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14.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F75BC6" w:rsidRPr="001F3FBA" w14:paraId="6D145763" w14:textId="77777777" w:rsidTr="00060D58">
        <w:trPr>
          <w:cantSplit/>
          <w:trHeight w:hRule="exact" w:val="851"/>
        </w:trPr>
        <w:tc>
          <w:tcPr>
            <w:tcW w:w="9639" w:type="dxa"/>
            <w:gridSpan w:val="3"/>
            <w:tcBorders>
              <w:bottom w:val="single" w:sz="4" w:space="0" w:color="auto"/>
            </w:tcBorders>
            <w:vAlign w:val="bottom"/>
          </w:tcPr>
          <w:p w14:paraId="22F9A66E" w14:textId="77777777" w:rsidR="00BC383F" w:rsidRPr="001F3FBA" w:rsidRDefault="00F75BC6" w:rsidP="00AB27A5">
            <w:pPr>
              <w:spacing w:before="360"/>
              <w:jc w:val="right"/>
            </w:pPr>
            <w:bookmarkStart w:id="0" w:name="_GoBack"/>
            <w:bookmarkEnd w:id="0"/>
            <w:r w:rsidRPr="001F3FBA">
              <w:rPr>
                <w:sz w:val="40"/>
                <w:szCs w:val="40"/>
              </w:rPr>
              <w:t>E</w:t>
            </w:r>
            <w:r w:rsidRPr="001F3FBA">
              <w:t>/ECE/324/Rev.1/Add.42/Rev.</w:t>
            </w:r>
            <w:r w:rsidR="006E66DF">
              <w:t>4</w:t>
            </w:r>
            <w:r w:rsidRPr="001F3FBA">
              <w:t>−</w:t>
            </w:r>
            <w:r w:rsidRPr="001F3FBA">
              <w:rPr>
                <w:sz w:val="40"/>
                <w:szCs w:val="40"/>
              </w:rPr>
              <w:t>E</w:t>
            </w:r>
            <w:r w:rsidRPr="001F3FBA">
              <w:t>/ECE/TRANS/505/Rev.1/Add.42/Rev.</w:t>
            </w:r>
            <w:r w:rsidR="006E66DF">
              <w:t>4</w:t>
            </w:r>
          </w:p>
          <w:p w14:paraId="5E7296E9" w14:textId="77777777" w:rsidR="00F75BC6" w:rsidRPr="001F3FBA" w:rsidRDefault="00F75BC6" w:rsidP="00AB27A5">
            <w:pPr>
              <w:jc w:val="right"/>
              <w:rPr>
                <w:sz w:val="40"/>
              </w:rPr>
            </w:pPr>
          </w:p>
        </w:tc>
      </w:tr>
      <w:tr w:rsidR="003C3936" w:rsidRPr="001F3FBA" w14:paraId="4D7F68B0" w14:textId="77777777" w:rsidTr="003C3936">
        <w:trPr>
          <w:cantSplit/>
          <w:trHeight w:hRule="exact" w:val="2835"/>
        </w:trPr>
        <w:tc>
          <w:tcPr>
            <w:tcW w:w="1276" w:type="dxa"/>
            <w:tcBorders>
              <w:top w:val="single" w:sz="4" w:space="0" w:color="auto"/>
              <w:bottom w:val="single" w:sz="12" w:space="0" w:color="auto"/>
            </w:tcBorders>
          </w:tcPr>
          <w:p w14:paraId="40695CA3" w14:textId="77777777" w:rsidR="003C3936" w:rsidRPr="001F3FBA" w:rsidRDefault="003C3936" w:rsidP="00AB27A5">
            <w:pPr>
              <w:spacing w:before="120"/>
            </w:pPr>
          </w:p>
        </w:tc>
        <w:tc>
          <w:tcPr>
            <w:tcW w:w="5528" w:type="dxa"/>
            <w:tcBorders>
              <w:top w:val="single" w:sz="4" w:space="0" w:color="auto"/>
              <w:bottom w:val="single" w:sz="12" w:space="0" w:color="auto"/>
            </w:tcBorders>
          </w:tcPr>
          <w:p w14:paraId="2513B3CE" w14:textId="77777777" w:rsidR="003C3936" w:rsidRPr="001F3FBA" w:rsidRDefault="003C3936" w:rsidP="00AB27A5">
            <w:pPr>
              <w:spacing w:before="120"/>
            </w:pPr>
          </w:p>
        </w:tc>
        <w:tc>
          <w:tcPr>
            <w:tcW w:w="2835" w:type="dxa"/>
            <w:tcBorders>
              <w:top w:val="single" w:sz="4" w:space="0" w:color="auto"/>
              <w:bottom w:val="single" w:sz="12" w:space="0" w:color="auto"/>
            </w:tcBorders>
          </w:tcPr>
          <w:p w14:paraId="7FE5B076" w14:textId="77777777" w:rsidR="00861EC6" w:rsidRPr="001F3FBA" w:rsidRDefault="00861EC6" w:rsidP="00AB27A5">
            <w:pPr>
              <w:spacing w:line="240" w:lineRule="exact"/>
            </w:pPr>
          </w:p>
          <w:p w14:paraId="29AF9BC6" w14:textId="77777777" w:rsidR="003C3936" w:rsidRPr="001F3FBA" w:rsidRDefault="003C3936" w:rsidP="00AB27A5">
            <w:pPr>
              <w:spacing w:line="240" w:lineRule="exact"/>
            </w:pPr>
          </w:p>
          <w:p w14:paraId="7F972D56" w14:textId="77777777" w:rsidR="007B3DE0" w:rsidRDefault="007B3DE0" w:rsidP="006E66DF">
            <w:pPr>
              <w:spacing w:line="240" w:lineRule="exact"/>
            </w:pPr>
          </w:p>
          <w:p w14:paraId="50F7CCFA" w14:textId="17328A0F" w:rsidR="0061499B" w:rsidRPr="001F3FBA" w:rsidRDefault="007B3DE0" w:rsidP="006E66DF">
            <w:pPr>
              <w:spacing w:line="240" w:lineRule="exact"/>
            </w:pPr>
            <w:r>
              <w:t xml:space="preserve">3 </w:t>
            </w:r>
            <w:r w:rsidR="00BB2280">
              <w:t xml:space="preserve">April </w:t>
            </w:r>
            <w:r w:rsidR="0061499B" w:rsidRPr="001F3FBA">
              <w:t>201</w:t>
            </w:r>
            <w:r w:rsidR="00BB2280">
              <w:t>7</w:t>
            </w:r>
          </w:p>
        </w:tc>
      </w:tr>
    </w:tbl>
    <w:p w14:paraId="2BE007EC" w14:textId="77777777" w:rsidR="00F75BC6" w:rsidRPr="001F3FBA" w:rsidRDefault="00F75BC6" w:rsidP="00B71FAE">
      <w:pPr>
        <w:pStyle w:val="HChG"/>
        <w:spacing w:before="120" w:after="0"/>
        <w:ind w:left="0" w:firstLine="0"/>
      </w:pPr>
      <w:r w:rsidRPr="001F3FBA">
        <w:tab/>
      </w:r>
      <w:r w:rsidRPr="001F3FBA">
        <w:tab/>
        <w:t>Agreement</w:t>
      </w:r>
    </w:p>
    <w:p w14:paraId="4C9CB65C" w14:textId="77777777" w:rsidR="00F75BC6" w:rsidRPr="001F3FBA" w:rsidRDefault="00F75BC6" w:rsidP="007D2FBF">
      <w:pPr>
        <w:pStyle w:val="H1G"/>
        <w:spacing w:before="120" w:after="200"/>
      </w:pPr>
      <w:r w:rsidRPr="001F3FBA">
        <w:tab/>
      </w:r>
      <w:r w:rsidRPr="001F3FBA">
        <w:tab/>
        <w:t>Concerning the adoption of uniform technical prescriptions</w:t>
      </w:r>
      <w:r w:rsidRPr="001F3FBA">
        <w:br/>
        <w:t>for wheeled vehicles, equipment and parts which can be fitted</w:t>
      </w:r>
      <w:r w:rsidRPr="001F3FBA">
        <w:br/>
        <w:t>and/or be used on wheeled vehicles and the conditions for reciprocal recognition of approvals granted on the basis of these prescriptions</w:t>
      </w:r>
      <w:r w:rsidRPr="001F3FBA">
        <w:rPr>
          <w:rStyle w:val="FootnoteReference"/>
          <w:sz w:val="20"/>
          <w:vertAlign w:val="baseline"/>
        </w:rPr>
        <w:footnoteReference w:customMarkFollows="1" w:id="2"/>
        <w:t>*</w:t>
      </w:r>
    </w:p>
    <w:p w14:paraId="330CC828" w14:textId="77777777" w:rsidR="00F75BC6" w:rsidRPr="001F3FBA" w:rsidRDefault="00F75BC6" w:rsidP="00B66094">
      <w:pPr>
        <w:pStyle w:val="SingleTxtG"/>
        <w:spacing w:after="0"/>
      </w:pPr>
      <w:r w:rsidRPr="001F3FBA">
        <w:t>(Revision 2, including the amendments which entered into force on 16 October 1995)</w:t>
      </w:r>
    </w:p>
    <w:p w14:paraId="0C676D1E" w14:textId="77777777" w:rsidR="00F75BC6" w:rsidRPr="001F3FBA" w:rsidRDefault="00F75BC6" w:rsidP="00B66094">
      <w:pPr>
        <w:spacing w:line="240" w:lineRule="auto"/>
        <w:jc w:val="center"/>
      </w:pPr>
      <w:r w:rsidRPr="001F3FBA">
        <w:t>_________</w:t>
      </w:r>
    </w:p>
    <w:p w14:paraId="76D1CF6B" w14:textId="77777777" w:rsidR="00F75BC6" w:rsidRPr="001F3FBA" w:rsidRDefault="00F75BC6" w:rsidP="00B71FAE">
      <w:pPr>
        <w:pStyle w:val="HChG"/>
        <w:spacing w:before="120" w:after="80"/>
        <w:ind w:left="0" w:firstLine="0"/>
      </w:pPr>
      <w:r w:rsidRPr="001F3FBA">
        <w:tab/>
      </w:r>
      <w:r w:rsidRPr="001F3FBA">
        <w:tab/>
        <w:t xml:space="preserve">Addendum </w:t>
      </w:r>
      <w:r w:rsidR="00D65E06" w:rsidRPr="001F3FBA">
        <w:t>42</w:t>
      </w:r>
      <w:r w:rsidRPr="001F3FBA">
        <w:t xml:space="preserve">: Regulation No. </w:t>
      </w:r>
      <w:r w:rsidR="00D65E06" w:rsidRPr="001F3FBA">
        <w:t>43</w:t>
      </w:r>
    </w:p>
    <w:p w14:paraId="6A0F2C90" w14:textId="0E7A1F74" w:rsidR="00D8688A" w:rsidRPr="001F3FBA" w:rsidRDefault="00D8688A" w:rsidP="007E41A9">
      <w:pPr>
        <w:pStyle w:val="HChG"/>
        <w:spacing w:before="120" w:after="120"/>
      </w:pPr>
      <w:r w:rsidRPr="001F3FBA">
        <w:tab/>
      </w:r>
      <w:r w:rsidRPr="001F3FBA">
        <w:tab/>
        <w:t xml:space="preserve">Revision </w:t>
      </w:r>
      <w:r w:rsidR="0089684B">
        <w:t>4</w:t>
      </w:r>
    </w:p>
    <w:p w14:paraId="632D7158" w14:textId="77777777" w:rsidR="00F75BC6" w:rsidRPr="001F3FBA" w:rsidRDefault="00F75BC6" w:rsidP="007E41A9">
      <w:pPr>
        <w:pStyle w:val="SingleTxtG"/>
        <w:spacing w:after="0" w:line="240" w:lineRule="auto"/>
        <w:rPr>
          <w:sz w:val="18"/>
          <w:szCs w:val="18"/>
        </w:rPr>
      </w:pPr>
      <w:r w:rsidRPr="001F3FBA">
        <w:rPr>
          <w:sz w:val="18"/>
          <w:szCs w:val="18"/>
        </w:rPr>
        <w:t>Incorporating all valid text up to:</w:t>
      </w:r>
    </w:p>
    <w:p w14:paraId="61621F6C" w14:textId="77777777" w:rsidR="00F75BC6" w:rsidRPr="007E41A9" w:rsidRDefault="007A3715" w:rsidP="007E41A9">
      <w:pPr>
        <w:pStyle w:val="SingleTxtG"/>
        <w:spacing w:after="0" w:line="240" w:lineRule="auto"/>
        <w:rPr>
          <w:sz w:val="18"/>
          <w:szCs w:val="18"/>
        </w:rPr>
      </w:pPr>
      <w:r w:rsidRPr="007E41A9">
        <w:rPr>
          <w:sz w:val="18"/>
          <w:szCs w:val="18"/>
        </w:rPr>
        <w:t>Supplement 1 to the 01 series of amendments - Date of entry into force: 18 November 2012</w:t>
      </w:r>
    </w:p>
    <w:p w14:paraId="0C5C6601" w14:textId="77777777" w:rsidR="00460B6E" w:rsidRPr="007E41A9" w:rsidRDefault="00460B6E" w:rsidP="007E41A9">
      <w:pPr>
        <w:pStyle w:val="SingleTxtG"/>
        <w:spacing w:after="0" w:line="240" w:lineRule="auto"/>
        <w:rPr>
          <w:i/>
          <w:sz w:val="18"/>
          <w:szCs w:val="18"/>
        </w:rPr>
      </w:pPr>
      <w:r w:rsidRPr="007E41A9">
        <w:rPr>
          <w:sz w:val="18"/>
          <w:szCs w:val="18"/>
        </w:rPr>
        <w:t xml:space="preserve">Corrigendum 1 to Revision 3 of the Regulation </w:t>
      </w:r>
      <w:r w:rsidRPr="007E41A9">
        <w:rPr>
          <w:i/>
          <w:sz w:val="18"/>
          <w:szCs w:val="18"/>
        </w:rPr>
        <w:t>(English only)</w:t>
      </w:r>
    </w:p>
    <w:p w14:paraId="4FC1D9D4" w14:textId="77777777" w:rsidR="00117708" w:rsidRPr="007E41A9" w:rsidRDefault="00117708" w:rsidP="007E41A9">
      <w:pPr>
        <w:pStyle w:val="SingleTxtG"/>
        <w:spacing w:after="0" w:line="240" w:lineRule="auto"/>
        <w:rPr>
          <w:sz w:val="18"/>
          <w:szCs w:val="18"/>
        </w:rPr>
      </w:pPr>
      <w:r w:rsidRPr="007E41A9">
        <w:rPr>
          <w:sz w:val="18"/>
          <w:szCs w:val="18"/>
        </w:rPr>
        <w:t>Supplement 2 to the 01 series of amendments - Date of entry into force: 3 November 2013</w:t>
      </w:r>
    </w:p>
    <w:p w14:paraId="5ACE6CF6" w14:textId="77777777" w:rsidR="006037D3" w:rsidRPr="007E41A9" w:rsidRDefault="006037D3" w:rsidP="007E41A9">
      <w:pPr>
        <w:pStyle w:val="SingleTxtG"/>
        <w:spacing w:after="0" w:line="240" w:lineRule="auto"/>
        <w:rPr>
          <w:i/>
          <w:sz w:val="18"/>
          <w:szCs w:val="18"/>
        </w:rPr>
      </w:pPr>
      <w:r w:rsidRPr="007E41A9">
        <w:rPr>
          <w:sz w:val="18"/>
          <w:szCs w:val="18"/>
        </w:rPr>
        <w:t xml:space="preserve">Corrigendum 2 to Revision 3 of the Regulation </w:t>
      </w:r>
      <w:r w:rsidRPr="007E41A9">
        <w:rPr>
          <w:i/>
          <w:sz w:val="18"/>
          <w:szCs w:val="18"/>
        </w:rPr>
        <w:t>(Erratum by the secretariat)</w:t>
      </w:r>
    </w:p>
    <w:p w14:paraId="3C36F621" w14:textId="77777777" w:rsidR="003947F3" w:rsidRPr="007E41A9" w:rsidRDefault="003947F3" w:rsidP="007E41A9">
      <w:pPr>
        <w:pStyle w:val="SingleTxtG"/>
        <w:spacing w:after="0" w:line="240" w:lineRule="auto"/>
        <w:rPr>
          <w:i/>
          <w:sz w:val="18"/>
          <w:szCs w:val="18"/>
        </w:rPr>
      </w:pPr>
      <w:r w:rsidRPr="007E41A9">
        <w:rPr>
          <w:sz w:val="18"/>
          <w:szCs w:val="18"/>
        </w:rPr>
        <w:t xml:space="preserve">Corrigendum 3 to Revision 3 of the Regulation </w:t>
      </w:r>
      <w:r w:rsidRPr="007E41A9">
        <w:rPr>
          <w:i/>
          <w:sz w:val="18"/>
          <w:szCs w:val="18"/>
        </w:rPr>
        <w:t>(Erratum by the secretariat)</w:t>
      </w:r>
    </w:p>
    <w:p w14:paraId="238D24E2" w14:textId="77777777" w:rsidR="001D6044" w:rsidRPr="007E41A9" w:rsidRDefault="001D6044" w:rsidP="007E41A9">
      <w:pPr>
        <w:pStyle w:val="SingleTxtG"/>
        <w:spacing w:after="0" w:line="240" w:lineRule="auto"/>
        <w:rPr>
          <w:i/>
          <w:sz w:val="18"/>
          <w:szCs w:val="18"/>
        </w:rPr>
      </w:pPr>
      <w:r w:rsidRPr="007E41A9">
        <w:rPr>
          <w:sz w:val="18"/>
          <w:szCs w:val="18"/>
        </w:rPr>
        <w:t xml:space="preserve">Corrigendum 1 to Supplement 2 to the 01 series of amendments </w:t>
      </w:r>
      <w:r w:rsidRPr="007E41A9">
        <w:rPr>
          <w:i/>
          <w:sz w:val="18"/>
          <w:szCs w:val="18"/>
        </w:rPr>
        <w:t>(Erratum by the secretariat)</w:t>
      </w:r>
    </w:p>
    <w:p w14:paraId="78CCC438" w14:textId="77777777" w:rsidR="00FF17E1" w:rsidRPr="007E41A9" w:rsidRDefault="00FF17E1" w:rsidP="007E41A9">
      <w:pPr>
        <w:pStyle w:val="SingleTxtG"/>
        <w:spacing w:after="0" w:line="240" w:lineRule="auto"/>
        <w:rPr>
          <w:i/>
          <w:sz w:val="18"/>
          <w:szCs w:val="18"/>
        </w:rPr>
      </w:pPr>
      <w:r w:rsidRPr="007E41A9">
        <w:rPr>
          <w:sz w:val="18"/>
          <w:szCs w:val="18"/>
        </w:rPr>
        <w:t>Corrigendum 4 to Revision 3 of the Regulation (</w:t>
      </w:r>
      <w:r w:rsidRPr="007E41A9">
        <w:rPr>
          <w:i/>
          <w:sz w:val="18"/>
          <w:szCs w:val="18"/>
        </w:rPr>
        <w:t>Erratum by the secretariat) (French only)</w:t>
      </w:r>
    </w:p>
    <w:p w14:paraId="62909B8B" w14:textId="77777777" w:rsidR="00A32C88" w:rsidRPr="007E41A9" w:rsidRDefault="00A32C88" w:rsidP="007E41A9">
      <w:pPr>
        <w:pStyle w:val="SingleTxtG"/>
        <w:spacing w:after="0" w:line="240" w:lineRule="auto"/>
        <w:rPr>
          <w:sz w:val="18"/>
          <w:szCs w:val="18"/>
          <w:lang w:val="en-US"/>
        </w:rPr>
      </w:pPr>
      <w:r w:rsidRPr="007E41A9">
        <w:rPr>
          <w:sz w:val="18"/>
          <w:szCs w:val="18"/>
        </w:rPr>
        <w:t xml:space="preserve">Supplement 3 to the 01 series of amendments – Date of entry into force: </w:t>
      </w:r>
      <w:r w:rsidRPr="007E41A9">
        <w:rPr>
          <w:sz w:val="18"/>
          <w:szCs w:val="18"/>
          <w:lang w:val="en-US"/>
        </w:rPr>
        <w:t>15 June 2015</w:t>
      </w:r>
    </w:p>
    <w:p w14:paraId="4AEEC2C2" w14:textId="2FAC6D2E" w:rsidR="00BB7BA9" w:rsidRPr="007E41A9" w:rsidRDefault="00BB7BA9" w:rsidP="007E41A9">
      <w:pPr>
        <w:pStyle w:val="SingleTxtG"/>
        <w:spacing w:after="0" w:line="240" w:lineRule="auto"/>
        <w:rPr>
          <w:sz w:val="18"/>
          <w:szCs w:val="18"/>
          <w:lang w:val="en-US"/>
        </w:rPr>
      </w:pPr>
      <w:r w:rsidRPr="007E41A9">
        <w:rPr>
          <w:sz w:val="18"/>
          <w:szCs w:val="18"/>
        </w:rPr>
        <w:t>Corrigendum 5 to Revision 3 of the Regulation – Date of entry into force: 11 March 2015</w:t>
      </w:r>
    </w:p>
    <w:p w14:paraId="0939639C" w14:textId="5670A772" w:rsidR="00284104" w:rsidRPr="001F3FBA" w:rsidRDefault="00284104" w:rsidP="007E41A9">
      <w:pPr>
        <w:pStyle w:val="SingleTxtG"/>
        <w:spacing w:after="0" w:line="240" w:lineRule="auto"/>
        <w:rPr>
          <w:sz w:val="17"/>
          <w:szCs w:val="17"/>
        </w:rPr>
      </w:pPr>
      <w:r w:rsidRPr="007E41A9">
        <w:rPr>
          <w:sz w:val="18"/>
          <w:szCs w:val="18"/>
        </w:rPr>
        <w:t>Supplement 4 to the 01 series of amendments – Date of entry into force: 8 October 2015</w:t>
      </w:r>
    </w:p>
    <w:p w14:paraId="5F034A3D" w14:textId="77777777" w:rsidR="00F75BC6" w:rsidRDefault="00F75BC6" w:rsidP="00C63CC7">
      <w:pPr>
        <w:pStyle w:val="H1G"/>
        <w:spacing w:before="120" w:after="0"/>
      </w:pPr>
      <w:r w:rsidRPr="001F3FBA">
        <w:tab/>
      </w:r>
      <w:r w:rsidRPr="001F3FBA">
        <w:tab/>
      </w:r>
      <w:r w:rsidR="00D65E06" w:rsidRPr="001F3FBA">
        <w:t>Uniform provisions concerning the approval of safety glazing materials and their installation on vehicles</w:t>
      </w:r>
    </w:p>
    <w:p w14:paraId="149E1488" w14:textId="77777777" w:rsidR="00105399" w:rsidRPr="007E41A9" w:rsidRDefault="00105399" w:rsidP="00B66094">
      <w:pPr>
        <w:pStyle w:val="SingleTxtG"/>
        <w:spacing w:after="0"/>
        <w:rPr>
          <w:b/>
          <w:sz w:val="18"/>
          <w:szCs w:val="18"/>
        </w:rPr>
      </w:pPr>
      <w:r w:rsidRPr="007E41A9">
        <w:rPr>
          <w:sz w:val="18"/>
          <w:szCs w:val="18"/>
          <w:lang w:eastAsia="en-GB"/>
        </w:rPr>
        <w:t>This document is meant purely as documentation tool. The authentic and legal binding texts of the supplements are listed on the following page.</w:t>
      </w:r>
    </w:p>
    <w:p w14:paraId="1C43F701" w14:textId="77777777" w:rsidR="00F75BC6" w:rsidRPr="001F3FBA" w:rsidRDefault="00CE5D23" w:rsidP="00B66094">
      <w:pPr>
        <w:spacing w:line="240" w:lineRule="auto"/>
        <w:jc w:val="center"/>
      </w:pPr>
      <w:r>
        <w:rPr>
          <w:bCs/>
          <w:noProof/>
          <w:lang w:eastAsia="en-GB"/>
        </w:rPr>
        <w:drawing>
          <wp:anchor distT="0" distB="137160" distL="114300" distR="114300" simplePos="0" relativeHeight="251442688" behindDoc="0" locked="0" layoutInCell="1" allowOverlap="1" wp14:anchorId="6AE21685" wp14:editId="7541325F">
            <wp:simplePos x="0" y="0"/>
            <wp:positionH relativeFrom="column">
              <wp:posOffset>2594610</wp:posOffset>
            </wp:positionH>
            <wp:positionV relativeFrom="paragraph">
              <wp:posOffset>165100</wp:posOffset>
            </wp:positionV>
            <wp:extent cx="914400" cy="766445"/>
            <wp:effectExtent l="0" t="0" r="0" b="0"/>
            <wp:wrapTopAndBottom/>
            <wp:docPr id="39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l="-7603" r="-7603"/>
                    <a:stretch>
                      <a:fillRect/>
                    </a:stretch>
                  </pic:blipFill>
                  <pic:spPr bwMode="auto">
                    <a:xfrm>
                      <a:off x="0" y="0"/>
                      <a:ext cx="914400" cy="766445"/>
                    </a:xfrm>
                    <a:prstGeom prst="rect">
                      <a:avLst/>
                    </a:prstGeom>
                    <a:noFill/>
                    <a:ln>
                      <a:noFill/>
                    </a:ln>
                  </pic:spPr>
                </pic:pic>
              </a:graphicData>
            </a:graphic>
            <wp14:sizeRelH relativeFrom="page">
              <wp14:pctWidth>0</wp14:pctWidth>
            </wp14:sizeRelH>
            <wp14:sizeRelV relativeFrom="page">
              <wp14:pctHeight>0</wp14:pctHeight>
            </wp14:sizeRelV>
          </wp:anchor>
        </w:drawing>
      </w:r>
      <w:r w:rsidR="00F75BC6" w:rsidRPr="001F3FBA">
        <w:t>___________</w:t>
      </w:r>
    </w:p>
    <w:p w14:paraId="7667A9F7" w14:textId="77777777" w:rsidR="00D65E06" w:rsidRDefault="00F75BC6" w:rsidP="007D2FBF">
      <w:pPr>
        <w:spacing w:line="200" w:lineRule="exact"/>
        <w:jc w:val="center"/>
        <w:rPr>
          <w:b/>
          <w:bCs/>
        </w:rPr>
      </w:pPr>
      <w:r w:rsidRPr="001F3FBA">
        <w:rPr>
          <w:b/>
          <w:bCs/>
        </w:rPr>
        <w:t>UNITED NATIONS</w:t>
      </w:r>
    </w:p>
    <w:p w14:paraId="1C9B63A9" w14:textId="77777777" w:rsidR="00105399" w:rsidRPr="001F3FBA" w:rsidRDefault="00105399" w:rsidP="00105399">
      <w:pPr>
        <w:rPr>
          <w:b/>
          <w:bCs/>
        </w:rPr>
        <w:sectPr w:rsidR="00105399" w:rsidRPr="001F3FBA" w:rsidSect="007D2FBF">
          <w:headerReference w:type="even" r:id="rId10"/>
          <w:headerReference w:type="default" r:id="rId11"/>
          <w:footerReference w:type="even" r:id="rId12"/>
          <w:footerReference w:type="default" r:id="rId13"/>
          <w:footerReference w:type="first" r:id="rId14"/>
          <w:footnotePr>
            <w:numRestart w:val="eachSect"/>
          </w:footnotePr>
          <w:pgSz w:w="11907" w:h="16840" w:code="9"/>
          <w:pgMar w:top="1701" w:right="1134" w:bottom="2268" w:left="1134" w:header="964" w:footer="1134" w:gutter="0"/>
          <w:cols w:space="720"/>
          <w:titlePg/>
          <w:docGrid w:linePitch="272"/>
        </w:sectPr>
      </w:pPr>
    </w:p>
    <w:p w14:paraId="58556E38" w14:textId="77777777" w:rsidR="00105399" w:rsidRDefault="00105399" w:rsidP="008C6FAA">
      <w:pPr>
        <w:pStyle w:val="SingleTxtG"/>
        <w:rPr>
          <w:lang w:eastAsia="en-GB"/>
        </w:rPr>
      </w:pPr>
      <w:r>
        <w:rPr>
          <w:lang w:eastAsia="en-GB"/>
        </w:rPr>
        <w:lastRenderedPageBreak/>
        <w:t xml:space="preserve">The authentic and legal binding texts are: </w:t>
      </w:r>
    </w:p>
    <w:p w14:paraId="259855EE" w14:textId="071E9006" w:rsidR="008C6FAA" w:rsidRPr="0006321F" w:rsidRDefault="008C6FAA" w:rsidP="000E1739">
      <w:pPr>
        <w:pStyle w:val="SingleTxtG"/>
        <w:spacing w:after="0"/>
        <w:rPr>
          <w:lang w:eastAsia="en-GB"/>
        </w:rPr>
      </w:pPr>
      <w:r>
        <w:rPr>
          <w:lang w:eastAsia="en-GB"/>
        </w:rPr>
        <w:t>-</w:t>
      </w:r>
      <w:r w:rsidR="00105399">
        <w:rPr>
          <w:lang w:eastAsia="en-GB"/>
        </w:rPr>
        <w:tab/>
      </w:r>
      <w:r w:rsidR="00CD20A1" w:rsidRPr="0006321F">
        <w:rPr>
          <w:lang w:eastAsia="en-GB"/>
        </w:rPr>
        <w:t>ECE/TRANS/WP.29/2012/21</w:t>
      </w:r>
    </w:p>
    <w:p w14:paraId="38EE099B" w14:textId="2F605EA9" w:rsidR="008C6FAA" w:rsidRPr="0006321F" w:rsidRDefault="008C6FAA" w:rsidP="000E1739">
      <w:pPr>
        <w:pStyle w:val="SingleTxtG"/>
        <w:spacing w:after="0"/>
        <w:rPr>
          <w:lang w:eastAsia="en-GB"/>
        </w:rPr>
      </w:pPr>
      <w:r w:rsidRPr="0006321F">
        <w:rPr>
          <w:lang w:eastAsia="en-GB"/>
        </w:rPr>
        <w:t>-</w:t>
      </w:r>
      <w:r w:rsidRPr="0006321F">
        <w:rPr>
          <w:lang w:eastAsia="en-GB"/>
        </w:rPr>
        <w:tab/>
        <w:t>E/ECE/324/Rev.1/Add.42/Rev.3/Corr.1</w:t>
      </w:r>
      <w:r w:rsidR="0006321F">
        <w:rPr>
          <w:lang w:eastAsia="en-GB"/>
        </w:rPr>
        <w:t xml:space="preserve"> (English only)</w:t>
      </w:r>
    </w:p>
    <w:p w14:paraId="17BF1EBF" w14:textId="3C48DE3D" w:rsidR="008C6FAA" w:rsidRPr="0006321F" w:rsidRDefault="008C6FAA" w:rsidP="000E1739">
      <w:pPr>
        <w:pStyle w:val="SingleTxtG"/>
        <w:spacing w:after="0"/>
        <w:rPr>
          <w:lang w:eastAsia="en-GB"/>
        </w:rPr>
      </w:pPr>
      <w:proofErr w:type="gramStart"/>
      <w:r w:rsidRPr="0006321F">
        <w:rPr>
          <w:lang w:eastAsia="en-GB"/>
        </w:rPr>
        <w:t>-</w:t>
      </w:r>
      <w:r w:rsidRPr="0006321F">
        <w:rPr>
          <w:lang w:eastAsia="en-GB"/>
        </w:rPr>
        <w:tab/>
      </w:r>
      <w:r w:rsidR="00CD20A1" w:rsidRPr="0006321F">
        <w:rPr>
          <w:lang w:eastAsia="en-GB"/>
        </w:rPr>
        <w:t>ECE/TRANS/WP.29/2013/8 and para.</w:t>
      </w:r>
      <w:proofErr w:type="gramEnd"/>
      <w:r w:rsidR="00CD20A1" w:rsidRPr="0006321F">
        <w:rPr>
          <w:lang w:eastAsia="en-GB"/>
        </w:rPr>
        <w:t xml:space="preserve"> 58 of ECE/TRANS/WP.29/1102</w:t>
      </w:r>
    </w:p>
    <w:p w14:paraId="63AA72A5" w14:textId="7521DE77" w:rsidR="008C6FAA" w:rsidRPr="0006321F" w:rsidRDefault="008C6FAA" w:rsidP="000E1739">
      <w:pPr>
        <w:pStyle w:val="SingleTxtG"/>
        <w:spacing w:after="0"/>
        <w:rPr>
          <w:lang w:eastAsia="en-GB"/>
        </w:rPr>
      </w:pPr>
      <w:r w:rsidRPr="0006321F">
        <w:rPr>
          <w:lang w:eastAsia="en-GB"/>
        </w:rPr>
        <w:t>-</w:t>
      </w:r>
      <w:r w:rsidRPr="0006321F">
        <w:rPr>
          <w:lang w:eastAsia="en-GB"/>
        </w:rPr>
        <w:tab/>
      </w:r>
      <w:r w:rsidR="0006321F">
        <w:rPr>
          <w:spacing w:val="-6"/>
          <w:lang w:eastAsia="en-GB"/>
        </w:rPr>
        <w:t>ECE/TRANS/WP.29/2013/116</w:t>
      </w:r>
    </w:p>
    <w:p w14:paraId="26153FFE" w14:textId="77777777" w:rsidR="008C6FAA" w:rsidRPr="0006321F" w:rsidRDefault="008C6FAA" w:rsidP="000E1739">
      <w:pPr>
        <w:pStyle w:val="SingleTxtG"/>
        <w:spacing w:after="0"/>
        <w:rPr>
          <w:lang w:eastAsia="en-GB"/>
        </w:rPr>
      </w:pPr>
      <w:r w:rsidRPr="0006321F">
        <w:rPr>
          <w:lang w:eastAsia="en-GB"/>
        </w:rPr>
        <w:t>-</w:t>
      </w:r>
      <w:r w:rsidRPr="0006321F">
        <w:rPr>
          <w:lang w:eastAsia="en-GB"/>
        </w:rPr>
        <w:tab/>
        <w:t>E/ECE/324/Rev.1/Add.42/Rev.3/Corr.3</w:t>
      </w:r>
    </w:p>
    <w:p w14:paraId="290280AC" w14:textId="77777777" w:rsidR="008C6FAA" w:rsidRPr="0006321F" w:rsidRDefault="008C6FAA" w:rsidP="000E1739">
      <w:pPr>
        <w:pStyle w:val="SingleTxtG"/>
        <w:spacing w:after="0"/>
        <w:rPr>
          <w:lang w:eastAsia="en-GB"/>
        </w:rPr>
      </w:pPr>
      <w:r w:rsidRPr="0006321F">
        <w:rPr>
          <w:lang w:eastAsia="en-GB"/>
        </w:rPr>
        <w:t>-</w:t>
      </w:r>
      <w:r w:rsidRPr="0006321F">
        <w:rPr>
          <w:lang w:eastAsia="en-GB"/>
        </w:rPr>
        <w:tab/>
        <w:t>E/ECE/324/Rev.1/Add.42/Rev.3/Amend.2/Corr.1</w:t>
      </w:r>
    </w:p>
    <w:p w14:paraId="7F5B5D9F" w14:textId="1F1C54BC" w:rsidR="008C6FAA" w:rsidRPr="0006321F" w:rsidRDefault="008C6FAA" w:rsidP="000E1739">
      <w:pPr>
        <w:pStyle w:val="SingleTxtG"/>
        <w:spacing w:after="0"/>
        <w:rPr>
          <w:lang w:eastAsia="en-GB"/>
        </w:rPr>
      </w:pPr>
      <w:r w:rsidRPr="0006321F">
        <w:rPr>
          <w:lang w:eastAsia="en-GB"/>
        </w:rPr>
        <w:t>-</w:t>
      </w:r>
      <w:r w:rsidRPr="0006321F">
        <w:rPr>
          <w:lang w:eastAsia="en-GB"/>
        </w:rPr>
        <w:tab/>
      </w:r>
      <w:r w:rsidRPr="0006321F">
        <w:rPr>
          <w:lang w:val="en-US" w:eastAsia="en-GB"/>
        </w:rPr>
        <w:t>E/ECE/324/Rev.1/Add.42/Rev.3/Corr.4</w:t>
      </w:r>
      <w:r w:rsidR="0006321F">
        <w:rPr>
          <w:lang w:val="en-US" w:eastAsia="en-GB"/>
        </w:rPr>
        <w:t xml:space="preserve"> (French only)</w:t>
      </w:r>
    </w:p>
    <w:p w14:paraId="1E7CEC33" w14:textId="17D82C87" w:rsidR="008C6FAA" w:rsidRPr="0006321F" w:rsidRDefault="008C6FAA" w:rsidP="000E1739">
      <w:pPr>
        <w:pStyle w:val="SingleTxtG"/>
        <w:spacing w:after="0"/>
        <w:rPr>
          <w:lang w:eastAsia="en-GB"/>
        </w:rPr>
      </w:pPr>
      <w:r w:rsidRPr="0006321F">
        <w:rPr>
          <w:lang w:eastAsia="en-GB"/>
        </w:rPr>
        <w:t>-</w:t>
      </w:r>
      <w:r w:rsidRPr="0006321F">
        <w:rPr>
          <w:lang w:eastAsia="en-GB"/>
        </w:rPr>
        <w:tab/>
      </w:r>
      <w:r w:rsidR="0006321F" w:rsidRPr="0006321F">
        <w:rPr>
          <w:lang w:eastAsia="en-GB"/>
        </w:rPr>
        <w:t>ECE/TRANS/WP.29/201</w:t>
      </w:r>
      <w:r w:rsidR="0006321F">
        <w:rPr>
          <w:lang w:eastAsia="en-GB"/>
        </w:rPr>
        <w:t>4</w:t>
      </w:r>
      <w:r w:rsidR="0006321F" w:rsidRPr="0006321F">
        <w:rPr>
          <w:lang w:eastAsia="en-GB"/>
        </w:rPr>
        <w:t>/</w:t>
      </w:r>
      <w:r w:rsidR="0006321F">
        <w:rPr>
          <w:lang w:eastAsia="en-GB"/>
        </w:rPr>
        <w:t xml:space="preserve">66 and </w:t>
      </w:r>
      <w:r w:rsidR="0006321F" w:rsidRPr="0006321F">
        <w:rPr>
          <w:lang w:eastAsia="en-GB"/>
        </w:rPr>
        <w:t>ECE/TRANS/WP.29/201</w:t>
      </w:r>
      <w:r w:rsidR="0006321F">
        <w:rPr>
          <w:lang w:eastAsia="en-GB"/>
        </w:rPr>
        <w:t>4</w:t>
      </w:r>
      <w:r w:rsidR="0006321F" w:rsidRPr="0006321F">
        <w:rPr>
          <w:lang w:eastAsia="en-GB"/>
        </w:rPr>
        <w:t>/</w:t>
      </w:r>
      <w:r w:rsidR="0006321F">
        <w:rPr>
          <w:lang w:eastAsia="en-GB"/>
        </w:rPr>
        <w:t>67</w:t>
      </w:r>
    </w:p>
    <w:p w14:paraId="708E481A" w14:textId="03470799" w:rsidR="00BB7BA9" w:rsidRPr="0006321F" w:rsidRDefault="00BB7BA9" w:rsidP="000E1739">
      <w:pPr>
        <w:pStyle w:val="SingleTxtG"/>
        <w:spacing w:after="0"/>
        <w:rPr>
          <w:lang w:eastAsia="en-GB"/>
        </w:rPr>
      </w:pPr>
      <w:r w:rsidRPr="0006321F">
        <w:rPr>
          <w:lang w:eastAsia="en-GB"/>
        </w:rPr>
        <w:t>-</w:t>
      </w:r>
      <w:r w:rsidRPr="0006321F">
        <w:rPr>
          <w:lang w:eastAsia="en-GB"/>
        </w:rPr>
        <w:tab/>
      </w:r>
      <w:r w:rsidR="0006321F" w:rsidRPr="0006321F">
        <w:rPr>
          <w:lang w:eastAsia="en-GB"/>
        </w:rPr>
        <w:t>ECE/TRANS/WP.29/201</w:t>
      </w:r>
      <w:r w:rsidR="0006321F">
        <w:rPr>
          <w:lang w:eastAsia="en-GB"/>
        </w:rPr>
        <w:t>5</w:t>
      </w:r>
      <w:r w:rsidR="0006321F" w:rsidRPr="0006321F">
        <w:rPr>
          <w:lang w:eastAsia="en-GB"/>
        </w:rPr>
        <w:t>/</w:t>
      </w:r>
      <w:r w:rsidR="0006321F">
        <w:rPr>
          <w:lang w:eastAsia="en-GB"/>
        </w:rPr>
        <w:t>34</w:t>
      </w:r>
    </w:p>
    <w:p w14:paraId="3F987B43" w14:textId="394B4E14" w:rsidR="00337FF2" w:rsidRDefault="008C6FAA" w:rsidP="00BB7BA9">
      <w:pPr>
        <w:pStyle w:val="SingleTxtG"/>
        <w:spacing w:after="0"/>
        <w:rPr>
          <w:spacing w:val="-6"/>
          <w:lang w:eastAsia="en-GB"/>
        </w:rPr>
      </w:pPr>
      <w:r w:rsidRPr="0006321F">
        <w:rPr>
          <w:lang w:eastAsia="en-GB"/>
        </w:rPr>
        <w:t>-</w:t>
      </w:r>
      <w:r w:rsidRPr="0006321F">
        <w:rPr>
          <w:lang w:eastAsia="en-GB"/>
        </w:rPr>
        <w:tab/>
      </w:r>
      <w:r w:rsidR="0006321F" w:rsidRPr="0006321F">
        <w:rPr>
          <w:lang w:eastAsia="en-GB"/>
        </w:rPr>
        <w:t>ECE/TRANS/WP.29/201</w:t>
      </w:r>
      <w:r w:rsidR="0006321F">
        <w:rPr>
          <w:lang w:eastAsia="en-GB"/>
        </w:rPr>
        <w:t>5</w:t>
      </w:r>
      <w:r w:rsidR="0006321F" w:rsidRPr="0006321F">
        <w:rPr>
          <w:lang w:eastAsia="en-GB"/>
        </w:rPr>
        <w:t>/</w:t>
      </w:r>
      <w:r w:rsidR="0006321F">
        <w:rPr>
          <w:lang w:eastAsia="en-GB"/>
        </w:rPr>
        <w:t>11</w:t>
      </w:r>
    </w:p>
    <w:p w14:paraId="01F06950" w14:textId="77777777" w:rsidR="00CE6911" w:rsidRPr="001F3FBA" w:rsidRDefault="00BC383F" w:rsidP="004A60A4">
      <w:pPr>
        <w:pStyle w:val="HChG"/>
        <w:spacing w:before="240"/>
        <w:ind w:left="0" w:firstLine="0"/>
      </w:pPr>
      <w:r w:rsidRPr="001F3FBA">
        <w:br w:type="page"/>
      </w:r>
      <w:r w:rsidR="00CE6911" w:rsidRPr="001F3FBA">
        <w:lastRenderedPageBreak/>
        <w:t>Regulation No. 43</w:t>
      </w:r>
    </w:p>
    <w:p w14:paraId="7F04C9D9" w14:textId="77777777" w:rsidR="00CE6911" w:rsidRPr="001F3FBA" w:rsidRDefault="00EB3A16" w:rsidP="00944951">
      <w:pPr>
        <w:pStyle w:val="HChG"/>
      </w:pPr>
      <w:r w:rsidRPr="001F3FBA">
        <w:tab/>
      </w:r>
      <w:r w:rsidRPr="001F3FBA">
        <w:tab/>
      </w:r>
      <w:r w:rsidR="00CE6911" w:rsidRPr="001F3FBA">
        <w:t xml:space="preserve">Uniform provisions concerning the approval of </w:t>
      </w:r>
      <w:r w:rsidRPr="001F3FBA">
        <w:t>safety glazing materials and their installation on vehicles</w:t>
      </w:r>
    </w:p>
    <w:p w14:paraId="75C074FB" w14:textId="77777777" w:rsidR="00EB3A16" w:rsidRPr="001F3FBA" w:rsidRDefault="00EB3A16" w:rsidP="004A60A4">
      <w:pPr>
        <w:rPr>
          <w:sz w:val="28"/>
        </w:rPr>
      </w:pPr>
      <w:r w:rsidRPr="001F3FBA">
        <w:rPr>
          <w:sz w:val="28"/>
        </w:rPr>
        <w:t>Contents</w:t>
      </w:r>
    </w:p>
    <w:p w14:paraId="7354A85B" w14:textId="77777777" w:rsidR="00EB3A16" w:rsidRPr="001F3FBA" w:rsidRDefault="00EB3A16" w:rsidP="00AB27A5">
      <w:pPr>
        <w:tabs>
          <w:tab w:val="right" w:pos="9638"/>
        </w:tabs>
        <w:spacing w:after="120"/>
        <w:ind w:left="283"/>
        <w:rPr>
          <w:sz w:val="18"/>
        </w:rPr>
      </w:pPr>
      <w:r w:rsidRPr="001F3FBA">
        <w:rPr>
          <w:i/>
          <w:sz w:val="18"/>
        </w:rPr>
        <w:tab/>
        <w:t>Page</w:t>
      </w:r>
    </w:p>
    <w:p w14:paraId="11CBAFE9" w14:textId="77777777" w:rsidR="00CE6911" w:rsidRPr="001F3FBA" w:rsidRDefault="00EB3A16" w:rsidP="00AB27A5">
      <w:pPr>
        <w:tabs>
          <w:tab w:val="right" w:pos="850"/>
          <w:tab w:val="left" w:pos="1134"/>
          <w:tab w:val="left" w:pos="1559"/>
          <w:tab w:val="left" w:pos="1984"/>
          <w:tab w:val="left" w:leader="dot" w:pos="8929"/>
          <w:tab w:val="right" w:pos="9638"/>
        </w:tabs>
        <w:spacing w:after="120"/>
      </w:pPr>
      <w:r w:rsidRPr="001F3FBA">
        <w:t>Regulation</w:t>
      </w:r>
    </w:p>
    <w:p w14:paraId="4E283311" w14:textId="77777777" w:rsidR="00EB3A16" w:rsidRPr="001F3FBA" w:rsidRDefault="00EB3A16" w:rsidP="00AB27A5">
      <w:pPr>
        <w:tabs>
          <w:tab w:val="right" w:pos="850"/>
          <w:tab w:val="left" w:pos="1134"/>
          <w:tab w:val="left" w:pos="1559"/>
          <w:tab w:val="left" w:pos="1700"/>
          <w:tab w:val="left" w:leader="dot" w:pos="8929"/>
          <w:tab w:val="right" w:pos="9638"/>
        </w:tabs>
        <w:spacing w:after="120"/>
      </w:pPr>
      <w:r w:rsidRPr="001F3FBA">
        <w:tab/>
        <w:t>1.</w:t>
      </w:r>
      <w:r w:rsidRPr="001F3FBA">
        <w:tab/>
        <w:t>Scope</w:t>
      </w:r>
      <w:r w:rsidRPr="001F3FBA">
        <w:tab/>
      </w:r>
      <w:r w:rsidRPr="001F3FBA">
        <w:tab/>
      </w:r>
      <w:r w:rsidRPr="001F3FBA">
        <w:tab/>
      </w:r>
      <w:r w:rsidR="00FA2B6C" w:rsidRPr="001F3FBA">
        <w:t>5</w:t>
      </w:r>
    </w:p>
    <w:p w14:paraId="773C0091" w14:textId="77777777" w:rsidR="00CE6911" w:rsidRPr="001F3FBA" w:rsidRDefault="00EB3A16" w:rsidP="00AB27A5">
      <w:pPr>
        <w:tabs>
          <w:tab w:val="right" w:pos="850"/>
          <w:tab w:val="left" w:pos="1134"/>
          <w:tab w:val="left" w:pos="1559"/>
          <w:tab w:val="left" w:pos="1984"/>
          <w:tab w:val="left" w:leader="dot" w:pos="8929"/>
          <w:tab w:val="right" w:pos="9638"/>
        </w:tabs>
        <w:spacing w:after="120"/>
      </w:pPr>
      <w:r w:rsidRPr="001F3FBA">
        <w:tab/>
      </w:r>
      <w:r w:rsidR="00CE6911" w:rsidRPr="001F3FBA">
        <w:t>2.</w:t>
      </w:r>
      <w:r w:rsidR="00CE6911" w:rsidRPr="001F3FBA">
        <w:tab/>
        <w:t>Definitions</w:t>
      </w:r>
      <w:r w:rsidR="00CE6911" w:rsidRPr="001F3FBA">
        <w:tab/>
        <w:t xml:space="preserve"> </w:t>
      </w:r>
      <w:r w:rsidRPr="001F3FBA">
        <w:tab/>
      </w:r>
      <w:r w:rsidR="00FA2B6C" w:rsidRPr="001F3FBA">
        <w:t>5</w:t>
      </w:r>
    </w:p>
    <w:p w14:paraId="53EEC25F" w14:textId="77777777" w:rsidR="00CE6911" w:rsidRPr="001F3FBA" w:rsidRDefault="00EB3A16" w:rsidP="00AB27A5">
      <w:pPr>
        <w:tabs>
          <w:tab w:val="right" w:pos="850"/>
          <w:tab w:val="left" w:pos="1134"/>
          <w:tab w:val="left" w:pos="1559"/>
          <w:tab w:val="left" w:pos="1984"/>
          <w:tab w:val="left" w:leader="dot" w:pos="8929"/>
          <w:tab w:val="right" w:pos="9638"/>
        </w:tabs>
        <w:spacing w:after="120"/>
      </w:pPr>
      <w:r w:rsidRPr="001F3FBA">
        <w:tab/>
      </w:r>
      <w:r w:rsidR="00CE6911" w:rsidRPr="001F3FBA">
        <w:t>3.</w:t>
      </w:r>
      <w:r w:rsidR="00CE6911" w:rsidRPr="001F3FBA">
        <w:tab/>
        <w:t>Application for approval</w:t>
      </w:r>
      <w:r w:rsidR="00CE6911" w:rsidRPr="001F3FBA">
        <w:tab/>
        <w:t xml:space="preserve"> </w:t>
      </w:r>
      <w:r w:rsidRPr="001F3FBA">
        <w:tab/>
      </w:r>
      <w:r w:rsidR="00FA2B6C" w:rsidRPr="001F3FBA">
        <w:t>9</w:t>
      </w:r>
    </w:p>
    <w:p w14:paraId="09A38E8E" w14:textId="77777777" w:rsidR="00CE6911" w:rsidRPr="001F3FBA" w:rsidRDefault="00EB3A16" w:rsidP="00AB27A5">
      <w:pPr>
        <w:tabs>
          <w:tab w:val="right" w:pos="850"/>
          <w:tab w:val="left" w:pos="1134"/>
          <w:tab w:val="left" w:pos="1559"/>
          <w:tab w:val="left" w:pos="1984"/>
          <w:tab w:val="left" w:leader="dot" w:pos="8929"/>
          <w:tab w:val="right" w:pos="9638"/>
        </w:tabs>
        <w:spacing w:after="120"/>
      </w:pPr>
      <w:r w:rsidRPr="001F3FBA">
        <w:tab/>
      </w:r>
      <w:r w:rsidR="00CE6911" w:rsidRPr="001F3FBA">
        <w:t>4.</w:t>
      </w:r>
      <w:r w:rsidR="00CE6911" w:rsidRPr="001F3FBA">
        <w:tab/>
        <w:t>Markings</w:t>
      </w:r>
      <w:r w:rsidR="00CE6911" w:rsidRPr="001F3FBA">
        <w:tab/>
      </w:r>
      <w:r w:rsidR="00BB2D51" w:rsidRPr="001F3FBA">
        <w:tab/>
      </w:r>
      <w:r w:rsidR="00BB2D51" w:rsidRPr="001F3FBA">
        <w:tab/>
      </w:r>
      <w:r w:rsidR="00FA2B6C" w:rsidRPr="001F3FBA">
        <w:t>10</w:t>
      </w:r>
    </w:p>
    <w:p w14:paraId="62A0A178" w14:textId="77777777" w:rsidR="00CE6911" w:rsidRPr="001F3FBA" w:rsidRDefault="00EB3A16" w:rsidP="00AB27A5">
      <w:pPr>
        <w:tabs>
          <w:tab w:val="right" w:pos="850"/>
          <w:tab w:val="left" w:pos="1134"/>
          <w:tab w:val="left" w:pos="1559"/>
          <w:tab w:val="left" w:pos="1984"/>
          <w:tab w:val="left" w:leader="dot" w:pos="8929"/>
          <w:tab w:val="right" w:pos="9638"/>
        </w:tabs>
        <w:spacing w:after="120"/>
      </w:pPr>
      <w:r w:rsidRPr="001F3FBA">
        <w:tab/>
      </w:r>
      <w:r w:rsidR="00CE6911" w:rsidRPr="001F3FBA">
        <w:t>5.</w:t>
      </w:r>
      <w:r w:rsidR="00CE6911" w:rsidRPr="001F3FBA">
        <w:tab/>
        <w:t>Approval</w:t>
      </w:r>
      <w:r w:rsidR="00BB2D51" w:rsidRPr="001F3FBA">
        <w:tab/>
      </w:r>
      <w:r w:rsidR="00CE6911" w:rsidRPr="001F3FBA">
        <w:tab/>
      </w:r>
      <w:r w:rsidR="00BB2D51" w:rsidRPr="001F3FBA">
        <w:tab/>
      </w:r>
      <w:r w:rsidR="00FA2B6C" w:rsidRPr="001F3FBA">
        <w:t>10</w:t>
      </w:r>
    </w:p>
    <w:p w14:paraId="475F6829" w14:textId="77777777" w:rsidR="00CE6911" w:rsidRPr="001F3FBA" w:rsidRDefault="00EB3A16" w:rsidP="00AB27A5">
      <w:pPr>
        <w:tabs>
          <w:tab w:val="right" w:pos="850"/>
          <w:tab w:val="left" w:pos="1134"/>
          <w:tab w:val="left" w:pos="1559"/>
          <w:tab w:val="left" w:pos="1984"/>
          <w:tab w:val="left" w:leader="dot" w:pos="8929"/>
          <w:tab w:val="right" w:pos="9638"/>
        </w:tabs>
        <w:spacing w:after="120"/>
      </w:pPr>
      <w:r w:rsidRPr="001F3FBA">
        <w:tab/>
      </w:r>
      <w:r w:rsidR="00CE6911" w:rsidRPr="001F3FBA">
        <w:t>6.</w:t>
      </w:r>
      <w:r w:rsidR="00CE6911" w:rsidRPr="001F3FBA">
        <w:tab/>
        <w:t>General requirements</w:t>
      </w:r>
      <w:r w:rsidR="00CE6911" w:rsidRPr="001F3FBA">
        <w:tab/>
      </w:r>
      <w:r w:rsidRPr="001F3FBA">
        <w:tab/>
      </w:r>
      <w:r w:rsidR="00FA2B6C" w:rsidRPr="001F3FBA">
        <w:t>13</w:t>
      </w:r>
    </w:p>
    <w:p w14:paraId="322BD87E" w14:textId="56E360AA" w:rsidR="00CE6911" w:rsidRPr="001F3FBA" w:rsidRDefault="00EB3A16" w:rsidP="00AB27A5">
      <w:pPr>
        <w:tabs>
          <w:tab w:val="right" w:pos="850"/>
          <w:tab w:val="left" w:pos="1134"/>
          <w:tab w:val="left" w:pos="1559"/>
          <w:tab w:val="left" w:pos="1984"/>
          <w:tab w:val="left" w:leader="dot" w:pos="8929"/>
          <w:tab w:val="right" w:pos="9638"/>
        </w:tabs>
        <w:spacing w:after="120"/>
      </w:pPr>
      <w:r w:rsidRPr="001F3FBA">
        <w:tab/>
      </w:r>
      <w:r w:rsidR="00CE6911" w:rsidRPr="001F3FBA">
        <w:t>7.</w:t>
      </w:r>
      <w:r w:rsidR="00CE6911" w:rsidRPr="001F3FBA">
        <w:tab/>
        <w:t>Particular requirements</w:t>
      </w:r>
      <w:r w:rsidR="00CE6911" w:rsidRPr="001F3FBA">
        <w:tab/>
      </w:r>
      <w:r w:rsidRPr="001F3FBA">
        <w:tab/>
      </w:r>
      <w:r w:rsidR="00FA2B6C" w:rsidRPr="001F3FBA">
        <w:t>1</w:t>
      </w:r>
      <w:r w:rsidR="002C5267">
        <w:t>4</w:t>
      </w:r>
    </w:p>
    <w:p w14:paraId="571D2D51" w14:textId="77777777" w:rsidR="00CE6911" w:rsidRPr="001F3FBA" w:rsidRDefault="00EB3A16" w:rsidP="00AB27A5">
      <w:pPr>
        <w:tabs>
          <w:tab w:val="right" w:pos="850"/>
          <w:tab w:val="left" w:pos="1134"/>
          <w:tab w:val="left" w:pos="1500"/>
          <w:tab w:val="left" w:pos="1559"/>
          <w:tab w:val="left" w:leader="dot" w:pos="8929"/>
          <w:tab w:val="right" w:pos="9638"/>
        </w:tabs>
        <w:spacing w:after="120"/>
      </w:pPr>
      <w:r w:rsidRPr="001F3FBA">
        <w:tab/>
      </w:r>
      <w:r w:rsidR="00CE6911" w:rsidRPr="001F3FBA">
        <w:t>8.</w:t>
      </w:r>
      <w:r w:rsidR="00CE6911" w:rsidRPr="001F3FBA">
        <w:tab/>
        <w:t>Tests</w:t>
      </w:r>
      <w:r w:rsidR="00CE6911" w:rsidRPr="001F3FBA">
        <w:tab/>
      </w:r>
      <w:r w:rsidR="00BB2D51" w:rsidRPr="001F3FBA">
        <w:tab/>
      </w:r>
      <w:r w:rsidR="00BB2D51" w:rsidRPr="001F3FBA">
        <w:tab/>
      </w:r>
      <w:r w:rsidR="00FA2B6C" w:rsidRPr="001F3FBA">
        <w:t>14</w:t>
      </w:r>
    </w:p>
    <w:p w14:paraId="15606A93" w14:textId="6A42B81A" w:rsidR="00CE6911" w:rsidRPr="001F3FBA" w:rsidRDefault="00EB3A16" w:rsidP="00AB27A5">
      <w:pPr>
        <w:tabs>
          <w:tab w:val="right" w:pos="850"/>
          <w:tab w:val="left" w:pos="1134"/>
          <w:tab w:val="left" w:pos="1559"/>
          <w:tab w:val="left" w:pos="1984"/>
          <w:tab w:val="left" w:leader="dot" w:pos="8929"/>
          <w:tab w:val="right" w:pos="9638"/>
        </w:tabs>
        <w:spacing w:after="120"/>
      </w:pPr>
      <w:r w:rsidRPr="001F3FBA">
        <w:tab/>
      </w:r>
      <w:r w:rsidR="00CE6911" w:rsidRPr="001F3FBA">
        <w:t>9.</w:t>
      </w:r>
      <w:r w:rsidR="00CE6911" w:rsidRPr="001F3FBA">
        <w:tab/>
        <w:t>Modification or extension of approval</w:t>
      </w:r>
      <w:r w:rsidR="00BB2D51" w:rsidRPr="001F3FBA">
        <w:t xml:space="preserve"> </w:t>
      </w:r>
      <w:r w:rsidR="00CE6911" w:rsidRPr="001F3FBA">
        <w:t>of a type of safety glazing material</w:t>
      </w:r>
      <w:r w:rsidR="00CE6911" w:rsidRPr="001F3FBA">
        <w:tab/>
      </w:r>
      <w:r w:rsidRPr="001F3FBA">
        <w:tab/>
      </w:r>
      <w:r w:rsidR="00FA2B6C" w:rsidRPr="001F3FBA">
        <w:t>1</w:t>
      </w:r>
      <w:r w:rsidR="002C5267">
        <w:t>9</w:t>
      </w:r>
    </w:p>
    <w:p w14:paraId="2EE53D54" w14:textId="77777777" w:rsidR="00CE6911" w:rsidRPr="001F3FBA" w:rsidRDefault="00EB3A16" w:rsidP="00AB27A5">
      <w:pPr>
        <w:tabs>
          <w:tab w:val="right" w:pos="850"/>
          <w:tab w:val="left" w:pos="1134"/>
          <w:tab w:val="left" w:pos="1559"/>
          <w:tab w:val="left" w:pos="1984"/>
          <w:tab w:val="left" w:leader="dot" w:pos="8929"/>
          <w:tab w:val="right" w:pos="9638"/>
        </w:tabs>
        <w:spacing w:after="120"/>
      </w:pPr>
      <w:r w:rsidRPr="001F3FBA">
        <w:tab/>
      </w:r>
      <w:r w:rsidR="00CE6911" w:rsidRPr="001F3FBA">
        <w:t>10.</w:t>
      </w:r>
      <w:r w:rsidR="00CE6911" w:rsidRPr="001F3FBA">
        <w:tab/>
        <w:t>Conformity of production</w:t>
      </w:r>
      <w:r w:rsidR="00CE6911" w:rsidRPr="001F3FBA">
        <w:tab/>
      </w:r>
      <w:r w:rsidRPr="001F3FBA">
        <w:tab/>
      </w:r>
      <w:r w:rsidR="00FA2B6C" w:rsidRPr="001F3FBA">
        <w:t>19</w:t>
      </w:r>
    </w:p>
    <w:p w14:paraId="2B6E94A3" w14:textId="77777777" w:rsidR="00CE6911" w:rsidRPr="001F3FBA" w:rsidRDefault="00EB3A16" w:rsidP="00AB27A5">
      <w:pPr>
        <w:tabs>
          <w:tab w:val="right" w:pos="850"/>
          <w:tab w:val="left" w:pos="1134"/>
          <w:tab w:val="left" w:pos="1559"/>
          <w:tab w:val="left" w:pos="1984"/>
          <w:tab w:val="left" w:leader="dot" w:pos="8929"/>
          <w:tab w:val="right" w:pos="9638"/>
        </w:tabs>
        <w:spacing w:after="120"/>
      </w:pPr>
      <w:r w:rsidRPr="001F3FBA">
        <w:tab/>
      </w:r>
      <w:r w:rsidR="00CE6911" w:rsidRPr="001F3FBA">
        <w:t>11.</w:t>
      </w:r>
      <w:r w:rsidR="00CE6911" w:rsidRPr="001F3FBA">
        <w:tab/>
        <w:t>Penalties for non-conformity of production</w:t>
      </w:r>
      <w:r w:rsidR="00CE6911" w:rsidRPr="001F3FBA">
        <w:tab/>
      </w:r>
      <w:r w:rsidRPr="001F3FBA">
        <w:tab/>
      </w:r>
      <w:r w:rsidR="00FA2B6C" w:rsidRPr="001F3FBA">
        <w:t>19</w:t>
      </w:r>
    </w:p>
    <w:p w14:paraId="4C48F1E1" w14:textId="3A5DD88E" w:rsidR="00CE6911" w:rsidRPr="001F3FBA" w:rsidRDefault="00EB3A16" w:rsidP="00AB27A5">
      <w:pPr>
        <w:tabs>
          <w:tab w:val="right" w:pos="850"/>
          <w:tab w:val="left" w:pos="1134"/>
          <w:tab w:val="left" w:pos="1559"/>
          <w:tab w:val="left" w:pos="1984"/>
          <w:tab w:val="left" w:leader="dot" w:pos="8929"/>
          <w:tab w:val="right" w:pos="9638"/>
        </w:tabs>
        <w:spacing w:after="120"/>
      </w:pPr>
      <w:r w:rsidRPr="001F3FBA">
        <w:tab/>
      </w:r>
      <w:r w:rsidR="00CE6911" w:rsidRPr="001F3FBA">
        <w:t>12.</w:t>
      </w:r>
      <w:r w:rsidR="00CE6911" w:rsidRPr="001F3FBA">
        <w:tab/>
        <w:t>Transitional provisions</w:t>
      </w:r>
      <w:r w:rsidR="00CE6911" w:rsidRPr="001F3FBA">
        <w:tab/>
      </w:r>
      <w:r w:rsidRPr="001F3FBA">
        <w:tab/>
      </w:r>
      <w:r w:rsidR="002C5267">
        <w:t>20</w:t>
      </w:r>
    </w:p>
    <w:p w14:paraId="25741537" w14:textId="77777777" w:rsidR="00CE6911" w:rsidRPr="001F3FBA" w:rsidRDefault="00EB3A16" w:rsidP="00AB27A5">
      <w:pPr>
        <w:tabs>
          <w:tab w:val="right" w:pos="850"/>
          <w:tab w:val="left" w:pos="1134"/>
          <w:tab w:val="left" w:pos="1559"/>
          <w:tab w:val="left" w:pos="1984"/>
          <w:tab w:val="left" w:leader="dot" w:pos="8929"/>
          <w:tab w:val="right" w:pos="9638"/>
        </w:tabs>
        <w:spacing w:after="120"/>
      </w:pPr>
      <w:r w:rsidRPr="001F3FBA">
        <w:tab/>
      </w:r>
      <w:r w:rsidR="00CE6911" w:rsidRPr="001F3FBA">
        <w:t>13.</w:t>
      </w:r>
      <w:r w:rsidR="00CE6911" w:rsidRPr="001F3FBA">
        <w:tab/>
        <w:t>Production definit</w:t>
      </w:r>
      <w:r w:rsidR="008F5C81" w:rsidRPr="001F3FBA">
        <w:t>iv</w:t>
      </w:r>
      <w:r w:rsidR="00CE6911" w:rsidRPr="001F3FBA">
        <w:t>ely discontinued</w:t>
      </w:r>
      <w:r w:rsidR="00CE6911" w:rsidRPr="001F3FBA">
        <w:tab/>
      </w:r>
      <w:r w:rsidRPr="001F3FBA">
        <w:tab/>
      </w:r>
      <w:r w:rsidR="00FA2B6C" w:rsidRPr="001F3FBA">
        <w:t>20</w:t>
      </w:r>
    </w:p>
    <w:p w14:paraId="715E959A" w14:textId="59ACA343" w:rsidR="00CE6911" w:rsidRPr="001F3FBA" w:rsidRDefault="00EB3A16" w:rsidP="00AB27A5">
      <w:pPr>
        <w:tabs>
          <w:tab w:val="right" w:pos="850"/>
          <w:tab w:val="left" w:pos="1134"/>
          <w:tab w:val="left" w:pos="1559"/>
          <w:tab w:val="left" w:pos="1984"/>
          <w:tab w:val="left" w:leader="dot" w:pos="8929"/>
          <w:tab w:val="right" w:pos="9638"/>
        </w:tabs>
        <w:spacing w:after="120"/>
      </w:pPr>
      <w:r w:rsidRPr="001F3FBA">
        <w:tab/>
      </w:r>
      <w:r w:rsidR="00CE6911" w:rsidRPr="001F3FBA">
        <w:t>14.</w:t>
      </w:r>
      <w:r w:rsidR="00CE6911" w:rsidRPr="001F3FBA">
        <w:tab/>
        <w:t xml:space="preserve">Names and addresses of </w:t>
      </w:r>
      <w:r w:rsidR="001F3FBA">
        <w:t>T</w:t>
      </w:r>
      <w:r w:rsidR="00CE6911" w:rsidRPr="001F3FBA">
        <w:t xml:space="preserve">echnical </w:t>
      </w:r>
      <w:r w:rsidR="001F3FBA">
        <w:t>S</w:t>
      </w:r>
      <w:r w:rsidR="00CE6911" w:rsidRPr="001F3FBA">
        <w:t>ervices responsible</w:t>
      </w:r>
      <w:r w:rsidRPr="001F3FBA">
        <w:t xml:space="preserve"> </w:t>
      </w:r>
      <w:r w:rsidR="00CE6911" w:rsidRPr="001F3FBA">
        <w:t xml:space="preserve">for conducting approval tests, </w:t>
      </w:r>
      <w:r w:rsidRPr="001F3FBA">
        <w:br/>
      </w:r>
      <w:r w:rsidRPr="001F3FBA">
        <w:tab/>
      </w:r>
      <w:r w:rsidRPr="001F3FBA">
        <w:tab/>
      </w:r>
      <w:r w:rsidR="00CE6911" w:rsidRPr="001F3FBA">
        <w:t xml:space="preserve">and of </w:t>
      </w:r>
      <w:r w:rsidR="007A03B5" w:rsidRPr="001F3FBA">
        <w:t>Type Approval Authorities</w:t>
      </w:r>
      <w:r w:rsidR="00CE6911" w:rsidRPr="001F3FBA">
        <w:tab/>
      </w:r>
      <w:r w:rsidRPr="001F3FBA">
        <w:tab/>
      </w:r>
      <w:r w:rsidR="00FA2B6C" w:rsidRPr="001F3FBA">
        <w:t>2</w:t>
      </w:r>
      <w:r w:rsidR="002C5267">
        <w:t>1</w:t>
      </w:r>
    </w:p>
    <w:p w14:paraId="549E1EBE" w14:textId="77777777" w:rsidR="00EB3A16" w:rsidRPr="001F3FBA" w:rsidRDefault="00EB3A16" w:rsidP="00AB27A5">
      <w:pPr>
        <w:tabs>
          <w:tab w:val="right" w:pos="850"/>
          <w:tab w:val="left" w:pos="1134"/>
          <w:tab w:val="left" w:pos="1559"/>
          <w:tab w:val="left" w:pos="1984"/>
          <w:tab w:val="left" w:leader="dot" w:pos="8929"/>
          <w:tab w:val="right" w:pos="9638"/>
        </w:tabs>
        <w:spacing w:after="120"/>
      </w:pPr>
      <w:r w:rsidRPr="001F3FBA">
        <w:t>Annexes</w:t>
      </w:r>
    </w:p>
    <w:p w14:paraId="510E4B25" w14:textId="2585D5E5" w:rsidR="00EB3A16" w:rsidRPr="001F3FBA" w:rsidRDefault="00EB3A16" w:rsidP="00AB27A5">
      <w:pPr>
        <w:tabs>
          <w:tab w:val="right" w:pos="850"/>
          <w:tab w:val="left" w:pos="1134"/>
          <w:tab w:val="left" w:pos="1559"/>
          <w:tab w:val="left" w:pos="1984"/>
          <w:tab w:val="left" w:leader="dot" w:pos="8929"/>
          <w:tab w:val="right" w:pos="9638"/>
        </w:tabs>
        <w:spacing w:after="120"/>
      </w:pPr>
      <w:r w:rsidRPr="001F3FBA">
        <w:tab/>
        <w:t>1</w:t>
      </w:r>
      <w:r w:rsidRPr="001F3FBA">
        <w:tab/>
        <w:t>Communication</w:t>
      </w:r>
      <w:r w:rsidR="009B30EB">
        <w:t xml:space="preserve"> </w:t>
      </w:r>
      <w:r w:rsidR="009B30EB" w:rsidRPr="009B30EB">
        <w:t>of a type of safety glazing material pursuant to Regulation No. 43</w:t>
      </w:r>
      <w:r w:rsidR="00551D6A" w:rsidRPr="001F3FBA">
        <w:tab/>
      </w:r>
      <w:r w:rsidR="00551D6A" w:rsidRPr="001F3FBA">
        <w:tab/>
      </w:r>
      <w:r w:rsidR="00FA2B6C" w:rsidRPr="001F3FBA">
        <w:t>2</w:t>
      </w:r>
      <w:r w:rsidR="002C5267">
        <w:t>2</w:t>
      </w:r>
    </w:p>
    <w:p w14:paraId="2C65A867" w14:textId="55C31039" w:rsidR="00A33C7B" w:rsidRPr="001F3FBA" w:rsidRDefault="00A33C7B" w:rsidP="00A33C7B">
      <w:pPr>
        <w:tabs>
          <w:tab w:val="right" w:pos="850"/>
          <w:tab w:val="left" w:pos="1134"/>
          <w:tab w:val="left" w:pos="1559"/>
          <w:tab w:val="left" w:pos="1984"/>
          <w:tab w:val="left" w:pos="2400"/>
          <w:tab w:val="left" w:leader="dot" w:pos="8929"/>
          <w:tab w:val="right" w:pos="9638"/>
        </w:tabs>
        <w:spacing w:after="120"/>
      </w:pPr>
      <w:r w:rsidRPr="001F3FBA">
        <w:tab/>
      </w:r>
      <w:r w:rsidRPr="001F3FBA">
        <w:tab/>
        <w:t>Appendix 1</w:t>
      </w:r>
      <w:r w:rsidRPr="001F3FBA">
        <w:tab/>
        <w:t>Toughened-glass windscreens</w:t>
      </w:r>
      <w:r w:rsidRPr="001F3FBA">
        <w:tab/>
      </w:r>
      <w:r w:rsidR="00FA2B6C" w:rsidRPr="001F3FBA">
        <w:tab/>
        <w:t>2</w:t>
      </w:r>
      <w:r w:rsidR="002C5267">
        <w:t>4</w:t>
      </w:r>
    </w:p>
    <w:p w14:paraId="52FA48B7" w14:textId="103FFCE7" w:rsidR="00AD74C9" w:rsidRPr="001F3FBA" w:rsidRDefault="00AD74C9" w:rsidP="00AD74C9">
      <w:pPr>
        <w:tabs>
          <w:tab w:val="right" w:pos="850"/>
          <w:tab w:val="left" w:pos="1134"/>
          <w:tab w:val="left" w:pos="1559"/>
          <w:tab w:val="left" w:pos="1984"/>
          <w:tab w:val="left" w:pos="2400"/>
          <w:tab w:val="left" w:leader="dot" w:pos="8929"/>
          <w:tab w:val="right" w:pos="9638"/>
        </w:tabs>
        <w:spacing w:after="120"/>
      </w:pPr>
      <w:r w:rsidRPr="001F3FBA">
        <w:tab/>
      </w:r>
      <w:r w:rsidRPr="001F3FBA">
        <w:tab/>
        <w:t>Appendix 2</w:t>
      </w:r>
      <w:r w:rsidRPr="001F3FBA">
        <w:tab/>
        <w:t>Uniformly-toughened</w:t>
      </w:r>
      <w:r w:rsidR="002C5267">
        <w:t xml:space="preserve"> </w:t>
      </w:r>
      <w:r w:rsidRPr="001F3FBA">
        <w:t>glass panes</w:t>
      </w:r>
      <w:r w:rsidRPr="001F3FBA">
        <w:tab/>
      </w:r>
      <w:r w:rsidR="00FA2B6C" w:rsidRPr="001F3FBA">
        <w:tab/>
        <w:t>2</w:t>
      </w:r>
      <w:r w:rsidR="002C5267">
        <w:t>5</w:t>
      </w:r>
    </w:p>
    <w:p w14:paraId="66C47164" w14:textId="1ADA9EC4" w:rsidR="00A33C7B" w:rsidRPr="001F3FBA" w:rsidRDefault="00D23A84" w:rsidP="00A33C7B">
      <w:pPr>
        <w:tabs>
          <w:tab w:val="right" w:pos="850"/>
          <w:tab w:val="left" w:pos="1134"/>
          <w:tab w:val="left" w:pos="1559"/>
          <w:tab w:val="left" w:pos="1984"/>
          <w:tab w:val="left" w:pos="2400"/>
          <w:tab w:val="left" w:leader="dot" w:pos="8929"/>
          <w:tab w:val="right" w:pos="9638"/>
        </w:tabs>
        <w:spacing w:after="120"/>
      </w:pPr>
      <w:r w:rsidRPr="001F3FBA">
        <w:tab/>
      </w:r>
      <w:r w:rsidRPr="001F3FBA">
        <w:tab/>
        <w:t xml:space="preserve">Appendix 3 </w:t>
      </w:r>
      <w:r w:rsidRPr="001F3FBA">
        <w:tab/>
        <w:t>Laminated</w:t>
      </w:r>
      <w:r w:rsidR="002C5267">
        <w:t>-</w:t>
      </w:r>
      <w:r w:rsidRPr="001F3FBA">
        <w:t>glass windscreens</w:t>
      </w:r>
      <w:r w:rsidRPr="001F3FBA">
        <w:tab/>
      </w:r>
      <w:r w:rsidR="00FA2B6C" w:rsidRPr="001F3FBA">
        <w:tab/>
        <w:t>2</w:t>
      </w:r>
      <w:r w:rsidR="002C5267">
        <w:t>6</w:t>
      </w:r>
    </w:p>
    <w:p w14:paraId="193EEC29" w14:textId="749DB8B5" w:rsidR="00D23A84" w:rsidRPr="001F3FBA" w:rsidRDefault="00D23A84" w:rsidP="00A33C7B">
      <w:pPr>
        <w:tabs>
          <w:tab w:val="right" w:pos="850"/>
          <w:tab w:val="left" w:pos="1134"/>
          <w:tab w:val="left" w:pos="1559"/>
          <w:tab w:val="left" w:pos="1984"/>
          <w:tab w:val="left" w:pos="2400"/>
          <w:tab w:val="left" w:leader="dot" w:pos="8929"/>
          <w:tab w:val="right" w:pos="9638"/>
        </w:tabs>
        <w:spacing w:after="120"/>
      </w:pPr>
      <w:r w:rsidRPr="001F3FBA">
        <w:tab/>
      </w:r>
      <w:r w:rsidRPr="001F3FBA">
        <w:tab/>
        <w:t>Appendix 4</w:t>
      </w:r>
      <w:r w:rsidRPr="001F3FBA">
        <w:tab/>
        <w:t>Laminated</w:t>
      </w:r>
      <w:r w:rsidR="002C5267">
        <w:t>-</w:t>
      </w:r>
      <w:r w:rsidRPr="001F3FBA">
        <w:t>glass panes</w:t>
      </w:r>
      <w:r w:rsidRPr="001F3FBA">
        <w:tab/>
      </w:r>
      <w:r w:rsidR="00FA2B6C" w:rsidRPr="001F3FBA">
        <w:tab/>
        <w:t>2</w:t>
      </w:r>
      <w:r w:rsidR="002C5267">
        <w:t>7</w:t>
      </w:r>
    </w:p>
    <w:p w14:paraId="1DF6AAC7" w14:textId="1D02AF0F" w:rsidR="00D23A84" w:rsidRPr="001F3FBA" w:rsidRDefault="00D23A84" w:rsidP="00A33C7B">
      <w:pPr>
        <w:tabs>
          <w:tab w:val="right" w:pos="850"/>
          <w:tab w:val="left" w:pos="1134"/>
          <w:tab w:val="left" w:pos="1559"/>
          <w:tab w:val="left" w:pos="1984"/>
          <w:tab w:val="left" w:pos="2400"/>
          <w:tab w:val="left" w:leader="dot" w:pos="8929"/>
          <w:tab w:val="right" w:pos="9638"/>
        </w:tabs>
        <w:spacing w:after="120"/>
      </w:pPr>
      <w:r w:rsidRPr="001F3FBA">
        <w:tab/>
      </w:r>
      <w:r w:rsidRPr="001F3FBA">
        <w:tab/>
        <w:t xml:space="preserve">Appendix 5 </w:t>
      </w:r>
      <w:r w:rsidRPr="001F3FBA">
        <w:tab/>
      </w:r>
      <w:r w:rsidR="00E16DF9" w:rsidRPr="001F3FBA">
        <w:t>Glass-plastics windscreens</w:t>
      </w:r>
      <w:r w:rsidR="00E16DF9" w:rsidRPr="001F3FBA">
        <w:tab/>
      </w:r>
      <w:r w:rsidR="00FA2B6C" w:rsidRPr="001F3FBA">
        <w:tab/>
        <w:t>2</w:t>
      </w:r>
      <w:r w:rsidR="002C5267">
        <w:t>8</w:t>
      </w:r>
    </w:p>
    <w:p w14:paraId="1B024B85" w14:textId="19131DB4" w:rsidR="00E16DF9" w:rsidRPr="001F3FBA" w:rsidRDefault="00E16DF9" w:rsidP="00A33C7B">
      <w:pPr>
        <w:tabs>
          <w:tab w:val="right" w:pos="850"/>
          <w:tab w:val="left" w:pos="1134"/>
          <w:tab w:val="left" w:pos="1559"/>
          <w:tab w:val="left" w:pos="1984"/>
          <w:tab w:val="left" w:pos="2400"/>
          <w:tab w:val="left" w:leader="dot" w:pos="8929"/>
          <w:tab w:val="right" w:pos="9638"/>
        </w:tabs>
        <w:spacing w:after="120"/>
      </w:pPr>
      <w:r w:rsidRPr="001F3FBA">
        <w:tab/>
      </w:r>
      <w:r w:rsidRPr="001F3FBA">
        <w:tab/>
        <w:t>Appendix 6</w:t>
      </w:r>
      <w:r w:rsidRPr="001F3FBA">
        <w:tab/>
        <w:t>Glass-plastics panes</w:t>
      </w:r>
      <w:r w:rsidRPr="001F3FBA">
        <w:tab/>
      </w:r>
      <w:r w:rsidR="00FA2B6C" w:rsidRPr="001F3FBA">
        <w:tab/>
        <w:t>2</w:t>
      </w:r>
      <w:r w:rsidR="002C5267">
        <w:t>9</w:t>
      </w:r>
    </w:p>
    <w:p w14:paraId="4217DBC6" w14:textId="730531E8" w:rsidR="00E16DF9" w:rsidRPr="001F3FBA" w:rsidRDefault="00E16DF9" w:rsidP="00A33C7B">
      <w:pPr>
        <w:tabs>
          <w:tab w:val="right" w:pos="850"/>
          <w:tab w:val="left" w:pos="1134"/>
          <w:tab w:val="left" w:pos="1559"/>
          <w:tab w:val="left" w:pos="1984"/>
          <w:tab w:val="left" w:pos="2400"/>
          <w:tab w:val="left" w:leader="dot" w:pos="8929"/>
          <w:tab w:val="right" w:pos="9638"/>
        </w:tabs>
        <w:spacing w:after="120"/>
      </w:pPr>
      <w:r w:rsidRPr="001F3FBA">
        <w:tab/>
      </w:r>
      <w:r w:rsidRPr="001F3FBA">
        <w:tab/>
        <w:t>Appendix 7</w:t>
      </w:r>
      <w:r w:rsidRPr="001F3FBA">
        <w:tab/>
      </w:r>
      <w:r w:rsidR="00117708">
        <w:t>Multiple</w:t>
      </w:r>
      <w:r w:rsidR="00117708" w:rsidRPr="001F3FBA">
        <w:t xml:space="preserve"> </w:t>
      </w:r>
      <w:r w:rsidR="00F636E6" w:rsidRPr="001F3FBA">
        <w:t>glazed units</w:t>
      </w:r>
      <w:r w:rsidR="00F636E6" w:rsidRPr="001F3FBA">
        <w:tab/>
      </w:r>
      <w:r w:rsidR="00FA2B6C" w:rsidRPr="001F3FBA">
        <w:tab/>
      </w:r>
      <w:r w:rsidR="002C5267">
        <w:t>30</w:t>
      </w:r>
    </w:p>
    <w:p w14:paraId="28570616" w14:textId="72ECA6CA" w:rsidR="00F636E6" w:rsidRPr="001F3FBA" w:rsidRDefault="00F636E6" w:rsidP="00A33C7B">
      <w:pPr>
        <w:tabs>
          <w:tab w:val="right" w:pos="850"/>
          <w:tab w:val="left" w:pos="1134"/>
          <w:tab w:val="left" w:pos="1559"/>
          <w:tab w:val="left" w:pos="1984"/>
          <w:tab w:val="left" w:pos="2400"/>
          <w:tab w:val="left" w:leader="dot" w:pos="8929"/>
          <w:tab w:val="right" w:pos="9638"/>
        </w:tabs>
        <w:spacing w:after="120"/>
      </w:pPr>
      <w:r w:rsidRPr="001F3FBA">
        <w:tab/>
      </w:r>
      <w:r w:rsidRPr="001F3FBA">
        <w:tab/>
        <w:t>Appendix 8</w:t>
      </w:r>
      <w:r w:rsidRPr="001F3FBA">
        <w:tab/>
      </w:r>
      <w:r w:rsidR="009E331F" w:rsidRPr="001F3FBA">
        <w:t>Rigid plastic panes</w:t>
      </w:r>
      <w:r w:rsidR="009E331F" w:rsidRPr="001F3FBA">
        <w:tab/>
      </w:r>
      <w:r w:rsidR="00FA2B6C" w:rsidRPr="001F3FBA">
        <w:tab/>
        <w:t>3</w:t>
      </w:r>
      <w:r w:rsidR="002C5267">
        <w:t>1</w:t>
      </w:r>
    </w:p>
    <w:p w14:paraId="2D913496" w14:textId="313B9AE3" w:rsidR="009E331F" w:rsidRPr="001F3FBA" w:rsidRDefault="009E331F" w:rsidP="00A33C7B">
      <w:pPr>
        <w:tabs>
          <w:tab w:val="right" w:pos="850"/>
          <w:tab w:val="left" w:pos="1134"/>
          <w:tab w:val="left" w:pos="1559"/>
          <w:tab w:val="left" w:pos="1984"/>
          <w:tab w:val="left" w:pos="2400"/>
          <w:tab w:val="left" w:leader="dot" w:pos="8929"/>
          <w:tab w:val="right" w:pos="9638"/>
        </w:tabs>
        <w:spacing w:after="120"/>
      </w:pPr>
      <w:r w:rsidRPr="001F3FBA">
        <w:tab/>
      </w:r>
      <w:r w:rsidRPr="001F3FBA">
        <w:tab/>
        <w:t>Appendix 9</w:t>
      </w:r>
      <w:r w:rsidRPr="001F3FBA">
        <w:tab/>
      </w:r>
      <w:r w:rsidR="00803E23" w:rsidRPr="001F3FBA">
        <w:t>Flexible plastic panes</w:t>
      </w:r>
      <w:r w:rsidR="00067E3A" w:rsidRPr="001F3FBA">
        <w:tab/>
      </w:r>
      <w:r w:rsidR="00FA2B6C" w:rsidRPr="001F3FBA">
        <w:tab/>
        <w:t>3</w:t>
      </w:r>
      <w:r w:rsidR="002C5267">
        <w:t>2</w:t>
      </w:r>
    </w:p>
    <w:p w14:paraId="369B39FB" w14:textId="046584A8" w:rsidR="00590046" w:rsidRDefault="00590046" w:rsidP="00A33C7B">
      <w:pPr>
        <w:tabs>
          <w:tab w:val="right" w:pos="850"/>
          <w:tab w:val="left" w:pos="1134"/>
          <w:tab w:val="left" w:pos="1559"/>
          <w:tab w:val="left" w:pos="1984"/>
          <w:tab w:val="left" w:pos="2400"/>
          <w:tab w:val="left" w:leader="dot" w:pos="8929"/>
          <w:tab w:val="right" w:pos="9638"/>
        </w:tabs>
        <w:spacing w:after="120"/>
      </w:pPr>
      <w:r w:rsidRPr="001F3FBA">
        <w:tab/>
      </w:r>
      <w:r w:rsidRPr="001F3FBA">
        <w:tab/>
        <w:t>Appendix 10</w:t>
      </w:r>
      <w:r w:rsidRPr="001F3FBA">
        <w:tab/>
      </w:r>
      <w:r w:rsidR="002C5267">
        <w:t>Rigid plastic</w:t>
      </w:r>
      <w:r w:rsidR="00F056A9" w:rsidRPr="001F3FBA">
        <w:t xml:space="preserve"> windscreens </w:t>
      </w:r>
      <w:r w:rsidR="00F056A9" w:rsidRPr="001F3FBA">
        <w:tab/>
      </w:r>
      <w:r w:rsidR="00F056A9" w:rsidRPr="001F3FBA">
        <w:tab/>
      </w:r>
      <w:r w:rsidR="00FA2B6C" w:rsidRPr="001F3FBA">
        <w:t>3</w:t>
      </w:r>
      <w:r w:rsidR="002C5267">
        <w:t>3</w:t>
      </w:r>
    </w:p>
    <w:p w14:paraId="46271BEA" w14:textId="4C6C3800" w:rsidR="002C5267" w:rsidRDefault="002C5267" w:rsidP="00A33C7B">
      <w:pPr>
        <w:tabs>
          <w:tab w:val="right" w:pos="850"/>
          <w:tab w:val="left" w:pos="1134"/>
          <w:tab w:val="left" w:pos="1559"/>
          <w:tab w:val="left" w:pos="1984"/>
          <w:tab w:val="left" w:pos="2400"/>
          <w:tab w:val="left" w:leader="dot" w:pos="8929"/>
          <w:tab w:val="right" w:pos="9638"/>
        </w:tabs>
        <w:spacing w:after="120"/>
      </w:pPr>
      <w:r>
        <w:tab/>
      </w:r>
      <w:r>
        <w:tab/>
        <w:t>Appendix 11</w:t>
      </w:r>
      <w:r>
        <w:tab/>
        <w:t>Laminated-rigid plastic panes</w:t>
      </w:r>
      <w:r>
        <w:tab/>
      </w:r>
      <w:r>
        <w:tab/>
        <w:t>34</w:t>
      </w:r>
    </w:p>
    <w:p w14:paraId="6EAD4372" w14:textId="402E96B4" w:rsidR="002C5267" w:rsidRDefault="002C5267" w:rsidP="00A33C7B">
      <w:pPr>
        <w:tabs>
          <w:tab w:val="right" w:pos="850"/>
          <w:tab w:val="left" w:pos="1134"/>
          <w:tab w:val="left" w:pos="1559"/>
          <w:tab w:val="left" w:pos="1984"/>
          <w:tab w:val="left" w:pos="2400"/>
          <w:tab w:val="left" w:leader="dot" w:pos="8929"/>
          <w:tab w:val="right" w:pos="9638"/>
        </w:tabs>
        <w:spacing w:after="120"/>
      </w:pPr>
      <w:r>
        <w:tab/>
      </w:r>
      <w:r>
        <w:tab/>
        <w:t>Appendix 12</w:t>
      </w:r>
      <w:r>
        <w:tab/>
        <w:t>Laminated-rigid plastic windscreens</w:t>
      </w:r>
      <w:r>
        <w:tab/>
      </w:r>
      <w:r>
        <w:tab/>
        <w:t>35</w:t>
      </w:r>
    </w:p>
    <w:p w14:paraId="5658555A" w14:textId="7A682FEC" w:rsidR="002C5267" w:rsidRPr="001F3FBA" w:rsidRDefault="002C5267" w:rsidP="00A33C7B">
      <w:pPr>
        <w:tabs>
          <w:tab w:val="right" w:pos="850"/>
          <w:tab w:val="left" w:pos="1134"/>
          <w:tab w:val="left" w:pos="1559"/>
          <w:tab w:val="left" w:pos="1984"/>
          <w:tab w:val="left" w:pos="2400"/>
          <w:tab w:val="left" w:leader="dot" w:pos="8929"/>
          <w:tab w:val="right" w:pos="9638"/>
        </w:tabs>
        <w:spacing w:after="120"/>
      </w:pPr>
      <w:r>
        <w:tab/>
      </w:r>
      <w:r>
        <w:tab/>
        <w:t>Appendix 13</w:t>
      </w:r>
      <w:r>
        <w:tab/>
        <w:t>Content of the list of windscreens</w:t>
      </w:r>
      <w:r>
        <w:tab/>
      </w:r>
      <w:r>
        <w:tab/>
        <w:t>36</w:t>
      </w:r>
    </w:p>
    <w:p w14:paraId="7C0C23B4" w14:textId="030308B7" w:rsidR="00EB3A16" w:rsidRPr="001F3FBA" w:rsidRDefault="00551D6A" w:rsidP="002C6B70">
      <w:pPr>
        <w:keepNext/>
        <w:keepLines/>
        <w:tabs>
          <w:tab w:val="right" w:pos="850"/>
          <w:tab w:val="left" w:pos="1134"/>
          <w:tab w:val="left" w:pos="1559"/>
          <w:tab w:val="left" w:pos="1984"/>
          <w:tab w:val="left" w:leader="dot" w:pos="8929"/>
          <w:tab w:val="right" w:pos="9638"/>
        </w:tabs>
        <w:spacing w:after="120"/>
      </w:pPr>
      <w:r w:rsidRPr="001F3FBA">
        <w:tab/>
      </w:r>
      <w:r w:rsidR="00EB3A16" w:rsidRPr="001F3FBA">
        <w:t>1A</w:t>
      </w:r>
      <w:r w:rsidR="00EB3A16" w:rsidRPr="001F3FBA">
        <w:tab/>
        <w:t>Communication</w:t>
      </w:r>
      <w:r w:rsidR="009B30EB">
        <w:t xml:space="preserve"> </w:t>
      </w:r>
      <w:r w:rsidR="009B30EB" w:rsidRPr="009B30EB">
        <w:t>of a vehicle type with regard to its safety glazing pursuant to Regulation No. 43</w:t>
      </w:r>
      <w:r w:rsidRPr="001F3FBA">
        <w:tab/>
      </w:r>
      <w:r w:rsidRPr="001F3FBA">
        <w:tab/>
      </w:r>
      <w:r w:rsidR="00641959" w:rsidRPr="001F3FBA">
        <w:t>3</w:t>
      </w:r>
      <w:r w:rsidR="005C64DA">
        <w:t>7</w:t>
      </w:r>
    </w:p>
    <w:p w14:paraId="78C2A234" w14:textId="05CCEA7A" w:rsidR="00EB3A16" w:rsidRPr="001F3FBA" w:rsidRDefault="00551D6A" w:rsidP="002C6B70">
      <w:pPr>
        <w:keepNext/>
        <w:keepLines/>
        <w:tabs>
          <w:tab w:val="right" w:pos="850"/>
          <w:tab w:val="left" w:pos="1134"/>
          <w:tab w:val="left" w:pos="1559"/>
          <w:tab w:val="left" w:pos="1984"/>
          <w:tab w:val="left" w:leader="dot" w:pos="8929"/>
          <w:tab w:val="right" w:pos="9638"/>
        </w:tabs>
        <w:spacing w:after="120"/>
      </w:pPr>
      <w:r w:rsidRPr="001F3FBA">
        <w:tab/>
      </w:r>
      <w:r w:rsidR="00EB3A16" w:rsidRPr="001F3FBA">
        <w:t>2</w:t>
      </w:r>
      <w:r w:rsidR="00EB3A16" w:rsidRPr="001F3FBA">
        <w:tab/>
        <w:t>Arrangements of approval marks for components</w:t>
      </w:r>
      <w:r w:rsidRPr="001F3FBA">
        <w:tab/>
      </w:r>
      <w:r w:rsidRPr="001F3FBA">
        <w:tab/>
      </w:r>
      <w:r w:rsidR="00641959" w:rsidRPr="001F3FBA">
        <w:t>3</w:t>
      </w:r>
      <w:r w:rsidR="005C64DA">
        <w:t>9</w:t>
      </w:r>
    </w:p>
    <w:p w14:paraId="5DD5A1CB" w14:textId="5460C104" w:rsidR="00EB3A16" w:rsidRPr="001F3FBA" w:rsidRDefault="00551D6A" w:rsidP="00AB27A5">
      <w:pPr>
        <w:tabs>
          <w:tab w:val="right" w:pos="850"/>
          <w:tab w:val="left" w:pos="1134"/>
          <w:tab w:val="left" w:pos="1559"/>
          <w:tab w:val="left" w:pos="1984"/>
          <w:tab w:val="left" w:leader="dot" w:pos="8929"/>
          <w:tab w:val="right" w:pos="9638"/>
        </w:tabs>
        <w:spacing w:after="120"/>
      </w:pPr>
      <w:r w:rsidRPr="001F3FBA">
        <w:tab/>
      </w:r>
      <w:r w:rsidR="00EB3A16" w:rsidRPr="001F3FBA">
        <w:t>2A</w:t>
      </w:r>
      <w:r w:rsidR="00EB3A16" w:rsidRPr="001F3FBA">
        <w:tab/>
        <w:t>Arrangements of approval marks for vehicles</w:t>
      </w:r>
      <w:r w:rsidRPr="001F3FBA">
        <w:tab/>
      </w:r>
      <w:r w:rsidRPr="001F3FBA">
        <w:tab/>
      </w:r>
      <w:r w:rsidR="00641959" w:rsidRPr="001F3FBA">
        <w:t>4</w:t>
      </w:r>
      <w:r w:rsidR="005C64DA">
        <w:t>7</w:t>
      </w:r>
    </w:p>
    <w:p w14:paraId="67ACE127" w14:textId="148208CD" w:rsidR="00CE6911" w:rsidRPr="001F3FBA" w:rsidRDefault="00551D6A" w:rsidP="00AB27A5">
      <w:pPr>
        <w:tabs>
          <w:tab w:val="right" w:pos="850"/>
          <w:tab w:val="left" w:pos="1134"/>
          <w:tab w:val="left" w:pos="1559"/>
          <w:tab w:val="left" w:pos="1984"/>
          <w:tab w:val="left" w:leader="dot" w:pos="8929"/>
          <w:tab w:val="right" w:pos="9638"/>
        </w:tabs>
        <w:spacing w:after="120"/>
      </w:pPr>
      <w:r w:rsidRPr="001F3FBA">
        <w:tab/>
      </w:r>
      <w:r w:rsidR="00CE6911" w:rsidRPr="001F3FBA">
        <w:t>3</w:t>
      </w:r>
      <w:r w:rsidR="00CE6911" w:rsidRPr="001F3FBA">
        <w:tab/>
        <w:t>General test conditions</w:t>
      </w:r>
      <w:r w:rsidRPr="001F3FBA">
        <w:tab/>
      </w:r>
      <w:r w:rsidRPr="001F3FBA">
        <w:tab/>
      </w:r>
      <w:r w:rsidR="00641959" w:rsidRPr="001F3FBA">
        <w:t>4</w:t>
      </w:r>
      <w:r w:rsidR="005C64DA">
        <w:t>8</w:t>
      </w:r>
    </w:p>
    <w:p w14:paraId="6E469166" w14:textId="1D142B36" w:rsidR="00CE6911" w:rsidRPr="001F3FBA" w:rsidRDefault="00551D6A" w:rsidP="00AB27A5">
      <w:pPr>
        <w:tabs>
          <w:tab w:val="right" w:pos="850"/>
          <w:tab w:val="left" w:pos="1134"/>
          <w:tab w:val="left" w:pos="1559"/>
          <w:tab w:val="left" w:pos="1984"/>
          <w:tab w:val="left" w:leader="dot" w:pos="8929"/>
          <w:tab w:val="right" w:pos="9638"/>
        </w:tabs>
        <w:spacing w:after="120"/>
      </w:pPr>
      <w:r w:rsidRPr="001F3FBA">
        <w:tab/>
      </w:r>
      <w:r w:rsidR="00CE6911" w:rsidRPr="001F3FBA">
        <w:t>4</w:t>
      </w:r>
      <w:r w:rsidR="00CE6911" w:rsidRPr="001F3FBA">
        <w:tab/>
        <w:t>Toughened-glass windscreens</w:t>
      </w:r>
      <w:r w:rsidRPr="001F3FBA">
        <w:tab/>
      </w:r>
      <w:r w:rsidRPr="001F3FBA">
        <w:tab/>
      </w:r>
      <w:r w:rsidR="005C64DA">
        <w:t>112</w:t>
      </w:r>
    </w:p>
    <w:p w14:paraId="2444D60A" w14:textId="1BB113D2" w:rsidR="00CE6911" w:rsidRPr="001F3FBA" w:rsidRDefault="00551D6A" w:rsidP="00AB27A5">
      <w:pPr>
        <w:tabs>
          <w:tab w:val="right" w:pos="850"/>
          <w:tab w:val="left" w:pos="1134"/>
          <w:tab w:val="left" w:pos="1559"/>
          <w:tab w:val="left" w:pos="1984"/>
          <w:tab w:val="left" w:leader="dot" w:pos="8929"/>
          <w:tab w:val="right" w:pos="9638"/>
        </w:tabs>
        <w:spacing w:after="120"/>
      </w:pPr>
      <w:r w:rsidRPr="001F3FBA">
        <w:tab/>
      </w:r>
      <w:r w:rsidR="00CE6911" w:rsidRPr="001F3FBA">
        <w:t>5</w:t>
      </w:r>
      <w:r w:rsidR="00CE6911" w:rsidRPr="001F3FBA">
        <w:tab/>
        <w:t>Uniformly-toughened glass panes</w:t>
      </w:r>
      <w:r w:rsidRPr="001F3FBA">
        <w:tab/>
      </w:r>
      <w:r w:rsidRPr="001F3FBA">
        <w:tab/>
      </w:r>
      <w:r w:rsidR="005C64DA">
        <w:t>117</w:t>
      </w:r>
    </w:p>
    <w:p w14:paraId="7FD40B54" w14:textId="3DF6A7EC" w:rsidR="00CE6911" w:rsidRPr="001F3FBA" w:rsidRDefault="00551D6A" w:rsidP="00AB27A5">
      <w:pPr>
        <w:tabs>
          <w:tab w:val="right" w:pos="850"/>
          <w:tab w:val="left" w:pos="1134"/>
          <w:tab w:val="left" w:pos="1559"/>
          <w:tab w:val="left" w:pos="1984"/>
          <w:tab w:val="left" w:leader="dot" w:pos="8929"/>
          <w:tab w:val="right" w:pos="9638"/>
        </w:tabs>
        <w:spacing w:after="120"/>
      </w:pPr>
      <w:r w:rsidRPr="001F3FBA">
        <w:tab/>
      </w:r>
      <w:r w:rsidR="00CE6911" w:rsidRPr="001F3FBA">
        <w:t>6</w:t>
      </w:r>
      <w:r w:rsidR="00CE6911" w:rsidRPr="001F3FBA">
        <w:tab/>
        <w:t>Ordinary laminated</w:t>
      </w:r>
      <w:r w:rsidR="006B4422">
        <w:t xml:space="preserve"> </w:t>
      </w:r>
      <w:r w:rsidR="00CE6911" w:rsidRPr="001F3FBA">
        <w:t>glass windscreens</w:t>
      </w:r>
      <w:r w:rsidRPr="001F3FBA">
        <w:tab/>
      </w:r>
      <w:r w:rsidRPr="001F3FBA">
        <w:tab/>
      </w:r>
      <w:r w:rsidR="005C64DA">
        <w:t>121</w:t>
      </w:r>
    </w:p>
    <w:p w14:paraId="04C3A395" w14:textId="0B1AF1E4" w:rsidR="00CE6911" w:rsidRPr="001F3FBA" w:rsidRDefault="00551D6A" w:rsidP="00AB27A5">
      <w:pPr>
        <w:tabs>
          <w:tab w:val="right" w:pos="850"/>
          <w:tab w:val="left" w:pos="1134"/>
          <w:tab w:val="left" w:pos="1559"/>
          <w:tab w:val="left" w:pos="1984"/>
          <w:tab w:val="left" w:leader="dot" w:pos="8929"/>
          <w:tab w:val="right" w:pos="9638"/>
        </w:tabs>
        <w:spacing w:after="120"/>
      </w:pPr>
      <w:r w:rsidRPr="001F3FBA">
        <w:tab/>
      </w:r>
      <w:r w:rsidR="00CE6911" w:rsidRPr="001F3FBA">
        <w:t>7</w:t>
      </w:r>
      <w:r w:rsidR="00CE6911" w:rsidRPr="001F3FBA">
        <w:tab/>
        <w:t>Laminated-glass</w:t>
      </w:r>
      <w:r w:rsidR="00E520B8" w:rsidRPr="001F3FBA">
        <w:t xml:space="preserve"> panes </w:t>
      </w:r>
      <w:r w:rsidRPr="001F3FBA">
        <w:tab/>
      </w:r>
      <w:r w:rsidRPr="001F3FBA">
        <w:tab/>
      </w:r>
      <w:r w:rsidR="005C64DA">
        <w:t>125</w:t>
      </w:r>
    </w:p>
    <w:p w14:paraId="60674D97" w14:textId="6DDAB422" w:rsidR="00CE6911" w:rsidRPr="001F3FBA" w:rsidRDefault="00551D6A" w:rsidP="00AB27A5">
      <w:pPr>
        <w:tabs>
          <w:tab w:val="right" w:pos="850"/>
          <w:tab w:val="left" w:pos="1134"/>
          <w:tab w:val="left" w:pos="1559"/>
          <w:tab w:val="left" w:pos="1984"/>
          <w:tab w:val="left" w:leader="dot" w:pos="8929"/>
          <w:tab w:val="right" w:pos="9638"/>
        </w:tabs>
        <w:spacing w:after="120"/>
      </w:pPr>
      <w:r w:rsidRPr="001F3FBA">
        <w:tab/>
      </w:r>
      <w:r w:rsidR="00CE6911" w:rsidRPr="001F3FBA">
        <w:t>8</w:t>
      </w:r>
      <w:r w:rsidR="00CE6911" w:rsidRPr="001F3FBA">
        <w:tab/>
        <w:t>Treated laminated</w:t>
      </w:r>
      <w:r w:rsidR="006B4422">
        <w:t xml:space="preserve"> </w:t>
      </w:r>
      <w:r w:rsidR="00CE6911" w:rsidRPr="001F3FBA">
        <w:t xml:space="preserve">glass windscreens </w:t>
      </w:r>
      <w:r w:rsidRPr="001F3FBA">
        <w:tab/>
      </w:r>
      <w:r w:rsidRPr="001F3FBA">
        <w:tab/>
      </w:r>
      <w:r w:rsidR="00BA1354">
        <w:t>1</w:t>
      </w:r>
      <w:r w:rsidR="005C64DA">
        <w:t>28</w:t>
      </w:r>
    </w:p>
    <w:p w14:paraId="7618781D" w14:textId="2FB20068" w:rsidR="00CE6911" w:rsidRPr="001F3FBA" w:rsidRDefault="00BB2D51" w:rsidP="00AB27A5">
      <w:pPr>
        <w:tabs>
          <w:tab w:val="right" w:pos="850"/>
          <w:tab w:val="left" w:pos="1134"/>
          <w:tab w:val="left" w:pos="1559"/>
          <w:tab w:val="left" w:pos="1984"/>
          <w:tab w:val="left" w:leader="dot" w:pos="8929"/>
          <w:tab w:val="right" w:pos="9638"/>
        </w:tabs>
        <w:spacing w:after="120"/>
      </w:pPr>
      <w:r w:rsidRPr="001F3FBA">
        <w:tab/>
      </w:r>
      <w:r w:rsidR="00CE6911" w:rsidRPr="001F3FBA">
        <w:t>9</w:t>
      </w:r>
      <w:r w:rsidR="00CE6911" w:rsidRPr="001F3FBA">
        <w:tab/>
        <w:t>Safety</w:t>
      </w:r>
      <w:r w:rsidR="00997C28" w:rsidRPr="001F3FBA">
        <w:t xml:space="preserve"> glazing </w:t>
      </w:r>
      <w:r w:rsidR="00CE6911" w:rsidRPr="001F3FBA">
        <w:t>faced with plastics material (on the inside)</w:t>
      </w:r>
      <w:r w:rsidRPr="001F3FBA">
        <w:tab/>
      </w:r>
      <w:r w:rsidRPr="001F3FBA">
        <w:tab/>
      </w:r>
      <w:r w:rsidR="00BA1354">
        <w:t>1</w:t>
      </w:r>
      <w:r w:rsidR="005C64DA">
        <w:t>31</w:t>
      </w:r>
    </w:p>
    <w:p w14:paraId="23C4DDB5" w14:textId="4BD06193" w:rsidR="00CE6911" w:rsidRPr="001F3FBA" w:rsidRDefault="00BB2D51" w:rsidP="00AB27A5">
      <w:pPr>
        <w:tabs>
          <w:tab w:val="right" w:pos="850"/>
          <w:tab w:val="left" w:pos="1134"/>
          <w:tab w:val="left" w:pos="1559"/>
          <w:tab w:val="left" w:pos="1984"/>
          <w:tab w:val="left" w:leader="dot" w:pos="8929"/>
          <w:tab w:val="right" w:pos="9638"/>
        </w:tabs>
        <w:spacing w:after="120"/>
      </w:pPr>
      <w:r w:rsidRPr="001F3FBA">
        <w:tab/>
      </w:r>
      <w:r w:rsidR="00CE6911" w:rsidRPr="001F3FBA">
        <w:t>10</w:t>
      </w:r>
      <w:r w:rsidR="00CE6911" w:rsidRPr="001F3FBA">
        <w:tab/>
        <w:t xml:space="preserve">Glass-plastics windscreens </w:t>
      </w:r>
      <w:r w:rsidRPr="001F3FBA">
        <w:tab/>
      </w:r>
      <w:r w:rsidRPr="001F3FBA">
        <w:tab/>
      </w:r>
      <w:r w:rsidR="00BA1354">
        <w:t>1</w:t>
      </w:r>
      <w:r w:rsidR="005C64DA">
        <w:t>32</w:t>
      </w:r>
    </w:p>
    <w:p w14:paraId="527A3541" w14:textId="4067DA90" w:rsidR="00CE6911" w:rsidRPr="001F3FBA" w:rsidRDefault="00BB2D51" w:rsidP="00AB27A5">
      <w:pPr>
        <w:tabs>
          <w:tab w:val="right" w:pos="850"/>
          <w:tab w:val="left" w:pos="1134"/>
          <w:tab w:val="left" w:pos="1559"/>
          <w:tab w:val="left" w:pos="1984"/>
          <w:tab w:val="left" w:leader="dot" w:pos="8929"/>
          <w:tab w:val="right" w:pos="9638"/>
        </w:tabs>
        <w:spacing w:after="120"/>
      </w:pPr>
      <w:r w:rsidRPr="001F3FBA">
        <w:tab/>
      </w:r>
      <w:r w:rsidR="00CE6911" w:rsidRPr="001F3FBA">
        <w:t>11</w:t>
      </w:r>
      <w:r w:rsidR="00CE6911" w:rsidRPr="001F3FBA">
        <w:tab/>
        <w:t xml:space="preserve">Glass-plastics panes </w:t>
      </w:r>
      <w:r w:rsidRPr="001F3FBA">
        <w:tab/>
      </w:r>
      <w:r w:rsidRPr="001F3FBA">
        <w:tab/>
      </w:r>
      <w:r w:rsidR="00BA1354">
        <w:t>1</w:t>
      </w:r>
      <w:r w:rsidR="005C64DA">
        <w:t>35</w:t>
      </w:r>
    </w:p>
    <w:p w14:paraId="3559E9E9" w14:textId="3D091A5C" w:rsidR="00CE6911" w:rsidRPr="001F3FBA" w:rsidRDefault="00BB2D51" w:rsidP="00AB27A5">
      <w:pPr>
        <w:tabs>
          <w:tab w:val="right" w:pos="850"/>
          <w:tab w:val="left" w:pos="1134"/>
          <w:tab w:val="left" w:pos="1559"/>
          <w:tab w:val="left" w:pos="1984"/>
          <w:tab w:val="left" w:leader="dot" w:pos="8929"/>
          <w:tab w:val="right" w:pos="9638"/>
        </w:tabs>
        <w:spacing w:after="120"/>
      </w:pPr>
      <w:r w:rsidRPr="001F3FBA">
        <w:tab/>
      </w:r>
      <w:r w:rsidR="00CE6911" w:rsidRPr="001F3FBA">
        <w:t>12</w:t>
      </w:r>
      <w:r w:rsidR="00CE6911" w:rsidRPr="001F3FBA">
        <w:tab/>
      </w:r>
      <w:r w:rsidR="0025493F">
        <w:t>Multiple</w:t>
      </w:r>
      <w:r w:rsidR="006B4422">
        <w:t xml:space="preserve"> </w:t>
      </w:r>
      <w:r w:rsidR="0025493F">
        <w:t>glazed unit</w:t>
      </w:r>
      <w:r w:rsidR="00CE6911" w:rsidRPr="001F3FBA">
        <w:t>s</w:t>
      </w:r>
      <w:r w:rsidRPr="001F3FBA">
        <w:tab/>
      </w:r>
      <w:r w:rsidRPr="001F3FBA">
        <w:tab/>
      </w:r>
      <w:r w:rsidR="00BA1354">
        <w:t>1</w:t>
      </w:r>
      <w:r w:rsidR="005C64DA">
        <w:t>37</w:t>
      </w:r>
    </w:p>
    <w:p w14:paraId="556F6DAE" w14:textId="3F65F3A6" w:rsidR="00CE6911" w:rsidRPr="001F3FBA" w:rsidRDefault="00BB2D51" w:rsidP="00AB27A5">
      <w:pPr>
        <w:tabs>
          <w:tab w:val="right" w:pos="850"/>
          <w:tab w:val="left" w:pos="1134"/>
          <w:tab w:val="left" w:pos="1559"/>
          <w:tab w:val="left" w:pos="1984"/>
          <w:tab w:val="left" w:leader="dot" w:pos="8929"/>
          <w:tab w:val="right" w:pos="9638"/>
        </w:tabs>
        <w:spacing w:after="120"/>
      </w:pPr>
      <w:r w:rsidRPr="001F3FBA">
        <w:tab/>
      </w:r>
      <w:r w:rsidR="00CE6911" w:rsidRPr="001F3FBA">
        <w:t>13</w:t>
      </w:r>
      <w:r w:rsidR="00CE6911" w:rsidRPr="001F3FBA">
        <w:tab/>
        <w:t>Grouping of windscreens for approval testing</w:t>
      </w:r>
      <w:r w:rsidRPr="001F3FBA">
        <w:tab/>
      </w:r>
      <w:r w:rsidRPr="001F3FBA">
        <w:tab/>
      </w:r>
      <w:r w:rsidR="00BA1354">
        <w:t>1</w:t>
      </w:r>
      <w:r w:rsidR="005C64DA">
        <w:t>39</w:t>
      </w:r>
    </w:p>
    <w:p w14:paraId="2ECF847A" w14:textId="150ED593" w:rsidR="00CE6911" w:rsidRPr="001F3FBA" w:rsidRDefault="00BB2D51" w:rsidP="00AB27A5">
      <w:pPr>
        <w:tabs>
          <w:tab w:val="right" w:pos="850"/>
          <w:tab w:val="left" w:pos="1134"/>
          <w:tab w:val="left" w:pos="1559"/>
          <w:tab w:val="left" w:pos="1984"/>
          <w:tab w:val="left" w:leader="dot" w:pos="8929"/>
          <w:tab w:val="right" w:pos="9638"/>
        </w:tabs>
        <w:spacing w:after="120"/>
      </w:pPr>
      <w:r w:rsidRPr="001F3FBA">
        <w:tab/>
      </w:r>
      <w:r w:rsidR="00CE6911" w:rsidRPr="001F3FBA">
        <w:t>14</w:t>
      </w:r>
      <w:r w:rsidR="00CE6911" w:rsidRPr="001F3FBA">
        <w:tab/>
        <w:t>Rigid plastic</w:t>
      </w:r>
      <w:r w:rsidR="00E42A75" w:rsidRPr="001F3FBA">
        <w:t xml:space="preserve"> panes</w:t>
      </w:r>
      <w:r w:rsidRPr="001F3FBA">
        <w:tab/>
      </w:r>
      <w:r w:rsidRPr="001F3FBA">
        <w:tab/>
      </w:r>
      <w:r w:rsidR="00BA1354">
        <w:t>1</w:t>
      </w:r>
      <w:r w:rsidR="005C64DA">
        <w:t>41</w:t>
      </w:r>
    </w:p>
    <w:p w14:paraId="6A1A151C" w14:textId="68AF8051" w:rsidR="00CE6911" w:rsidRPr="001F3FBA" w:rsidRDefault="00BB2D51" w:rsidP="00AB27A5">
      <w:pPr>
        <w:tabs>
          <w:tab w:val="right" w:pos="850"/>
          <w:tab w:val="left" w:pos="1134"/>
          <w:tab w:val="left" w:pos="1559"/>
          <w:tab w:val="left" w:pos="1984"/>
          <w:tab w:val="left" w:leader="dot" w:pos="8929"/>
          <w:tab w:val="right" w:pos="9638"/>
        </w:tabs>
        <w:spacing w:after="120"/>
      </w:pPr>
      <w:r w:rsidRPr="001F3FBA">
        <w:tab/>
      </w:r>
      <w:r w:rsidR="00CE6911" w:rsidRPr="001F3FBA">
        <w:t>15</w:t>
      </w:r>
      <w:r w:rsidR="00CE6911" w:rsidRPr="001F3FBA">
        <w:tab/>
        <w:t xml:space="preserve">Flexible plastic </w:t>
      </w:r>
      <w:r w:rsidR="00E42A75" w:rsidRPr="001F3FBA">
        <w:t>panes</w:t>
      </w:r>
      <w:r w:rsidRPr="001F3FBA">
        <w:tab/>
      </w:r>
      <w:r w:rsidRPr="001F3FBA">
        <w:tab/>
      </w:r>
      <w:r w:rsidR="00BA1354">
        <w:t>1</w:t>
      </w:r>
      <w:r w:rsidR="005C64DA">
        <w:t>47</w:t>
      </w:r>
    </w:p>
    <w:p w14:paraId="05A8B661" w14:textId="4B5B33B8" w:rsidR="00CE6911" w:rsidRDefault="00BB2D51" w:rsidP="00AB27A5">
      <w:pPr>
        <w:tabs>
          <w:tab w:val="right" w:pos="850"/>
          <w:tab w:val="left" w:pos="1134"/>
          <w:tab w:val="left" w:pos="1559"/>
          <w:tab w:val="left" w:pos="1984"/>
          <w:tab w:val="left" w:leader="dot" w:pos="8929"/>
          <w:tab w:val="right" w:pos="9638"/>
        </w:tabs>
        <w:spacing w:after="120"/>
      </w:pPr>
      <w:r w:rsidRPr="001F3FBA">
        <w:tab/>
      </w:r>
      <w:r w:rsidR="00CE6911" w:rsidRPr="001F3FBA">
        <w:t>16</w:t>
      </w:r>
      <w:r w:rsidR="00CE6911" w:rsidRPr="001F3FBA">
        <w:tab/>
        <w:t xml:space="preserve">Rigid plastic </w:t>
      </w:r>
      <w:r w:rsidR="0025493F">
        <w:t>multiple</w:t>
      </w:r>
      <w:r w:rsidR="006B4422">
        <w:t xml:space="preserve"> </w:t>
      </w:r>
      <w:r w:rsidR="0025493F">
        <w:t>glazed unit</w:t>
      </w:r>
      <w:r w:rsidR="004445C8" w:rsidRPr="001F3FBA">
        <w:t>s</w:t>
      </w:r>
      <w:r w:rsidRPr="001F3FBA">
        <w:tab/>
      </w:r>
      <w:r w:rsidRPr="001F3FBA">
        <w:tab/>
      </w:r>
      <w:r w:rsidR="00BA1354">
        <w:t>1</w:t>
      </w:r>
      <w:r w:rsidR="005C64DA">
        <w:t>51</w:t>
      </w:r>
    </w:p>
    <w:p w14:paraId="0BB534BF" w14:textId="0657BE28" w:rsidR="006866F3" w:rsidRDefault="006866F3" w:rsidP="00AB27A5">
      <w:pPr>
        <w:tabs>
          <w:tab w:val="right" w:pos="850"/>
          <w:tab w:val="left" w:pos="1134"/>
          <w:tab w:val="left" w:pos="1559"/>
          <w:tab w:val="left" w:pos="1984"/>
          <w:tab w:val="left" w:leader="dot" w:pos="8929"/>
          <w:tab w:val="right" w:pos="9638"/>
        </w:tabs>
        <w:spacing w:after="120"/>
        <w:rPr>
          <w:bCs/>
          <w:color w:val="000000"/>
          <w:lang w:val="en-US"/>
        </w:rPr>
      </w:pPr>
      <w:r>
        <w:tab/>
        <w:t>17</w:t>
      </w:r>
      <w:r>
        <w:tab/>
      </w:r>
      <w:r w:rsidRPr="0063535E">
        <w:rPr>
          <w:bCs/>
          <w:color w:val="000000"/>
          <w:lang w:val="en-US"/>
        </w:rPr>
        <w:t>Rigid plastic windscreens</w:t>
      </w:r>
      <w:r>
        <w:rPr>
          <w:bCs/>
          <w:color w:val="000000"/>
          <w:lang w:val="en-US"/>
        </w:rPr>
        <w:tab/>
      </w:r>
      <w:r>
        <w:rPr>
          <w:bCs/>
          <w:color w:val="000000"/>
          <w:lang w:val="en-US"/>
        </w:rPr>
        <w:tab/>
      </w:r>
      <w:r w:rsidR="005C64DA">
        <w:rPr>
          <w:bCs/>
          <w:color w:val="000000"/>
          <w:lang w:val="en-US"/>
        </w:rPr>
        <w:t>157</w:t>
      </w:r>
    </w:p>
    <w:p w14:paraId="7603DFD8" w14:textId="23AAC0B0" w:rsidR="006866F3" w:rsidRDefault="006866F3" w:rsidP="00AB27A5">
      <w:pPr>
        <w:tabs>
          <w:tab w:val="right" w:pos="850"/>
          <w:tab w:val="left" w:pos="1134"/>
          <w:tab w:val="left" w:pos="1559"/>
          <w:tab w:val="left" w:pos="1984"/>
          <w:tab w:val="left" w:leader="dot" w:pos="8929"/>
          <w:tab w:val="right" w:pos="9638"/>
        </w:tabs>
        <w:spacing w:after="120"/>
        <w:rPr>
          <w:bCs/>
          <w:color w:val="000000"/>
          <w:lang w:val="en-US"/>
        </w:rPr>
      </w:pPr>
      <w:r>
        <w:rPr>
          <w:bCs/>
          <w:color w:val="000000"/>
          <w:lang w:val="en-US"/>
        </w:rPr>
        <w:tab/>
        <w:t>18</w:t>
      </w:r>
      <w:r>
        <w:rPr>
          <w:bCs/>
          <w:color w:val="000000"/>
          <w:lang w:val="en-US"/>
        </w:rPr>
        <w:tab/>
      </w:r>
      <w:r w:rsidRPr="0063535E">
        <w:rPr>
          <w:bCs/>
          <w:color w:val="000000"/>
          <w:lang w:val="en-US"/>
        </w:rPr>
        <w:t>Laminated</w:t>
      </w:r>
      <w:r w:rsidR="00F35592">
        <w:rPr>
          <w:bCs/>
          <w:color w:val="000000"/>
          <w:lang w:val="en-US"/>
        </w:rPr>
        <w:t>-</w:t>
      </w:r>
      <w:r w:rsidRPr="0063535E">
        <w:rPr>
          <w:bCs/>
          <w:color w:val="000000"/>
          <w:lang w:val="en-US"/>
        </w:rPr>
        <w:t>rigid plastic panes</w:t>
      </w:r>
      <w:r>
        <w:rPr>
          <w:bCs/>
          <w:color w:val="000000"/>
          <w:lang w:val="en-US"/>
        </w:rPr>
        <w:tab/>
      </w:r>
      <w:r>
        <w:rPr>
          <w:bCs/>
          <w:color w:val="000000"/>
          <w:lang w:val="en-US"/>
        </w:rPr>
        <w:tab/>
      </w:r>
      <w:r w:rsidR="005C64DA">
        <w:rPr>
          <w:bCs/>
          <w:color w:val="000000"/>
          <w:lang w:val="en-US"/>
        </w:rPr>
        <w:t>163</w:t>
      </w:r>
    </w:p>
    <w:p w14:paraId="06B64EC5" w14:textId="52F26E73" w:rsidR="006866F3" w:rsidRPr="001F3FBA" w:rsidRDefault="006866F3" w:rsidP="00AB27A5">
      <w:pPr>
        <w:tabs>
          <w:tab w:val="right" w:pos="850"/>
          <w:tab w:val="left" w:pos="1134"/>
          <w:tab w:val="left" w:pos="1559"/>
          <w:tab w:val="left" w:pos="1984"/>
          <w:tab w:val="left" w:leader="dot" w:pos="8929"/>
          <w:tab w:val="right" w:pos="9638"/>
        </w:tabs>
        <w:spacing w:after="120"/>
      </w:pPr>
      <w:r>
        <w:rPr>
          <w:bCs/>
          <w:color w:val="000000"/>
          <w:lang w:val="en-US"/>
        </w:rPr>
        <w:tab/>
        <w:t>19</w:t>
      </w:r>
      <w:r>
        <w:rPr>
          <w:bCs/>
          <w:color w:val="000000"/>
          <w:lang w:val="en-US"/>
        </w:rPr>
        <w:tab/>
      </w:r>
      <w:r w:rsidRPr="0063535E">
        <w:rPr>
          <w:bCs/>
          <w:color w:val="000000"/>
          <w:lang w:val="en-US"/>
        </w:rPr>
        <w:t>Laminated</w:t>
      </w:r>
      <w:r w:rsidR="00F35592">
        <w:rPr>
          <w:bCs/>
          <w:color w:val="000000"/>
          <w:lang w:val="en-US"/>
        </w:rPr>
        <w:t>-</w:t>
      </w:r>
      <w:r w:rsidRPr="0063535E">
        <w:rPr>
          <w:bCs/>
          <w:color w:val="000000"/>
          <w:lang w:val="en-US"/>
        </w:rPr>
        <w:t>rigid plastic windscreens</w:t>
      </w:r>
      <w:r>
        <w:rPr>
          <w:bCs/>
          <w:color w:val="000000"/>
          <w:lang w:val="en-US"/>
        </w:rPr>
        <w:tab/>
      </w:r>
      <w:r>
        <w:rPr>
          <w:bCs/>
          <w:color w:val="000000"/>
          <w:lang w:val="en-US"/>
        </w:rPr>
        <w:tab/>
      </w:r>
      <w:r w:rsidR="005C64DA">
        <w:rPr>
          <w:bCs/>
          <w:color w:val="000000"/>
          <w:lang w:val="en-US"/>
        </w:rPr>
        <w:t>170</w:t>
      </w:r>
    </w:p>
    <w:p w14:paraId="34696D99" w14:textId="05886D99" w:rsidR="00CE6911" w:rsidRPr="001F3FBA" w:rsidRDefault="00BB2D51" w:rsidP="00AB27A5">
      <w:pPr>
        <w:tabs>
          <w:tab w:val="right" w:pos="850"/>
          <w:tab w:val="left" w:pos="1134"/>
          <w:tab w:val="left" w:pos="1559"/>
          <w:tab w:val="left" w:pos="1984"/>
          <w:tab w:val="left" w:leader="dot" w:pos="8929"/>
          <w:tab w:val="right" w:pos="9638"/>
        </w:tabs>
        <w:spacing w:after="120"/>
      </w:pPr>
      <w:r w:rsidRPr="001F3FBA">
        <w:tab/>
      </w:r>
      <w:r w:rsidR="006866F3">
        <w:t>20</w:t>
      </w:r>
      <w:r w:rsidR="00CE6911" w:rsidRPr="001F3FBA">
        <w:tab/>
        <w:t>Measurement of the height of segment and position of the points of impact</w:t>
      </w:r>
      <w:r w:rsidRPr="001F3FBA">
        <w:tab/>
      </w:r>
      <w:r w:rsidRPr="001F3FBA">
        <w:tab/>
      </w:r>
      <w:r w:rsidR="00BA1354">
        <w:t>1</w:t>
      </w:r>
      <w:r w:rsidR="005C64DA">
        <w:t>78</w:t>
      </w:r>
    </w:p>
    <w:p w14:paraId="4B9E4F90" w14:textId="67F0979F" w:rsidR="00CE6911" w:rsidRPr="001F3FBA" w:rsidRDefault="00BB2D51" w:rsidP="00AB27A5">
      <w:pPr>
        <w:tabs>
          <w:tab w:val="right" w:pos="850"/>
          <w:tab w:val="left" w:pos="1134"/>
          <w:tab w:val="left" w:pos="1559"/>
          <w:tab w:val="left" w:pos="1984"/>
          <w:tab w:val="left" w:leader="dot" w:pos="8929"/>
          <w:tab w:val="right" w:pos="9638"/>
        </w:tabs>
        <w:spacing w:after="120"/>
      </w:pPr>
      <w:r w:rsidRPr="001F3FBA">
        <w:tab/>
      </w:r>
      <w:r w:rsidR="006866F3">
        <w:t>21</w:t>
      </w:r>
      <w:r w:rsidR="00CE6911" w:rsidRPr="001F3FBA">
        <w:tab/>
        <w:t xml:space="preserve">Procedure for determining test areas on windscreens of vehicles in relation to </w:t>
      </w:r>
      <w:r w:rsidRPr="001F3FBA">
        <w:br/>
      </w:r>
      <w:r w:rsidRPr="001F3FBA">
        <w:tab/>
      </w:r>
      <w:r w:rsidRPr="001F3FBA">
        <w:tab/>
      </w:r>
      <w:r w:rsidR="00CE6911" w:rsidRPr="001F3FBA">
        <w:t>the "V" points</w:t>
      </w:r>
      <w:r w:rsidRPr="001F3FBA">
        <w:tab/>
      </w:r>
      <w:r w:rsidRPr="001F3FBA">
        <w:tab/>
      </w:r>
      <w:r w:rsidR="00BA1354">
        <w:t>1</w:t>
      </w:r>
      <w:r w:rsidR="005C64DA">
        <w:t>81</w:t>
      </w:r>
    </w:p>
    <w:p w14:paraId="135F1E02" w14:textId="4D60AE78" w:rsidR="00CE6911" w:rsidRPr="001F3FBA" w:rsidRDefault="00BB2D51" w:rsidP="00AB27A5">
      <w:pPr>
        <w:tabs>
          <w:tab w:val="right" w:pos="850"/>
          <w:tab w:val="left" w:pos="1134"/>
          <w:tab w:val="left" w:pos="1559"/>
          <w:tab w:val="left" w:pos="1984"/>
          <w:tab w:val="left" w:leader="dot" w:pos="8929"/>
          <w:tab w:val="right" w:pos="9638"/>
        </w:tabs>
        <w:spacing w:after="120"/>
      </w:pPr>
      <w:r w:rsidRPr="001F3FBA">
        <w:tab/>
      </w:r>
      <w:r w:rsidR="006866F3">
        <w:t>22</w:t>
      </w:r>
      <w:r w:rsidR="00CE6911" w:rsidRPr="001F3FBA">
        <w:tab/>
        <w:t xml:space="preserve">Procedure for determining the "H" point and the actual torso angle for seating positions in </w:t>
      </w:r>
      <w:r w:rsidRPr="001F3FBA">
        <w:br/>
      </w:r>
      <w:r w:rsidRPr="001F3FBA">
        <w:tab/>
      </w:r>
      <w:r w:rsidRPr="001F3FBA">
        <w:tab/>
      </w:r>
      <w:r w:rsidR="00CE6911" w:rsidRPr="001F3FBA">
        <w:t>motor vehicles</w:t>
      </w:r>
      <w:r w:rsidRPr="001F3FBA">
        <w:tab/>
      </w:r>
      <w:r w:rsidRPr="001F3FBA">
        <w:tab/>
      </w:r>
      <w:r w:rsidR="00BA1354">
        <w:t>1</w:t>
      </w:r>
      <w:r w:rsidR="005C64DA">
        <w:t>89</w:t>
      </w:r>
    </w:p>
    <w:p w14:paraId="430EEC46" w14:textId="51A74406" w:rsidR="00CB6521" w:rsidRPr="001F3FBA" w:rsidRDefault="00CB6521" w:rsidP="00CB6521">
      <w:pPr>
        <w:tabs>
          <w:tab w:val="right" w:pos="850"/>
          <w:tab w:val="left" w:pos="1134"/>
          <w:tab w:val="left" w:pos="1559"/>
          <w:tab w:val="left" w:pos="1984"/>
          <w:tab w:val="left" w:pos="2400"/>
          <w:tab w:val="left" w:leader="dot" w:pos="8929"/>
          <w:tab w:val="right" w:pos="9638"/>
        </w:tabs>
        <w:spacing w:after="120"/>
      </w:pPr>
      <w:r w:rsidRPr="001F3FBA">
        <w:tab/>
      </w:r>
      <w:r w:rsidRPr="001F3FBA">
        <w:tab/>
        <w:t>Appendix 1</w:t>
      </w:r>
      <w:r w:rsidRPr="001F3FBA">
        <w:tab/>
        <w:t xml:space="preserve">Description of the three-dimensional </w:t>
      </w:r>
      <w:r w:rsidR="005C64DA">
        <w:t>"</w:t>
      </w:r>
      <w:r w:rsidRPr="001F3FBA">
        <w:t>H</w:t>
      </w:r>
      <w:r w:rsidR="005C64DA">
        <w:t>"</w:t>
      </w:r>
      <w:r w:rsidRPr="001F3FBA">
        <w:t xml:space="preserve"> point machine</w:t>
      </w:r>
      <w:r w:rsidR="004445C8" w:rsidRPr="001F3FBA">
        <w:t xml:space="preserve"> (3</w:t>
      </w:r>
      <w:r w:rsidR="005C64DA">
        <w:t>-</w:t>
      </w:r>
      <w:r w:rsidR="004445C8" w:rsidRPr="001F3FBA">
        <w:t>D</w:t>
      </w:r>
      <w:r w:rsidR="005C64DA">
        <w:t xml:space="preserve"> </w:t>
      </w:r>
      <w:r w:rsidR="004445C8" w:rsidRPr="001F3FBA">
        <w:t>H machine)</w:t>
      </w:r>
      <w:r w:rsidRPr="001F3FBA">
        <w:tab/>
      </w:r>
      <w:r w:rsidRPr="001F3FBA">
        <w:tab/>
      </w:r>
      <w:r w:rsidR="00641959" w:rsidRPr="001F3FBA">
        <w:t>1</w:t>
      </w:r>
      <w:r w:rsidR="005C64DA">
        <w:t>89</w:t>
      </w:r>
    </w:p>
    <w:p w14:paraId="2E8B0017" w14:textId="5186B30C" w:rsidR="00CB6521" w:rsidRPr="001F3FBA" w:rsidRDefault="00CB6521" w:rsidP="00CB6521">
      <w:pPr>
        <w:tabs>
          <w:tab w:val="right" w:pos="850"/>
          <w:tab w:val="left" w:pos="1134"/>
          <w:tab w:val="left" w:pos="1559"/>
          <w:tab w:val="left" w:pos="1984"/>
          <w:tab w:val="left" w:pos="2400"/>
          <w:tab w:val="left" w:leader="dot" w:pos="8929"/>
          <w:tab w:val="right" w:pos="9638"/>
        </w:tabs>
        <w:spacing w:after="120"/>
      </w:pPr>
      <w:r w:rsidRPr="001F3FBA">
        <w:tab/>
      </w:r>
      <w:r w:rsidRPr="001F3FBA">
        <w:tab/>
        <w:t>Appendix 2</w:t>
      </w:r>
      <w:r w:rsidRPr="001F3FBA">
        <w:tab/>
        <w:t>Three-dimensional reference system</w:t>
      </w:r>
      <w:r w:rsidRPr="001F3FBA">
        <w:tab/>
      </w:r>
      <w:r w:rsidRPr="001F3FBA">
        <w:tab/>
      </w:r>
      <w:r w:rsidR="00641959" w:rsidRPr="001F3FBA">
        <w:t>1</w:t>
      </w:r>
      <w:r w:rsidR="005C64DA">
        <w:t>89</w:t>
      </w:r>
    </w:p>
    <w:p w14:paraId="258F30D9" w14:textId="3045DB28" w:rsidR="00CB6521" w:rsidRPr="001F3FBA" w:rsidRDefault="00CB6521" w:rsidP="00CB6521">
      <w:pPr>
        <w:tabs>
          <w:tab w:val="right" w:pos="850"/>
          <w:tab w:val="left" w:pos="1134"/>
          <w:tab w:val="left" w:pos="1559"/>
          <w:tab w:val="left" w:pos="1984"/>
          <w:tab w:val="left" w:pos="2400"/>
          <w:tab w:val="left" w:leader="dot" w:pos="8929"/>
          <w:tab w:val="right" w:pos="9638"/>
        </w:tabs>
        <w:spacing w:after="120"/>
      </w:pPr>
      <w:r w:rsidRPr="001F3FBA">
        <w:tab/>
      </w:r>
      <w:r w:rsidRPr="001F3FBA">
        <w:tab/>
        <w:t>Appendix 3</w:t>
      </w:r>
      <w:r w:rsidRPr="001F3FBA">
        <w:tab/>
        <w:t>Reference data concerning seating positions</w:t>
      </w:r>
      <w:r w:rsidRPr="001F3FBA">
        <w:tab/>
      </w:r>
      <w:r w:rsidRPr="001F3FBA">
        <w:tab/>
      </w:r>
      <w:r w:rsidR="00641959" w:rsidRPr="001F3FBA">
        <w:t>1</w:t>
      </w:r>
      <w:r w:rsidR="005C64DA">
        <w:t>89</w:t>
      </w:r>
    </w:p>
    <w:p w14:paraId="0151BB0B" w14:textId="04617721" w:rsidR="00CE6911" w:rsidRPr="001F3FBA" w:rsidRDefault="00BB2D51" w:rsidP="00AB27A5">
      <w:pPr>
        <w:tabs>
          <w:tab w:val="right" w:pos="850"/>
          <w:tab w:val="left" w:pos="1134"/>
          <w:tab w:val="left" w:pos="1559"/>
          <w:tab w:val="left" w:pos="1984"/>
          <w:tab w:val="left" w:leader="dot" w:pos="8929"/>
          <w:tab w:val="right" w:pos="9638"/>
        </w:tabs>
        <w:spacing w:after="120"/>
      </w:pPr>
      <w:r w:rsidRPr="001F3FBA">
        <w:tab/>
      </w:r>
      <w:r w:rsidR="006866F3">
        <w:t>23</w:t>
      </w:r>
      <w:r w:rsidR="00CE6911" w:rsidRPr="001F3FBA">
        <w:tab/>
        <w:t>Checks on conformity of production</w:t>
      </w:r>
      <w:r w:rsidRPr="001F3FBA">
        <w:tab/>
      </w:r>
      <w:r w:rsidRPr="001F3FBA">
        <w:tab/>
      </w:r>
      <w:r w:rsidR="00641959" w:rsidRPr="001F3FBA">
        <w:t>1</w:t>
      </w:r>
      <w:r w:rsidR="005C64DA">
        <w:t>90</w:t>
      </w:r>
    </w:p>
    <w:p w14:paraId="3781500A" w14:textId="70713F82" w:rsidR="00CE6911" w:rsidRPr="001F3FBA" w:rsidRDefault="00BB2D51" w:rsidP="00AB27A5">
      <w:pPr>
        <w:tabs>
          <w:tab w:val="right" w:pos="850"/>
          <w:tab w:val="left" w:pos="1134"/>
          <w:tab w:val="left" w:pos="1559"/>
          <w:tab w:val="left" w:pos="1984"/>
          <w:tab w:val="left" w:leader="dot" w:pos="8929"/>
          <w:tab w:val="right" w:pos="9638"/>
        </w:tabs>
        <w:spacing w:after="120"/>
      </w:pPr>
      <w:r w:rsidRPr="001F3FBA">
        <w:tab/>
      </w:r>
      <w:r w:rsidR="006866F3">
        <w:t>24</w:t>
      </w:r>
      <w:r w:rsidR="00CE6911" w:rsidRPr="001F3FBA">
        <w:tab/>
        <w:t>Provisions regarding the installation of safety glazing on vehicles</w:t>
      </w:r>
      <w:r w:rsidRPr="001F3FBA">
        <w:tab/>
      </w:r>
      <w:r w:rsidRPr="001F3FBA">
        <w:tab/>
      </w:r>
      <w:r w:rsidR="00641959" w:rsidRPr="001F3FBA">
        <w:t>1</w:t>
      </w:r>
      <w:r w:rsidR="005C64DA">
        <w:t>98</w:t>
      </w:r>
    </w:p>
    <w:p w14:paraId="76E86E91" w14:textId="77777777" w:rsidR="00BB2D51" w:rsidRPr="001F3FBA" w:rsidRDefault="00CE6911" w:rsidP="00AB27A5">
      <w:pPr>
        <w:pStyle w:val="HChG"/>
        <w:ind w:left="0" w:firstLine="0"/>
      </w:pPr>
      <w:r w:rsidRPr="001F3FBA">
        <w:rPr>
          <w:bCs/>
        </w:rPr>
        <w:br w:type="page"/>
      </w:r>
      <w:r w:rsidR="00BB2D51" w:rsidRPr="001F3FBA">
        <w:rPr>
          <w:bCs/>
        </w:rPr>
        <w:tab/>
      </w:r>
      <w:r w:rsidR="00BB2D51" w:rsidRPr="001F3FBA">
        <w:rPr>
          <w:bCs/>
        </w:rPr>
        <w:tab/>
      </w:r>
      <w:r w:rsidRPr="001F3FBA">
        <w:t>1.</w:t>
      </w:r>
      <w:r w:rsidRPr="001F3FBA">
        <w:tab/>
      </w:r>
      <w:r w:rsidR="00BB2D51" w:rsidRPr="001F3FBA">
        <w:tab/>
      </w:r>
      <w:r w:rsidRPr="001F3FBA">
        <w:t>S</w:t>
      </w:r>
      <w:r w:rsidR="00BB2D51" w:rsidRPr="001F3FBA">
        <w:t>cope</w:t>
      </w:r>
    </w:p>
    <w:p w14:paraId="4DE69B4C" w14:textId="77777777" w:rsidR="00D70918" w:rsidRPr="00250D2A" w:rsidRDefault="00070AE1" w:rsidP="00D70918">
      <w:pPr>
        <w:suppressAutoHyphens w:val="0"/>
        <w:spacing w:after="120" w:line="240" w:lineRule="auto"/>
        <w:ind w:left="2268" w:right="1134"/>
        <w:jc w:val="both"/>
        <w:rPr>
          <w:color w:val="000000"/>
          <w:lang w:eastAsia="fr-FR"/>
        </w:rPr>
      </w:pPr>
      <w:r w:rsidRPr="001F3FBA">
        <w:tab/>
      </w:r>
      <w:r w:rsidR="00D70918" w:rsidRPr="00250D2A">
        <w:rPr>
          <w:color w:val="000000"/>
          <w:lang w:eastAsia="fr-FR"/>
        </w:rPr>
        <w:t>This Regulation applies to:</w:t>
      </w:r>
    </w:p>
    <w:p w14:paraId="22E09EBC" w14:textId="626CB576" w:rsidR="00D70918" w:rsidRPr="00250D2A" w:rsidRDefault="00D70918" w:rsidP="00D70918">
      <w:pPr>
        <w:suppressAutoHyphens w:val="0"/>
        <w:spacing w:after="120" w:line="240" w:lineRule="auto"/>
        <w:ind w:left="2835" w:right="1134" w:hanging="567"/>
        <w:jc w:val="both"/>
        <w:rPr>
          <w:color w:val="000000"/>
          <w:lang w:eastAsia="fr-FR"/>
        </w:rPr>
      </w:pPr>
      <w:r w:rsidRPr="00250D2A">
        <w:rPr>
          <w:color w:val="000000"/>
          <w:lang w:eastAsia="fr-FR"/>
        </w:rPr>
        <w:t>(a)</w:t>
      </w:r>
      <w:r w:rsidRPr="00250D2A">
        <w:rPr>
          <w:color w:val="000000"/>
          <w:lang w:eastAsia="fr-FR"/>
        </w:rPr>
        <w:tab/>
        <w:t xml:space="preserve">Safety glazing materials intended for installation as windscreens or other panes, or as partitioning, on </w:t>
      </w:r>
      <w:r w:rsidRPr="00250D2A">
        <w:rPr>
          <w:color w:val="000000"/>
          <w:lang w:val="en-US" w:eastAsia="fr-FR"/>
        </w:rPr>
        <w:t>vehicles of category L</w:t>
      </w:r>
      <w:r w:rsidRPr="00250D2A">
        <w:rPr>
          <w:color w:val="000000"/>
          <w:lang w:eastAsia="fr-FR"/>
        </w:rPr>
        <w:t xml:space="preserve"> with bodywork</w:t>
      </w:r>
      <w:r w:rsidRPr="00250D2A">
        <w:rPr>
          <w:color w:val="000000"/>
          <w:lang w:val="en-US" w:eastAsia="fr-FR"/>
        </w:rPr>
        <w:t>, M, N, O, and T</w:t>
      </w:r>
      <w:r>
        <w:rPr>
          <w:color w:val="000000"/>
          <w:lang w:val="en-US" w:eastAsia="fr-FR"/>
        </w:rPr>
        <w:t>;</w:t>
      </w:r>
      <w:r>
        <w:rPr>
          <w:rStyle w:val="FootnoteReference"/>
          <w:color w:val="000000"/>
          <w:lang w:eastAsia="fr-FR"/>
        </w:rPr>
        <w:footnoteReference w:id="3"/>
      </w:r>
    </w:p>
    <w:p w14:paraId="1E3649E5" w14:textId="77777777" w:rsidR="00D70918" w:rsidRPr="00250D2A" w:rsidRDefault="00D70918" w:rsidP="00D70918">
      <w:pPr>
        <w:suppressAutoHyphens w:val="0"/>
        <w:spacing w:after="120" w:line="240" w:lineRule="auto"/>
        <w:ind w:left="2835" w:right="1134" w:hanging="567"/>
        <w:jc w:val="both"/>
        <w:rPr>
          <w:color w:val="000000"/>
          <w:lang w:val="en-US" w:eastAsia="fr-FR"/>
        </w:rPr>
      </w:pPr>
      <w:r w:rsidRPr="00250D2A">
        <w:rPr>
          <w:color w:val="000000"/>
          <w:lang w:val="en-US" w:eastAsia="fr-FR"/>
        </w:rPr>
        <w:t>(b)</w:t>
      </w:r>
      <w:r w:rsidRPr="00250D2A">
        <w:rPr>
          <w:color w:val="000000"/>
          <w:lang w:val="en-US" w:eastAsia="fr-FR"/>
        </w:rPr>
        <w:tab/>
        <w:t xml:space="preserve">Vehicles </w:t>
      </w:r>
      <w:r w:rsidRPr="00250D2A">
        <w:rPr>
          <w:color w:val="000000"/>
          <w:lang w:eastAsia="fr-FR"/>
        </w:rPr>
        <w:t>of</w:t>
      </w:r>
      <w:r w:rsidRPr="00250D2A">
        <w:rPr>
          <w:color w:val="000000"/>
          <w:lang w:val="en-US" w:eastAsia="fr-FR"/>
        </w:rPr>
        <w:t xml:space="preserve"> categor</w:t>
      </w:r>
      <w:r>
        <w:rPr>
          <w:color w:val="000000"/>
          <w:lang w:val="en-US" w:eastAsia="fr-FR"/>
        </w:rPr>
        <w:t>ies</w:t>
      </w:r>
      <w:r w:rsidRPr="00250D2A">
        <w:rPr>
          <w:color w:val="000000"/>
          <w:lang w:val="en-US" w:eastAsia="fr-FR"/>
        </w:rPr>
        <w:t xml:space="preserve"> M, N and O with regard to the installation of these materials;</w:t>
      </w:r>
    </w:p>
    <w:p w14:paraId="23BDA77E" w14:textId="77777777" w:rsidR="00D70918" w:rsidRPr="00250D2A" w:rsidRDefault="00D70918" w:rsidP="00D70918">
      <w:pPr>
        <w:suppressAutoHyphens w:val="0"/>
        <w:spacing w:after="120" w:line="240" w:lineRule="auto"/>
        <w:ind w:left="2835" w:right="1134" w:hanging="567"/>
        <w:jc w:val="both"/>
        <w:rPr>
          <w:color w:val="000000"/>
          <w:lang w:eastAsia="fr-FR"/>
        </w:rPr>
      </w:pPr>
      <w:r w:rsidRPr="00250D2A">
        <w:rPr>
          <w:color w:val="000000"/>
          <w:lang w:val="en-US" w:eastAsia="fr-FR"/>
        </w:rPr>
        <w:t>In both cases</w:t>
      </w:r>
      <w:r>
        <w:rPr>
          <w:color w:val="000000"/>
          <w:lang w:val="en-US" w:eastAsia="fr-FR"/>
        </w:rPr>
        <w:t>,</w:t>
      </w:r>
      <w:r w:rsidRPr="00250D2A">
        <w:rPr>
          <w:color w:val="000000"/>
          <w:lang w:eastAsia="fr-FR"/>
        </w:rPr>
        <w:t xml:space="preserve"> to the exclusion of:</w:t>
      </w:r>
    </w:p>
    <w:p w14:paraId="3DCF4352" w14:textId="77777777" w:rsidR="00D70918" w:rsidRPr="00250D2A" w:rsidRDefault="00D70918" w:rsidP="00D70918">
      <w:pPr>
        <w:suppressAutoHyphens w:val="0"/>
        <w:spacing w:after="120" w:line="240" w:lineRule="auto"/>
        <w:ind w:left="2835" w:right="1134" w:hanging="567"/>
        <w:jc w:val="both"/>
        <w:rPr>
          <w:strike/>
          <w:color w:val="000000"/>
          <w:lang w:val="en-US" w:eastAsia="fr-FR"/>
        </w:rPr>
      </w:pPr>
      <w:r w:rsidRPr="00250D2A">
        <w:rPr>
          <w:color w:val="000000"/>
          <w:lang w:eastAsia="fr-FR"/>
        </w:rPr>
        <w:t>(</w:t>
      </w:r>
      <w:proofErr w:type="spellStart"/>
      <w:r w:rsidRPr="00250D2A">
        <w:rPr>
          <w:color w:val="000000"/>
          <w:lang w:eastAsia="fr-FR"/>
        </w:rPr>
        <w:t>i</w:t>
      </w:r>
      <w:proofErr w:type="spellEnd"/>
      <w:r w:rsidRPr="00250D2A">
        <w:rPr>
          <w:color w:val="000000"/>
          <w:lang w:eastAsia="fr-FR"/>
        </w:rPr>
        <w:t>)</w:t>
      </w:r>
      <w:r w:rsidRPr="00250D2A">
        <w:rPr>
          <w:color w:val="000000"/>
          <w:lang w:eastAsia="fr-FR"/>
        </w:rPr>
        <w:tab/>
        <w:t>Glazing for lighting and light-signalling devices, instrument panels, special bullet-proof glazing</w:t>
      </w:r>
      <w:r w:rsidRPr="00250D2A">
        <w:rPr>
          <w:color w:val="000000"/>
          <w:lang w:val="en-US" w:eastAsia="fr-FR"/>
        </w:rPr>
        <w:t xml:space="preserve"> and double-windows;</w:t>
      </w:r>
    </w:p>
    <w:p w14:paraId="5356839E" w14:textId="77777777" w:rsidR="00D70918" w:rsidRDefault="00D70918" w:rsidP="00D70918">
      <w:pPr>
        <w:pStyle w:val="para"/>
        <w:ind w:left="2835" w:hanging="567"/>
        <w:rPr>
          <w:lang w:val="en-US"/>
        </w:rPr>
      </w:pPr>
      <w:r w:rsidRPr="00250D2A">
        <w:rPr>
          <w:color w:val="000000"/>
        </w:rPr>
        <w:t>(ii)</w:t>
      </w:r>
      <w:r w:rsidRPr="00250D2A">
        <w:rPr>
          <w:color w:val="000000"/>
        </w:rPr>
        <w:tab/>
        <w:t>Small</w:t>
      </w:r>
      <w:r w:rsidRPr="00250D2A">
        <w:rPr>
          <w:lang w:val="en-US"/>
        </w:rPr>
        <w:t xml:space="preserve"> plastic glazing that is not required for either the driver's forwa</w:t>
      </w:r>
      <w:r>
        <w:rPr>
          <w:lang w:val="en-US"/>
        </w:rPr>
        <w:t>rd or rearward field of vision.</w:t>
      </w:r>
    </w:p>
    <w:p w14:paraId="30D714D4" w14:textId="77777777" w:rsidR="0073760F" w:rsidRPr="001F3FBA" w:rsidRDefault="00BB2D51" w:rsidP="0073760F">
      <w:pPr>
        <w:pStyle w:val="HChG"/>
        <w:ind w:left="0" w:firstLine="0"/>
      </w:pPr>
      <w:r w:rsidRPr="001F3FBA">
        <w:tab/>
      </w:r>
      <w:r w:rsidRPr="001F3FBA">
        <w:tab/>
      </w:r>
      <w:r w:rsidR="0073760F" w:rsidRPr="001F3FBA">
        <w:t>2.</w:t>
      </w:r>
      <w:r w:rsidR="0073760F" w:rsidRPr="001F3FBA">
        <w:tab/>
      </w:r>
      <w:r w:rsidR="0073760F" w:rsidRPr="001F3FBA">
        <w:tab/>
        <w:t>Definitions</w:t>
      </w:r>
    </w:p>
    <w:p w14:paraId="4646E481" w14:textId="77777777" w:rsidR="0073760F" w:rsidRPr="001F3FBA" w:rsidRDefault="0073760F" w:rsidP="0073760F">
      <w:pPr>
        <w:pStyle w:val="para"/>
      </w:pPr>
      <w:r w:rsidRPr="001F3FBA">
        <w:tab/>
        <w:t>For the purpose of this Regulation:</w:t>
      </w:r>
    </w:p>
    <w:p w14:paraId="28B8FA63" w14:textId="77777777" w:rsidR="0073760F" w:rsidRPr="001F3FBA" w:rsidRDefault="0073760F" w:rsidP="0073760F">
      <w:pPr>
        <w:pStyle w:val="para"/>
      </w:pPr>
      <w:r w:rsidRPr="001F3FBA">
        <w:t>2.1.</w:t>
      </w:r>
      <w:r w:rsidRPr="001F3FBA">
        <w:tab/>
        <w:t>"</w:t>
      </w:r>
      <w:r w:rsidRPr="001F3FBA">
        <w:rPr>
          <w:i/>
        </w:rPr>
        <w:t>Toughened-glass</w:t>
      </w:r>
      <w:r w:rsidRPr="001F3FBA">
        <w:t>" means glazing consisting of a single layer of glass which has been subjected to special treatment to increase its mechanical strength and to condition its fragmentation after shattering.</w:t>
      </w:r>
    </w:p>
    <w:p w14:paraId="5B6A736B" w14:textId="77777777" w:rsidR="0073760F" w:rsidRPr="001F3FBA" w:rsidRDefault="0073760F" w:rsidP="0073760F">
      <w:pPr>
        <w:pStyle w:val="para"/>
      </w:pPr>
      <w:r w:rsidRPr="001F3FBA">
        <w:t>2.2.</w:t>
      </w:r>
      <w:r w:rsidRPr="001F3FBA">
        <w:tab/>
        <w:t>"</w:t>
      </w:r>
      <w:r w:rsidRPr="001F3FBA">
        <w:rPr>
          <w:i/>
        </w:rPr>
        <w:t>Laminated-glass</w:t>
      </w:r>
      <w:r w:rsidRPr="001F3FBA">
        <w:t>" means glazing consisting of two or more layers of glass held together by one or more interlayer of plastics material; it may be:</w:t>
      </w:r>
    </w:p>
    <w:p w14:paraId="1DDAA657" w14:textId="77777777" w:rsidR="0073760F" w:rsidRPr="001F3FBA" w:rsidRDefault="0073760F" w:rsidP="0073760F">
      <w:pPr>
        <w:pStyle w:val="para"/>
      </w:pPr>
      <w:r w:rsidRPr="001F3FBA">
        <w:t>2.2.1.</w:t>
      </w:r>
      <w:r w:rsidRPr="001F3FBA">
        <w:tab/>
        <w:t>"</w:t>
      </w:r>
      <w:r w:rsidRPr="001F3FBA">
        <w:rPr>
          <w:i/>
        </w:rPr>
        <w:t>Ordinary laminated glass</w:t>
      </w:r>
      <w:r w:rsidRPr="001F3FBA">
        <w:t>", when none of the layers of glass of which it is composed has been treated; or</w:t>
      </w:r>
    </w:p>
    <w:p w14:paraId="682C229B" w14:textId="77777777" w:rsidR="0073760F" w:rsidRPr="001F3FBA" w:rsidRDefault="0073760F" w:rsidP="0073760F">
      <w:pPr>
        <w:pStyle w:val="para"/>
      </w:pPr>
      <w:r w:rsidRPr="001F3FBA">
        <w:t>2.2.2.</w:t>
      </w:r>
      <w:r w:rsidRPr="001F3FBA">
        <w:tab/>
        <w:t>"</w:t>
      </w:r>
      <w:r w:rsidRPr="001F3FBA">
        <w:rPr>
          <w:i/>
        </w:rPr>
        <w:t>Treated laminated glass</w:t>
      </w:r>
      <w:r w:rsidRPr="001F3FBA">
        <w:t xml:space="preserve">", when at least one of the layers of glass, of which it is composed, has been specially treated to increase its mechanical strength and to condition its fragmentation after shattering; </w:t>
      </w:r>
    </w:p>
    <w:p w14:paraId="00388DB2" w14:textId="77777777" w:rsidR="0073760F" w:rsidRPr="001F3FBA" w:rsidRDefault="0073760F" w:rsidP="0073760F">
      <w:pPr>
        <w:pStyle w:val="para"/>
      </w:pPr>
      <w:r w:rsidRPr="001F3FBA">
        <w:t>2.3.</w:t>
      </w:r>
      <w:r w:rsidRPr="001F3FBA">
        <w:tab/>
        <w:t>"</w:t>
      </w:r>
      <w:r w:rsidRPr="001F3FBA">
        <w:rPr>
          <w:i/>
        </w:rPr>
        <w:t>Interlayer</w:t>
      </w:r>
      <w:r w:rsidRPr="001F3FBA">
        <w:t>" means any material designed to be used to hold together the component layers of laminated-glass.</w:t>
      </w:r>
    </w:p>
    <w:p w14:paraId="14A0A309" w14:textId="77777777" w:rsidR="0073760F" w:rsidRPr="001F3FBA" w:rsidRDefault="0073760F" w:rsidP="0073760F">
      <w:pPr>
        <w:pStyle w:val="para"/>
      </w:pPr>
      <w:r w:rsidRPr="001F3FBA">
        <w:t>2.4.</w:t>
      </w:r>
      <w:r w:rsidRPr="001F3FBA">
        <w:tab/>
        <w:t>"</w:t>
      </w:r>
      <w:r w:rsidRPr="001F3FBA">
        <w:rPr>
          <w:i/>
        </w:rPr>
        <w:t>Safety-glass faced with plastics material</w:t>
      </w:r>
      <w:r w:rsidRPr="001F3FBA">
        <w:t xml:space="preserve">" means glazing as defined in paragraphs 2.1. </w:t>
      </w:r>
      <w:proofErr w:type="gramStart"/>
      <w:r w:rsidRPr="001F3FBA">
        <w:t>or</w:t>
      </w:r>
      <w:proofErr w:type="gramEnd"/>
      <w:r w:rsidRPr="001F3FBA">
        <w:t xml:space="preserve"> 2.2. </w:t>
      </w:r>
      <w:proofErr w:type="gramStart"/>
      <w:r w:rsidRPr="001F3FBA">
        <w:t>with</w:t>
      </w:r>
      <w:proofErr w:type="gramEnd"/>
      <w:r w:rsidRPr="001F3FBA">
        <w:t xml:space="preserve"> a layer of plastics material on its inner face.</w:t>
      </w:r>
    </w:p>
    <w:p w14:paraId="719B3AAD" w14:textId="77777777" w:rsidR="0073760F" w:rsidRPr="001F3FBA" w:rsidRDefault="0073760F" w:rsidP="0073760F">
      <w:pPr>
        <w:pStyle w:val="para"/>
      </w:pPr>
      <w:r w:rsidRPr="001F3FBA">
        <w:t>2.5.</w:t>
      </w:r>
      <w:r w:rsidRPr="001F3FBA">
        <w:tab/>
        <w:t>"</w:t>
      </w:r>
      <w:r w:rsidRPr="001F3FBA">
        <w:rPr>
          <w:i/>
        </w:rPr>
        <w:t>Glass-plastics</w:t>
      </w:r>
      <w:r w:rsidRPr="001F3FBA">
        <w:t>" means glazing consisting of any glazing material that comprises one layer of glass and one or more layers of plastic in which a plastic surface of the product faces the inner side.</w:t>
      </w:r>
    </w:p>
    <w:p w14:paraId="6B270612" w14:textId="77777777" w:rsidR="0073760F" w:rsidRPr="001F3FBA" w:rsidRDefault="0073760F" w:rsidP="0073760F">
      <w:pPr>
        <w:pStyle w:val="para"/>
      </w:pPr>
      <w:r w:rsidRPr="001F3FBA">
        <w:t>2.6.</w:t>
      </w:r>
      <w:r w:rsidRPr="001F3FBA">
        <w:tab/>
        <w:t>"</w:t>
      </w:r>
      <w:r w:rsidRPr="001F3FBA">
        <w:rPr>
          <w:i/>
        </w:rPr>
        <w:t>Plastic glazing</w:t>
      </w:r>
      <w:r w:rsidRPr="001F3FBA">
        <w:t>" is a glazing material that contains as an essential ingredient one or more organic polymeric substances of large molecular weight, is solid in its finished state and, at some stage in its manufacture of processing into finished articles, can be shaped by flow.</w:t>
      </w:r>
    </w:p>
    <w:p w14:paraId="5320E34A" w14:textId="77777777" w:rsidR="0073760F" w:rsidRPr="001F3FBA" w:rsidRDefault="0073760F" w:rsidP="0073760F">
      <w:pPr>
        <w:pStyle w:val="para"/>
      </w:pPr>
      <w:r w:rsidRPr="001F3FBA">
        <w:t>2.6.1.</w:t>
      </w:r>
      <w:r w:rsidRPr="001F3FBA">
        <w:tab/>
        <w:t>"</w:t>
      </w:r>
      <w:r w:rsidRPr="001F3FBA">
        <w:rPr>
          <w:i/>
        </w:rPr>
        <w:t>Rigid plastic glazing</w:t>
      </w:r>
      <w:r w:rsidRPr="001F3FBA">
        <w:t>" means a plastic glazing material which does not deflect vertically more than 50 mm in the flexibility test (Annex 3, paragraph 12.).</w:t>
      </w:r>
    </w:p>
    <w:p w14:paraId="2FBC6660" w14:textId="77777777" w:rsidR="0073760F" w:rsidRDefault="0073760F" w:rsidP="0073760F">
      <w:pPr>
        <w:pStyle w:val="para"/>
      </w:pPr>
      <w:r w:rsidRPr="001F3FBA">
        <w:t>2.6.2.</w:t>
      </w:r>
      <w:r w:rsidRPr="001F3FBA">
        <w:tab/>
        <w:t>"</w:t>
      </w:r>
      <w:r w:rsidRPr="001F3FBA">
        <w:rPr>
          <w:i/>
        </w:rPr>
        <w:t>Flexible plastic glazing</w:t>
      </w:r>
      <w:r w:rsidRPr="001F3FBA">
        <w:t>" means a plastic glazing material which deflects vertically more than 50 mm in the flexibility test (Annex 3, paragraph 12.).</w:t>
      </w:r>
    </w:p>
    <w:p w14:paraId="4D8E1724" w14:textId="013D4149" w:rsidR="00472393" w:rsidRPr="00472393" w:rsidRDefault="00472393" w:rsidP="00472393">
      <w:pPr>
        <w:pStyle w:val="para"/>
        <w:rPr>
          <w:lang w:val="en-US"/>
        </w:rPr>
      </w:pPr>
      <w:r w:rsidRPr="00472393">
        <w:rPr>
          <w:lang w:val="en-US"/>
        </w:rPr>
        <w:t>2.6.3.</w:t>
      </w:r>
      <w:r w:rsidRPr="00472393">
        <w:rPr>
          <w:lang w:val="en-US"/>
        </w:rPr>
        <w:tab/>
      </w:r>
      <w:r w:rsidRPr="00472393">
        <w:rPr>
          <w:bCs/>
          <w:lang w:val="en-US"/>
        </w:rPr>
        <w:t>"</w:t>
      </w:r>
      <w:r w:rsidRPr="00472393">
        <w:rPr>
          <w:i/>
          <w:lang w:val="en-US"/>
        </w:rPr>
        <w:t>Laminated–rigid plastic pane</w:t>
      </w:r>
      <w:r w:rsidRPr="00472393">
        <w:rPr>
          <w:bCs/>
          <w:lang w:val="en-US"/>
        </w:rPr>
        <w:t>"</w:t>
      </w:r>
      <w:r w:rsidRPr="00472393">
        <w:rPr>
          <w:lang w:val="en-US"/>
        </w:rPr>
        <w:t xml:space="preserve"> means a plastic pane consisting of two or more layers of plastic held together by one or more interlayers of plastic material.</w:t>
      </w:r>
    </w:p>
    <w:p w14:paraId="75B64271" w14:textId="230B0B1A" w:rsidR="00472393" w:rsidRPr="001F3FBA" w:rsidRDefault="00472393" w:rsidP="00472393">
      <w:pPr>
        <w:pStyle w:val="para"/>
      </w:pPr>
      <w:r w:rsidRPr="00472393">
        <w:rPr>
          <w:lang w:val="en-US"/>
        </w:rPr>
        <w:t>2.6.4.</w:t>
      </w:r>
      <w:r w:rsidRPr="00472393">
        <w:rPr>
          <w:lang w:val="en-US"/>
        </w:rPr>
        <w:tab/>
      </w:r>
      <w:r w:rsidRPr="00472393">
        <w:rPr>
          <w:bCs/>
          <w:lang w:val="en-US"/>
        </w:rPr>
        <w:t>"</w:t>
      </w:r>
      <w:r w:rsidRPr="00472393">
        <w:rPr>
          <w:i/>
          <w:lang w:val="en-US"/>
        </w:rPr>
        <w:t>Laminated–rigid plastic windscreen</w:t>
      </w:r>
      <w:r w:rsidRPr="00472393">
        <w:rPr>
          <w:bCs/>
          <w:lang w:val="en-US"/>
        </w:rPr>
        <w:t>"</w:t>
      </w:r>
      <w:r w:rsidRPr="00472393">
        <w:rPr>
          <w:lang w:val="en-US"/>
        </w:rPr>
        <w:t xml:space="preserve"> means a plastic windscreen consisting of two or more layers of plastic held together by one or more interlayers of plastic material.</w:t>
      </w:r>
    </w:p>
    <w:p w14:paraId="69B03834" w14:textId="77777777" w:rsidR="0073760F" w:rsidRPr="001F3FBA" w:rsidRDefault="0073760F" w:rsidP="0073760F">
      <w:pPr>
        <w:pStyle w:val="para"/>
      </w:pPr>
      <w:r w:rsidRPr="001F3FBA">
        <w:t>2.7.</w:t>
      </w:r>
      <w:r w:rsidRPr="001F3FBA">
        <w:tab/>
        <w:t>"</w:t>
      </w:r>
      <w:r w:rsidRPr="001F3FBA">
        <w:rPr>
          <w:i/>
        </w:rPr>
        <w:t>Double window</w:t>
      </w:r>
      <w:r w:rsidRPr="001F3FBA">
        <w:t>" means an assembly of two</w:t>
      </w:r>
      <w:r w:rsidR="007D0252" w:rsidRPr="001F3FBA">
        <w:t xml:space="preserve"> panes</w:t>
      </w:r>
      <w:r w:rsidRPr="001F3FBA">
        <w:t xml:space="preserve"> separately installed within the same opening of the vehicle.</w:t>
      </w:r>
    </w:p>
    <w:p w14:paraId="28692019" w14:textId="79B59F00" w:rsidR="0025493F" w:rsidRPr="00FC2DA8" w:rsidRDefault="0025493F" w:rsidP="0025493F">
      <w:pPr>
        <w:tabs>
          <w:tab w:val="left" w:pos="2268"/>
        </w:tabs>
        <w:spacing w:after="120"/>
        <w:ind w:left="2268" w:right="1134" w:hanging="1134"/>
        <w:jc w:val="both"/>
        <w:rPr>
          <w:bCs/>
          <w:lang w:val="en-US"/>
        </w:rPr>
      </w:pPr>
      <w:r w:rsidRPr="00FC2DA8">
        <w:rPr>
          <w:bCs/>
          <w:lang w:val="en-US"/>
        </w:rPr>
        <w:t>2.8.</w:t>
      </w:r>
      <w:r w:rsidRPr="00FC2DA8">
        <w:rPr>
          <w:bCs/>
          <w:lang w:val="en-US"/>
        </w:rPr>
        <w:tab/>
        <w:t>"</w:t>
      </w:r>
      <w:r w:rsidRPr="00FC2DA8">
        <w:rPr>
          <w:bCs/>
          <w:i/>
          <w:lang w:val="en-US"/>
        </w:rPr>
        <w:t>Multiple</w:t>
      </w:r>
      <w:r w:rsidR="006B4422">
        <w:rPr>
          <w:bCs/>
          <w:i/>
          <w:lang w:val="en-US"/>
        </w:rPr>
        <w:t xml:space="preserve"> </w:t>
      </w:r>
      <w:r w:rsidRPr="00FC2DA8">
        <w:rPr>
          <w:bCs/>
          <w:i/>
          <w:lang w:val="en-US"/>
        </w:rPr>
        <w:t>glazed unit</w:t>
      </w:r>
      <w:r w:rsidRPr="00FC2DA8">
        <w:rPr>
          <w:bCs/>
          <w:lang w:val="en-US"/>
        </w:rPr>
        <w:t>" means an assembly of at least two parallel panes permanently assembled in manufacture and separated by one or more gap(s).</w:t>
      </w:r>
    </w:p>
    <w:p w14:paraId="64012690" w14:textId="20A427F4" w:rsidR="0025493F" w:rsidRPr="00FC2DA8" w:rsidRDefault="0025493F" w:rsidP="0025493F">
      <w:pPr>
        <w:tabs>
          <w:tab w:val="left" w:pos="2268"/>
        </w:tabs>
        <w:spacing w:after="120"/>
        <w:ind w:left="2268" w:right="1134" w:hanging="1134"/>
        <w:jc w:val="both"/>
        <w:rPr>
          <w:bCs/>
          <w:lang w:val="en-US"/>
        </w:rPr>
      </w:pPr>
      <w:r w:rsidRPr="00FC2DA8">
        <w:rPr>
          <w:bCs/>
          <w:lang w:val="en-US"/>
        </w:rPr>
        <w:t>2.8.1.</w:t>
      </w:r>
      <w:r w:rsidRPr="00FC2DA8">
        <w:rPr>
          <w:bCs/>
          <w:lang w:val="en-US"/>
        </w:rPr>
        <w:tab/>
        <w:t>"</w:t>
      </w:r>
      <w:r w:rsidRPr="00FC2DA8">
        <w:rPr>
          <w:bCs/>
          <w:i/>
          <w:lang w:val="en-US"/>
        </w:rPr>
        <w:t>Symmetrical multiple</w:t>
      </w:r>
      <w:r w:rsidR="006B4422">
        <w:rPr>
          <w:bCs/>
          <w:i/>
          <w:lang w:val="en-US"/>
        </w:rPr>
        <w:t xml:space="preserve"> </w:t>
      </w:r>
      <w:r w:rsidRPr="00FC2DA8">
        <w:rPr>
          <w:bCs/>
          <w:i/>
          <w:lang w:val="en-US"/>
        </w:rPr>
        <w:t>glazed unit</w:t>
      </w:r>
      <w:r w:rsidRPr="00FC2DA8">
        <w:rPr>
          <w:bCs/>
          <w:lang w:val="en-US"/>
        </w:rPr>
        <w:t>" means a multiple</w:t>
      </w:r>
      <w:r w:rsidR="006B4422">
        <w:rPr>
          <w:bCs/>
          <w:lang w:val="en-US"/>
        </w:rPr>
        <w:t xml:space="preserve"> </w:t>
      </w:r>
      <w:r w:rsidRPr="00FC2DA8">
        <w:rPr>
          <w:bCs/>
          <w:lang w:val="en-US"/>
        </w:rPr>
        <w:t>glazed unit where all component panes are identical (e.g. all uniform toughened glass).</w:t>
      </w:r>
    </w:p>
    <w:p w14:paraId="1B314718" w14:textId="13251574" w:rsidR="0025493F" w:rsidRDefault="0025493F" w:rsidP="0025493F">
      <w:pPr>
        <w:pStyle w:val="para"/>
        <w:rPr>
          <w:bCs/>
          <w:lang w:val="en-US"/>
        </w:rPr>
      </w:pPr>
      <w:r w:rsidRPr="00FC2DA8">
        <w:rPr>
          <w:bCs/>
          <w:lang w:val="en-US"/>
        </w:rPr>
        <w:t>2.8.2.</w:t>
      </w:r>
      <w:r w:rsidRPr="00FC2DA8">
        <w:rPr>
          <w:bCs/>
          <w:lang w:val="en-US"/>
        </w:rPr>
        <w:tab/>
        <w:t>"</w:t>
      </w:r>
      <w:r w:rsidRPr="00FC2DA8">
        <w:rPr>
          <w:bCs/>
          <w:i/>
          <w:lang w:val="en-US"/>
        </w:rPr>
        <w:t>Asymmetrical multiple</w:t>
      </w:r>
      <w:r w:rsidR="006B4422">
        <w:rPr>
          <w:bCs/>
          <w:i/>
          <w:lang w:val="en-US"/>
        </w:rPr>
        <w:t xml:space="preserve"> </w:t>
      </w:r>
      <w:r w:rsidRPr="00FC2DA8">
        <w:rPr>
          <w:bCs/>
          <w:i/>
          <w:lang w:val="en-US"/>
        </w:rPr>
        <w:t>glazed unit</w:t>
      </w:r>
      <w:r w:rsidRPr="00FC2DA8">
        <w:rPr>
          <w:bCs/>
          <w:lang w:val="en-US"/>
        </w:rPr>
        <w:t>" means a multiple</w:t>
      </w:r>
      <w:r w:rsidR="006B4422">
        <w:rPr>
          <w:bCs/>
          <w:lang w:val="en-US"/>
        </w:rPr>
        <w:t xml:space="preserve"> </w:t>
      </w:r>
      <w:r w:rsidRPr="00FC2DA8">
        <w:rPr>
          <w:bCs/>
          <w:lang w:val="en-US"/>
        </w:rPr>
        <w:t>glazed unit other than a symmetrical multiple</w:t>
      </w:r>
      <w:r w:rsidR="006B4422">
        <w:rPr>
          <w:bCs/>
          <w:lang w:val="en-US"/>
        </w:rPr>
        <w:t xml:space="preserve"> </w:t>
      </w:r>
      <w:r w:rsidRPr="00FC2DA8">
        <w:rPr>
          <w:bCs/>
          <w:lang w:val="en-US"/>
        </w:rPr>
        <w:t>glazed unit.</w:t>
      </w:r>
    </w:p>
    <w:p w14:paraId="2AD4EF6A" w14:textId="77777777" w:rsidR="0073760F" w:rsidRPr="001F3FBA" w:rsidRDefault="0073760F" w:rsidP="0073760F">
      <w:pPr>
        <w:pStyle w:val="para"/>
      </w:pPr>
      <w:r w:rsidRPr="001F3FBA">
        <w:t>2.9.</w:t>
      </w:r>
      <w:r w:rsidRPr="001F3FBA">
        <w:tab/>
        <w:t>"</w:t>
      </w:r>
      <w:r w:rsidRPr="001F3FBA">
        <w:rPr>
          <w:i/>
        </w:rPr>
        <w:t>Bullet resistant glazing</w:t>
      </w:r>
      <w:r w:rsidRPr="001F3FBA">
        <w:t>" or "</w:t>
      </w:r>
      <w:r w:rsidRPr="001F3FBA">
        <w:rPr>
          <w:i/>
        </w:rPr>
        <w:t>Bullet-proof glazing</w:t>
      </w:r>
      <w:r w:rsidRPr="001F3FBA">
        <w:t>", means glazing constructed so as to be resistant to firearms.</w:t>
      </w:r>
    </w:p>
    <w:p w14:paraId="45F17173" w14:textId="77777777" w:rsidR="0073760F" w:rsidRPr="001F3FBA" w:rsidRDefault="0073760F" w:rsidP="0073760F">
      <w:pPr>
        <w:pStyle w:val="para"/>
      </w:pPr>
      <w:r w:rsidRPr="001F3FBA">
        <w:t>2.10.</w:t>
      </w:r>
      <w:r w:rsidRPr="001F3FBA">
        <w:tab/>
        <w:t>"</w:t>
      </w:r>
      <w:r w:rsidRPr="001F3FBA">
        <w:rPr>
          <w:i/>
        </w:rPr>
        <w:t>Principal characteristic</w:t>
      </w:r>
      <w:r w:rsidRPr="001F3FBA">
        <w:t>" means a characteristic that appreciably modifies the optical and/or mechanical properties of a safety glazing material in a way not without significance to the function which it is intended to perform in a vehicle. The term also covers the trade names or marks as specified by the holder of the approval.</w:t>
      </w:r>
    </w:p>
    <w:p w14:paraId="5A9A2E9B" w14:textId="77777777" w:rsidR="0073760F" w:rsidRPr="001F3FBA" w:rsidRDefault="0073760F" w:rsidP="0073760F">
      <w:pPr>
        <w:pStyle w:val="para"/>
      </w:pPr>
      <w:r w:rsidRPr="001F3FBA">
        <w:t>2.11.</w:t>
      </w:r>
      <w:r w:rsidRPr="001F3FBA">
        <w:tab/>
        <w:t>"</w:t>
      </w:r>
      <w:r w:rsidRPr="001F3FBA">
        <w:rPr>
          <w:i/>
        </w:rPr>
        <w:t>Secondary characteristic</w:t>
      </w:r>
      <w:r w:rsidRPr="001F3FBA">
        <w:t>" means a characteristic capable of modifying the optical and/or mechanical properties of a safety glazing material in a way which is of significance to the function which it is intended to perform in a vehicle. The extent of such modification is assessed in relation to the indices of difficulty.</w:t>
      </w:r>
    </w:p>
    <w:p w14:paraId="67FAC460" w14:textId="77777777" w:rsidR="0073760F" w:rsidRPr="001F3FBA" w:rsidRDefault="0073760F" w:rsidP="0073760F">
      <w:pPr>
        <w:pStyle w:val="para"/>
      </w:pPr>
      <w:r w:rsidRPr="001F3FBA">
        <w:t>2.12.</w:t>
      </w:r>
      <w:r w:rsidRPr="001F3FBA">
        <w:tab/>
        <w:t>The term "</w:t>
      </w:r>
      <w:r w:rsidRPr="001F3FBA">
        <w:rPr>
          <w:i/>
        </w:rPr>
        <w:t>indices of difficulty</w:t>
      </w:r>
      <w:r w:rsidRPr="001F3FBA">
        <w:t>" covers a two-stage grading system applying to the variations observed in practice in each secondary characteristic. A change from index "1" to index "2" indicates the need for additional tests.</w:t>
      </w:r>
    </w:p>
    <w:p w14:paraId="1A4C8F70" w14:textId="77777777" w:rsidR="0073760F" w:rsidRDefault="0073760F" w:rsidP="0073760F">
      <w:pPr>
        <w:pStyle w:val="para"/>
      </w:pPr>
      <w:r w:rsidRPr="001F3FBA">
        <w:t>2.13.</w:t>
      </w:r>
      <w:r w:rsidRPr="001F3FBA">
        <w:tab/>
        <w:t>"</w:t>
      </w:r>
      <w:r w:rsidRPr="001F3FBA">
        <w:rPr>
          <w:i/>
        </w:rPr>
        <w:t>Windscreen</w:t>
      </w:r>
      <w:r w:rsidRPr="001F3FBA">
        <w:t>" means the glazing in front of the driver through which the driver views the road ahead.</w:t>
      </w:r>
    </w:p>
    <w:p w14:paraId="06277922" w14:textId="77777777" w:rsidR="006F19C1" w:rsidRPr="00960591" w:rsidRDefault="006F19C1" w:rsidP="006F19C1">
      <w:pPr>
        <w:tabs>
          <w:tab w:val="left" w:pos="1080"/>
        </w:tabs>
        <w:spacing w:before="120" w:after="120"/>
        <w:ind w:left="2268" w:right="1134" w:hanging="1134"/>
        <w:jc w:val="both"/>
        <w:rPr>
          <w:lang w:val="en-US"/>
        </w:rPr>
      </w:pPr>
      <w:r w:rsidRPr="00960591">
        <w:rPr>
          <w:lang w:val="en-US"/>
        </w:rPr>
        <w:t>2.14.</w:t>
      </w:r>
      <w:r w:rsidRPr="00960591">
        <w:rPr>
          <w:lang w:val="en-US"/>
        </w:rPr>
        <w:tab/>
        <w:t>"</w:t>
      </w:r>
      <w:r w:rsidRPr="00960591">
        <w:rPr>
          <w:i/>
          <w:lang w:val="en-US"/>
        </w:rPr>
        <w:t>Exterior forward-facing glazing</w:t>
      </w:r>
      <w:r w:rsidRPr="00960591">
        <w:rPr>
          <w:lang w:val="en-US"/>
        </w:rPr>
        <w:t>" means any glazing other than a windscreen installed in the front of the vehicle body, representing a part of the vehicle exterior.</w:t>
      </w:r>
    </w:p>
    <w:p w14:paraId="335EBEBB" w14:textId="77777777" w:rsidR="006F19C1" w:rsidRPr="001F3FBA" w:rsidRDefault="006F19C1" w:rsidP="006F19C1">
      <w:pPr>
        <w:pStyle w:val="para"/>
      </w:pPr>
      <w:r w:rsidRPr="00960591">
        <w:rPr>
          <w:lang w:val="en-US"/>
        </w:rPr>
        <w:t>2.15.</w:t>
      </w:r>
      <w:r w:rsidRPr="00960591">
        <w:rPr>
          <w:lang w:val="en-US"/>
        </w:rPr>
        <w:tab/>
        <w:t>"</w:t>
      </w:r>
      <w:r w:rsidRPr="00960591">
        <w:rPr>
          <w:i/>
          <w:lang w:val="en-US"/>
        </w:rPr>
        <w:t>Interior glazing</w:t>
      </w:r>
      <w:r w:rsidRPr="00960591">
        <w:rPr>
          <w:lang w:val="en-US"/>
        </w:rPr>
        <w:t>" means any glazing installed in a vehicle passenger compartment (e.g. partitions, separating windows, etc.).</w:t>
      </w:r>
    </w:p>
    <w:p w14:paraId="54C7DA4F" w14:textId="6E8C78EA" w:rsidR="0073760F" w:rsidRPr="001F3FBA" w:rsidRDefault="0073760F" w:rsidP="0073760F">
      <w:pPr>
        <w:pStyle w:val="para"/>
      </w:pPr>
      <w:r w:rsidRPr="001F3FBA">
        <w:t>2.</w:t>
      </w:r>
      <w:r w:rsidR="006F19C1" w:rsidRPr="001F3FBA">
        <w:t>1</w:t>
      </w:r>
      <w:r w:rsidR="006F19C1">
        <w:t>6</w:t>
      </w:r>
      <w:r w:rsidRPr="001F3FBA">
        <w:t>.</w:t>
      </w:r>
      <w:r w:rsidRPr="001F3FBA">
        <w:tab/>
        <w:t>"</w:t>
      </w:r>
      <w:r w:rsidRPr="001F3FBA">
        <w:rPr>
          <w:i/>
        </w:rPr>
        <w:t>Developed area of windscreen</w:t>
      </w:r>
      <w:r w:rsidRPr="001F3FBA">
        <w:t>" means the minimum rectangular area of glass from which a windscreen can be manufactured.</w:t>
      </w:r>
    </w:p>
    <w:p w14:paraId="120EE264" w14:textId="1E07ADB5" w:rsidR="0073760F" w:rsidRPr="001F3FBA" w:rsidRDefault="0073760F" w:rsidP="0073760F">
      <w:pPr>
        <w:pStyle w:val="para"/>
      </w:pPr>
      <w:r w:rsidRPr="001F3FBA">
        <w:t>2.</w:t>
      </w:r>
      <w:r w:rsidR="006F19C1" w:rsidRPr="001F3FBA">
        <w:t>1</w:t>
      </w:r>
      <w:r w:rsidR="006F19C1">
        <w:t>7</w:t>
      </w:r>
      <w:r w:rsidRPr="001F3FBA">
        <w:t>.</w:t>
      </w:r>
      <w:r w:rsidRPr="001F3FBA">
        <w:tab/>
        <w:t>"</w:t>
      </w:r>
      <w:r w:rsidRPr="001F3FBA">
        <w:rPr>
          <w:i/>
        </w:rPr>
        <w:t>Inclination angle of a windscreen</w:t>
      </w:r>
      <w:r w:rsidRPr="001F3FBA">
        <w:t>" means the angle included between on the one hand a vertical line and on the other hand a straight line passing through the top and bottom edges of the windscreen, both lines being contained in a vertical plane containing the longitudinal axis of the vehicle;</w:t>
      </w:r>
    </w:p>
    <w:p w14:paraId="600FDA10" w14:textId="279FC69B" w:rsidR="0073760F" w:rsidRPr="001F3FBA" w:rsidRDefault="0073760F" w:rsidP="0073760F">
      <w:pPr>
        <w:pStyle w:val="para"/>
      </w:pPr>
      <w:r w:rsidRPr="001F3FBA">
        <w:t>2.</w:t>
      </w:r>
      <w:r w:rsidR="006F19C1" w:rsidRPr="001F3FBA">
        <w:t>1</w:t>
      </w:r>
      <w:r w:rsidR="006F19C1">
        <w:t>7</w:t>
      </w:r>
      <w:r w:rsidRPr="001F3FBA">
        <w:t>.1.</w:t>
      </w:r>
      <w:r w:rsidRPr="001F3FBA">
        <w:tab/>
        <w:t xml:space="preserve">Measurement of the inclination angle shall be performed on a vehicle standing on level ground, and in the case of a passenger-transport vehicle the vehicle shall be in running order, shall be fully charged with fuel coolant and lubricant, and shall be equipped with tools and the spare wheel or wheels (if they are provided as standard equipment by the vehicle manufacturer); allowance shall be made for the mass of the driver, and also, in the case of a passenger-transport vehicle, for that of one front-seat passenger, the mass of the driver and that of the passenger each being deemed to be 75 </w:t>
      </w:r>
      <w:r w:rsidR="00803E23" w:rsidRPr="001F3FBA">
        <w:t>±</w:t>
      </w:r>
      <w:r w:rsidRPr="001F3FBA">
        <w:t xml:space="preserve"> 1 kg;</w:t>
      </w:r>
    </w:p>
    <w:p w14:paraId="5B2D7971" w14:textId="3792F795" w:rsidR="0073760F" w:rsidRPr="001F3FBA" w:rsidRDefault="0073760F" w:rsidP="0073760F">
      <w:pPr>
        <w:pStyle w:val="para"/>
      </w:pPr>
      <w:r w:rsidRPr="001F3FBA">
        <w:t>2.</w:t>
      </w:r>
      <w:r w:rsidR="006F19C1" w:rsidRPr="001F3FBA">
        <w:t>1</w:t>
      </w:r>
      <w:r w:rsidR="006F19C1">
        <w:t>7</w:t>
      </w:r>
      <w:r w:rsidRPr="001F3FBA">
        <w:t>.2.</w:t>
      </w:r>
      <w:r w:rsidRPr="001F3FBA">
        <w:tab/>
      </w:r>
      <w:r w:rsidRPr="001F3FBA">
        <w:tab/>
        <w:t xml:space="preserve">Vehicles equipped with </w:t>
      </w:r>
      <w:proofErr w:type="spellStart"/>
      <w:r w:rsidRPr="001F3FBA">
        <w:t>hydropneumatic</w:t>
      </w:r>
      <w:proofErr w:type="spellEnd"/>
      <w:r w:rsidRPr="001F3FBA">
        <w:t>, hydraulic or pneumatic suspension or with a device for automatic adjustment of ground clearance according to load shall be tested in the normal running conditions specified by the manufacturer.</w:t>
      </w:r>
    </w:p>
    <w:p w14:paraId="7A98D7E3" w14:textId="1C30EFB7" w:rsidR="0073760F" w:rsidRPr="001F3FBA" w:rsidRDefault="0073760F" w:rsidP="0073760F">
      <w:pPr>
        <w:pStyle w:val="para"/>
      </w:pPr>
      <w:r w:rsidRPr="001F3FBA">
        <w:t>2.</w:t>
      </w:r>
      <w:r w:rsidR="006F19C1" w:rsidRPr="001F3FBA">
        <w:t>1</w:t>
      </w:r>
      <w:r w:rsidR="006F19C1">
        <w:t>8</w:t>
      </w:r>
      <w:r w:rsidRPr="001F3FBA">
        <w:t>.</w:t>
      </w:r>
      <w:r w:rsidRPr="001F3FBA">
        <w:tab/>
        <w:t>"</w:t>
      </w:r>
      <w:r w:rsidRPr="001F3FBA">
        <w:rPr>
          <w:i/>
        </w:rPr>
        <w:t>Group of windscreens</w:t>
      </w:r>
      <w:r w:rsidRPr="001F3FBA">
        <w:t>" means a group comprising windscreens of differing sizes and shapes subjected to an examination of their mechanical properties, their mode of fragmentation and their behaviour in environmental-aggression resistance tests.</w:t>
      </w:r>
    </w:p>
    <w:p w14:paraId="549F189F" w14:textId="1C68F821" w:rsidR="0073760F" w:rsidRPr="001F3FBA" w:rsidRDefault="0073760F" w:rsidP="0073760F">
      <w:pPr>
        <w:pStyle w:val="para"/>
      </w:pPr>
      <w:r w:rsidRPr="001F3FBA">
        <w:t>2.</w:t>
      </w:r>
      <w:r w:rsidR="006F19C1" w:rsidRPr="001F3FBA">
        <w:t>1</w:t>
      </w:r>
      <w:r w:rsidR="006F19C1">
        <w:t>8</w:t>
      </w:r>
      <w:r w:rsidRPr="001F3FBA">
        <w:t>.1.</w:t>
      </w:r>
      <w:r w:rsidRPr="001F3FBA">
        <w:tab/>
        <w:t>"</w:t>
      </w:r>
      <w:r w:rsidRPr="001F3FBA">
        <w:rPr>
          <w:i/>
        </w:rPr>
        <w:t>Flat windscreen</w:t>
      </w:r>
      <w:r w:rsidRPr="001F3FBA">
        <w:t>" means a windscreen exhibiting no normal curvature resulting in a height of segment greater than 10 mm per linear meter;</w:t>
      </w:r>
    </w:p>
    <w:p w14:paraId="76808106" w14:textId="0203C9C2" w:rsidR="0073760F" w:rsidRPr="001F3FBA" w:rsidRDefault="0073760F" w:rsidP="0073760F">
      <w:pPr>
        <w:pStyle w:val="para"/>
      </w:pPr>
      <w:r w:rsidRPr="001F3FBA">
        <w:t>2.</w:t>
      </w:r>
      <w:r w:rsidR="006F19C1" w:rsidRPr="001F3FBA">
        <w:t>1</w:t>
      </w:r>
      <w:r w:rsidR="006F19C1">
        <w:t>8</w:t>
      </w:r>
      <w:r w:rsidRPr="001F3FBA">
        <w:t>.2.</w:t>
      </w:r>
      <w:r w:rsidRPr="001F3FBA">
        <w:tab/>
        <w:t>"</w:t>
      </w:r>
      <w:r w:rsidRPr="001F3FBA">
        <w:rPr>
          <w:i/>
        </w:rPr>
        <w:t>Curved windscreen</w:t>
      </w:r>
      <w:r w:rsidRPr="001F3FBA">
        <w:t>" means a windscreen exhibiting a normal curvature resulting in a height of segment greater than 10 mm per linear meter.</w:t>
      </w:r>
    </w:p>
    <w:p w14:paraId="3AE2A749" w14:textId="665FBAB1" w:rsidR="0073760F" w:rsidRPr="001F3FBA" w:rsidRDefault="0073760F" w:rsidP="0073760F">
      <w:pPr>
        <w:pStyle w:val="para"/>
      </w:pPr>
      <w:r w:rsidRPr="001F3FBA">
        <w:t>2.</w:t>
      </w:r>
      <w:r w:rsidR="006F19C1" w:rsidRPr="001F3FBA">
        <w:t>1</w:t>
      </w:r>
      <w:r w:rsidR="006F19C1">
        <w:t>9</w:t>
      </w:r>
      <w:r w:rsidRPr="001F3FBA">
        <w:t>.</w:t>
      </w:r>
      <w:r w:rsidRPr="001F3FBA">
        <w:tab/>
        <w:t>"</w:t>
      </w:r>
      <w:r w:rsidRPr="001F3FBA">
        <w:rPr>
          <w:i/>
        </w:rPr>
        <w:t>Pane</w:t>
      </w:r>
      <w:r w:rsidRPr="001F3FBA">
        <w:t>" means any single piece of glazing other than a windscreen;</w:t>
      </w:r>
    </w:p>
    <w:p w14:paraId="243868C6" w14:textId="018A0062" w:rsidR="0073760F" w:rsidRPr="001F3FBA" w:rsidRDefault="0073760F" w:rsidP="0073760F">
      <w:pPr>
        <w:pStyle w:val="para"/>
      </w:pPr>
      <w:r w:rsidRPr="001F3FBA">
        <w:t>2.</w:t>
      </w:r>
      <w:r w:rsidR="006F19C1" w:rsidRPr="001F3FBA">
        <w:t>1</w:t>
      </w:r>
      <w:r w:rsidR="006F19C1">
        <w:t>9</w:t>
      </w:r>
      <w:r w:rsidRPr="001F3FBA">
        <w:t>.1.</w:t>
      </w:r>
      <w:r w:rsidRPr="001F3FBA">
        <w:tab/>
        <w:t>"</w:t>
      </w:r>
      <w:r w:rsidRPr="001F3FBA">
        <w:rPr>
          <w:i/>
        </w:rPr>
        <w:t>Curved pane</w:t>
      </w:r>
      <w:r w:rsidRPr="001F3FBA">
        <w:t>" means a pane with a height</w:t>
      </w:r>
      <w:r w:rsidR="005A4A2B" w:rsidRPr="001F3FBA">
        <w:t xml:space="preserve"> of segment "h" greater than 10 </w:t>
      </w:r>
      <w:r w:rsidRPr="001F3FBA">
        <w:t>mm per linear meter;</w:t>
      </w:r>
    </w:p>
    <w:p w14:paraId="231831D3" w14:textId="263D5F2F" w:rsidR="0073760F" w:rsidRPr="001F3FBA" w:rsidRDefault="0073760F" w:rsidP="0073760F">
      <w:pPr>
        <w:pStyle w:val="para"/>
      </w:pPr>
      <w:r w:rsidRPr="001F3FBA">
        <w:t>2.</w:t>
      </w:r>
      <w:r w:rsidR="006F19C1" w:rsidRPr="001F3FBA">
        <w:t>1</w:t>
      </w:r>
      <w:r w:rsidR="006F19C1">
        <w:t>9</w:t>
      </w:r>
      <w:r w:rsidRPr="001F3FBA">
        <w:t>.2.</w:t>
      </w:r>
      <w:r w:rsidRPr="001F3FBA">
        <w:tab/>
        <w:t>"</w:t>
      </w:r>
      <w:r w:rsidRPr="001F3FBA">
        <w:rPr>
          <w:i/>
        </w:rPr>
        <w:t>Flat pane</w:t>
      </w:r>
      <w:r w:rsidRPr="001F3FBA">
        <w:t>" means a pane with a height of s</w:t>
      </w:r>
      <w:r w:rsidR="005A4A2B" w:rsidRPr="001F3FBA">
        <w:t>egment equal to or less than 10 </w:t>
      </w:r>
      <w:r w:rsidRPr="001F3FBA">
        <w:t>mm per linear meter.</w:t>
      </w:r>
    </w:p>
    <w:p w14:paraId="723C2079" w14:textId="17CBA4C4" w:rsidR="0073760F" w:rsidRPr="001F3FBA" w:rsidRDefault="0073760F" w:rsidP="0073760F">
      <w:pPr>
        <w:pStyle w:val="para"/>
      </w:pPr>
      <w:r w:rsidRPr="001F3FBA">
        <w:t>2.</w:t>
      </w:r>
      <w:r w:rsidR="006F19C1">
        <w:t>20</w:t>
      </w:r>
      <w:r w:rsidRPr="001F3FBA">
        <w:t>.</w:t>
      </w:r>
      <w:r w:rsidRPr="001F3FBA">
        <w:tab/>
        <w:t>"</w:t>
      </w:r>
      <w:r w:rsidRPr="001F3FBA">
        <w:rPr>
          <w:i/>
        </w:rPr>
        <w:t>Height of segment 'h'</w:t>
      </w:r>
      <w:r w:rsidR="00803E23" w:rsidRPr="001F3FBA">
        <w:rPr>
          <w:i/>
        </w:rPr>
        <w:t xml:space="preserve"> </w:t>
      </w:r>
      <w:r w:rsidRPr="001F3FBA">
        <w:t>" means the maximum distance, measured at right angles approximately to the glazing, separating the inner surface of the glazing from a plane passing through the ends of the glazing (see Annex </w:t>
      </w:r>
      <w:r w:rsidR="00472393">
        <w:t>20</w:t>
      </w:r>
      <w:r w:rsidRPr="001F3FBA">
        <w:t xml:space="preserve">, </w:t>
      </w:r>
      <w:r w:rsidR="005A4A2B" w:rsidRPr="001F3FBA">
        <w:t>Figure</w:t>
      </w:r>
      <w:r w:rsidRPr="001F3FBA">
        <w:t> 1).</w:t>
      </w:r>
    </w:p>
    <w:p w14:paraId="3378131F" w14:textId="7A7CBC98" w:rsidR="00472393" w:rsidRDefault="0073760F" w:rsidP="0073760F">
      <w:pPr>
        <w:pStyle w:val="para"/>
        <w:rPr>
          <w:lang w:val="en-US"/>
        </w:rPr>
      </w:pPr>
      <w:r w:rsidRPr="001F3FBA">
        <w:t>2.</w:t>
      </w:r>
      <w:r w:rsidR="006F19C1">
        <w:t>21</w:t>
      </w:r>
      <w:r w:rsidRPr="001F3FBA">
        <w:t>.</w:t>
      </w:r>
      <w:r w:rsidRPr="001F3FBA">
        <w:tab/>
      </w:r>
      <w:r w:rsidR="00472393" w:rsidRPr="0063535E">
        <w:rPr>
          <w:bCs/>
          <w:color w:val="000000"/>
          <w:lang w:val="en-US"/>
        </w:rPr>
        <w:t>"</w:t>
      </w:r>
      <w:r w:rsidR="00472393" w:rsidRPr="0063535E">
        <w:rPr>
          <w:i/>
          <w:lang w:val="en-US"/>
        </w:rPr>
        <w:t>Type of safety glazing material</w:t>
      </w:r>
      <w:r w:rsidR="00472393" w:rsidRPr="0063535E">
        <w:rPr>
          <w:bCs/>
          <w:color w:val="000000"/>
          <w:lang w:val="en-US"/>
        </w:rPr>
        <w:t>"</w:t>
      </w:r>
      <w:r w:rsidR="00472393" w:rsidRPr="0063535E">
        <w:rPr>
          <w:lang w:val="en-US"/>
        </w:rPr>
        <w:t xml:space="preserve"> means a glazing as defined in paragraphs 2.1. </w:t>
      </w:r>
      <w:proofErr w:type="gramStart"/>
      <w:r w:rsidR="00472393" w:rsidRPr="0063535E">
        <w:rPr>
          <w:lang w:val="en-US"/>
        </w:rPr>
        <w:t>to</w:t>
      </w:r>
      <w:proofErr w:type="gramEnd"/>
      <w:r w:rsidR="00472393" w:rsidRPr="0063535E">
        <w:rPr>
          <w:lang w:val="en-US"/>
        </w:rPr>
        <w:t xml:space="preserve"> 2.7. </w:t>
      </w:r>
      <w:proofErr w:type="gramStart"/>
      <w:r w:rsidR="00472393" w:rsidRPr="0063535E">
        <w:rPr>
          <w:lang w:val="en-US"/>
        </w:rPr>
        <w:t>not</w:t>
      </w:r>
      <w:proofErr w:type="gramEnd"/>
      <w:r w:rsidR="00472393" w:rsidRPr="0063535E">
        <w:rPr>
          <w:lang w:val="en-US"/>
        </w:rPr>
        <w:t xml:space="preserve"> exhibiting any essential differences, with respect, in particular, to the principal and secondary characteristics defined in Annexes 4 to 12 and 14 to 19;</w:t>
      </w:r>
    </w:p>
    <w:p w14:paraId="0996CCD2" w14:textId="4337F687" w:rsidR="0073760F" w:rsidRPr="001F3FBA" w:rsidRDefault="0073760F" w:rsidP="0073760F">
      <w:pPr>
        <w:pStyle w:val="para"/>
      </w:pPr>
      <w:r w:rsidRPr="001F3FBA">
        <w:t>2.</w:t>
      </w:r>
      <w:r w:rsidR="006F19C1">
        <w:t>21</w:t>
      </w:r>
      <w:r w:rsidRPr="001F3FBA">
        <w:t>.1.</w:t>
      </w:r>
      <w:r w:rsidRPr="001F3FBA">
        <w:tab/>
        <w:t xml:space="preserve">Although a change in the principal characteristics implies that the product is of a new type, it is recognised that in certain cases a change in shape and dimension does not necessarily require a complete set of tests to be carried out. For certain of the tests prescribed in the individual annexes, </w:t>
      </w:r>
      <w:proofErr w:type="spellStart"/>
      <w:r w:rsidRPr="001F3FBA">
        <w:t>glazings</w:t>
      </w:r>
      <w:proofErr w:type="spellEnd"/>
      <w:r w:rsidRPr="001F3FBA">
        <w:t xml:space="preserve"> may be grouped if it is evident that they have similar principal characteristics;</w:t>
      </w:r>
    </w:p>
    <w:p w14:paraId="793C42E4" w14:textId="54F97F78" w:rsidR="0073760F" w:rsidRPr="001F3FBA" w:rsidRDefault="0073760F" w:rsidP="0073760F">
      <w:pPr>
        <w:pStyle w:val="para"/>
      </w:pPr>
      <w:r w:rsidRPr="001F3FBA">
        <w:t>2.</w:t>
      </w:r>
      <w:r w:rsidR="006F19C1">
        <w:t>21</w:t>
      </w:r>
      <w:r w:rsidRPr="001F3FBA">
        <w:t>.2.</w:t>
      </w:r>
      <w:r w:rsidRPr="001F3FBA">
        <w:tab/>
        <w:t xml:space="preserve">Types of glazing exhibiting differences only as regards their secondary characteristics may be deemed to be of the same type. Certain tests may however be carried out on samples of such </w:t>
      </w:r>
      <w:proofErr w:type="spellStart"/>
      <w:r w:rsidRPr="001F3FBA">
        <w:t>glazings</w:t>
      </w:r>
      <w:proofErr w:type="spellEnd"/>
      <w:r w:rsidRPr="001F3FBA">
        <w:t xml:space="preserve"> if the performance of those tests is explicitly stipulated in the test condition;</w:t>
      </w:r>
    </w:p>
    <w:p w14:paraId="17DF2449" w14:textId="029C040D" w:rsidR="0073760F" w:rsidRPr="001F3FBA" w:rsidRDefault="0073760F" w:rsidP="0073760F">
      <w:pPr>
        <w:pStyle w:val="para"/>
      </w:pPr>
      <w:r w:rsidRPr="001F3FBA">
        <w:t>2.</w:t>
      </w:r>
      <w:r w:rsidR="006F19C1" w:rsidRPr="001F3FBA">
        <w:t>2</w:t>
      </w:r>
      <w:r w:rsidR="006F19C1">
        <w:t>2</w:t>
      </w:r>
      <w:r w:rsidRPr="001F3FBA">
        <w:t>.</w:t>
      </w:r>
      <w:r w:rsidRPr="001F3FBA">
        <w:tab/>
        <w:t>"</w:t>
      </w:r>
      <w:r w:rsidRPr="001F3FBA">
        <w:rPr>
          <w:i/>
        </w:rPr>
        <w:t>Nominal thickness</w:t>
      </w:r>
      <w:r w:rsidRPr="001F3FBA">
        <w:t>": means the manufacturer's design thickness with a tolerance of ± (n x 0.2 mm) where n equals the number of glass layers in the glazing.</w:t>
      </w:r>
    </w:p>
    <w:p w14:paraId="667FB6F2" w14:textId="365417F4" w:rsidR="0073760F" w:rsidRPr="001F3FBA" w:rsidRDefault="0073760F" w:rsidP="0073760F">
      <w:pPr>
        <w:pStyle w:val="para"/>
      </w:pPr>
      <w:r w:rsidRPr="001F3FBA">
        <w:t>2.</w:t>
      </w:r>
      <w:r w:rsidR="006F19C1" w:rsidRPr="001F3FBA">
        <w:t>2</w:t>
      </w:r>
      <w:r w:rsidR="006F19C1">
        <w:t>3</w:t>
      </w:r>
      <w:r w:rsidRPr="001F3FBA">
        <w:t>.</w:t>
      </w:r>
      <w:r w:rsidRPr="001F3FBA">
        <w:tab/>
        <w:t>"</w:t>
      </w:r>
      <w:r w:rsidRPr="001F3FBA">
        <w:rPr>
          <w:i/>
        </w:rPr>
        <w:t>Curvature 'r'</w:t>
      </w:r>
      <w:r w:rsidRPr="001F3FBA">
        <w:t xml:space="preserve"> "</w:t>
      </w:r>
      <w:r w:rsidR="00803E23" w:rsidRPr="001F3FBA">
        <w:t xml:space="preserve"> </w:t>
      </w:r>
      <w:r w:rsidRPr="001F3FBA">
        <w:t>means the approximate value of the smallest radius of arc of the windscreen as measured in the most curved area.</w:t>
      </w:r>
    </w:p>
    <w:p w14:paraId="4C9A451E" w14:textId="5327AC15" w:rsidR="0073760F" w:rsidRPr="001F3FBA" w:rsidRDefault="0073760F" w:rsidP="0073760F">
      <w:pPr>
        <w:pStyle w:val="para"/>
      </w:pPr>
      <w:r w:rsidRPr="001F3FBA">
        <w:t>2.</w:t>
      </w:r>
      <w:r w:rsidR="006F19C1" w:rsidRPr="001F3FBA">
        <w:t>2</w:t>
      </w:r>
      <w:r w:rsidR="006F19C1">
        <w:t>4</w:t>
      </w:r>
      <w:r w:rsidRPr="001F3FBA">
        <w:t>.</w:t>
      </w:r>
      <w:r w:rsidRPr="001F3FBA">
        <w:tab/>
        <w:t>"</w:t>
      </w:r>
      <w:r w:rsidRPr="001F3FBA">
        <w:rPr>
          <w:i/>
        </w:rPr>
        <w:t>HIC (Head Injury Criteria)</w:t>
      </w:r>
      <w:r w:rsidRPr="001F3FBA">
        <w:t>" value means a value for the characteristics of skull-brain injury arising from the deceleration forces which result from a blunt perpendicular impact with the glazing.</w:t>
      </w:r>
    </w:p>
    <w:p w14:paraId="555A7C9E" w14:textId="34017433" w:rsidR="0073760F" w:rsidRPr="001F3FBA" w:rsidRDefault="0073760F" w:rsidP="0073760F">
      <w:pPr>
        <w:pStyle w:val="para"/>
        <w:rPr>
          <w:i/>
        </w:rPr>
      </w:pPr>
      <w:r w:rsidRPr="001F3FBA">
        <w:t>2.</w:t>
      </w:r>
      <w:r w:rsidR="006F19C1" w:rsidRPr="001F3FBA">
        <w:t>2</w:t>
      </w:r>
      <w:r w:rsidR="006F19C1">
        <w:t>5</w:t>
      </w:r>
      <w:r w:rsidRPr="001F3FBA">
        <w:t>.</w:t>
      </w:r>
      <w:r w:rsidRPr="001F3FBA">
        <w:tab/>
        <w:t>"</w:t>
      </w:r>
      <w:r w:rsidRPr="001F3FBA">
        <w:rPr>
          <w:i/>
        </w:rPr>
        <w:t>Safety glazing material requisite for driver visibility</w:t>
      </w:r>
      <w:r w:rsidRPr="001F3FBA">
        <w:t>"</w:t>
      </w:r>
    </w:p>
    <w:p w14:paraId="0B6BA8BF" w14:textId="36D3A8D0" w:rsidR="0073760F" w:rsidRPr="001F3FBA" w:rsidRDefault="0073760F" w:rsidP="0073760F">
      <w:pPr>
        <w:pStyle w:val="para"/>
        <w:rPr>
          <w:i/>
        </w:rPr>
      </w:pPr>
      <w:r w:rsidRPr="001F3FBA">
        <w:t>2.</w:t>
      </w:r>
      <w:r w:rsidR="006F19C1" w:rsidRPr="001F3FBA">
        <w:t>2</w:t>
      </w:r>
      <w:r w:rsidR="006F19C1">
        <w:t>5</w:t>
      </w:r>
      <w:r w:rsidRPr="001F3FBA">
        <w:t>.1.</w:t>
      </w:r>
      <w:r w:rsidRPr="001F3FBA">
        <w:tab/>
        <w:t>"</w:t>
      </w:r>
      <w:r w:rsidRPr="001F3FBA">
        <w:rPr>
          <w:i/>
        </w:rPr>
        <w:t>Safety glazing material requisite for the driver's forward field of vision</w:t>
      </w:r>
      <w:r w:rsidRPr="001F3FBA">
        <w:t>" means all the glazing situated in front of a plane passing through the driver's R point and perpendicular to the longitudinal median plane of the vehicle through which the driver can view the road when driving or manoeuvring the vehicle.</w:t>
      </w:r>
    </w:p>
    <w:p w14:paraId="3C3557B7" w14:textId="70FFF6B2" w:rsidR="0073760F" w:rsidRPr="001F3FBA" w:rsidRDefault="0073760F" w:rsidP="0073760F">
      <w:pPr>
        <w:pStyle w:val="para"/>
      </w:pPr>
      <w:r w:rsidRPr="001F3FBA">
        <w:t>2.</w:t>
      </w:r>
      <w:r w:rsidR="006F19C1" w:rsidRPr="001F3FBA">
        <w:t>2</w:t>
      </w:r>
      <w:r w:rsidR="006F19C1">
        <w:t>5</w:t>
      </w:r>
      <w:r w:rsidRPr="001F3FBA">
        <w:t xml:space="preserve">.2. </w:t>
      </w:r>
      <w:r w:rsidRPr="001F3FBA">
        <w:tab/>
        <w:t>"</w:t>
      </w:r>
      <w:r w:rsidRPr="001F3FBA">
        <w:rPr>
          <w:i/>
        </w:rPr>
        <w:t>Safety glazing material requisite for the driver's rearward field of vision</w:t>
      </w:r>
      <w:r w:rsidRPr="001F3FBA">
        <w:t>" means all glazing situated behind a plane passing through the driver's R point and perpendicular to the longitudinal median plane of the vehicle through which the driver can view the road when driving or manoeuvring the vehicle.</w:t>
      </w:r>
    </w:p>
    <w:p w14:paraId="6572E763" w14:textId="26A80147" w:rsidR="0073760F" w:rsidRPr="001F3FBA" w:rsidRDefault="0073760F" w:rsidP="0073760F">
      <w:pPr>
        <w:pStyle w:val="para"/>
      </w:pPr>
      <w:r w:rsidRPr="001F3FBA">
        <w:t>2.</w:t>
      </w:r>
      <w:r w:rsidR="006F19C1" w:rsidRPr="001F3FBA">
        <w:t>2</w:t>
      </w:r>
      <w:r w:rsidR="006F19C1">
        <w:t>6</w:t>
      </w:r>
      <w:r w:rsidRPr="001F3FBA">
        <w:t>.</w:t>
      </w:r>
      <w:r w:rsidRPr="001F3FBA">
        <w:tab/>
        <w:t>"</w:t>
      </w:r>
      <w:r w:rsidRPr="001F3FBA">
        <w:rPr>
          <w:i/>
        </w:rPr>
        <w:t>Opaque obscuration</w:t>
      </w:r>
      <w:r w:rsidRPr="001F3FBA">
        <w:t>" means any area of the glazing preventing light transmission, including any screen-printed area, whether solid or dot-printed, but excluding any shade band.</w:t>
      </w:r>
    </w:p>
    <w:p w14:paraId="0423ADFD" w14:textId="1645C8F4" w:rsidR="0073760F" w:rsidRPr="001F3FBA" w:rsidRDefault="0073760F" w:rsidP="0073760F">
      <w:pPr>
        <w:pStyle w:val="para"/>
      </w:pPr>
      <w:r w:rsidRPr="001F3FBA">
        <w:t>2.</w:t>
      </w:r>
      <w:r w:rsidR="006F19C1" w:rsidRPr="001F3FBA">
        <w:t>2</w:t>
      </w:r>
      <w:r w:rsidR="006F19C1">
        <w:t>7</w:t>
      </w:r>
      <w:r w:rsidRPr="001F3FBA">
        <w:t>.</w:t>
      </w:r>
      <w:r w:rsidRPr="001F3FBA">
        <w:tab/>
        <w:t>"</w:t>
      </w:r>
      <w:r w:rsidRPr="001F3FBA">
        <w:rPr>
          <w:i/>
        </w:rPr>
        <w:t>Shade band</w:t>
      </w:r>
      <w:r w:rsidRPr="001F3FBA">
        <w:t>" means any area of the glazing with a reduced light transmittance, excluding any opaque obscuration.</w:t>
      </w:r>
    </w:p>
    <w:p w14:paraId="67D68166" w14:textId="050B31E0" w:rsidR="0073760F" w:rsidRPr="001F3FBA" w:rsidRDefault="0073760F" w:rsidP="0073760F">
      <w:pPr>
        <w:pStyle w:val="para"/>
      </w:pPr>
      <w:r w:rsidRPr="001F3FBA">
        <w:t>2.</w:t>
      </w:r>
      <w:r w:rsidR="006F19C1" w:rsidRPr="001F3FBA">
        <w:t>2</w:t>
      </w:r>
      <w:r w:rsidR="006F19C1">
        <w:t>8</w:t>
      </w:r>
      <w:r w:rsidRPr="001F3FBA">
        <w:t>.</w:t>
      </w:r>
      <w:r w:rsidRPr="001F3FBA">
        <w:tab/>
        <w:t>"</w:t>
      </w:r>
      <w:r w:rsidRPr="001F3FBA">
        <w:rPr>
          <w:i/>
        </w:rPr>
        <w:t>Transparent area of the windscreen</w:t>
      </w:r>
      <w:r w:rsidRPr="001F3FBA">
        <w:t xml:space="preserve">" means the glazing area contained within the design glass outline, excluding any allowed opaque obscuration (see Annex </w:t>
      </w:r>
      <w:r w:rsidR="00472393">
        <w:t>21</w:t>
      </w:r>
      <w:r w:rsidRPr="001F3FBA">
        <w:t>), but including any shade band.</w:t>
      </w:r>
    </w:p>
    <w:p w14:paraId="2B2F12A1" w14:textId="198520EA" w:rsidR="0073760F" w:rsidRPr="001F3FBA" w:rsidRDefault="0073760F" w:rsidP="0073760F">
      <w:pPr>
        <w:pStyle w:val="para"/>
      </w:pPr>
      <w:r w:rsidRPr="001F3FBA">
        <w:t>2.</w:t>
      </w:r>
      <w:r w:rsidR="006F19C1" w:rsidRPr="001F3FBA">
        <w:t>2</w:t>
      </w:r>
      <w:r w:rsidR="006F19C1">
        <w:t>9</w:t>
      </w:r>
      <w:r w:rsidRPr="001F3FBA">
        <w:t>.</w:t>
      </w:r>
      <w:r w:rsidRPr="001F3FBA">
        <w:tab/>
        <w:t>"</w:t>
      </w:r>
      <w:r w:rsidRPr="001F3FBA">
        <w:rPr>
          <w:i/>
        </w:rPr>
        <w:t>Design glass outline</w:t>
      </w:r>
      <w:r w:rsidRPr="001F3FBA">
        <w:t>" means the design maximum unobstructed vehicle aperture designated to be glazed, before the glazing is installed or mounted, including all trims, but excluding obscuration bands.</w:t>
      </w:r>
    </w:p>
    <w:p w14:paraId="47EA6588" w14:textId="234C6FE0" w:rsidR="0073760F" w:rsidRPr="001F3FBA" w:rsidRDefault="0073760F" w:rsidP="0073760F">
      <w:pPr>
        <w:pStyle w:val="para"/>
      </w:pPr>
      <w:r w:rsidRPr="001F3FBA">
        <w:t>2.</w:t>
      </w:r>
      <w:r w:rsidR="006F19C1">
        <w:t>30</w:t>
      </w:r>
      <w:r w:rsidRPr="001F3FBA">
        <w:t>.</w:t>
      </w:r>
      <w:r w:rsidRPr="001F3FBA">
        <w:tab/>
        <w:t>"</w:t>
      </w:r>
      <w:r w:rsidRPr="001F3FBA">
        <w:rPr>
          <w:i/>
        </w:rPr>
        <w:t>Optical distortion</w:t>
      </w:r>
      <w:r w:rsidRPr="001F3FBA">
        <w:t xml:space="preserve">" means an optical defect in a windscreen that changes the appearance of an object viewed through the windscreen. </w:t>
      </w:r>
    </w:p>
    <w:p w14:paraId="0645F158" w14:textId="466CA710" w:rsidR="0073760F" w:rsidRPr="001F3FBA" w:rsidRDefault="0073760F" w:rsidP="0073760F">
      <w:pPr>
        <w:pStyle w:val="para"/>
      </w:pPr>
      <w:r w:rsidRPr="001F3FBA">
        <w:t>2.</w:t>
      </w:r>
      <w:r w:rsidR="006F19C1">
        <w:t>31</w:t>
      </w:r>
      <w:r w:rsidRPr="001F3FBA">
        <w:t>.</w:t>
      </w:r>
      <w:r w:rsidRPr="001F3FBA">
        <w:tab/>
      </w:r>
      <w:r w:rsidRPr="001F3FBA">
        <w:rPr>
          <w:i/>
        </w:rPr>
        <w:t>"Secondary image</w:t>
      </w:r>
      <w:r w:rsidRPr="001F3FBA">
        <w:t>" means a spurious or ghost image, in addition to the bright primary image, usually seen at night when the object being viewed is very bright in relation to its surroundings, for example, the headlights of an approaching vehicle.</w:t>
      </w:r>
    </w:p>
    <w:p w14:paraId="444875C4" w14:textId="5151DD9D" w:rsidR="0073760F" w:rsidRPr="001F3FBA" w:rsidRDefault="0073760F" w:rsidP="0073760F">
      <w:pPr>
        <w:pStyle w:val="para"/>
      </w:pPr>
      <w:r w:rsidRPr="001F3FBA">
        <w:t>2.</w:t>
      </w:r>
      <w:r w:rsidR="006F19C1" w:rsidRPr="001F3FBA">
        <w:t>3</w:t>
      </w:r>
      <w:r w:rsidR="006F19C1">
        <w:t>2</w:t>
      </w:r>
      <w:r w:rsidRPr="001F3FBA">
        <w:t>.</w:t>
      </w:r>
      <w:r w:rsidRPr="001F3FBA">
        <w:tab/>
        <w:t>"</w:t>
      </w:r>
      <w:r w:rsidRPr="001F3FBA">
        <w:rPr>
          <w:i/>
        </w:rPr>
        <w:t>Secondary image separation</w:t>
      </w:r>
      <w:r w:rsidRPr="001F3FBA">
        <w:t>" means the angular distance between the position of the primary and secondary images.</w:t>
      </w:r>
    </w:p>
    <w:p w14:paraId="2ADAADE8" w14:textId="4CAFB0D8" w:rsidR="0073760F" w:rsidRPr="001F3FBA" w:rsidRDefault="0073760F" w:rsidP="0073760F">
      <w:pPr>
        <w:pStyle w:val="para"/>
      </w:pPr>
      <w:r w:rsidRPr="001F3FBA">
        <w:t>2.</w:t>
      </w:r>
      <w:r w:rsidR="006F19C1" w:rsidRPr="001F3FBA">
        <w:t>3</w:t>
      </w:r>
      <w:r w:rsidR="006F19C1">
        <w:t>3</w:t>
      </w:r>
      <w:r w:rsidRPr="001F3FBA">
        <w:t>.</w:t>
      </w:r>
      <w:r w:rsidRPr="001F3FBA">
        <w:tab/>
        <w:t>"</w:t>
      </w:r>
      <w:r w:rsidRPr="001F3FBA">
        <w:rPr>
          <w:i/>
        </w:rPr>
        <w:t>Regular light transmittance</w:t>
      </w:r>
      <w:r w:rsidRPr="001F3FBA">
        <w:t>" means light transmittance measured perpendicularly to the glazing.</w:t>
      </w:r>
    </w:p>
    <w:p w14:paraId="224E5E9F" w14:textId="0B201C06" w:rsidR="0073760F" w:rsidRPr="001F3FBA" w:rsidRDefault="0073760F" w:rsidP="0073760F">
      <w:pPr>
        <w:pStyle w:val="para"/>
      </w:pPr>
      <w:r w:rsidRPr="001F3FBA">
        <w:t>2.</w:t>
      </w:r>
      <w:r w:rsidR="006F19C1" w:rsidRPr="001F3FBA">
        <w:t>3</w:t>
      </w:r>
      <w:r w:rsidR="006F19C1">
        <w:t>4</w:t>
      </w:r>
      <w:r w:rsidRPr="001F3FBA">
        <w:t>.</w:t>
      </w:r>
      <w:r w:rsidRPr="001F3FBA">
        <w:tab/>
        <w:t>"</w:t>
      </w:r>
      <w:r w:rsidRPr="001F3FBA">
        <w:rPr>
          <w:i/>
        </w:rPr>
        <w:t>Design seat-back angle</w:t>
      </w:r>
      <w:r w:rsidRPr="001F3FBA">
        <w:t>" means the angle between the vertical line through the R point and the torso line defined by the vehicle manufacturer.</w:t>
      </w:r>
    </w:p>
    <w:p w14:paraId="3390BC39" w14:textId="69DFC594" w:rsidR="0073760F" w:rsidRPr="001F3FBA" w:rsidRDefault="0073760F" w:rsidP="0073760F">
      <w:pPr>
        <w:pStyle w:val="para"/>
      </w:pPr>
      <w:r w:rsidRPr="001F3FBA">
        <w:t>2.</w:t>
      </w:r>
      <w:r w:rsidR="006F19C1" w:rsidRPr="001F3FBA">
        <w:t>3</w:t>
      </w:r>
      <w:r w:rsidR="006F19C1">
        <w:t>5</w:t>
      </w:r>
      <w:r w:rsidRPr="001F3FBA">
        <w:t>.</w:t>
      </w:r>
      <w:r w:rsidRPr="001F3FBA">
        <w:tab/>
        <w:t>"</w:t>
      </w:r>
      <w:r w:rsidRPr="001F3FBA">
        <w:rPr>
          <w:i/>
        </w:rPr>
        <w:t>Sample</w:t>
      </w:r>
      <w:r w:rsidRPr="001F3FBA">
        <w:t xml:space="preserve">" means a specially prepared piece of glazing representative of a finished product or a piece cut from a finished product. </w:t>
      </w:r>
    </w:p>
    <w:p w14:paraId="5291B4F7" w14:textId="48ABAFD5" w:rsidR="0073760F" w:rsidRPr="001F3FBA" w:rsidRDefault="0073760F" w:rsidP="0073760F">
      <w:pPr>
        <w:pStyle w:val="para"/>
      </w:pPr>
      <w:r w:rsidRPr="001F3FBA">
        <w:t>2.</w:t>
      </w:r>
      <w:r w:rsidR="006F19C1" w:rsidRPr="001F3FBA">
        <w:t>3</w:t>
      </w:r>
      <w:r w:rsidR="006F19C1">
        <w:t>6</w:t>
      </w:r>
      <w:r w:rsidRPr="001F3FBA">
        <w:t>.</w:t>
      </w:r>
      <w:r w:rsidRPr="001F3FBA">
        <w:tab/>
        <w:t>"</w:t>
      </w:r>
      <w:r w:rsidRPr="001F3FBA">
        <w:rPr>
          <w:i/>
        </w:rPr>
        <w:t>Test piece</w:t>
      </w:r>
      <w:r w:rsidRPr="001F3FBA">
        <w:t>" means a sample or a finished product of glazing.</w:t>
      </w:r>
    </w:p>
    <w:p w14:paraId="3AD854E7" w14:textId="7D855BE3" w:rsidR="0073760F" w:rsidRPr="001F3FBA" w:rsidRDefault="0073760F" w:rsidP="0073760F">
      <w:pPr>
        <w:pStyle w:val="para"/>
      </w:pPr>
      <w:r w:rsidRPr="001F3FBA">
        <w:t>2.</w:t>
      </w:r>
      <w:r w:rsidR="006F19C1" w:rsidRPr="001F3FBA">
        <w:t>3</w:t>
      </w:r>
      <w:r w:rsidR="006F19C1">
        <w:t>7</w:t>
      </w:r>
      <w:r w:rsidRPr="001F3FBA">
        <w:t>.</w:t>
      </w:r>
      <w:r w:rsidRPr="001F3FBA">
        <w:tab/>
        <w:t>"</w:t>
      </w:r>
      <w:r w:rsidRPr="001F3FBA">
        <w:rPr>
          <w:i/>
        </w:rPr>
        <w:t>Type of vehicle</w:t>
      </w:r>
      <w:r w:rsidRPr="001F3FBA">
        <w:t>", as regards the installation of safety glazing, means vehicles belonging to the same category which do not differ in at least the following essential respects:</w:t>
      </w:r>
    </w:p>
    <w:p w14:paraId="183DEE59" w14:textId="77777777" w:rsidR="0073760F" w:rsidRPr="001F3FBA" w:rsidRDefault="0073760F" w:rsidP="002C6B70">
      <w:pPr>
        <w:pStyle w:val="para"/>
        <w:keepNext/>
        <w:keepLines/>
      </w:pPr>
      <w:r w:rsidRPr="001F3FBA">
        <w:tab/>
        <w:t>(a)</w:t>
      </w:r>
      <w:r w:rsidRPr="001F3FBA">
        <w:tab/>
        <w:t>The manufacturer;</w:t>
      </w:r>
    </w:p>
    <w:p w14:paraId="1AED8A4D" w14:textId="77777777" w:rsidR="0073760F" w:rsidRPr="001F3FBA" w:rsidRDefault="0073760F" w:rsidP="002C6B70">
      <w:pPr>
        <w:pStyle w:val="para"/>
        <w:keepNext/>
        <w:keepLines/>
      </w:pPr>
      <w:r w:rsidRPr="001F3FBA">
        <w:tab/>
        <w:t>(b)</w:t>
      </w:r>
      <w:r w:rsidRPr="001F3FBA">
        <w:tab/>
        <w:t>The manufacturer's type designation;</w:t>
      </w:r>
    </w:p>
    <w:p w14:paraId="25DF67C4" w14:textId="77777777" w:rsidR="0073760F" w:rsidRPr="001F3FBA" w:rsidRDefault="0073760F" w:rsidP="0073760F">
      <w:pPr>
        <w:pStyle w:val="para"/>
      </w:pPr>
      <w:r w:rsidRPr="001F3FBA">
        <w:tab/>
        <w:t>(c)</w:t>
      </w:r>
      <w:r w:rsidRPr="001F3FBA">
        <w:tab/>
        <w:t>Essential aspects of construction and design.</w:t>
      </w:r>
    </w:p>
    <w:p w14:paraId="069CA219" w14:textId="5AEA6D8F" w:rsidR="0073760F" w:rsidRDefault="0073760F" w:rsidP="0073760F">
      <w:pPr>
        <w:pStyle w:val="para"/>
      </w:pPr>
      <w:r w:rsidRPr="001F3FBA">
        <w:t>2.</w:t>
      </w:r>
      <w:r w:rsidR="006F19C1" w:rsidRPr="001F3FBA">
        <w:t>3</w:t>
      </w:r>
      <w:r w:rsidR="006F19C1">
        <w:t>8</w:t>
      </w:r>
      <w:r w:rsidRPr="001F3FBA">
        <w:t>.</w:t>
      </w:r>
      <w:r w:rsidRPr="001F3FBA">
        <w:tab/>
        <w:t>"</w:t>
      </w:r>
      <w:r w:rsidRPr="00A93858">
        <w:rPr>
          <w:i/>
        </w:rPr>
        <w:t>Central driving position</w:t>
      </w:r>
      <w:r w:rsidRPr="001F3FBA">
        <w:t xml:space="preserve">" is defined when Y co-ordinate of the R point </w:t>
      </w:r>
      <w:r w:rsidR="00B22A28" w:rsidRPr="001F3FBA">
        <w:t xml:space="preserve">is in Y0 position within </w:t>
      </w:r>
      <w:r w:rsidR="00B7768A" w:rsidRPr="00B7768A">
        <w:t>±</w:t>
      </w:r>
      <w:r w:rsidRPr="001F3FBA">
        <w:t>60 mm.</w:t>
      </w:r>
    </w:p>
    <w:p w14:paraId="42034F08" w14:textId="77777777" w:rsidR="004461A5" w:rsidRPr="001F3FBA" w:rsidRDefault="004461A5" w:rsidP="0073760F">
      <w:pPr>
        <w:pStyle w:val="para"/>
      </w:pPr>
      <w:r w:rsidRPr="00C95441">
        <w:rPr>
          <w:color w:val="000000"/>
        </w:rPr>
        <w:t>2.3</w:t>
      </w:r>
      <w:r>
        <w:rPr>
          <w:color w:val="000000"/>
        </w:rPr>
        <w:t>9</w:t>
      </w:r>
      <w:r w:rsidRPr="00C95441">
        <w:rPr>
          <w:color w:val="000000"/>
        </w:rPr>
        <w:t>.</w:t>
      </w:r>
      <w:r w:rsidRPr="00C95441">
        <w:rPr>
          <w:color w:val="000000"/>
        </w:rPr>
        <w:tab/>
        <w:t>"</w:t>
      </w:r>
      <w:r w:rsidRPr="00C95441">
        <w:rPr>
          <w:i/>
          <w:color w:val="000000"/>
        </w:rPr>
        <w:t>Small glazing</w:t>
      </w:r>
      <w:r w:rsidRPr="00C95441">
        <w:rPr>
          <w:color w:val="000000"/>
        </w:rPr>
        <w:t xml:space="preserve">" is a pane having an area of </w:t>
      </w:r>
      <w:r w:rsidRPr="00C95441">
        <w:rPr>
          <w:lang w:val="en-US"/>
        </w:rPr>
        <w:t>less than 200 cm² and within which it is not possible to inscribe a circle having a diameter of 150 mm</w:t>
      </w:r>
      <w:r w:rsidRPr="00C95441">
        <w:rPr>
          <w:color w:val="000000"/>
        </w:rPr>
        <w:t>.</w:t>
      </w:r>
    </w:p>
    <w:p w14:paraId="13FBB75B" w14:textId="77777777" w:rsidR="00BB2D51" w:rsidRPr="001F3FBA" w:rsidRDefault="007610DD" w:rsidP="00366530">
      <w:pPr>
        <w:pStyle w:val="HChG"/>
      </w:pPr>
      <w:r w:rsidRPr="001F3FBA">
        <w:tab/>
      </w:r>
      <w:r w:rsidRPr="001F3FBA">
        <w:tab/>
      </w:r>
      <w:r w:rsidR="00CE6911" w:rsidRPr="001F3FBA">
        <w:t>3.</w:t>
      </w:r>
      <w:r w:rsidR="00CE6911" w:rsidRPr="001F3FBA">
        <w:tab/>
      </w:r>
      <w:r w:rsidRPr="001F3FBA">
        <w:tab/>
      </w:r>
      <w:r w:rsidR="00CE6911" w:rsidRPr="001F3FBA">
        <w:t>A</w:t>
      </w:r>
      <w:r w:rsidRPr="001F3FBA">
        <w:t>pplication for approval</w:t>
      </w:r>
    </w:p>
    <w:p w14:paraId="3AB5E28B" w14:textId="77777777" w:rsidR="00BB2D51" w:rsidRPr="001F3FBA" w:rsidRDefault="00CE6911" w:rsidP="00275D14">
      <w:pPr>
        <w:pStyle w:val="para"/>
      </w:pPr>
      <w:r w:rsidRPr="001F3FBA">
        <w:t>3.1.</w:t>
      </w:r>
      <w:r w:rsidRPr="001F3FBA">
        <w:tab/>
        <w:t>Approval for a type of glazing</w:t>
      </w:r>
    </w:p>
    <w:p w14:paraId="6EC0C915" w14:textId="77777777" w:rsidR="00BB2D51" w:rsidRPr="001F3FBA" w:rsidRDefault="00CE6911" w:rsidP="00275D14">
      <w:pPr>
        <w:pStyle w:val="para"/>
      </w:pPr>
      <w:r w:rsidRPr="001F3FBA">
        <w:tab/>
        <w:t>The application for approval of a type of glazing shall be submitted by the manufacturer or by his duly accredited representative in the country where the application is made.</w:t>
      </w:r>
    </w:p>
    <w:p w14:paraId="74EF1B9E" w14:textId="77777777" w:rsidR="00BB2D51" w:rsidRPr="001F3FBA" w:rsidRDefault="00CE6911" w:rsidP="00275D14">
      <w:pPr>
        <w:pStyle w:val="para"/>
      </w:pPr>
      <w:r w:rsidRPr="001F3FBA">
        <w:t>3.2.</w:t>
      </w:r>
      <w:r w:rsidRPr="001F3FBA">
        <w:tab/>
      </w:r>
      <w:r w:rsidRPr="001F3FBA">
        <w:tab/>
        <w:t>For each type of glazing the application shall be accompanied by the undermentioned documents in triplicate and by the following particulars:</w:t>
      </w:r>
    </w:p>
    <w:p w14:paraId="1403794F" w14:textId="77777777" w:rsidR="00BB2D51" w:rsidRPr="001F3FBA" w:rsidRDefault="00CE6911" w:rsidP="00275D14">
      <w:pPr>
        <w:pStyle w:val="para"/>
      </w:pPr>
      <w:r w:rsidRPr="001F3FBA">
        <w:t>3.2.1.</w:t>
      </w:r>
      <w:r w:rsidRPr="001F3FBA">
        <w:tab/>
      </w:r>
      <w:r w:rsidRPr="001F3FBA">
        <w:tab/>
        <w:t>A technical description comprising all principal and secondary characteristics, and</w:t>
      </w:r>
    </w:p>
    <w:p w14:paraId="64517761" w14:textId="77777777" w:rsidR="00BB2D51" w:rsidRPr="001F3FBA" w:rsidRDefault="00CE6911" w:rsidP="00275D14">
      <w:pPr>
        <w:pStyle w:val="para"/>
      </w:pPr>
      <w:r w:rsidRPr="001F3FBA">
        <w:t>3.2.1.1.</w:t>
      </w:r>
      <w:r w:rsidRPr="001F3FBA">
        <w:tab/>
      </w:r>
      <w:r w:rsidRPr="001F3FBA">
        <w:tab/>
        <w:t xml:space="preserve">In the case of </w:t>
      </w:r>
      <w:proofErr w:type="spellStart"/>
      <w:r w:rsidRPr="001F3FBA">
        <w:t>glazings</w:t>
      </w:r>
      <w:proofErr w:type="spellEnd"/>
      <w:r w:rsidRPr="001F3FBA">
        <w:t xml:space="preserve"> other than windscreens, diagrams in a format not exceeding A4 or folded to that format showing:</w:t>
      </w:r>
    </w:p>
    <w:p w14:paraId="245DC079" w14:textId="77777777" w:rsidR="00CE6911" w:rsidRPr="001F3FBA" w:rsidRDefault="007610DD" w:rsidP="00275D14">
      <w:pPr>
        <w:pStyle w:val="para"/>
      </w:pPr>
      <w:r w:rsidRPr="001F3FBA">
        <w:tab/>
      </w:r>
      <w:r w:rsidR="00B22A28" w:rsidRPr="001F3FBA">
        <w:t>The</w:t>
      </w:r>
      <w:r w:rsidR="00CE6911" w:rsidRPr="001F3FBA">
        <w:t xml:space="preserve"> maximum area,</w:t>
      </w:r>
    </w:p>
    <w:p w14:paraId="3BAD9B94" w14:textId="77777777" w:rsidR="00CE6911" w:rsidRPr="001F3FBA" w:rsidRDefault="007610DD" w:rsidP="00275D14">
      <w:pPr>
        <w:pStyle w:val="para"/>
      </w:pPr>
      <w:r w:rsidRPr="001F3FBA">
        <w:tab/>
      </w:r>
      <w:r w:rsidR="00B22A28" w:rsidRPr="001F3FBA">
        <w:t>The</w:t>
      </w:r>
      <w:r w:rsidR="00CE6911" w:rsidRPr="001F3FBA">
        <w:t xml:space="preserve"> smallest angle between two adjacent sides of the piece,</w:t>
      </w:r>
    </w:p>
    <w:p w14:paraId="0E364A65" w14:textId="77777777" w:rsidR="00BB2D51" w:rsidRPr="001F3FBA" w:rsidRDefault="007610DD" w:rsidP="00275D14">
      <w:pPr>
        <w:pStyle w:val="para"/>
      </w:pPr>
      <w:r w:rsidRPr="001F3FBA">
        <w:tab/>
      </w:r>
      <w:proofErr w:type="gramStart"/>
      <w:r w:rsidR="00B22A28" w:rsidRPr="001F3FBA">
        <w:t>The</w:t>
      </w:r>
      <w:r w:rsidR="00CE6911" w:rsidRPr="001F3FBA">
        <w:t xml:space="preserve"> greatest height of segment, where applicable.</w:t>
      </w:r>
      <w:proofErr w:type="gramEnd"/>
    </w:p>
    <w:p w14:paraId="53D0BF0F" w14:textId="77777777" w:rsidR="00BB2D51" w:rsidRPr="001F3FBA" w:rsidRDefault="00CE6911" w:rsidP="00275D14">
      <w:pPr>
        <w:pStyle w:val="para"/>
      </w:pPr>
      <w:r w:rsidRPr="001F3FBA">
        <w:t>3.2.1.2.</w:t>
      </w:r>
      <w:r w:rsidRPr="001F3FBA">
        <w:tab/>
      </w:r>
      <w:r w:rsidR="00B22A28" w:rsidRPr="001F3FBA">
        <w:t>I</w:t>
      </w:r>
      <w:r w:rsidRPr="001F3FBA">
        <w:t>n the case of windscreens,</w:t>
      </w:r>
    </w:p>
    <w:p w14:paraId="0A3E8F66" w14:textId="77777777" w:rsidR="00BB2D51" w:rsidRPr="001F3FBA" w:rsidRDefault="00CE6911" w:rsidP="00275D14">
      <w:pPr>
        <w:pStyle w:val="para"/>
      </w:pPr>
      <w:r w:rsidRPr="001F3FBA">
        <w:t>3.2.1.2.1.</w:t>
      </w:r>
      <w:r w:rsidRPr="001F3FBA">
        <w:tab/>
      </w:r>
      <w:r w:rsidR="00B22A28" w:rsidRPr="001F3FBA">
        <w:t>A</w:t>
      </w:r>
      <w:r w:rsidRPr="001F3FBA">
        <w:t xml:space="preserve"> list of the models of windscreens for which approval is sought, specifying the name of the vehicle manufacturer and the type and category of the vehicle.</w:t>
      </w:r>
    </w:p>
    <w:p w14:paraId="1D0FF394" w14:textId="77777777" w:rsidR="00BB2D51" w:rsidRPr="001F3FBA" w:rsidRDefault="00CE6911" w:rsidP="00275D14">
      <w:pPr>
        <w:pStyle w:val="para"/>
      </w:pPr>
      <w:r w:rsidRPr="001F3FBA">
        <w:t>3.2.1.2.2.</w:t>
      </w:r>
      <w:r w:rsidRPr="001F3FBA">
        <w:tab/>
      </w:r>
      <w:r w:rsidR="00B22A28" w:rsidRPr="001F3FBA">
        <w:t>Drawings</w:t>
      </w:r>
      <w:r w:rsidRPr="001F3FBA">
        <w:t xml:space="preserve"> on a scale 1:1 for M</w:t>
      </w:r>
      <w:r w:rsidRPr="001F3FBA">
        <w:rPr>
          <w:vertAlign w:val="subscript"/>
        </w:rPr>
        <w:t>1</w:t>
      </w:r>
      <w:r w:rsidRPr="001F3FBA">
        <w:t xml:space="preserve"> category and 1:1 or 1:10 for all other categories, and diagrams of the windscreen and its positioning in the vehicle in sufficient detail to show:</w:t>
      </w:r>
    </w:p>
    <w:p w14:paraId="08003F19" w14:textId="77777777" w:rsidR="00BB2D51" w:rsidRPr="001F3FBA" w:rsidRDefault="00CE6911" w:rsidP="00275D14">
      <w:pPr>
        <w:pStyle w:val="para"/>
      </w:pPr>
      <w:r w:rsidRPr="001F3FBA">
        <w:t>3.2.1.2.2.1.</w:t>
      </w:r>
      <w:r w:rsidRPr="001F3FBA">
        <w:tab/>
      </w:r>
      <w:r w:rsidR="00B22A28" w:rsidRPr="001F3FBA">
        <w:t>The</w:t>
      </w:r>
      <w:r w:rsidRPr="001F3FBA">
        <w:t xml:space="preserve"> position of the windscreen relative to the R point of the driver's seat, where applicable, </w:t>
      </w:r>
    </w:p>
    <w:p w14:paraId="0C815CC1" w14:textId="77777777" w:rsidR="00BB2D51" w:rsidRPr="001F3FBA" w:rsidRDefault="00CE6911" w:rsidP="00275D14">
      <w:pPr>
        <w:pStyle w:val="para"/>
      </w:pPr>
      <w:r w:rsidRPr="001F3FBA">
        <w:t>3.2.1.2.2.2.</w:t>
      </w:r>
      <w:r w:rsidRPr="001F3FBA">
        <w:tab/>
      </w:r>
      <w:r w:rsidR="00B22A28" w:rsidRPr="001F3FBA">
        <w:t>The</w:t>
      </w:r>
      <w:r w:rsidRPr="001F3FBA">
        <w:t xml:space="preserve"> inclination angle of the windscreen, </w:t>
      </w:r>
    </w:p>
    <w:p w14:paraId="59D01434" w14:textId="77777777" w:rsidR="00BB2D51" w:rsidRPr="001F3FBA" w:rsidRDefault="00CE6911" w:rsidP="00275D14">
      <w:pPr>
        <w:pStyle w:val="para"/>
      </w:pPr>
      <w:r w:rsidRPr="001F3FBA">
        <w:t>3.2.1.2.2.3.</w:t>
      </w:r>
      <w:r w:rsidRPr="001F3FBA">
        <w:tab/>
      </w:r>
      <w:r w:rsidR="00B22A28" w:rsidRPr="001F3FBA">
        <w:t>The</w:t>
      </w:r>
      <w:r w:rsidRPr="001F3FBA">
        <w:t xml:space="preserve"> inclination angle of the seat-back, </w:t>
      </w:r>
    </w:p>
    <w:p w14:paraId="1EA402A8" w14:textId="77777777" w:rsidR="00BB2D51" w:rsidRPr="001F3FBA" w:rsidRDefault="00CE6911" w:rsidP="00275D14">
      <w:pPr>
        <w:pStyle w:val="para"/>
      </w:pPr>
      <w:r w:rsidRPr="001F3FBA">
        <w:t>3.2.1.2.2.4.</w:t>
      </w:r>
      <w:r w:rsidRPr="001F3FBA">
        <w:tab/>
      </w:r>
      <w:r w:rsidR="00B22A28" w:rsidRPr="001F3FBA">
        <w:t>The</w:t>
      </w:r>
      <w:r w:rsidRPr="001F3FBA">
        <w:t xml:space="preserve"> position and size of the zones in which the optical qualities are verified and, where appropriate, the area subjected to differential toughening, </w:t>
      </w:r>
    </w:p>
    <w:p w14:paraId="1506B2DD" w14:textId="77777777" w:rsidR="00BB2D51" w:rsidRPr="001F3FBA" w:rsidRDefault="00CE6911" w:rsidP="00275D14">
      <w:pPr>
        <w:pStyle w:val="para"/>
      </w:pPr>
      <w:r w:rsidRPr="001F3FBA">
        <w:t>3.2.1.2.2.5.</w:t>
      </w:r>
      <w:r w:rsidRPr="001F3FBA">
        <w:tab/>
      </w:r>
      <w:r w:rsidR="00B22A28" w:rsidRPr="001F3FBA">
        <w:t>The</w:t>
      </w:r>
      <w:r w:rsidRPr="001F3FBA">
        <w:t xml:space="preserve"> developed area of the windscreen,</w:t>
      </w:r>
    </w:p>
    <w:p w14:paraId="3D0874DE" w14:textId="77777777" w:rsidR="00BB2D51" w:rsidRPr="001F3FBA" w:rsidRDefault="00CE6911" w:rsidP="00275D14">
      <w:pPr>
        <w:pStyle w:val="para"/>
      </w:pPr>
      <w:r w:rsidRPr="001F3FBA">
        <w:t>3.2.1.2.2.6.</w:t>
      </w:r>
      <w:r w:rsidRPr="001F3FBA">
        <w:tab/>
      </w:r>
      <w:r w:rsidR="00B22A28" w:rsidRPr="001F3FBA">
        <w:t>The</w:t>
      </w:r>
      <w:r w:rsidRPr="001F3FBA">
        <w:t xml:space="preserve"> maximum height of segment of the windscreen,</w:t>
      </w:r>
    </w:p>
    <w:p w14:paraId="0878456A" w14:textId="77777777" w:rsidR="00BB2D51" w:rsidRPr="001F3FBA" w:rsidRDefault="00CE6911" w:rsidP="00275D14">
      <w:pPr>
        <w:pStyle w:val="para"/>
      </w:pPr>
      <w:r w:rsidRPr="001F3FBA">
        <w:t>3.2.1.2.2.7.</w:t>
      </w:r>
      <w:r w:rsidRPr="001F3FBA">
        <w:tab/>
      </w:r>
      <w:r w:rsidR="00B22A28" w:rsidRPr="001F3FBA">
        <w:t>The</w:t>
      </w:r>
      <w:r w:rsidRPr="001F3FBA">
        <w:t xml:space="preserve"> minimum radius curvature of the windscreen (for windscreen-grouping purposes only).</w:t>
      </w:r>
    </w:p>
    <w:p w14:paraId="090BA20B" w14:textId="0DAEC6B7" w:rsidR="00BB2D51" w:rsidRPr="001F3FBA" w:rsidRDefault="00CE6911" w:rsidP="00275D14">
      <w:pPr>
        <w:pStyle w:val="para"/>
      </w:pPr>
      <w:r w:rsidRPr="001F3FBA">
        <w:t>3.2.1.3.</w:t>
      </w:r>
      <w:r w:rsidRPr="001F3FBA">
        <w:tab/>
      </w:r>
      <w:r w:rsidRPr="001F3FBA">
        <w:tab/>
        <w:t xml:space="preserve">In the case of </w:t>
      </w:r>
      <w:r w:rsidR="0025493F">
        <w:t>multiple</w:t>
      </w:r>
      <w:r w:rsidR="006B4422">
        <w:t xml:space="preserve"> </w:t>
      </w:r>
      <w:r w:rsidRPr="001F3FBA">
        <w:t>glazed units, diagrams in a format not exceeding A4 or folded to that format, showing, in addition to the information referred to in paragraph 3.2.1.1.:</w:t>
      </w:r>
    </w:p>
    <w:p w14:paraId="1E542BC2" w14:textId="77777777" w:rsidR="00CE6911" w:rsidRPr="001F3FBA" w:rsidRDefault="007610DD" w:rsidP="00275D14">
      <w:pPr>
        <w:pStyle w:val="para"/>
      </w:pPr>
      <w:r w:rsidRPr="001F3FBA">
        <w:tab/>
      </w:r>
      <w:r w:rsidRPr="001F3FBA">
        <w:tab/>
      </w:r>
      <w:r w:rsidR="00B22A28" w:rsidRPr="001F3FBA">
        <w:t>The</w:t>
      </w:r>
      <w:r w:rsidR="00CE6911" w:rsidRPr="001F3FBA">
        <w:t xml:space="preserve"> type of each component pane,</w:t>
      </w:r>
    </w:p>
    <w:p w14:paraId="1E1F67F4" w14:textId="77777777" w:rsidR="00CE6911" w:rsidRPr="001F3FBA" w:rsidRDefault="007610DD" w:rsidP="00275D14">
      <w:pPr>
        <w:pStyle w:val="para"/>
      </w:pPr>
      <w:r w:rsidRPr="001F3FBA">
        <w:tab/>
      </w:r>
      <w:r w:rsidR="00B22A28" w:rsidRPr="001F3FBA">
        <w:t>The</w:t>
      </w:r>
      <w:r w:rsidR="00CE6911" w:rsidRPr="001F3FBA">
        <w:t xml:space="preserve"> type of sealing, </w:t>
      </w:r>
    </w:p>
    <w:p w14:paraId="35E3B124" w14:textId="77777777" w:rsidR="00861EC6" w:rsidRPr="001F3FBA" w:rsidRDefault="007610DD" w:rsidP="00275D14">
      <w:pPr>
        <w:pStyle w:val="para"/>
      </w:pPr>
      <w:r w:rsidRPr="001F3FBA">
        <w:tab/>
      </w:r>
      <w:proofErr w:type="gramStart"/>
      <w:r w:rsidR="00B22A28" w:rsidRPr="001F3FBA">
        <w:t>The</w:t>
      </w:r>
      <w:r w:rsidR="00CE6911" w:rsidRPr="001F3FBA">
        <w:t xml:space="preserve"> nominal width of the gap between the two panes.</w:t>
      </w:r>
      <w:proofErr w:type="gramEnd"/>
    </w:p>
    <w:p w14:paraId="7B0F8013" w14:textId="6E029EF5" w:rsidR="00BB2D51" w:rsidRPr="001F3FBA" w:rsidRDefault="00CE6911" w:rsidP="00275D14">
      <w:pPr>
        <w:pStyle w:val="para"/>
      </w:pPr>
      <w:r w:rsidRPr="001F3FBA">
        <w:t>3.3.</w:t>
      </w:r>
      <w:r w:rsidRPr="001F3FBA">
        <w:tab/>
      </w:r>
      <w:r w:rsidRPr="001F3FBA">
        <w:tab/>
        <w:t xml:space="preserve">In addition, the applicant for approval shall submit a sufficient number of test pieces and samples of the finished pieces of the models considered, the number being if necessary determined by agreement with the </w:t>
      </w:r>
      <w:r w:rsidR="008C58E8">
        <w:t>T</w:t>
      </w:r>
      <w:r w:rsidR="008C58E8" w:rsidRPr="001F3FBA">
        <w:t xml:space="preserve">echnical </w:t>
      </w:r>
      <w:r w:rsidR="008C58E8">
        <w:t>S</w:t>
      </w:r>
      <w:r w:rsidR="008C58E8" w:rsidRPr="001F3FBA">
        <w:t xml:space="preserve">ervice </w:t>
      </w:r>
      <w:r w:rsidRPr="001F3FBA">
        <w:t>responsible for conducting the tests.</w:t>
      </w:r>
    </w:p>
    <w:p w14:paraId="1CB15C7B" w14:textId="77777777" w:rsidR="00BB2D51" w:rsidRPr="001F3FBA" w:rsidRDefault="00CE6911" w:rsidP="00275D14">
      <w:pPr>
        <w:pStyle w:val="para"/>
      </w:pPr>
      <w:r w:rsidRPr="001F3FBA">
        <w:t>3.4.</w:t>
      </w:r>
      <w:r w:rsidRPr="001F3FBA">
        <w:tab/>
      </w:r>
      <w:r w:rsidRPr="001F3FBA">
        <w:tab/>
        <w:t>Approval for a type of vehicle</w:t>
      </w:r>
    </w:p>
    <w:p w14:paraId="5B358CA9" w14:textId="77777777" w:rsidR="00BB2D51" w:rsidRPr="001F3FBA" w:rsidRDefault="0059748E" w:rsidP="00275D14">
      <w:pPr>
        <w:pStyle w:val="para"/>
      </w:pPr>
      <w:r w:rsidRPr="001F3FBA">
        <w:tab/>
      </w:r>
      <w:r w:rsidR="00CE6911" w:rsidRPr="001F3FBA">
        <w:t>The application for approval of a vehicle type with regard to the installation of its safety glazing shall be submitted by the vehicle manufacturer or by his duly accredited representative.</w:t>
      </w:r>
    </w:p>
    <w:p w14:paraId="30620F27" w14:textId="77777777" w:rsidR="00BB2D51" w:rsidRPr="001F3FBA" w:rsidRDefault="00CE6911" w:rsidP="00275D14">
      <w:pPr>
        <w:pStyle w:val="para"/>
      </w:pPr>
      <w:r w:rsidRPr="001F3FBA">
        <w:t>3.5.</w:t>
      </w:r>
      <w:r w:rsidRPr="001F3FBA">
        <w:tab/>
      </w:r>
      <w:r w:rsidRPr="001F3FBA">
        <w:tab/>
        <w:t>It shall be accompanied by the under mentioned documents in triplicate and the following particulars:</w:t>
      </w:r>
    </w:p>
    <w:p w14:paraId="3CEC2A41" w14:textId="77777777" w:rsidR="00BB2D51" w:rsidRPr="001F3FBA" w:rsidRDefault="00CE6911" w:rsidP="00275D14">
      <w:pPr>
        <w:pStyle w:val="para"/>
      </w:pPr>
      <w:r w:rsidRPr="001F3FBA">
        <w:t>3.5.1.</w:t>
      </w:r>
      <w:r w:rsidRPr="001F3FBA">
        <w:tab/>
      </w:r>
      <w:r w:rsidRPr="001F3FBA">
        <w:tab/>
        <w:t>Drawings of the vehicle on an appropriate scale showing:</w:t>
      </w:r>
    </w:p>
    <w:p w14:paraId="4B1DC658" w14:textId="77777777" w:rsidR="00BB2D51" w:rsidRPr="001F3FBA" w:rsidRDefault="00CE6911" w:rsidP="00275D14">
      <w:pPr>
        <w:pStyle w:val="para"/>
      </w:pPr>
      <w:r w:rsidRPr="001F3FBA">
        <w:t>3.5.1.1.</w:t>
      </w:r>
      <w:r w:rsidRPr="001F3FBA">
        <w:tab/>
        <w:t>The position of the windscreen relative to the R point of the vehicle,</w:t>
      </w:r>
    </w:p>
    <w:p w14:paraId="504F09CA" w14:textId="77777777" w:rsidR="00BB2D51" w:rsidRPr="001F3FBA" w:rsidRDefault="00CE6911" w:rsidP="00275D14">
      <w:pPr>
        <w:pStyle w:val="para"/>
      </w:pPr>
      <w:r w:rsidRPr="001F3FBA">
        <w:t>3.5.1.2.</w:t>
      </w:r>
      <w:r w:rsidRPr="001F3FBA">
        <w:tab/>
        <w:t>The inclination angle of the windscreen,</w:t>
      </w:r>
    </w:p>
    <w:p w14:paraId="033772D6" w14:textId="77777777" w:rsidR="00BB2D51" w:rsidRPr="001F3FBA" w:rsidRDefault="00CE6911" w:rsidP="00275D14">
      <w:pPr>
        <w:pStyle w:val="para"/>
      </w:pPr>
      <w:r w:rsidRPr="001F3FBA">
        <w:t>3.5.1.3.</w:t>
      </w:r>
      <w:r w:rsidRPr="001F3FBA">
        <w:tab/>
        <w:t>The inclination angle of the seat back;</w:t>
      </w:r>
    </w:p>
    <w:p w14:paraId="013D372A" w14:textId="77777777" w:rsidR="00BB2D51" w:rsidRPr="001F3FBA" w:rsidRDefault="00CE6911" w:rsidP="00275D14">
      <w:pPr>
        <w:pStyle w:val="para"/>
      </w:pPr>
      <w:r w:rsidRPr="001F3FBA">
        <w:t>3.5.2.</w:t>
      </w:r>
      <w:r w:rsidRPr="001F3FBA">
        <w:tab/>
      </w:r>
      <w:r w:rsidRPr="001F3FBA">
        <w:tab/>
        <w:t xml:space="preserve">Technical details concerning the windscreen and all other </w:t>
      </w:r>
      <w:proofErr w:type="spellStart"/>
      <w:r w:rsidRPr="001F3FBA">
        <w:t>glazings</w:t>
      </w:r>
      <w:proofErr w:type="spellEnd"/>
      <w:r w:rsidRPr="001F3FBA">
        <w:t>, in particular:</w:t>
      </w:r>
    </w:p>
    <w:p w14:paraId="2479FB50" w14:textId="77777777" w:rsidR="00BB2D51" w:rsidRPr="001F3FBA" w:rsidRDefault="00CE6911" w:rsidP="00275D14">
      <w:pPr>
        <w:pStyle w:val="para"/>
      </w:pPr>
      <w:r w:rsidRPr="001F3FBA">
        <w:t>3.5.2.1.</w:t>
      </w:r>
      <w:r w:rsidRPr="001F3FBA">
        <w:tab/>
        <w:t>The materials used,</w:t>
      </w:r>
    </w:p>
    <w:p w14:paraId="76AAE73F" w14:textId="77777777" w:rsidR="00BB2D51" w:rsidRPr="001F3FBA" w:rsidRDefault="00CE6911" w:rsidP="00275D14">
      <w:pPr>
        <w:pStyle w:val="para"/>
      </w:pPr>
      <w:r w:rsidRPr="001F3FBA">
        <w:t>3.5.2.2.</w:t>
      </w:r>
      <w:r w:rsidRPr="001F3FBA">
        <w:tab/>
        <w:t>Approval numbers,</w:t>
      </w:r>
    </w:p>
    <w:p w14:paraId="15765BFB" w14:textId="77777777" w:rsidR="00BB2D51" w:rsidRPr="001F3FBA" w:rsidRDefault="00CE6911" w:rsidP="00275D14">
      <w:pPr>
        <w:pStyle w:val="para"/>
      </w:pPr>
      <w:r w:rsidRPr="001F3FBA">
        <w:t>3.5.2.3.</w:t>
      </w:r>
      <w:r w:rsidRPr="001F3FBA">
        <w:tab/>
        <w:t>Any additional markings, as described in paragraph 5.5.</w:t>
      </w:r>
    </w:p>
    <w:p w14:paraId="78B36041" w14:textId="0C787DCC" w:rsidR="00BB2D51" w:rsidRPr="001F3FBA" w:rsidRDefault="00CE6911" w:rsidP="00275D14">
      <w:pPr>
        <w:pStyle w:val="para"/>
      </w:pPr>
      <w:r w:rsidRPr="001F3FBA">
        <w:t>3.6.</w:t>
      </w:r>
      <w:r w:rsidRPr="001F3FBA">
        <w:tab/>
      </w:r>
      <w:r w:rsidRPr="001F3FBA">
        <w:tab/>
        <w:t xml:space="preserve">A vehicle representative of the vehicle type to be approved shall be submitted to the </w:t>
      </w:r>
      <w:r w:rsidR="008C58E8">
        <w:t>T</w:t>
      </w:r>
      <w:r w:rsidR="008C58E8" w:rsidRPr="001F3FBA">
        <w:t xml:space="preserve">echnical </w:t>
      </w:r>
      <w:r w:rsidR="008C58E8">
        <w:t>S</w:t>
      </w:r>
      <w:r w:rsidR="008C58E8" w:rsidRPr="001F3FBA">
        <w:t xml:space="preserve">ervice </w:t>
      </w:r>
      <w:r w:rsidRPr="001F3FBA">
        <w:t>responsible for conducting the approval tests.</w:t>
      </w:r>
    </w:p>
    <w:p w14:paraId="1480A709" w14:textId="77777777" w:rsidR="00BB2D51" w:rsidRPr="001F3FBA" w:rsidRDefault="002D3619" w:rsidP="00AB27A5">
      <w:pPr>
        <w:pStyle w:val="HChG"/>
        <w:ind w:left="0" w:firstLine="0"/>
      </w:pPr>
      <w:r w:rsidRPr="001F3FBA">
        <w:tab/>
      </w:r>
      <w:r w:rsidRPr="001F3FBA">
        <w:tab/>
      </w:r>
      <w:r w:rsidR="00CE6911" w:rsidRPr="001F3FBA">
        <w:t>4.</w:t>
      </w:r>
      <w:r w:rsidR="00CE6911" w:rsidRPr="001F3FBA">
        <w:tab/>
      </w:r>
      <w:r w:rsidR="00CE6911" w:rsidRPr="001F3FBA">
        <w:tab/>
        <w:t>M</w:t>
      </w:r>
      <w:r w:rsidR="0059748E" w:rsidRPr="001F3FBA">
        <w:t>arkings</w:t>
      </w:r>
    </w:p>
    <w:p w14:paraId="2694BCD8" w14:textId="057EB149" w:rsidR="00BB2D51" w:rsidRPr="001F3FBA" w:rsidRDefault="00CE6911" w:rsidP="00275D14">
      <w:pPr>
        <w:pStyle w:val="para"/>
      </w:pPr>
      <w:r w:rsidRPr="001F3FBA">
        <w:t>4.1.</w:t>
      </w:r>
      <w:r w:rsidRPr="001F3FBA">
        <w:tab/>
      </w:r>
      <w:r w:rsidRPr="001F3FBA">
        <w:tab/>
        <w:t xml:space="preserve">Every piece of safety glazing material, including the samples and test pieces submitted for approval, shall bear </w:t>
      </w:r>
      <w:r w:rsidR="005954DD" w:rsidRPr="001F3FBA">
        <w:t xml:space="preserve">a trade name or mark of the manufacturer as listed under item 3 of Annex 1. </w:t>
      </w:r>
      <w:r w:rsidRPr="001F3FBA">
        <w:t xml:space="preserve">Manufactured parts </w:t>
      </w:r>
      <w:r w:rsidR="00803E23" w:rsidRPr="001F3FBA">
        <w:t xml:space="preserve">shall </w:t>
      </w:r>
      <w:r w:rsidRPr="001F3FBA">
        <w:t>bear the ECE Regulation No. 43 number allocated to the prime manufacturer. The marking shall be clearly legible and indelible.</w:t>
      </w:r>
    </w:p>
    <w:p w14:paraId="331D6344" w14:textId="77777777" w:rsidR="00BB2D51" w:rsidRPr="001F3FBA" w:rsidRDefault="002D3619" w:rsidP="00AB27A5">
      <w:pPr>
        <w:pStyle w:val="HChG"/>
        <w:ind w:left="0" w:firstLine="0"/>
      </w:pPr>
      <w:r w:rsidRPr="001F3FBA">
        <w:tab/>
      </w:r>
      <w:r w:rsidRPr="001F3FBA">
        <w:tab/>
      </w:r>
      <w:r w:rsidR="00CE6911" w:rsidRPr="001F3FBA">
        <w:t>5.</w:t>
      </w:r>
      <w:r w:rsidR="00CE6911" w:rsidRPr="001F3FBA">
        <w:tab/>
      </w:r>
      <w:r w:rsidR="00CE6911" w:rsidRPr="001F3FBA">
        <w:tab/>
        <w:t>A</w:t>
      </w:r>
      <w:r w:rsidR="0059748E" w:rsidRPr="001F3FBA">
        <w:t>pproval</w:t>
      </w:r>
    </w:p>
    <w:p w14:paraId="0975F568" w14:textId="77777777" w:rsidR="00BB2D51" w:rsidRPr="001F3FBA" w:rsidRDefault="00CE6911" w:rsidP="00275D14">
      <w:pPr>
        <w:pStyle w:val="para"/>
      </w:pPr>
      <w:r w:rsidRPr="001F3FBA">
        <w:t>5.1.</w:t>
      </w:r>
      <w:r w:rsidRPr="001F3FBA">
        <w:tab/>
        <w:t>Approval for a type of glazing</w:t>
      </w:r>
    </w:p>
    <w:p w14:paraId="0D54581F" w14:textId="77777777" w:rsidR="00BB2D51" w:rsidRPr="001F3FBA" w:rsidRDefault="00CE6911" w:rsidP="00275D14">
      <w:pPr>
        <w:pStyle w:val="para"/>
      </w:pPr>
      <w:r w:rsidRPr="001F3FBA">
        <w:tab/>
      </w:r>
      <w:r w:rsidRPr="001F3FBA">
        <w:tab/>
        <w:t xml:space="preserve">If the samples submitted for approval meet the requirements of paragraphs 6. </w:t>
      </w:r>
      <w:proofErr w:type="gramStart"/>
      <w:r w:rsidRPr="001F3FBA">
        <w:t>to</w:t>
      </w:r>
      <w:proofErr w:type="gramEnd"/>
      <w:r w:rsidRPr="001F3FBA">
        <w:t xml:space="preserve"> 8. </w:t>
      </w:r>
      <w:proofErr w:type="gramStart"/>
      <w:r w:rsidRPr="001F3FBA">
        <w:t>of</w:t>
      </w:r>
      <w:proofErr w:type="gramEnd"/>
      <w:r w:rsidRPr="001F3FBA">
        <w:t xml:space="preserve"> this Regulation, approval of the pertinent type of safety glazing material shall be granted.</w:t>
      </w:r>
    </w:p>
    <w:p w14:paraId="77C55FB8" w14:textId="315D7A72" w:rsidR="00BB2D51" w:rsidRPr="001F3FBA" w:rsidRDefault="00CE6911" w:rsidP="00275D14">
      <w:pPr>
        <w:pStyle w:val="para"/>
      </w:pPr>
      <w:r w:rsidRPr="001F3FBA">
        <w:t>5.2.</w:t>
      </w:r>
      <w:r w:rsidRPr="001F3FBA">
        <w:tab/>
      </w:r>
      <w:r w:rsidR="00472393" w:rsidRPr="00472393">
        <w:rPr>
          <w:bCs/>
          <w:lang w:val="en-US"/>
        </w:rPr>
        <w:t>An approval number shall be assigned to each type as defined in Annexes 5, 7, 11, 12, 14, 15, 16 and 18</w:t>
      </w:r>
      <w:r w:rsidR="00472393" w:rsidRPr="00472393">
        <w:rPr>
          <w:lang w:val="en-US"/>
        </w:rPr>
        <w:t xml:space="preserve"> or, in the case of windscreens, to each </w:t>
      </w:r>
      <w:proofErr w:type="gramStart"/>
      <w:r w:rsidR="00472393" w:rsidRPr="00472393">
        <w:rPr>
          <w:lang w:val="en-US"/>
        </w:rPr>
        <w:t>group</w:t>
      </w:r>
      <w:r w:rsidR="006341F6">
        <w:rPr>
          <w:lang w:val="en-US"/>
        </w:rPr>
        <w:t xml:space="preserve"> </w:t>
      </w:r>
      <w:r w:rsidRPr="001F3FBA">
        <w:t xml:space="preserve"> approved</w:t>
      </w:r>
      <w:proofErr w:type="gramEnd"/>
      <w:r w:rsidR="00BF450A" w:rsidRPr="001F3FBA">
        <w:t xml:space="preserve">. </w:t>
      </w:r>
      <w:r w:rsidRPr="001F3FBA">
        <w:t xml:space="preserve">Its first two digits (at present </w:t>
      </w:r>
      <w:r w:rsidR="00BD27D5" w:rsidRPr="001F3FBA">
        <w:t xml:space="preserve">01 </w:t>
      </w:r>
      <w:r w:rsidRPr="001F3FBA">
        <w:t>for the Regulation in its original form) shall indicate the series of amendments incorporating the most recent major technical amendments made to the Regulation at the time of issue of the approval</w:t>
      </w:r>
      <w:r w:rsidR="00BF450A" w:rsidRPr="001F3FBA">
        <w:t xml:space="preserve">. </w:t>
      </w:r>
      <w:r w:rsidRPr="001F3FBA">
        <w:t>The same Contracting Party may not assign the same number to another type or group of safety glazing material.</w:t>
      </w:r>
    </w:p>
    <w:p w14:paraId="69F61A77" w14:textId="77777777" w:rsidR="00BB2D51" w:rsidRPr="001F3FBA" w:rsidRDefault="00CE6911" w:rsidP="00275D14">
      <w:pPr>
        <w:pStyle w:val="para"/>
      </w:pPr>
      <w:r w:rsidRPr="001F3FBA">
        <w:t>5.3.</w:t>
      </w:r>
      <w:r w:rsidRPr="001F3FBA">
        <w:tab/>
      </w:r>
      <w:r w:rsidRPr="001F3FBA">
        <w:tab/>
        <w:t xml:space="preserve">Notice of approval or extension of approval or refusal of approval of a type of safety glazing material pursuant to this Regulation shall be communicated to the Parties to the Agreement applying this Regulation, by means of a form conforming to the model in </w:t>
      </w:r>
      <w:r w:rsidR="009C4FBB" w:rsidRPr="001F3FBA">
        <w:t>A</w:t>
      </w:r>
      <w:r w:rsidRPr="001F3FBA">
        <w:t>nnex 1</w:t>
      </w:r>
      <w:r w:rsidR="004B656A" w:rsidRPr="001F3FBA">
        <w:t xml:space="preserve"> </w:t>
      </w:r>
      <w:r w:rsidR="004B656A" w:rsidRPr="001F3FBA">
        <w:noBreakHyphen/>
      </w:r>
      <w:r w:rsidRPr="001F3FBA">
        <w:t xml:space="preserve"> and its appendices </w:t>
      </w:r>
      <w:r w:rsidR="004B656A" w:rsidRPr="001F3FBA">
        <w:noBreakHyphen/>
        <w:t xml:space="preserve"> </w:t>
      </w:r>
      <w:r w:rsidRPr="001F3FBA">
        <w:t>to this Regulation.</w:t>
      </w:r>
    </w:p>
    <w:p w14:paraId="2162348E" w14:textId="6A2F2680" w:rsidR="00BB2D51" w:rsidRPr="001F3FBA" w:rsidRDefault="00CE6911" w:rsidP="00275D14">
      <w:pPr>
        <w:pStyle w:val="para"/>
      </w:pPr>
      <w:r w:rsidRPr="001F3FBA">
        <w:t>5.3.1.</w:t>
      </w:r>
      <w:r w:rsidRPr="001F3FBA">
        <w:tab/>
        <w:t xml:space="preserve">In the case of windscreens, the notice of approval shall be accompanied by a document listing every windscreen model in the approved group, together with the characteristics of the group pursuant to </w:t>
      </w:r>
      <w:r w:rsidR="009C4FBB" w:rsidRPr="001F3FBA">
        <w:t>A</w:t>
      </w:r>
      <w:r w:rsidRPr="001F3FBA">
        <w:t xml:space="preserve">nnex 1, </w:t>
      </w:r>
      <w:r w:rsidR="00A713E4" w:rsidRPr="001F3FBA">
        <w:t>Appendix</w:t>
      </w:r>
      <w:r w:rsidRPr="001F3FBA">
        <w:t xml:space="preserve"> </w:t>
      </w:r>
      <w:r w:rsidR="004D2171">
        <w:t>10</w:t>
      </w:r>
      <w:r w:rsidRPr="001F3FBA">
        <w:t>.</w:t>
      </w:r>
    </w:p>
    <w:p w14:paraId="4F86DF96" w14:textId="767D6508" w:rsidR="00BB2D51" w:rsidRPr="001F3FBA" w:rsidRDefault="00CE6911" w:rsidP="00275D14">
      <w:pPr>
        <w:pStyle w:val="para"/>
      </w:pPr>
      <w:r w:rsidRPr="001F3FBA">
        <w:t>5.4.</w:t>
      </w:r>
      <w:r w:rsidRPr="001F3FBA">
        <w:tab/>
        <w:t xml:space="preserve">There shall be affixed conspicuously to every piece of glazing and </w:t>
      </w:r>
      <w:r w:rsidR="0025493F">
        <w:t>multiple</w:t>
      </w:r>
      <w:r w:rsidR="006B4422">
        <w:t xml:space="preserve"> </w:t>
      </w:r>
      <w:r w:rsidRPr="001F3FBA">
        <w:t xml:space="preserve">glazed </w:t>
      </w:r>
      <w:proofErr w:type="gramStart"/>
      <w:r w:rsidRPr="001F3FBA">
        <w:t>unit</w:t>
      </w:r>
      <w:proofErr w:type="gramEnd"/>
      <w:r w:rsidRPr="001F3FBA">
        <w:t xml:space="preserve"> conforming to a type approved under this Regulation, in addition to the marking prescribed in paragraph 4.1., an international approval mark</w:t>
      </w:r>
      <w:r w:rsidR="00BF450A" w:rsidRPr="001F3FBA">
        <w:t xml:space="preserve">. </w:t>
      </w:r>
      <w:r w:rsidRPr="001F3FBA">
        <w:t xml:space="preserve">Any specific approval mark assigned to each pane forming a </w:t>
      </w:r>
      <w:r w:rsidR="0025493F">
        <w:t>multiple</w:t>
      </w:r>
      <w:r w:rsidR="006B4422">
        <w:t xml:space="preserve"> </w:t>
      </w:r>
      <w:r w:rsidRPr="001F3FBA">
        <w:t>glazed unit may also be affixed</w:t>
      </w:r>
      <w:r w:rsidR="00BF450A" w:rsidRPr="001F3FBA">
        <w:t xml:space="preserve">. </w:t>
      </w:r>
      <w:r w:rsidRPr="001F3FBA">
        <w:t>This approval mark shall consist of:</w:t>
      </w:r>
    </w:p>
    <w:p w14:paraId="043C5995" w14:textId="4399CC95" w:rsidR="00BB2D51" w:rsidRPr="001F3FBA" w:rsidRDefault="00CE6911" w:rsidP="00275D14">
      <w:pPr>
        <w:pStyle w:val="para"/>
      </w:pPr>
      <w:r w:rsidRPr="001F3FBA">
        <w:t>5.4.1.</w:t>
      </w:r>
      <w:r w:rsidRPr="001F3FBA">
        <w:tab/>
      </w:r>
      <w:r w:rsidR="009C4FBB" w:rsidRPr="001F3FBA">
        <w:t>A</w:t>
      </w:r>
      <w:r w:rsidRPr="001F3FBA">
        <w:t xml:space="preserve"> circle surrounding the letter "E" followed by the distinguishing number of the country which has granted approval</w:t>
      </w:r>
      <w:r w:rsidR="00E81FE6">
        <w:t>;</w:t>
      </w:r>
      <w:r w:rsidR="0059748E" w:rsidRPr="001F3FBA">
        <w:rPr>
          <w:rStyle w:val="FootnoteReference"/>
          <w:sz w:val="20"/>
        </w:rPr>
        <w:footnoteReference w:id="4"/>
      </w:r>
    </w:p>
    <w:p w14:paraId="1A4565AC" w14:textId="77777777" w:rsidR="00BB2D51" w:rsidRPr="001F3FBA" w:rsidRDefault="00CE6911" w:rsidP="00275D14">
      <w:pPr>
        <w:pStyle w:val="para"/>
      </w:pPr>
      <w:r w:rsidRPr="001F3FBA">
        <w:t>5.4.2.</w:t>
      </w:r>
      <w:r w:rsidRPr="001F3FBA">
        <w:tab/>
      </w:r>
      <w:r w:rsidR="009C4FBB" w:rsidRPr="001F3FBA">
        <w:t>The</w:t>
      </w:r>
      <w:r w:rsidRPr="001F3FBA">
        <w:t xml:space="preserve"> number of this Regulation, followed by the letter "R", a dash and the approval number to the right of the circle prescribed in paragraph 5.4.1.</w:t>
      </w:r>
    </w:p>
    <w:p w14:paraId="735A4854" w14:textId="77777777" w:rsidR="004461A5" w:rsidRPr="00960591" w:rsidRDefault="004461A5" w:rsidP="004461A5">
      <w:pPr>
        <w:spacing w:after="120"/>
        <w:ind w:left="2268" w:right="1134" w:hanging="1134"/>
        <w:jc w:val="both"/>
      </w:pPr>
      <w:r w:rsidRPr="00960591">
        <w:t>5.5.</w:t>
      </w:r>
      <w:r w:rsidRPr="00960591">
        <w:tab/>
        <w:t>The following additional symbols shall be affixed near the above approval mark:</w:t>
      </w:r>
    </w:p>
    <w:p w14:paraId="6995BE57" w14:textId="77777777" w:rsidR="004461A5" w:rsidRPr="00960591" w:rsidRDefault="004461A5" w:rsidP="004461A5">
      <w:pPr>
        <w:spacing w:after="120"/>
        <w:ind w:left="2268" w:right="1134" w:hanging="1134"/>
        <w:jc w:val="both"/>
      </w:pPr>
      <w:r w:rsidRPr="00960591">
        <w:t>5.5.1.</w:t>
      </w:r>
      <w:r w:rsidRPr="00960591">
        <w:tab/>
        <w:t>In the case of a windscreen:</w:t>
      </w:r>
    </w:p>
    <w:p w14:paraId="30B40B50" w14:textId="7E4A4086" w:rsidR="004461A5" w:rsidRPr="00960591" w:rsidRDefault="004461A5" w:rsidP="004461A5">
      <w:pPr>
        <w:spacing w:after="120"/>
        <w:ind w:left="2268" w:right="1134" w:hanging="1134"/>
        <w:jc w:val="both"/>
      </w:pPr>
      <w:r w:rsidRPr="00960591">
        <w:tab/>
        <w:t>I</w:t>
      </w:r>
      <w:r w:rsidRPr="00960591">
        <w:tab/>
      </w:r>
      <w:proofErr w:type="gramStart"/>
      <w:r w:rsidR="00BB4BAC">
        <w:t>F</w:t>
      </w:r>
      <w:r w:rsidRPr="00960591">
        <w:t>or</w:t>
      </w:r>
      <w:proofErr w:type="gramEnd"/>
      <w:r w:rsidRPr="00960591">
        <w:t xml:space="preserve"> toughened glass,</w:t>
      </w:r>
    </w:p>
    <w:p w14:paraId="0622D1A2" w14:textId="019A5111" w:rsidR="004461A5" w:rsidRPr="00960591" w:rsidRDefault="004461A5" w:rsidP="004461A5">
      <w:pPr>
        <w:spacing w:after="120"/>
        <w:ind w:left="2268" w:right="1134" w:hanging="1134"/>
        <w:jc w:val="both"/>
      </w:pPr>
      <w:r w:rsidRPr="00960591">
        <w:tab/>
        <w:t>II</w:t>
      </w:r>
      <w:r w:rsidRPr="00960591">
        <w:tab/>
      </w:r>
      <w:r w:rsidR="00BB4BAC">
        <w:t>F</w:t>
      </w:r>
      <w:r w:rsidRPr="00960591">
        <w:t>or ordinary laminated glass,</w:t>
      </w:r>
    </w:p>
    <w:p w14:paraId="00D0F7F7" w14:textId="18249A5F" w:rsidR="004461A5" w:rsidRPr="00960591" w:rsidRDefault="004461A5" w:rsidP="004461A5">
      <w:pPr>
        <w:spacing w:after="120"/>
        <w:ind w:left="2268" w:right="1134" w:hanging="1134"/>
        <w:jc w:val="both"/>
      </w:pPr>
      <w:r w:rsidRPr="00960591">
        <w:tab/>
        <w:t>III</w:t>
      </w:r>
      <w:r w:rsidRPr="00960591">
        <w:tab/>
      </w:r>
      <w:r w:rsidR="00BB4BAC">
        <w:t>F</w:t>
      </w:r>
      <w:r w:rsidRPr="00960591">
        <w:t>or treated laminated glass,</w:t>
      </w:r>
    </w:p>
    <w:p w14:paraId="6BC5767A" w14:textId="4F42F3E5" w:rsidR="004461A5" w:rsidRPr="00960591" w:rsidRDefault="004461A5" w:rsidP="004461A5">
      <w:pPr>
        <w:spacing w:after="120"/>
        <w:ind w:left="2268" w:right="1134" w:hanging="1134"/>
        <w:jc w:val="both"/>
      </w:pPr>
      <w:r w:rsidRPr="00960591">
        <w:tab/>
        <w:t>IV</w:t>
      </w:r>
      <w:r w:rsidRPr="00960591">
        <w:tab/>
      </w:r>
      <w:r w:rsidR="00BB4BAC">
        <w:t>F</w:t>
      </w:r>
      <w:r w:rsidRPr="00960591">
        <w:t>or glass-plastics glazing,</w:t>
      </w:r>
    </w:p>
    <w:p w14:paraId="115F058F" w14:textId="5693852C" w:rsidR="004461A5" w:rsidRPr="00960591" w:rsidRDefault="004461A5" w:rsidP="004461A5">
      <w:pPr>
        <w:tabs>
          <w:tab w:val="left" w:pos="2268"/>
        </w:tabs>
        <w:spacing w:after="120"/>
        <w:ind w:left="2842" w:right="1134" w:hanging="1708"/>
        <w:jc w:val="both"/>
      </w:pPr>
      <w:r w:rsidRPr="00960591">
        <w:t>5.5.2.</w:t>
      </w:r>
      <w:r w:rsidRPr="00960591">
        <w:tab/>
        <w:t>V</w:t>
      </w:r>
      <w:r w:rsidRPr="00960591">
        <w:tab/>
      </w:r>
      <w:r w:rsidR="00BB4BAC">
        <w:t>I</w:t>
      </w:r>
      <w:r w:rsidRPr="00960591">
        <w:t>n the case of safety glazing having a regular light transmittance less than 70 per cent,</w:t>
      </w:r>
    </w:p>
    <w:p w14:paraId="0564F8DF" w14:textId="7468DD92" w:rsidR="004461A5" w:rsidRPr="00960591" w:rsidRDefault="004461A5" w:rsidP="004461A5">
      <w:pPr>
        <w:tabs>
          <w:tab w:val="left" w:pos="2268"/>
        </w:tabs>
        <w:spacing w:after="120"/>
        <w:ind w:left="2842" w:right="1134" w:hanging="1708"/>
        <w:jc w:val="both"/>
      </w:pPr>
      <w:r w:rsidRPr="00960591">
        <w:t>5.5.3.</w:t>
      </w:r>
      <w:r w:rsidRPr="00960591">
        <w:tab/>
        <w:t>VI</w:t>
      </w:r>
      <w:r w:rsidRPr="00960591">
        <w:tab/>
      </w:r>
      <w:r w:rsidR="00BB4BAC">
        <w:t>I</w:t>
      </w:r>
      <w:r w:rsidRPr="00960591">
        <w:t>n the case of multiple-glazed unit,</w:t>
      </w:r>
    </w:p>
    <w:p w14:paraId="0DAC4627" w14:textId="76091C27" w:rsidR="004461A5" w:rsidRPr="00960591" w:rsidRDefault="004461A5" w:rsidP="004461A5">
      <w:pPr>
        <w:tabs>
          <w:tab w:val="left" w:pos="2268"/>
        </w:tabs>
        <w:spacing w:after="120"/>
        <w:ind w:left="2842" w:right="1134" w:hanging="1708"/>
        <w:jc w:val="both"/>
      </w:pPr>
      <w:r w:rsidRPr="00960591">
        <w:t>5.5.4.</w:t>
      </w:r>
      <w:r w:rsidRPr="00960591">
        <w:tab/>
        <w:t>VII</w:t>
      </w:r>
      <w:r w:rsidRPr="00960591">
        <w:tab/>
      </w:r>
      <w:r w:rsidR="00BB4BAC">
        <w:t>I</w:t>
      </w:r>
      <w:r w:rsidRPr="00960591">
        <w:t>n the case of uniformly-toughened glass glazing which can be used as windscreens for slow-moving vehicles which, by construction, cannot exceed 40 km/h.</w:t>
      </w:r>
    </w:p>
    <w:p w14:paraId="250BF00E" w14:textId="77777777" w:rsidR="004461A5" w:rsidRPr="00960591" w:rsidRDefault="004461A5" w:rsidP="004461A5">
      <w:pPr>
        <w:tabs>
          <w:tab w:val="left" w:pos="2268"/>
        </w:tabs>
        <w:spacing w:after="120"/>
        <w:ind w:left="2842" w:right="1134" w:hanging="1708"/>
        <w:jc w:val="both"/>
      </w:pPr>
      <w:r w:rsidRPr="00960591">
        <w:t>5.5.5.</w:t>
      </w:r>
      <w:r w:rsidRPr="00960591">
        <w:tab/>
        <w:t>VIII</w:t>
      </w:r>
      <w:r w:rsidRPr="00960591">
        <w:tab/>
        <w:t>In the case of rigid plastic glazing. In addition the appropriate application will be signified by:</w:t>
      </w:r>
    </w:p>
    <w:p w14:paraId="5605112A" w14:textId="5689F695" w:rsidR="004461A5" w:rsidRPr="00960591" w:rsidRDefault="004461A5" w:rsidP="004461A5">
      <w:pPr>
        <w:spacing w:after="120"/>
        <w:ind w:left="2268" w:right="1134" w:hanging="1134"/>
        <w:jc w:val="both"/>
      </w:pPr>
      <w:r w:rsidRPr="00960591">
        <w:tab/>
        <w:t>/A</w:t>
      </w:r>
      <w:r w:rsidRPr="00960591">
        <w:tab/>
      </w:r>
      <w:r w:rsidR="00BB4BAC">
        <w:t>F</w:t>
      </w:r>
      <w:r w:rsidRPr="00960591">
        <w:t>or exterior or interior forward facing panes,</w:t>
      </w:r>
    </w:p>
    <w:p w14:paraId="1B706E6C" w14:textId="05C59A0F" w:rsidR="004461A5" w:rsidRPr="00960591" w:rsidRDefault="004461A5" w:rsidP="004461A5">
      <w:pPr>
        <w:tabs>
          <w:tab w:val="left" w:pos="2835"/>
        </w:tabs>
        <w:spacing w:after="120"/>
        <w:ind w:left="2835" w:right="1134" w:hanging="567"/>
        <w:jc w:val="both"/>
        <w:rPr>
          <w:strike/>
        </w:rPr>
      </w:pPr>
      <w:r w:rsidRPr="00960591">
        <w:t>/B</w:t>
      </w:r>
      <w:r w:rsidRPr="00960591">
        <w:tab/>
      </w:r>
      <w:r w:rsidR="00BB4BAC">
        <w:t>F</w:t>
      </w:r>
      <w:r w:rsidRPr="00960591">
        <w:t>or other panes where there is a risk of head impact,</w:t>
      </w:r>
    </w:p>
    <w:p w14:paraId="4348E9DE" w14:textId="08B3E275" w:rsidR="004461A5" w:rsidRPr="00960591" w:rsidRDefault="004461A5" w:rsidP="004461A5">
      <w:pPr>
        <w:tabs>
          <w:tab w:val="left" w:pos="2835"/>
        </w:tabs>
        <w:spacing w:after="120"/>
        <w:ind w:left="2835" w:right="1134" w:hanging="567"/>
        <w:jc w:val="both"/>
        <w:rPr>
          <w:strike/>
        </w:rPr>
      </w:pPr>
      <w:r w:rsidRPr="00960591">
        <w:t>/C</w:t>
      </w:r>
      <w:r w:rsidRPr="00960591">
        <w:tab/>
      </w:r>
      <w:r w:rsidR="00BB4BAC">
        <w:t>F</w:t>
      </w:r>
      <w:r w:rsidRPr="00960591">
        <w:t>or other panes where there is no risk of head impact.</w:t>
      </w:r>
    </w:p>
    <w:p w14:paraId="5F40D22C" w14:textId="77777777" w:rsidR="004461A5" w:rsidRPr="00960591" w:rsidRDefault="004461A5" w:rsidP="004461A5">
      <w:pPr>
        <w:spacing w:after="120"/>
        <w:ind w:left="2268" w:right="1134" w:hanging="1134"/>
        <w:jc w:val="both"/>
      </w:pPr>
      <w:r w:rsidRPr="00960591">
        <w:tab/>
        <w:t xml:space="preserve">In addition, for plastic glazing which has been submitted to the abrasion resistance tests described in Annex 3, paragraph </w:t>
      </w:r>
      <w:proofErr w:type="gramStart"/>
      <w:r w:rsidRPr="00960591">
        <w:t>4.,</w:t>
      </w:r>
      <w:proofErr w:type="gramEnd"/>
      <w:r w:rsidRPr="00960591">
        <w:t xml:space="preserve"> the following markings shall also be applied as appropriate:</w:t>
      </w:r>
    </w:p>
    <w:p w14:paraId="54CBCABC" w14:textId="6B0A8589" w:rsidR="004461A5" w:rsidRPr="00960591" w:rsidRDefault="004461A5" w:rsidP="004461A5">
      <w:pPr>
        <w:spacing w:after="120"/>
        <w:ind w:left="2835" w:right="1134" w:hanging="567"/>
        <w:jc w:val="both"/>
      </w:pPr>
      <w:r w:rsidRPr="00960591">
        <w:t>/L</w:t>
      </w:r>
      <w:r w:rsidRPr="00960591">
        <w:tab/>
      </w:r>
      <w:r w:rsidR="00212FB2" w:rsidRPr="0063535E">
        <w:rPr>
          <w:lang w:val="en-US"/>
        </w:rPr>
        <w:t>For panes with a light scatter not exceeding 2 per cent after 1,000 cycles on the outer surface and 4 per cent after 100 cycles on the inner surface (see Annexes 14, 16 and 18, paragraph 6.1.3.1.).</w:t>
      </w:r>
    </w:p>
    <w:p w14:paraId="292D6597" w14:textId="1CDEEE09" w:rsidR="004461A5" w:rsidRPr="00960591" w:rsidRDefault="004461A5" w:rsidP="004461A5">
      <w:pPr>
        <w:spacing w:after="120"/>
        <w:ind w:left="2835" w:right="1134" w:hanging="567"/>
        <w:jc w:val="both"/>
      </w:pPr>
      <w:r w:rsidRPr="00960591">
        <w:t>/M</w:t>
      </w:r>
      <w:r w:rsidRPr="00960591">
        <w:tab/>
      </w:r>
      <w:r w:rsidR="00212FB2" w:rsidRPr="0063535E">
        <w:rPr>
          <w:lang w:val="en-US"/>
        </w:rPr>
        <w:t>For panes with a light scatter not exceeding 10 per cent after 500 cycles on the outer surface and 4 per cent after 100 cycles on the inner surface (see Annexes 14</w:t>
      </w:r>
      <w:r w:rsidR="00212FB2" w:rsidRPr="0063535E">
        <w:rPr>
          <w:bCs/>
          <w:color w:val="000000"/>
          <w:lang w:val="en-US"/>
        </w:rPr>
        <w:t>,</w:t>
      </w:r>
      <w:r w:rsidR="00212FB2" w:rsidRPr="0063535E">
        <w:rPr>
          <w:lang w:val="en-US"/>
        </w:rPr>
        <w:t xml:space="preserve"> 16 and 18, paragraph 6.1.3.2.).</w:t>
      </w:r>
    </w:p>
    <w:p w14:paraId="4D9F1CC9" w14:textId="2F5EA151" w:rsidR="004461A5" w:rsidRPr="00960591" w:rsidRDefault="004461A5" w:rsidP="004461A5">
      <w:pPr>
        <w:spacing w:after="120"/>
        <w:ind w:left="2268" w:right="1134" w:hanging="1134"/>
        <w:jc w:val="both"/>
      </w:pPr>
      <w:r w:rsidRPr="00960591">
        <w:t>5.5.6.</w:t>
      </w:r>
      <w:r w:rsidRPr="00960591">
        <w:tab/>
        <w:t>IX</w:t>
      </w:r>
      <w:r w:rsidRPr="00960591">
        <w:tab/>
      </w:r>
      <w:r w:rsidR="00BB4BAC">
        <w:t>I</w:t>
      </w:r>
      <w:r w:rsidRPr="00960591">
        <w:t>n the case of flexible-plastic glazing,</w:t>
      </w:r>
    </w:p>
    <w:p w14:paraId="6C201712" w14:textId="5549FB3A" w:rsidR="004461A5" w:rsidRPr="00960591" w:rsidRDefault="004461A5" w:rsidP="004461A5">
      <w:pPr>
        <w:tabs>
          <w:tab w:val="left" w:pos="2240"/>
        </w:tabs>
        <w:spacing w:after="120"/>
        <w:ind w:left="2828" w:right="1134" w:hanging="1694"/>
        <w:jc w:val="both"/>
      </w:pPr>
      <w:r w:rsidRPr="00960591">
        <w:t>5.5.7.</w:t>
      </w:r>
      <w:r w:rsidRPr="00960591">
        <w:tab/>
        <w:t>X</w:t>
      </w:r>
      <w:r w:rsidRPr="00960591">
        <w:tab/>
      </w:r>
      <w:r w:rsidR="00BB4BAC">
        <w:t>I</w:t>
      </w:r>
      <w:r w:rsidRPr="00960591">
        <w:t>n the case of a rigid plastic multiple</w:t>
      </w:r>
      <w:r w:rsidR="006B4422">
        <w:t xml:space="preserve"> </w:t>
      </w:r>
      <w:r w:rsidRPr="00960591">
        <w:t xml:space="preserve">glazed </w:t>
      </w:r>
      <w:proofErr w:type="gramStart"/>
      <w:r w:rsidRPr="00960591">
        <w:t>unit</w:t>
      </w:r>
      <w:proofErr w:type="gramEnd"/>
      <w:r w:rsidRPr="00960591">
        <w:t>. In addition, the appropriate application will be signified by:</w:t>
      </w:r>
    </w:p>
    <w:p w14:paraId="2621F564" w14:textId="1237D410" w:rsidR="004461A5" w:rsidRPr="00960591" w:rsidRDefault="004461A5" w:rsidP="004461A5">
      <w:pPr>
        <w:spacing w:after="120"/>
        <w:ind w:left="2268" w:right="1134" w:hanging="1134"/>
        <w:jc w:val="both"/>
      </w:pPr>
      <w:r w:rsidRPr="00960591">
        <w:tab/>
        <w:t>/A</w:t>
      </w:r>
      <w:r w:rsidRPr="00960591">
        <w:tab/>
      </w:r>
      <w:r w:rsidR="00BB4BAC">
        <w:t>F</w:t>
      </w:r>
      <w:r w:rsidRPr="00960591">
        <w:t>or exterior or interior</w:t>
      </w:r>
      <w:r w:rsidRPr="00960591">
        <w:rPr>
          <w:color w:val="FF0000"/>
        </w:rPr>
        <w:t xml:space="preserve"> </w:t>
      </w:r>
      <w:r w:rsidRPr="00960591">
        <w:t>forward facing panes,</w:t>
      </w:r>
    </w:p>
    <w:p w14:paraId="7FCFCDDF" w14:textId="02CF2430" w:rsidR="004461A5" w:rsidRPr="00960591" w:rsidRDefault="004461A5" w:rsidP="004461A5">
      <w:pPr>
        <w:tabs>
          <w:tab w:val="left" w:pos="2835"/>
        </w:tabs>
        <w:spacing w:after="120"/>
        <w:ind w:left="2835" w:right="1134" w:hanging="567"/>
        <w:jc w:val="both"/>
        <w:rPr>
          <w:strike/>
        </w:rPr>
      </w:pPr>
      <w:r w:rsidRPr="00960591">
        <w:t>/B</w:t>
      </w:r>
      <w:r w:rsidRPr="00960591">
        <w:tab/>
      </w:r>
      <w:r w:rsidR="00BB4BAC">
        <w:t>F</w:t>
      </w:r>
      <w:r w:rsidRPr="00960591">
        <w:t>or other panes where there is a risk of head</w:t>
      </w:r>
      <w:r>
        <w:t xml:space="preserve"> impact</w:t>
      </w:r>
      <w:r w:rsidRPr="00960591">
        <w:t>,</w:t>
      </w:r>
    </w:p>
    <w:p w14:paraId="6219EE54" w14:textId="5FABE5A8" w:rsidR="004461A5" w:rsidRPr="00960591" w:rsidRDefault="004461A5" w:rsidP="004461A5">
      <w:pPr>
        <w:tabs>
          <w:tab w:val="left" w:pos="2835"/>
        </w:tabs>
        <w:spacing w:after="120"/>
        <w:ind w:left="2835" w:right="1134" w:hanging="567"/>
        <w:jc w:val="both"/>
        <w:rPr>
          <w:strike/>
        </w:rPr>
      </w:pPr>
      <w:r w:rsidRPr="00960591">
        <w:t>/C</w:t>
      </w:r>
      <w:r w:rsidRPr="00960591">
        <w:tab/>
      </w:r>
      <w:r w:rsidR="00BB4BAC">
        <w:t>F</w:t>
      </w:r>
      <w:r w:rsidRPr="00960591">
        <w:t>or other panes where there is no risk of head impact.</w:t>
      </w:r>
    </w:p>
    <w:p w14:paraId="17D8F259" w14:textId="77777777" w:rsidR="004461A5" w:rsidRPr="00960591" w:rsidRDefault="004461A5" w:rsidP="004461A5">
      <w:pPr>
        <w:spacing w:after="120"/>
        <w:ind w:left="2268" w:right="1134" w:hanging="1134"/>
        <w:jc w:val="both"/>
      </w:pPr>
      <w:r w:rsidRPr="00960591">
        <w:tab/>
        <w:t xml:space="preserve">For plastic glazing which has been submitted to the abrasion resistance test described in Annex 3, paragraph </w:t>
      </w:r>
      <w:proofErr w:type="gramStart"/>
      <w:r w:rsidRPr="00960591">
        <w:t>4.,</w:t>
      </w:r>
      <w:proofErr w:type="gramEnd"/>
      <w:r w:rsidRPr="00960591">
        <w:t xml:space="preserve"> the following markings shall also be applied as appropriate:</w:t>
      </w:r>
    </w:p>
    <w:p w14:paraId="78D5EE09" w14:textId="60963BEB" w:rsidR="004461A5" w:rsidRPr="00960591" w:rsidRDefault="004461A5" w:rsidP="004461A5">
      <w:pPr>
        <w:spacing w:after="120"/>
        <w:ind w:left="2835" w:right="1134" w:hanging="567"/>
        <w:jc w:val="both"/>
      </w:pPr>
      <w:r w:rsidRPr="00960591">
        <w:t>/L</w:t>
      </w:r>
      <w:r w:rsidRPr="00960591">
        <w:tab/>
      </w:r>
      <w:r w:rsidR="00BB4BAC">
        <w:t>F</w:t>
      </w:r>
      <w:r w:rsidRPr="00960591">
        <w:t>or glazing according to Annex 16, paragraph 6.1.3.1</w:t>
      </w:r>
      <w:proofErr w:type="gramStart"/>
      <w:r w:rsidRPr="00960591">
        <w:t>.,</w:t>
      </w:r>
      <w:proofErr w:type="gramEnd"/>
    </w:p>
    <w:p w14:paraId="4219C7D4" w14:textId="7E8587B3" w:rsidR="004461A5" w:rsidRPr="00960591" w:rsidRDefault="004461A5" w:rsidP="004461A5">
      <w:pPr>
        <w:spacing w:after="120"/>
        <w:ind w:left="2835" w:right="1134" w:hanging="567"/>
        <w:jc w:val="both"/>
      </w:pPr>
      <w:r w:rsidRPr="00960591">
        <w:t>/M</w:t>
      </w:r>
      <w:r w:rsidRPr="00960591">
        <w:tab/>
      </w:r>
      <w:r w:rsidR="00BB4BAC">
        <w:t>F</w:t>
      </w:r>
      <w:r w:rsidRPr="00960591">
        <w:t>or glazing according to Annex 16, paragraph 6.1.3.2</w:t>
      </w:r>
      <w:proofErr w:type="gramStart"/>
      <w:r w:rsidRPr="00960591">
        <w:t>.,</w:t>
      </w:r>
      <w:proofErr w:type="gramEnd"/>
    </w:p>
    <w:p w14:paraId="7213F3E4" w14:textId="63B3DC5B" w:rsidR="004461A5" w:rsidRPr="00960591" w:rsidRDefault="004461A5" w:rsidP="004461A5">
      <w:pPr>
        <w:spacing w:after="120"/>
        <w:ind w:left="2268" w:right="1134" w:hanging="1134"/>
        <w:jc w:val="both"/>
      </w:pPr>
      <w:r w:rsidRPr="00960591">
        <w:t>5.5.8.</w:t>
      </w:r>
      <w:r w:rsidRPr="00960591">
        <w:tab/>
        <w:t>XI</w:t>
      </w:r>
      <w:r w:rsidRPr="00960591">
        <w:tab/>
      </w:r>
      <w:r w:rsidR="00BB4BAC">
        <w:t>I</w:t>
      </w:r>
      <w:r w:rsidRPr="00960591">
        <w:t xml:space="preserve">n the case </w:t>
      </w:r>
      <w:proofErr w:type="gramStart"/>
      <w:r w:rsidRPr="00960591">
        <w:t>of a laminated-glass panes</w:t>
      </w:r>
      <w:proofErr w:type="gramEnd"/>
      <w:r w:rsidRPr="00960591">
        <w:t>,</w:t>
      </w:r>
    </w:p>
    <w:p w14:paraId="028076E8" w14:textId="0619727E" w:rsidR="004461A5" w:rsidRPr="00960591" w:rsidRDefault="004461A5" w:rsidP="004461A5">
      <w:pPr>
        <w:spacing w:after="120"/>
        <w:ind w:left="2268" w:right="1134" w:hanging="1134"/>
        <w:jc w:val="both"/>
      </w:pPr>
      <w:r w:rsidRPr="00960591">
        <w:t>5.5.9.</w:t>
      </w:r>
      <w:r w:rsidRPr="00960591">
        <w:tab/>
        <w:t>XII</w:t>
      </w:r>
      <w:r w:rsidRPr="00960591">
        <w:tab/>
      </w:r>
      <w:r w:rsidR="00BB4BAC">
        <w:t>I</w:t>
      </w:r>
      <w:r w:rsidRPr="00960591">
        <w:t>n the case of glass-plastic panes,</w:t>
      </w:r>
    </w:p>
    <w:p w14:paraId="155E462D" w14:textId="194A00AD" w:rsidR="004461A5" w:rsidRDefault="004461A5" w:rsidP="004461A5">
      <w:pPr>
        <w:pStyle w:val="para"/>
      </w:pPr>
      <w:r w:rsidRPr="00960591">
        <w:t>5.5.10.</w:t>
      </w:r>
      <w:r w:rsidRPr="00960591">
        <w:tab/>
        <w:t>/P</w:t>
      </w:r>
      <w:r w:rsidRPr="00960591">
        <w:tab/>
      </w:r>
      <w:r w:rsidR="00BB4BAC">
        <w:t>I</w:t>
      </w:r>
      <w:r w:rsidRPr="00960591">
        <w:t>n the case of a safety glazing made of glass, with a layer of plastics material on its inner face.</w:t>
      </w:r>
    </w:p>
    <w:p w14:paraId="2B70B657" w14:textId="23A0F94F" w:rsidR="00212FB2" w:rsidRPr="0063535E" w:rsidRDefault="00212FB2" w:rsidP="00212FB2">
      <w:pPr>
        <w:tabs>
          <w:tab w:val="left" w:pos="2268"/>
        </w:tabs>
        <w:spacing w:after="120"/>
        <w:ind w:left="2842" w:right="1134" w:hanging="1708"/>
        <w:jc w:val="both"/>
        <w:rPr>
          <w:lang w:val="en-US"/>
        </w:rPr>
      </w:pPr>
      <w:r w:rsidRPr="0063535E">
        <w:rPr>
          <w:lang w:val="en-US"/>
        </w:rPr>
        <w:t>5.5.11.</w:t>
      </w:r>
      <w:r w:rsidRPr="0063535E">
        <w:rPr>
          <w:lang w:val="en-US"/>
        </w:rPr>
        <w:tab/>
      </w:r>
      <w:r w:rsidRPr="00212FB2">
        <w:t>XIII</w:t>
      </w:r>
      <w:r>
        <w:tab/>
      </w:r>
      <w:r w:rsidR="00371B17">
        <w:rPr>
          <w:lang w:val="en-US"/>
        </w:rPr>
        <w:t>I</w:t>
      </w:r>
      <w:r w:rsidRPr="0063535E">
        <w:rPr>
          <w:lang w:val="en-US"/>
        </w:rPr>
        <w:t>n the case of rigid plastic windscreens.</w:t>
      </w:r>
    </w:p>
    <w:p w14:paraId="1E0FF5C2" w14:textId="310B2380" w:rsidR="00212FB2" w:rsidRPr="0063535E" w:rsidRDefault="00212FB2" w:rsidP="00212FB2">
      <w:pPr>
        <w:tabs>
          <w:tab w:val="left" w:pos="2268"/>
        </w:tabs>
        <w:spacing w:after="120"/>
        <w:ind w:left="2842" w:right="1134" w:hanging="1708"/>
        <w:jc w:val="both"/>
        <w:rPr>
          <w:lang w:val="en-US"/>
        </w:rPr>
      </w:pPr>
      <w:r w:rsidRPr="0063535E">
        <w:rPr>
          <w:lang w:val="en-US"/>
        </w:rPr>
        <w:t>5.5.12.</w:t>
      </w:r>
      <w:r w:rsidRPr="0063535E">
        <w:rPr>
          <w:lang w:val="en-US"/>
        </w:rPr>
        <w:tab/>
        <w:t>XIV</w:t>
      </w:r>
      <w:r>
        <w:rPr>
          <w:lang w:val="en-US"/>
        </w:rPr>
        <w:tab/>
      </w:r>
      <w:r w:rsidR="00371B17">
        <w:rPr>
          <w:lang w:val="en-US"/>
        </w:rPr>
        <w:t>I</w:t>
      </w:r>
      <w:r w:rsidRPr="0063535E">
        <w:rPr>
          <w:lang w:val="en-US"/>
        </w:rPr>
        <w:t>n the case of laminated</w:t>
      </w:r>
      <w:r w:rsidR="00F35592">
        <w:rPr>
          <w:lang w:val="en-US"/>
        </w:rPr>
        <w:t>-</w:t>
      </w:r>
      <w:r w:rsidRPr="0063535E">
        <w:rPr>
          <w:lang w:val="en-US"/>
        </w:rPr>
        <w:t>rigid plastic panes with the signification as described in paragraph 5.5.5.</w:t>
      </w:r>
    </w:p>
    <w:p w14:paraId="4B31707E" w14:textId="0F17B78E" w:rsidR="00212FB2" w:rsidRPr="001F3FBA" w:rsidRDefault="00212FB2" w:rsidP="00212FB2">
      <w:pPr>
        <w:tabs>
          <w:tab w:val="left" w:pos="2268"/>
        </w:tabs>
        <w:spacing w:after="120"/>
        <w:ind w:left="2842" w:right="1134" w:hanging="1708"/>
        <w:jc w:val="both"/>
      </w:pPr>
      <w:r w:rsidRPr="0063535E">
        <w:rPr>
          <w:lang w:val="en-US"/>
        </w:rPr>
        <w:t>5.5.13.</w:t>
      </w:r>
      <w:r w:rsidRPr="0063535E">
        <w:rPr>
          <w:lang w:val="en-US"/>
        </w:rPr>
        <w:tab/>
        <w:t xml:space="preserve">XV </w:t>
      </w:r>
      <w:r>
        <w:rPr>
          <w:lang w:val="en-US"/>
        </w:rPr>
        <w:tab/>
      </w:r>
      <w:r w:rsidR="00371B17">
        <w:rPr>
          <w:lang w:val="en-US"/>
        </w:rPr>
        <w:t>I</w:t>
      </w:r>
      <w:r w:rsidRPr="0063535E">
        <w:rPr>
          <w:lang w:val="en-US"/>
        </w:rPr>
        <w:t>n the case of laminated</w:t>
      </w:r>
      <w:r w:rsidR="00F35592">
        <w:rPr>
          <w:lang w:val="en-US"/>
        </w:rPr>
        <w:t>-</w:t>
      </w:r>
      <w:r w:rsidRPr="0063535E">
        <w:rPr>
          <w:lang w:val="en-US"/>
        </w:rPr>
        <w:t>rigid plastic windscreen.</w:t>
      </w:r>
    </w:p>
    <w:p w14:paraId="2D1F56E3" w14:textId="77777777" w:rsidR="00BB2D51" w:rsidRPr="001F3FBA" w:rsidRDefault="00CE6911" w:rsidP="00275D14">
      <w:pPr>
        <w:pStyle w:val="para"/>
      </w:pPr>
      <w:r w:rsidRPr="001F3FBA">
        <w:t>5.6.</w:t>
      </w:r>
      <w:r w:rsidRPr="001F3FBA">
        <w:tab/>
      </w:r>
      <w:r w:rsidRPr="001F3FBA">
        <w:tab/>
        <w:t>The approval mark and symbol shall be clearly legible and be indelible</w:t>
      </w:r>
      <w:r w:rsidR="00BF450A" w:rsidRPr="001F3FBA">
        <w:t xml:space="preserve">. </w:t>
      </w:r>
      <w:r w:rsidRPr="001F3FBA">
        <w:t xml:space="preserve">Additional symbols </w:t>
      </w:r>
      <w:r w:rsidR="00A42FBF" w:rsidRPr="001F3FBA">
        <w:t>shall</w:t>
      </w:r>
      <w:r w:rsidRPr="001F3FBA">
        <w:t xml:space="preserve"> be combined within the approval marking.</w:t>
      </w:r>
    </w:p>
    <w:p w14:paraId="2654FD10" w14:textId="77777777" w:rsidR="00BB2D51" w:rsidRPr="001F3FBA" w:rsidRDefault="00CE6911" w:rsidP="00275D14">
      <w:pPr>
        <w:pStyle w:val="para"/>
      </w:pPr>
      <w:r w:rsidRPr="001F3FBA">
        <w:t>5.7.</w:t>
      </w:r>
      <w:r w:rsidRPr="001F3FBA">
        <w:tab/>
        <w:t xml:space="preserve">Annex </w:t>
      </w:r>
      <w:r w:rsidRPr="00F35592">
        <w:t>2</w:t>
      </w:r>
      <w:r w:rsidRPr="001F3FBA">
        <w:t xml:space="preserve"> to this Regulation gives examples of arrangements of approval marks.</w:t>
      </w:r>
    </w:p>
    <w:p w14:paraId="257D03F0" w14:textId="77777777" w:rsidR="00BB2D51" w:rsidRPr="001F3FBA" w:rsidRDefault="00CE6911" w:rsidP="00275D14">
      <w:pPr>
        <w:pStyle w:val="para"/>
      </w:pPr>
      <w:r w:rsidRPr="001F3FBA">
        <w:t>5.8.</w:t>
      </w:r>
      <w:r w:rsidRPr="001F3FBA">
        <w:tab/>
        <w:t>Approval for a type of vehicle</w:t>
      </w:r>
    </w:p>
    <w:p w14:paraId="480CDFB6" w14:textId="68B33AD7" w:rsidR="00BB2D51" w:rsidRPr="001F3FBA" w:rsidRDefault="00CF4676" w:rsidP="00275D14">
      <w:pPr>
        <w:pStyle w:val="para"/>
      </w:pPr>
      <w:r w:rsidRPr="001F3FBA">
        <w:tab/>
      </w:r>
      <w:r w:rsidR="00CE6911" w:rsidRPr="001F3FBA">
        <w:t xml:space="preserve">If the vehicle submitted for approval pursuant to this Regulation meets the requirements of </w:t>
      </w:r>
      <w:r w:rsidR="00813F1F" w:rsidRPr="001F3FBA">
        <w:t>A</w:t>
      </w:r>
      <w:r w:rsidR="00CE6911" w:rsidRPr="001F3FBA">
        <w:t xml:space="preserve">nnex </w:t>
      </w:r>
      <w:r w:rsidR="00212FB2" w:rsidRPr="001F3FBA">
        <w:t>2</w:t>
      </w:r>
      <w:r w:rsidR="00212FB2">
        <w:t>4</w:t>
      </w:r>
      <w:r w:rsidR="00212FB2" w:rsidRPr="001F3FBA">
        <w:t xml:space="preserve"> </w:t>
      </w:r>
      <w:r w:rsidR="00CE6911" w:rsidRPr="001F3FBA">
        <w:t xml:space="preserve">to this Regulation, approval of that vehicle type shall be granted. </w:t>
      </w:r>
    </w:p>
    <w:p w14:paraId="30EF1492" w14:textId="3EE544EA" w:rsidR="00BB2D51" w:rsidRPr="001F3FBA" w:rsidRDefault="00CE6911" w:rsidP="00275D14">
      <w:pPr>
        <w:pStyle w:val="para"/>
      </w:pPr>
      <w:r w:rsidRPr="001F3FBA">
        <w:t>5.9.</w:t>
      </w:r>
      <w:r w:rsidRPr="001F3FBA">
        <w:tab/>
        <w:t xml:space="preserve">An approval number shall be assigned to each type approved. Its first two digits (at present </w:t>
      </w:r>
      <w:r w:rsidR="009255CD" w:rsidRPr="001F3FBA">
        <w:t xml:space="preserve">01 </w:t>
      </w:r>
      <w:r w:rsidRPr="001F3FBA">
        <w:t>for the Regulation in its original form) shall indicate the series of amendments incorporating the most recent major technical amendments made to the Regulation at the time of issue of the approval</w:t>
      </w:r>
      <w:r w:rsidR="00BF450A" w:rsidRPr="001F3FBA">
        <w:t xml:space="preserve">. </w:t>
      </w:r>
      <w:r w:rsidRPr="001F3FBA">
        <w:t>The same Contracting Party shall not assign the same number to another vehicle type as defined in paragraph 2.</w:t>
      </w:r>
      <w:r w:rsidR="006A58CE" w:rsidRPr="001F3FBA">
        <w:t>3</w:t>
      </w:r>
      <w:r w:rsidR="006A58CE">
        <w:t>7</w:t>
      </w:r>
      <w:r w:rsidRPr="001F3FBA">
        <w:t xml:space="preserve">. </w:t>
      </w:r>
      <w:proofErr w:type="gramStart"/>
      <w:r w:rsidRPr="001F3FBA">
        <w:t>above</w:t>
      </w:r>
      <w:proofErr w:type="gramEnd"/>
      <w:r w:rsidRPr="001F3FBA">
        <w:t>.</w:t>
      </w:r>
    </w:p>
    <w:p w14:paraId="5EF4FB81" w14:textId="1476E981" w:rsidR="00BB2D51" w:rsidRPr="001F3FBA" w:rsidRDefault="00CE6911" w:rsidP="00275D14">
      <w:pPr>
        <w:pStyle w:val="para"/>
      </w:pPr>
      <w:r w:rsidRPr="001F3FBA">
        <w:t>5.10.</w:t>
      </w:r>
      <w:r w:rsidRPr="001F3FBA">
        <w:tab/>
        <w:t>Notice of approval or of extension or refusal or withdrawal of approval or production definit</w:t>
      </w:r>
      <w:r w:rsidR="009B56B9">
        <w:t>iv</w:t>
      </w:r>
      <w:r w:rsidRPr="001F3FBA">
        <w:t xml:space="preserve">ely discontinued of a vehicle type pursuant to this Regulation shall be communicated to the Parties to the 1958 Agreement which apply this Regulation by means of a form conforming to the model in </w:t>
      </w:r>
      <w:r w:rsidR="001707AE" w:rsidRPr="001F3FBA">
        <w:t>Annex</w:t>
      </w:r>
      <w:r w:rsidRPr="001F3FBA">
        <w:t xml:space="preserve"> 1A to this Regulation.</w:t>
      </w:r>
    </w:p>
    <w:p w14:paraId="7761753A" w14:textId="77777777" w:rsidR="00BB2D51" w:rsidRPr="001F3FBA" w:rsidRDefault="00CE6911" w:rsidP="00275D14">
      <w:pPr>
        <w:pStyle w:val="para"/>
      </w:pPr>
      <w:r w:rsidRPr="001F3FBA">
        <w:t>5.11.</w:t>
      </w:r>
      <w:r w:rsidRPr="001F3FBA">
        <w:tab/>
        <w:t>There shall be affixed, conspicuously and in a readily accessible place specified on the approval form, to every vehicle conforming to a vehicle type approved under this Regulation an international approval mark consisting of:</w:t>
      </w:r>
    </w:p>
    <w:p w14:paraId="70DB2B74" w14:textId="7C9193AE" w:rsidR="00BB2D51" w:rsidRPr="001F3FBA" w:rsidRDefault="00CE6911" w:rsidP="00275D14">
      <w:pPr>
        <w:pStyle w:val="para"/>
      </w:pPr>
      <w:r w:rsidRPr="001F3FBA">
        <w:t>5.11.1.</w:t>
      </w:r>
      <w:r w:rsidRPr="001F3FBA">
        <w:tab/>
      </w:r>
      <w:r w:rsidR="00813F1F" w:rsidRPr="001F3FBA">
        <w:t>A</w:t>
      </w:r>
      <w:r w:rsidRPr="001F3FBA">
        <w:t xml:space="preserve"> circle surrounding the letter "E" followed by the distinguishing number of the cou</w:t>
      </w:r>
      <w:r w:rsidR="004B656A" w:rsidRPr="001F3FBA">
        <w:t>ntry which has granted approval</w:t>
      </w:r>
      <w:proofErr w:type="gramStart"/>
      <w:r w:rsidR="00E81FE6">
        <w:t>;</w:t>
      </w:r>
      <w:r w:rsidR="00803E23" w:rsidRPr="001F3FBA">
        <w:rPr>
          <w:vertAlign w:val="superscript"/>
        </w:rPr>
        <w:t>2</w:t>
      </w:r>
      <w:proofErr w:type="gramEnd"/>
    </w:p>
    <w:p w14:paraId="231EE4DF" w14:textId="77777777" w:rsidR="00BB2D51" w:rsidRPr="001F3FBA" w:rsidRDefault="00CE6911" w:rsidP="00275D14">
      <w:pPr>
        <w:pStyle w:val="para"/>
      </w:pPr>
      <w:r w:rsidRPr="001F3FBA">
        <w:t>5.11.2.</w:t>
      </w:r>
      <w:r w:rsidRPr="001F3FBA">
        <w:tab/>
      </w:r>
      <w:r w:rsidR="00813F1F" w:rsidRPr="001F3FBA">
        <w:t>The</w:t>
      </w:r>
      <w:r w:rsidRPr="001F3FBA">
        <w:t xml:space="preserve"> number of this Regulation, followed by the letter R, a dash and the approval number to the right of the circle prescribed in paragraph 5.11.1.</w:t>
      </w:r>
    </w:p>
    <w:p w14:paraId="733F0FDB" w14:textId="77777777" w:rsidR="00BB2D51" w:rsidRPr="001F3FBA" w:rsidRDefault="00CE6911" w:rsidP="00275D14">
      <w:pPr>
        <w:pStyle w:val="para"/>
      </w:pPr>
      <w:r w:rsidRPr="001F3FBA">
        <w:t>5.12.</w:t>
      </w:r>
      <w:r w:rsidRPr="001F3FBA">
        <w:tab/>
        <w:t xml:space="preserve">If the vehicle conforms to a vehicle type approved, </w:t>
      </w:r>
      <w:proofErr w:type="gramStart"/>
      <w:r w:rsidRPr="001F3FBA">
        <w:t>under</w:t>
      </w:r>
      <w:proofErr w:type="gramEnd"/>
      <w:r w:rsidRPr="001F3FBA">
        <w:t xml:space="preserve"> one or more other Regulations annexed to the Agreement, in the country which has granted approval under this Regulation, the symbol prescribed in paragraph 5.11.1. </w:t>
      </w:r>
      <w:proofErr w:type="gramStart"/>
      <w:r w:rsidRPr="001F3FBA">
        <w:t>need</w:t>
      </w:r>
      <w:proofErr w:type="gramEnd"/>
      <w:r w:rsidRPr="001F3FBA">
        <w:t xml:space="preserve"> not be repeated; in such a case the additional numbers and symbols of all the Regulations under which approval has been granted in the country which has granted approval under this Regulation shall be placed in vertical columns to the right of the symbol prescribed in paragraph 5.11.1.</w:t>
      </w:r>
    </w:p>
    <w:p w14:paraId="55504463" w14:textId="77777777" w:rsidR="00BB2D51" w:rsidRPr="001F3FBA" w:rsidRDefault="00CE6911" w:rsidP="00275D14">
      <w:pPr>
        <w:pStyle w:val="para"/>
      </w:pPr>
      <w:r w:rsidRPr="001F3FBA">
        <w:t>5.13.</w:t>
      </w:r>
      <w:r w:rsidRPr="001F3FBA">
        <w:tab/>
        <w:t>The approval mark shall be clearly legible and be indelible.</w:t>
      </w:r>
    </w:p>
    <w:p w14:paraId="035C5F50" w14:textId="77777777" w:rsidR="00BB2D51" w:rsidRPr="001F3FBA" w:rsidRDefault="00CE6911" w:rsidP="00275D14">
      <w:pPr>
        <w:pStyle w:val="para"/>
      </w:pPr>
      <w:r w:rsidRPr="001F3FBA">
        <w:t>5.14.</w:t>
      </w:r>
      <w:r w:rsidRPr="001F3FBA">
        <w:tab/>
        <w:t>The approval mark shall be placed close to or on the vehicle data plate affixed by the manufacturer.</w:t>
      </w:r>
    </w:p>
    <w:p w14:paraId="09C12F45" w14:textId="77777777" w:rsidR="00BB2D51" w:rsidRPr="001F3FBA" w:rsidRDefault="00CE6911" w:rsidP="00275D14">
      <w:pPr>
        <w:pStyle w:val="para"/>
      </w:pPr>
      <w:r w:rsidRPr="001F3FBA">
        <w:t>5.15.</w:t>
      </w:r>
      <w:r w:rsidRPr="001F3FBA">
        <w:tab/>
        <w:t>Annex 2A to this Regulation gives examples of arrangements of approval marks.</w:t>
      </w:r>
    </w:p>
    <w:p w14:paraId="533F2E2D" w14:textId="77777777" w:rsidR="00BB2D51" w:rsidRPr="001F3FBA" w:rsidRDefault="00CF4676" w:rsidP="00AB27A5">
      <w:pPr>
        <w:pStyle w:val="HChG"/>
        <w:ind w:left="0" w:firstLine="0"/>
      </w:pPr>
      <w:r w:rsidRPr="001F3FBA">
        <w:tab/>
      </w:r>
      <w:r w:rsidRPr="001F3FBA">
        <w:tab/>
      </w:r>
      <w:r w:rsidR="00CE6911" w:rsidRPr="001F3FBA">
        <w:t>6.</w:t>
      </w:r>
      <w:r w:rsidR="00CE6911" w:rsidRPr="001F3FBA">
        <w:tab/>
      </w:r>
      <w:r w:rsidRPr="001F3FBA">
        <w:tab/>
      </w:r>
      <w:r w:rsidR="00CE6911" w:rsidRPr="001F3FBA">
        <w:t>G</w:t>
      </w:r>
      <w:r w:rsidRPr="001F3FBA">
        <w:t>eneral requirements</w:t>
      </w:r>
    </w:p>
    <w:p w14:paraId="39DB5275" w14:textId="77777777" w:rsidR="00BB2D51" w:rsidRPr="001F3FBA" w:rsidRDefault="00CE6911" w:rsidP="00275D14">
      <w:pPr>
        <w:pStyle w:val="para"/>
      </w:pPr>
      <w:r w:rsidRPr="001F3FBA">
        <w:t>6.1.</w:t>
      </w:r>
      <w:r w:rsidRPr="001F3FBA">
        <w:tab/>
        <w:t>All glazing materials, including glazing material for the manufacture of windscreens, shall be such that, in the event of shattering, the danger of bodily injury is reduced as far as possible</w:t>
      </w:r>
      <w:r w:rsidR="00BF450A" w:rsidRPr="001F3FBA">
        <w:t xml:space="preserve">. </w:t>
      </w:r>
      <w:r w:rsidRPr="001F3FBA">
        <w:t>The glazing material shall be sufficiently resistant to the incidents likely to occur in normal traffic, and to atmospheric and temperature conditions, chemical action, combustion and abrasion.</w:t>
      </w:r>
    </w:p>
    <w:p w14:paraId="2DF731BD" w14:textId="77777777" w:rsidR="00BB2D51" w:rsidRPr="001F3FBA" w:rsidRDefault="00CE6911" w:rsidP="00275D14">
      <w:pPr>
        <w:pStyle w:val="para"/>
      </w:pPr>
      <w:r w:rsidRPr="001F3FBA">
        <w:t>6.2.</w:t>
      </w:r>
      <w:r w:rsidRPr="001F3FBA">
        <w:tab/>
        <w:t xml:space="preserve">Safety glazing materials shall in addition be sufficiently transparent, shall not cause any noticeable distortions of objects as seen through the windscreen, and shall not give rise to any confusion between the colours used in road-traffic signs and signals. In the event of the windscreen's shattering, the driver </w:t>
      </w:r>
      <w:r w:rsidR="00A42FBF" w:rsidRPr="001F3FBA">
        <w:t>shall</w:t>
      </w:r>
      <w:r w:rsidRPr="001F3FBA">
        <w:t xml:space="preserve"> still be able to see the road clearly enough to be able to brake and stop his vehicle safely.</w:t>
      </w:r>
    </w:p>
    <w:p w14:paraId="7F3BF453" w14:textId="77777777" w:rsidR="00BB2D51" w:rsidRPr="001F3FBA" w:rsidRDefault="00CF4676" w:rsidP="00AB27A5">
      <w:pPr>
        <w:pStyle w:val="HChG"/>
        <w:ind w:left="0" w:firstLine="0"/>
      </w:pPr>
      <w:r w:rsidRPr="001F3FBA">
        <w:tab/>
      </w:r>
      <w:r w:rsidRPr="001F3FBA">
        <w:tab/>
      </w:r>
      <w:r w:rsidR="00CE6911" w:rsidRPr="001F3FBA">
        <w:t>7.</w:t>
      </w:r>
      <w:r w:rsidR="00CE6911" w:rsidRPr="001F3FBA">
        <w:tab/>
      </w:r>
      <w:r w:rsidRPr="001F3FBA">
        <w:tab/>
      </w:r>
      <w:r w:rsidR="00CE6911" w:rsidRPr="001F3FBA">
        <w:t>P</w:t>
      </w:r>
      <w:r w:rsidRPr="001F3FBA">
        <w:t>articular requirements</w:t>
      </w:r>
    </w:p>
    <w:p w14:paraId="3A191E19" w14:textId="77777777" w:rsidR="00BB2D51" w:rsidRPr="001F3FBA" w:rsidRDefault="00CF4676" w:rsidP="000F6AA0">
      <w:pPr>
        <w:pStyle w:val="para"/>
      </w:pPr>
      <w:r w:rsidRPr="001F3FBA">
        <w:tab/>
      </w:r>
      <w:r w:rsidR="00CE6911" w:rsidRPr="001F3FBA">
        <w:t>All types of safety glazing shall, depending on the category to which they belong, comply with the following particular requirements:</w:t>
      </w:r>
    </w:p>
    <w:p w14:paraId="70A467FE" w14:textId="77777777" w:rsidR="00BB2D51" w:rsidRPr="001F3FBA" w:rsidRDefault="00CE6911" w:rsidP="000F6AA0">
      <w:pPr>
        <w:pStyle w:val="para"/>
      </w:pPr>
      <w:r w:rsidRPr="001F3FBA">
        <w:t>7.1.</w:t>
      </w:r>
      <w:r w:rsidRPr="001F3FBA">
        <w:tab/>
      </w:r>
      <w:r w:rsidR="00E619FE" w:rsidRPr="001F3FBA">
        <w:t>As</w:t>
      </w:r>
      <w:r w:rsidRPr="001F3FBA">
        <w:t xml:space="preserve"> regards toughened-glass windscreens, the </w:t>
      </w:r>
      <w:r w:rsidR="00CF4676" w:rsidRPr="001F3FBA">
        <w:t xml:space="preserve">requirements contained in </w:t>
      </w:r>
      <w:r w:rsidR="00E619FE" w:rsidRPr="001F3FBA">
        <w:t>Annex </w:t>
      </w:r>
      <w:r w:rsidRPr="001F3FBA">
        <w:t>4;</w:t>
      </w:r>
    </w:p>
    <w:p w14:paraId="6E365CFA" w14:textId="77777777" w:rsidR="00BB2D51" w:rsidRPr="001F3FBA" w:rsidRDefault="00CE6911" w:rsidP="000F6AA0">
      <w:pPr>
        <w:pStyle w:val="para"/>
      </w:pPr>
      <w:r w:rsidRPr="001F3FBA">
        <w:t>7.2.</w:t>
      </w:r>
      <w:r w:rsidRPr="001F3FBA">
        <w:tab/>
      </w:r>
      <w:r w:rsidR="00E619FE" w:rsidRPr="001F3FBA">
        <w:t>As</w:t>
      </w:r>
      <w:r w:rsidRPr="001F3FBA">
        <w:t xml:space="preserve"> regards uniformly-toughened glass panes, the requirements contained in </w:t>
      </w:r>
      <w:r w:rsidR="00E619FE" w:rsidRPr="001F3FBA">
        <w:t>A</w:t>
      </w:r>
      <w:r w:rsidRPr="001F3FBA">
        <w:t>nnex 5;</w:t>
      </w:r>
    </w:p>
    <w:p w14:paraId="3699DDA1" w14:textId="77DB6FC5" w:rsidR="00BB2D51" w:rsidRPr="001F3FBA" w:rsidRDefault="00CE6911" w:rsidP="000F6AA0">
      <w:pPr>
        <w:pStyle w:val="para"/>
      </w:pPr>
      <w:r w:rsidRPr="001F3FBA">
        <w:t>7.3.</w:t>
      </w:r>
      <w:r w:rsidRPr="001F3FBA">
        <w:tab/>
      </w:r>
      <w:r w:rsidR="00E619FE" w:rsidRPr="001F3FBA">
        <w:t>As</w:t>
      </w:r>
      <w:r w:rsidRPr="001F3FBA">
        <w:t xml:space="preserve"> regards ordinary laminated</w:t>
      </w:r>
      <w:r w:rsidR="006B4422">
        <w:t xml:space="preserve"> </w:t>
      </w:r>
      <w:r w:rsidRPr="001F3FBA">
        <w:t xml:space="preserve">glass windscreens, the requirements contained in </w:t>
      </w:r>
      <w:r w:rsidR="00E619FE" w:rsidRPr="001F3FBA">
        <w:t>A</w:t>
      </w:r>
      <w:r w:rsidRPr="001F3FBA">
        <w:t>nnex 6;</w:t>
      </w:r>
    </w:p>
    <w:p w14:paraId="47D8383D" w14:textId="385BD89F" w:rsidR="00BB2D51" w:rsidRPr="001F3FBA" w:rsidRDefault="00CE6911" w:rsidP="000F6AA0">
      <w:pPr>
        <w:pStyle w:val="para"/>
      </w:pPr>
      <w:r w:rsidRPr="001F3FBA">
        <w:t>7.4.</w:t>
      </w:r>
      <w:r w:rsidRPr="001F3FBA">
        <w:tab/>
      </w:r>
      <w:r w:rsidR="00E619FE" w:rsidRPr="001F3FBA">
        <w:t>As</w:t>
      </w:r>
      <w:r w:rsidRPr="001F3FBA">
        <w:t xml:space="preserve"> regards ordinary laminated</w:t>
      </w:r>
      <w:r w:rsidR="006B4422">
        <w:t xml:space="preserve"> </w:t>
      </w:r>
      <w:r w:rsidRPr="001F3FBA">
        <w:t>glass</w:t>
      </w:r>
      <w:r w:rsidR="00E619FE" w:rsidRPr="001F3FBA">
        <w:t xml:space="preserve"> panes</w:t>
      </w:r>
      <w:r w:rsidRPr="001F3FBA">
        <w:t xml:space="preserve">, the requirements contained in </w:t>
      </w:r>
      <w:r w:rsidR="00E619FE" w:rsidRPr="001F3FBA">
        <w:t>A</w:t>
      </w:r>
      <w:r w:rsidRPr="001F3FBA">
        <w:t>nnex 7;</w:t>
      </w:r>
    </w:p>
    <w:p w14:paraId="4CF25254" w14:textId="36920F93" w:rsidR="00BB2D51" w:rsidRPr="001F3FBA" w:rsidRDefault="00CE6911" w:rsidP="000F6AA0">
      <w:pPr>
        <w:pStyle w:val="para"/>
      </w:pPr>
      <w:r w:rsidRPr="001F3FBA">
        <w:t>7.5.</w:t>
      </w:r>
      <w:r w:rsidRPr="001F3FBA">
        <w:tab/>
      </w:r>
      <w:r w:rsidR="00E619FE" w:rsidRPr="001F3FBA">
        <w:t>As</w:t>
      </w:r>
      <w:r w:rsidRPr="001F3FBA">
        <w:t xml:space="preserve"> regards treated laminated</w:t>
      </w:r>
      <w:r w:rsidR="006B4422">
        <w:t xml:space="preserve"> </w:t>
      </w:r>
      <w:r w:rsidRPr="001F3FBA">
        <w:t xml:space="preserve">glass windscreens, the requirements contained in </w:t>
      </w:r>
      <w:r w:rsidR="00E619FE" w:rsidRPr="001F3FBA">
        <w:t>A</w:t>
      </w:r>
      <w:r w:rsidRPr="001F3FBA">
        <w:t>nnex 8;</w:t>
      </w:r>
    </w:p>
    <w:p w14:paraId="074D3603" w14:textId="77777777" w:rsidR="00BB2D51" w:rsidRPr="001F3FBA" w:rsidRDefault="00CE6911" w:rsidP="000F6AA0">
      <w:pPr>
        <w:pStyle w:val="para"/>
      </w:pPr>
      <w:r w:rsidRPr="001F3FBA">
        <w:t>7.6.</w:t>
      </w:r>
      <w:r w:rsidRPr="001F3FBA">
        <w:tab/>
      </w:r>
      <w:r w:rsidR="00E619FE" w:rsidRPr="001F3FBA">
        <w:t>As</w:t>
      </w:r>
      <w:r w:rsidRPr="001F3FBA">
        <w:t xml:space="preserve"> regards safety</w:t>
      </w:r>
      <w:r w:rsidR="00270D80" w:rsidRPr="001F3FBA">
        <w:t xml:space="preserve"> </w:t>
      </w:r>
      <w:r w:rsidR="00997C28" w:rsidRPr="001F3FBA">
        <w:t xml:space="preserve">glazing </w:t>
      </w:r>
      <w:r w:rsidRPr="001F3FBA">
        <w:t xml:space="preserve">faced with plastics material, in addition to the relevant requirements listed above, the requirements contained in </w:t>
      </w:r>
      <w:r w:rsidR="007E332C" w:rsidRPr="001F3FBA">
        <w:t>A</w:t>
      </w:r>
      <w:r w:rsidRPr="001F3FBA">
        <w:t>nnex 9;</w:t>
      </w:r>
    </w:p>
    <w:p w14:paraId="381DCE3B" w14:textId="77777777" w:rsidR="00BB2D51" w:rsidRPr="001F3FBA" w:rsidRDefault="00CE6911" w:rsidP="000F6AA0">
      <w:pPr>
        <w:pStyle w:val="para"/>
      </w:pPr>
      <w:r w:rsidRPr="001F3FBA">
        <w:t>7.7.</w:t>
      </w:r>
      <w:r w:rsidRPr="001F3FBA">
        <w:tab/>
      </w:r>
      <w:r w:rsidR="00E619FE" w:rsidRPr="001F3FBA">
        <w:t>As</w:t>
      </w:r>
      <w:r w:rsidRPr="001F3FBA">
        <w:t xml:space="preserve"> regards glass-plastics windscreens, the </w:t>
      </w:r>
      <w:r w:rsidR="00CF4676" w:rsidRPr="001F3FBA">
        <w:t xml:space="preserve">requirements contained in </w:t>
      </w:r>
      <w:r w:rsidR="007E332C" w:rsidRPr="001F3FBA">
        <w:t>A</w:t>
      </w:r>
      <w:r w:rsidR="00CF4676" w:rsidRPr="001F3FBA">
        <w:t>nnex </w:t>
      </w:r>
      <w:r w:rsidRPr="001F3FBA">
        <w:t>10;</w:t>
      </w:r>
    </w:p>
    <w:p w14:paraId="6A7D8FAA" w14:textId="77777777" w:rsidR="00BB2D51" w:rsidRPr="001F3FBA" w:rsidRDefault="00CE6911" w:rsidP="000F6AA0">
      <w:pPr>
        <w:pStyle w:val="para"/>
      </w:pPr>
      <w:r w:rsidRPr="001F3FBA">
        <w:t>7.8.</w:t>
      </w:r>
      <w:r w:rsidRPr="001F3FBA">
        <w:tab/>
      </w:r>
      <w:r w:rsidR="00E619FE" w:rsidRPr="001F3FBA">
        <w:t>As</w:t>
      </w:r>
      <w:r w:rsidRPr="001F3FBA">
        <w:t xml:space="preserve"> regards glass-plastics</w:t>
      </w:r>
      <w:r w:rsidR="007E332C" w:rsidRPr="001F3FBA">
        <w:t xml:space="preserve"> panes</w:t>
      </w:r>
      <w:r w:rsidRPr="001F3FBA">
        <w:t xml:space="preserve">, the requirements contained in </w:t>
      </w:r>
      <w:r w:rsidR="007E332C" w:rsidRPr="001F3FBA">
        <w:t>A</w:t>
      </w:r>
      <w:r w:rsidRPr="001F3FBA">
        <w:t>nnex 11;</w:t>
      </w:r>
    </w:p>
    <w:p w14:paraId="6DFD4B9D" w14:textId="7F5F28EE" w:rsidR="00BB2D51" w:rsidRPr="001F3FBA" w:rsidRDefault="00CE6911" w:rsidP="000F6AA0">
      <w:pPr>
        <w:pStyle w:val="para"/>
      </w:pPr>
      <w:r w:rsidRPr="001F3FBA">
        <w:t>7.9.</w:t>
      </w:r>
      <w:r w:rsidRPr="001F3FBA">
        <w:tab/>
      </w:r>
      <w:r w:rsidR="007E332C" w:rsidRPr="001F3FBA">
        <w:t>As</w:t>
      </w:r>
      <w:r w:rsidRPr="001F3FBA">
        <w:t xml:space="preserve"> regards </w:t>
      </w:r>
      <w:r w:rsidR="0025493F">
        <w:t>multiple</w:t>
      </w:r>
      <w:r w:rsidR="006B4422">
        <w:t xml:space="preserve"> </w:t>
      </w:r>
      <w:r w:rsidRPr="001F3FBA">
        <w:t xml:space="preserve">glazed units, the requirements contained in </w:t>
      </w:r>
      <w:r w:rsidR="007E332C" w:rsidRPr="001F3FBA">
        <w:t>A</w:t>
      </w:r>
      <w:r w:rsidRPr="001F3FBA">
        <w:t>nnex 12</w:t>
      </w:r>
      <w:r w:rsidR="00270D80" w:rsidRPr="001F3FBA">
        <w:t>;</w:t>
      </w:r>
    </w:p>
    <w:p w14:paraId="294AC497" w14:textId="77777777" w:rsidR="00BB2D51" w:rsidRPr="001F3FBA" w:rsidRDefault="00CE6911" w:rsidP="000F6AA0">
      <w:pPr>
        <w:pStyle w:val="para"/>
      </w:pPr>
      <w:r w:rsidRPr="001F3FBA">
        <w:t>7.10.</w:t>
      </w:r>
      <w:r w:rsidRPr="001F3FBA">
        <w:tab/>
      </w:r>
      <w:r w:rsidR="007E332C" w:rsidRPr="001F3FBA">
        <w:t>As</w:t>
      </w:r>
      <w:r w:rsidRPr="001F3FBA">
        <w:t xml:space="preserve"> regards rigid plastic </w:t>
      </w:r>
      <w:r w:rsidR="00270D80" w:rsidRPr="001F3FBA">
        <w:t>panes</w:t>
      </w:r>
      <w:r w:rsidRPr="001F3FBA">
        <w:t xml:space="preserve">, the requirements contained in </w:t>
      </w:r>
      <w:r w:rsidR="007E332C" w:rsidRPr="001F3FBA">
        <w:t>A</w:t>
      </w:r>
      <w:r w:rsidRPr="001F3FBA">
        <w:t>nnex 14</w:t>
      </w:r>
      <w:r w:rsidR="00270D80" w:rsidRPr="001F3FBA">
        <w:t>;</w:t>
      </w:r>
    </w:p>
    <w:p w14:paraId="3464A6C1" w14:textId="77777777" w:rsidR="00BB2D51" w:rsidRPr="001F3FBA" w:rsidRDefault="00CE6911" w:rsidP="000F6AA0">
      <w:pPr>
        <w:pStyle w:val="para"/>
      </w:pPr>
      <w:r w:rsidRPr="001F3FBA">
        <w:t>7.11.</w:t>
      </w:r>
      <w:r w:rsidRPr="001F3FBA">
        <w:tab/>
      </w:r>
      <w:r w:rsidR="007E332C" w:rsidRPr="001F3FBA">
        <w:t>As</w:t>
      </w:r>
      <w:r w:rsidRPr="001F3FBA">
        <w:t xml:space="preserve"> regards flexible plastic </w:t>
      </w:r>
      <w:r w:rsidR="00270D80" w:rsidRPr="001F3FBA">
        <w:t>panes</w:t>
      </w:r>
      <w:r w:rsidRPr="001F3FBA">
        <w:t xml:space="preserve">, the requirements contained in </w:t>
      </w:r>
      <w:r w:rsidR="007E332C" w:rsidRPr="001F3FBA">
        <w:t>A</w:t>
      </w:r>
      <w:r w:rsidRPr="001F3FBA">
        <w:t>nnex 15</w:t>
      </w:r>
      <w:r w:rsidR="00270D80" w:rsidRPr="001F3FBA">
        <w:t>;</w:t>
      </w:r>
    </w:p>
    <w:p w14:paraId="145E020C" w14:textId="4E4EA117" w:rsidR="00BB2D51" w:rsidRDefault="00CE6911" w:rsidP="000F6AA0">
      <w:pPr>
        <w:pStyle w:val="para"/>
      </w:pPr>
      <w:r w:rsidRPr="001F3FBA">
        <w:t>7.12.</w:t>
      </w:r>
      <w:r w:rsidRPr="001F3FBA">
        <w:tab/>
      </w:r>
      <w:r w:rsidR="007E332C" w:rsidRPr="001F3FBA">
        <w:t>As</w:t>
      </w:r>
      <w:r w:rsidRPr="001F3FBA">
        <w:t xml:space="preserve"> regards rigid plastic </w:t>
      </w:r>
      <w:r w:rsidR="0025493F">
        <w:t>multiple</w:t>
      </w:r>
      <w:r w:rsidR="006B4422">
        <w:t xml:space="preserve"> </w:t>
      </w:r>
      <w:r w:rsidRPr="001F3FBA">
        <w:t xml:space="preserve">glazed units, the requirements contained in </w:t>
      </w:r>
      <w:r w:rsidR="007E332C" w:rsidRPr="001F3FBA">
        <w:t>A</w:t>
      </w:r>
      <w:r w:rsidRPr="001F3FBA">
        <w:t>nnex 16.</w:t>
      </w:r>
    </w:p>
    <w:p w14:paraId="34F3D493" w14:textId="77777777" w:rsidR="00212FB2" w:rsidRPr="00212FB2" w:rsidRDefault="00212FB2" w:rsidP="00212FB2">
      <w:pPr>
        <w:pStyle w:val="para"/>
        <w:rPr>
          <w:lang w:val="en-US"/>
        </w:rPr>
      </w:pPr>
      <w:r w:rsidRPr="00212FB2">
        <w:rPr>
          <w:lang w:val="en-US"/>
        </w:rPr>
        <w:t>7.13.</w:t>
      </w:r>
      <w:r w:rsidRPr="00212FB2">
        <w:rPr>
          <w:lang w:val="en-US"/>
        </w:rPr>
        <w:tab/>
        <w:t>As regards rigid plastic windscreens, the requirements contained in Annex 17.</w:t>
      </w:r>
    </w:p>
    <w:p w14:paraId="092ED609" w14:textId="3986C5D3" w:rsidR="00212FB2" w:rsidRPr="00212FB2" w:rsidRDefault="00212FB2" w:rsidP="00212FB2">
      <w:pPr>
        <w:pStyle w:val="para"/>
        <w:rPr>
          <w:lang w:val="en-US"/>
        </w:rPr>
      </w:pPr>
      <w:r w:rsidRPr="00212FB2">
        <w:rPr>
          <w:lang w:val="en-US"/>
        </w:rPr>
        <w:t>7.14.</w:t>
      </w:r>
      <w:r w:rsidRPr="00212FB2">
        <w:rPr>
          <w:lang w:val="en-US"/>
        </w:rPr>
        <w:tab/>
        <w:t>As regards laminated</w:t>
      </w:r>
      <w:r w:rsidR="00F35592">
        <w:rPr>
          <w:lang w:val="en-US"/>
        </w:rPr>
        <w:t>-</w:t>
      </w:r>
      <w:r w:rsidRPr="00212FB2">
        <w:rPr>
          <w:lang w:val="en-US"/>
        </w:rPr>
        <w:t>rigid plastic panes, the requirements contained in Annex 18.</w:t>
      </w:r>
    </w:p>
    <w:p w14:paraId="0609AE96" w14:textId="02600620" w:rsidR="00212FB2" w:rsidRPr="001F3FBA" w:rsidRDefault="00212FB2" w:rsidP="00212FB2">
      <w:pPr>
        <w:pStyle w:val="para"/>
      </w:pPr>
      <w:r w:rsidRPr="00212FB2">
        <w:rPr>
          <w:lang w:val="en-US"/>
        </w:rPr>
        <w:t>7.15.</w:t>
      </w:r>
      <w:r w:rsidRPr="00212FB2">
        <w:rPr>
          <w:lang w:val="en-US"/>
        </w:rPr>
        <w:tab/>
        <w:t>As regards laminated</w:t>
      </w:r>
      <w:r w:rsidR="00F35592">
        <w:rPr>
          <w:lang w:val="en-US"/>
        </w:rPr>
        <w:t>-</w:t>
      </w:r>
      <w:r w:rsidRPr="00212FB2">
        <w:rPr>
          <w:lang w:val="en-US"/>
        </w:rPr>
        <w:t>rigid plastic windscreens, the requirements contained in Annex 19.</w:t>
      </w:r>
    </w:p>
    <w:p w14:paraId="75814838" w14:textId="77777777" w:rsidR="00BB2D51" w:rsidRPr="001F3FBA" w:rsidRDefault="00CF4676" w:rsidP="004A60A4">
      <w:pPr>
        <w:pStyle w:val="HChG"/>
        <w:spacing w:before="320"/>
        <w:ind w:left="0" w:firstLine="0"/>
      </w:pPr>
      <w:r w:rsidRPr="001F3FBA">
        <w:tab/>
      </w:r>
      <w:r w:rsidRPr="001F3FBA">
        <w:tab/>
      </w:r>
      <w:r w:rsidR="00CE6911" w:rsidRPr="001F3FBA">
        <w:t>8.</w:t>
      </w:r>
      <w:r w:rsidR="00CE6911" w:rsidRPr="001F3FBA">
        <w:tab/>
      </w:r>
      <w:r w:rsidRPr="001F3FBA">
        <w:tab/>
      </w:r>
      <w:r w:rsidR="00CE6911" w:rsidRPr="001F3FBA">
        <w:t>T</w:t>
      </w:r>
      <w:r w:rsidRPr="001F3FBA">
        <w:t>ests</w:t>
      </w:r>
    </w:p>
    <w:p w14:paraId="7BBC7F95" w14:textId="77777777" w:rsidR="00BB2D51" w:rsidRPr="001F3FBA" w:rsidRDefault="00CE6911" w:rsidP="000F6AA0">
      <w:pPr>
        <w:pStyle w:val="para"/>
      </w:pPr>
      <w:r w:rsidRPr="001F3FBA">
        <w:t>8.1.</w:t>
      </w:r>
      <w:r w:rsidRPr="001F3FBA">
        <w:tab/>
        <w:t>The following tests are prescribed in this Regulation:</w:t>
      </w:r>
    </w:p>
    <w:p w14:paraId="09775F0F" w14:textId="77777777" w:rsidR="00BB2D51" w:rsidRPr="001F3FBA" w:rsidRDefault="00CE6911" w:rsidP="000F6AA0">
      <w:pPr>
        <w:pStyle w:val="para"/>
      </w:pPr>
      <w:r w:rsidRPr="001F3FBA">
        <w:t>8.1.1.</w:t>
      </w:r>
      <w:r w:rsidRPr="001F3FBA">
        <w:tab/>
        <w:t>Fragmentation test</w:t>
      </w:r>
    </w:p>
    <w:p w14:paraId="43867387" w14:textId="77777777" w:rsidR="00BB2D51" w:rsidRPr="001F3FBA" w:rsidRDefault="00CF4676" w:rsidP="000F6AA0">
      <w:pPr>
        <w:pStyle w:val="para"/>
      </w:pPr>
      <w:r w:rsidRPr="001F3FBA">
        <w:tab/>
      </w:r>
      <w:r w:rsidR="00CE6911" w:rsidRPr="001F3FBA">
        <w:t>The purpose of this test is:</w:t>
      </w:r>
    </w:p>
    <w:p w14:paraId="180ADAE9" w14:textId="77777777" w:rsidR="00BB2D51" w:rsidRPr="001F3FBA" w:rsidRDefault="00CE6911" w:rsidP="000F6AA0">
      <w:pPr>
        <w:pStyle w:val="para"/>
      </w:pPr>
      <w:r w:rsidRPr="001F3FBA">
        <w:t>8.1.1.1.</w:t>
      </w:r>
      <w:r w:rsidRPr="001F3FBA">
        <w:tab/>
      </w:r>
      <w:r w:rsidR="007E332C" w:rsidRPr="001F3FBA">
        <w:t>T</w:t>
      </w:r>
      <w:r w:rsidRPr="001F3FBA">
        <w:t>o verify that the fragments and splinters produced by fracture of the glass pane are such as to minimize the risk of injury, and</w:t>
      </w:r>
    </w:p>
    <w:p w14:paraId="737CE074" w14:textId="77777777" w:rsidR="00BB2D51" w:rsidRPr="001F3FBA" w:rsidRDefault="00CE6911" w:rsidP="000F6AA0">
      <w:pPr>
        <w:pStyle w:val="para"/>
      </w:pPr>
      <w:r w:rsidRPr="001F3FBA">
        <w:t>8.1.1.2.</w:t>
      </w:r>
      <w:r w:rsidRPr="001F3FBA">
        <w:tab/>
      </w:r>
      <w:r w:rsidR="007E332C" w:rsidRPr="001F3FBA">
        <w:t>I</w:t>
      </w:r>
      <w:r w:rsidRPr="001F3FBA">
        <w:t>n the case of windscreens, to check residual visibility after shattering.</w:t>
      </w:r>
    </w:p>
    <w:p w14:paraId="18BBAABE" w14:textId="77777777" w:rsidR="00BB2D51" w:rsidRPr="001F3FBA" w:rsidRDefault="00CE6911" w:rsidP="002C6B70">
      <w:pPr>
        <w:pStyle w:val="para"/>
        <w:keepNext/>
        <w:keepLines/>
      </w:pPr>
      <w:r w:rsidRPr="001F3FBA">
        <w:t>8.1.2.</w:t>
      </w:r>
      <w:r w:rsidRPr="001F3FBA">
        <w:tab/>
        <w:t>Mechanical strength test</w:t>
      </w:r>
    </w:p>
    <w:p w14:paraId="72920460" w14:textId="77777777" w:rsidR="00BB2D51" w:rsidRPr="001F3FBA" w:rsidRDefault="00CE6911" w:rsidP="002C6B70">
      <w:pPr>
        <w:pStyle w:val="para"/>
        <w:keepNext/>
        <w:keepLines/>
      </w:pPr>
      <w:r w:rsidRPr="001F3FBA">
        <w:t>8.1.2.1.</w:t>
      </w:r>
      <w:r w:rsidRPr="001F3FBA">
        <w:tab/>
        <w:t>Ball-impact test</w:t>
      </w:r>
    </w:p>
    <w:p w14:paraId="66BED068" w14:textId="77777777" w:rsidR="00BB2D51" w:rsidRPr="001F3FBA" w:rsidRDefault="00CF4676" w:rsidP="002C6B70">
      <w:pPr>
        <w:pStyle w:val="para"/>
        <w:keepNext/>
        <w:keepLines/>
        <w:rPr>
          <w:spacing w:val="-2"/>
        </w:rPr>
      </w:pPr>
      <w:r w:rsidRPr="001F3FBA">
        <w:rPr>
          <w:spacing w:val="-2"/>
        </w:rPr>
        <w:tab/>
      </w:r>
      <w:r w:rsidR="00CE6911" w:rsidRPr="001F3FBA">
        <w:rPr>
          <w:spacing w:val="-2"/>
        </w:rPr>
        <w:t>There are two forms of tests, one using a 227 g ball and one using a 2,260 g ball.</w:t>
      </w:r>
    </w:p>
    <w:p w14:paraId="414E1799" w14:textId="38D79E44" w:rsidR="00BB2D51" w:rsidRPr="001F3FBA" w:rsidRDefault="000F6AA0" w:rsidP="008D1690">
      <w:pPr>
        <w:pStyle w:val="a"/>
        <w:tabs>
          <w:tab w:val="left" w:pos="2300"/>
        </w:tabs>
        <w:ind w:left="2268" w:hanging="1168"/>
      </w:pPr>
      <w:r w:rsidRPr="001F3FBA">
        <w:t>8.1.2.1.1.</w:t>
      </w:r>
      <w:r w:rsidRPr="001F3FBA">
        <w:tab/>
      </w:r>
      <w:r w:rsidR="00CE6911" w:rsidRPr="001F3FBA">
        <w:t xml:space="preserve">227 g ball test:  The purpose of this test is to assess the adhesion of the interlayer of </w:t>
      </w:r>
      <w:r w:rsidR="006B4422" w:rsidRPr="001F3FBA">
        <w:t>laminated</w:t>
      </w:r>
      <w:r w:rsidR="006B4422">
        <w:t>-</w:t>
      </w:r>
      <w:r w:rsidR="00CE6911" w:rsidRPr="001F3FBA">
        <w:t xml:space="preserve">glass and the mechanical strength of uniformly-toughened glass and plastic </w:t>
      </w:r>
      <w:proofErr w:type="spellStart"/>
      <w:r w:rsidR="00CE6911" w:rsidRPr="001F3FBA">
        <w:t>glazings</w:t>
      </w:r>
      <w:proofErr w:type="spellEnd"/>
      <w:r w:rsidR="00CE6911" w:rsidRPr="001F3FBA">
        <w:t>.</w:t>
      </w:r>
    </w:p>
    <w:p w14:paraId="6BEC1F0C" w14:textId="42DF69BA" w:rsidR="00BB2D51" w:rsidRPr="001F3FBA" w:rsidRDefault="00CE6911" w:rsidP="008D1690">
      <w:pPr>
        <w:pStyle w:val="a"/>
        <w:tabs>
          <w:tab w:val="left" w:pos="2300"/>
        </w:tabs>
        <w:ind w:left="2268" w:hanging="1168"/>
      </w:pPr>
      <w:r w:rsidRPr="001F3FBA">
        <w:t>8.1.2.1.2.</w:t>
      </w:r>
      <w:r w:rsidRPr="001F3FBA">
        <w:tab/>
      </w:r>
      <w:r w:rsidR="008D1690" w:rsidRPr="001F3FBA">
        <w:t xml:space="preserve">2,260 g </w:t>
      </w:r>
      <w:r w:rsidRPr="001F3FBA">
        <w:t>ball test:  The purpose of this test is to assess ball-penetration resistance of laminated</w:t>
      </w:r>
      <w:r w:rsidR="006B4422">
        <w:t>-</w:t>
      </w:r>
      <w:r w:rsidRPr="001F3FBA">
        <w:t>glass.</w:t>
      </w:r>
    </w:p>
    <w:p w14:paraId="5C7000B9" w14:textId="77777777" w:rsidR="00BB2D51" w:rsidRPr="001F3FBA" w:rsidRDefault="00CE6911" w:rsidP="00AB27A5">
      <w:pPr>
        <w:pStyle w:val="para"/>
        <w:ind w:left="1134" w:firstLine="0"/>
      </w:pPr>
      <w:r w:rsidRPr="001F3FBA">
        <w:t>8.1.2.2.</w:t>
      </w:r>
      <w:r w:rsidRPr="001F3FBA">
        <w:tab/>
      </w:r>
      <w:proofErr w:type="spellStart"/>
      <w:r w:rsidRPr="001F3FBA">
        <w:t>Headform</w:t>
      </w:r>
      <w:proofErr w:type="spellEnd"/>
      <w:r w:rsidRPr="001F3FBA">
        <w:t xml:space="preserve"> test </w:t>
      </w:r>
    </w:p>
    <w:p w14:paraId="4FD8B2AA" w14:textId="0D58804D" w:rsidR="00BB2D51" w:rsidRPr="001F3FBA" w:rsidRDefault="00CF4676" w:rsidP="000F6AA0">
      <w:pPr>
        <w:pStyle w:val="para"/>
      </w:pPr>
      <w:r w:rsidRPr="001F3FBA">
        <w:tab/>
      </w:r>
      <w:r w:rsidR="00CE6911" w:rsidRPr="001F3FBA">
        <w:t xml:space="preserve">The purpose of this test is to verify the compliance of glazing with the requirements relating to the limitation of injury in the event of impact of the head against the windscreen, </w:t>
      </w:r>
      <w:r w:rsidR="00B263A6" w:rsidRPr="001F3FBA">
        <w:t>laminated</w:t>
      </w:r>
      <w:r w:rsidR="00B263A6">
        <w:t>-</w:t>
      </w:r>
      <w:r w:rsidR="00CE6911" w:rsidRPr="001F3FBA">
        <w:t>glass and</w:t>
      </w:r>
      <w:r w:rsidR="00997C28" w:rsidRPr="001F3FBA">
        <w:t xml:space="preserve"> glazing </w:t>
      </w:r>
      <w:r w:rsidR="00CE6911" w:rsidRPr="001F3FBA">
        <w:t>of glass</w:t>
      </w:r>
      <w:r w:rsidR="00B071AF" w:rsidRPr="001F3FBA">
        <w:t>-</w:t>
      </w:r>
      <w:r w:rsidR="00CE6911" w:rsidRPr="001F3FBA">
        <w:t xml:space="preserve">plastic and rigid plastic other than windscreens, together with the </w:t>
      </w:r>
      <w:r w:rsidR="0025493F">
        <w:t>multiple</w:t>
      </w:r>
      <w:r w:rsidR="006B4422">
        <w:t xml:space="preserve"> </w:t>
      </w:r>
      <w:r w:rsidR="00CE6911" w:rsidRPr="001F3FBA">
        <w:t>glazed units used in the side windows.</w:t>
      </w:r>
    </w:p>
    <w:p w14:paraId="474B0E75" w14:textId="77777777" w:rsidR="00BB2D51" w:rsidRPr="001F3FBA" w:rsidRDefault="00CE6911" w:rsidP="000F6AA0">
      <w:pPr>
        <w:pStyle w:val="para"/>
      </w:pPr>
      <w:r w:rsidRPr="001F3FBA">
        <w:t>8.1.3.</w:t>
      </w:r>
      <w:r w:rsidRPr="001F3FBA">
        <w:tab/>
        <w:t>Test of resistance to the environment</w:t>
      </w:r>
    </w:p>
    <w:p w14:paraId="25766B28" w14:textId="77777777" w:rsidR="00BB2D51" w:rsidRPr="001F3FBA" w:rsidRDefault="00CE6911" w:rsidP="000F6AA0">
      <w:pPr>
        <w:pStyle w:val="para"/>
      </w:pPr>
      <w:r w:rsidRPr="001F3FBA">
        <w:t>8.1.3.1.</w:t>
      </w:r>
      <w:r w:rsidRPr="001F3FBA">
        <w:tab/>
        <w:t>Test of resistance to abrasion</w:t>
      </w:r>
    </w:p>
    <w:p w14:paraId="4AF9B067" w14:textId="77777777" w:rsidR="00BB2D51" w:rsidRPr="001F3FBA" w:rsidRDefault="00CF4676" w:rsidP="000F6AA0">
      <w:pPr>
        <w:pStyle w:val="para"/>
      </w:pPr>
      <w:r w:rsidRPr="001F3FBA">
        <w:tab/>
      </w:r>
      <w:r w:rsidR="00CE6911" w:rsidRPr="001F3FBA">
        <w:t>The purpose of this test is to determine whether the resistance of a safety glazing to abrasion exceeds a specified value.</w:t>
      </w:r>
    </w:p>
    <w:p w14:paraId="67F13535" w14:textId="77777777" w:rsidR="00BB2D51" w:rsidRPr="001F3FBA" w:rsidRDefault="00CE6911" w:rsidP="000F6AA0">
      <w:pPr>
        <w:pStyle w:val="para"/>
      </w:pPr>
      <w:r w:rsidRPr="001F3FBA">
        <w:t>8.1.3.2.</w:t>
      </w:r>
      <w:r w:rsidRPr="001F3FBA">
        <w:tab/>
        <w:t>Test of resistance to high temperature</w:t>
      </w:r>
    </w:p>
    <w:p w14:paraId="2B9331A2" w14:textId="173EBCDA" w:rsidR="00BB2D51" w:rsidRPr="001F3FBA" w:rsidRDefault="00CF4676" w:rsidP="000F6AA0">
      <w:pPr>
        <w:pStyle w:val="para"/>
      </w:pPr>
      <w:r w:rsidRPr="001F3FBA">
        <w:tab/>
      </w:r>
      <w:r w:rsidR="00CE6911" w:rsidRPr="001F3FBA">
        <w:t xml:space="preserve">The purpose of this test is to verify that no bubbles or other defects occur in the interlayer in </w:t>
      </w:r>
      <w:r w:rsidR="00B263A6" w:rsidRPr="001F3FBA">
        <w:t>laminated</w:t>
      </w:r>
      <w:r w:rsidR="00B263A6">
        <w:t>-</w:t>
      </w:r>
      <w:r w:rsidR="00CE6911" w:rsidRPr="001F3FBA">
        <w:t>glass or glass-plastics glazing when exposed to high temperatures over an extended period of time.</w:t>
      </w:r>
    </w:p>
    <w:p w14:paraId="48E3E599" w14:textId="77777777" w:rsidR="00BB2D51" w:rsidRPr="001F3FBA" w:rsidRDefault="00CE6911" w:rsidP="000F6AA0">
      <w:pPr>
        <w:pStyle w:val="para"/>
      </w:pPr>
      <w:r w:rsidRPr="001F3FBA">
        <w:t>8.1.3.3.</w:t>
      </w:r>
      <w:r w:rsidRPr="001F3FBA">
        <w:tab/>
        <w:t>Resistance-to-radiation test</w:t>
      </w:r>
    </w:p>
    <w:p w14:paraId="69EBFEF0" w14:textId="77777777" w:rsidR="00BB2D51" w:rsidRPr="001F3FBA" w:rsidRDefault="00CF4676" w:rsidP="000F6AA0">
      <w:pPr>
        <w:pStyle w:val="para"/>
        <w:rPr>
          <w:spacing w:val="-4"/>
        </w:rPr>
      </w:pPr>
      <w:r w:rsidRPr="001F3FBA">
        <w:rPr>
          <w:spacing w:val="-4"/>
        </w:rPr>
        <w:tab/>
      </w:r>
      <w:r w:rsidR="00CE6911" w:rsidRPr="001F3FBA">
        <w:rPr>
          <w:spacing w:val="-4"/>
        </w:rPr>
        <w:t>The purpose of this test is to determine whether the light transmittance of laminated-glass panes, glass-plastics</w:t>
      </w:r>
      <w:r w:rsidR="00997C28" w:rsidRPr="001F3FBA">
        <w:rPr>
          <w:spacing w:val="-4"/>
        </w:rPr>
        <w:t xml:space="preserve"> glazing </w:t>
      </w:r>
      <w:r w:rsidR="00CE6911" w:rsidRPr="001F3FBA">
        <w:rPr>
          <w:spacing w:val="-4"/>
        </w:rPr>
        <w:t>or glass</w:t>
      </w:r>
      <w:r w:rsidR="00997C28" w:rsidRPr="001F3FBA">
        <w:rPr>
          <w:spacing w:val="-4"/>
        </w:rPr>
        <w:t xml:space="preserve"> glazing </w:t>
      </w:r>
      <w:r w:rsidR="00CE6911" w:rsidRPr="001F3FBA">
        <w:rPr>
          <w:spacing w:val="-4"/>
        </w:rPr>
        <w:t>faced with plastics material when exposed to radiation over an extended period of time is significantly reduced thereby or whether the glazing is significantly discoloured.</w:t>
      </w:r>
    </w:p>
    <w:p w14:paraId="1DA02DA8" w14:textId="77777777" w:rsidR="00BB2D51" w:rsidRPr="001F3FBA" w:rsidRDefault="00CE6911" w:rsidP="000F6AA0">
      <w:pPr>
        <w:pStyle w:val="para"/>
      </w:pPr>
      <w:r w:rsidRPr="001F3FBA">
        <w:t>8.1.3.4.</w:t>
      </w:r>
      <w:r w:rsidRPr="001F3FBA">
        <w:tab/>
        <w:t>Resistance-to-humidity test</w:t>
      </w:r>
    </w:p>
    <w:p w14:paraId="25045229" w14:textId="77777777" w:rsidR="00BB2D51" w:rsidRPr="001F3FBA" w:rsidRDefault="00CF4676" w:rsidP="000F6AA0">
      <w:pPr>
        <w:pStyle w:val="para"/>
      </w:pPr>
      <w:r w:rsidRPr="001F3FBA">
        <w:tab/>
      </w:r>
      <w:r w:rsidR="00CE6911" w:rsidRPr="001F3FBA">
        <w:t>The purpose of this test is to determine whether laminated</w:t>
      </w:r>
      <w:r w:rsidR="00CE6911" w:rsidRPr="001F3FBA">
        <w:noBreakHyphen/>
        <w:t>glass panes, glass</w:t>
      </w:r>
      <w:r w:rsidR="00CE6911" w:rsidRPr="001F3FBA">
        <w:noBreakHyphen/>
        <w:t>plastic panes, glass</w:t>
      </w:r>
      <w:r w:rsidR="00997C28" w:rsidRPr="001F3FBA">
        <w:t xml:space="preserve"> glazing </w:t>
      </w:r>
      <w:r w:rsidR="00CE6911" w:rsidRPr="001F3FBA">
        <w:t>faced with plastic material and rigid plastic material will withstand, without significant deterioration, the effects of prolonged exposure to atmospheric humidity.</w:t>
      </w:r>
    </w:p>
    <w:p w14:paraId="31D0B75A" w14:textId="77777777" w:rsidR="00460EDD" w:rsidRPr="001F3FBA" w:rsidRDefault="00460EDD" w:rsidP="00460EDD">
      <w:pPr>
        <w:pStyle w:val="SingleTxtG"/>
        <w:keepNext/>
        <w:keepLines/>
        <w:ind w:left="2268" w:hanging="1134"/>
      </w:pPr>
      <w:r w:rsidRPr="001F3FBA">
        <w:t>8.1.3.5.</w:t>
      </w:r>
      <w:r w:rsidRPr="001F3FBA">
        <w:tab/>
        <w:t>Resistance-to-temperature-changes test</w:t>
      </w:r>
    </w:p>
    <w:p w14:paraId="2F16C3F9" w14:textId="77777777" w:rsidR="00460EDD" w:rsidRPr="001F3FBA" w:rsidRDefault="00460EDD" w:rsidP="00460EDD">
      <w:pPr>
        <w:pStyle w:val="para"/>
      </w:pPr>
      <w:r w:rsidRPr="001F3FBA">
        <w:tab/>
        <w:t>The purpose of this test is to check that plastics material(s) used in safety glazing above will withstand the effects of prolonged exposure to extremes of temperature without significant deterioration.</w:t>
      </w:r>
    </w:p>
    <w:p w14:paraId="1768FDDA" w14:textId="77777777" w:rsidR="00BB2D51" w:rsidRPr="001F3FBA" w:rsidRDefault="00CE6911" w:rsidP="000F6AA0">
      <w:pPr>
        <w:pStyle w:val="para"/>
      </w:pPr>
      <w:r w:rsidRPr="001F3FBA">
        <w:t>8.1.3.6.</w:t>
      </w:r>
      <w:r w:rsidRPr="001F3FBA">
        <w:tab/>
        <w:t>Resistance to simulated weathering test</w:t>
      </w:r>
    </w:p>
    <w:p w14:paraId="31DF583B" w14:textId="77777777" w:rsidR="00BB2D51" w:rsidRPr="001F3FBA" w:rsidRDefault="00CF4676" w:rsidP="000F6AA0">
      <w:pPr>
        <w:pStyle w:val="para"/>
      </w:pPr>
      <w:r w:rsidRPr="001F3FBA">
        <w:tab/>
      </w:r>
      <w:r w:rsidR="00CE6911" w:rsidRPr="001F3FBA">
        <w:t>The purpose of this test is to verify that plastic safety glazing is resistant to simulated weathering conditions.</w:t>
      </w:r>
    </w:p>
    <w:p w14:paraId="6048A693" w14:textId="77777777" w:rsidR="00BB2D51" w:rsidRPr="001F3FBA" w:rsidRDefault="00CE6911" w:rsidP="000F6AA0">
      <w:pPr>
        <w:pStyle w:val="para"/>
      </w:pPr>
      <w:r w:rsidRPr="001F3FBA">
        <w:t>8.1.3.7.</w:t>
      </w:r>
      <w:r w:rsidRPr="001F3FBA">
        <w:tab/>
        <w:t>Cross cut test</w:t>
      </w:r>
    </w:p>
    <w:p w14:paraId="5E2B38C1" w14:textId="77777777" w:rsidR="00BB2D51" w:rsidRPr="001F3FBA" w:rsidRDefault="00CF4676" w:rsidP="000F6AA0">
      <w:pPr>
        <w:pStyle w:val="para"/>
      </w:pPr>
      <w:r w:rsidRPr="001F3FBA">
        <w:tab/>
      </w:r>
      <w:r w:rsidR="00CE6911" w:rsidRPr="001F3FBA">
        <w:t>The purpose of this test is to examine whether any abrasive resistant coating of a rigid plastic glazing has sufficient adherence.</w:t>
      </w:r>
    </w:p>
    <w:p w14:paraId="3B2D3EC6" w14:textId="77777777" w:rsidR="00BB2D51" w:rsidRPr="001F3FBA" w:rsidRDefault="00CE6911" w:rsidP="002C6B70">
      <w:pPr>
        <w:pStyle w:val="para"/>
        <w:keepNext/>
        <w:keepLines/>
      </w:pPr>
      <w:r w:rsidRPr="001F3FBA">
        <w:t>8.1.4.</w:t>
      </w:r>
      <w:r w:rsidRPr="001F3FBA">
        <w:tab/>
        <w:t>Optical qualities</w:t>
      </w:r>
    </w:p>
    <w:p w14:paraId="51CDF2AB" w14:textId="77777777" w:rsidR="00BB2D51" w:rsidRPr="001F3FBA" w:rsidRDefault="00CE6911" w:rsidP="002C6B70">
      <w:pPr>
        <w:pStyle w:val="para"/>
        <w:keepNext/>
        <w:keepLines/>
      </w:pPr>
      <w:r w:rsidRPr="001F3FBA">
        <w:t>8.1.4.1.</w:t>
      </w:r>
      <w:r w:rsidRPr="001F3FBA">
        <w:tab/>
        <w:t>Light-transmission test</w:t>
      </w:r>
    </w:p>
    <w:p w14:paraId="64E3618F" w14:textId="77777777" w:rsidR="00BB2D51" w:rsidRPr="001F3FBA" w:rsidRDefault="00CF4676" w:rsidP="002C6B70">
      <w:pPr>
        <w:pStyle w:val="para"/>
        <w:keepNext/>
        <w:keepLines/>
      </w:pPr>
      <w:r w:rsidRPr="001F3FBA">
        <w:tab/>
      </w:r>
      <w:r w:rsidR="00CE6911" w:rsidRPr="001F3FBA">
        <w:t>The purpose of this test is to determine whether the regular transmittance of safety glazing exceeds a specified value.</w:t>
      </w:r>
    </w:p>
    <w:p w14:paraId="0222AA2E" w14:textId="77777777" w:rsidR="00BB2D51" w:rsidRPr="001F3FBA" w:rsidRDefault="00CE6911" w:rsidP="000F6AA0">
      <w:pPr>
        <w:pStyle w:val="para"/>
      </w:pPr>
      <w:r w:rsidRPr="001F3FBA">
        <w:t>8.1.4.2.</w:t>
      </w:r>
      <w:r w:rsidRPr="001F3FBA">
        <w:tab/>
        <w:t>Optical-distortion test</w:t>
      </w:r>
    </w:p>
    <w:p w14:paraId="06E76A86" w14:textId="77777777" w:rsidR="00BB2D51" w:rsidRPr="001F3FBA" w:rsidRDefault="00CF4676" w:rsidP="000F6AA0">
      <w:pPr>
        <w:pStyle w:val="para"/>
        <w:rPr>
          <w:spacing w:val="-4"/>
        </w:rPr>
      </w:pPr>
      <w:r w:rsidRPr="001F3FBA">
        <w:rPr>
          <w:spacing w:val="-4"/>
        </w:rPr>
        <w:tab/>
      </w:r>
      <w:r w:rsidR="00CE6911" w:rsidRPr="001F3FBA">
        <w:rPr>
          <w:spacing w:val="-4"/>
        </w:rPr>
        <w:t>The purpose of this test is to verify that the distortion of objects as seen through the windscreen is not of such extent as to be likely to confuse the driver.</w:t>
      </w:r>
    </w:p>
    <w:p w14:paraId="76EE58EA" w14:textId="77777777" w:rsidR="00BB2D51" w:rsidRPr="001F3FBA" w:rsidRDefault="00CE6911" w:rsidP="000F6AA0">
      <w:pPr>
        <w:pStyle w:val="para"/>
      </w:pPr>
      <w:r w:rsidRPr="001F3FBA">
        <w:t>8.1.4.3.</w:t>
      </w:r>
      <w:r w:rsidRPr="001F3FBA">
        <w:tab/>
        <w:t>Secondary-image-separation test</w:t>
      </w:r>
    </w:p>
    <w:p w14:paraId="30D60FB9" w14:textId="77777777" w:rsidR="00BB2D51" w:rsidRPr="001F3FBA" w:rsidRDefault="00CF4676" w:rsidP="000F6AA0">
      <w:pPr>
        <w:pStyle w:val="para"/>
      </w:pPr>
      <w:r w:rsidRPr="001F3FBA">
        <w:tab/>
      </w:r>
      <w:r w:rsidR="00CE6911" w:rsidRPr="001F3FBA">
        <w:t>The purpose of this test is to verify that the angular separation of the secondary image from the primary image does not exceed a specified value.</w:t>
      </w:r>
    </w:p>
    <w:p w14:paraId="1F25E72E" w14:textId="77777777" w:rsidR="005D2C3F" w:rsidRPr="001F3FBA" w:rsidRDefault="005D2C3F" w:rsidP="005D2C3F">
      <w:pPr>
        <w:pStyle w:val="SingleTxtG"/>
        <w:ind w:left="2268" w:hanging="1134"/>
      </w:pPr>
      <w:r w:rsidRPr="001F3FBA">
        <w:t>8.1.5.</w:t>
      </w:r>
      <w:r w:rsidRPr="001F3FBA">
        <w:tab/>
        <w:t>Burning-behaviour (fire-resistance) test</w:t>
      </w:r>
    </w:p>
    <w:p w14:paraId="0C228151" w14:textId="77777777" w:rsidR="005D2C3F" w:rsidRPr="001F3FBA" w:rsidRDefault="005D2C3F" w:rsidP="005D2C3F">
      <w:pPr>
        <w:pStyle w:val="para"/>
      </w:pPr>
      <w:r w:rsidRPr="001F3FBA">
        <w:tab/>
        <w:t>The purpose of this test is to verify that a safety glazing material has a sufficiently low burn rate.</w:t>
      </w:r>
    </w:p>
    <w:p w14:paraId="22C7BD58" w14:textId="77777777" w:rsidR="005D2C3F" w:rsidRPr="001F3FBA" w:rsidRDefault="005D2C3F" w:rsidP="005D2C3F">
      <w:pPr>
        <w:pStyle w:val="SingleTxtG"/>
        <w:ind w:left="2268" w:hanging="1134"/>
      </w:pPr>
      <w:r w:rsidRPr="001F3FBA">
        <w:t>8.1.6.</w:t>
      </w:r>
      <w:r w:rsidRPr="001F3FBA">
        <w:tab/>
      </w:r>
      <w:r w:rsidRPr="001F3FBA">
        <w:tab/>
        <w:t>Test of resistance to chemicals</w:t>
      </w:r>
    </w:p>
    <w:p w14:paraId="63B7A64B" w14:textId="77777777" w:rsidR="005D2C3F" w:rsidRPr="001F3FBA" w:rsidRDefault="005D2C3F" w:rsidP="005D2C3F">
      <w:pPr>
        <w:pStyle w:val="para"/>
      </w:pPr>
      <w:r w:rsidRPr="001F3FBA">
        <w:tab/>
        <w:t>The purpose of this test is to determine whether the safety glazing material will withstand the effects of exposure to chemicals likely to be normally present or used within the vehicle (e.g. cleaning compounds) without significant deterioration.</w:t>
      </w:r>
    </w:p>
    <w:p w14:paraId="17737679" w14:textId="77777777" w:rsidR="00BB2D51" w:rsidRPr="001F3FBA" w:rsidRDefault="00CE6911" w:rsidP="000F6AA0">
      <w:pPr>
        <w:pStyle w:val="para"/>
      </w:pPr>
      <w:r w:rsidRPr="001F3FBA">
        <w:t>8.1.7.</w:t>
      </w:r>
      <w:r w:rsidRPr="001F3FBA">
        <w:tab/>
        <w:t>Flexibility and fold test</w:t>
      </w:r>
    </w:p>
    <w:p w14:paraId="4394B0A9" w14:textId="77777777" w:rsidR="00BB2D51" w:rsidRPr="001F3FBA" w:rsidRDefault="00CF4676" w:rsidP="000F6AA0">
      <w:pPr>
        <w:pStyle w:val="para"/>
      </w:pPr>
      <w:r w:rsidRPr="001F3FBA">
        <w:tab/>
      </w:r>
      <w:r w:rsidR="00CE6911" w:rsidRPr="001F3FBA">
        <w:t>The purpose of this test is to determine whether a plastic glazing material falls within the rigid or flexible category.</w:t>
      </w:r>
    </w:p>
    <w:p w14:paraId="3A4A1FC8" w14:textId="77777777" w:rsidR="005D2C3F" w:rsidRPr="001F3FBA" w:rsidRDefault="005D2C3F" w:rsidP="000F6AA0">
      <w:pPr>
        <w:pStyle w:val="para"/>
      </w:pPr>
      <w:r w:rsidRPr="001F3FBA">
        <w:t>8.2.</w:t>
      </w:r>
      <w:r w:rsidRPr="001F3FBA">
        <w:tab/>
        <w:t>Tests prescribed</w:t>
      </w:r>
    </w:p>
    <w:p w14:paraId="48B21412" w14:textId="77777777" w:rsidR="00BB2D51" w:rsidRPr="001F3FBA" w:rsidRDefault="00CE6911" w:rsidP="000F6AA0">
      <w:pPr>
        <w:pStyle w:val="para"/>
      </w:pPr>
      <w:r w:rsidRPr="001F3FBA">
        <w:t>8.2.1.</w:t>
      </w:r>
      <w:r w:rsidRPr="001F3FBA">
        <w:tab/>
        <w:t xml:space="preserve">Safety glazing materials shall be subjected to the tests listed in the following tables: 8.2.1.1. </w:t>
      </w:r>
      <w:proofErr w:type="gramStart"/>
      <w:r w:rsidRPr="001F3FBA">
        <w:t>and</w:t>
      </w:r>
      <w:proofErr w:type="gramEnd"/>
      <w:r w:rsidRPr="001F3FBA">
        <w:t xml:space="preserve"> 8.2.1.2.</w:t>
      </w:r>
    </w:p>
    <w:p w14:paraId="72B8DD43" w14:textId="77777777" w:rsidR="000F6AA0" w:rsidRPr="001F3FBA" w:rsidRDefault="00CE6911" w:rsidP="000F6AA0">
      <w:pPr>
        <w:pStyle w:val="para"/>
      </w:pPr>
      <w:r w:rsidRPr="001F3FBA">
        <w:t>8.2.1</w:t>
      </w:r>
      <w:r w:rsidR="00E81D94" w:rsidRPr="001F3FBA">
        <w:t>.1.</w:t>
      </w:r>
      <w:r w:rsidR="00E81D94" w:rsidRPr="001F3FBA">
        <w:tab/>
        <w:t>Safety</w:t>
      </w:r>
      <w:r w:rsidR="00997C28" w:rsidRPr="001F3FBA">
        <w:t xml:space="preserve"> glazing </w:t>
      </w:r>
      <w:r w:rsidR="00E81D94" w:rsidRPr="001F3FBA">
        <w:t>shall be subjected to the tests listed in the following table:</w:t>
      </w:r>
    </w:p>
    <w:p w14:paraId="390D54AB" w14:textId="77777777" w:rsidR="00950104" w:rsidRPr="001F3FBA" w:rsidRDefault="00950104" w:rsidP="000F6AA0">
      <w:pPr>
        <w:pStyle w:val="para"/>
        <w:sectPr w:rsidR="00950104" w:rsidRPr="001F3FBA" w:rsidSect="00704B5D">
          <w:headerReference w:type="even" r:id="rId15"/>
          <w:headerReference w:type="default" r:id="rId16"/>
          <w:footerReference w:type="even" r:id="rId17"/>
          <w:footerReference w:type="default" r:id="rId18"/>
          <w:headerReference w:type="first" r:id="rId19"/>
          <w:footerReference w:type="first" r:id="rId20"/>
          <w:footnotePr>
            <w:numRestart w:val="eachSect"/>
          </w:footnotePr>
          <w:pgSz w:w="11907" w:h="16840" w:code="9"/>
          <w:pgMar w:top="1701" w:right="1134" w:bottom="2268" w:left="1134" w:header="964" w:footer="1701" w:gutter="0"/>
          <w:cols w:space="720"/>
          <w:titlePg/>
          <w:docGrid w:linePitch="272"/>
        </w:sectPr>
      </w:pPr>
    </w:p>
    <w:tbl>
      <w:tblPr>
        <w:tblW w:w="12446" w:type="dxa"/>
        <w:tblInd w:w="28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974"/>
        <w:gridCol w:w="1013"/>
        <w:gridCol w:w="1000"/>
        <w:gridCol w:w="900"/>
        <w:gridCol w:w="1100"/>
        <w:gridCol w:w="1100"/>
        <w:gridCol w:w="1100"/>
        <w:gridCol w:w="1100"/>
        <w:gridCol w:w="1100"/>
        <w:gridCol w:w="1100"/>
        <w:gridCol w:w="959"/>
      </w:tblGrid>
      <w:tr w:rsidR="00EA7B0E" w:rsidRPr="001F3FBA" w14:paraId="56C8DAE4" w14:textId="77777777" w:rsidTr="000862A2">
        <w:trPr>
          <w:cantSplit/>
          <w:tblHeader/>
        </w:trPr>
        <w:tc>
          <w:tcPr>
            <w:tcW w:w="1974" w:type="dxa"/>
            <w:vMerge w:val="restart"/>
            <w:tcBorders>
              <w:bottom w:val="single" w:sz="12" w:space="0" w:color="auto"/>
            </w:tcBorders>
            <w:shd w:val="clear" w:color="auto" w:fill="auto"/>
            <w:vAlign w:val="bottom"/>
          </w:tcPr>
          <w:p w14:paraId="4F75EB61" w14:textId="77777777" w:rsidR="00EA7B0E" w:rsidRPr="001F3FBA" w:rsidRDefault="00EA7B0E" w:rsidP="00EA7B0E">
            <w:pPr>
              <w:suppressAutoHyphens w:val="0"/>
              <w:spacing w:before="80" w:after="80" w:line="200" w:lineRule="exact"/>
              <w:ind w:left="113" w:right="113"/>
              <w:rPr>
                <w:i/>
                <w:sz w:val="16"/>
              </w:rPr>
            </w:pPr>
          </w:p>
          <w:p w14:paraId="79D3B81C" w14:textId="77777777" w:rsidR="00EA7B0E" w:rsidRPr="001F3FBA" w:rsidRDefault="00EA7B0E" w:rsidP="00EA7B0E">
            <w:pPr>
              <w:suppressAutoHyphens w:val="0"/>
              <w:spacing w:before="80" w:after="80" w:line="200" w:lineRule="exact"/>
              <w:ind w:left="113" w:right="113"/>
              <w:rPr>
                <w:i/>
                <w:sz w:val="16"/>
              </w:rPr>
            </w:pPr>
            <w:r w:rsidRPr="001F3FBA">
              <w:rPr>
                <w:i/>
                <w:sz w:val="16"/>
              </w:rPr>
              <w:t>Tests</w:t>
            </w:r>
          </w:p>
        </w:tc>
        <w:tc>
          <w:tcPr>
            <w:tcW w:w="7313" w:type="dxa"/>
            <w:gridSpan w:val="7"/>
            <w:tcBorders>
              <w:bottom w:val="single" w:sz="2" w:space="0" w:color="auto"/>
            </w:tcBorders>
            <w:shd w:val="clear" w:color="auto" w:fill="auto"/>
            <w:vAlign w:val="bottom"/>
          </w:tcPr>
          <w:p w14:paraId="4A4AFC23" w14:textId="77777777" w:rsidR="00EA7B0E" w:rsidRPr="001F3FBA" w:rsidRDefault="00EA7B0E" w:rsidP="00F53E7E">
            <w:pPr>
              <w:suppressAutoHyphens w:val="0"/>
              <w:spacing w:before="80" w:after="80" w:line="200" w:lineRule="exact"/>
              <w:ind w:left="113" w:right="113"/>
              <w:jc w:val="center"/>
            </w:pPr>
            <w:r w:rsidRPr="001F3FBA">
              <w:rPr>
                <w:i/>
                <w:sz w:val="16"/>
              </w:rPr>
              <w:t>Windscreen</w:t>
            </w:r>
          </w:p>
        </w:tc>
        <w:tc>
          <w:tcPr>
            <w:tcW w:w="3159" w:type="dxa"/>
            <w:gridSpan w:val="3"/>
            <w:tcBorders>
              <w:bottom w:val="single" w:sz="2" w:space="0" w:color="auto"/>
            </w:tcBorders>
            <w:shd w:val="clear" w:color="auto" w:fill="auto"/>
            <w:vAlign w:val="bottom"/>
          </w:tcPr>
          <w:p w14:paraId="39B7AF32" w14:textId="77777777" w:rsidR="00EA7B0E" w:rsidRPr="001F3FBA" w:rsidRDefault="00EA7B0E" w:rsidP="00F53E7E">
            <w:pPr>
              <w:suppressAutoHyphens w:val="0"/>
              <w:spacing w:before="80" w:after="80" w:line="200" w:lineRule="exact"/>
              <w:ind w:left="113" w:right="113"/>
              <w:jc w:val="center"/>
              <w:rPr>
                <w:i/>
                <w:sz w:val="16"/>
              </w:rPr>
            </w:pPr>
            <w:proofErr w:type="spellStart"/>
            <w:r w:rsidRPr="001F3FBA">
              <w:rPr>
                <w:i/>
                <w:sz w:val="16"/>
              </w:rPr>
              <w:t>Glass</w:t>
            </w:r>
            <w:r w:rsidR="005855B9" w:rsidRPr="001F3FBA">
              <w:rPr>
                <w:i/>
                <w:sz w:val="16"/>
              </w:rPr>
              <w:t>panes</w:t>
            </w:r>
            <w:proofErr w:type="spellEnd"/>
          </w:p>
        </w:tc>
      </w:tr>
      <w:tr w:rsidR="00EA7B0E" w:rsidRPr="001F3FBA" w14:paraId="526200DF" w14:textId="77777777" w:rsidTr="000862A2">
        <w:trPr>
          <w:cantSplit/>
          <w:tblHeader/>
        </w:trPr>
        <w:tc>
          <w:tcPr>
            <w:tcW w:w="1974" w:type="dxa"/>
            <w:vMerge/>
            <w:tcBorders>
              <w:top w:val="single" w:sz="12" w:space="0" w:color="auto"/>
            </w:tcBorders>
            <w:shd w:val="clear" w:color="auto" w:fill="auto"/>
            <w:vAlign w:val="bottom"/>
          </w:tcPr>
          <w:p w14:paraId="728252D6" w14:textId="77777777" w:rsidR="00EA7B0E" w:rsidRPr="001F3FBA" w:rsidRDefault="00EA7B0E" w:rsidP="00EA7B0E">
            <w:pPr>
              <w:suppressAutoHyphens w:val="0"/>
              <w:spacing w:before="40" w:after="40" w:line="220" w:lineRule="exact"/>
              <w:ind w:left="113" w:right="113"/>
              <w:rPr>
                <w:sz w:val="18"/>
              </w:rPr>
            </w:pPr>
          </w:p>
        </w:tc>
        <w:tc>
          <w:tcPr>
            <w:tcW w:w="2013" w:type="dxa"/>
            <w:gridSpan w:val="2"/>
            <w:tcBorders>
              <w:top w:val="single" w:sz="2" w:space="0" w:color="auto"/>
            </w:tcBorders>
            <w:shd w:val="clear" w:color="auto" w:fill="auto"/>
            <w:vAlign w:val="bottom"/>
          </w:tcPr>
          <w:p w14:paraId="0CB0DF2B" w14:textId="77777777" w:rsidR="00EA7B0E" w:rsidRPr="001F3FBA" w:rsidRDefault="00EA7B0E" w:rsidP="00EA7B0E">
            <w:pPr>
              <w:suppressAutoHyphens w:val="0"/>
              <w:spacing w:before="80" w:after="80" w:line="200" w:lineRule="exact"/>
              <w:ind w:left="113" w:right="113"/>
              <w:jc w:val="right"/>
              <w:rPr>
                <w:i/>
                <w:sz w:val="16"/>
              </w:rPr>
            </w:pPr>
            <w:r w:rsidRPr="001F3FBA">
              <w:rPr>
                <w:i/>
                <w:sz w:val="16"/>
              </w:rPr>
              <w:t>Toughened glass</w:t>
            </w:r>
          </w:p>
        </w:tc>
        <w:tc>
          <w:tcPr>
            <w:tcW w:w="2000" w:type="dxa"/>
            <w:gridSpan w:val="2"/>
            <w:tcBorders>
              <w:top w:val="single" w:sz="2" w:space="0" w:color="auto"/>
            </w:tcBorders>
            <w:shd w:val="clear" w:color="auto" w:fill="auto"/>
            <w:vAlign w:val="bottom"/>
          </w:tcPr>
          <w:p w14:paraId="786E3F2C" w14:textId="77777777" w:rsidR="00EA7B0E" w:rsidRPr="001F3FBA" w:rsidRDefault="00EA7B0E" w:rsidP="00EA7B0E">
            <w:pPr>
              <w:suppressAutoHyphens w:val="0"/>
              <w:spacing w:before="80" w:after="80" w:line="200" w:lineRule="exact"/>
              <w:ind w:left="113" w:right="113"/>
              <w:jc w:val="right"/>
              <w:rPr>
                <w:i/>
                <w:sz w:val="16"/>
              </w:rPr>
            </w:pPr>
            <w:r w:rsidRPr="001F3FBA">
              <w:rPr>
                <w:i/>
                <w:sz w:val="16"/>
              </w:rPr>
              <w:t>Ordinary laminated glass</w:t>
            </w:r>
          </w:p>
        </w:tc>
        <w:tc>
          <w:tcPr>
            <w:tcW w:w="2200" w:type="dxa"/>
            <w:gridSpan w:val="2"/>
            <w:tcBorders>
              <w:top w:val="single" w:sz="2" w:space="0" w:color="auto"/>
              <w:bottom w:val="single" w:sz="2" w:space="0" w:color="auto"/>
            </w:tcBorders>
            <w:shd w:val="clear" w:color="auto" w:fill="auto"/>
            <w:vAlign w:val="bottom"/>
          </w:tcPr>
          <w:p w14:paraId="387A70EC" w14:textId="77777777" w:rsidR="00EA7B0E" w:rsidRPr="001F3FBA" w:rsidRDefault="00EA7B0E" w:rsidP="00EA7B0E">
            <w:pPr>
              <w:suppressAutoHyphens w:val="0"/>
              <w:spacing w:before="80" w:after="80" w:line="200" w:lineRule="exact"/>
              <w:ind w:left="113" w:right="113"/>
              <w:jc w:val="right"/>
              <w:rPr>
                <w:i/>
                <w:sz w:val="16"/>
              </w:rPr>
            </w:pPr>
            <w:r w:rsidRPr="001F3FBA">
              <w:rPr>
                <w:i/>
                <w:sz w:val="16"/>
              </w:rPr>
              <w:t>Treated laminated glass</w:t>
            </w:r>
          </w:p>
        </w:tc>
        <w:tc>
          <w:tcPr>
            <w:tcW w:w="1100" w:type="dxa"/>
            <w:tcBorders>
              <w:top w:val="single" w:sz="2" w:space="0" w:color="auto"/>
              <w:bottom w:val="single" w:sz="2" w:space="0" w:color="auto"/>
            </w:tcBorders>
            <w:shd w:val="clear" w:color="auto" w:fill="auto"/>
            <w:vAlign w:val="bottom"/>
          </w:tcPr>
          <w:p w14:paraId="4C4AE3FA" w14:textId="77777777" w:rsidR="00EA7B0E" w:rsidRPr="001F3FBA" w:rsidRDefault="00EA7B0E" w:rsidP="00EA7B0E">
            <w:pPr>
              <w:suppressAutoHyphens w:val="0"/>
              <w:spacing w:before="80" w:after="80" w:line="200" w:lineRule="exact"/>
              <w:ind w:left="113" w:right="113"/>
              <w:jc w:val="right"/>
              <w:rPr>
                <w:i/>
                <w:sz w:val="16"/>
              </w:rPr>
            </w:pPr>
            <w:r w:rsidRPr="001F3FBA">
              <w:rPr>
                <w:i/>
                <w:sz w:val="16"/>
              </w:rPr>
              <w:t>Glass-plastics</w:t>
            </w:r>
          </w:p>
        </w:tc>
        <w:tc>
          <w:tcPr>
            <w:tcW w:w="1100" w:type="dxa"/>
            <w:tcBorders>
              <w:top w:val="single" w:sz="2" w:space="0" w:color="auto"/>
              <w:bottom w:val="single" w:sz="2" w:space="0" w:color="auto"/>
            </w:tcBorders>
            <w:shd w:val="clear" w:color="auto" w:fill="auto"/>
            <w:vAlign w:val="bottom"/>
          </w:tcPr>
          <w:p w14:paraId="7018CA47" w14:textId="77777777" w:rsidR="00EA7B0E" w:rsidRPr="001F3FBA" w:rsidRDefault="00EA7B0E" w:rsidP="00EA7B0E">
            <w:pPr>
              <w:suppressAutoHyphens w:val="0"/>
              <w:spacing w:before="80" w:after="80" w:line="200" w:lineRule="exact"/>
              <w:ind w:left="113" w:right="113"/>
              <w:jc w:val="right"/>
              <w:rPr>
                <w:i/>
                <w:sz w:val="16"/>
              </w:rPr>
            </w:pPr>
            <w:r w:rsidRPr="001F3FBA">
              <w:rPr>
                <w:i/>
                <w:sz w:val="16"/>
              </w:rPr>
              <w:t>Toughened glass</w:t>
            </w:r>
          </w:p>
        </w:tc>
        <w:tc>
          <w:tcPr>
            <w:tcW w:w="1100" w:type="dxa"/>
            <w:tcBorders>
              <w:top w:val="single" w:sz="2" w:space="0" w:color="auto"/>
              <w:bottom w:val="single" w:sz="2" w:space="0" w:color="auto"/>
            </w:tcBorders>
            <w:shd w:val="clear" w:color="auto" w:fill="auto"/>
            <w:vAlign w:val="bottom"/>
          </w:tcPr>
          <w:p w14:paraId="02150B8B" w14:textId="3B15B54C" w:rsidR="00EA7B0E" w:rsidRPr="001F3FBA" w:rsidRDefault="00B263A6" w:rsidP="00B263A6">
            <w:pPr>
              <w:suppressAutoHyphens w:val="0"/>
              <w:spacing w:before="80" w:after="80" w:line="200" w:lineRule="exact"/>
              <w:ind w:left="113" w:right="113"/>
              <w:jc w:val="right"/>
              <w:rPr>
                <w:i/>
                <w:sz w:val="16"/>
              </w:rPr>
            </w:pPr>
            <w:r w:rsidRPr="001F3FBA">
              <w:rPr>
                <w:i/>
                <w:sz w:val="16"/>
              </w:rPr>
              <w:t>Laminated</w:t>
            </w:r>
            <w:r>
              <w:rPr>
                <w:i/>
                <w:sz w:val="16"/>
              </w:rPr>
              <w:t>-</w:t>
            </w:r>
            <w:r w:rsidR="00EA7B0E" w:rsidRPr="001F3FBA">
              <w:rPr>
                <w:i/>
                <w:sz w:val="16"/>
              </w:rPr>
              <w:t>glass</w:t>
            </w:r>
          </w:p>
        </w:tc>
        <w:tc>
          <w:tcPr>
            <w:tcW w:w="959" w:type="dxa"/>
            <w:tcBorders>
              <w:top w:val="single" w:sz="2" w:space="0" w:color="auto"/>
              <w:bottom w:val="single" w:sz="2" w:space="0" w:color="auto"/>
            </w:tcBorders>
            <w:shd w:val="clear" w:color="auto" w:fill="auto"/>
            <w:vAlign w:val="bottom"/>
          </w:tcPr>
          <w:p w14:paraId="7C688FCF" w14:textId="77777777" w:rsidR="00EA7B0E" w:rsidRPr="001F3FBA" w:rsidRDefault="00EA7B0E" w:rsidP="00EA7B0E">
            <w:pPr>
              <w:suppressAutoHyphens w:val="0"/>
              <w:spacing w:before="80" w:after="80" w:line="200" w:lineRule="exact"/>
              <w:ind w:left="113" w:right="113"/>
              <w:jc w:val="right"/>
              <w:rPr>
                <w:i/>
                <w:sz w:val="16"/>
              </w:rPr>
            </w:pPr>
            <w:r w:rsidRPr="001F3FBA">
              <w:rPr>
                <w:i/>
                <w:sz w:val="16"/>
              </w:rPr>
              <w:t>Glass-plastics</w:t>
            </w:r>
          </w:p>
        </w:tc>
      </w:tr>
      <w:tr w:rsidR="00EA7B0E" w:rsidRPr="001F3FBA" w14:paraId="175BE1C0" w14:textId="77777777" w:rsidTr="000862A2">
        <w:trPr>
          <w:cantSplit/>
          <w:tblHeader/>
        </w:trPr>
        <w:tc>
          <w:tcPr>
            <w:tcW w:w="1974" w:type="dxa"/>
            <w:vMerge/>
            <w:tcBorders>
              <w:bottom w:val="single" w:sz="12" w:space="0" w:color="auto"/>
            </w:tcBorders>
            <w:shd w:val="clear" w:color="auto" w:fill="auto"/>
            <w:vAlign w:val="bottom"/>
          </w:tcPr>
          <w:p w14:paraId="14C8418F" w14:textId="77777777" w:rsidR="00EA7B0E" w:rsidRPr="001F3FBA" w:rsidRDefault="00EA7B0E" w:rsidP="00EA7B0E">
            <w:pPr>
              <w:suppressAutoHyphens w:val="0"/>
              <w:spacing w:before="40" w:after="40" w:line="220" w:lineRule="exact"/>
              <w:ind w:left="113" w:right="113"/>
              <w:rPr>
                <w:sz w:val="18"/>
              </w:rPr>
            </w:pPr>
          </w:p>
        </w:tc>
        <w:tc>
          <w:tcPr>
            <w:tcW w:w="1013" w:type="dxa"/>
            <w:tcBorders>
              <w:bottom w:val="single" w:sz="12" w:space="0" w:color="auto"/>
            </w:tcBorders>
            <w:shd w:val="clear" w:color="auto" w:fill="auto"/>
            <w:vAlign w:val="bottom"/>
          </w:tcPr>
          <w:p w14:paraId="6187B68E" w14:textId="77777777" w:rsidR="00EA7B0E" w:rsidRPr="001F3FBA" w:rsidRDefault="00EA7B0E" w:rsidP="00EA7B0E">
            <w:pPr>
              <w:suppressAutoHyphens w:val="0"/>
              <w:spacing w:before="80" w:after="80" w:line="200" w:lineRule="exact"/>
              <w:ind w:left="113" w:right="113"/>
              <w:jc w:val="right"/>
              <w:rPr>
                <w:i/>
                <w:sz w:val="16"/>
              </w:rPr>
            </w:pPr>
            <w:r w:rsidRPr="001F3FBA">
              <w:rPr>
                <w:i/>
                <w:sz w:val="16"/>
              </w:rPr>
              <w:t>I</w:t>
            </w:r>
          </w:p>
        </w:tc>
        <w:tc>
          <w:tcPr>
            <w:tcW w:w="1000" w:type="dxa"/>
            <w:tcBorders>
              <w:bottom w:val="single" w:sz="12" w:space="0" w:color="auto"/>
            </w:tcBorders>
            <w:shd w:val="clear" w:color="auto" w:fill="auto"/>
            <w:vAlign w:val="bottom"/>
          </w:tcPr>
          <w:p w14:paraId="2E735ADA" w14:textId="77777777" w:rsidR="00EA7B0E" w:rsidRPr="001F3FBA" w:rsidRDefault="00EA7B0E" w:rsidP="00EA7B0E">
            <w:pPr>
              <w:suppressAutoHyphens w:val="0"/>
              <w:spacing w:before="80" w:after="80" w:line="200" w:lineRule="exact"/>
              <w:ind w:left="113" w:right="113"/>
              <w:jc w:val="right"/>
              <w:rPr>
                <w:i/>
                <w:sz w:val="16"/>
              </w:rPr>
            </w:pPr>
            <w:r w:rsidRPr="001F3FBA">
              <w:rPr>
                <w:i/>
                <w:sz w:val="16"/>
              </w:rPr>
              <w:t>I-P</w:t>
            </w:r>
          </w:p>
        </w:tc>
        <w:tc>
          <w:tcPr>
            <w:tcW w:w="900" w:type="dxa"/>
            <w:tcBorders>
              <w:bottom w:val="single" w:sz="12" w:space="0" w:color="auto"/>
            </w:tcBorders>
            <w:shd w:val="clear" w:color="auto" w:fill="auto"/>
            <w:vAlign w:val="bottom"/>
          </w:tcPr>
          <w:p w14:paraId="1A711AF0" w14:textId="77777777" w:rsidR="00EA7B0E" w:rsidRPr="001F3FBA" w:rsidRDefault="00EA7B0E" w:rsidP="00EA7B0E">
            <w:pPr>
              <w:suppressAutoHyphens w:val="0"/>
              <w:spacing w:before="80" w:after="80" w:line="200" w:lineRule="exact"/>
              <w:ind w:left="113" w:right="113"/>
              <w:jc w:val="right"/>
              <w:rPr>
                <w:i/>
                <w:sz w:val="16"/>
              </w:rPr>
            </w:pPr>
            <w:r w:rsidRPr="001F3FBA">
              <w:rPr>
                <w:i/>
                <w:sz w:val="16"/>
              </w:rPr>
              <w:t>II</w:t>
            </w:r>
          </w:p>
        </w:tc>
        <w:tc>
          <w:tcPr>
            <w:tcW w:w="1100" w:type="dxa"/>
            <w:tcBorders>
              <w:bottom w:val="single" w:sz="12" w:space="0" w:color="auto"/>
            </w:tcBorders>
            <w:shd w:val="clear" w:color="auto" w:fill="auto"/>
            <w:vAlign w:val="bottom"/>
          </w:tcPr>
          <w:p w14:paraId="00233671" w14:textId="77777777" w:rsidR="00EA7B0E" w:rsidRPr="001F3FBA" w:rsidRDefault="00EA7B0E" w:rsidP="00EA7B0E">
            <w:pPr>
              <w:suppressAutoHyphens w:val="0"/>
              <w:spacing w:before="80" w:after="80" w:line="200" w:lineRule="exact"/>
              <w:ind w:left="113" w:right="113"/>
              <w:jc w:val="right"/>
              <w:rPr>
                <w:i/>
                <w:sz w:val="16"/>
              </w:rPr>
            </w:pPr>
            <w:r w:rsidRPr="001F3FBA">
              <w:rPr>
                <w:i/>
                <w:sz w:val="16"/>
              </w:rPr>
              <w:t>II-P</w:t>
            </w:r>
          </w:p>
        </w:tc>
        <w:tc>
          <w:tcPr>
            <w:tcW w:w="1100" w:type="dxa"/>
            <w:tcBorders>
              <w:bottom w:val="single" w:sz="12" w:space="0" w:color="auto"/>
            </w:tcBorders>
            <w:shd w:val="clear" w:color="auto" w:fill="auto"/>
            <w:vAlign w:val="bottom"/>
          </w:tcPr>
          <w:p w14:paraId="61EC4AF1" w14:textId="77777777" w:rsidR="00EA7B0E" w:rsidRPr="001F3FBA" w:rsidRDefault="00EA7B0E" w:rsidP="00EA7B0E">
            <w:pPr>
              <w:suppressAutoHyphens w:val="0"/>
              <w:spacing w:before="80" w:after="80" w:line="200" w:lineRule="exact"/>
              <w:ind w:left="113" w:right="113"/>
              <w:jc w:val="right"/>
              <w:rPr>
                <w:i/>
                <w:sz w:val="16"/>
              </w:rPr>
            </w:pPr>
            <w:r w:rsidRPr="001F3FBA">
              <w:rPr>
                <w:i/>
                <w:sz w:val="16"/>
              </w:rPr>
              <w:t>III</w:t>
            </w:r>
          </w:p>
        </w:tc>
        <w:tc>
          <w:tcPr>
            <w:tcW w:w="1100" w:type="dxa"/>
            <w:tcBorders>
              <w:bottom w:val="single" w:sz="12" w:space="0" w:color="auto"/>
            </w:tcBorders>
            <w:shd w:val="clear" w:color="auto" w:fill="auto"/>
            <w:vAlign w:val="bottom"/>
          </w:tcPr>
          <w:p w14:paraId="4103DABE" w14:textId="77777777" w:rsidR="00EA7B0E" w:rsidRPr="001F3FBA" w:rsidRDefault="00EA7B0E" w:rsidP="00EA7B0E">
            <w:pPr>
              <w:suppressAutoHyphens w:val="0"/>
              <w:spacing w:before="80" w:after="80" w:line="200" w:lineRule="exact"/>
              <w:ind w:left="113" w:right="113"/>
              <w:jc w:val="right"/>
              <w:rPr>
                <w:i/>
                <w:sz w:val="16"/>
              </w:rPr>
            </w:pPr>
            <w:r w:rsidRPr="001F3FBA">
              <w:rPr>
                <w:i/>
                <w:sz w:val="16"/>
              </w:rPr>
              <w:t>III-P</w:t>
            </w:r>
          </w:p>
        </w:tc>
        <w:tc>
          <w:tcPr>
            <w:tcW w:w="1100" w:type="dxa"/>
            <w:tcBorders>
              <w:bottom w:val="single" w:sz="12" w:space="0" w:color="auto"/>
            </w:tcBorders>
            <w:shd w:val="clear" w:color="auto" w:fill="auto"/>
            <w:vAlign w:val="bottom"/>
          </w:tcPr>
          <w:p w14:paraId="4BEB6F0F" w14:textId="77777777" w:rsidR="00EA7B0E" w:rsidRPr="001F3FBA" w:rsidRDefault="00EA7B0E" w:rsidP="00EA7B0E">
            <w:pPr>
              <w:suppressAutoHyphens w:val="0"/>
              <w:spacing w:before="80" w:after="80" w:line="200" w:lineRule="exact"/>
              <w:ind w:left="113" w:right="113"/>
              <w:jc w:val="right"/>
              <w:rPr>
                <w:i/>
                <w:sz w:val="16"/>
              </w:rPr>
            </w:pPr>
            <w:r w:rsidRPr="001F3FBA">
              <w:rPr>
                <w:i/>
                <w:sz w:val="16"/>
              </w:rPr>
              <w:t>IV</w:t>
            </w:r>
          </w:p>
        </w:tc>
        <w:tc>
          <w:tcPr>
            <w:tcW w:w="1100" w:type="dxa"/>
            <w:tcBorders>
              <w:bottom w:val="single" w:sz="12" w:space="0" w:color="auto"/>
            </w:tcBorders>
            <w:shd w:val="clear" w:color="auto" w:fill="auto"/>
            <w:vAlign w:val="bottom"/>
          </w:tcPr>
          <w:p w14:paraId="22106998" w14:textId="77777777" w:rsidR="00EA7B0E" w:rsidRPr="001F3FBA" w:rsidRDefault="00EA7B0E" w:rsidP="00EA7B0E">
            <w:pPr>
              <w:suppressAutoHyphens w:val="0"/>
              <w:spacing w:before="40" w:after="40" w:line="220" w:lineRule="exact"/>
              <w:ind w:left="113" w:right="113"/>
              <w:jc w:val="right"/>
              <w:rPr>
                <w:sz w:val="18"/>
              </w:rPr>
            </w:pPr>
          </w:p>
        </w:tc>
        <w:tc>
          <w:tcPr>
            <w:tcW w:w="1100" w:type="dxa"/>
            <w:tcBorders>
              <w:bottom w:val="single" w:sz="12" w:space="0" w:color="auto"/>
            </w:tcBorders>
            <w:shd w:val="clear" w:color="auto" w:fill="auto"/>
            <w:vAlign w:val="bottom"/>
          </w:tcPr>
          <w:p w14:paraId="6AAFA935" w14:textId="77777777" w:rsidR="00EA7B0E" w:rsidRPr="001F3FBA" w:rsidRDefault="00EA7B0E" w:rsidP="00EA7B0E">
            <w:pPr>
              <w:suppressAutoHyphens w:val="0"/>
              <w:spacing w:before="40" w:after="40" w:line="220" w:lineRule="exact"/>
              <w:ind w:left="113" w:right="113"/>
              <w:jc w:val="right"/>
              <w:rPr>
                <w:sz w:val="18"/>
              </w:rPr>
            </w:pPr>
          </w:p>
        </w:tc>
        <w:tc>
          <w:tcPr>
            <w:tcW w:w="959" w:type="dxa"/>
            <w:tcBorders>
              <w:bottom w:val="single" w:sz="12" w:space="0" w:color="auto"/>
            </w:tcBorders>
            <w:shd w:val="clear" w:color="auto" w:fill="auto"/>
            <w:vAlign w:val="bottom"/>
          </w:tcPr>
          <w:p w14:paraId="6FFB50E9" w14:textId="77777777" w:rsidR="00EA7B0E" w:rsidRPr="001F3FBA" w:rsidRDefault="00EA7B0E" w:rsidP="00EA7B0E">
            <w:pPr>
              <w:suppressAutoHyphens w:val="0"/>
              <w:spacing w:before="40" w:after="40" w:line="220" w:lineRule="exact"/>
              <w:ind w:left="113" w:right="113"/>
              <w:jc w:val="right"/>
              <w:rPr>
                <w:sz w:val="18"/>
              </w:rPr>
            </w:pPr>
          </w:p>
        </w:tc>
      </w:tr>
      <w:tr w:rsidR="00EA7B0E" w:rsidRPr="001F3FBA" w14:paraId="09773915" w14:textId="77777777" w:rsidTr="000862A2">
        <w:tc>
          <w:tcPr>
            <w:tcW w:w="1974" w:type="dxa"/>
            <w:tcBorders>
              <w:top w:val="single" w:sz="12" w:space="0" w:color="auto"/>
            </w:tcBorders>
            <w:shd w:val="clear" w:color="auto" w:fill="auto"/>
          </w:tcPr>
          <w:p w14:paraId="3AF033D4" w14:textId="77777777" w:rsidR="00EA7B0E" w:rsidRPr="001F3FBA" w:rsidRDefault="00EA7B0E" w:rsidP="00EA7B0E">
            <w:pPr>
              <w:suppressAutoHyphens w:val="0"/>
              <w:spacing w:before="40" w:after="40" w:line="220" w:lineRule="exact"/>
              <w:ind w:left="113" w:right="113"/>
              <w:rPr>
                <w:sz w:val="18"/>
              </w:rPr>
            </w:pPr>
            <w:r w:rsidRPr="001F3FBA">
              <w:rPr>
                <w:sz w:val="18"/>
              </w:rPr>
              <w:t>Fragmentation:</w:t>
            </w:r>
          </w:p>
        </w:tc>
        <w:tc>
          <w:tcPr>
            <w:tcW w:w="1013" w:type="dxa"/>
            <w:tcBorders>
              <w:top w:val="single" w:sz="12" w:space="0" w:color="auto"/>
            </w:tcBorders>
            <w:shd w:val="clear" w:color="auto" w:fill="auto"/>
            <w:vAlign w:val="bottom"/>
          </w:tcPr>
          <w:p w14:paraId="2C0124E2"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A4/2</w:t>
            </w:r>
          </w:p>
        </w:tc>
        <w:tc>
          <w:tcPr>
            <w:tcW w:w="1000" w:type="dxa"/>
            <w:tcBorders>
              <w:top w:val="single" w:sz="12" w:space="0" w:color="auto"/>
            </w:tcBorders>
            <w:shd w:val="clear" w:color="auto" w:fill="auto"/>
            <w:vAlign w:val="bottom"/>
          </w:tcPr>
          <w:p w14:paraId="42F0B5E9"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A4/2</w:t>
            </w:r>
          </w:p>
        </w:tc>
        <w:tc>
          <w:tcPr>
            <w:tcW w:w="900" w:type="dxa"/>
            <w:tcBorders>
              <w:top w:val="single" w:sz="12" w:space="0" w:color="auto"/>
            </w:tcBorders>
            <w:shd w:val="clear" w:color="auto" w:fill="auto"/>
            <w:vAlign w:val="bottom"/>
          </w:tcPr>
          <w:p w14:paraId="277F943F" w14:textId="77777777" w:rsidR="00EA7B0E" w:rsidRPr="001F3FBA" w:rsidRDefault="00EA7B0E" w:rsidP="00EA7B0E">
            <w:pPr>
              <w:suppressAutoHyphens w:val="0"/>
              <w:spacing w:before="40" w:after="40" w:line="220" w:lineRule="exact"/>
              <w:ind w:left="113" w:right="113"/>
              <w:jc w:val="right"/>
              <w:rPr>
                <w:sz w:val="18"/>
              </w:rPr>
            </w:pPr>
            <w:r w:rsidRPr="001F3FBA">
              <w:rPr>
                <w:sz w:val="18"/>
              </w:rPr>
              <w:t>-</w:t>
            </w:r>
          </w:p>
        </w:tc>
        <w:tc>
          <w:tcPr>
            <w:tcW w:w="1100" w:type="dxa"/>
            <w:tcBorders>
              <w:top w:val="single" w:sz="12" w:space="0" w:color="auto"/>
            </w:tcBorders>
            <w:shd w:val="clear" w:color="auto" w:fill="auto"/>
            <w:vAlign w:val="bottom"/>
          </w:tcPr>
          <w:p w14:paraId="6466FE3D" w14:textId="77777777" w:rsidR="00EA7B0E" w:rsidRPr="001F3FBA" w:rsidRDefault="00EA7B0E" w:rsidP="00EA7B0E">
            <w:pPr>
              <w:suppressAutoHyphens w:val="0"/>
              <w:spacing w:before="40" w:after="40" w:line="220" w:lineRule="exact"/>
              <w:ind w:left="113" w:right="113"/>
              <w:jc w:val="right"/>
              <w:rPr>
                <w:sz w:val="18"/>
              </w:rPr>
            </w:pPr>
            <w:r w:rsidRPr="001F3FBA">
              <w:rPr>
                <w:sz w:val="18"/>
              </w:rPr>
              <w:t>-</w:t>
            </w:r>
          </w:p>
        </w:tc>
        <w:tc>
          <w:tcPr>
            <w:tcW w:w="1100" w:type="dxa"/>
            <w:tcBorders>
              <w:top w:val="single" w:sz="12" w:space="0" w:color="auto"/>
            </w:tcBorders>
            <w:shd w:val="clear" w:color="auto" w:fill="auto"/>
            <w:vAlign w:val="bottom"/>
          </w:tcPr>
          <w:p w14:paraId="5E3463B1"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A8/4</w:t>
            </w:r>
          </w:p>
        </w:tc>
        <w:tc>
          <w:tcPr>
            <w:tcW w:w="1100" w:type="dxa"/>
            <w:tcBorders>
              <w:top w:val="single" w:sz="12" w:space="0" w:color="auto"/>
            </w:tcBorders>
            <w:shd w:val="clear" w:color="auto" w:fill="auto"/>
            <w:vAlign w:val="bottom"/>
          </w:tcPr>
          <w:p w14:paraId="1AE16EF8"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A8/4</w:t>
            </w:r>
          </w:p>
        </w:tc>
        <w:tc>
          <w:tcPr>
            <w:tcW w:w="1100" w:type="dxa"/>
            <w:tcBorders>
              <w:top w:val="single" w:sz="12" w:space="0" w:color="auto"/>
            </w:tcBorders>
            <w:shd w:val="clear" w:color="auto" w:fill="auto"/>
            <w:vAlign w:val="bottom"/>
          </w:tcPr>
          <w:p w14:paraId="556AE8A0" w14:textId="77777777" w:rsidR="00EA7B0E" w:rsidRPr="001F3FBA" w:rsidRDefault="00EA7B0E" w:rsidP="00EA7B0E">
            <w:pPr>
              <w:suppressAutoHyphens w:val="0"/>
              <w:spacing w:before="40" w:after="40" w:line="220" w:lineRule="exact"/>
              <w:ind w:left="113" w:right="113"/>
              <w:jc w:val="right"/>
              <w:rPr>
                <w:sz w:val="18"/>
              </w:rPr>
            </w:pPr>
            <w:r w:rsidRPr="001F3FBA">
              <w:rPr>
                <w:sz w:val="18"/>
              </w:rPr>
              <w:t>-</w:t>
            </w:r>
          </w:p>
        </w:tc>
        <w:tc>
          <w:tcPr>
            <w:tcW w:w="1100" w:type="dxa"/>
            <w:tcBorders>
              <w:top w:val="single" w:sz="12" w:space="0" w:color="auto"/>
            </w:tcBorders>
            <w:shd w:val="clear" w:color="auto" w:fill="auto"/>
            <w:vAlign w:val="bottom"/>
          </w:tcPr>
          <w:p w14:paraId="016B1560"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A5/2</w:t>
            </w:r>
          </w:p>
        </w:tc>
        <w:tc>
          <w:tcPr>
            <w:tcW w:w="1100" w:type="dxa"/>
            <w:tcBorders>
              <w:top w:val="single" w:sz="12" w:space="0" w:color="auto"/>
            </w:tcBorders>
            <w:shd w:val="clear" w:color="auto" w:fill="auto"/>
            <w:vAlign w:val="bottom"/>
          </w:tcPr>
          <w:p w14:paraId="041FAFC9" w14:textId="77777777" w:rsidR="00EA7B0E" w:rsidRPr="001F3FBA" w:rsidRDefault="00EA7B0E" w:rsidP="00EA7B0E">
            <w:pPr>
              <w:suppressAutoHyphens w:val="0"/>
              <w:spacing w:before="40" w:after="40" w:line="220" w:lineRule="exact"/>
              <w:ind w:left="113" w:right="113"/>
              <w:jc w:val="right"/>
              <w:rPr>
                <w:sz w:val="18"/>
              </w:rPr>
            </w:pPr>
            <w:r w:rsidRPr="001F3FBA">
              <w:rPr>
                <w:sz w:val="18"/>
              </w:rPr>
              <w:t>-</w:t>
            </w:r>
          </w:p>
        </w:tc>
        <w:tc>
          <w:tcPr>
            <w:tcW w:w="959" w:type="dxa"/>
            <w:tcBorders>
              <w:top w:val="single" w:sz="12" w:space="0" w:color="auto"/>
            </w:tcBorders>
            <w:shd w:val="clear" w:color="auto" w:fill="auto"/>
            <w:vAlign w:val="bottom"/>
          </w:tcPr>
          <w:p w14:paraId="4EA7766E" w14:textId="77777777" w:rsidR="00EA7B0E" w:rsidRPr="001F3FBA" w:rsidRDefault="00EA7B0E" w:rsidP="00EA7B0E">
            <w:pPr>
              <w:suppressAutoHyphens w:val="0"/>
              <w:spacing w:before="40" w:after="40" w:line="220" w:lineRule="exact"/>
              <w:ind w:left="113" w:right="113"/>
              <w:jc w:val="right"/>
              <w:rPr>
                <w:sz w:val="18"/>
              </w:rPr>
            </w:pPr>
            <w:r w:rsidRPr="001F3FBA">
              <w:rPr>
                <w:sz w:val="18"/>
              </w:rPr>
              <w:t>-</w:t>
            </w:r>
          </w:p>
        </w:tc>
      </w:tr>
      <w:tr w:rsidR="00EA7B0E" w:rsidRPr="001F3FBA" w14:paraId="6A0C071E" w14:textId="77777777" w:rsidTr="00EA7B0E">
        <w:tc>
          <w:tcPr>
            <w:tcW w:w="1974" w:type="dxa"/>
            <w:shd w:val="clear" w:color="auto" w:fill="auto"/>
          </w:tcPr>
          <w:p w14:paraId="3DD58A0F" w14:textId="77777777" w:rsidR="00EA7B0E" w:rsidRPr="001F3FBA" w:rsidRDefault="00EA7B0E" w:rsidP="00EA7B0E">
            <w:pPr>
              <w:suppressAutoHyphens w:val="0"/>
              <w:spacing w:before="40" w:after="40" w:line="220" w:lineRule="exact"/>
              <w:ind w:left="113" w:right="113"/>
              <w:rPr>
                <w:sz w:val="18"/>
              </w:rPr>
            </w:pPr>
            <w:r w:rsidRPr="001F3FBA">
              <w:rPr>
                <w:sz w:val="18"/>
              </w:rPr>
              <w:t>Mechanical strength</w:t>
            </w:r>
          </w:p>
        </w:tc>
        <w:tc>
          <w:tcPr>
            <w:tcW w:w="1013" w:type="dxa"/>
            <w:shd w:val="clear" w:color="auto" w:fill="auto"/>
            <w:vAlign w:val="bottom"/>
          </w:tcPr>
          <w:p w14:paraId="441E3A77" w14:textId="77777777" w:rsidR="00EA7B0E" w:rsidRPr="001F3FBA" w:rsidRDefault="00EA7B0E" w:rsidP="00EA7B0E">
            <w:pPr>
              <w:suppressAutoHyphens w:val="0"/>
              <w:spacing w:before="40" w:after="40" w:line="220" w:lineRule="exact"/>
              <w:ind w:left="113" w:right="113"/>
              <w:jc w:val="right"/>
              <w:rPr>
                <w:sz w:val="18"/>
              </w:rPr>
            </w:pPr>
          </w:p>
        </w:tc>
        <w:tc>
          <w:tcPr>
            <w:tcW w:w="1000" w:type="dxa"/>
            <w:shd w:val="clear" w:color="auto" w:fill="auto"/>
            <w:vAlign w:val="bottom"/>
          </w:tcPr>
          <w:p w14:paraId="56B5B8FA" w14:textId="77777777" w:rsidR="00EA7B0E" w:rsidRPr="001F3FBA" w:rsidRDefault="00EA7B0E" w:rsidP="00EA7B0E">
            <w:pPr>
              <w:suppressAutoHyphens w:val="0"/>
              <w:spacing w:before="40" w:after="40" w:line="220" w:lineRule="exact"/>
              <w:ind w:left="113" w:right="113"/>
              <w:jc w:val="right"/>
              <w:rPr>
                <w:sz w:val="18"/>
              </w:rPr>
            </w:pPr>
          </w:p>
        </w:tc>
        <w:tc>
          <w:tcPr>
            <w:tcW w:w="900" w:type="dxa"/>
            <w:shd w:val="clear" w:color="auto" w:fill="auto"/>
            <w:vAlign w:val="bottom"/>
          </w:tcPr>
          <w:p w14:paraId="14862F2E" w14:textId="77777777" w:rsidR="00EA7B0E" w:rsidRPr="001F3FBA" w:rsidRDefault="00EA7B0E" w:rsidP="00EA7B0E">
            <w:pPr>
              <w:suppressAutoHyphens w:val="0"/>
              <w:spacing w:before="40" w:after="40" w:line="220" w:lineRule="exact"/>
              <w:ind w:left="113" w:right="113"/>
              <w:jc w:val="right"/>
              <w:rPr>
                <w:sz w:val="18"/>
              </w:rPr>
            </w:pPr>
          </w:p>
        </w:tc>
        <w:tc>
          <w:tcPr>
            <w:tcW w:w="1100" w:type="dxa"/>
            <w:shd w:val="clear" w:color="auto" w:fill="auto"/>
            <w:vAlign w:val="bottom"/>
          </w:tcPr>
          <w:p w14:paraId="7ACCC1D0" w14:textId="77777777" w:rsidR="00EA7B0E" w:rsidRPr="001F3FBA" w:rsidRDefault="00EA7B0E" w:rsidP="00EA7B0E">
            <w:pPr>
              <w:suppressAutoHyphens w:val="0"/>
              <w:spacing w:before="40" w:after="40" w:line="220" w:lineRule="exact"/>
              <w:ind w:left="113" w:right="113"/>
              <w:jc w:val="right"/>
              <w:rPr>
                <w:sz w:val="18"/>
              </w:rPr>
            </w:pPr>
          </w:p>
        </w:tc>
        <w:tc>
          <w:tcPr>
            <w:tcW w:w="1100" w:type="dxa"/>
            <w:shd w:val="clear" w:color="auto" w:fill="auto"/>
            <w:vAlign w:val="bottom"/>
          </w:tcPr>
          <w:p w14:paraId="1C343B0E" w14:textId="77777777" w:rsidR="00EA7B0E" w:rsidRPr="001F3FBA" w:rsidRDefault="00EA7B0E" w:rsidP="00EA7B0E">
            <w:pPr>
              <w:suppressAutoHyphens w:val="0"/>
              <w:spacing w:before="40" w:after="40" w:line="220" w:lineRule="exact"/>
              <w:ind w:left="113" w:right="113"/>
              <w:jc w:val="right"/>
              <w:rPr>
                <w:sz w:val="18"/>
              </w:rPr>
            </w:pPr>
          </w:p>
        </w:tc>
        <w:tc>
          <w:tcPr>
            <w:tcW w:w="1100" w:type="dxa"/>
            <w:shd w:val="clear" w:color="auto" w:fill="auto"/>
            <w:vAlign w:val="bottom"/>
          </w:tcPr>
          <w:p w14:paraId="1ACA508B" w14:textId="77777777" w:rsidR="00EA7B0E" w:rsidRPr="001F3FBA" w:rsidRDefault="00EA7B0E" w:rsidP="00EA7B0E">
            <w:pPr>
              <w:suppressAutoHyphens w:val="0"/>
              <w:spacing w:before="40" w:after="40" w:line="220" w:lineRule="exact"/>
              <w:ind w:left="113" w:right="113"/>
              <w:jc w:val="right"/>
              <w:rPr>
                <w:sz w:val="18"/>
              </w:rPr>
            </w:pPr>
          </w:p>
        </w:tc>
        <w:tc>
          <w:tcPr>
            <w:tcW w:w="1100" w:type="dxa"/>
            <w:shd w:val="clear" w:color="auto" w:fill="auto"/>
            <w:vAlign w:val="bottom"/>
          </w:tcPr>
          <w:p w14:paraId="5E80B0C6" w14:textId="77777777" w:rsidR="00EA7B0E" w:rsidRPr="001F3FBA" w:rsidRDefault="00EA7B0E" w:rsidP="00EA7B0E">
            <w:pPr>
              <w:suppressAutoHyphens w:val="0"/>
              <w:spacing w:before="40" w:after="40" w:line="220" w:lineRule="exact"/>
              <w:ind w:left="113" w:right="113"/>
              <w:jc w:val="right"/>
              <w:rPr>
                <w:sz w:val="18"/>
              </w:rPr>
            </w:pPr>
          </w:p>
        </w:tc>
        <w:tc>
          <w:tcPr>
            <w:tcW w:w="1100" w:type="dxa"/>
            <w:shd w:val="clear" w:color="auto" w:fill="auto"/>
            <w:vAlign w:val="bottom"/>
          </w:tcPr>
          <w:p w14:paraId="0A0A7253" w14:textId="77777777" w:rsidR="00EA7B0E" w:rsidRPr="001F3FBA" w:rsidRDefault="00EA7B0E" w:rsidP="00EA7B0E">
            <w:pPr>
              <w:suppressAutoHyphens w:val="0"/>
              <w:spacing w:before="40" w:after="40" w:line="220" w:lineRule="exact"/>
              <w:ind w:left="113" w:right="113"/>
              <w:jc w:val="right"/>
              <w:rPr>
                <w:sz w:val="18"/>
              </w:rPr>
            </w:pPr>
          </w:p>
        </w:tc>
        <w:tc>
          <w:tcPr>
            <w:tcW w:w="1100" w:type="dxa"/>
            <w:shd w:val="clear" w:color="auto" w:fill="auto"/>
            <w:vAlign w:val="bottom"/>
          </w:tcPr>
          <w:p w14:paraId="4DD09E30" w14:textId="77777777" w:rsidR="00EA7B0E" w:rsidRPr="001F3FBA" w:rsidRDefault="00EA7B0E" w:rsidP="00EA7B0E">
            <w:pPr>
              <w:suppressAutoHyphens w:val="0"/>
              <w:spacing w:before="40" w:after="40" w:line="220" w:lineRule="exact"/>
              <w:ind w:left="113" w:right="113"/>
              <w:jc w:val="right"/>
              <w:rPr>
                <w:sz w:val="18"/>
              </w:rPr>
            </w:pPr>
          </w:p>
        </w:tc>
        <w:tc>
          <w:tcPr>
            <w:tcW w:w="959" w:type="dxa"/>
            <w:shd w:val="clear" w:color="auto" w:fill="auto"/>
            <w:vAlign w:val="bottom"/>
          </w:tcPr>
          <w:p w14:paraId="57516E94" w14:textId="77777777" w:rsidR="00EA7B0E" w:rsidRPr="001F3FBA" w:rsidRDefault="00EA7B0E" w:rsidP="00EA7B0E">
            <w:pPr>
              <w:suppressAutoHyphens w:val="0"/>
              <w:spacing w:before="40" w:after="40" w:line="220" w:lineRule="exact"/>
              <w:ind w:left="113" w:right="113"/>
              <w:jc w:val="right"/>
              <w:rPr>
                <w:sz w:val="18"/>
              </w:rPr>
            </w:pPr>
          </w:p>
        </w:tc>
      </w:tr>
      <w:tr w:rsidR="00A93858" w:rsidRPr="001F3FBA" w14:paraId="5B4495A1" w14:textId="77777777" w:rsidTr="00A93858">
        <w:tc>
          <w:tcPr>
            <w:tcW w:w="1974" w:type="dxa"/>
            <w:tcBorders>
              <w:top w:val="single" w:sz="2" w:space="0" w:color="auto"/>
              <w:left w:val="single" w:sz="2" w:space="0" w:color="auto"/>
              <w:bottom w:val="single" w:sz="2" w:space="0" w:color="auto"/>
              <w:right w:val="single" w:sz="2" w:space="0" w:color="auto"/>
            </w:tcBorders>
            <w:shd w:val="clear" w:color="auto" w:fill="auto"/>
          </w:tcPr>
          <w:p w14:paraId="6A7A048E" w14:textId="77777777" w:rsidR="00A93858" w:rsidRPr="001F3FBA" w:rsidRDefault="00A93858" w:rsidP="006037D3">
            <w:pPr>
              <w:suppressAutoHyphens w:val="0"/>
              <w:spacing w:before="40" w:after="40" w:line="220" w:lineRule="exact"/>
              <w:ind w:left="113" w:right="113"/>
              <w:rPr>
                <w:sz w:val="18"/>
              </w:rPr>
            </w:pPr>
            <w:r w:rsidRPr="001F3FBA">
              <w:rPr>
                <w:sz w:val="18"/>
              </w:rPr>
              <w:t>-  227 g ball</w:t>
            </w:r>
          </w:p>
        </w:tc>
        <w:tc>
          <w:tcPr>
            <w:tcW w:w="1013" w:type="dxa"/>
            <w:tcBorders>
              <w:top w:val="single" w:sz="2" w:space="0" w:color="auto"/>
              <w:left w:val="single" w:sz="2" w:space="0" w:color="auto"/>
              <w:bottom w:val="single" w:sz="2" w:space="0" w:color="auto"/>
              <w:right w:val="single" w:sz="2" w:space="0" w:color="auto"/>
            </w:tcBorders>
            <w:shd w:val="clear" w:color="auto" w:fill="auto"/>
            <w:vAlign w:val="bottom"/>
          </w:tcPr>
          <w:p w14:paraId="660DA2AF" w14:textId="77777777" w:rsidR="00A93858" w:rsidRPr="001F3FBA" w:rsidRDefault="00A93858" w:rsidP="006037D3">
            <w:pPr>
              <w:suppressAutoHyphens w:val="0"/>
              <w:spacing w:before="40" w:after="40" w:line="220" w:lineRule="exact"/>
              <w:ind w:left="113" w:right="113"/>
              <w:jc w:val="right"/>
              <w:rPr>
                <w:sz w:val="18"/>
              </w:rPr>
            </w:pPr>
            <w:r w:rsidRPr="001F3FBA">
              <w:rPr>
                <w:sz w:val="18"/>
              </w:rPr>
              <w:t>-</w:t>
            </w:r>
          </w:p>
        </w:tc>
        <w:tc>
          <w:tcPr>
            <w:tcW w:w="1000" w:type="dxa"/>
            <w:tcBorders>
              <w:top w:val="single" w:sz="2" w:space="0" w:color="auto"/>
              <w:left w:val="single" w:sz="2" w:space="0" w:color="auto"/>
              <w:bottom w:val="single" w:sz="2" w:space="0" w:color="auto"/>
              <w:right w:val="single" w:sz="2" w:space="0" w:color="auto"/>
            </w:tcBorders>
            <w:shd w:val="clear" w:color="auto" w:fill="auto"/>
            <w:vAlign w:val="bottom"/>
          </w:tcPr>
          <w:p w14:paraId="34271161" w14:textId="77777777" w:rsidR="00A93858" w:rsidRPr="001F3FBA" w:rsidRDefault="00A93858" w:rsidP="006037D3">
            <w:pPr>
              <w:suppressAutoHyphens w:val="0"/>
              <w:spacing w:before="40" w:after="40" w:line="220" w:lineRule="exact"/>
              <w:ind w:left="113" w:right="113"/>
              <w:jc w:val="right"/>
              <w:rPr>
                <w:sz w:val="18"/>
              </w:rPr>
            </w:pPr>
            <w:r w:rsidRPr="001F3FBA">
              <w:rPr>
                <w:sz w:val="18"/>
              </w:rPr>
              <w:t>-</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59D28F1A" w14:textId="77777777" w:rsidR="00A93858" w:rsidRPr="001F3FBA" w:rsidRDefault="00A93858" w:rsidP="006037D3">
            <w:pPr>
              <w:suppressAutoHyphens w:val="0"/>
              <w:spacing w:before="40" w:after="40" w:line="220" w:lineRule="exact"/>
              <w:ind w:left="113" w:right="113"/>
              <w:jc w:val="right"/>
              <w:rPr>
                <w:sz w:val="18"/>
              </w:rPr>
            </w:pPr>
            <w:r w:rsidRPr="001F3FBA">
              <w:rPr>
                <w:sz w:val="18"/>
              </w:rPr>
              <w:t>A6/4.3</w:t>
            </w:r>
          </w:p>
        </w:tc>
        <w:tc>
          <w:tcPr>
            <w:tcW w:w="1100" w:type="dxa"/>
            <w:tcBorders>
              <w:top w:val="single" w:sz="2" w:space="0" w:color="auto"/>
              <w:left w:val="single" w:sz="2" w:space="0" w:color="auto"/>
              <w:bottom w:val="single" w:sz="2" w:space="0" w:color="auto"/>
              <w:right w:val="single" w:sz="2" w:space="0" w:color="auto"/>
            </w:tcBorders>
            <w:shd w:val="clear" w:color="auto" w:fill="auto"/>
            <w:vAlign w:val="bottom"/>
          </w:tcPr>
          <w:p w14:paraId="7DC8C29E" w14:textId="77777777" w:rsidR="00A93858" w:rsidRPr="001F3FBA" w:rsidRDefault="00A93858" w:rsidP="006037D3">
            <w:pPr>
              <w:suppressAutoHyphens w:val="0"/>
              <w:spacing w:before="40" w:after="40" w:line="220" w:lineRule="exact"/>
              <w:ind w:left="113" w:right="113"/>
              <w:jc w:val="right"/>
              <w:rPr>
                <w:sz w:val="18"/>
              </w:rPr>
            </w:pPr>
            <w:r w:rsidRPr="001F3FBA">
              <w:rPr>
                <w:sz w:val="18"/>
              </w:rPr>
              <w:t>A6/4.3</w:t>
            </w:r>
          </w:p>
        </w:tc>
        <w:tc>
          <w:tcPr>
            <w:tcW w:w="1100" w:type="dxa"/>
            <w:tcBorders>
              <w:top w:val="single" w:sz="2" w:space="0" w:color="auto"/>
              <w:left w:val="single" w:sz="2" w:space="0" w:color="auto"/>
              <w:bottom w:val="single" w:sz="2" w:space="0" w:color="auto"/>
              <w:right w:val="single" w:sz="2" w:space="0" w:color="auto"/>
            </w:tcBorders>
            <w:shd w:val="clear" w:color="auto" w:fill="auto"/>
            <w:vAlign w:val="bottom"/>
          </w:tcPr>
          <w:p w14:paraId="19DF1000" w14:textId="77777777" w:rsidR="00A93858" w:rsidRPr="001F3FBA" w:rsidRDefault="00A93858" w:rsidP="006037D3">
            <w:pPr>
              <w:suppressAutoHyphens w:val="0"/>
              <w:spacing w:before="40" w:after="40" w:line="220" w:lineRule="exact"/>
              <w:ind w:left="113" w:right="113"/>
              <w:jc w:val="right"/>
              <w:rPr>
                <w:sz w:val="18"/>
              </w:rPr>
            </w:pPr>
            <w:r w:rsidRPr="001F3FBA">
              <w:rPr>
                <w:sz w:val="18"/>
              </w:rPr>
              <w:t>A6/4.3</w:t>
            </w:r>
          </w:p>
        </w:tc>
        <w:tc>
          <w:tcPr>
            <w:tcW w:w="1100" w:type="dxa"/>
            <w:tcBorders>
              <w:top w:val="single" w:sz="2" w:space="0" w:color="auto"/>
              <w:left w:val="single" w:sz="2" w:space="0" w:color="auto"/>
              <w:bottom w:val="single" w:sz="2" w:space="0" w:color="auto"/>
              <w:right w:val="single" w:sz="2" w:space="0" w:color="auto"/>
            </w:tcBorders>
            <w:shd w:val="clear" w:color="auto" w:fill="auto"/>
            <w:vAlign w:val="bottom"/>
          </w:tcPr>
          <w:p w14:paraId="1D75995B" w14:textId="77777777" w:rsidR="00A93858" w:rsidRPr="001F3FBA" w:rsidRDefault="00A93858" w:rsidP="006037D3">
            <w:pPr>
              <w:suppressAutoHyphens w:val="0"/>
              <w:spacing w:before="40" w:after="40" w:line="220" w:lineRule="exact"/>
              <w:ind w:left="113" w:right="113"/>
              <w:jc w:val="right"/>
              <w:rPr>
                <w:sz w:val="18"/>
              </w:rPr>
            </w:pPr>
            <w:r w:rsidRPr="001F3FBA">
              <w:rPr>
                <w:sz w:val="18"/>
              </w:rPr>
              <w:t>A6/4.3</w:t>
            </w:r>
          </w:p>
        </w:tc>
        <w:tc>
          <w:tcPr>
            <w:tcW w:w="1100" w:type="dxa"/>
            <w:tcBorders>
              <w:top w:val="single" w:sz="2" w:space="0" w:color="auto"/>
              <w:left w:val="single" w:sz="2" w:space="0" w:color="auto"/>
              <w:bottom w:val="single" w:sz="2" w:space="0" w:color="auto"/>
              <w:right w:val="single" w:sz="2" w:space="0" w:color="auto"/>
            </w:tcBorders>
            <w:shd w:val="clear" w:color="auto" w:fill="auto"/>
            <w:vAlign w:val="bottom"/>
          </w:tcPr>
          <w:p w14:paraId="43890B3B" w14:textId="77777777" w:rsidR="00A93858" w:rsidRPr="001F3FBA" w:rsidRDefault="00A93858" w:rsidP="006037D3">
            <w:pPr>
              <w:suppressAutoHyphens w:val="0"/>
              <w:spacing w:before="40" w:after="40" w:line="220" w:lineRule="exact"/>
              <w:ind w:left="113" w:right="113"/>
              <w:jc w:val="right"/>
              <w:rPr>
                <w:sz w:val="18"/>
              </w:rPr>
            </w:pPr>
            <w:r w:rsidRPr="001F3FBA">
              <w:rPr>
                <w:sz w:val="18"/>
              </w:rPr>
              <w:t>A6/4.3</w:t>
            </w:r>
          </w:p>
        </w:tc>
        <w:tc>
          <w:tcPr>
            <w:tcW w:w="1100" w:type="dxa"/>
            <w:tcBorders>
              <w:top w:val="single" w:sz="2" w:space="0" w:color="auto"/>
              <w:left w:val="single" w:sz="2" w:space="0" w:color="auto"/>
              <w:bottom w:val="single" w:sz="2" w:space="0" w:color="auto"/>
              <w:right w:val="single" w:sz="2" w:space="0" w:color="auto"/>
            </w:tcBorders>
            <w:shd w:val="clear" w:color="auto" w:fill="auto"/>
            <w:vAlign w:val="bottom"/>
          </w:tcPr>
          <w:p w14:paraId="7B80A1BC" w14:textId="77777777" w:rsidR="00A93858" w:rsidRPr="001F3FBA" w:rsidRDefault="00A93858" w:rsidP="006037D3">
            <w:pPr>
              <w:suppressAutoHyphens w:val="0"/>
              <w:spacing w:before="40" w:after="40" w:line="220" w:lineRule="exact"/>
              <w:ind w:left="113" w:right="113"/>
              <w:jc w:val="right"/>
              <w:rPr>
                <w:sz w:val="18"/>
              </w:rPr>
            </w:pPr>
            <w:r w:rsidRPr="001F3FBA">
              <w:rPr>
                <w:sz w:val="18"/>
              </w:rPr>
              <w:t>A5/3.1</w:t>
            </w:r>
          </w:p>
        </w:tc>
        <w:tc>
          <w:tcPr>
            <w:tcW w:w="1100" w:type="dxa"/>
            <w:tcBorders>
              <w:top w:val="single" w:sz="2" w:space="0" w:color="auto"/>
              <w:left w:val="single" w:sz="2" w:space="0" w:color="auto"/>
              <w:bottom w:val="single" w:sz="2" w:space="0" w:color="auto"/>
              <w:right w:val="single" w:sz="2" w:space="0" w:color="auto"/>
            </w:tcBorders>
            <w:shd w:val="clear" w:color="auto" w:fill="auto"/>
            <w:vAlign w:val="bottom"/>
          </w:tcPr>
          <w:p w14:paraId="10C99832" w14:textId="77777777" w:rsidR="00A93858" w:rsidRPr="00C32FB8" w:rsidRDefault="00A93858" w:rsidP="006037D3">
            <w:pPr>
              <w:suppressAutoHyphens w:val="0"/>
              <w:spacing w:before="40" w:after="40" w:line="220" w:lineRule="exact"/>
              <w:ind w:left="113" w:right="113"/>
              <w:jc w:val="right"/>
              <w:rPr>
                <w:sz w:val="18"/>
              </w:rPr>
            </w:pPr>
            <w:r w:rsidRPr="00C32FB8">
              <w:rPr>
                <w:sz w:val="18"/>
              </w:rPr>
              <w:t xml:space="preserve">A7/3 </w:t>
            </w:r>
          </w:p>
        </w:tc>
        <w:tc>
          <w:tcPr>
            <w:tcW w:w="959" w:type="dxa"/>
            <w:tcBorders>
              <w:top w:val="single" w:sz="2" w:space="0" w:color="auto"/>
              <w:left w:val="single" w:sz="2" w:space="0" w:color="auto"/>
              <w:bottom w:val="single" w:sz="2" w:space="0" w:color="auto"/>
              <w:right w:val="single" w:sz="2" w:space="0" w:color="auto"/>
            </w:tcBorders>
            <w:shd w:val="clear" w:color="auto" w:fill="auto"/>
            <w:vAlign w:val="bottom"/>
          </w:tcPr>
          <w:p w14:paraId="20E0630C" w14:textId="77777777" w:rsidR="00A93858" w:rsidRPr="00C32FB8" w:rsidRDefault="00A93858" w:rsidP="006037D3">
            <w:pPr>
              <w:suppressAutoHyphens w:val="0"/>
              <w:spacing w:before="40" w:after="40" w:line="220" w:lineRule="exact"/>
              <w:ind w:left="113" w:right="113"/>
              <w:jc w:val="right"/>
              <w:rPr>
                <w:sz w:val="18"/>
              </w:rPr>
            </w:pPr>
            <w:r w:rsidRPr="00C32FB8">
              <w:rPr>
                <w:sz w:val="18"/>
              </w:rPr>
              <w:t xml:space="preserve">A11/3 </w:t>
            </w:r>
          </w:p>
        </w:tc>
      </w:tr>
      <w:tr w:rsidR="00A93858" w:rsidRPr="001F3FBA" w14:paraId="255D9ECA" w14:textId="77777777" w:rsidTr="00A93858">
        <w:tc>
          <w:tcPr>
            <w:tcW w:w="1974" w:type="dxa"/>
            <w:tcBorders>
              <w:top w:val="single" w:sz="2" w:space="0" w:color="auto"/>
              <w:left w:val="single" w:sz="2" w:space="0" w:color="auto"/>
              <w:bottom w:val="single" w:sz="2" w:space="0" w:color="auto"/>
              <w:right w:val="single" w:sz="2" w:space="0" w:color="auto"/>
            </w:tcBorders>
            <w:shd w:val="clear" w:color="auto" w:fill="auto"/>
          </w:tcPr>
          <w:p w14:paraId="712D2C42" w14:textId="77777777" w:rsidR="00A93858" w:rsidRPr="001F3FBA" w:rsidRDefault="00A93858" w:rsidP="006037D3">
            <w:pPr>
              <w:suppressAutoHyphens w:val="0"/>
              <w:spacing w:before="40" w:after="40" w:line="220" w:lineRule="exact"/>
              <w:ind w:left="113" w:right="113"/>
              <w:rPr>
                <w:sz w:val="18"/>
              </w:rPr>
            </w:pPr>
            <w:r w:rsidRPr="001F3FBA">
              <w:rPr>
                <w:sz w:val="18"/>
              </w:rPr>
              <w:t>-  2,260 g ball</w:t>
            </w:r>
          </w:p>
        </w:tc>
        <w:tc>
          <w:tcPr>
            <w:tcW w:w="1013" w:type="dxa"/>
            <w:tcBorders>
              <w:top w:val="single" w:sz="2" w:space="0" w:color="auto"/>
              <w:left w:val="single" w:sz="2" w:space="0" w:color="auto"/>
              <w:bottom w:val="single" w:sz="2" w:space="0" w:color="auto"/>
              <w:right w:val="single" w:sz="2" w:space="0" w:color="auto"/>
            </w:tcBorders>
            <w:shd w:val="clear" w:color="auto" w:fill="auto"/>
            <w:vAlign w:val="bottom"/>
          </w:tcPr>
          <w:p w14:paraId="6D07D9F5" w14:textId="77777777" w:rsidR="00A93858" w:rsidRPr="001F3FBA" w:rsidRDefault="00A93858" w:rsidP="006037D3">
            <w:pPr>
              <w:suppressAutoHyphens w:val="0"/>
              <w:spacing w:before="40" w:after="40" w:line="220" w:lineRule="exact"/>
              <w:ind w:left="113" w:right="113"/>
              <w:jc w:val="right"/>
              <w:rPr>
                <w:sz w:val="18"/>
              </w:rPr>
            </w:pPr>
            <w:r w:rsidRPr="001F3FBA">
              <w:rPr>
                <w:sz w:val="18"/>
              </w:rPr>
              <w:t>-</w:t>
            </w:r>
          </w:p>
        </w:tc>
        <w:tc>
          <w:tcPr>
            <w:tcW w:w="1000" w:type="dxa"/>
            <w:tcBorders>
              <w:top w:val="single" w:sz="2" w:space="0" w:color="auto"/>
              <w:left w:val="single" w:sz="2" w:space="0" w:color="auto"/>
              <w:bottom w:val="single" w:sz="2" w:space="0" w:color="auto"/>
              <w:right w:val="single" w:sz="2" w:space="0" w:color="auto"/>
            </w:tcBorders>
            <w:shd w:val="clear" w:color="auto" w:fill="auto"/>
            <w:vAlign w:val="bottom"/>
          </w:tcPr>
          <w:p w14:paraId="6141811D" w14:textId="77777777" w:rsidR="00A93858" w:rsidRPr="001F3FBA" w:rsidRDefault="00A93858" w:rsidP="006037D3">
            <w:pPr>
              <w:suppressAutoHyphens w:val="0"/>
              <w:spacing w:before="40" w:after="40" w:line="220" w:lineRule="exact"/>
              <w:ind w:left="113" w:right="113"/>
              <w:jc w:val="right"/>
              <w:rPr>
                <w:sz w:val="18"/>
              </w:rPr>
            </w:pPr>
            <w:r w:rsidRPr="001F3FBA">
              <w:rPr>
                <w:sz w:val="18"/>
              </w:rPr>
              <w:t>-</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29033225" w14:textId="77777777" w:rsidR="00A93858" w:rsidRPr="001F3FBA" w:rsidRDefault="00A93858" w:rsidP="006037D3">
            <w:pPr>
              <w:suppressAutoHyphens w:val="0"/>
              <w:spacing w:before="40" w:after="40" w:line="220" w:lineRule="exact"/>
              <w:ind w:left="113" w:right="113"/>
              <w:jc w:val="right"/>
              <w:rPr>
                <w:sz w:val="18"/>
              </w:rPr>
            </w:pPr>
            <w:r w:rsidRPr="001F3FBA">
              <w:rPr>
                <w:sz w:val="18"/>
              </w:rPr>
              <w:t>A6/4.2</w:t>
            </w:r>
          </w:p>
        </w:tc>
        <w:tc>
          <w:tcPr>
            <w:tcW w:w="1100" w:type="dxa"/>
            <w:tcBorders>
              <w:top w:val="single" w:sz="2" w:space="0" w:color="auto"/>
              <w:left w:val="single" w:sz="2" w:space="0" w:color="auto"/>
              <w:bottom w:val="single" w:sz="2" w:space="0" w:color="auto"/>
              <w:right w:val="single" w:sz="2" w:space="0" w:color="auto"/>
            </w:tcBorders>
            <w:shd w:val="clear" w:color="auto" w:fill="auto"/>
            <w:vAlign w:val="bottom"/>
          </w:tcPr>
          <w:p w14:paraId="7AA76B89" w14:textId="77777777" w:rsidR="00A93858" w:rsidRPr="001F3FBA" w:rsidRDefault="00A93858" w:rsidP="006037D3">
            <w:pPr>
              <w:suppressAutoHyphens w:val="0"/>
              <w:spacing w:before="40" w:after="40" w:line="220" w:lineRule="exact"/>
              <w:ind w:left="113" w:right="113"/>
              <w:jc w:val="right"/>
              <w:rPr>
                <w:sz w:val="18"/>
              </w:rPr>
            </w:pPr>
            <w:r w:rsidRPr="001F3FBA">
              <w:rPr>
                <w:sz w:val="18"/>
              </w:rPr>
              <w:t>A6/4.2</w:t>
            </w:r>
          </w:p>
        </w:tc>
        <w:tc>
          <w:tcPr>
            <w:tcW w:w="1100" w:type="dxa"/>
            <w:tcBorders>
              <w:top w:val="single" w:sz="2" w:space="0" w:color="auto"/>
              <w:left w:val="single" w:sz="2" w:space="0" w:color="auto"/>
              <w:bottom w:val="single" w:sz="2" w:space="0" w:color="auto"/>
              <w:right w:val="single" w:sz="2" w:space="0" w:color="auto"/>
            </w:tcBorders>
            <w:shd w:val="clear" w:color="auto" w:fill="auto"/>
            <w:vAlign w:val="bottom"/>
          </w:tcPr>
          <w:p w14:paraId="03D56C85" w14:textId="77777777" w:rsidR="00A93858" w:rsidRPr="001F3FBA" w:rsidRDefault="00A93858" w:rsidP="006037D3">
            <w:pPr>
              <w:suppressAutoHyphens w:val="0"/>
              <w:spacing w:before="40" w:after="40" w:line="220" w:lineRule="exact"/>
              <w:ind w:left="113" w:right="113"/>
              <w:jc w:val="right"/>
              <w:rPr>
                <w:sz w:val="18"/>
              </w:rPr>
            </w:pPr>
            <w:r w:rsidRPr="001F3FBA">
              <w:rPr>
                <w:sz w:val="18"/>
              </w:rPr>
              <w:t>A6/4.2</w:t>
            </w:r>
          </w:p>
        </w:tc>
        <w:tc>
          <w:tcPr>
            <w:tcW w:w="1100" w:type="dxa"/>
            <w:tcBorders>
              <w:top w:val="single" w:sz="2" w:space="0" w:color="auto"/>
              <w:left w:val="single" w:sz="2" w:space="0" w:color="auto"/>
              <w:bottom w:val="single" w:sz="2" w:space="0" w:color="auto"/>
              <w:right w:val="single" w:sz="2" w:space="0" w:color="auto"/>
            </w:tcBorders>
            <w:shd w:val="clear" w:color="auto" w:fill="auto"/>
            <w:vAlign w:val="bottom"/>
          </w:tcPr>
          <w:p w14:paraId="2DB0E6A3" w14:textId="77777777" w:rsidR="00A93858" w:rsidRPr="001F3FBA" w:rsidRDefault="00A93858" w:rsidP="006037D3">
            <w:pPr>
              <w:suppressAutoHyphens w:val="0"/>
              <w:spacing w:before="40" w:after="40" w:line="220" w:lineRule="exact"/>
              <w:ind w:left="113" w:right="113"/>
              <w:jc w:val="right"/>
              <w:rPr>
                <w:sz w:val="18"/>
              </w:rPr>
            </w:pPr>
            <w:r w:rsidRPr="001F3FBA">
              <w:rPr>
                <w:sz w:val="18"/>
              </w:rPr>
              <w:t>A6/4.2</w:t>
            </w:r>
          </w:p>
        </w:tc>
        <w:tc>
          <w:tcPr>
            <w:tcW w:w="1100" w:type="dxa"/>
            <w:tcBorders>
              <w:top w:val="single" w:sz="2" w:space="0" w:color="auto"/>
              <w:left w:val="single" w:sz="2" w:space="0" w:color="auto"/>
              <w:bottom w:val="single" w:sz="2" w:space="0" w:color="auto"/>
              <w:right w:val="single" w:sz="2" w:space="0" w:color="auto"/>
            </w:tcBorders>
            <w:shd w:val="clear" w:color="auto" w:fill="auto"/>
            <w:vAlign w:val="bottom"/>
          </w:tcPr>
          <w:p w14:paraId="768CB728" w14:textId="77777777" w:rsidR="00A93858" w:rsidRPr="001F3FBA" w:rsidRDefault="00A93858" w:rsidP="006037D3">
            <w:pPr>
              <w:suppressAutoHyphens w:val="0"/>
              <w:spacing w:before="40" w:after="40" w:line="220" w:lineRule="exact"/>
              <w:ind w:left="113" w:right="113"/>
              <w:jc w:val="right"/>
              <w:rPr>
                <w:sz w:val="18"/>
              </w:rPr>
            </w:pPr>
            <w:r w:rsidRPr="001F3FBA">
              <w:rPr>
                <w:sz w:val="18"/>
              </w:rPr>
              <w:t>A6/4.2</w:t>
            </w:r>
          </w:p>
        </w:tc>
        <w:tc>
          <w:tcPr>
            <w:tcW w:w="1100" w:type="dxa"/>
            <w:tcBorders>
              <w:top w:val="single" w:sz="2" w:space="0" w:color="auto"/>
              <w:left w:val="single" w:sz="2" w:space="0" w:color="auto"/>
              <w:bottom w:val="single" w:sz="2" w:space="0" w:color="auto"/>
              <w:right w:val="single" w:sz="2" w:space="0" w:color="auto"/>
            </w:tcBorders>
            <w:shd w:val="clear" w:color="auto" w:fill="auto"/>
            <w:vAlign w:val="bottom"/>
          </w:tcPr>
          <w:p w14:paraId="0F5B5F5D" w14:textId="77777777" w:rsidR="00A93858" w:rsidRPr="001F3FBA" w:rsidRDefault="00A93858" w:rsidP="006037D3">
            <w:pPr>
              <w:suppressAutoHyphens w:val="0"/>
              <w:spacing w:before="40" w:after="40" w:line="220" w:lineRule="exact"/>
              <w:ind w:left="113" w:right="113"/>
              <w:jc w:val="right"/>
              <w:rPr>
                <w:sz w:val="18"/>
              </w:rPr>
            </w:pPr>
            <w:r w:rsidRPr="001F3FBA">
              <w:rPr>
                <w:sz w:val="18"/>
              </w:rPr>
              <w:t>-</w:t>
            </w:r>
          </w:p>
        </w:tc>
        <w:tc>
          <w:tcPr>
            <w:tcW w:w="1100" w:type="dxa"/>
            <w:tcBorders>
              <w:top w:val="single" w:sz="2" w:space="0" w:color="auto"/>
              <w:left w:val="single" w:sz="2" w:space="0" w:color="auto"/>
              <w:bottom w:val="single" w:sz="2" w:space="0" w:color="auto"/>
              <w:right w:val="single" w:sz="2" w:space="0" w:color="auto"/>
            </w:tcBorders>
            <w:shd w:val="clear" w:color="auto" w:fill="auto"/>
            <w:vAlign w:val="bottom"/>
          </w:tcPr>
          <w:p w14:paraId="3F662091" w14:textId="77777777" w:rsidR="00A93858" w:rsidRPr="00C32FB8" w:rsidRDefault="00A93858" w:rsidP="006037D3">
            <w:pPr>
              <w:suppressAutoHyphens w:val="0"/>
              <w:spacing w:before="40" w:after="40" w:line="220" w:lineRule="exact"/>
              <w:ind w:left="113" w:right="113"/>
              <w:jc w:val="right"/>
              <w:rPr>
                <w:sz w:val="18"/>
              </w:rPr>
            </w:pPr>
            <w:r w:rsidRPr="00C32FB8">
              <w:rPr>
                <w:sz w:val="18"/>
              </w:rPr>
              <w:t>-</w:t>
            </w:r>
          </w:p>
        </w:tc>
        <w:tc>
          <w:tcPr>
            <w:tcW w:w="959" w:type="dxa"/>
            <w:tcBorders>
              <w:top w:val="single" w:sz="2" w:space="0" w:color="auto"/>
              <w:left w:val="single" w:sz="2" w:space="0" w:color="auto"/>
              <w:bottom w:val="single" w:sz="2" w:space="0" w:color="auto"/>
              <w:right w:val="single" w:sz="2" w:space="0" w:color="auto"/>
            </w:tcBorders>
            <w:shd w:val="clear" w:color="auto" w:fill="auto"/>
            <w:vAlign w:val="bottom"/>
          </w:tcPr>
          <w:p w14:paraId="4BFC33D7" w14:textId="77777777" w:rsidR="00A93858" w:rsidRPr="00C32FB8" w:rsidRDefault="00A93858" w:rsidP="006037D3">
            <w:pPr>
              <w:suppressAutoHyphens w:val="0"/>
              <w:spacing w:before="40" w:after="40" w:line="220" w:lineRule="exact"/>
              <w:ind w:left="113" w:right="113"/>
              <w:jc w:val="right"/>
              <w:rPr>
                <w:sz w:val="18"/>
              </w:rPr>
            </w:pPr>
            <w:r w:rsidRPr="00C32FB8">
              <w:rPr>
                <w:sz w:val="18"/>
              </w:rPr>
              <w:t>-</w:t>
            </w:r>
          </w:p>
        </w:tc>
      </w:tr>
      <w:tr w:rsidR="00A93858" w:rsidRPr="001F3FBA" w14:paraId="3A1CB14B" w14:textId="77777777" w:rsidTr="00A93858">
        <w:tc>
          <w:tcPr>
            <w:tcW w:w="1974" w:type="dxa"/>
            <w:tcBorders>
              <w:top w:val="single" w:sz="2" w:space="0" w:color="auto"/>
              <w:left w:val="single" w:sz="2" w:space="0" w:color="auto"/>
              <w:bottom w:val="single" w:sz="2" w:space="0" w:color="auto"/>
              <w:right w:val="single" w:sz="2" w:space="0" w:color="auto"/>
            </w:tcBorders>
            <w:shd w:val="clear" w:color="auto" w:fill="auto"/>
          </w:tcPr>
          <w:p w14:paraId="13A18380" w14:textId="77777777" w:rsidR="00A93858" w:rsidRPr="001F3FBA" w:rsidRDefault="00A93858" w:rsidP="006037D3">
            <w:pPr>
              <w:suppressAutoHyphens w:val="0"/>
              <w:spacing w:before="40" w:after="40" w:line="220" w:lineRule="exact"/>
              <w:ind w:left="113" w:right="113"/>
              <w:rPr>
                <w:sz w:val="18"/>
              </w:rPr>
            </w:pPr>
            <w:proofErr w:type="spellStart"/>
            <w:r w:rsidRPr="001F3FBA">
              <w:rPr>
                <w:sz w:val="18"/>
              </w:rPr>
              <w:t>Headform</w:t>
            </w:r>
            <w:proofErr w:type="spellEnd"/>
            <w:r w:rsidRPr="001F3FBA">
              <w:rPr>
                <w:sz w:val="18"/>
              </w:rPr>
              <w:t xml:space="preserve"> test</w:t>
            </w:r>
            <w:r w:rsidRPr="00A93858">
              <w:rPr>
                <w:sz w:val="18"/>
                <w:vertAlign w:val="superscript"/>
              </w:rPr>
              <w:t>1</w:t>
            </w:r>
          </w:p>
        </w:tc>
        <w:tc>
          <w:tcPr>
            <w:tcW w:w="1013" w:type="dxa"/>
            <w:tcBorders>
              <w:top w:val="single" w:sz="2" w:space="0" w:color="auto"/>
              <w:left w:val="single" w:sz="2" w:space="0" w:color="auto"/>
              <w:bottom w:val="single" w:sz="2" w:space="0" w:color="auto"/>
              <w:right w:val="single" w:sz="2" w:space="0" w:color="auto"/>
            </w:tcBorders>
            <w:shd w:val="clear" w:color="auto" w:fill="auto"/>
            <w:vAlign w:val="bottom"/>
          </w:tcPr>
          <w:p w14:paraId="363E905B" w14:textId="77777777" w:rsidR="00A93858" w:rsidRPr="001F3FBA" w:rsidRDefault="00A93858" w:rsidP="006037D3">
            <w:pPr>
              <w:suppressAutoHyphens w:val="0"/>
              <w:spacing w:before="40" w:after="40" w:line="220" w:lineRule="exact"/>
              <w:ind w:left="113" w:right="113"/>
              <w:jc w:val="right"/>
              <w:rPr>
                <w:sz w:val="18"/>
              </w:rPr>
            </w:pPr>
            <w:r w:rsidRPr="001F3FBA">
              <w:rPr>
                <w:sz w:val="18"/>
              </w:rPr>
              <w:t>A4/3</w:t>
            </w:r>
          </w:p>
        </w:tc>
        <w:tc>
          <w:tcPr>
            <w:tcW w:w="1000" w:type="dxa"/>
            <w:tcBorders>
              <w:top w:val="single" w:sz="2" w:space="0" w:color="auto"/>
              <w:left w:val="single" w:sz="2" w:space="0" w:color="auto"/>
              <w:bottom w:val="single" w:sz="2" w:space="0" w:color="auto"/>
              <w:right w:val="single" w:sz="2" w:space="0" w:color="auto"/>
            </w:tcBorders>
            <w:shd w:val="clear" w:color="auto" w:fill="auto"/>
            <w:vAlign w:val="bottom"/>
          </w:tcPr>
          <w:p w14:paraId="1934B825" w14:textId="77777777" w:rsidR="00A93858" w:rsidRPr="001F3FBA" w:rsidRDefault="00A93858" w:rsidP="006037D3">
            <w:pPr>
              <w:suppressAutoHyphens w:val="0"/>
              <w:spacing w:before="40" w:after="40" w:line="220" w:lineRule="exact"/>
              <w:ind w:left="113" w:right="113"/>
              <w:jc w:val="right"/>
              <w:rPr>
                <w:sz w:val="18"/>
              </w:rPr>
            </w:pPr>
            <w:r w:rsidRPr="001F3FBA">
              <w:rPr>
                <w:sz w:val="18"/>
              </w:rPr>
              <w:t>A4/3</w:t>
            </w:r>
          </w:p>
        </w:tc>
        <w:tc>
          <w:tcPr>
            <w:tcW w:w="900" w:type="dxa"/>
            <w:tcBorders>
              <w:top w:val="single" w:sz="2" w:space="0" w:color="auto"/>
              <w:left w:val="single" w:sz="2" w:space="0" w:color="auto"/>
              <w:bottom w:val="single" w:sz="2" w:space="0" w:color="auto"/>
              <w:right w:val="single" w:sz="2" w:space="0" w:color="auto"/>
            </w:tcBorders>
            <w:shd w:val="clear" w:color="auto" w:fill="auto"/>
            <w:vAlign w:val="bottom"/>
          </w:tcPr>
          <w:p w14:paraId="1689290D" w14:textId="77777777" w:rsidR="00A93858" w:rsidRPr="001F3FBA" w:rsidRDefault="00A93858" w:rsidP="006037D3">
            <w:pPr>
              <w:suppressAutoHyphens w:val="0"/>
              <w:spacing w:before="40" w:after="40" w:line="220" w:lineRule="exact"/>
              <w:ind w:left="113" w:right="113"/>
              <w:jc w:val="right"/>
              <w:rPr>
                <w:sz w:val="18"/>
              </w:rPr>
            </w:pPr>
            <w:r w:rsidRPr="001F3FBA">
              <w:rPr>
                <w:sz w:val="18"/>
              </w:rPr>
              <w:t>A6/3</w:t>
            </w:r>
          </w:p>
        </w:tc>
        <w:tc>
          <w:tcPr>
            <w:tcW w:w="1100" w:type="dxa"/>
            <w:tcBorders>
              <w:top w:val="single" w:sz="2" w:space="0" w:color="auto"/>
              <w:left w:val="single" w:sz="2" w:space="0" w:color="auto"/>
              <w:bottom w:val="single" w:sz="2" w:space="0" w:color="auto"/>
              <w:right w:val="single" w:sz="2" w:space="0" w:color="auto"/>
            </w:tcBorders>
            <w:shd w:val="clear" w:color="auto" w:fill="auto"/>
            <w:vAlign w:val="bottom"/>
          </w:tcPr>
          <w:p w14:paraId="26F8A7BF" w14:textId="77777777" w:rsidR="00A93858" w:rsidRPr="001F3FBA" w:rsidRDefault="00A93858" w:rsidP="006037D3">
            <w:pPr>
              <w:suppressAutoHyphens w:val="0"/>
              <w:spacing w:before="40" w:after="40" w:line="220" w:lineRule="exact"/>
              <w:ind w:left="113" w:right="113"/>
              <w:jc w:val="right"/>
              <w:rPr>
                <w:sz w:val="18"/>
              </w:rPr>
            </w:pPr>
            <w:r w:rsidRPr="001F3FBA">
              <w:rPr>
                <w:sz w:val="18"/>
              </w:rPr>
              <w:t>A6/3</w:t>
            </w:r>
          </w:p>
        </w:tc>
        <w:tc>
          <w:tcPr>
            <w:tcW w:w="1100" w:type="dxa"/>
            <w:tcBorders>
              <w:top w:val="single" w:sz="2" w:space="0" w:color="auto"/>
              <w:left w:val="single" w:sz="2" w:space="0" w:color="auto"/>
              <w:bottom w:val="single" w:sz="2" w:space="0" w:color="auto"/>
              <w:right w:val="single" w:sz="2" w:space="0" w:color="auto"/>
            </w:tcBorders>
            <w:shd w:val="clear" w:color="auto" w:fill="auto"/>
            <w:vAlign w:val="bottom"/>
          </w:tcPr>
          <w:p w14:paraId="2C4823ED" w14:textId="77777777" w:rsidR="00A93858" w:rsidRPr="001F3FBA" w:rsidRDefault="00A93858" w:rsidP="006037D3">
            <w:pPr>
              <w:suppressAutoHyphens w:val="0"/>
              <w:spacing w:before="40" w:after="40" w:line="220" w:lineRule="exact"/>
              <w:ind w:left="113" w:right="113"/>
              <w:jc w:val="right"/>
              <w:rPr>
                <w:sz w:val="18"/>
              </w:rPr>
            </w:pPr>
            <w:r w:rsidRPr="001F3FBA">
              <w:rPr>
                <w:sz w:val="18"/>
              </w:rPr>
              <w:t>A6/3</w:t>
            </w:r>
          </w:p>
        </w:tc>
        <w:tc>
          <w:tcPr>
            <w:tcW w:w="1100" w:type="dxa"/>
            <w:tcBorders>
              <w:top w:val="single" w:sz="2" w:space="0" w:color="auto"/>
              <w:left w:val="single" w:sz="2" w:space="0" w:color="auto"/>
              <w:bottom w:val="single" w:sz="2" w:space="0" w:color="auto"/>
              <w:right w:val="single" w:sz="2" w:space="0" w:color="auto"/>
            </w:tcBorders>
            <w:shd w:val="clear" w:color="auto" w:fill="auto"/>
            <w:vAlign w:val="bottom"/>
          </w:tcPr>
          <w:p w14:paraId="66971742" w14:textId="77777777" w:rsidR="00A93858" w:rsidRPr="001F3FBA" w:rsidRDefault="00A93858" w:rsidP="006037D3">
            <w:pPr>
              <w:suppressAutoHyphens w:val="0"/>
              <w:spacing w:before="40" w:after="40" w:line="220" w:lineRule="exact"/>
              <w:ind w:left="113" w:right="113"/>
              <w:jc w:val="right"/>
              <w:rPr>
                <w:sz w:val="18"/>
              </w:rPr>
            </w:pPr>
            <w:r w:rsidRPr="001F3FBA">
              <w:rPr>
                <w:sz w:val="18"/>
              </w:rPr>
              <w:t>A6/3</w:t>
            </w:r>
          </w:p>
        </w:tc>
        <w:tc>
          <w:tcPr>
            <w:tcW w:w="1100" w:type="dxa"/>
            <w:tcBorders>
              <w:top w:val="single" w:sz="2" w:space="0" w:color="auto"/>
              <w:left w:val="single" w:sz="2" w:space="0" w:color="auto"/>
              <w:bottom w:val="single" w:sz="2" w:space="0" w:color="auto"/>
              <w:right w:val="single" w:sz="2" w:space="0" w:color="auto"/>
            </w:tcBorders>
            <w:shd w:val="clear" w:color="auto" w:fill="auto"/>
            <w:vAlign w:val="bottom"/>
          </w:tcPr>
          <w:p w14:paraId="4D6428DA" w14:textId="77777777" w:rsidR="00A93858" w:rsidRPr="001F3FBA" w:rsidRDefault="00A93858" w:rsidP="006037D3">
            <w:pPr>
              <w:suppressAutoHyphens w:val="0"/>
              <w:spacing w:before="40" w:after="40" w:line="220" w:lineRule="exact"/>
              <w:ind w:left="113" w:right="113"/>
              <w:jc w:val="right"/>
              <w:rPr>
                <w:sz w:val="18"/>
              </w:rPr>
            </w:pPr>
            <w:r w:rsidRPr="001F3FBA">
              <w:rPr>
                <w:sz w:val="18"/>
              </w:rPr>
              <w:t>A10/3</w:t>
            </w:r>
          </w:p>
        </w:tc>
        <w:tc>
          <w:tcPr>
            <w:tcW w:w="1100" w:type="dxa"/>
            <w:tcBorders>
              <w:top w:val="single" w:sz="2" w:space="0" w:color="auto"/>
              <w:left w:val="single" w:sz="2" w:space="0" w:color="auto"/>
              <w:bottom w:val="single" w:sz="2" w:space="0" w:color="auto"/>
              <w:right w:val="single" w:sz="2" w:space="0" w:color="auto"/>
            </w:tcBorders>
            <w:shd w:val="clear" w:color="auto" w:fill="auto"/>
            <w:vAlign w:val="bottom"/>
          </w:tcPr>
          <w:p w14:paraId="167FFFED" w14:textId="77777777" w:rsidR="00A93858" w:rsidRPr="001F3FBA" w:rsidRDefault="00A93858" w:rsidP="006037D3">
            <w:pPr>
              <w:suppressAutoHyphens w:val="0"/>
              <w:spacing w:before="40" w:after="40" w:line="220" w:lineRule="exact"/>
              <w:ind w:left="113" w:right="113"/>
              <w:jc w:val="right"/>
              <w:rPr>
                <w:sz w:val="18"/>
              </w:rPr>
            </w:pPr>
            <w:r w:rsidRPr="001F3FBA">
              <w:rPr>
                <w:sz w:val="18"/>
              </w:rPr>
              <w:t>-</w:t>
            </w:r>
          </w:p>
        </w:tc>
        <w:tc>
          <w:tcPr>
            <w:tcW w:w="1100" w:type="dxa"/>
            <w:tcBorders>
              <w:top w:val="single" w:sz="2" w:space="0" w:color="auto"/>
              <w:left w:val="single" w:sz="2" w:space="0" w:color="auto"/>
              <w:bottom w:val="single" w:sz="2" w:space="0" w:color="auto"/>
              <w:right w:val="single" w:sz="2" w:space="0" w:color="auto"/>
            </w:tcBorders>
            <w:shd w:val="clear" w:color="auto" w:fill="auto"/>
            <w:vAlign w:val="bottom"/>
          </w:tcPr>
          <w:p w14:paraId="4789DA93" w14:textId="77777777" w:rsidR="00A93858" w:rsidRPr="00C32FB8" w:rsidRDefault="00A93858" w:rsidP="006037D3">
            <w:pPr>
              <w:suppressAutoHyphens w:val="0"/>
              <w:spacing w:before="40" w:after="40" w:line="220" w:lineRule="exact"/>
              <w:ind w:left="113" w:right="113"/>
              <w:jc w:val="right"/>
              <w:rPr>
                <w:sz w:val="18"/>
              </w:rPr>
            </w:pPr>
            <w:r w:rsidRPr="00C32FB8">
              <w:rPr>
                <w:sz w:val="18"/>
              </w:rPr>
              <w:t xml:space="preserve">- </w:t>
            </w:r>
          </w:p>
        </w:tc>
        <w:tc>
          <w:tcPr>
            <w:tcW w:w="959" w:type="dxa"/>
            <w:tcBorders>
              <w:top w:val="single" w:sz="2" w:space="0" w:color="auto"/>
              <w:left w:val="single" w:sz="2" w:space="0" w:color="auto"/>
              <w:bottom w:val="single" w:sz="2" w:space="0" w:color="auto"/>
              <w:right w:val="single" w:sz="2" w:space="0" w:color="auto"/>
            </w:tcBorders>
            <w:shd w:val="clear" w:color="auto" w:fill="auto"/>
            <w:vAlign w:val="bottom"/>
          </w:tcPr>
          <w:p w14:paraId="0E930B14" w14:textId="77777777" w:rsidR="00A93858" w:rsidRPr="00C32FB8" w:rsidRDefault="00A93858" w:rsidP="006037D3">
            <w:pPr>
              <w:suppressAutoHyphens w:val="0"/>
              <w:spacing w:before="40" w:after="40" w:line="220" w:lineRule="exact"/>
              <w:ind w:left="113" w:right="113"/>
              <w:jc w:val="right"/>
              <w:rPr>
                <w:sz w:val="18"/>
              </w:rPr>
            </w:pPr>
            <w:r w:rsidRPr="00C32FB8">
              <w:rPr>
                <w:sz w:val="18"/>
              </w:rPr>
              <w:t xml:space="preserve">- </w:t>
            </w:r>
          </w:p>
        </w:tc>
      </w:tr>
      <w:tr w:rsidR="00EA7B0E" w:rsidRPr="001F3FBA" w14:paraId="6DDE97A7" w14:textId="77777777" w:rsidTr="00EA7B0E">
        <w:tc>
          <w:tcPr>
            <w:tcW w:w="1974" w:type="dxa"/>
            <w:shd w:val="clear" w:color="auto" w:fill="auto"/>
          </w:tcPr>
          <w:p w14:paraId="6F7ABC91" w14:textId="77777777" w:rsidR="00EA7B0E" w:rsidRPr="001F3FBA" w:rsidRDefault="00EA7B0E" w:rsidP="00EA7B0E">
            <w:pPr>
              <w:suppressAutoHyphens w:val="0"/>
              <w:spacing w:before="40" w:after="40" w:line="220" w:lineRule="exact"/>
              <w:ind w:left="113" w:right="113"/>
              <w:rPr>
                <w:sz w:val="18"/>
              </w:rPr>
            </w:pPr>
            <w:r w:rsidRPr="001F3FBA">
              <w:rPr>
                <w:sz w:val="18"/>
              </w:rPr>
              <w:t>Abrasion</w:t>
            </w:r>
          </w:p>
        </w:tc>
        <w:tc>
          <w:tcPr>
            <w:tcW w:w="1013" w:type="dxa"/>
            <w:shd w:val="clear" w:color="auto" w:fill="auto"/>
            <w:vAlign w:val="bottom"/>
          </w:tcPr>
          <w:p w14:paraId="52A0F4F8" w14:textId="77777777" w:rsidR="00EA7B0E" w:rsidRPr="001F3FBA" w:rsidRDefault="00EA7B0E" w:rsidP="00EA7B0E">
            <w:pPr>
              <w:suppressAutoHyphens w:val="0"/>
              <w:spacing w:before="40" w:after="40" w:line="220" w:lineRule="exact"/>
              <w:ind w:left="113" w:right="113"/>
              <w:jc w:val="right"/>
              <w:rPr>
                <w:sz w:val="18"/>
              </w:rPr>
            </w:pPr>
          </w:p>
        </w:tc>
        <w:tc>
          <w:tcPr>
            <w:tcW w:w="1000" w:type="dxa"/>
            <w:shd w:val="clear" w:color="auto" w:fill="auto"/>
            <w:vAlign w:val="bottom"/>
          </w:tcPr>
          <w:p w14:paraId="03E2B653" w14:textId="77777777" w:rsidR="00EA7B0E" w:rsidRPr="001F3FBA" w:rsidRDefault="00EA7B0E" w:rsidP="00EA7B0E">
            <w:pPr>
              <w:suppressAutoHyphens w:val="0"/>
              <w:spacing w:before="40" w:after="40" w:line="220" w:lineRule="exact"/>
              <w:ind w:left="113" w:right="113"/>
              <w:jc w:val="right"/>
              <w:rPr>
                <w:sz w:val="18"/>
              </w:rPr>
            </w:pPr>
          </w:p>
        </w:tc>
        <w:tc>
          <w:tcPr>
            <w:tcW w:w="900" w:type="dxa"/>
            <w:shd w:val="clear" w:color="auto" w:fill="auto"/>
            <w:vAlign w:val="bottom"/>
          </w:tcPr>
          <w:p w14:paraId="2B7934AB" w14:textId="77777777" w:rsidR="00EA7B0E" w:rsidRPr="001F3FBA" w:rsidRDefault="00EA7B0E" w:rsidP="00EA7B0E">
            <w:pPr>
              <w:suppressAutoHyphens w:val="0"/>
              <w:spacing w:before="40" w:after="40" w:line="220" w:lineRule="exact"/>
              <w:ind w:left="113" w:right="113"/>
              <w:jc w:val="right"/>
              <w:rPr>
                <w:sz w:val="18"/>
              </w:rPr>
            </w:pPr>
          </w:p>
        </w:tc>
        <w:tc>
          <w:tcPr>
            <w:tcW w:w="1100" w:type="dxa"/>
            <w:shd w:val="clear" w:color="auto" w:fill="auto"/>
            <w:vAlign w:val="bottom"/>
          </w:tcPr>
          <w:p w14:paraId="63E64588" w14:textId="77777777" w:rsidR="00EA7B0E" w:rsidRPr="001F3FBA" w:rsidRDefault="00EA7B0E" w:rsidP="00EA7B0E">
            <w:pPr>
              <w:suppressAutoHyphens w:val="0"/>
              <w:spacing w:before="40" w:after="40" w:line="220" w:lineRule="exact"/>
              <w:ind w:left="113" w:right="113"/>
              <w:jc w:val="right"/>
              <w:rPr>
                <w:sz w:val="18"/>
              </w:rPr>
            </w:pPr>
          </w:p>
        </w:tc>
        <w:tc>
          <w:tcPr>
            <w:tcW w:w="1100" w:type="dxa"/>
            <w:shd w:val="clear" w:color="auto" w:fill="auto"/>
            <w:vAlign w:val="bottom"/>
          </w:tcPr>
          <w:p w14:paraId="14066234" w14:textId="77777777" w:rsidR="00EA7B0E" w:rsidRPr="001F3FBA" w:rsidRDefault="00EA7B0E" w:rsidP="00EA7B0E">
            <w:pPr>
              <w:suppressAutoHyphens w:val="0"/>
              <w:spacing w:before="40" w:after="40" w:line="220" w:lineRule="exact"/>
              <w:ind w:left="113" w:right="113"/>
              <w:jc w:val="right"/>
              <w:rPr>
                <w:sz w:val="18"/>
              </w:rPr>
            </w:pPr>
          </w:p>
        </w:tc>
        <w:tc>
          <w:tcPr>
            <w:tcW w:w="1100" w:type="dxa"/>
            <w:shd w:val="clear" w:color="auto" w:fill="auto"/>
            <w:vAlign w:val="bottom"/>
          </w:tcPr>
          <w:p w14:paraId="53F218AA" w14:textId="77777777" w:rsidR="00EA7B0E" w:rsidRPr="001F3FBA" w:rsidRDefault="00EA7B0E" w:rsidP="00EA7B0E">
            <w:pPr>
              <w:suppressAutoHyphens w:val="0"/>
              <w:spacing w:before="40" w:after="40" w:line="220" w:lineRule="exact"/>
              <w:ind w:left="113" w:right="113"/>
              <w:jc w:val="right"/>
              <w:rPr>
                <w:sz w:val="18"/>
              </w:rPr>
            </w:pPr>
          </w:p>
        </w:tc>
        <w:tc>
          <w:tcPr>
            <w:tcW w:w="1100" w:type="dxa"/>
            <w:shd w:val="clear" w:color="auto" w:fill="auto"/>
            <w:vAlign w:val="bottom"/>
          </w:tcPr>
          <w:p w14:paraId="09A91F4E" w14:textId="77777777" w:rsidR="00EA7B0E" w:rsidRPr="001F3FBA" w:rsidRDefault="00EA7B0E" w:rsidP="00EA7B0E">
            <w:pPr>
              <w:suppressAutoHyphens w:val="0"/>
              <w:spacing w:before="40" w:after="40" w:line="220" w:lineRule="exact"/>
              <w:ind w:left="113" w:right="113"/>
              <w:jc w:val="right"/>
              <w:rPr>
                <w:sz w:val="18"/>
              </w:rPr>
            </w:pPr>
          </w:p>
        </w:tc>
        <w:tc>
          <w:tcPr>
            <w:tcW w:w="1100" w:type="dxa"/>
            <w:shd w:val="clear" w:color="auto" w:fill="auto"/>
            <w:vAlign w:val="bottom"/>
          </w:tcPr>
          <w:p w14:paraId="3822BC3E" w14:textId="77777777" w:rsidR="00EA7B0E" w:rsidRPr="001F3FBA" w:rsidRDefault="00EA7B0E" w:rsidP="00EA7B0E">
            <w:pPr>
              <w:suppressAutoHyphens w:val="0"/>
              <w:spacing w:before="40" w:after="40" w:line="220" w:lineRule="exact"/>
              <w:ind w:left="113" w:right="113"/>
              <w:jc w:val="right"/>
              <w:rPr>
                <w:sz w:val="18"/>
              </w:rPr>
            </w:pPr>
          </w:p>
        </w:tc>
        <w:tc>
          <w:tcPr>
            <w:tcW w:w="1100" w:type="dxa"/>
            <w:shd w:val="clear" w:color="auto" w:fill="auto"/>
            <w:vAlign w:val="bottom"/>
          </w:tcPr>
          <w:p w14:paraId="279C6640" w14:textId="77777777" w:rsidR="00EA7B0E" w:rsidRPr="001F3FBA" w:rsidRDefault="00EA7B0E" w:rsidP="00EA7B0E">
            <w:pPr>
              <w:suppressAutoHyphens w:val="0"/>
              <w:spacing w:before="40" w:after="40" w:line="220" w:lineRule="exact"/>
              <w:ind w:left="113" w:right="113"/>
              <w:jc w:val="right"/>
              <w:rPr>
                <w:sz w:val="18"/>
              </w:rPr>
            </w:pPr>
          </w:p>
        </w:tc>
        <w:tc>
          <w:tcPr>
            <w:tcW w:w="959" w:type="dxa"/>
            <w:shd w:val="clear" w:color="auto" w:fill="auto"/>
            <w:vAlign w:val="bottom"/>
          </w:tcPr>
          <w:p w14:paraId="360B62EB" w14:textId="77777777" w:rsidR="00EA7B0E" w:rsidRPr="001F3FBA" w:rsidRDefault="00EA7B0E" w:rsidP="00EA7B0E">
            <w:pPr>
              <w:suppressAutoHyphens w:val="0"/>
              <w:spacing w:before="40" w:after="40" w:line="220" w:lineRule="exact"/>
              <w:ind w:left="113" w:right="113"/>
              <w:jc w:val="right"/>
              <w:rPr>
                <w:sz w:val="18"/>
              </w:rPr>
            </w:pPr>
          </w:p>
        </w:tc>
      </w:tr>
      <w:tr w:rsidR="00EA7B0E" w:rsidRPr="001F3FBA" w14:paraId="33E3EBB2" w14:textId="77777777" w:rsidTr="00EA7B0E">
        <w:tc>
          <w:tcPr>
            <w:tcW w:w="1974" w:type="dxa"/>
            <w:shd w:val="clear" w:color="auto" w:fill="auto"/>
          </w:tcPr>
          <w:p w14:paraId="0F6CCA0C" w14:textId="77777777" w:rsidR="00EA7B0E" w:rsidRPr="001F3FBA" w:rsidRDefault="00EA7B0E" w:rsidP="00EA7B0E">
            <w:pPr>
              <w:suppressAutoHyphens w:val="0"/>
              <w:spacing w:before="40" w:after="40" w:line="220" w:lineRule="exact"/>
              <w:ind w:left="113" w:right="113"/>
              <w:rPr>
                <w:sz w:val="18"/>
              </w:rPr>
            </w:pPr>
            <w:r w:rsidRPr="001F3FBA">
              <w:rPr>
                <w:sz w:val="18"/>
              </w:rPr>
              <w:t>Outer face</w:t>
            </w:r>
          </w:p>
        </w:tc>
        <w:tc>
          <w:tcPr>
            <w:tcW w:w="1013" w:type="dxa"/>
            <w:shd w:val="clear" w:color="auto" w:fill="auto"/>
            <w:vAlign w:val="bottom"/>
          </w:tcPr>
          <w:p w14:paraId="5B8FE2E2" w14:textId="77777777" w:rsidR="00EA7B0E" w:rsidRPr="001F3FBA" w:rsidRDefault="00EA7B0E" w:rsidP="00EA7B0E">
            <w:pPr>
              <w:suppressAutoHyphens w:val="0"/>
              <w:spacing w:before="40" w:after="40" w:line="220" w:lineRule="exact"/>
              <w:ind w:left="113" w:right="113"/>
              <w:jc w:val="right"/>
              <w:rPr>
                <w:sz w:val="18"/>
              </w:rPr>
            </w:pPr>
            <w:r w:rsidRPr="001F3FBA">
              <w:rPr>
                <w:sz w:val="18"/>
              </w:rPr>
              <w:t>-</w:t>
            </w:r>
          </w:p>
        </w:tc>
        <w:tc>
          <w:tcPr>
            <w:tcW w:w="1000" w:type="dxa"/>
            <w:shd w:val="clear" w:color="auto" w:fill="auto"/>
            <w:vAlign w:val="bottom"/>
          </w:tcPr>
          <w:p w14:paraId="39FFDE9B" w14:textId="77777777" w:rsidR="00EA7B0E" w:rsidRPr="001F3FBA" w:rsidRDefault="00EA7B0E" w:rsidP="00EA7B0E">
            <w:pPr>
              <w:suppressAutoHyphens w:val="0"/>
              <w:spacing w:before="40" w:after="40" w:line="220" w:lineRule="exact"/>
              <w:ind w:left="113" w:right="113"/>
              <w:jc w:val="right"/>
              <w:rPr>
                <w:sz w:val="18"/>
              </w:rPr>
            </w:pPr>
            <w:r w:rsidRPr="001F3FBA">
              <w:rPr>
                <w:sz w:val="18"/>
              </w:rPr>
              <w:t>-</w:t>
            </w:r>
          </w:p>
        </w:tc>
        <w:tc>
          <w:tcPr>
            <w:tcW w:w="900" w:type="dxa"/>
            <w:shd w:val="clear" w:color="auto" w:fill="auto"/>
            <w:vAlign w:val="bottom"/>
          </w:tcPr>
          <w:p w14:paraId="280BA65E"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A6/5.1</w:t>
            </w:r>
          </w:p>
        </w:tc>
        <w:tc>
          <w:tcPr>
            <w:tcW w:w="1100" w:type="dxa"/>
            <w:shd w:val="clear" w:color="auto" w:fill="auto"/>
            <w:vAlign w:val="bottom"/>
          </w:tcPr>
          <w:p w14:paraId="61FA379E"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A6/5.1</w:t>
            </w:r>
          </w:p>
        </w:tc>
        <w:tc>
          <w:tcPr>
            <w:tcW w:w="1100" w:type="dxa"/>
            <w:shd w:val="clear" w:color="auto" w:fill="auto"/>
            <w:vAlign w:val="bottom"/>
          </w:tcPr>
          <w:p w14:paraId="57348F93"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A6/5.1</w:t>
            </w:r>
          </w:p>
        </w:tc>
        <w:tc>
          <w:tcPr>
            <w:tcW w:w="1100" w:type="dxa"/>
            <w:shd w:val="clear" w:color="auto" w:fill="auto"/>
            <w:vAlign w:val="bottom"/>
          </w:tcPr>
          <w:p w14:paraId="1674D8D1"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A6/5.1</w:t>
            </w:r>
          </w:p>
        </w:tc>
        <w:tc>
          <w:tcPr>
            <w:tcW w:w="1100" w:type="dxa"/>
            <w:shd w:val="clear" w:color="auto" w:fill="auto"/>
            <w:vAlign w:val="bottom"/>
          </w:tcPr>
          <w:p w14:paraId="1BAE784F"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A6/5.1</w:t>
            </w:r>
          </w:p>
        </w:tc>
        <w:tc>
          <w:tcPr>
            <w:tcW w:w="1100" w:type="dxa"/>
            <w:shd w:val="clear" w:color="auto" w:fill="auto"/>
            <w:vAlign w:val="bottom"/>
          </w:tcPr>
          <w:p w14:paraId="0F4A32E3" w14:textId="77777777" w:rsidR="00EA7B0E" w:rsidRPr="001F3FBA" w:rsidRDefault="00EA7B0E" w:rsidP="00EA7B0E">
            <w:pPr>
              <w:suppressAutoHyphens w:val="0"/>
              <w:spacing w:before="40" w:after="40" w:line="220" w:lineRule="exact"/>
              <w:ind w:left="113" w:right="113"/>
              <w:jc w:val="right"/>
              <w:rPr>
                <w:sz w:val="18"/>
              </w:rPr>
            </w:pPr>
            <w:r w:rsidRPr="001F3FBA">
              <w:rPr>
                <w:sz w:val="18"/>
              </w:rPr>
              <w:t>-</w:t>
            </w:r>
          </w:p>
        </w:tc>
        <w:tc>
          <w:tcPr>
            <w:tcW w:w="1100" w:type="dxa"/>
            <w:shd w:val="clear" w:color="auto" w:fill="auto"/>
            <w:vAlign w:val="bottom"/>
          </w:tcPr>
          <w:p w14:paraId="2C8EED2E"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A6/5.1</w:t>
            </w:r>
          </w:p>
        </w:tc>
        <w:tc>
          <w:tcPr>
            <w:tcW w:w="959" w:type="dxa"/>
            <w:shd w:val="clear" w:color="auto" w:fill="auto"/>
            <w:vAlign w:val="bottom"/>
          </w:tcPr>
          <w:p w14:paraId="022DD8D4"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A6/5.1</w:t>
            </w:r>
          </w:p>
        </w:tc>
      </w:tr>
      <w:tr w:rsidR="00EA7B0E" w:rsidRPr="001F3FBA" w14:paraId="4F1E83C9" w14:textId="77777777" w:rsidTr="00EA7B0E">
        <w:tc>
          <w:tcPr>
            <w:tcW w:w="1974" w:type="dxa"/>
            <w:shd w:val="clear" w:color="auto" w:fill="auto"/>
          </w:tcPr>
          <w:p w14:paraId="49D5EBB9" w14:textId="77777777" w:rsidR="00EA7B0E" w:rsidRPr="001F3FBA" w:rsidRDefault="00EA7B0E" w:rsidP="00EA7B0E">
            <w:pPr>
              <w:suppressAutoHyphens w:val="0"/>
              <w:spacing w:before="40" w:after="40" w:line="220" w:lineRule="exact"/>
              <w:ind w:left="113" w:right="113"/>
              <w:rPr>
                <w:sz w:val="18"/>
              </w:rPr>
            </w:pPr>
            <w:r w:rsidRPr="001F3FBA">
              <w:rPr>
                <w:sz w:val="18"/>
              </w:rPr>
              <w:t>Inner face</w:t>
            </w:r>
          </w:p>
        </w:tc>
        <w:tc>
          <w:tcPr>
            <w:tcW w:w="1013" w:type="dxa"/>
            <w:shd w:val="clear" w:color="auto" w:fill="auto"/>
            <w:vAlign w:val="bottom"/>
          </w:tcPr>
          <w:p w14:paraId="2EC103CE" w14:textId="77777777" w:rsidR="00EA7B0E" w:rsidRPr="001F3FBA" w:rsidRDefault="00EA7B0E" w:rsidP="00EA7B0E">
            <w:pPr>
              <w:suppressAutoHyphens w:val="0"/>
              <w:spacing w:before="40" w:after="40" w:line="220" w:lineRule="exact"/>
              <w:ind w:left="113" w:right="113"/>
              <w:jc w:val="right"/>
              <w:rPr>
                <w:sz w:val="18"/>
              </w:rPr>
            </w:pPr>
            <w:r w:rsidRPr="001F3FBA">
              <w:rPr>
                <w:sz w:val="18"/>
              </w:rPr>
              <w:t>-</w:t>
            </w:r>
          </w:p>
        </w:tc>
        <w:tc>
          <w:tcPr>
            <w:tcW w:w="1000" w:type="dxa"/>
            <w:shd w:val="clear" w:color="auto" w:fill="auto"/>
            <w:vAlign w:val="bottom"/>
          </w:tcPr>
          <w:p w14:paraId="3DBBC962"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A9/2</w:t>
            </w:r>
          </w:p>
        </w:tc>
        <w:tc>
          <w:tcPr>
            <w:tcW w:w="900" w:type="dxa"/>
            <w:shd w:val="clear" w:color="auto" w:fill="auto"/>
            <w:vAlign w:val="bottom"/>
          </w:tcPr>
          <w:p w14:paraId="68297C61" w14:textId="77777777" w:rsidR="00EA7B0E" w:rsidRPr="001F3FBA" w:rsidRDefault="00EA7B0E" w:rsidP="00EA7B0E">
            <w:pPr>
              <w:suppressAutoHyphens w:val="0"/>
              <w:spacing w:before="40" w:after="40" w:line="220" w:lineRule="exact"/>
              <w:ind w:left="113" w:right="113"/>
              <w:jc w:val="right"/>
              <w:rPr>
                <w:sz w:val="18"/>
              </w:rPr>
            </w:pPr>
            <w:r w:rsidRPr="001F3FBA">
              <w:rPr>
                <w:sz w:val="18"/>
              </w:rPr>
              <w:t>-</w:t>
            </w:r>
          </w:p>
        </w:tc>
        <w:tc>
          <w:tcPr>
            <w:tcW w:w="1100" w:type="dxa"/>
            <w:shd w:val="clear" w:color="auto" w:fill="auto"/>
            <w:vAlign w:val="bottom"/>
          </w:tcPr>
          <w:p w14:paraId="1A9595E5"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A9/2</w:t>
            </w:r>
          </w:p>
        </w:tc>
        <w:tc>
          <w:tcPr>
            <w:tcW w:w="1100" w:type="dxa"/>
            <w:shd w:val="clear" w:color="auto" w:fill="auto"/>
            <w:vAlign w:val="bottom"/>
          </w:tcPr>
          <w:p w14:paraId="77A420F2" w14:textId="77777777" w:rsidR="00EA7B0E" w:rsidRPr="001F3FBA" w:rsidRDefault="00EA7B0E" w:rsidP="00EA7B0E">
            <w:pPr>
              <w:suppressAutoHyphens w:val="0"/>
              <w:spacing w:before="40" w:after="40" w:line="220" w:lineRule="exact"/>
              <w:ind w:left="113" w:right="113"/>
              <w:jc w:val="right"/>
              <w:rPr>
                <w:sz w:val="18"/>
              </w:rPr>
            </w:pPr>
            <w:r w:rsidRPr="001F3FBA">
              <w:rPr>
                <w:sz w:val="18"/>
              </w:rPr>
              <w:t>-</w:t>
            </w:r>
          </w:p>
        </w:tc>
        <w:tc>
          <w:tcPr>
            <w:tcW w:w="1100" w:type="dxa"/>
            <w:shd w:val="clear" w:color="auto" w:fill="auto"/>
            <w:vAlign w:val="bottom"/>
          </w:tcPr>
          <w:p w14:paraId="6E90CAF0"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A9/2</w:t>
            </w:r>
          </w:p>
        </w:tc>
        <w:tc>
          <w:tcPr>
            <w:tcW w:w="1100" w:type="dxa"/>
            <w:shd w:val="clear" w:color="auto" w:fill="auto"/>
            <w:vAlign w:val="bottom"/>
          </w:tcPr>
          <w:p w14:paraId="43C65019"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A9/2</w:t>
            </w:r>
          </w:p>
        </w:tc>
        <w:tc>
          <w:tcPr>
            <w:tcW w:w="1100" w:type="dxa"/>
            <w:shd w:val="clear" w:color="auto" w:fill="auto"/>
            <w:vAlign w:val="bottom"/>
          </w:tcPr>
          <w:p w14:paraId="29FBB31D" w14:textId="77777777" w:rsidR="00EA7B0E" w:rsidRPr="001F3FBA" w:rsidRDefault="00EA7B0E" w:rsidP="00EA7B0E">
            <w:pPr>
              <w:suppressAutoHyphens w:val="0"/>
              <w:spacing w:before="40" w:after="40" w:line="220" w:lineRule="exact"/>
              <w:ind w:left="113" w:right="113"/>
              <w:jc w:val="right"/>
              <w:rPr>
                <w:sz w:val="18"/>
              </w:rPr>
            </w:pPr>
            <w:r w:rsidRPr="001F3FBA">
              <w:rPr>
                <w:sz w:val="18"/>
              </w:rPr>
              <w:t xml:space="preserve">A9/2 </w:t>
            </w:r>
            <w:r w:rsidRPr="001F3FBA">
              <w:rPr>
                <w:rStyle w:val="FootnoteReference"/>
              </w:rPr>
              <w:t>2</w:t>
            </w:r>
          </w:p>
        </w:tc>
        <w:tc>
          <w:tcPr>
            <w:tcW w:w="1100" w:type="dxa"/>
            <w:shd w:val="clear" w:color="auto" w:fill="auto"/>
            <w:vAlign w:val="bottom"/>
          </w:tcPr>
          <w:p w14:paraId="381325D2" w14:textId="77777777" w:rsidR="00EA7B0E" w:rsidRPr="001F3FBA" w:rsidRDefault="00EA7B0E" w:rsidP="00EA7B0E">
            <w:pPr>
              <w:suppressAutoHyphens w:val="0"/>
              <w:spacing w:before="40" w:after="40" w:line="220" w:lineRule="exact"/>
              <w:ind w:left="113" w:right="113"/>
              <w:jc w:val="right"/>
              <w:rPr>
                <w:sz w:val="18"/>
              </w:rPr>
            </w:pPr>
            <w:r w:rsidRPr="001F3FBA">
              <w:rPr>
                <w:sz w:val="18"/>
              </w:rPr>
              <w:t xml:space="preserve">A9/2 </w:t>
            </w:r>
            <w:r w:rsidRPr="001F3FBA">
              <w:rPr>
                <w:rStyle w:val="FootnoteReference"/>
              </w:rPr>
              <w:t>2</w:t>
            </w:r>
          </w:p>
        </w:tc>
        <w:tc>
          <w:tcPr>
            <w:tcW w:w="959" w:type="dxa"/>
            <w:shd w:val="clear" w:color="auto" w:fill="auto"/>
            <w:vAlign w:val="bottom"/>
          </w:tcPr>
          <w:p w14:paraId="519EAB4D"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A9/2</w:t>
            </w:r>
          </w:p>
        </w:tc>
      </w:tr>
      <w:tr w:rsidR="00EA7B0E" w:rsidRPr="001F3FBA" w14:paraId="6284DC12" w14:textId="77777777" w:rsidTr="00EA7B0E">
        <w:tc>
          <w:tcPr>
            <w:tcW w:w="1974" w:type="dxa"/>
            <w:shd w:val="clear" w:color="auto" w:fill="auto"/>
          </w:tcPr>
          <w:p w14:paraId="60B2958D" w14:textId="77777777" w:rsidR="00EA7B0E" w:rsidRPr="001F3FBA" w:rsidRDefault="00EA7B0E" w:rsidP="00EA7B0E">
            <w:pPr>
              <w:suppressAutoHyphens w:val="0"/>
              <w:spacing w:before="40" w:after="40" w:line="220" w:lineRule="exact"/>
              <w:ind w:left="113" w:right="113"/>
              <w:rPr>
                <w:sz w:val="18"/>
              </w:rPr>
            </w:pPr>
            <w:r w:rsidRPr="001F3FBA">
              <w:rPr>
                <w:sz w:val="18"/>
              </w:rPr>
              <w:t>High temperature</w:t>
            </w:r>
          </w:p>
        </w:tc>
        <w:tc>
          <w:tcPr>
            <w:tcW w:w="1013" w:type="dxa"/>
            <w:shd w:val="clear" w:color="auto" w:fill="auto"/>
            <w:vAlign w:val="bottom"/>
          </w:tcPr>
          <w:p w14:paraId="3E2032C4" w14:textId="77777777" w:rsidR="00EA7B0E" w:rsidRPr="001F3FBA" w:rsidRDefault="00EA7B0E" w:rsidP="00EA7B0E">
            <w:pPr>
              <w:suppressAutoHyphens w:val="0"/>
              <w:spacing w:before="40" w:after="40" w:line="220" w:lineRule="exact"/>
              <w:ind w:left="113" w:right="113"/>
              <w:jc w:val="right"/>
              <w:rPr>
                <w:sz w:val="18"/>
              </w:rPr>
            </w:pPr>
            <w:r w:rsidRPr="001F3FBA">
              <w:rPr>
                <w:sz w:val="18"/>
              </w:rPr>
              <w:t>-</w:t>
            </w:r>
          </w:p>
        </w:tc>
        <w:tc>
          <w:tcPr>
            <w:tcW w:w="1000" w:type="dxa"/>
            <w:shd w:val="clear" w:color="auto" w:fill="auto"/>
            <w:vAlign w:val="bottom"/>
          </w:tcPr>
          <w:p w14:paraId="74485C4C" w14:textId="77777777" w:rsidR="00EA7B0E" w:rsidRPr="001F3FBA" w:rsidRDefault="00EA7B0E" w:rsidP="00EA7B0E">
            <w:pPr>
              <w:suppressAutoHyphens w:val="0"/>
              <w:spacing w:before="40" w:after="40" w:line="220" w:lineRule="exact"/>
              <w:ind w:left="113" w:right="113"/>
              <w:jc w:val="right"/>
              <w:rPr>
                <w:sz w:val="18"/>
              </w:rPr>
            </w:pPr>
            <w:r w:rsidRPr="001F3FBA">
              <w:rPr>
                <w:sz w:val="18"/>
              </w:rPr>
              <w:t>-</w:t>
            </w:r>
          </w:p>
        </w:tc>
        <w:tc>
          <w:tcPr>
            <w:tcW w:w="900" w:type="dxa"/>
            <w:shd w:val="clear" w:color="auto" w:fill="auto"/>
            <w:vAlign w:val="bottom"/>
          </w:tcPr>
          <w:p w14:paraId="1709BA4F"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A3/5</w:t>
            </w:r>
          </w:p>
        </w:tc>
        <w:tc>
          <w:tcPr>
            <w:tcW w:w="1100" w:type="dxa"/>
            <w:shd w:val="clear" w:color="auto" w:fill="auto"/>
            <w:vAlign w:val="bottom"/>
          </w:tcPr>
          <w:p w14:paraId="6B3D3559"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A3/5</w:t>
            </w:r>
          </w:p>
        </w:tc>
        <w:tc>
          <w:tcPr>
            <w:tcW w:w="1100" w:type="dxa"/>
            <w:shd w:val="clear" w:color="auto" w:fill="auto"/>
            <w:vAlign w:val="bottom"/>
          </w:tcPr>
          <w:p w14:paraId="26349091"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A3/5</w:t>
            </w:r>
          </w:p>
        </w:tc>
        <w:tc>
          <w:tcPr>
            <w:tcW w:w="1100" w:type="dxa"/>
            <w:shd w:val="clear" w:color="auto" w:fill="auto"/>
            <w:vAlign w:val="bottom"/>
          </w:tcPr>
          <w:p w14:paraId="499AE09E"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A3/5</w:t>
            </w:r>
          </w:p>
        </w:tc>
        <w:tc>
          <w:tcPr>
            <w:tcW w:w="1100" w:type="dxa"/>
            <w:shd w:val="clear" w:color="auto" w:fill="auto"/>
            <w:vAlign w:val="bottom"/>
          </w:tcPr>
          <w:p w14:paraId="55A7F459"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A3/5</w:t>
            </w:r>
          </w:p>
        </w:tc>
        <w:tc>
          <w:tcPr>
            <w:tcW w:w="1100" w:type="dxa"/>
            <w:shd w:val="clear" w:color="auto" w:fill="auto"/>
            <w:vAlign w:val="bottom"/>
          </w:tcPr>
          <w:p w14:paraId="2755EA34" w14:textId="77777777" w:rsidR="00EA7B0E" w:rsidRPr="001F3FBA" w:rsidRDefault="00EA7B0E" w:rsidP="00EA7B0E">
            <w:pPr>
              <w:suppressAutoHyphens w:val="0"/>
              <w:spacing w:before="40" w:after="40" w:line="220" w:lineRule="exact"/>
              <w:ind w:left="113" w:right="113"/>
              <w:jc w:val="right"/>
              <w:rPr>
                <w:sz w:val="18"/>
              </w:rPr>
            </w:pPr>
            <w:r w:rsidRPr="001F3FBA">
              <w:rPr>
                <w:sz w:val="18"/>
              </w:rPr>
              <w:t>-</w:t>
            </w:r>
          </w:p>
        </w:tc>
        <w:tc>
          <w:tcPr>
            <w:tcW w:w="1100" w:type="dxa"/>
            <w:shd w:val="clear" w:color="auto" w:fill="auto"/>
            <w:vAlign w:val="bottom"/>
          </w:tcPr>
          <w:p w14:paraId="260687A3"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A3/5</w:t>
            </w:r>
          </w:p>
        </w:tc>
        <w:tc>
          <w:tcPr>
            <w:tcW w:w="959" w:type="dxa"/>
            <w:shd w:val="clear" w:color="auto" w:fill="auto"/>
            <w:vAlign w:val="bottom"/>
          </w:tcPr>
          <w:p w14:paraId="638E3B46"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A3/5</w:t>
            </w:r>
          </w:p>
        </w:tc>
      </w:tr>
      <w:tr w:rsidR="00EA7B0E" w:rsidRPr="001F3FBA" w14:paraId="564BAF11" w14:textId="77777777" w:rsidTr="00EA7B0E">
        <w:tc>
          <w:tcPr>
            <w:tcW w:w="1974" w:type="dxa"/>
            <w:shd w:val="clear" w:color="auto" w:fill="auto"/>
          </w:tcPr>
          <w:p w14:paraId="1DFB911B" w14:textId="77777777" w:rsidR="00EA7B0E" w:rsidRPr="001F3FBA" w:rsidRDefault="00EA7B0E" w:rsidP="00EA7B0E">
            <w:pPr>
              <w:suppressAutoHyphens w:val="0"/>
              <w:spacing w:before="40" w:after="40" w:line="220" w:lineRule="exact"/>
              <w:ind w:left="113" w:right="113"/>
              <w:rPr>
                <w:sz w:val="18"/>
              </w:rPr>
            </w:pPr>
            <w:r w:rsidRPr="001F3FBA">
              <w:rPr>
                <w:sz w:val="18"/>
              </w:rPr>
              <w:t>Radiation</w:t>
            </w:r>
          </w:p>
        </w:tc>
        <w:tc>
          <w:tcPr>
            <w:tcW w:w="1013" w:type="dxa"/>
            <w:shd w:val="clear" w:color="auto" w:fill="auto"/>
            <w:vAlign w:val="bottom"/>
          </w:tcPr>
          <w:p w14:paraId="56FA883B" w14:textId="77777777" w:rsidR="00EA7B0E" w:rsidRPr="001F3FBA" w:rsidRDefault="00EA7B0E" w:rsidP="00EA7B0E">
            <w:pPr>
              <w:suppressAutoHyphens w:val="0"/>
              <w:spacing w:before="40" w:after="40" w:line="220" w:lineRule="exact"/>
              <w:ind w:left="113" w:right="113"/>
              <w:jc w:val="right"/>
              <w:rPr>
                <w:sz w:val="18"/>
              </w:rPr>
            </w:pPr>
            <w:r w:rsidRPr="001F3FBA">
              <w:rPr>
                <w:sz w:val="18"/>
              </w:rPr>
              <w:t>-</w:t>
            </w:r>
          </w:p>
        </w:tc>
        <w:tc>
          <w:tcPr>
            <w:tcW w:w="1000" w:type="dxa"/>
            <w:shd w:val="clear" w:color="auto" w:fill="auto"/>
            <w:vAlign w:val="bottom"/>
          </w:tcPr>
          <w:p w14:paraId="64492DF3"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A3/6</w:t>
            </w:r>
          </w:p>
        </w:tc>
        <w:tc>
          <w:tcPr>
            <w:tcW w:w="900" w:type="dxa"/>
            <w:shd w:val="clear" w:color="auto" w:fill="auto"/>
            <w:vAlign w:val="bottom"/>
          </w:tcPr>
          <w:p w14:paraId="6674C068"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A3/6</w:t>
            </w:r>
          </w:p>
        </w:tc>
        <w:tc>
          <w:tcPr>
            <w:tcW w:w="1100" w:type="dxa"/>
            <w:shd w:val="clear" w:color="auto" w:fill="auto"/>
            <w:vAlign w:val="bottom"/>
          </w:tcPr>
          <w:p w14:paraId="28063CA9"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A3/6</w:t>
            </w:r>
          </w:p>
        </w:tc>
        <w:tc>
          <w:tcPr>
            <w:tcW w:w="1100" w:type="dxa"/>
            <w:shd w:val="clear" w:color="auto" w:fill="auto"/>
            <w:vAlign w:val="bottom"/>
          </w:tcPr>
          <w:p w14:paraId="1251E1EF"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A3/6</w:t>
            </w:r>
          </w:p>
        </w:tc>
        <w:tc>
          <w:tcPr>
            <w:tcW w:w="1100" w:type="dxa"/>
            <w:shd w:val="clear" w:color="auto" w:fill="auto"/>
            <w:vAlign w:val="bottom"/>
          </w:tcPr>
          <w:p w14:paraId="6A554CB0"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A3/6</w:t>
            </w:r>
          </w:p>
        </w:tc>
        <w:tc>
          <w:tcPr>
            <w:tcW w:w="1100" w:type="dxa"/>
            <w:shd w:val="clear" w:color="auto" w:fill="auto"/>
            <w:vAlign w:val="bottom"/>
          </w:tcPr>
          <w:p w14:paraId="656BE4FC"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A3/6</w:t>
            </w:r>
          </w:p>
        </w:tc>
        <w:tc>
          <w:tcPr>
            <w:tcW w:w="1100" w:type="dxa"/>
            <w:shd w:val="clear" w:color="auto" w:fill="auto"/>
            <w:vAlign w:val="bottom"/>
          </w:tcPr>
          <w:p w14:paraId="773C8AB5" w14:textId="77777777" w:rsidR="00EA7B0E" w:rsidRPr="001F3FBA" w:rsidRDefault="00EA7B0E" w:rsidP="00EA7B0E">
            <w:pPr>
              <w:suppressAutoHyphens w:val="0"/>
              <w:spacing w:before="40" w:after="40" w:line="220" w:lineRule="exact"/>
              <w:ind w:left="113" w:right="113"/>
              <w:jc w:val="right"/>
              <w:rPr>
                <w:sz w:val="18"/>
              </w:rPr>
            </w:pPr>
            <w:r w:rsidRPr="001F3FBA">
              <w:rPr>
                <w:sz w:val="18"/>
              </w:rPr>
              <w:t>-</w:t>
            </w:r>
          </w:p>
        </w:tc>
        <w:tc>
          <w:tcPr>
            <w:tcW w:w="1100" w:type="dxa"/>
            <w:shd w:val="clear" w:color="auto" w:fill="auto"/>
            <w:vAlign w:val="bottom"/>
          </w:tcPr>
          <w:p w14:paraId="68A248EC"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A3/6</w:t>
            </w:r>
          </w:p>
        </w:tc>
        <w:tc>
          <w:tcPr>
            <w:tcW w:w="959" w:type="dxa"/>
            <w:shd w:val="clear" w:color="auto" w:fill="auto"/>
            <w:vAlign w:val="bottom"/>
          </w:tcPr>
          <w:p w14:paraId="34D479A6"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A3/6</w:t>
            </w:r>
          </w:p>
        </w:tc>
      </w:tr>
      <w:tr w:rsidR="00EA7B0E" w:rsidRPr="001F3FBA" w14:paraId="0B27A784" w14:textId="77777777" w:rsidTr="00EA7B0E">
        <w:tc>
          <w:tcPr>
            <w:tcW w:w="1974" w:type="dxa"/>
            <w:shd w:val="clear" w:color="auto" w:fill="auto"/>
          </w:tcPr>
          <w:p w14:paraId="3088103E" w14:textId="77777777" w:rsidR="00EA7B0E" w:rsidRPr="001F3FBA" w:rsidRDefault="00EA7B0E" w:rsidP="00EA7B0E">
            <w:pPr>
              <w:suppressAutoHyphens w:val="0"/>
              <w:spacing w:before="40" w:after="40" w:line="220" w:lineRule="exact"/>
              <w:ind w:left="113" w:right="113"/>
              <w:rPr>
                <w:sz w:val="18"/>
              </w:rPr>
            </w:pPr>
            <w:r w:rsidRPr="001F3FBA">
              <w:rPr>
                <w:sz w:val="18"/>
              </w:rPr>
              <w:t>Humidity</w:t>
            </w:r>
          </w:p>
        </w:tc>
        <w:tc>
          <w:tcPr>
            <w:tcW w:w="1013" w:type="dxa"/>
            <w:shd w:val="clear" w:color="auto" w:fill="auto"/>
            <w:vAlign w:val="bottom"/>
          </w:tcPr>
          <w:p w14:paraId="6EE3F808" w14:textId="77777777" w:rsidR="00EA7B0E" w:rsidRPr="001F3FBA" w:rsidRDefault="00EA7B0E" w:rsidP="00EA7B0E">
            <w:pPr>
              <w:suppressAutoHyphens w:val="0"/>
              <w:spacing w:before="40" w:after="40" w:line="220" w:lineRule="exact"/>
              <w:ind w:left="113" w:right="113"/>
              <w:jc w:val="right"/>
              <w:rPr>
                <w:sz w:val="18"/>
              </w:rPr>
            </w:pPr>
            <w:r w:rsidRPr="001F3FBA">
              <w:rPr>
                <w:sz w:val="18"/>
              </w:rPr>
              <w:t>-</w:t>
            </w:r>
          </w:p>
        </w:tc>
        <w:tc>
          <w:tcPr>
            <w:tcW w:w="1000" w:type="dxa"/>
            <w:shd w:val="clear" w:color="auto" w:fill="auto"/>
            <w:vAlign w:val="bottom"/>
          </w:tcPr>
          <w:p w14:paraId="3AAF3F1F"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A3/7</w:t>
            </w:r>
          </w:p>
        </w:tc>
        <w:tc>
          <w:tcPr>
            <w:tcW w:w="900" w:type="dxa"/>
            <w:shd w:val="clear" w:color="auto" w:fill="auto"/>
            <w:vAlign w:val="bottom"/>
          </w:tcPr>
          <w:p w14:paraId="7015579C"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A3/7</w:t>
            </w:r>
          </w:p>
        </w:tc>
        <w:tc>
          <w:tcPr>
            <w:tcW w:w="1100" w:type="dxa"/>
            <w:shd w:val="clear" w:color="auto" w:fill="auto"/>
            <w:vAlign w:val="bottom"/>
          </w:tcPr>
          <w:p w14:paraId="7DCEE338"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A3/7</w:t>
            </w:r>
          </w:p>
        </w:tc>
        <w:tc>
          <w:tcPr>
            <w:tcW w:w="1100" w:type="dxa"/>
            <w:shd w:val="clear" w:color="auto" w:fill="auto"/>
            <w:vAlign w:val="bottom"/>
          </w:tcPr>
          <w:p w14:paraId="04EFDCC0"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A3/7</w:t>
            </w:r>
          </w:p>
        </w:tc>
        <w:tc>
          <w:tcPr>
            <w:tcW w:w="1100" w:type="dxa"/>
            <w:shd w:val="clear" w:color="auto" w:fill="auto"/>
            <w:vAlign w:val="bottom"/>
          </w:tcPr>
          <w:p w14:paraId="00F4598B"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A3/7</w:t>
            </w:r>
          </w:p>
        </w:tc>
        <w:tc>
          <w:tcPr>
            <w:tcW w:w="1100" w:type="dxa"/>
            <w:shd w:val="clear" w:color="auto" w:fill="auto"/>
            <w:vAlign w:val="bottom"/>
          </w:tcPr>
          <w:p w14:paraId="391BC7EB"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A3/7</w:t>
            </w:r>
          </w:p>
        </w:tc>
        <w:tc>
          <w:tcPr>
            <w:tcW w:w="1100" w:type="dxa"/>
            <w:shd w:val="clear" w:color="auto" w:fill="auto"/>
            <w:vAlign w:val="bottom"/>
          </w:tcPr>
          <w:p w14:paraId="79D15278" w14:textId="77777777" w:rsidR="00EA7B0E" w:rsidRPr="001F3FBA" w:rsidRDefault="00EA7B0E" w:rsidP="00EA7B0E">
            <w:pPr>
              <w:suppressAutoHyphens w:val="0"/>
              <w:spacing w:before="40" w:after="40" w:line="220" w:lineRule="exact"/>
              <w:ind w:left="113" w:right="113"/>
              <w:jc w:val="right"/>
              <w:rPr>
                <w:sz w:val="18"/>
              </w:rPr>
            </w:pPr>
            <w:r w:rsidRPr="001F3FBA">
              <w:rPr>
                <w:sz w:val="18"/>
              </w:rPr>
              <w:t xml:space="preserve">A3/7 </w:t>
            </w:r>
            <w:r w:rsidRPr="001F3FBA">
              <w:rPr>
                <w:rStyle w:val="FootnoteReference"/>
              </w:rPr>
              <w:t>2</w:t>
            </w:r>
          </w:p>
        </w:tc>
        <w:tc>
          <w:tcPr>
            <w:tcW w:w="1100" w:type="dxa"/>
            <w:shd w:val="clear" w:color="auto" w:fill="auto"/>
            <w:vAlign w:val="bottom"/>
          </w:tcPr>
          <w:p w14:paraId="6E55B190"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A3/7</w:t>
            </w:r>
          </w:p>
        </w:tc>
        <w:tc>
          <w:tcPr>
            <w:tcW w:w="959" w:type="dxa"/>
            <w:shd w:val="clear" w:color="auto" w:fill="auto"/>
            <w:vAlign w:val="bottom"/>
          </w:tcPr>
          <w:p w14:paraId="6889D7C6"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A3/7</w:t>
            </w:r>
          </w:p>
        </w:tc>
      </w:tr>
      <w:tr w:rsidR="00EA7B0E" w:rsidRPr="001F3FBA" w14:paraId="2D01D624" w14:textId="77777777" w:rsidTr="00EA7B0E">
        <w:tc>
          <w:tcPr>
            <w:tcW w:w="1974" w:type="dxa"/>
            <w:shd w:val="clear" w:color="auto" w:fill="auto"/>
          </w:tcPr>
          <w:p w14:paraId="0B522B9A" w14:textId="77777777" w:rsidR="00EA7B0E" w:rsidRPr="001F3FBA" w:rsidRDefault="00EA7B0E" w:rsidP="00EA7B0E">
            <w:pPr>
              <w:suppressAutoHyphens w:val="0"/>
              <w:spacing w:before="40" w:after="40" w:line="220" w:lineRule="exact"/>
              <w:ind w:left="113" w:right="113"/>
              <w:rPr>
                <w:sz w:val="18"/>
              </w:rPr>
            </w:pPr>
            <w:r w:rsidRPr="001F3FBA">
              <w:rPr>
                <w:sz w:val="18"/>
              </w:rPr>
              <w:t>Light transmission</w:t>
            </w:r>
          </w:p>
        </w:tc>
        <w:tc>
          <w:tcPr>
            <w:tcW w:w="1013" w:type="dxa"/>
            <w:shd w:val="clear" w:color="auto" w:fill="auto"/>
            <w:vAlign w:val="bottom"/>
          </w:tcPr>
          <w:p w14:paraId="6A5F72B5"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A3/9.1</w:t>
            </w:r>
          </w:p>
        </w:tc>
        <w:tc>
          <w:tcPr>
            <w:tcW w:w="1000" w:type="dxa"/>
            <w:shd w:val="clear" w:color="auto" w:fill="auto"/>
            <w:vAlign w:val="bottom"/>
          </w:tcPr>
          <w:p w14:paraId="6AC079B2"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A3/9.1</w:t>
            </w:r>
          </w:p>
        </w:tc>
        <w:tc>
          <w:tcPr>
            <w:tcW w:w="900" w:type="dxa"/>
            <w:shd w:val="clear" w:color="auto" w:fill="auto"/>
            <w:vAlign w:val="bottom"/>
          </w:tcPr>
          <w:p w14:paraId="750989BD"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A3/9.1</w:t>
            </w:r>
          </w:p>
        </w:tc>
        <w:tc>
          <w:tcPr>
            <w:tcW w:w="1100" w:type="dxa"/>
            <w:shd w:val="clear" w:color="auto" w:fill="auto"/>
            <w:vAlign w:val="bottom"/>
          </w:tcPr>
          <w:p w14:paraId="09F5FCF8"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A3/9.1</w:t>
            </w:r>
          </w:p>
        </w:tc>
        <w:tc>
          <w:tcPr>
            <w:tcW w:w="1100" w:type="dxa"/>
            <w:shd w:val="clear" w:color="auto" w:fill="auto"/>
            <w:vAlign w:val="bottom"/>
          </w:tcPr>
          <w:p w14:paraId="3CF65963"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A3/9.1</w:t>
            </w:r>
          </w:p>
        </w:tc>
        <w:tc>
          <w:tcPr>
            <w:tcW w:w="1100" w:type="dxa"/>
            <w:shd w:val="clear" w:color="auto" w:fill="auto"/>
            <w:vAlign w:val="bottom"/>
          </w:tcPr>
          <w:p w14:paraId="51CFF3A5"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A3/9.1</w:t>
            </w:r>
          </w:p>
        </w:tc>
        <w:tc>
          <w:tcPr>
            <w:tcW w:w="1100" w:type="dxa"/>
            <w:shd w:val="clear" w:color="auto" w:fill="auto"/>
            <w:vAlign w:val="bottom"/>
          </w:tcPr>
          <w:p w14:paraId="31C2E220"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A3/9.1</w:t>
            </w:r>
          </w:p>
        </w:tc>
        <w:tc>
          <w:tcPr>
            <w:tcW w:w="1100" w:type="dxa"/>
            <w:shd w:val="clear" w:color="auto" w:fill="auto"/>
            <w:vAlign w:val="bottom"/>
          </w:tcPr>
          <w:p w14:paraId="1C69AFA8"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A3/9.1</w:t>
            </w:r>
          </w:p>
        </w:tc>
        <w:tc>
          <w:tcPr>
            <w:tcW w:w="1100" w:type="dxa"/>
            <w:shd w:val="clear" w:color="auto" w:fill="auto"/>
            <w:vAlign w:val="bottom"/>
          </w:tcPr>
          <w:p w14:paraId="1D848531"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A3/9.1</w:t>
            </w:r>
          </w:p>
        </w:tc>
        <w:tc>
          <w:tcPr>
            <w:tcW w:w="959" w:type="dxa"/>
            <w:shd w:val="clear" w:color="auto" w:fill="auto"/>
            <w:vAlign w:val="bottom"/>
          </w:tcPr>
          <w:p w14:paraId="7FF67560"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A3/9.1</w:t>
            </w:r>
          </w:p>
        </w:tc>
      </w:tr>
      <w:tr w:rsidR="00EA7B0E" w:rsidRPr="001F3FBA" w14:paraId="34407535" w14:textId="77777777" w:rsidTr="00EA7B0E">
        <w:tc>
          <w:tcPr>
            <w:tcW w:w="1974" w:type="dxa"/>
            <w:shd w:val="clear" w:color="auto" w:fill="auto"/>
          </w:tcPr>
          <w:p w14:paraId="3A80FD11" w14:textId="77777777" w:rsidR="00EA7B0E" w:rsidRPr="001F3FBA" w:rsidRDefault="00EA7B0E" w:rsidP="00EA7B0E">
            <w:pPr>
              <w:suppressAutoHyphens w:val="0"/>
              <w:spacing w:before="40" w:after="40" w:line="220" w:lineRule="exact"/>
              <w:ind w:left="113" w:right="113"/>
              <w:rPr>
                <w:sz w:val="18"/>
              </w:rPr>
            </w:pPr>
            <w:r w:rsidRPr="001F3FBA">
              <w:rPr>
                <w:sz w:val="18"/>
              </w:rPr>
              <w:t>Optional distortion</w:t>
            </w:r>
          </w:p>
        </w:tc>
        <w:tc>
          <w:tcPr>
            <w:tcW w:w="1013" w:type="dxa"/>
            <w:shd w:val="clear" w:color="auto" w:fill="auto"/>
            <w:vAlign w:val="bottom"/>
          </w:tcPr>
          <w:p w14:paraId="017954CA"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A3/9.2</w:t>
            </w:r>
          </w:p>
        </w:tc>
        <w:tc>
          <w:tcPr>
            <w:tcW w:w="1000" w:type="dxa"/>
            <w:shd w:val="clear" w:color="auto" w:fill="auto"/>
            <w:vAlign w:val="bottom"/>
          </w:tcPr>
          <w:p w14:paraId="26B6742B"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A3/9.2</w:t>
            </w:r>
          </w:p>
        </w:tc>
        <w:tc>
          <w:tcPr>
            <w:tcW w:w="900" w:type="dxa"/>
            <w:shd w:val="clear" w:color="auto" w:fill="auto"/>
            <w:vAlign w:val="bottom"/>
          </w:tcPr>
          <w:p w14:paraId="40936499"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A3/9.2</w:t>
            </w:r>
          </w:p>
        </w:tc>
        <w:tc>
          <w:tcPr>
            <w:tcW w:w="1100" w:type="dxa"/>
            <w:shd w:val="clear" w:color="auto" w:fill="auto"/>
            <w:vAlign w:val="bottom"/>
          </w:tcPr>
          <w:p w14:paraId="718711CA"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A3/9.2</w:t>
            </w:r>
          </w:p>
        </w:tc>
        <w:tc>
          <w:tcPr>
            <w:tcW w:w="1100" w:type="dxa"/>
            <w:shd w:val="clear" w:color="auto" w:fill="auto"/>
            <w:vAlign w:val="bottom"/>
          </w:tcPr>
          <w:p w14:paraId="65C2708F"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A3/9.2</w:t>
            </w:r>
          </w:p>
        </w:tc>
        <w:tc>
          <w:tcPr>
            <w:tcW w:w="1100" w:type="dxa"/>
            <w:shd w:val="clear" w:color="auto" w:fill="auto"/>
            <w:vAlign w:val="bottom"/>
          </w:tcPr>
          <w:p w14:paraId="6F6519A7"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A3/9.2</w:t>
            </w:r>
          </w:p>
        </w:tc>
        <w:tc>
          <w:tcPr>
            <w:tcW w:w="1100" w:type="dxa"/>
            <w:shd w:val="clear" w:color="auto" w:fill="auto"/>
            <w:vAlign w:val="bottom"/>
          </w:tcPr>
          <w:p w14:paraId="1496179A"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A3/9.2</w:t>
            </w:r>
          </w:p>
        </w:tc>
        <w:tc>
          <w:tcPr>
            <w:tcW w:w="1100" w:type="dxa"/>
            <w:shd w:val="clear" w:color="auto" w:fill="auto"/>
            <w:vAlign w:val="bottom"/>
          </w:tcPr>
          <w:p w14:paraId="5D143334" w14:textId="77777777" w:rsidR="00EA7B0E" w:rsidRPr="001F3FBA" w:rsidRDefault="00EA7B0E" w:rsidP="00EA7B0E">
            <w:pPr>
              <w:suppressAutoHyphens w:val="0"/>
              <w:spacing w:before="40" w:after="40" w:line="220" w:lineRule="exact"/>
              <w:ind w:left="113" w:right="113"/>
              <w:jc w:val="right"/>
              <w:rPr>
                <w:sz w:val="18"/>
              </w:rPr>
            </w:pPr>
            <w:r w:rsidRPr="001F3FBA">
              <w:rPr>
                <w:sz w:val="18"/>
              </w:rPr>
              <w:t xml:space="preserve">A3/9.2 </w:t>
            </w:r>
            <w:r w:rsidRPr="001F3FBA">
              <w:rPr>
                <w:sz w:val="18"/>
                <w:vertAlign w:val="superscript"/>
              </w:rPr>
              <w:t>3</w:t>
            </w:r>
          </w:p>
        </w:tc>
        <w:tc>
          <w:tcPr>
            <w:tcW w:w="1100" w:type="dxa"/>
            <w:shd w:val="clear" w:color="auto" w:fill="auto"/>
            <w:vAlign w:val="bottom"/>
          </w:tcPr>
          <w:p w14:paraId="6AFD3DEF" w14:textId="77777777" w:rsidR="00EA7B0E" w:rsidRPr="001F3FBA" w:rsidRDefault="00EA7B0E" w:rsidP="00EA7B0E">
            <w:pPr>
              <w:suppressAutoHyphens w:val="0"/>
              <w:spacing w:before="40" w:after="40" w:line="220" w:lineRule="exact"/>
              <w:ind w:left="113" w:right="113"/>
              <w:jc w:val="right"/>
              <w:rPr>
                <w:sz w:val="18"/>
              </w:rPr>
            </w:pPr>
            <w:r w:rsidRPr="001F3FBA">
              <w:rPr>
                <w:sz w:val="18"/>
              </w:rPr>
              <w:t>-</w:t>
            </w:r>
          </w:p>
        </w:tc>
        <w:tc>
          <w:tcPr>
            <w:tcW w:w="959" w:type="dxa"/>
            <w:shd w:val="clear" w:color="auto" w:fill="auto"/>
            <w:vAlign w:val="bottom"/>
          </w:tcPr>
          <w:p w14:paraId="103DF72F" w14:textId="77777777" w:rsidR="00EA7B0E" w:rsidRPr="001F3FBA" w:rsidRDefault="00EA7B0E" w:rsidP="00EA7B0E">
            <w:pPr>
              <w:suppressAutoHyphens w:val="0"/>
              <w:spacing w:before="40" w:after="40" w:line="220" w:lineRule="exact"/>
              <w:ind w:left="113" w:right="113"/>
              <w:jc w:val="right"/>
              <w:rPr>
                <w:sz w:val="18"/>
              </w:rPr>
            </w:pPr>
            <w:r w:rsidRPr="001F3FBA">
              <w:rPr>
                <w:sz w:val="18"/>
              </w:rPr>
              <w:t>-</w:t>
            </w:r>
          </w:p>
        </w:tc>
      </w:tr>
      <w:tr w:rsidR="00EA7B0E" w:rsidRPr="001F3FBA" w14:paraId="14487DE8" w14:textId="77777777" w:rsidTr="00EA7B0E">
        <w:tc>
          <w:tcPr>
            <w:tcW w:w="1974" w:type="dxa"/>
            <w:shd w:val="clear" w:color="auto" w:fill="auto"/>
          </w:tcPr>
          <w:p w14:paraId="27DD2F66" w14:textId="77777777" w:rsidR="00EA7B0E" w:rsidRPr="001F3FBA" w:rsidRDefault="00EA7B0E" w:rsidP="00EA7B0E">
            <w:pPr>
              <w:suppressAutoHyphens w:val="0"/>
              <w:spacing w:before="40" w:after="40" w:line="220" w:lineRule="exact"/>
              <w:ind w:left="113" w:right="113"/>
              <w:rPr>
                <w:sz w:val="18"/>
              </w:rPr>
            </w:pPr>
            <w:r w:rsidRPr="001F3FBA">
              <w:rPr>
                <w:sz w:val="18"/>
              </w:rPr>
              <w:t>Secondary image</w:t>
            </w:r>
          </w:p>
        </w:tc>
        <w:tc>
          <w:tcPr>
            <w:tcW w:w="1013" w:type="dxa"/>
            <w:shd w:val="clear" w:color="auto" w:fill="auto"/>
            <w:vAlign w:val="bottom"/>
          </w:tcPr>
          <w:p w14:paraId="6B7017EC"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A3/9.3</w:t>
            </w:r>
          </w:p>
        </w:tc>
        <w:tc>
          <w:tcPr>
            <w:tcW w:w="1000" w:type="dxa"/>
            <w:shd w:val="clear" w:color="auto" w:fill="auto"/>
            <w:vAlign w:val="bottom"/>
          </w:tcPr>
          <w:p w14:paraId="46529798"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A3/9.3</w:t>
            </w:r>
          </w:p>
        </w:tc>
        <w:tc>
          <w:tcPr>
            <w:tcW w:w="900" w:type="dxa"/>
            <w:shd w:val="clear" w:color="auto" w:fill="auto"/>
            <w:vAlign w:val="bottom"/>
          </w:tcPr>
          <w:p w14:paraId="698E7A8F"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A3/9.3</w:t>
            </w:r>
          </w:p>
        </w:tc>
        <w:tc>
          <w:tcPr>
            <w:tcW w:w="1100" w:type="dxa"/>
            <w:shd w:val="clear" w:color="auto" w:fill="auto"/>
            <w:vAlign w:val="bottom"/>
          </w:tcPr>
          <w:p w14:paraId="1A009FB6"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A3/9.3</w:t>
            </w:r>
          </w:p>
        </w:tc>
        <w:tc>
          <w:tcPr>
            <w:tcW w:w="1100" w:type="dxa"/>
            <w:shd w:val="clear" w:color="auto" w:fill="auto"/>
            <w:vAlign w:val="bottom"/>
          </w:tcPr>
          <w:p w14:paraId="24FBC1D7"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A3/9.3</w:t>
            </w:r>
          </w:p>
        </w:tc>
        <w:tc>
          <w:tcPr>
            <w:tcW w:w="1100" w:type="dxa"/>
            <w:shd w:val="clear" w:color="auto" w:fill="auto"/>
            <w:vAlign w:val="bottom"/>
          </w:tcPr>
          <w:p w14:paraId="69481BD6"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A3/9.3</w:t>
            </w:r>
          </w:p>
        </w:tc>
        <w:tc>
          <w:tcPr>
            <w:tcW w:w="1100" w:type="dxa"/>
            <w:shd w:val="clear" w:color="auto" w:fill="auto"/>
            <w:vAlign w:val="bottom"/>
          </w:tcPr>
          <w:p w14:paraId="0E60CC91"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A3/9.3</w:t>
            </w:r>
          </w:p>
        </w:tc>
        <w:tc>
          <w:tcPr>
            <w:tcW w:w="1100" w:type="dxa"/>
            <w:shd w:val="clear" w:color="auto" w:fill="auto"/>
            <w:vAlign w:val="bottom"/>
          </w:tcPr>
          <w:p w14:paraId="329498C4" w14:textId="77777777" w:rsidR="00EA7B0E" w:rsidRPr="001F3FBA" w:rsidRDefault="00EA7B0E" w:rsidP="00EA7B0E">
            <w:pPr>
              <w:suppressAutoHyphens w:val="0"/>
              <w:spacing w:before="40" w:after="40" w:line="220" w:lineRule="exact"/>
              <w:ind w:left="113" w:right="113"/>
              <w:jc w:val="right"/>
              <w:rPr>
                <w:sz w:val="18"/>
              </w:rPr>
            </w:pPr>
            <w:r w:rsidRPr="001F3FBA">
              <w:rPr>
                <w:sz w:val="18"/>
              </w:rPr>
              <w:t xml:space="preserve">A3/9.3 </w:t>
            </w:r>
            <w:r w:rsidRPr="001F3FBA">
              <w:rPr>
                <w:rStyle w:val="FootnoteReference"/>
              </w:rPr>
              <w:t>3</w:t>
            </w:r>
          </w:p>
        </w:tc>
        <w:tc>
          <w:tcPr>
            <w:tcW w:w="1100" w:type="dxa"/>
            <w:shd w:val="clear" w:color="auto" w:fill="auto"/>
            <w:vAlign w:val="bottom"/>
          </w:tcPr>
          <w:p w14:paraId="09B552A0" w14:textId="77777777" w:rsidR="00EA7B0E" w:rsidRPr="001F3FBA" w:rsidRDefault="00EA7B0E" w:rsidP="00EA7B0E">
            <w:pPr>
              <w:suppressAutoHyphens w:val="0"/>
              <w:spacing w:before="40" w:after="40" w:line="220" w:lineRule="exact"/>
              <w:ind w:left="113" w:right="113"/>
              <w:jc w:val="right"/>
              <w:rPr>
                <w:sz w:val="18"/>
              </w:rPr>
            </w:pPr>
            <w:r w:rsidRPr="001F3FBA">
              <w:rPr>
                <w:sz w:val="18"/>
              </w:rPr>
              <w:t>-</w:t>
            </w:r>
          </w:p>
        </w:tc>
        <w:tc>
          <w:tcPr>
            <w:tcW w:w="959" w:type="dxa"/>
            <w:shd w:val="clear" w:color="auto" w:fill="auto"/>
            <w:vAlign w:val="bottom"/>
          </w:tcPr>
          <w:p w14:paraId="0C2F792D" w14:textId="77777777" w:rsidR="00EA7B0E" w:rsidRPr="001F3FBA" w:rsidRDefault="00EA7B0E" w:rsidP="00EA7B0E">
            <w:pPr>
              <w:suppressAutoHyphens w:val="0"/>
              <w:spacing w:before="40" w:after="40" w:line="220" w:lineRule="exact"/>
              <w:ind w:left="113" w:right="113"/>
              <w:jc w:val="right"/>
              <w:rPr>
                <w:sz w:val="18"/>
              </w:rPr>
            </w:pPr>
            <w:r w:rsidRPr="001F3FBA">
              <w:rPr>
                <w:sz w:val="18"/>
              </w:rPr>
              <w:t>-</w:t>
            </w:r>
          </w:p>
        </w:tc>
      </w:tr>
      <w:tr w:rsidR="00EA7B0E" w:rsidRPr="001F3FBA" w14:paraId="4728D0ED" w14:textId="77777777" w:rsidTr="00EA7B0E">
        <w:tc>
          <w:tcPr>
            <w:tcW w:w="1974" w:type="dxa"/>
            <w:shd w:val="clear" w:color="auto" w:fill="auto"/>
          </w:tcPr>
          <w:p w14:paraId="3C12D67E" w14:textId="77777777" w:rsidR="00EA7B0E" w:rsidRPr="001F3FBA" w:rsidRDefault="00EA7B0E" w:rsidP="00EA7B0E">
            <w:pPr>
              <w:suppressAutoHyphens w:val="0"/>
              <w:spacing w:before="40" w:after="40" w:line="220" w:lineRule="exact"/>
              <w:ind w:left="113" w:right="113"/>
              <w:rPr>
                <w:sz w:val="18"/>
              </w:rPr>
            </w:pPr>
            <w:r w:rsidRPr="001F3FBA">
              <w:rPr>
                <w:sz w:val="18"/>
              </w:rPr>
              <w:t>Resistance to temperature changes</w:t>
            </w:r>
          </w:p>
        </w:tc>
        <w:tc>
          <w:tcPr>
            <w:tcW w:w="1013" w:type="dxa"/>
            <w:shd w:val="clear" w:color="auto" w:fill="auto"/>
            <w:vAlign w:val="bottom"/>
          </w:tcPr>
          <w:p w14:paraId="39BB75DE" w14:textId="77777777" w:rsidR="00EA7B0E" w:rsidRPr="001F3FBA" w:rsidRDefault="00EA7B0E" w:rsidP="00EA7B0E">
            <w:pPr>
              <w:suppressAutoHyphens w:val="0"/>
              <w:spacing w:before="40" w:after="40" w:line="220" w:lineRule="exact"/>
              <w:ind w:left="113" w:right="113"/>
              <w:jc w:val="right"/>
              <w:rPr>
                <w:sz w:val="18"/>
              </w:rPr>
            </w:pPr>
            <w:r w:rsidRPr="001F3FBA">
              <w:rPr>
                <w:sz w:val="18"/>
              </w:rPr>
              <w:t>-</w:t>
            </w:r>
          </w:p>
        </w:tc>
        <w:tc>
          <w:tcPr>
            <w:tcW w:w="1000" w:type="dxa"/>
            <w:shd w:val="clear" w:color="auto" w:fill="auto"/>
            <w:vAlign w:val="bottom"/>
          </w:tcPr>
          <w:p w14:paraId="67A5942C"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A3/8</w:t>
            </w:r>
          </w:p>
        </w:tc>
        <w:tc>
          <w:tcPr>
            <w:tcW w:w="900" w:type="dxa"/>
            <w:shd w:val="clear" w:color="auto" w:fill="auto"/>
            <w:vAlign w:val="bottom"/>
          </w:tcPr>
          <w:p w14:paraId="5632439C" w14:textId="77777777" w:rsidR="00EA7B0E" w:rsidRPr="001F3FBA" w:rsidRDefault="00EA7B0E" w:rsidP="00EA7B0E">
            <w:pPr>
              <w:suppressAutoHyphens w:val="0"/>
              <w:spacing w:before="40" w:after="40" w:line="220" w:lineRule="exact"/>
              <w:ind w:left="113" w:right="113"/>
              <w:jc w:val="right"/>
              <w:rPr>
                <w:sz w:val="18"/>
              </w:rPr>
            </w:pPr>
            <w:r w:rsidRPr="001F3FBA">
              <w:rPr>
                <w:sz w:val="18"/>
              </w:rPr>
              <w:t>-</w:t>
            </w:r>
          </w:p>
        </w:tc>
        <w:tc>
          <w:tcPr>
            <w:tcW w:w="1100" w:type="dxa"/>
            <w:shd w:val="clear" w:color="auto" w:fill="auto"/>
            <w:vAlign w:val="bottom"/>
          </w:tcPr>
          <w:p w14:paraId="61589987"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A3/8</w:t>
            </w:r>
          </w:p>
        </w:tc>
        <w:tc>
          <w:tcPr>
            <w:tcW w:w="1100" w:type="dxa"/>
            <w:shd w:val="clear" w:color="auto" w:fill="auto"/>
            <w:vAlign w:val="bottom"/>
          </w:tcPr>
          <w:p w14:paraId="1F06B26D" w14:textId="77777777" w:rsidR="00EA7B0E" w:rsidRPr="001F3FBA" w:rsidRDefault="00EA7B0E" w:rsidP="00EA7B0E">
            <w:pPr>
              <w:suppressAutoHyphens w:val="0"/>
              <w:spacing w:before="40" w:after="40" w:line="220" w:lineRule="exact"/>
              <w:ind w:left="113" w:right="113"/>
              <w:jc w:val="right"/>
              <w:rPr>
                <w:sz w:val="18"/>
              </w:rPr>
            </w:pPr>
            <w:r w:rsidRPr="001F3FBA">
              <w:rPr>
                <w:sz w:val="18"/>
              </w:rPr>
              <w:t>-</w:t>
            </w:r>
          </w:p>
        </w:tc>
        <w:tc>
          <w:tcPr>
            <w:tcW w:w="1100" w:type="dxa"/>
            <w:shd w:val="clear" w:color="auto" w:fill="auto"/>
            <w:vAlign w:val="bottom"/>
          </w:tcPr>
          <w:p w14:paraId="5EF7C607"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A3/8</w:t>
            </w:r>
          </w:p>
        </w:tc>
        <w:tc>
          <w:tcPr>
            <w:tcW w:w="1100" w:type="dxa"/>
            <w:shd w:val="clear" w:color="auto" w:fill="auto"/>
            <w:vAlign w:val="bottom"/>
          </w:tcPr>
          <w:p w14:paraId="6274F0DA"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A3/8</w:t>
            </w:r>
          </w:p>
        </w:tc>
        <w:tc>
          <w:tcPr>
            <w:tcW w:w="1100" w:type="dxa"/>
            <w:shd w:val="clear" w:color="auto" w:fill="auto"/>
            <w:vAlign w:val="bottom"/>
          </w:tcPr>
          <w:p w14:paraId="3B48D421" w14:textId="77777777" w:rsidR="00EA7B0E" w:rsidRPr="001F3FBA" w:rsidRDefault="00EA7B0E" w:rsidP="00EA7B0E">
            <w:pPr>
              <w:suppressAutoHyphens w:val="0"/>
              <w:spacing w:before="40" w:after="40" w:line="220" w:lineRule="exact"/>
              <w:ind w:left="113" w:right="113"/>
              <w:jc w:val="right"/>
              <w:rPr>
                <w:sz w:val="18"/>
              </w:rPr>
            </w:pPr>
            <w:r w:rsidRPr="001F3FBA">
              <w:rPr>
                <w:sz w:val="18"/>
              </w:rPr>
              <w:t xml:space="preserve">A3/8 </w:t>
            </w:r>
            <w:r w:rsidRPr="001F3FBA">
              <w:rPr>
                <w:rStyle w:val="FootnoteReference"/>
              </w:rPr>
              <w:t>2</w:t>
            </w:r>
          </w:p>
        </w:tc>
        <w:tc>
          <w:tcPr>
            <w:tcW w:w="1100" w:type="dxa"/>
            <w:shd w:val="clear" w:color="auto" w:fill="auto"/>
            <w:vAlign w:val="bottom"/>
          </w:tcPr>
          <w:p w14:paraId="73FED645" w14:textId="77777777" w:rsidR="00EA7B0E" w:rsidRPr="001F3FBA" w:rsidRDefault="00EA7B0E" w:rsidP="00EA7B0E">
            <w:pPr>
              <w:suppressAutoHyphens w:val="0"/>
              <w:spacing w:before="40" w:after="40" w:line="220" w:lineRule="exact"/>
              <w:ind w:left="113" w:right="113"/>
              <w:jc w:val="right"/>
              <w:rPr>
                <w:sz w:val="18"/>
              </w:rPr>
            </w:pPr>
            <w:r w:rsidRPr="001F3FBA">
              <w:rPr>
                <w:sz w:val="18"/>
              </w:rPr>
              <w:t xml:space="preserve">A3/8 </w:t>
            </w:r>
            <w:r w:rsidRPr="001F3FBA">
              <w:rPr>
                <w:rStyle w:val="FootnoteReference"/>
              </w:rPr>
              <w:t>2</w:t>
            </w:r>
          </w:p>
        </w:tc>
        <w:tc>
          <w:tcPr>
            <w:tcW w:w="959" w:type="dxa"/>
            <w:shd w:val="clear" w:color="auto" w:fill="auto"/>
            <w:vAlign w:val="bottom"/>
          </w:tcPr>
          <w:p w14:paraId="126EFE92"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A3/8</w:t>
            </w:r>
          </w:p>
        </w:tc>
      </w:tr>
      <w:tr w:rsidR="00EA7B0E" w:rsidRPr="001F3FBA" w14:paraId="2F863280" w14:textId="77777777" w:rsidTr="000862A2">
        <w:tc>
          <w:tcPr>
            <w:tcW w:w="1974" w:type="dxa"/>
            <w:tcBorders>
              <w:bottom w:val="single" w:sz="2" w:space="0" w:color="auto"/>
            </w:tcBorders>
            <w:shd w:val="clear" w:color="auto" w:fill="auto"/>
          </w:tcPr>
          <w:p w14:paraId="03E3DC2F" w14:textId="77777777" w:rsidR="00EA7B0E" w:rsidRPr="001F3FBA" w:rsidRDefault="00EA7B0E" w:rsidP="00EA7B0E">
            <w:pPr>
              <w:suppressAutoHyphens w:val="0"/>
              <w:spacing w:before="40" w:after="40" w:line="220" w:lineRule="exact"/>
              <w:ind w:left="113" w:right="113"/>
              <w:rPr>
                <w:sz w:val="18"/>
              </w:rPr>
            </w:pPr>
            <w:r w:rsidRPr="001F3FBA">
              <w:rPr>
                <w:sz w:val="18"/>
              </w:rPr>
              <w:t>Fire resistance</w:t>
            </w:r>
          </w:p>
        </w:tc>
        <w:tc>
          <w:tcPr>
            <w:tcW w:w="1013" w:type="dxa"/>
            <w:tcBorders>
              <w:bottom w:val="single" w:sz="2" w:space="0" w:color="auto"/>
            </w:tcBorders>
            <w:shd w:val="clear" w:color="auto" w:fill="auto"/>
            <w:vAlign w:val="bottom"/>
          </w:tcPr>
          <w:p w14:paraId="5782A082" w14:textId="77777777" w:rsidR="00EA7B0E" w:rsidRPr="001F3FBA" w:rsidRDefault="00EA7B0E" w:rsidP="00EA7B0E">
            <w:pPr>
              <w:suppressAutoHyphens w:val="0"/>
              <w:spacing w:before="40" w:after="40" w:line="220" w:lineRule="exact"/>
              <w:ind w:left="113" w:right="113"/>
              <w:jc w:val="right"/>
              <w:rPr>
                <w:sz w:val="18"/>
              </w:rPr>
            </w:pPr>
            <w:r w:rsidRPr="001F3FBA">
              <w:rPr>
                <w:sz w:val="18"/>
              </w:rPr>
              <w:t>-</w:t>
            </w:r>
          </w:p>
        </w:tc>
        <w:tc>
          <w:tcPr>
            <w:tcW w:w="1000" w:type="dxa"/>
            <w:tcBorders>
              <w:bottom w:val="single" w:sz="2" w:space="0" w:color="auto"/>
            </w:tcBorders>
            <w:shd w:val="clear" w:color="auto" w:fill="auto"/>
            <w:vAlign w:val="bottom"/>
          </w:tcPr>
          <w:p w14:paraId="49548639"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A3/10</w:t>
            </w:r>
          </w:p>
        </w:tc>
        <w:tc>
          <w:tcPr>
            <w:tcW w:w="900" w:type="dxa"/>
            <w:tcBorders>
              <w:bottom w:val="single" w:sz="2" w:space="0" w:color="auto"/>
            </w:tcBorders>
            <w:shd w:val="clear" w:color="auto" w:fill="auto"/>
            <w:vAlign w:val="bottom"/>
          </w:tcPr>
          <w:p w14:paraId="4AAE213B" w14:textId="77777777" w:rsidR="00EA7B0E" w:rsidRPr="001F3FBA" w:rsidRDefault="00EA7B0E" w:rsidP="00EA7B0E">
            <w:pPr>
              <w:suppressAutoHyphens w:val="0"/>
              <w:spacing w:before="40" w:after="40" w:line="220" w:lineRule="exact"/>
              <w:ind w:left="113" w:right="113"/>
              <w:jc w:val="right"/>
              <w:rPr>
                <w:sz w:val="18"/>
              </w:rPr>
            </w:pPr>
            <w:r w:rsidRPr="001F3FBA">
              <w:rPr>
                <w:sz w:val="18"/>
              </w:rPr>
              <w:t>-</w:t>
            </w:r>
          </w:p>
        </w:tc>
        <w:tc>
          <w:tcPr>
            <w:tcW w:w="1100" w:type="dxa"/>
            <w:tcBorders>
              <w:bottom w:val="single" w:sz="2" w:space="0" w:color="auto"/>
            </w:tcBorders>
            <w:shd w:val="clear" w:color="auto" w:fill="auto"/>
            <w:vAlign w:val="bottom"/>
          </w:tcPr>
          <w:p w14:paraId="153DBD30"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A3/10</w:t>
            </w:r>
          </w:p>
        </w:tc>
        <w:tc>
          <w:tcPr>
            <w:tcW w:w="1100" w:type="dxa"/>
            <w:tcBorders>
              <w:bottom w:val="single" w:sz="2" w:space="0" w:color="auto"/>
            </w:tcBorders>
            <w:shd w:val="clear" w:color="auto" w:fill="auto"/>
            <w:vAlign w:val="bottom"/>
          </w:tcPr>
          <w:p w14:paraId="7C8F8B5D" w14:textId="77777777" w:rsidR="00EA7B0E" w:rsidRPr="001F3FBA" w:rsidRDefault="00EA7B0E" w:rsidP="00EA7B0E">
            <w:pPr>
              <w:suppressAutoHyphens w:val="0"/>
              <w:spacing w:before="40" w:after="40" w:line="220" w:lineRule="exact"/>
              <w:ind w:left="113" w:right="113"/>
              <w:jc w:val="right"/>
              <w:rPr>
                <w:sz w:val="18"/>
              </w:rPr>
            </w:pPr>
            <w:r w:rsidRPr="001F3FBA">
              <w:rPr>
                <w:sz w:val="18"/>
              </w:rPr>
              <w:t>-</w:t>
            </w:r>
          </w:p>
        </w:tc>
        <w:tc>
          <w:tcPr>
            <w:tcW w:w="1100" w:type="dxa"/>
            <w:tcBorders>
              <w:bottom w:val="single" w:sz="2" w:space="0" w:color="auto"/>
            </w:tcBorders>
            <w:shd w:val="clear" w:color="auto" w:fill="auto"/>
            <w:vAlign w:val="bottom"/>
          </w:tcPr>
          <w:p w14:paraId="29E26014"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A3/10</w:t>
            </w:r>
          </w:p>
        </w:tc>
        <w:tc>
          <w:tcPr>
            <w:tcW w:w="1100" w:type="dxa"/>
            <w:tcBorders>
              <w:bottom w:val="single" w:sz="2" w:space="0" w:color="auto"/>
            </w:tcBorders>
            <w:shd w:val="clear" w:color="auto" w:fill="auto"/>
            <w:vAlign w:val="bottom"/>
          </w:tcPr>
          <w:p w14:paraId="6C8CAB51"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A3/10</w:t>
            </w:r>
          </w:p>
        </w:tc>
        <w:tc>
          <w:tcPr>
            <w:tcW w:w="1100" w:type="dxa"/>
            <w:tcBorders>
              <w:bottom w:val="single" w:sz="2" w:space="0" w:color="auto"/>
            </w:tcBorders>
            <w:shd w:val="clear" w:color="auto" w:fill="auto"/>
            <w:vAlign w:val="bottom"/>
          </w:tcPr>
          <w:p w14:paraId="6B952A46" w14:textId="77777777" w:rsidR="00EA7B0E" w:rsidRPr="001F3FBA" w:rsidRDefault="00EA7B0E" w:rsidP="00EA7B0E">
            <w:pPr>
              <w:suppressAutoHyphens w:val="0"/>
              <w:spacing w:before="40" w:after="40" w:line="220" w:lineRule="exact"/>
              <w:ind w:left="113" w:right="113"/>
              <w:jc w:val="right"/>
              <w:rPr>
                <w:sz w:val="18"/>
              </w:rPr>
            </w:pPr>
            <w:r w:rsidRPr="001F3FBA">
              <w:rPr>
                <w:sz w:val="18"/>
              </w:rPr>
              <w:t xml:space="preserve">A3/10 </w:t>
            </w:r>
            <w:r w:rsidRPr="001F3FBA">
              <w:rPr>
                <w:rStyle w:val="FootnoteReference"/>
              </w:rPr>
              <w:t>2</w:t>
            </w:r>
          </w:p>
        </w:tc>
        <w:tc>
          <w:tcPr>
            <w:tcW w:w="1100" w:type="dxa"/>
            <w:tcBorders>
              <w:bottom w:val="single" w:sz="2" w:space="0" w:color="auto"/>
            </w:tcBorders>
            <w:shd w:val="clear" w:color="auto" w:fill="auto"/>
            <w:vAlign w:val="bottom"/>
          </w:tcPr>
          <w:p w14:paraId="5483B657" w14:textId="77777777" w:rsidR="00EA7B0E" w:rsidRPr="001F3FBA" w:rsidRDefault="00EA7B0E" w:rsidP="00EA7B0E">
            <w:pPr>
              <w:suppressAutoHyphens w:val="0"/>
              <w:spacing w:before="40" w:after="40" w:line="220" w:lineRule="exact"/>
              <w:ind w:left="113" w:right="113"/>
              <w:jc w:val="right"/>
              <w:rPr>
                <w:sz w:val="18"/>
              </w:rPr>
            </w:pPr>
            <w:r w:rsidRPr="001F3FBA">
              <w:rPr>
                <w:sz w:val="18"/>
              </w:rPr>
              <w:t xml:space="preserve">A3/10 </w:t>
            </w:r>
            <w:r w:rsidRPr="001F3FBA">
              <w:rPr>
                <w:rStyle w:val="FootnoteReference"/>
              </w:rPr>
              <w:t>2</w:t>
            </w:r>
          </w:p>
        </w:tc>
        <w:tc>
          <w:tcPr>
            <w:tcW w:w="959" w:type="dxa"/>
            <w:tcBorders>
              <w:bottom w:val="single" w:sz="2" w:space="0" w:color="auto"/>
            </w:tcBorders>
            <w:shd w:val="clear" w:color="auto" w:fill="auto"/>
            <w:vAlign w:val="bottom"/>
          </w:tcPr>
          <w:p w14:paraId="5BF70BA2"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A3/10</w:t>
            </w:r>
          </w:p>
        </w:tc>
      </w:tr>
      <w:tr w:rsidR="00EA7B0E" w:rsidRPr="001F3FBA" w14:paraId="7A45C39A" w14:textId="77777777" w:rsidTr="000862A2">
        <w:tc>
          <w:tcPr>
            <w:tcW w:w="1974" w:type="dxa"/>
            <w:tcBorders>
              <w:bottom w:val="single" w:sz="12" w:space="0" w:color="auto"/>
            </w:tcBorders>
            <w:shd w:val="clear" w:color="auto" w:fill="auto"/>
          </w:tcPr>
          <w:p w14:paraId="4A4C1A83" w14:textId="77777777" w:rsidR="00EA7B0E" w:rsidRPr="001F3FBA" w:rsidRDefault="00EA7B0E" w:rsidP="00EA7B0E">
            <w:pPr>
              <w:suppressAutoHyphens w:val="0"/>
              <w:spacing w:before="40" w:after="40" w:line="220" w:lineRule="exact"/>
              <w:ind w:left="113" w:right="113"/>
              <w:rPr>
                <w:sz w:val="18"/>
              </w:rPr>
            </w:pPr>
            <w:r w:rsidRPr="001F3FBA">
              <w:rPr>
                <w:sz w:val="18"/>
              </w:rPr>
              <w:t>Resistance to chemicals</w:t>
            </w:r>
          </w:p>
        </w:tc>
        <w:tc>
          <w:tcPr>
            <w:tcW w:w="1013" w:type="dxa"/>
            <w:tcBorders>
              <w:bottom w:val="single" w:sz="12" w:space="0" w:color="auto"/>
            </w:tcBorders>
            <w:shd w:val="clear" w:color="auto" w:fill="auto"/>
            <w:vAlign w:val="bottom"/>
          </w:tcPr>
          <w:p w14:paraId="64A1EE67" w14:textId="77777777" w:rsidR="00EA7B0E" w:rsidRPr="001F3FBA" w:rsidRDefault="00EA7B0E" w:rsidP="00EA7B0E">
            <w:pPr>
              <w:suppressAutoHyphens w:val="0"/>
              <w:spacing w:before="40" w:after="40" w:line="220" w:lineRule="exact"/>
              <w:ind w:left="113" w:right="113"/>
              <w:jc w:val="right"/>
              <w:rPr>
                <w:sz w:val="18"/>
              </w:rPr>
            </w:pPr>
            <w:r w:rsidRPr="001F3FBA">
              <w:rPr>
                <w:sz w:val="18"/>
              </w:rPr>
              <w:t>-</w:t>
            </w:r>
          </w:p>
        </w:tc>
        <w:tc>
          <w:tcPr>
            <w:tcW w:w="1000" w:type="dxa"/>
            <w:tcBorders>
              <w:bottom w:val="single" w:sz="12" w:space="0" w:color="auto"/>
            </w:tcBorders>
            <w:shd w:val="clear" w:color="auto" w:fill="auto"/>
            <w:vAlign w:val="bottom"/>
          </w:tcPr>
          <w:p w14:paraId="3343C4F4"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A3/11.</w:t>
            </w:r>
            <w:r w:rsidR="00EC3B69" w:rsidRPr="001F3FBA">
              <w:rPr>
                <w:sz w:val="18"/>
              </w:rPr>
              <w:t>2.1</w:t>
            </w:r>
          </w:p>
        </w:tc>
        <w:tc>
          <w:tcPr>
            <w:tcW w:w="900" w:type="dxa"/>
            <w:tcBorders>
              <w:bottom w:val="single" w:sz="12" w:space="0" w:color="auto"/>
            </w:tcBorders>
            <w:shd w:val="clear" w:color="auto" w:fill="auto"/>
            <w:vAlign w:val="bottom"/>
          </w:tcPr>
          <w:p w14:paraId="49E78ED2" w14:textId="77777777" w:rsidR="00EA7B0E" w:rsidRPr="001F3FBA" w:rsidRDefault="00EA7B0E" w:rsidP="00EA7B0E">
            <w:pPr>
              <w:suppressAutoHyphens w:val="0"/>
              <w:spacing w:before="40" w:after="40" w:line="220" w:lineRule="exact"/>
              <w:ind w:left="113" w:right="113"/>
              <w:jc w:val="right"/>
              <w:rPr>
                <w:sz w:val="18"/>
              </w:rPr>
            </w:pPr>
            <w:r w:rsidRPr="001F3FBA">
              <w:rPr>
                <w:sz w:val="18"/>
              </w:rPr>
              <w:t>-</w:t>
            </w:r>
          </w:p>
        </w:tc>
        <w:tc>
          <w:tcPr>
            <w:tcW w:w="1100" w:type="dxa"/>
            <w:tcBorders>
              <w:bottom w:val="single" w:sz="12" w:space="0" w:color="auto"/>
            </w:tcBorders>
            <w:shd w:val="clear" w:color="auto" w:fill="auto"/>
            <w:vAlign w:val="bottom"/>
          </w:tcPr>
          <w:p w14:paraId="535EE162"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A3/11.</w:t>
            </w:r>
            <w:r w:rsidR="00EC3B69" w:rsidRPr="001F3FBA">
              <w:rPr>
                <w:sz w:val="18"/>
              </w:rPr>
              <w:t>2.1</w:t>
            </w:r>
          </w:p>
        </w:tc>
        <w:tc>
          <w:tcPr>
            <w:tcW w:w="1100" w:type="dxa"/>
            <w:tcBorders>
              <w:bottom w:val="single" w:sz="12" w:space="0" w:color="auto"/>
            </w:tcBorders>
            <w:shd w:val="clear" w:color="auto" w:fill="auto"/>
            <w:vAlign w:val="bottom"/>
          </w:tcPr>
          <w:p w14:paraId="79F9574C" w14:textId="77777777" w:rsidR="00EA7B0E" w:rsidRPr="001F3FBA" w:rsidRDefault="00EA7B0E" w:rsidP="00EA7B0E">
            <w:pPr>
              <w:suppressAutoHyphens w:val="0"/>
              <w:spacing w:before="40" w:after="40" w:line="220" w:lineRule="exact"/>
              <w:ind w:left="113" w:right="113"/>
              <w:jc w:val="right"/>
              <w:rPr>
                <w:sz w:val="18"/>
              </w:rPr>
            </w:pPr>
            <w:r w:rsidRPr="001F3FBA">
              <w:rPr>
                <w:sz w:val="18"/>
              </w:rPr>
              <w:t>-</w:t>
            </w:r>
          </w:p>
        </w:tc>
        <w:tc>
          <w:tcPr>
            <w:tcW w:w="1100" w:type="dxa"/>
            <w:tcBorders>
              <w:bottom w:val="single" w:sz="12" w:space="0" w:color="auto"/>
            </w:tcBorders>
            <w:shd w:val="clear" w:color="auto" w:fill="auto"/>
            <w:vAlign w:val="bottom"/>
          </w:tcPr>
          <w:p w14:paraId="6D96F19F"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A3/11.</w:t>
            </w:r>
            <w:r w:rsidR="00EC3B69" w:rsidRPr="001F3FBA">
              <w:rPr>
                <w:sz w:val="18"/>
              </w:rPr>
              <w:t>2.1</w:t>
            </w:r>
          </w:p>
        </w:tc>
        <w:tc>
          <w:tcPr>
            <w:tcW w:w="1100" w:type="dxa"/>
            <w:tcBorders>
              <w:bottom w:val="single" w:sz="12" w:space="0" w:color="auto"/>
            </w:tcBorders>
            <w:shd w:val="clear" w:color="auto" w:fill="auto"/>
            <w:vAlign w:val="bottom"/>
          </w:tcPr>
          <w:p w14:paraId="52C05A12"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A3/11.</w:t>
            </w:r>
            <w:r w:rsidR="00EC3B69" w:rsidRPr="001F3FBA">
              <w:rPr>
                <w:sz w:val="18"/>
              </w:rPr>
              <w:t>2.1</w:t>
            </w:r>
          </w:p>
        </w:tc>
        <w:tc>
          <w:tcPr>
            <w:tcW w:w="1100" w:type="dxa"/>
            <w:tcBorders>
              <w:bottom w:val="single" w:sz="12" w:space="0" w:color="auto"/>
            </w:tcBorders>
            <w:shd w:val="clear" w:color="auto" w:fill="auto"/>
            <w:vAlign w:val="bottom"/>
          </w:tcPr>
          <w:p w14:paraId="384C4160"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A3/11.</w:t>
            </w:r>
            <w:r w:rsidR="00EC3B69" w:rsidRPr="001F3FBA">
              <w:rPr>
                <w:sz w:val="18"/>
              </w:rPr>
              <w:t>2.1</w:t>
            </w:r>
            <w:r w:rsidRPr="001F3FBA">
              <w:rPr>
                <w:sz w:val="18"/>
              </w:rPr>
              <w:t xml:space="preserve"> </w:t>
            </w:r>
            <w:r w:rsidRPr="001F3FBA">
              <w:rPr>
                <w:rStyle w:val="FootnoteReference"/>
              </w:rPr>
              <w:t>2</w:t>
            </w:r>
          </w:p>
        </w:tc>
        <w:tc>
          <w:tcPr>
            <w:tcW w:w="1100" w:type="dxa"/>
            <w:tcBorders>
              <w:bottom w:val="single" w:sz="12" w:space="0" w:color="auto"/>
            </w:tcBorders>
            <w:shd w:val="clear" w:color="auto" w:fill="auto"/>
            <w:vAlign w:val="bottom"/>
          </w:tcPr>
          <w:p w14:paraId="6074DBBC"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A3/11.</w:t>
            </w:r>
            <w:r w:rsidR="00EC3B69" w:rsidRPr="001F3FBA">
              <w:rPr>
                <w:sz w:val="18"/>
              </w:rPr>
              <w:t>2.1</w:t>
            </w:r>
            <w:r w:rsidRPr="001F3FBA">
              <w:rPr>
                <w:sz w:val="18"/>
              </w:rPr>
              <w:t xml:space="preserve"> </w:t>
            </w:r>
            <w:r w:rsidRPr="001F3FBA">
              <w:rPr>
                <w:sz w:val="18"/>
                <w:vertAlign w:val="superscript"/>
              </w:rPr>
              <w:t>2</w:t>
            </w:r>
          </w:p>
        </w:tc>
        <w:tc>
          <w:tcPr>
            <w:tcW w:w="959" w:type="dxa"/>
            <w:tcBorders>
              <w:bottom w:val="single" w:sz="12" w:space="0" w:color="auto"/>
            </w:tcBorders>
            <w:shd w:val="clear" w:color="auto" w:fill="auto"/>
            <w:vAlign w:val="bottom"/>
          </w:tcPr>
          <w:p w14:paraId="7E1EAFA8" w14:textId="77777777" w:rsidR="00EA7B0E" w:rsidRPr="001F3FBA" w:rsidRDefault="00EA7B0E" w:rsidP="00EA7B0E">
            <w:pPr>
              <w:suppressAutoHyphens w:val="0"/>
              <w:spacing w:before="40" w:after="40" w:line="220" w:lineRule="exact"/>
              <w:ind w:left="113" w:right="113"/>
              <w:jc w:val="right"/>
              <w:rPr>
                <w:sz w:val="18"/>
              </w:rPr>
            </w:pPr>
            <w:r w:rsidRPr="001F3FBA">
              <w:rPr>
                <w:sz w:val="18"/>
              </w:rPr>
              <w:t>A3/11.</w:t>
            </w:r>
            <w:r w:rsidR="00EC3B69" w:rsidRPr="001F3FBA">
              <w:rPr>
                <w:sz w:val="18"/>
              </w:rPr>
              <w:t>2.1</w:t>
            </w:r>
          </w:p>
        </w:tc>
      </w:tr>
    </w:tbl>
    <w:p w14:paraId="616DE9A6" w14:textId="5CDFB77B" w:rsidR="009B0759" w:rsidRPr="001F3FBA" w:rsidRDefault="009B0759" w:rsidP="0005530F">
      <w:pPr>
        <w:pStyle w:val="FootnoteText"/>
        <w:tabs>
          <w:tab w:val="left" w:pos="540"/>
        </w:tabs>
        <w:spacing w:before="120"/>
        <w:ind w:left="539" w:right="-28" w:hanging="238"/>
      </w:pPr>
      <w:r w:rsidRPr="001F3FBA">
        <w:rPr>
          <w:vertAlign w:val="superscript"/>
        </w:rPr>
        <w:t>1</w:t>
      </w:r>
      <w:r w:rsidRPr="001F3FBA">
        <w:tab/>
        <w:t xml:space="preserve">Furthermore this test shall be carried out on </w:t>
      </w:r>
      <w:r w:rsidR="0025493F">
        <w:t>multiple</w:t>
      </w:r>
      <w:r w:rsidRPr="001F3FBA">
        <w:t xml:space="preserve">-glazed units pursuant to </w:t>
      </w:r>
      <w:r w:rsidR="001707AE" w:rsidRPr="001F3FBA">
        <w:t>Annex</w:t>
      </w:r>
      <w:r w:rsidRPr="001F3FBA">
        <w:t xml:space="preserve"> 12, paragraph 3 (A12/3).</w:t>
      </w:r>
    </w:p>
    <w:p w14:paraId="50A96523" w14:textId="77777777" w:rsidR="009B0759" w:rsidRPr="001F3FBA" w:rsidRDefault="009B0759" w:rsidP="008E4986">
      <w:pPr>
        <w:pStyle w:val="FootnoteText"/>
        <w:tabs>
          <w:tab w:val="left" w:pos="540"/>
        </w:tabs>
        <w:ind w:left="540" w:right="-29" w:hanging="240"/>
      </w:pPr>
      <w:r w:rsidRPr="001F3FBA">
        <w:rPr>
          <w:vertAlign w:val="superscript"/>
        </w:rPr>
        <w:t>2</w:t>
      </w:r>
      <w:r w:rsidRPr="001F3FBA">
        <w:tab/>
        <w:t>If coated on the inner side with plastics material.</w:t>
      </w:r>
    </w:p>
    <w:p w14:paraId="0D99D5C5" w14:textId="77777777" w:rsidR="009B0759" w:rsidRPr="001F3FBA" w:rsidRDefault="009B0759" w:rsidP="00DD3F69">
      <w:pPr>
        <w:ind w:left="284"/>
      </w:pPr>
      <w:r w:rsidRPr="001F3FBA">
        <w:rPr>
          <w:rStyle w:val="FootnoteReference"/>
        </w:rPr>
        <w:t>3</w:t>
      </w:r>
      <w:r w:rsidRPr="001F3FBA">
        <w:tab/>
      </w:r>
      <w:r w:rsidRPr="002953A3">
        <w:rPr>
          <w:sz w:val="18"/>
          <w:szCs w:val="18"/>
        </w:rPr>
        <w:t>This test shall only be carried out on uniformly-toughened glass-panes to be used as windscreens of slow-moving vehicles which, by construction, cannot exceed 40 km/h.</w:t>
      </w:r>
    </w:p>
    <w:p w14:paraId="61AAA92D" w14:textId="77777777" w:rsidR="009B0759" w:rsidRPr="001F3FBA" w:rsidRDefault="009B0759" w:rsidP="008E4986">
      <w:pPr>
        <w:tabs>
          <w:tab w:val="left" w:pos="-170"/>
          <w:tab w:val="left" w:pos="113"/>
          <w:tab w:val="left" w:pos="681"/>
          <w:tab w:val="right" w:pos="1012"/>
          <w:tab w:val="left" w:pos="1203"/>
          <w:tab w:val="left" w:pos="1701"/>
        </w:tabs>
        <w:spacing w:line="192" w:lineRule="auto"/>
        <w:ind w:left="629" w:right="-29" w:hanging="240"/>
        <w:rPr>
          <w:sz w:val="18"/>
          <w:szCs w:val="16"/>
        </w:rPr>
      </w:pPr>
    </w:p>
    <w:p w14:paraId="6B290F8B" w14:textId="77777777" w:rsidR="009B0759" w:rsidRPr="001F3FBA" w:rsidRDefault="009B0759" w:rsidP="00950104">
      <w:pPr>
        <w:tabs>
          <w:tab w:val="left" w:pos="-170"/>
          <w:tab w:val="left" w:pos="113"/>
          <w:tab w:val="right" w:pos="1012"/>
          <w:tab w:val="left" w:pos="1203"/>
          <w:tab w:val="left" w:pos="1701"/>
        </w:tabs>
        <w:spacing w:line="192" w:lineRule="auto"/>
        <w:ind w:left="266" w:right="-29"/>
        <w:rPr>
          <w:sz w:val="18"/>
        </w:rPr>
      </w:pPr>
      <w:r w:rsidRPr="001F3FBA">
        <w:rPr>
          <w:i/>
          <w:sz w:val="18"/>
        </w:rPr>
        <w:t>Note:</w:t>
      </w:r>
      <w:r w:rsidRPr="001F3FBA">
        <w:rPr>
          <w:sz w:val="18"/>
        </w:rPr>
        <w:tab/>
      </w:r>
      <w:r w:rsidR="00950104" w:rsidRPr="001F3FBA">
        <w:rPr>
          <w:sz w:val="18"/>
        </w:rPr>
        <w:t xml:space="preserve"> </w:t>
      </w:r>
      <w:r w:rsidRPr="001F3FBA">
        <w:rPr>
          <w:sz w:val="18"/>
        </w:rPr>
        <w:t>A reference such as A4/3 in the table indicates the annex (4) and paragraph (3) of that annex, where the relevant test is described and the acceptance requirements are specified.</w:t>
      </w:r>
    </w:p>
    <w:p w14:paraId="21462C6D" w14:textId="77777777" w:rsidR="00250396" w:rsidRPr="001F3FBA" w:rsidRDefault="00250396" w:rsidP="00250396">
      <w:pPr>
        <w:jc w:val="right"/>
      </w:pPr>
    </w:p>
    <w:p w14:paraId="1C231EDA" w14:textId="77777777" w:rsidR="00250396" w:rsidRPr="001F3FBA" w:rsidRDefault="00250396" w:rsidP="00250396"/>
    <w:p w14:paraId="0A634F17" w14:textId="77777777" w:rsidR="00E81D94" w:rsidRPr="001F3FBA" w:rsidRDefault="00E81D94" w:rsidP="00250396">
      <w:pPr>
        <w:sectPr w:rsidR="00E81D94" w:rsidRPr="001F3FBA" w:rsidSect="00250396">
          <w:headerReference w:type="even" r:id="rId21"/>
          <w:headerReference w:type="default" r:id="rId22"/>
          <w:footerReference w:type="default" r:id="rId23"/>
          <w:headerReference w:type="first" r:id="rId24"/>
          <w:footnotePr>
            <w:numRestart w:val="eachSect"/>
          </w:footnotePr>
          <w:pgSz w:w="16840" w:h="11907" w:orient="landscape" w:code="9"/>
          <w:pgMar w:top="1134" w:right="1701" w:bottom="1134" w:left="2268" w:header="567" w:footer="567" w:gutter="0"/>
          <w:cols w:space="720"/>
          <w:docGrid w:linePitch="272"/>
        </w:sectPr>
      </w:pPr>
    </w:p>
    <w:p w14:paraId="185B412E" w14:textId="77777777" w:rsidR="00212FB2" w:rsidRDefault="00221DFE" w:rsidP="000E53FA">
      <w:pPr>
        <w:pStyle w:val="para"/>
        <w:rPr>
          <w:lang w:val="en-US"/>
        </w:rPr>
      </w:pPr>
      <w:r w:rsidRPr="001F3FBA">
        <w:t>8</w:t>
      </w:r>
      <w:r w:rsidR="00B94E0B" w:rsidRPr="001F3FBA">
        <w:t>.2.1.2.</w:t>
      </w:r>
      <w:r w:rsidR="00B94E0B" w:rsidRPr="001F3FBA">
        <w:tab/>
      </w:r>
      <w:r w:rsidR="00212FB2" w:rsidRPr="0063535E">
        <w:rPr>
          <w:lang w:val="en-US"/>
        </w:rPr>
        <w:t>Plastic glazing materials shall be subjected to the tests listed in the following table. In the case of the abrasion test, the applicant shall have the alternative between the Taber test and the set of three tests composed of the carwash, sand drop and the wiper test.</w:t>
      </w:r>
    </w:p>
    <w:p w14:paraId="1EDDDA2F" w14:textId="3DCF4539" w:rsidR="00B94E0B" w:rsidRDefault="00B94E0B" w:rsidP="00212FB2">
      <w:pPr>
        <w:pStyle w:val="para"/>
        <w:ind w:firstLine="0"/>
      </w:pPr>
    </w:p>
    <w:tbl>
      <w:tblPr>
        <w:tblW w:w="9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5"/>
        <w:gridCol w:w="850"/>
        <w:gridCol w:w="76"/>
        <w:gridCol w:w="916"/>
        <w:gridCol w:w="964"/>
        <w:gridCol w:w="1021"/>
        <w:gridCol w:w="862"/>
        <w:gridCol w:w="941"/>
        <w:gridCol w:w="941"/>
        <w:gridCol w:w="941"/>
        <w:gridCol w:w="817"/>
      </w:tblGrid>
      <w:tr w:rsidR="00212FB2" w:rsidRPr="0063535E" w14:paraId="2784B9EB" w14:textId="77777777" w:rsidTr="00F02B15">
        <w:trPr>
          <w:jc w:val="center"/>
        </w:trPr>
        <w:tc>
          <w:tcPr>
            <w:tcW w:w="1295" w:type="dxa"/>
            <w:vMerge w:val="restart"/>
            <w:tcBorders>
              <w:top w:val="single" w:sz="4" w:space="0" w:color="auto"/>
              <w:left w:val="single" w:sz="4" w:space="0" w:color="auto"/>
              <w:bottom w:val="single" w:sz="4" w:space="0" w:color="auto"/>
              <w:right w:val="single" w:sz="4" w:space="0" w:color="auto"/>
            </w:tcBorders>
            <w:vAlign w:val="center"/>
            <w:hideMark/>
          </w:tcPr>
          <w:p w14:paraId="1BD239FF" w14:textId="77777777" w:rsidR="00212FB2" w:rsidRPr="0063535E" w:rsidRDefault="00212FB2" w:rsidP="004103EA">
            <w:pPr>
              <w:keepNext/>
              <w:keepLines/>
              <w:tabs>
                <w:tab w:val="left" w:pos="1843"/>
              </w:tabs>
              <w:spacing w:beforeLines="20" w:before="48" w:afterLines="20" w:after="48" w:line="240" w:lineRule="auto"/>
              <w:ind w:left="57" w:right="57"/>
              <w:jc w:val="center"/>
              <w:rPr>
                <w:i/>
                <w:sz w:val="16"/>
                <w:szCs w:val="16"/>
                <w:lang w:val="en-US"/>
              </w:rPr>
            </w:pPr>
            <w:r w:rsidRPr="0063535E">
              <w:rPr>
                <w:b/>
                <w:lang w:val="en-US"/>
              </w:rPr>
              <w:br w:type="page"/>
            </w:r>
            <w:r w:rsidRPr="0063535E">
              <w:rPr>
                <w:strike/>
                <w:lang w:val="en-US"/>
              </w:rPr>
              <w:br w:type="page"/>
            </w:r>
            <w:r w:rsidRPr="0063535E">
              <w:rPr>
                <w:i/>
                <w:sz w:val="16"/>
                <w:szCs w:val="16"/>
                <w:lang w:val="en-US"/>
              </w:rPr>
              <w:br w:type="page"/>
              <w:t>Test</w:t>
            </w:r>
          </w:p>
        </w:tc>
        <w:tc>
          <w:tcPr>
            <w:tcW w:w="1842" w:type="dxa"/>
            <w:gridSpan w:val="3"/>
            <w:tcBorders>
              <w:top w:val="single" w:sz="4" w:space="0" w:color="auto"/>
              <w:left w:val="single" w:sz="4" w:space="0" w:color="auto"/>
              <w:bottom w:val="single" w:sz="4" w:space="0" w:color="auto"/>
              <w:right w:val="single" w:sz="4" w:space="0" w:color="auto"/>
            </w:tcBorders>
            <w:hideMark/>
          </w:tcPr>
          <w:p w14:paraId="6B079AEA" w14:textId="77777777" w:rsidR="00212FB2" w:rsidRPr="0063535E" w:rsidRDefault="00212FB2" w:rsidP="004103EA">
            <w:pPr>
              <w:keepNext/>
              <w:keepLines/>
              <w:tabs>
                <w:tab w:val="left" w:pos="1843"/>
              </w:tabs>
              <w:spacing w:beforeLines="20" w:before="48" w:afterLines="20" w:after="48" w:line="240" w:lineRule="auto"/>
              <w:ind w:left="57" w:right="57"/>
              <w:jc w:val="center"/>
              <w:rPr>
                <w:i/>
                <w:sz w:val="16"/>
                <w:szCs w:val="16"/>
                <w:lang w:val="en-US"/>
              </w:rPr>
            </w:pPr>
            <w:r w:rsidRPr="0063535E">
              <w:rPr>
                <w:i/>
                <w:sz w:val="16"/>
                <w:szCs w:val="16"/>
                <w:lang w:val="en-US"/>
              </w:rPr>
              <w:t>Windscreens</w:t>
            </w:r>
          </w:p>
        </w:tc>
        <w:tc>
          <w:tcPr>
            <w:tcW w:w="6487" w:type="dxa"/>
            <w:gridSpan w:val="7"/>
            <w:tcBorders>
              <w:top w:val="single" w:sz="4" w:space="0" w:color="auto"/>
              <w:left w:val="single" w:sz="4" w:space="0" w:color="auto"/>
              <w:bottom w:val="single" w:sz="4" w:space="0" w:color="auto"/>
              <w:right w:val="single" w:sz="4" w:space="0" w:color="auto"/>
            </w:tcBorders>
            <w:hideMark/>
          </w:tcPr>
          <w:p w14:paraId="1DCEF474" w14:textId="77777777" w:rsidR="00212FB2" w:rsidRPr="0063535E" w:rsidRDefault="00212FB2" w:rsidP="004103EA">
            <w:pPr>
              <w:keepNext/>
              <w:keepLines/>
              <w:tabs>
                <w:tab w:val="left" w:pos="1843"/>
              </w:tabs>
              <w:spacing w:beforeLines="20" w:before="48" w:afterLines="20" w:after="48" w:line="240" w:lineRule="auto"/>
              <w:ind w:left="57" w:right="57" w:hanging="1134"/>
              <w:jc w:val="center"/>
              <w:rPr>
                <w:i/>
                <w:sz w:val="16"/>
                <w:szCs w:val="16"/>
                <w:lang w:val="en-US"/>
              </w:rPr>
            </w:pPr>
            <w:r w:rsidRPr="0063535E">
              <w:rPr>
                <w:i/>
                <w:sz w:val="16"/>
                <w:szCs w:val="16"/>
                <w:lang w:val="en-US"/>
              </w:rPr>
              <w:t>Plastics other than windscreens</w:t>
            </w:r>
          </w:p>
        </w:tc>
      </w:tr>
      <w:tr w:rsidR="00212FB2" w:rsidRPr="0063535E" w14:paraId="508267FB" w14:textId="77777777" w:rsidTr="00F02B15">
        <w:trPr>
          <w:jc w:val="center"/>
        </w:trPr>
        <w:tc>
          <w:tcPr>
            <w:tcW w:w="1295" w:type="dxa"/>
            <w:vMerge/>
            <w:tcBorders>
              <w:top w:val="single" w:sz="4" w:space="0" w:color="auto"/>
              <w:left w:val="single" w:sz="4" w:space="0" w:color="auto"/>
              <w:bottom w:val="single" w:sz="4" w:space="0" w:color="auto"/>
              <w:right w:val="single" w:sz="4" w:space="0" w:color="auto"/>
            </w:tcBorders>
            <w:vAlign w:val="center"/>
            <w:hideMark/>
          </w:tcPr>
          <w:p w14:paraId="29DD338E" w14:textId="77777777" w:rsidR="00212FB2" w:rsidRPr="0063535E" w:rsidRDefault="00212FB2" w:rsidP="004103EA">
            <w:pPr>
              <w:keepNext/>
              <w:keepLines/>
              <w:suppressAutoHyphens w:val="0"/>
              <w:spacing w:beforeLines="20" w:before="48" w:afterLines="20" w:after="48" w:line="240" w:lineRule="auto"/>
              <w:ind w:left="57" w:right="57"/>
              <w:rPr>
                <w:i/>
                <w:sz w:val="16"/>
                <w:szCs w:val="16"/>
                <w:lang w:val="en-US"/>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260F977E" w14:textId="77777777" w:rsidR="00212FB2" w:rsidRPr="0063535E" w:rsidRDefault="00212FB2" w:rsidP="004103EA">
            <w:pPr>
              <w:keepNext/>
              <w:keepLines/>
              <w:tabs>
                <w:tab w:val="left" w:pos="1843"/>
              </w:tabs>
              <w:spacing w:beforeLines="20" w:before="48" w:afterLines="20" w:after="48" w:line="240" w:lineRule="auto"/>
              <w:ind w:left="57" w:right="57"/>
              <w:jc w:val="center"/>
              <w:rPr>
                <w:i/>
                <w:sz w:val="16"/>
                <w:szCs w:val="16"/>
                <w:lang w:val="en-US"/>
              </w:rPr>
            </w:pPr>
            <w:r w:rsidRPr="0063535E">
              <w:rPr>
                <w:i/>
                <w:sz w:val="16"/>
                <w:szCs w:val="16"/>
                <w:lang w:val="en-US"/>
              </w:rPr>
              <w:t>Rigid plastics</w:t>
            </w:r>
          </w:p>
        </w:tc>
        <w:tc>
          <w:tcPr>
            <w:tcW w:w="992" w:type="dxa"/>
            <w:gridSpan w:val="2"/>
            <w:tcBorders>
              <w:top w:val="single" w:sz="4" w:space="0" w:color="auto"/>
              <w:left w:val="single" w:sz="4" w:space="0" w:color="auto"/>
              <w:bottom w:val="single" w:sz="4" w:space="0" w:color="auto"/>
              <w:right w:val="single" w:sz="4" w:space="0" w:color="auto"/>
            </w:tcBorders>
            <w:hideMark/>
          </w:tcPr>
          <w:p w14:paraId="3F338C7F" w14:textId="539F83A2" w:rsidR="00212FB2" w:rsidRPr="00F02B15" w:rsidRDefault="00212FB2" w:rsidP="007E4B14">
            <w:pPr>
              <w:keepNext/>
              <w:keepLines/>
              <w:tabs>
                <w:tab w:val="left" w:pos="1843"/>
              </w:tabs>
              <w:spacing w:beforeLines="20" w:before="48" w:afterLines="20" w:after="48" w:line="240" w:lineRule="auto"/>
              <w:ind w:left="57" w:right="57"/>
              <w:jc w:val="center"/>
              <w:rPr>
                <w:i/>
                <w:spacing w:val="-4"/>
                <w:sz w:val="16"/>
                <w:szCs w:val="16"/>
                <w:lang w:val="en-US"/>
              </w:rPr>
            </w:pPr>
            <w:r w:rsidRPr="00F02B15">
              <w:rPr>
                <w:i/>
                <w:spacing w:val="-4"/>
                <w:sz w:val="16"/>
                <w:szCs w:val="16"/>
                <w:lang w:val="en-US"/>
              </w:rPr>
              <w:t>Laminated</w:t>
            </w:r>
            <w:r w:rsidR="007E4B14">
              <w:rPr>
                <w:i/>
                <w:spacing w:val="-4"/>
                <w:sz w:val="16"/>
                <w:szCs w:val="16"/>
                <w:lang w:val="en-US"/>
              </w:rPr>
              <w:t>-</w:t>
            </w:r>
            <w:r w:rsidRPr="00F02B15">
              <w:rPr>
                <w:i/>
                <w:spacing w:val="-4"/>
                <w:sz w:val="16"/>
                <w:szCs w:val="16"/>
                <w:lang w:val="en-US"/>
              </w:rPr>
              <w:t>rigid plastics</w:t>
            </w:r>
          </w:p>
        </w:tc>
        <w:tc>
          <w:tcPr>
            <w:tcW w:w="1985" w:type="dxa"/>
            <w:gridSpan w:val="2"/>
            <w:tcBorders>
              <w:top w:val="single" w:sz="4" w:space="0" w:color="auto"/>
              <w:left w:val="single" w:sz="4" w:space="0" w:color="auto"/>
              <w:bottom w:val="single" w:sz="4" w:space="0" w:color="auto"/>
              <w:right w:val="single" w:sz="4" w:space="0" w:color="auto"/>
            </w:tcBorders>
            <w:hideMark/>
          </w:tcPr>
          <w:p w14:paraId="37A1C82B" w14:textId="77777777" w:rsidR="00212FB2" w:rsidRPr="0063535E" w:rsidRDefault="00212FB2" w:rsidP="004103EA">
            <w:pPr>
              <w:keepNext/>
              <w:keepLines/>
              <w:tabs>
                <w:tab w:val="left" w:pos="1843"/>
              </w:tabs>
              <w:spacing w:beforeLines="20" w:before="48" w:afterLines="20" w:after="48" w:line="240" w:lineRule="auto"/>
              <w:ind w:left="57" w:right="57"/>
              <w:jc w:val="center"/>
              <w:rPr>
                <w:i/>
                <w:sz w:val="16"/>
                <w:szCs w:val="16"/>
                <w:lang w:val="en-US"/>
              </w:rPr>
            </w:pPr>
            <w:r w:rsidRPr="0063535E">
              <w:rPr>
                <w:i/>
                <w:sz w:val="16"/>
                <w:szCs w:val="16"/>
                <w:lang w:val="en-US"/>
              </w:rPr>
              <w:t>Rigid plastics</w:t>
            </w:r>
          </w:p>
        </w:tc>
        <w:tc>
          <w:tcPr>
            <w:tcW w:w="1803" w:type="dxa"/>
            <w:gridSpan w:val="2"/>
            <w:tcBorders>
              <w:top w:val="single" w:sz="4" w:space="0" w:color="auto"/>
              <w:left w:val="single" w:sz="4" w:space="0" w:color="auto"/>
              <w:bottom w:val="single" w:sz="4" w:space="0" w:color="auto"/>
              <w:right w:val="single" w:sz="4" w:space="0" w:color="auto"/>
            </w:tcBorders>
            <w:hideMark/>
          </w:tcPr>
          <w:p w14:paraId="5488DFE7" w14:textId="77777777" w:rsidR="00212FB2" w:rsidRPr="0063535E" w:rsidRDefault="00212FB2" w:rsidP="004103EA">
            <w:pPr>
              <w:keepNext/>
              <w:keepLines/>
              <w:tabs>
                <w:tab w:val="left" w:pos="1843"/>
              </w:tabs>
              <w:spacing w:beforeLines="20" w:before="48" w:afterLines="20" w:after="48" w:line="240" w:lineRule="auto"/>
              <w:ind w:left="57" w:right="57"/>
              <w:jc w:val="center"/>
              <w:rPr>
                <w:i/>
                <w:sz w:val="16"/>
                <w:szCs w:val="16"/>
                <w:lang w:val="en-US"/>
              </w:rPr>
            </w:pPr>
            <w:r w:rsidRPr="0063535E">
              <w:rPr>
                <w:i/>
                <w:sz w:val="16"/>
                <w:szCs w:val="16"/>
                <w:lang w:val="en-US"/>
              </w:rPr>
              <w:t>Laminated rigid plastics</w:t>
            </w:r>
          </w:p>
        </w:tc>
        <w:tc>
          <w:tcPr>
            <w:tcW w:w="1882" w:type="dxa"/>
            <w:gridSpan w:val="2"/>
            <w:tcBorders>
              <w:top w:val="single" w:sz="4" w:space="0" w:color="auto"/>
              <w:left w:val="single" w:sz="4" w:space="0" w:color="auto"/>
              <w:bottom w:val="single" w:sz="4" w:space="0" w:color="auto"/>
              <w:right w:val="single" w:sz="4" w:space="0" w:color="auto"/>
            </w:tcBorders>
            <w:hideMark/>
          </w:tcPr>
          <w:p w14:paraId="2202894C" w14:textId="77777777" w:rsidR="00212FB2" w:rsidRPr="0063535E" w:rsidRDefault="00212FB2" w:rsidP="004103EA">
            <w:pPr>
              <w:keepNext/>
              <w:keepLines/>
              <w:tabs>
                <w:tab w:val="left" w:pos="1843"/>
              </w:tabs>
              <w:spacing w:beforeLines="20" w:before="48" w:afterLines="20" w:after="48" w:line="240" w:lineRule="auto"/>
              <w:ind w:left="57" w:right="57"/>
              <w:jc w:val="center"/>
              <w:rPr>
                <w:i/>
                <w:sz w:val="16"/>
                <w:szCs w:val="16"/>
                <w:lang w:val="en-US"/>
              </w:rPr>
            </w:pPr>
            <w:r w:rsidRPr="0063535E">
              <w:rPr>
                <w:i/>
                <w:sz w:val="16"/>
                <w:szCs w:val="16"/>
                <w:lang w:val="en-US"/>
              </w:rPr>
              <w:t>Multiple glazing</w:t>
            </w:r>
          </w:p>
        </w:tc>
        <w:tc>
          <w:tcPr>
            <w:tcW w:w="817" w:type="dxa"/>
            <w:tcBorders>
              <w:top w:val="single" w:sz="4" w:space="0" w:color="auto"/>
              <w:left w:val="single" w:sz="4" w:space="0" w:color="auto"/>
              <w:bottom w:val="single" w:sz="4" w:space="0" w:color="auto"/>
              <w:right w:val="single" w:sz="4" w:space="0" w:color="auto"/>
            </w:tcBorders>
          </w:tcPr>
          <w:p w14:paraId="5659DD0F" w14:textId="77777777" w:rsidR="00212FB2" w:rsidRPr="0063535E" w:rsidRDefault="00212FB2" w:rsidP="004103EA">
            <w:pPr>
              <w:keepNext/>
              <w:keepLines/>
              <w:tabs>
                <w:tab w:val="left" w:pos="1843"/>
              </w:tabs>
              <w:spacing w:beforeLines="20" w:before="48" w:afterLines="20" w:after="48" w:line="240" w:lineRule="auto"/>
              <w:ind w:left="57" w:right="57" w:hanging="1134"/>
              <w:jc w:val="center"/>
              <w:rPr>
                <w:i/>
                <w:sz w:val="16"/>
                <w:szCs w:val="16"/>
                <w:lang w:val="en-US"/>
              </w:rPr>
            </w:pPr>
          </w:p>
        </w:tc>
      </w:tr>
      <w:tr w:rsidR="00212FB2" w:rsidRPr="0063535E" w14:paraId="0A9B259B" w14:textId="77777777" w:rsidTr="00F02B15">
        <w:trPr>
          <w:trHeight w:val="469"/>
          <w:jc w:val="center"/>
        </w:trPr>
        <w:tc>
          <w:tcPr>
            <w:tcW w:w="1295" w:type="dxa"/>
            <w:tcBorders>
              <w:top w:val="single" w:sz="4" w:space="0" w:color="auto"/>
              <w:left w:val="single" w:sz="4" w:space="0" w:color="auto"/>
              <w:bottom w:val="single" w:sz="12" w:space="0" w:color="auto"/>
              <w:right w:val="single" w:sz="4" w:space="0" w:color="auto"/>
            </w:tcBorders>
          </w:tcPr>
          <w:p w14:paraId="35DBF8BA" w14:textId="77777777" w:rsidR="00212FB2" w:rsidRPr="0063535E" w:rsidRDefault="00212FB2" w:rsidP="004103EA">
            <w:pPr>
              <w:keepNext/>
              <w:keepLines/>
              <w:tabs>
                <w:tab w:val="left" w:pos="1843"/>
              </w:tabs>
              <w:spacing w:beforeLines="20" w:before="48" w:afterLines="20" w:after="48" w:line="240" w:lineRule="auto"/>
              <w:ind w:left="57" w:right="57" w:hanging="1134"/>
              <w:jc w:val="center"/>
              <w:rPr>
                <w:i/>
                <w:sz w:val="16"/>
                <w:szCs w:val="16"/>
                <w:lang w:val="en-US"/>
              </w:rPr>
            </w:pPr>
          </w:p>
        </w:tc>
        <w:tc>
          <w:tcPr>
            <w:tcW w:w="1842" w:type="dxa"/>
            <w:gridSpan w:val="3"/>
            <w:tcBorders>
              <w:top w:val="single" w:sz="4" w:space="0" w:color="auto"/>
              <w:left w:val="single" w:sz="4" w:space="0" w:color="auto"/>
              <w:bottom w:val="single" w:sz="12" w:space="0" w:color="auto"/>
              <w:right w:val="single" w:sz="4" w:space="0" w:color="auto"/>
            </w:tcBorders>
            <w:hideMark/>
          </w:tcPr>
          <w:p w14:paraId="52E1CAAA" w14:textId="77777777" w:rsidR="00212FB2" w:rsidRPr="0063535E" w:rsidRDefault="00212FB2" w:rsidP="004103EA">
            <w:pPr>
              <w:keepNext/>
              <w:keepLines/>
              <w:tabs>
                <w:tab w:val="left" w:pos="1843"/>
              </w:tabs>
              <w:spacing w:beforeLines="20" w:before="48" w:afterLines="20" w:after="48" w:line="240" w:lineRule="auto"/>
              <w:ind w:left="57" w:right="57"/>
              <w:jc w:val="center"/>
              <w:rPr>
                <w:i/>
                <w:sz w:val="16"/>
                <w:szCs w:val="16"/>
                <w:lang w:val="en-US"/>
              </w:rPr>
            </w:pPr>
            <w:proofErr w:type="spellStart"/>
            <w:r w:rsidRPr="0063535E">
              <w:rPr>
                <w:i/>
                <w:sz w:val="16"/>
                <w:szCs w:val="16"/>
                <w:lang w:val="en-US"/>
              </w:rPr>
              <w:t>Motorised</w:t>
            </w:r>
            <w:proofErr w:type="spellEnd"/>
            <w:r w:rsidRPr="0063535E">
              <w:rPr>
                <w:i/>
                <w:sz w:val="16"/>
                <w:szCs w:val="16"/>
                <w:lang w:val="en-US"/>
              </w:rPr>
              <w:t xml:space="preserve"> vehicles</w:t>
            </w:r>
          </w:p>
        </w:tc>
        <w:tc>
          <w:tcPr>
            <w:tcW w:w="964" w:type="dxa"/>
            <w:tcBorders>
              <w:top w:val="single" w:sz="4" w:space="0" w:color="auto"/>
              <w:left w:val="single" w:sz="4" w:space="0" w:color="auto"/>
              <w:bottom w:val="single" w:sz="12" w:space="0" w:color="auto"/>
              <w:right w:val="single" w:sz="4" w:space="0" w:color="auto"/>
            </w:tcBorders>
            <w:hideMark/>
          </w:tcPr>
          <w:p w14:paraId="3B28C675" w14:textId="77777777" w:rsidR="00212FB2" w:rsidRPr="00F02B15" w:rsidRDefault="00212FB2" w:rsidP="004103EA">
            <w:pPr>
              <w:keepNext/>
              <w:keepLines/>
              <w:tabs>
                <w:tab w:val="left" w:pos="1843"/>
              </w:tabs>
              <w:spacing w:beforeLines="20" w:before="48" w:afterLines="20" w:after="48" w:line="240" w:lineRule="auto"/>
              <w:ind w:left="57" w:right="57"/>
              <w:jc w:val="center"/>
              <w:rPr>
                <w:i/>
                <w:spacing w:val="-4"/>
                <w:sz w:val="16"/>
                <w:szCs w:val="16"/>
                <w:lang w:val="en-US"/>
              </w:rPr>
            </w:pPr>
            <w:proofErr w:type="spellStart"/>
            <w:r w:rsidRPr="00F02B15">
              <w:rPr>
                <w:i/>
                <w:spacing w:val="-4"/>
                <w:sz w:val="16"/>
                <w:szCs w:val="16"/>
                <w:lang w:val="en-US"/>
              </w:rPr>
              <w:t>Motorised</w:t>
            </w:r>
            <w:proofErr w:type="spellEnd"/>
            <w:r w:rsidRPr="00F02B15">
              <w:rPr>
                <w:i/>
                <w:spacing w:val="-4"/>
                <w:sz w:val="16"/>
                <w:szCs w:val="16"/>
                <w:lang w:val="en-US"/>
              </w:rPr>
              <w:t xml:space="preserve">  vehicles</w:t>
            </w:r>
          </w:p>
        </w:tc>
        <w:tc>
          <w:tcPr>
            <w:tcW w:w="1021" w:type="dxa"/>
            <w:tcBorders>
              <w:top w:val="single" w:sz="4" w:space="0" w:color="auto"/>
              <w:left w:val="single" w:sz="4" w:space="0" w:color="auto"/>
              <w:bottom w:val="single" w:sz="12" w:space="0" w:color="auto"/>
              <w:right w:val="single" w:sz="4" w:space="0" w:color="auto"/>
            </w:tcBorders>
            <w:hideMark/>
          </w:tcPr>
          <w:p w14:paraId="26524328" w14:textId="77777777" w:rsidR="00212FB2" w:rsidRPr="00F02B15" w:rsidRDefault="00212FB2" w:rsidP="00F02B15">
            <w:pPr>
              <w:keepNext/>
              <w:keepLines/>
              <w:tabs>
                <w:tab w:val="left" w:pos="1843"/>
              </w:tabs>
              <w:spacing w:beforeLines="20" w:before="48" w:afterLines="20" w:after="48" w:line="240" w:lineRule="auto"/>
              <w:jc w:val="center"/>
              <w:rPr>
                <w:i/>
                <w:spacing w:val="-4"/>
                <w:sz w:val="16"/>
                <w:szCs w:val="16"/>
                <w:lang w:val="en-US"/>
              </w:rPr>
            </w:pPr>
            <w:r w:rsidRPr="00F02B15">
              <w:rPr>
                <w:i/>
                <w:spacing w:val="-4"/>
                <w:sz w:val="16"/>
                <w:szCs w:val="16"/>
                <w:lang w:val="en-US"/>
              </w:rPr>
              <w:t>Trailers and unoccupied vehicles</w:t>
            </w:r>
          </w:p>
        </w:tc>
        <w:tc>
          <w:tcPr>
            <w:tcW w:w="862" w:type="dxa"/>
            <w:tcBorders>
              <w:top w:val="single" w:sz="4" w:space="0" w:color="auto"/>
              <w:left w:val="single" w:sz="4" w:space="0" w:color="auto"/>
              <w:bottom w:val="single" w:sz="12" w:space="0" w:color="auto"/>
              <w:right w:val="single" w:sz="4" w:space="0" w:color="auto"/>
            </w:tcBorders>
            <w:hideMark/>
          </w:tcPr>
          <w:p w14:paraId="3CE72867" w14:textId="77777777" w:rsidR="00212FB2" w:rsidRPr="00F02B15" w:rsidRDefault="00212FB2" w:rsidP="00F02B15">
            <w:pPr>
              <w:keepNext/>
              <w:keepLines/>
              <w:tabs>
                <w:tab w:val="left" w:pos="1843"/>
              </w:tabs>
              <w:spacing w:beforeLines="20" w:before="48" w:afterLines="20" w:after="48" w:line="240" w:lineRule="auto"/>
              <w:jc w:val="center"/>
              <w:rPr>
                <w:i/>
                <w:spacing w:val="-2"/>
                <w:sz w:val="16"/>
                <w:szCs w:val="16"/>
                <w:lang w:val="en-US"/>
              </w:rPr>
            </w:pPr>
            <w:proofErr w:type="spellStart"/>
            <w:r w:rsidRPr="00F02B15">
              <w:rPr>
                <w:i/>
                <w:spacing w:val="-2"/>
                <w:sz w:val="16"/>
                <w:szCs w:val="16"/>
                <w:lang w:val="en-US"/>
              </w:rPr>
              <w:t>Motorised</w:t>
            </w:r>
            <w:proofErr w:type="spellEnd"/>
            <w:r w:rsidRPr="00F02B15">
              <w:rPr>
                <w:i/>
                <w:spacing w:val="-2"/>
                <w:sz w:val="16"/>
                <w:szCs w:val="16"/>
                <w:lang w:val="en-US"/>
              </w:rPr>
              <w:t xml:space="preserve">  vehicles</w:t>
            </w:r>
          </w:p>
        </w:tc>
        <w:tc>
          <w:tcPr>
            <w:tcW w:w="941" w:type="dxa"/>
            <w:tcBorders>
              <w:top w:val="single" w:sz="4" w:space="0" w:color="auto"/>
              <w:left w:val="single" w:sz="4" w:space="0" w:color="auto"/>
              <w:bottom w:val="single" w:sz="12" w:space="0" w:color="auto"/>
              <w:right w:val="single" w:sz="4" w:space="0" w:color="auto"/>
            </w:tcBorders>
            <w:hideMark/>
          </w:tcPr>
          <w:p w14:paraId="0B05CD37" w14:textId="77777777" w:rsidR="00212FB2" w:rsidRPr="00F02B15" w:rsidRDefault="00212FB2" w:rsidP="00F02B15">
            <w:pPr>
              <w:keepNext/>
              <w:keepLines/>
              <w:tabs>
                <w:tab w:val="left" w:pos="1843"/>
              </w:tabs>
              <w:spacing w:beforeLines="20" w:before="48" w:afterLines="20" w:after="48" w:line="240" w:lineRule="auto"/>
              <w:jc w:val="center"/>
              <w:rPr>
                <w:i/>
                <w:spacing w:val="-2"/>
                <w:sz w:val="16"/>
                <w:szCs w:val="16"/>
                <w:lang w:val="en-US"/>
              </w:rPr>
            </w:pPr>
            <w:r w:rsidRPr="00F02B15">
              <w:rPr>
                <w:i/>
                <w:spacing w:val="-2"/>
                <w:sz w:val="16"/>
                <w:szCs w:val="16"/>
                <w:lang w:val="en-US"/>
              </w:rPr>
              <w:t>Trailers and unoccupied vehicles</w:t>
            </w:r>
          </w:p>
        </w:tc>
        <w:tc>
          <w:tcPr>
            <w:tcW w:w="941" w:type="dxa"/>
            <w:tcBorders>
              <w:top w:val="single" w:sz="4" w:space="0" w:color="auto"/>
              <w:left w:val="single" w:sz="4" w:space="0" w:color="auto"/>
              <w:bottom w:val="single" w:sz="12" w:space="0" w:color="auto"/>
              <w:right w:val="single" w:sz="4" w:space="0" w:color="auto"/>
            </w:tcBorders>
            <w:hideMark/>
          </w:tcPr>
          <w:p w14:paraId="789E69A1" w14:textId="77777777" w:rsidR="00212FB2" w:rsidRPr="0063535E" w:rsidRDefault="00212FB2" w:rsidP="00F02B15">
            <w:pPr>
              <w:keepNext/>
              <w:keepLines/>
              <w:tabs>
                <w:tab w:val="left" w:pos="1843"/>
              </w:tabs>
              <w:spacing w:beforeLines="20" w:before="48" w:afterLines="20" w:after="48" w:line="240" w:lineRule="auto"/>
              <w:jc w:val="center"/>
              <w:rPr>
                <w:i/>
                <w:sz w:val="16"/>
                <w:szCs w:val="16"/>
                <w:lang w:val="en-US"/>
              </w:rPr>
            </w:pPr>
            <w:proofErr w:type="spellStart"/>
            <w:r>
              <w:rPr>
                <w:i/>
                <w:sz w:val="16"/>
                <w:szCs w:val="16"/>
                <w:lang w:val="en-US"/>
              </w:rPr>
              <w:t>Motorised</w:t>
            </w:r>
            <w:proofErr w:type="spellEnd"/>
            <w:r w:rsidRPr="0063535E">
              <w:rPr>
                <w:i/>
                <w:sz w:val="16"/>
                <w:szCs w:val="16"/>
                <w:lang w:val="en-US"/>
              </w:rPr>
              <w:t xml:space="preserve"> vehicles</w:t>
            </w:r>
          </w:p>
        </w:tc>
        <w:tc>
          <w:tcPr>
            <w:tcW w:w="941" w:type="dxa"/>
            <w:tcBorders>
              <w:top w:val="single" w:sz="4" w:space="0" w:color="auto"/>
              <w:left w:val="single" w:sz="4" w:space="0" w:color="auto"/>
              <w:bottom w:val="single" w:sz="12" w:space="0" w:color="auto"/>
              <w:right w:val="single" w:sz="4" w:space="0" w:color="auto"/>
            </w:tcBorders>
            <w:hideMark/>
          </w:tcPr>
          <w:p w14:paraId="70473D99" w14:textId="77777777" w:rsidR="00212FB2" w:rsidRPr="00F02B15" w:rsidRDefault="00212FB2" w:rsidP="00F02B15">
            <w:pPr>
              <w:keepNext/>
              <w:keepLines/>
              <w:tabs>
                <w:tab w:val="left" w:pos="1843"/>
              </w:tabs>
              <w:spacing w:beforeLines="20" w:before="48" w:afterLines="20" w:after="48" w:line="240" w:lineRule="auto"/>
              <w:jc w:val="center"/>
              <w:rPr>
                <w:i/>
                <w:spacing w:val="-2"/>
                <w:sz w:val="16"/>
                <w:szCs w:val="16"/>
                <w:lang w:val="en-US"/>
              </w:rPr>
            </w:pPr>
            <w:r w:rsidRPr="00F02B15">
              <w:rPr>
                <w:i/>
                <w:spacing w:val="-2"/>
                <w:sz w:val="16"/>
                <w:szCs w:val="16"/>
                <w:lang w:val="en-US"/>
              </w:rPr>
              <w:t>Trailers and unoccupied vehicles</w:t>
            </w:r>
          </w:p>
        </w:tc>
        <w:tc>
          <w:tcPr>
            <w:tcW w:w="817" w:type="dxa"/>
            <w:tcBorders>
              <w:top w:val="single" w:sz="4" w:space="0" w:color="auto"/>
              <w:left w:val="single" w:sz="4" w:space="0" w:color="auto"/>
              <w:bottom w:val="single" w:sz="12" w:space="0" w:color="auto"/>
              <w:right w:val="single" w:sz="4" w:space="0" w:color="auto"/>
            </w:tcBorders>
            <w:hideMark/>
          </w:tcPr>
          <w:p w14:paraId="7812F703" w14:textId="77777777" w:rsidR="00212FB2" w:rsidRPr="00F02B15" w:rsidRDefault="00212FB2" w:rsidP="00F02B15">
            <w:pPr>
              <w:keepNext/>
              <w:keepLines/>
              <w:tabs>
                <w:tab w:val="left" w:pos="1843"/>
              </w:tabs>
              <w:spacing w:beforeLines="20" w:before="48" w:afterLines="20" w:after="48" w:line="240" w:lineRule="auto"/>
              <w:jc w:val="center"/>
              <w:rPr>
                <w:i/>
                <w:spacing w:val="-2"/>
                <w:sz w:val="16"/>
                <w:szCs w:val="16"/>
                <w:lang w:val="en-US"/>
              </w:rPr>
            </w:pPr>
            <w:r w:rsidRPr="00F02B15">
              <w:rPr>
                <w:i/>
                <w:spacing w:val="-2"/>
                <w:sz w:val="16"/>
                <w:szCs w:val="16"/>
                <w:lang w:val="en-US"/>
              </w:rPr>
              <w:t>Flexible plastics</w:t>
            </w:r>
          </w:p>
        </w:tc>
      </w:tr>
      <w:tr w:rsidR="00212FB2" w:rsidRPr="0063535E" w14:paraId="2F20B0FE" w14:textId="77777777" w:rsidTr="00F02B15">
        <w:trPr>
          <w:jc w:val="center"/>
        </w:trPr>
        <w:tc>
          <w:tcPr>
            <w:tcW w:w="1295" w:type="dxa"/>
            <w:tcBorders>
              <w:top w:val="single" w:sz="12" w:space="0" w:color="auto"/>
              <w:left w:val="single" w:sz="4" w:space="0" w:color="auto"/>
              <w:bottom w:val="single" w:sz="4" w:space="0" w:color="auto"/>
              <w:right w:val="single" w:sz="4" w:space="0" w:color="auto"/>
            </w:tcBorders>
            <w:hideMark/>
          </w:tcPr>
          <w:p w14:paraId="7CFE53FE" w14:textId="77777777" w:rsidR="00212FB2" w:rsidRPr="00126077" w:rsidRDefault="00212FB2" w:rsidP="004103EA">
            <w:pPr>
              <w:keepNext/>
              <w:keepLines/>
              <w:tabs>
                <w:tab w:val="left" w:pos="1843"/>
              </w:tabs>
              <w:spacing w:beforeLines="20" w:before="48" w:afterLines="20" w:after="48" w:line="240" w:lineRule="auto"/>
              <w:ind w:left="-31" w:right="57"/>
              <w:rPr>
                <w:sz w:val="18"/>
                <w:szCs w:val="18"/>
                <w:lang w:val="en-US"/>
              </w:rPr>
            </w:pPr>
            <w:r w:rsidRPr="00126077">
              <w:rPr>
                <w:sz w:val="18"/>
                <w:szCs w:val="18"/>
                <w:lang w:val="en-US"/>
              </w:rPr>
              <w:t>Flexibility</w:t>
            </w:r>
          </w:p>
        </w:tc>
        <w:tc>
          <w:tcPr>
            <w:tcW w:w="926" w:type="dxa"/>
            <w:gridSpan w:val="2"/>
            <w:tcBorders>
              <w:top w:val="single" w:sz="12" w:space="0" w:color="auto"/>
              <w:left w:val="single" w:sz="4" w:space="0" w:color="auto"/>
              <w:bottom w:val="single" w:sz="4" w:space="0" w:color="auto"/>
              <w:right w:val="single" w:sz="4" w:space="0" w:color="auto"/>
            </w:tcBorders>
            <w:hideMark/>
          </w:tcPr>
          <w:p w14:paraId="43E92950"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A3/12</w:t>
            </w:r>
          </w:p>
        </w:tc>
        <w:tc>
          <w:tcPr>
            <w:tcW w:w="916" w:type="dxa"/>
            <w:tcBorders>
              <w:top w:val="single" w:sz="12" w:space="0" w:color="auto"/>
              <w:left w:val="single" w:sz="4" w:space="0" w:color="auto"/>
              <w:bottom w:val="single" w:sz="4" w:space="0" w:color="auto"/>
              <w:right w:val="single" w:sz="4" w:space="0" w:color="auto"/>
            </w:tcBorders>
            <w:hideMark/>
          </w:tcPr>
          <w:p w14:paraId="62E2CD95"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A3/12</w:t>
            </w:r>
          </w:p>
        </w:tc>
        <w:tc>
          <w:tcPr>
            <w:tcW w:w="964" w:type="dxa"/>
            <w:tcBorders>
              <w:top w:val="single" w:sz="12" w:space="0" w:color="auto"/>
              <w:left w:val="single" w:sz="4" w:space="0" w:color="auto"/>
              <w:bottom w:val="single" w:sz="4" w:space="0" w:color="auto"/>
              <w:right w:val="single" w:sz="4" w:space="0" w:color="auto"/>
            </w:tcBorders>
            <w:hideMark/>
          </w:tcPr>
          <w:p w14:paraId="31F5C012"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A3/12</w:t>
            </w:r>
          </w:p>
        </w:tc>
        <w:tc>
          <w:tcPr>
            <w:tcW w:w="1021" w:type="dxa"/>
            <w:tcBorders>
              <w:top w:val="single" w:sz="12" w:space="0" w:color="auto"/>
              <w:left w:val="single" w:sz="4" w:space="0" w:color="auto"/>
              <w:bottom w:val="single" w:sz="4" w:space="0" w:color="auto"/>
              <w:right w:val="single" w:sz="4" w:space="0" w:color="auto"/>
            </w:tcBorders>
            <w:hideMark/>
          </w:tcPr>
          <w:p w14:paraId="3BD63E71" w14:textId="77777777" w:rsidR="00212FB2" w:rsidRPr="00126077" w:rsidRDefault="00212FB2" w:rsidP="004103EA">
            <w:pPr>
              <w:keepNext/>
              <w:keepLines/>
              <w:spacing w:beforeLines="20" w:before="48" w:afterLines="20" w:after="48" w:line="240" w:lineRule="auto"/>
              <w:ind w:left="25" w:right="-36"/>
              <w:rPr>
                <w:sz w:val="18"/>
                <w:szCs w:val="18"/>
                <w:lang w:val="en-US"/>
              </w:rPr>
            </w:pPr>
            <w:r w:rsidRPr="00126077">
              <w:rPr>
                <w:sz w:val="18"/>
                <w:szCs w:val="18"/>
                <w:lang w:val="en-US"/>
              </w:rPr>
              <w:t>A3/12</w:t>
            </w:r>
          </w:p>
        </w:tc>
        <w:tc>
          <w:tcPr>
            <w:tcW w:w="862" w:type="dxa"/>
            <w:tcBorders>
              <w:top w:val="single" w:sz="12" w:space="0" w:color="auto"/>
              <w:left w:val="single" w:sz="4" w:space="0" w:color="auto"/>
              <w:bottom w:val="single" w:sz="4" w:space="0" w:color="auto"/>
              <w:right w:val="single" w:sz="4" w:space="0" w:color="auto"/>
            </w:tcBorders>
            <w:hideMark/>
          </w:tcPr>
          <w:p w14:paraId="25264EF7"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A3/12</w:t>
            </w:r>
          </w:p>
        </w:tc>
        <w:tc>
          <w:tcPr>
            <w:tcW w:w="941" w:type="dxa"/>
            <w:tcBorders>
              <w:top w:val="single" w:sz="12" w:space="0" w:color="auto"/>
              <w:left w:val="single" w:sz="4" w:space="0" w:color="auto"/>
              <w:bottom w:val="single" w:sz="4" w:space="0" w:color="auto"/>
              <w:right w:val="single" w:sz="4" w:space="0" w:color="auto"/>
            </w:tcBorders>
            <w:hideMark/>
          </w:tcPr>
          <w:p w14:paraId="49B0325F"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A3/12</w:t>
            </w:r>
          </w:p>
        </w:tc>
        <w:tc>
          <w:tcPr>
            <w:tcW w:w="941" w:type="dxa"/>
            <w:tcBorders>
              <w:top w:val="single" w:sz="12" w:space="0" w:color="auto"/>
              <w:left w:val="single" w:sz="4" w:space="0" w:color="auto"/>
              <w:bottom w:val="single" w:sz="4" w:space="0" w:color="auto"/>
              <w:right w:val="single" w:sz="4" w:space="0" w:color="auto"/>
            </w:tcBorders>
            <w:hideMark/>
          </w:tcPr>
          <w:p w14:paraId="07893BC9"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A3/12</w:t>
            </w:r>
          </w:p>
        </w:tc>
        <w:tc>
          <w:tcPr>
            <w:tcW w:w="941" w:type="dxa"/>
            <w:tcBorders>
              <w:top w:val="single" w:sz="12" w:space="0" w:color="auto"/>
              <w:left w:val="single" w:sz="4" w:space="0" w:color="auto"/>
              <w:bottom w:val="single" w:sz="4" w:space="0" w:color="auto"/>
              <w:right w:val="single" w:sz="4" w:space="0" w:color="auto"/>
            </w:tcBorders>
            <w:hideMark/>
          </w:tcPr>
          <w:p w14:paraId="36C73642"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A3/12</w:t>
            </w:r>
          </w:p>
        </w:tc>
        <w:tc>
          <w:tcPr>
            <w:tcW w:w="817" w:type="dxa"/>
            <w:tcBorders>
              <w:top w:val="single" w:sz="12" w:space="0" w:color="auto"/>
              <w:left w:val="single" w:sz="4" w:space="0" w:color="auto"/>
              <w:bottom w:val="single" w:sz="4" w:space="0" w:color="auto"/>
              <w:right w:val="single" w:sz="4" w:space="0" w:color="auto"/>
            </w:tcBorders>
            <w:hideMark/>
          </w:tcPr>
          <w:p w14:paraId="13794A36" w14:textId="77777777" w:rsidR="00212FB2" w:rsidRPr="00126077" w:rsidRDefault="00212FB2" w:rsidP="004103EA">
            <w:pPr>
              <w:keepNext/>
              <w:keepLines/>
              <w:tabs>
                <w:tab w:val="left" w:pos="1843"/>
              </w:tabs>
              <w:spacing w:beforeLines="20" w:before="48" w:afterLines="20" w:after="48" w:line="240" w:lineRule="auto"/>
              <w:ind w:left="-27" w:right="-36"/>
              <w:rPr>
                <w:sz w:val="18"/>
                <w:szCs w:val="18"/>
                <w:lang w:val="en-US"/>
              </w:rPr>
            </w:pPr>
            <w:r w:rsidRPr="00126077">
              <w:rPr>
                <w:sz w:val="18"/>
                <w:szCs w:val="18"/>
                <w:lang w:val="en-US"/>
              </w:rPr>
              <w:t>A3/12</w:t>
            </w:r>
          </w:p>
        </w:tc>
      </w:tr>
      <w:tr w:rsidR="00212FB2" w:rsidRPr="0063535E" w14:paraId="7F8D7BAF" w14:textId="77777777" w:rsidTr="00F02B15">
        <w:trPr>
          <w:jc w:val="center"/>
        </w:trPr>
        <w:tc>
          <w:tcPr>
            <w:tcW w:w="1295" w:type="dxa"/>
            <w:tcBorders>
              <w:top w:val="single" w:sz="4" w:space="0" w:color="auto"/>
              <w:left w:val="single" w:sz="4" w:space="0" w:color="auto"/>
              <w:bottom w:val="single" w:sz="4" w:space="0" w:color="auto"/>
              <w:right w:val="single" w:sz="4" w:space="0" w:color="auto"/>
            </w:tcBorders>
            <w:hideMark/>
          </w:tcPr>
          <w:p w14:paraId="1432BCAB" w14:textId="77777777" w:rsidR="00212FB2" w:rsidRPr="00126077" w:rsidRDefault="00212FB2" w:rsidP="004103EA">
            <w:pPr>
              <w:keepNext/>
              <w:keepLines/>
              <w:tabs>
                <w:tab w:val="left" w:pos="1843"/>
              </w:tabs>
              <w:spacing w:beforeLines="20" w:before="48" w:afterLines="20" w:after="48" w:line="240" w:lineRule="auto"/>
              <w:ind w:left="-31" w:right="57"/>
              <w:rPr>
                <w:sz w:val="18"/>
                <w:szCs w:val="18"/>
                <w:lang w:val="en-US"/>
              </w:rPr>
            </w:pPr>
            <w:r w:rsidRPr="00126077">
              <w:rPr>
                <w:sz w:val="18"/>
                <w:szCs w:val="18"/>
                <w:lang w:val="en-US"/>
              </w:rPr>
              <w:t>227 g ball</w:t>
            </w:r>
          </w:p>
        </w:tc>
        <w:tc>
          <w:tcPr>
            <w:tcW w:w="926" w:type="dxa"/>
            <w:gridSpan w:val="2"/>
            <w:tcBorders>
              <w:top w:val="single" w:sz="4" w:space="0" w:color="auto"/>
              <w:left w:val="single" w:sz="4" w:space="0" w:color="auto"/>
              <w:bottom w:val="single" w:sz="4" w:space="0" w:color="auto"/>
              <w:right w:val="single" w:sz="4" w:space="0" w:color="auto"/>
            </w:tcBorders>
            <w:hideMark/>
          </w:tcPr>
          <w:p w14:paraId="797CAF07"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A17/5</w:t>
            </w:r>
          </w:p>
        </w:tc>
        <w:tc>
          <w:tcPr>
            <w:tcW w:w="916" w:type="dxa"/>
            <w:tcBorders>
              <w:top w:val="single" w:sz="4" w:space="0" w:color="auto"/>
              <w:left w:val="single" w:sz="4" w:space="0" w:color="auto"/>
              <w:bottom w:val="single" w:sz="4" w:space="0" w:color="auto"/>
              <w:right w:val="single" w:sz="4" w:space="0" w:color="auto"/>
            </w:tcBorders>
            <w:hideMark/>
          </w:tcPr>
          <w:p w14:paraId="3F53A79D"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A19/5.2</w:t>
            </w:r>
          </w:p>
        </w:tc>
        <w:tc>
          <w:tcPr>
            <w:tcW w:w="964" w:type="dxa"/>
            <w:tcBorders>
              <w:top w:val="single" w:sz="4" w:space="0" w:color="auto"/>
              <w:left w:val="single" w:sz="4" w:space="0" w:color="auto"/>
              <w:bottom w:val="single" w:sz="4" w:space="0" w:color="auto"/>
              <w:right w:val="single" w:sz="4" w:space="0" w:color="auto"/>
            </w:tcBorders>
            <w:hideMark/>
          </w:tcPr>
          <w:p w14:paraId="0752067C"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A14/5</w:t>
            </w:r>
          </w:p>
        </w:tc>
        <w:tc>
          <w:tcPr>
            <w:tcW w:w="1021" w:type="dxa"/>
            <w:tcBorders>
              <w:top w:val="single" w:sz="4" w:space="0" w:color="auto"/>
              <w:left w:val="single" w:sz="4" w:space="0" w:color="auto"/>
              <w:bottom w:val="single" w:sz="4" w:space="0" w:color="auto"/>
              <w:right w:val="single" w:sz="4" w:space="0" w:color="auto"/>
            </w:tcBorders>
            <w:hideMark/>
          </w:tcPr>
          <w:p w14:paraId="70CF6B5B"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A14/5</w:t>
            </w:r>
          </w:p>
        </w:tc>
        <w:tc>
          <w:tcPr>
            <w:tcW w:w="862" w:type="dxa"/>
            <w:tcBorders>
              <w:top w:val="single" w:sz="4" w:space="0" w:color="auto"/>
              <w:left w:val="single" w:sz="4" w:space="0" w:color="auto"/>
              <w:bottom w:val="single" w:sz="4" w:space="0" w:color="auto"/>
              <w:right w:val="single" w:sz="4" w:space="0" w:color="auto"/>
            </w:tcBorders>
            <w:hideMark/>
          </w:tcPr>
          <w:p w14:paraId="6056779F"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A18/5</w:t>
            </w:r>
          </w:p>
        </w:tc>
        <w:tc>
          <w:tcPr>
            <w:tcW w:w="941" w:type="dxa"/>
            <w:tcBorders>
              <w:top w:val="single" w:sz="4" w:space="0" w:color="auto"/>
              <w:left w:val="single" w:sz="4" w:space="0" w:color="auto"/>
              <w:bottom w:val="single" w:sz="4" w:space="0" w:color="auto"/>
              <w:right w:val="single" w:sz="4" w:space="0" w:color="auto"/>
            </w:tcBorders>
            <w:hideMark/>
          </w:tcPr>
          <w:p w14:paraId="7037E873"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A18/5</w:t>
            </w:r>
          </w:p>
        </w:tc>
        <w:tc>
          <w:tcPr>
            <w:tcW w:w="941" w:type="dxa"/>
            <w:tcBorders>
              <w:top w:val="single" w:sz="4" w:space="0" w:color="auto"/>
              <w:left w:val="single" w:sz="4" w:space="0" w:color="auto"/>
              <w:bottom w:val="single" w:sz="4" w:space="0" w:color="auto"/>
              <w:right w:val="single" w:sz="4" w:space="0" w:color="auto"/>
            </w:tcBorders>
            <w:hideMark/>
          </w:tcPr>
          <w:p w14:paraId="2BDD6DE1"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A16/5</w:t>
            </w:r>
          </w:p>
        </w:tc>
        <w:tc>
          <w:tcPr>
            <w:tcW w:w="941" w:type="dxa"/>
            <w:tcBorders>
              <w:top w:val="single" w:sz="4" w:space="0" w:color="auto"/>
              <w:left w:val="single" w:sz="4" w:space="0" w:color="auto"/>
              <w:bottom w:val="single" w:sz="4" w:space="0" w:color="auto"/>
              <w:right w:val="single" w:sz="4" w:space="0" w:color="auto"/>
            </w:tcBorders>
            <w:hideMark/>
          </w:tcPr>
          <w:p w14:paraId="68CD0C01"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A16/5</w:t>
            </w:r>
          </w:p>
        </w:tc>
        <w:tc>
          <w:tcPr>
            <w:tcW w:w="817" w:type="dxa"/>
            <w:tcBorders>
              <w:top w:val="single" w:sz="4" w:space="0" w:color="auto"/>
              <w:left w:val="single" w:sz="4" w:space="0" w:color="auto"/>
              <w:bottom w:val="single" w:sz="4" w:space="0" w:color="auto"/>
              <w:right w:val="single" w:sz="4" w:space="0" w:color="auto"/>
            </w:tcBorders>
            <w:hideMark/>
          </w:tcPr>
          <w:p w14:paraId="1D527634" w14:textId="77777777" w:rsidR="00212FB2" w:rsidRPr="00126077" w:rsidRDefault="00212FB2" w:rsidP="004103EA">
            <w:pPr>
              <w:keepNext/>
              <w:keepLines/>
              <w:tabs>
                <w:tab w:val="left" w:pos="1843"/>
              </w:tabs>
              <w:spacing w:beforeLines="20" w:before="48" w:afterLines="20" w:after="48" w:line="240" w:lineRule="auto"/>
              <w:ind w:left="-27" w:right="-36"/>
              <w:rPr>
                <w:sz w:val="18"/>
                <w:szCs w:val="18"/>
                <w:lang w:val="en-US"/>
              </w:rPr>
            </w:pPr>
            <w:r w:rsidRPr="00126077">
              <w:rPr>
                <w:sz w:val="18"/>
                <w:szCs w:val="18"/>
                <w:lang w:val="en-US"/>
              </w:rPr>
              <w:t>A15/4</w:t>
            </w:r>
          </w:p>
        </w:tc>
      </w:tr>
      <w:tr w:rsidR="00212FB2" w:rsidRPr="0063535E" w14:paraId="56509826" w14:textId="77777777" w:rsidTr="00F02B15">
        <w:trPr>
          <w:jc w:val="center"/>
        </w:trPr>
        <w:tc>
          <w:tcPr>
            <w:tcW w:w="1295" w:type="dxa"/>
            <w:tcBorders>
              <w:top w:val="single" w:sz="4" w:space="0" w:color="auto"/>
              <w:left w:val="single" w:sz="4" w:space="0" w:color="auto"/>
              <w:bottom w:val="single" w:sz="4" w:space="0" w:color="auto"/>
              <w:right w:val="single" w:sz="4" w:space="0" w:color="auto"/>
            </w:tcBorders>
            <w:hideMark/>
          </w:tcPr>
          <w:p w14:paraId="71CEDDC2" w14:textId="16884792" w:rsidR="00212FB2" w:rsidRPr="00126077" w:rsidRDefault="00212FB2" w:rsidP="004103EA">
            <w:pPr>
              <w:keepNext/>
              <w:keepLines/>
              <w:tabs>
                <w:tab w:val="left" w:pos="1843"/>
              </w:tabs>
              <w:spacing w:beforeLines="20" w:before="48" w:afterLines="20" w:after="48" w:line="240" w:lineRule="auto"/>
              <w:ind w:left="-31" w:right="57"/>
              <w:rPr>
                <w:sz w:val="18"/>
                <w:szCs w:val="18"/>
                <w:lang w:val="en-US"/>
              </w:rPr>
            </w:pPr>
            <w:r w:rsidRPr="00126077">
              <w:rPr>
                <w:sz w:val="18"/>
                <w:szCs w:val="18"/>
                <w:lang w:val="en-US"/>
              </w:rPr>
              <w:t>2</w:t>
            </w:r>
            <w:r>
              <w:rPr>
                <w:sz w:val="18"/>
                <w:szCs w:val="18"/>
                <w:lang w:val="en-US"/>
              </w:rPr>
              <w:t>,</w:t>
            </w:r>
            <w:r w:rsidRPr="00126077">
              <w:rPr>
                <w:sz w:val="18"/>
                <w:szCs w:val="18"/>
                <w:lang w:val="en-US"/>
              </w:rPr>
              <w:t>260</w:t>
            </w:r>
            <w:r w:rsidR="00FA01EA">
              <w:rPr>
                <w:sz w:val="18"/>
                <w:szCs w:val="18"/>
                <w:lang w:val="en-US"/>
              </w:rPr>
              <w:t xml:space="preserve"> </w:t>
            </w:r>
            <w:r w:rsidRPr="00126077">
              <w:rPr>
                <w:sz w:val="18"/>
                <w:szCs w:val="18"/>
                <w:lang w:val="en-US"/>
              </w:rPr>
              <w:t>g ball</w:t>
            </w:r>
          </w:p>
        </w:tc>
        <w:tc>
          <w:tcPr>
            <w:tcW w:w="926" w:type="dxa"/>
            <w:gridSpan w:val="2"/>
            <w:tcBorders>
              <w:top w:val="single" w:sz="4" w:space="0" w:color="auto"/>
              <w:left w:val="single" w:sz="4" w:space="0" w:color="auto"/>
              <w:bottom w:val="single" w:sz="4" w:space="0" w:color="auto"/>
              <w:right w:val="single" w:sz="4" w:space="0" w:color="auto"/>
            </w:tcBorders>
            <w:hideMark/>
          </w:tcPr>
          <w:p w14:paraId="281E5EFA"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916" w:type="dxa"/>
            <w:tcBorders>
              <w:top w:val="single" w:sz="4" w:space="0" w:color="auto"/>
              <w:left w:val="single" w:sz="4" w:space="0" w:color="auto"/>
              <w:bottom w:val="single" w:sz="4" w:space="0" w:color="auto"/>
              <w:right w:val="single" w:sz="4" w:space="0" w:color="auto"/>
            </w:tcBorders>
            <w:hideMark/>
          </w:tcPr>
          <w:p w14:paraId="302E6E45"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A19/5.1</w:t>
            </w:r>
          </w:p>
        </w:tc>
        <w:tc>
          <w:tcPr>
            <w:tcW w:w="964" w:type="dxa"/>
            <w:tcBorders>
              <w:top w:val="single" w:sz="4" w:space="0" w:color="auto"/>
              <w:left w:val="single" w:sz="4" w:space="0" w:color="auto"/>
              <w:bottom w:val="single" w:sz="4" w:space="0" w:color="auto"/>
              <w:right w:val="single" w:sz="4" w:space="0" w:color="auto"/>
            </w:tcBorders>
          </w:tcPr>
          <w:p w14:paraId="0049118E"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p>
        </w:tc>
        <w:tc>
          <w:tcPr>
            <w:tcW w:w="1021" w:type="dxa"/>
            <w:tcBorders>
              <w:top w:val="single" w:sz="4" w:space="0" w:color="auto"/>
              <w:left w:val="single" w:sz="4" w:space="0" w:color="auto"/>
              <w:bottom w:val="single" w:sz="4" w:space="0" w:color="auto"/>
              <w:right w:val="single" w:sz="4" w:space="0" w:color="auto"/>
            </w:tcBorders>
          </w:tcPr>
          <w:p w14:paraId="0E3328D0"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p>
        </w:tc>
        <w:tc>
          <w:tcPr>
            <w:tcW w:w="862" w:type="dxa"/>
            <w:tcBorders>
              <w:top w:val="single" w:sz="4" w:space="0" w:color="auto"/>
              <w:left w:val="single" w:sz="4" w:space="0" w:color="auto"/>
              <w:bottom w:val="single" w:sz="4" w:space="0" w:color="auto"/>
              <w:right w:val="single" w:sz="4" w:space="0" w:color="auto"/>
            </w:tcBorders>
          </w:tcPr>
          <w:p w14:paraId="5BB17E31"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p>
        </w:tc>
        <w:tc>
          <w:tcPr>
            <w:tcW w:w="941" w:type="dxa"/>
            <w:tcBorders>
              <w:top w:val="single" w:sz="4" w:space="0" w:color="auto"/>
              <w:left w:val="single" w:sz="4" w:space="0" w:color="auto"/>
              <w:bottom w:val="single" w:sz="4" w:space="0" w:color="auto"/>
              <w:right w:val="single" w:sz="4" w:space="0" w:color="auto"/>
            </w:tcBorders>
          </w:tcPr>
          <w:p w14:paraId="434302B6"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p>
        </w:tc>
        <w:tc>
          <w:tcPr>
            <w:tcW w:w="941" w:type="dxa"/>
            <w:tcBorders>
              <w:top w:val="single" w:sz="4" w:space="0" w:color="auto"/>
              <w:left w:val="single" w:sz="4" w:space="0" w:color="auto"/>
              <w:bottom w:val="single" w:sz="4" w:space="0" w:color="auto"/>
              <w:right w:val="single" w:sz="4" w:space="0" w:color="auto"/>
            </w:tcBorders>
          </w:tcPr>
          <w:p w14:paraId="7CCBD528"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p>
        </w:tc>
        <w:tc>
          <w:tcPr>
            <w:tcW w:w="941" w:type="dxa"/>
            <w:tcBorders>
              <w:top w:val="single" w:sz="4" w:space="0" w:color="auto"/>
              <w:left w:val="single" w:sz="4" w:space="0" w:color="auto"/>
              <w:bottom w:val="single" w:sz="4" w:space="0" w:color="auto"/>
              <w:right w:val="single" w:sz="4" w:space="0" w:color="auto"/>
            </w:tcBorders>
          </w:tcPr>
          <w:p w14:paraId="32BD65F4"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p>
        </w:tc>
        <w:tc>
          <w:tcPr>
            <w:tcW w:w="817" w:type="dxa"/>
            <w:tcBorders>
              <w:top w:val="single" w:sz="4" w:space="0" w:color="auto"/>
              <w:left w:val="single" w:sz="4" w:space="0" w:color="auto"/>
              <w:bottom w:val="single" w:sz="4" w:space="0" w:color="auto"/>
              <w:right w:val="single" w:sz="4" w:space="0" w:color="auto"/>
            </w:tcBorders>
          </w:tcPr>
          <w:p w14:paraId="26FD1663" w14:textId="77777777" w:rsidR="00212FB2" w:rsidRPr="00126077" w:rsidRDefault="00212FB2" w:rsidP="004103EA">
            <w:pPr>
              <w:keepNext/>
              <w:keepLines/>
              <w:tabs>
                <w:tab w:val="left" w:pos="1843"/>
              </w:tabs>
              <w:spacing w:beforeLines="20" w:before="48" w:afterLines="20" w:after="48" w:line="240" w:lineRule="auto"/>
              <w:ind w:left="-27" w:right="-36"/>
              <w:rPr>
                <w:sz w:val="18"/>
                <w:szCs w:val="18"/>
                <w:lang w:val="en-US"/>
              </w:rPr>
            </w:pPr>
          </w:p>
        </w:tc>
      </w:tr>
      <w:tr w:rsidR="00212FB2" w:rsidRPr="0063535E" w14:paraId="6370FF9B" w14:textId="77777777" w:rsidTr="00F02B15">
        <w:trPr>
          <w:jc w:val="center"/>
        </w:trPr>
        <w:tc>
          <w:tcPr>
            <w:tcW w:w="1295" w:type="dxa"/>
            <w:tcBorders>
              <w:top w:val="single" w:sz="4" w:space="0" w:color="auto"/>
              <w:left w:val="single" w:sz="4" w:space="0" w:color="auto"/>
              <w:bottom w:val="single" w:sz="4" w:space="0" w:color="auto"/>
              <w:right w:val="single" w:sz="4" w:space="0" w:color="auto"/>
            </w:tcBorders>
            <w:hideMark/>
          </w:tcPr>
          <w:p w14:paraId="6CE9CEE1" w14:textId="77777777" w:rsidR="00212FB2" w:rsidRPr="00126077" w:rsidRDefault="00212FB2" w:rsidP="004103EA">
            <w:pPr>
              <w:keepNext/>
              <w:keepLines/>
              <w:tabs>
                <w:tab w:val="left" w:pos="1843"/>
              </w:tabs>
              <w:spacing w:beforeLines="20" w:before="48" w:afterLines="20" w:after="48" w:line="240" w:lineRule="auto"/>
              <w:ind w:left="-31" w:right="57"/>
              <w:rPr>
                <w:sz w:val="18"/>
                <w:szCs w:val="18"/>
                <w:lang w:val="en-US"/>
              </w:rPr>
            </w:pPr>
            <w:proofErr w:type="spellStart"/>
            <w:r w:rsidRPr="00126077">
              <w:rPr>
                <w:sz w:val="18"/>
                <w:szCs w:val="18"/>
                <w:lang w:val="en-US"/>
              </w:rPr>
              <w:t>Headform</w:t>
            </w:r>
            <w:proofErr w:type="spellEnd"/>
            <w:r w:rsidRPr="00126077">
              <w:rPr>
                <w:sz w:val="18"/>
                <w:szCs w:val="18"/>
                <w:lang w:val="en-US"/>
              </w:rPr>
              <w:t xml:space="preserve"> </w:t>
            </w:r>
            <w:r w:rsidRPr="00126077">
              <w:rPr>
                <w:sz w:val="18"/>
                <w:szCs w:val="18"/>
                <w:vertAlign w:val="superscript"/>
                <w:lang w:val="en-US"/>
              </w:rPr>
              <w:t>1</w:t>
            </w:r>
          </w:p>
        </w:tc>
        <w:tc>
          <w:tcPr>
            <w:tcW w:w="926" w:type="dxa"/>
            <w:gridSpan w:val="2"/>
            <w:tcBorders>
              <w:top w:val="single" w:sz="4" w:space="0" w:color="auto"/>
              <w:left w:val="single" w:sz="4" w:space="0" w:color="auto"/>
              <w:bottom w:val="single" w:sz="4" w:space="0" w:color="auto"/>
              <w:right w:val="single" w:sz="4" w:space="0" w:color="auto"/>
            </w:tcBorders>
            <w:hideMark/>
          </w:tcPr>
          <w:p w14:paraId="60B28F36"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A17/4</w:t>
            </w:r>
          </w:p>
        </w:tc>
        <w:tc>
          <w:tcPr>
            <w:tcW w:w="916" w:type="dxa"/>
            <w:tcBorders>
              <w:top w:val="single" w:sz="4" w:space="0" w:color="auto"/>
              <w:left w:val="single" w:sz="4" w:space="0" w:color="auto"/>
              <w:bottom w:val="single" w:sz="4" w:space="0" w:color="auto"/>
              <w:right w:val="single" w:sz="4" w:space="0" w:color="auto"/>
            </w:tcBorders>
            <w:hideMark/>
          </w:tcPr>
          <w:p w14:paraId="3D2D0606"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A19/4</w:t>
            </w:r>
          </w:p>
        </w:tc>
        <w:tc>
          <w:tcPr>
            <w:tcW w:w="964" w:type="dxa"/>
            <w:tcBorders>
              <w:top w:val="single" w:sz="4" w:space="0" w:color="auto"/>
              <w:left w:val="single" w:sz="4" w:space="0" w:color="auto"/>
              <w:bottom w:val="single" w:sz="4" w:space="0" w:color="auto"/>
              <w:right w:val="single" w:sz="4" w:space="0" w:color="auto"/>
            </w:tcBorders>
            <w:hideMark/>
          </w:tcPr>
          <w:p w14:paraId="034CF43E"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A14/4</w:t>
            </w:r>
          </w:p>
        </w:tc>
        <w:tc>
          <w:tcPr>
            <w:tcW w:w="1021" w:type="dxa"/>
            <w:tcBorders>
              <w:top w:val="single" w:sz="4" w:space="0" w:color="auto"/>
              <w:left w:val="single" w:sz="4" w:space="0" w:color="auto"/>
              <w:bottom w:val="single" w:sz="4" w:space="0" w:color="auto"/>
              <w:right w:val="single" w:sz="4" w:space="0" w:color="auto"/>
            </w:tcBorders>
            <w:hideMark/>
          </w:tcPr>
          <w:p w14:paraId="3A429CC1"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862" w:type="dxa"/>
            <w:tcBorders>
              <w:top w:val="single" w:sz="4" w:space="0" w:color="auto"/>
              <w:left w:val="single" w:sz="4" w:space="0" w:color="auto"/>
              <w:bottom w:val="single" w:sz="4" w:space="0" w:color="auto"/>
              <w:right w:val="single" w:sz="4" w:space="0" w:color="auto"/>
            </w:tcBorders>
            <w:hideMark/>
          </w:tcPr>
          <w:p w14:paraId="288474BB"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A18/4</w:t>
            </w:r>
          </w:p>
        </w:tc>
        <w:tc>
          <w:tcPr>
            <w:tcW w:w="941" w:type="dxa"/>
            <w:tcBorders>
              <w:top w:val="single" w:sz="4" w:space="0" w:color="auto"/>
              <w:left w:val="single" w:sz="4" w:space="0" w:color="auto"/>
              <w:bottom w:val="single" w:sz="4" w:space="0" w:color="auto"/>
              <w:right w:val="single" w:sz="4" w:space="0" w:color="auto"/>
            </w:tcBorders>
            <w:hideMark/>
          </w:tcPr>
          <w:p w14:paraId="7C7EE187"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941" w:type="dxa"/>
            <w:tcBorders>
              <w:top w:val="single" w:sz="4" w:space="0" w:color="auto"/>
              <w:left w:val="single" w:sz="4" w:space="0" w:color="auto"/>
              <w:bottom w:val="single" w:sz="4" w:space="0" w:color="auto"/>
              <w:right w:val="single" w:sz="4" w:space="0" w:color="auto"/>
            </w:tcBorders>
            <w:hideMark/>
          </w:tcPr>
          <w:p w14:paraId="2A9EEFB5"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A16/4</w:t>
            </w:r>
          </w:p>
        </w:tc>
        <w:tc>
          <w:tcPr>
            <w:tcW w:w="941" w:type="dxa"/>
            <w:tcBorders>
              <w:top w:val="single" w:sz="4" w:space="0" w:color="auto"/>
              <w:left w:val="single" w:sz="4" w:space="0" w:color="auto"/>
              <w:bottom w:val="single" w:sz="4" w:space="0" w:color="auto"/>
              <w:right w:val="single" w:sz="4" w:space="0" w:color="auto"/>
            </w:tcBorders>
            <w:hideMark/>
          </w:tcPr>
          <w:p w14:paraId="2E5EA961"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817" w:type="dxa"/>
            <w:tcBorders>
              <w:top w:val="single" w:sz="4" w:space="0" w:color="auto"/>
              <w:left w:val="single" w:sz="4" w:space="0" w:color="auto"/>
              <w:bottom w:val="single" w:sz="4" w:space="0" w:color="auto"/>
              <w:right w:val="single" w:sz="4" w:space="0" w:color="auto"/>
            </w:tcBorders>
            <w:hideMark/>
          </w:tcPr>
          <w:p w14:paraId="0094B1AE" w14:textId="77777777" w:rsidR="00212FB2" w:rsidRPr="00126077" w:rsidRDefault="00212FB2" w:rsidP="004103EA">
            <w:pPr>
              <w:keepNext/>
              <w:keepLines/>
              <w:tabs>
                <w:tab w:val="left" w:pos="1843"/>
              </w:tabs>
              <w:spacing w:beforeLines="20" w:before="48" w:afterLines="20" w:after="48" w:line="240" w:lineRule="auto"/>
              <w:ind w:left="-27" w:right="-36"/>
              <w:rPr>
                <w:sz w:val="18"/>
                <w:szCs w:val="18"/>
                <w:lang w:val="en-US"/>
              </w:rPr>
            </w:pPr>
            <w:r w:rsidRPr="00126077">
              <w:rPr>
                <w:sz w:val="18"/>
                <w:szCs w:val="18"/>
                <w:lang w:val="en-US"/>
              </w:rPr>
              <w:t>-</w:t>
            </w:r>
          </w:p>
        </w:tc>
      </w:tr>
      <w:tr w:rsidR="00212FB2" w:rsidRPr="0063535E" w14:paraId="776C9382" w14:textId="77777777" w:rsidTr="00F02B15">
        <w:trPr>
          <w:jc w:val="center"/>
        </w:trPr>
        <w:tc>
          <w:tcPr>
            <w:tcW w:w="1295" w:type="dxa"/>
            <w:tcBorders>
              <w:top w:val="single" w:sz="4" w:space="0" w:color="auto"/>
              <w:left w:val="single" w:sz="4" w:space="0" w:color="auto"/>
              <w:bottom w:val="single" w:sz="4" w:space="0" w:color="auto"/>
              <w:right w:val="single" w:sz="4" w:space="0" w:color="auto"/>
            </w:tcBorders>
            <w:hideMark/>
          </w:tcPr>
          <w:p w14:paraId="010ABB46" w14:textId="77777777" w:rsidR="00212FB2" w:rsidRPr="00126077" w:rsidRDefault="00212FB2" w:rsidP="004103EA">
            <w:pPr>
              <w:keepNext/>
              <w:keepLines/>
              <w:tabs>
                <w:tab w:val="left" w:pos="1843"/>
              </w:tabs>
              <w:spacing w:beforeLines="20" w:before="48" w:afterLines="20" w:after="48" w:line="240" w:lineRule="auto"/>
              <w:ind w:left="-31" w:right="57"/>
              <w:rPr>
                <w:sz w:val="18"/>
                <w:szCs w:val="18"/>
                <w:lang w:val="en-US"/>
              </w:rPr>
            </w:pPr>
            <w:r w:rsidRPr="00126077">
              <w:rPr>
                <w:sz w:val="18"/>
                <w:szCs w:val="18"/>
                <w:lang w:val="en-US"/>
              </w:rPr>
              <w:t xml:space="preserve">Light transmission </w:t>
            </w:r>
            <w:r w:rsidRPr="00126077">
              <w:rPr>
                <w:sz w:val="18"/>
                <w:szCs w:val="18"/>
                <w:vertAlign w:val="superscript"/>
                <w:lang w:val="en-US"/>
              </w:rPr>
              <w:t>2</w:t>
            </w:r>
          </w:p>
        </w:tc>
        <w:tc>
          <w:tcPr>
            <w:tcW w:w="926" w:type="dxa"/>
            <w:gridSpan w:val="2"/>
            <w:tcBorders>
              <w:top w:val="single" w:sz="4" w:space="0" w:color="auto"/>
              <w:left w:val="single" w:sz="4" w:space="0" w:color="auto"/>
              <w:bottom w:val="single" w:sz="4" w:space="0" w:color="auto"/>
              <w:right w:val="single" w:sz="4" w:space="0" w:color="auto"/>
            </w:tcBorders>
            <w:hideMark/>
          </w:tcPr>
          <w:p w14:paraId="13BF22D5"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A3/9.1</w:t>
            </w:r>
          </w:p>
        </w:tc>
        <w:tc>
          <w:tcPr>
            <w:tcW w:w="916" w:type="dxa"/>
            <w:tcBorders>
              <w:top w:val="single" w:sz="4" w:space="0" w:color="auto"/>
              <w:left w:val="single" w:sz="4" w:space="0" w:color="auto"/>
              <w:bottom w:val="single" w:sz="4" w:space="0" w:color="auto"/>
              <w:right w:val="single" w:sz="4" w:space="0" w:color="auto"/>
            </w:tcBorders>
            <w:hideMark/>
          </w:tcPr>
          <w:p w14:paraId="26A7F3EA"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A3/9.1</w:t>
            </w:r>
          </w:p>
        </w:tc>
        <w:tc>
          <w:tcPr>
            <w:tcW w:w="964" w:type="dxa"/>
            <w:tcBorders>
              <w:top w:val="single" w:sz="4" w:space="0" w:color="auto"/>
              <w:left w:val="single" w:sz="4" w:space="0" w:color="auto"/>
              <w:bottom w:val="single" w:sz="4" w:space="0" w:color="auto"/>
              <w:right w:val="single" w:sz="4" w:space="0" w:color="auto"/>
            </w:tcBorders>
            <w:hideMark/>
          </w:tcPr>
          <w:p w14:paraId="14450F45"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A3/9.1</w:t>
            </w:r>
          </w:p>
        </w:tc>
        <w:tc>
          <w:tcPr>
            <w:tcW w:w="1021" w:type="dxa"/>
            <w:tcBorders>
              <w:top w:val="single" w:sz="4" w:space="0" w:color="auto"/>
              <w:left w:val="single" w:sz="4" w:space="0" w:color="auto"/>
              <w:bottom w:val="single" w:sz="4" w:space="0" w:color="auto"/>
              <w:right w:val="single" w:sz="4" w:space="0" w:color="auto"/>
            </w:tcBorders>
            <w:hideMark/>
          </w:tcPr>
          <w:p w14:paraId="38678F30"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862" w:type="dxa"/>
            <w:tcBorders>
              <w:top w:val="single" w:sz="4" w:space="0" w:color="auto"/>
              <w:left w:val="single" w:sz="4" w:space="0" w:color="auto"/>
              <w:bottom w:val="single" w:sz="4" w:space="0" w:color="auto"/>
              <w:right w:val="single" w:sz="4" w:space="0" w:color="auto"/>
            </w:tcBorders>
            <w:hideMark/>
          </w:tcPr>
          <w:p w14:paraId="77ED00B5"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A3/9.1</w:t>
            </w:r>
          </w:p>
        </w:tc>
        <w:tc>
          <w:tcPr>
            <w:tcW w:w="941" w:type="dxa"/>
            <w:tcBorders>
              <w:top w:val="single" w:sz="4" w:space="0" w:color="auto"/>
              <w:left w:val="single" w:sz="4" w:space="0" w:color="auto"/>
              <w:bottom w:val="single" w:sz="4" w:space="0" w:color="auto"/>
              <w:right w:val="single" w:sz="4" w:space="0" w:color="auto"/>
            </w:tcBorders>
            <w:hideMark/>
          </w:tcPr>
          <w:p w14:paraId="5A412739"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941" w:type="dxa"/>
            <w:tcBorders>
              <w:top w:val="single" w:sz="4" w:space="0" w:color="auto"/>
              <w:left w:val="single" w:sz="4" w:space="0" w:color="auto"/>
              <w:bottom w:val="single" w:sz="4" w:space="0" w:color="auto"/>
              <w:right w:val="single" w:sz="4" w:space="0" w:color="auto"/>
            </w:tcBorders>
            <w:hideMark/>
          </w:tcPr>
          <w:p w14:paraId="108A9F22"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A3/9.1</w:t>
            </w:r>
          </w:p>
        </w:tc>
        <w:tc>
          <w:tcPr>
            <w:tcW w:w="941" w:type="dxa"/>
            <w:tcBorders>
              <w:top w:val="single" w:sz="4" w:space="0" w:color="auto"/>
              <w:left w:val="single" w:sz="4" w:space="0" w:color="auto"/>
              <w:bottom w:val="single" w:sz="4" w:space="0" w:color="auto"/>
              <w:right w:val="single" w:sz="4" w:space="0" w:color="auto"/>
            </w:tcBorders>
            <w:hideMark/>
          </w:tcPr>
          <w:p w14:paraId="3107A4A2"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817" w:type="dxa"/>
            <w:tcBorders>
              <w:top w:val="single" w:sz="4" w:space="0" w:color="auto"/>
              <w:left w:val="single" w:sz="4" w:space="0" w:color="auto"/>
              <w:bottom w:val="single" w:sz="4" w:space="0" w:color="auto"/>
              <w:right w:val="single" w:sz="4" w:space="0" w:color="auto"/>
            </w:tcBorders>
            <w:hideMark/>
          </w:tcPr>
          <w:p w14:paraId="0D43A70F" w14:textId="77777777" w:rsidR="00212FB2" w:rsidRPr="00126077" w:rsidRDefault="00212FB2" w:rsidP="004103EA">
            <w:pPr>
              <w:keepNext/>
              <w:keepLines/>
              <w:tabs>
                <w:tab w:val="left" w:pos="1843"/>
              </w:tabs>
              <w:spacing w:beforeLines="20" w:before="48" w:afterLines="20" w:after="48" w:line="240" w:lineRule="auto"/>
              <w:ind w:left="-27" w:right="-36"/>
              <w:rPr>
                <w:sz w:val="18"/>
                <w:szCs w:val="18"/>
                <w:lang w:val="en-US"/>
              </w:rPr>
            </w:pPr>
            <w:r w:rsidRPr="00126077">
              <w:rPr>
                <w:sz w:val="18"/>
                <w:szCs w:val="18"/>
                <w:lang w:val="en-US"/>
              </w:rPr>
              <w:t>A3/9.1</w:t>
            </w:r>
          </w:p>
        </w:tc>
      </w:tr>
      <w:tr w:rsidR="00212FB2" w:rsidRPr="0063535E" w14:paraId="4F018F42" w14:textId="77777777" w:rsidTr="00F02B15">
        <w:trPr>
          <w:jc w:val="center"/>
        </w:trPr>
        <w:tc>
          <w:tcPr>
            <w:tcW w:w="1295" w:type="dxa"/>
            <w:tcBorders>
              <w:top w:val="single" w:sz="4" w:space="0" w:color="auto"/>
              <w:left w:val="single" w:sz="4" w:space="0" w:color="auto"/>
              <w:bottom w:val="single" w:sz="4" w:space="0" w:color="auto"/>
              <w:right w:val="single" w:sz="4" w:space="0" w:color="auto"/>
            </w:tcBorders>
            <w:hideMark/>
          </w:tcPr>
          <w:p w14:paraId="1B63D0C0" w14:textId="77777777" w:rsidR="00212FB2" w:rsidRPr="00126077" w:rsidRDefault="00212FB2" w:rsidP="004103EA">
            <w:pPr>
              <w:keepNext/>
              <w:keepLines/>
              <w:tabs>
                <w:tab w:val="left" w:pos="1843"/>
              </w:tabs>
              <w:spacing w:beforeLines="20" w:before="48" w:afterLines="20" w:after="48" w:line="240" w:lineRule="auto"/>
              <w:ind w:left="-31" w:right="57"/>
              <w:rPr>
                <w:sz w:val="18"/>
                <w:szCs w:val="18"/>
                <w:lang w:val="en-US"/>
              </w:rPr>
            </w:pPr>
            <w:r w:rsidRPr="00126077">
              <w:rPr>
                <w:spacing w:val="-4"/>
                <w:sz w:val="18"/>
                <w:szCs w:val="18"/>
                <w:lang w:val="en-US"/>
              </w:rPr>
              <w:t>Optical distortion</w:t>
            </w:r>
          </w:p>
        </w:tc>
        <w:tc>
          <w:tcPr>
            <w:tcW w:w="926" w:type="dxa"/>
            <w:gridSpan w:val="2"/>
            <w:tcBorders>
              <w:top w:val="single" w:sz="4" w:space="0" w:color="auto"/>
              <w:left w:val="single" w:sz="4" w:space="0" w:color="auto"/>
              <w:bottom w:val="single" w:sz="4" w:space="0" w:color="auto"/>
              <w:right w:val="single" w:sz="4" w:space="0" w:color="auto"/>
            </w:tcBorders>
            <w:hideMark/>
          </w:tcPr>
          <w:p w14:paraId="5F4C063A"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A3/9.2</w:t>
            </w:r>
          </w:p>
        </w:tc>
        <w:tc>
          <w:tcPr>
            <w:tcW w:w="916" w:type="dxa"/>
            <w:tcBorders>
              <w:top w:val="single" w:sz="4" w:space="0" w:color="auto"/>
              <w:left w:val="single" w:sz="4" w:space="0" w:color="auto"/>
              <w:bottom w:val="single" w:sz="4" w:space="0" w:color="auto"/>
              <w:right w:val="single" w:sz="4" w:space="0" w:color="auto"/>
            </w:tcBorders>
            <w:hideMark/>
          </w:tcPr>
          <w:p w14:paraId="0297CCEB"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A3/9.2</w:t>
            </w:r>
          </w:p>
        </w:tc>
        <w:tc>
          <w:tcPr>
            <w:tcW w:w="964" w:type="dxa"/>
            <w:tcBorders>
              <w:top w:val="single" w:sz="4" w:space="0" w:color="auto"/>
              <w:left w:val="single" w:sz="4" w:space="0" w:color="auto"/>
              <w:bottom w:val="single" w:sz="4" w:space="0" w:color="auto"/>
              <w:right w:val="single" w:sz="4" w:space="0" w:color="auto"/>
            </w:tcBorders>
            <w:hideMark/>
          </w:tcPr>
          <w:p w14:paraId="149D11CA"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1021" w:type="dxa"/>
            <w:tcBorders>
              <w:top w:val="single" w:sz="4" w:space="0" w:color="auto"/>
              <w:left w:val="single" w:sz="4" w:space="0" w:color="auto"/>
              <w:bottom w:val="single" w:sz="4" w:space="0" w:color="auto"/>
              <w:right w:val="single" w:sz="4" w:space="0" w:color="auto"/>
            </w:tcBorders>
            <w:hideMark/>
          </w:tcPr>
          <w:p w14:paraId="68C0319F"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862" w:type="dxa"/>
            <w:tcBorders>
              <w:top w:val="single" w:sz="4" w:space="0" w:color="auto"/>
              <w:left w:val="single" w:sz="4" w:space="0" w:color="auto"/>
              <w:bottom w:val="single" w:sz="4" w:space="0" w:color="auto"/>
              <w:right w:val="single" w:sz="4" w:space="0" w:color="auto"/>
            </w:tcBorders>
            <w:hideMark/>
          </w:tcPr>
          <w:p w14:paraId="303C9D4B"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941" w:type="dxa"/>
            <w:tcBorders>
              <w:top w:val="single" w:sz="4" w:space="0" w:color="auto"/>
              <w:left w:val="single" w:sz="4" w:space="0" w:color="auto"/>
              <w:bottom w:val="single" w:sz="4" w:space="0" w:color="auto"/>
              <w:right w:val="single" w:sz="4" w:space="0" w:color="auto"/>
            </w:tcBorders>
            <w:hideMark/>
          </w:tcPr>
          <w:p w14:paraId="206B1BBE"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941" w:type="dxa"/>
            <w:tcBorders>
              <w:top w:val="single" w:sz="4" w:space="0" w:color="auto"/>
              <w:left w:val="single" w:sz="4" w:space="0" w:color="auto"/>
              <w:bottom w:val="single" w:sz="4" w:space="0" w:color="auto"/>
              <w:right w:val="single" w:sz="4" w:space="0" w:color="auto"/>
            </w:tcBorders>
            <w:hideMark/>
          </w:tcPr>
          <w:p w14:paraId="4814052A"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941" w:type="dxa"/>
            <w:tcBorders>
              <w:top w:val="single" w:sz="4" w:space="0" w:color="auto"/>
              <w:left w:val="single" w:sz="4" w:space="0" w:color="auto"/>
              <w:bottom w:val="single" w:sz="4" w:space="0" w:color="auto"/>
              <w:right w:val="single" w:sz="4" w:space="0" w:color="auto"/>
            </w:tcBorders>
            <w:hideMark/>
          </w:tcPr>
          <w:p w14:paraId="4316FE7D"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817" w:type="dxa"/>
            <w:tcBorders>
              <w:top w:val="single" w:sz="4" w:space="0" w:color="auto"/>
              <w:left w:val="single" w:sz="4" w:space="0" w:color="auto"/>
              <w:bottom w:val="single" w:sz="4" w:space="0" w:color="auto"/>
              <w:right w:val="single" w:sz="4" w:space="0" w:color="auto"/>
            </w:tcBorders>
            <w:hideMark/>
          </w:tcPr>
          <w:p w14:paraId="642DE044" w14:textId="77777777" w:rsidR="00212FB2" w:rsidRPr="00126077" w:rsidRDefault="00212FB2" w:rsidP="004103EA">
            <w:pPr>
              <w:keepNext/>
              <w:keepLines/>
              <w:tabs>
                <w:tab w:val="left" w:pos="1843"/>
              </w:tabs>
              <w:spacing w:beforeLines="20" w:before="48" w:afterLines="20" w:after="48" w:line="240" w:lineRule="auto"/>
              <w:ind w:left="-27" w:right="-36"/>
              <w:rPr>
                <w:sz w:val="18"/>
                <w:szCs w:val="18"/>
                <w:lang w:val="en-US"/>
              </w:rPr>
            </w:pPr>
            <w:r w:rsidRPr="00126077">
              <w:rPr>
                <w:sz w:val="18"/>
                <w:szCs w:val="18"/>
                <w:lang w:val="en-US"/>
              </w:rPr>
              <w:t>-</w:t>
            </w:r>
          </w:p>
        </w:tc>
      </w:tr>
      <w:tr w:rsidR="00212FB2" w:rsidRPr="0063535E" w14:paraId="785A8B23" w14:textId="77777777" w:rsidTr="00F02B15">
        <w:trPr>
          <w:jc w:val="center"/>
        </w:trPr>
        <w:tc>
          <w:tcPr>
            <w:tcW w:w="1295" w:type="dxa"/>
            <w:tcBorders>
              <w:top w:val="single" w:sz="4" w:space="0" w:color="auto"/>
              <w:left w:val="single" w:sz="4" w:space="0" w:color="auto"/>
              <w:bottom w:val="single" w:sz="4" w:space="0" w:color="auto"/>
              <w:right w:val="single" w:sz="4" w:space="0" w:color="auto"/>
            </w:tcBorders>
            <w:hideMark/>
          </w:tcPr>
          <w:p w14:paraId="09E1A8CD" w14:textId="77777777" w:rsidR="00212FB2" w:rsidRPr="00126077" w:rsidRDefault="00212FB2" w:rsidP="004103EA">
            <w:pPr>
              <w:keepNext/>
              <w:keepLines/>
              <w:tabs>
                <w:tab w:val="left" w:pos="1843"/>
              </w:tabs>
              <w:spacing w:beforeLines="20" w:before="48" w:afterLines="20" w:after="48" w:line="240" w:lineRule="auto"/>
              <w:ind w:left="-31" w:right="57"/>
              <w:rPr>
                <w:spacing w:val="-4"/>
                <w:sz w:val="18"/>
                <w:szCs w:val="18"/>
                <w:lang w:val="en-US"/>
              </w:rPr>
            </w:pPr>
            <w:r w:rsidRPr="00126077">
              <w:rPr>
                <w:spacing w:val="-4"/>
                <w:sz w:val="18"/>
                <w:szCs w:val="18"/>
                <w:lang w:val="en-US"/>
              </w:rPr>
              <w:t>Secondary image</w:t>
            </w:r>
          </w:p>
        </w:tc>
        <w:tc>
          <w:tcPr>
            <w:tcW w:w="926" w:type="dxa"/>
            <w:gridSpan w:val="2"/>
            <w:tcBorders>
              <w:top w:val="single" w:sz="4" w:space="0" w:color="auto"/>
              <w:left w:val="single" w:sz="4" w:space="0" w:color="auto"/>
              <w:bottom w:val="single" w:sz="4" w:space="0" w:color="auto"/>
              <w:right w:val="single" w:sz="4" w:space="0" w:color="auto"/>
            </w:tcBorders>
            <w:hideMark/>
          </w:tcPr>
          <w:p w14:paraId="31158170"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A3/9.3</w:t>
            </w:r>
          </w:p>
        </w:tc>
        <w:tc>
          <w:tcPr>
            <w:tcW w:w="916" w:type="dxa"/>
            <w:tcBorders>
              <w:top w:val="single" w:sz="4" w:space="0" w:color="auto"/>
              <w:left w:val="single" w:sz="4" w:space="0" w:color="auto"/>
              <w:bottom w:val="single" w:sz="4" w:space="0" w:color="auto"/>
              <w:right w:val="single" w:sz="4" w:space="0" w:color="auto"/>
            </w:tcBorders>
            <w:hideMark/>
          </w:tcPr>
          <w:p w14:paraId="21136BAC"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A3/9.3</w:t>
            </w:r>
          </w:p>
        </w:tc>
        <w:tc>
          <w:tcPr>
            <w:tcW w:w="964" w:type="dxa"/>
            <w:tcBorders>
              <w:top w:val="single" w:sz="4" w:space="0" w:color="auto"/>
              <w:left w:val="single" w:sz="4" w:space="0" w:color="auto"/>
              <w:bottom w:val="single" w:sz="4" w:space="0" w:color="auto"/>
              <w:right w:val="single" w:sz="4" w:space="0" w:color="auto"/>
            </w:tcBorders>
            <w:hideMark/>
          </w:tcPr>
          <w:p w14:paraId="011671FE"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1021" w:type="dxa"/>
            <w:tcBorders>
              <w:top w:val="single" w:sz="4" w:space="0" w:color="auto"/>
              <w:left w:val="single" w:sz="4" w:space="0" w:color="auto"/>
              <w:bottom w:val="single" w:sz="4" w:space="0" w:color="auto"/>
              <w:right w:val="single" w:sz="4" w:space="0" w:color="auto"/>
            </w:tcBorders>
            <w:hideMark/>
          </w:tcPr>
          <w:p w14:paraId="551FBBD8"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862" w:type="dxa"/>
            <w:tcBorders>
              <w:top w:val="single" w:sz="4" w:space="0" w:color="auto"/>
              <w:left w:val="single" w:sz="4" w:space="0" w:color="auto"/>
              <w:bottom w:val="single" w:sz="4" w:space="0" w:color="auto"/>
              <w:right w:val="single" w:sz="4" w:space="0" w:color="auto"/>
            </w:tcBorders>
            <w:hideMark/>
          </w:tcPr>
          <w:p w14:paraId="3D762B81"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941" w:type="dxa"/>
            <w:tcBorders>
              <w:top w:val="single" w:sz="4" w:space="0" w:color="auto"/>
              <w:left w:val="single" w:sz="4" w:space="0" w:color="auto"/>
              <w:bottom w:val="single" w:sz="4" w:space="0" w:color="auto"/>
              <w:right w:val="single" w:sz="4" w:space="0" w:color="auto"/>
            </w:tcBorders>
            <w:hideMark/>
          </w:tcPr>
          <w:p w14:paraId="796FD797"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941" w:type="dxa"/>
            <w:tcBorders>
              <w:top w:val="single" w:sz="4" w:space="0" w:color="auto"/>
              <w:left w:val="single" w:sz="4" w:space="0" w:color="auto"/>
              <w:bottom w:val="single" w:sz="4" w:space="0" w:color="auto"/>
              <w:right w:val="single" w:sz="4" w:space="0" w:color="auto"/>
            </w:tcBorders>
            <w:hideMark/>
          </w:tcPr>
          <w:p w14:paraId="52AEB2FE"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941" w:type="dxa"/>
            <w:tcBorders>
              <w:top w:val="single" w:sz="4" w:space="0" w:color="auto"/>
              <w:left w:val="single" w:sz="4" w:space="0" w:color="auto"/>
              <w:bottom w:val="single" w:sz="4" w:space="0" w:color="auto"/>
              <w:right w:val="single" w:sz="4" w:space="0" w:color="auto"/>
            </w:tcBorders>
            <w:hideMark/>
          </w:tcPr>
          <w:p w14:paraId="13158CEC"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817" w:type="dxa"/>
            <w:tcBorders>
              <w:top w:val="single" w:sz="4" w:space="0" w:color="auto"/>
              <w:left w:val="single" w:sz="4" w:space="0" w:color="auto"/>
              <w:bottom w:val="single" w:sz="4" w:space="0" w:color="auto"/>
              <w:right w:val="single" w:sz="4" w:space="0" w:color="auto"/>
            </w:tcBorders>
            <w:hideMark/>
          </w:tcPr>
          <w:p w14:paraId="3CCBFA9F" w14:textId="77777777" w:rsidR="00212FB2" w:rsidRPr="00126077" w:rsidRDefault="00212FB2" w:rsidP="004103EA">
            <w:pPr>
              <w:keepNext/>
              <w:keepLines/>
              <w:tabs>
                <w:tab w:val="left" w:pos="1843"/>
              </w:tabs>
              <w:spacing w:beforeLines="20" w:before="48" w:afterLines="20" w:after="48" w:line="240" w:lineRule="auto"/>
              <w:ind w:left="-27" w:right="-36"/>
              <w:rPr>
                <w:sz w:val="18"/>
                <w:szCs w:val="18"/>
                <w:lang w:val="en-US"/>
              </w:rPr>
            </w:pPr>
            <w:r w:rsidRPr="00126077">
              <w:rPr>
                <w:sz w:val="18"/>
                <w:szCs w:val="18"/>
                <w:lang w:val="en-US"/>
              </w:rPr>
              <w:t>-</w:t>
            </w:r>
          </w:p>
        </w:tc>
      </w:tr>
      <w:tr w:rsidR="00212FB2" w:rsidRPr="0063535E" w14:paraId="24DC79E7" w14:textId="77777777" w:rsidTr="00F02B15">
        <w:trPr>
          <w:jc w:val="center"/>
        </w:trPr>
        <w:tc>
          <w:tcPr>
            <w:tcW w:w="1295" w:type="dxa"/>
            <w:tcBorders>
              <w:top w:val="single" w:sz="4" w:space="0" w:color="auto"/>
              <w:left w:val="single" w:sz="4" w:space="0" w:color="auto"/>
              <w:bottom w:val="single" w:sz="4" w:space="0" w:color="auto"/>
              <w:right w:val="single" w:sz="4" w:space="0" w:color="auto"/>
            </w:tcBorders>
            <w:hideMark/>
          </w:tcPr>
          <w:p w14:paraId="4498B4B3" w14:textId="77777777" w:rsidR="00212FB2" w:rsidRPr="00126077" w:rsidRDefault="00212FB2" w:rsidP="004103EA">
            <w:pPr>
              <w:keepNext/>
              <w:keepLines/>
              <w:tabs>
                <w:tab w:val="left" w:pos="1843"/>
              </w:tabs>
              <w:spacing w:beforeLines="20" w:before="48" w:afterLines="20" w:after="48" w:line="240" w:lineRule="auto"/>
              <w:ind w:left="-31" w:right="57"/>
              <w:rPr>
                <w:sz w:val="18"/>
                <w:szCs w:val="18"/>
                <w:lang w:val="en-US"/>
              </w:rPr>
            </w:pPr>
            <w:r w:rsidRPr="00126077">
              <w:rPr>
                <w:sz w:val="18"/>
                <w:szCs w:val="18"/>
                <w:lang w:val="en-US"/>
              </w:rPr>
              <w:t>Fire resistance</w:t>
            </w:r>
          </w:p>
        </w:tc>
        <w:tc>
          <w:tcPr>
            <w:tcW w:w="926" w:type="dxa"/>
            <w:gridSpan w:val="2"/>
            <w:tcBorders>
              <w:top w:val="single" w:sz="4" w:space="0" w:color="auto"/>
              <w:left w:val="single" w:sz="4" w:space="0" w:color="auto"/>
              <w:bottom w:val="single" w:sz="4" w:space="0" w:color="auto"/>
              <w:right w:val="single" w:sz="4" w:space="0" w:color="auto"/>
            </w:tcBorders>
            <w:hideMark/>
          </w:tcPr>
          <w:p w14:paraId="315921F4"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A3/10</w:t>
            </w:r>
          </w:p>
        </w:tc>
        <w:tc>
          <w:tcPr>
            <w:tcW w:w="916" w:type="dxa"/>
            <w:tcBorders>
              <w:top w:val="single" w:sz="4" w:space="0" w:color="auto"/>
              <w:left w:val="single" w:sz="4" w:space="0" w:color="auto"/>
              <w:bottom w:val="single" w:sz="4" w:space="0" w:color="auto"/>
              <w:right w:val="single" w:sz="4" w:space="0" w:color="auto"/>
            </w:tcBorders>
            <w:hideMark/>
          </w:tcPr>
          <w:p w14:paraId="437848D6"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A3/10</w:t>
            </w:r>
          </w:p>
        </w:tc>
        <w:tc>
          <w:tcPr>
            <w:tcW w:w="964" w:type="dxa"/>
            <w:tcBorders>
              <w:top w:val="single" w:sz="4" w:space="0" w:color="auto"/>
              <w:left w:val="single" w:sz="4" w:space="0" w:color="auto"/>
              <w:bottom w:val="single" w:sz="4" w:space="0" w:color="auto"/>
              <w:right w:val="single" w:sz="4" w:space="0" w:color="auto"/>
            </w:tcBorders>
            <w:hideMark/>
          </w:tcPr>
          <w:p w14:paraId="788F003F"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A3/10</w:t>
            </w:r>
          </w:p>
        </w:tc>
        <w:tc>
          <w:tcPr>
            <w:tcW w:w="1021" w:type="dxa"/>
            <w:tcBorders>
              <w:top w:val="single" w:sz="4" w:space="0" w:color="auto"/>
              <w:left w:val="single" w:sz="4" w:space="0" w:color="auto"/>
              <w:bottom w:val="single" w:sz="4" w:space="0" w:color="auto"/>
              <w:right w:val="single" w:sz="4" w:space="0" w:color="auto"/>
            </w:tcBorders>
            <w:hideMark/>
          </w:tcPr>
          <w:p w14:paraId="21096E2B"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A3/10</w:t>
            </w:r>
          </w:p>
        </w:tc>
        <w:tc>
          <w:tcPr>
            <w:tcW w:w="862" w:type="dxa"/>
            <w:tcBorders>
              <w:top w:val="single" w:sz="4" w:space="0" w:color="auto"/>
              <w:left w:val="single" w:sz="4" w:space="0" w:color="auto"/>
              <w:bottom w:val="single" w:sz="4" w:space="0" w:color="auto"/>
              <w:right w:val="single" w:sz="4" w:space="0" w:color="auto"/>
            </w:tcBorders>
            <w:hideMark/>
          </w:tcPr>
          <w:p w14:paraId="01D43613"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A3/10</w:t>
            </w:r>
          </w:p>
        </w:tc>
        <w:tc>
          <w:tcPr>
            <w:tcW w:w="941" w:type="dxa"/>
            <w:tcBorders>
              <w:top w:val="single" w:sz="4" w:space="0" w:color="auto"/>
              <w:left w:val="single" w:sz="4" w:space="0" w:color="auto"/>
              <w:bottom w:val="single" w:sz="4" w:space="0" w:color="auto"/>
              <w:right w:val="single" w:sz="4" w:space="0" w:color="auto"/>
            </w:tcBorders>
            <w:hideMark/>
          </w:tcPr>
          <w:p w14:paraId="452B3132"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A3/10</w:t>
            </w:r>
          </w:p>
        </w:tc>
        <w:tc>
          <w:tcPr>
            <w:tcW w:w="941" w:type="dxa"/>
            <w:tcBorders>
              <w:top w:val="single" w:sz="4" w:space="0" w:color="auto"/>
              <w:left w:val="single" w:sz="4" w:space="0" w:color="auto"/>
              <w:bottom w:val="single" w:sz="4" w:space="0" w:color="auto"/>
              <w:right w:val="single" w:sz="4" w:space="0" w:color="auto"/>
            </w:tcBorders>
            <w:hideMark/>
          </w:tcPr>
          <w:p w14:paraId="250B3125"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A3/10</w:t>
            </w:r>
          </w:p>
        </w:tc>
        <w:tc>
          <w:tcPr>
            <w:tcW w:w="941" w:type="dxa"/>
            <w:tcBorders>
              <w:top w:val="single" w:sz="4" w:space="0" w:color="auto"/>
              <w:left w:val="single" w:sz="4" w:space="0" w:color="auto"/>
              <w:bottom w:val="single" w:sz="4" w:space="0" w:color="auto"/>
              <w:right w:val="single" w:sz="4" w:space="0" w:color="auto"/>
            </w:tcBorders>
            <w:hideMark/>
          </w:tcPr>
          <w:p w14:paraId="39692B17"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A3/10</w:t>
            </w:r>
          </w:p>
        </w:tc>
        <w:tc>
          <w:tcPr>
            <w:tcW w:w="817" w:type="dxa"/>
            <w:tcBorders>
              <w:top w:val="single" w:sz="4" w:space="0" w:color="auto"/>
              <w:left w:val="single" w:sz="4" w:space="0" w:color="auto"/>
              <w:bottom w:val="single" w:sz="4" w:space="0" w:color="auto"/>
              <w:right w:val="single" w:sz="4" w:space="0" w:color="auto"/>
            </w:tcBorders>
            <w:hideMark/>
          </w:tcPr>
          <w:p w14:paraId="12A6D23F" w14:textId="77777777" w:rsidR="00212FB2" w:rsidRPr="00126077" w:rsidRDefault="00212FB2" w:rsidP="004103EA">
            <w:pPr>
              <w:keepNext/>
              <w:keepLines/>
              <w:tabs>
                <w:tab w:val="left" w:pos="1843"/>
              </w:tabs>
              <w:spacing w:beforeLines="20" w:before="48" w:afterLines="20" w:after="48" w:line="240" w:lineRule="auto"/>
              <w:ind w:left="-27" w:right="-36"/>
              <w:rPr>
                <w:sz w:val="18"/>
                <w:szCs w:val="18"/>
                <w:lang w:val="en-US"/>
              </w:rPr>
            </w:pPr>
            <w:r w:rsidRPr="00126077">
              <w:rPr>
                <w:sz w:val="18"/>
                <w:szCs w:val="18"/>
                <w:lang w:val="en-US"/>
              </w:rPr>
              <w:t>A3/10</w:t>
            </w:r>
          </w:p>
        </w:tc>
      </w:tr>
      <w:tr w:rsidR="00212FB2" w:rsidRPr="0063535E" w14:paraId="2A77B812" w14:textId="77777777" w:rsidTr="00F02B15">
        <w:trPr>
          <w:jc w:val="center"/>
        </w:trPr>
        <w:tc>
          <w:tcPr>
            <w:tcW w:w="1295" w:type="dxa"/>
            <w:tcBorders>
              <w:top w:val="single" w:sz="4" w:space="0" w:color="auto"/>
              <w:left w:val="single" w:sz="4" w:space="0" w:color="auto"/>
              <w:bottom w:val="single" w:sz="4" w:space="0" w:color="auto"/>
              <w:right w:val="single" w:sz="4" w:space="0" w:color="auto"/>
            </w:tcBorders>
            <w:hideMark/>
          </w:tcPr>
          <w:p w14:paraId="393D638B" w14:textId="77777777" w:rsidR="00212FB2" w:rsidRPr="00126077" w:rsidRDefault="00212FB2" w:rsidP="004103EA">
            <w:pPr>
              <w:keepNext/>
              <w:keepLines/>
              <w:tabs>
                <w:tab w:val="left" w:pos="1843"/>
              </w:tabs>
              <w:spacing w:beforeLines="20" w:before="48" w:afterLines="20" w:after="48" w:line="240" w:lineRule="auto"/>
              <w:ind w:left="-31" w:right="57"/>
              <w:rPr>
                <w:sz w:val="18"/>
                <w:szCs w:val="18"/>
                <w:lang w:val="en-US"/>
              </w:rPr>
            </w:pPr>
            <w:r w:rsidRPr="00126077">
              <w:rPr>
                <w:sz w:val="18"/>
                <w:szCs w:val="18"/>
                <w:lang w:val="en-US"/>
              </w:rPr>
              <w:t>Chemical resistance</w:t>
            </w:r>
          </w:p>
        </w:tc>
        <w:tc>
          <w:tcPr>
            <w:tcW w:w="926" w:type="dxa"/>
            <w:gridSpan w:val="2"/>
            <w:tcBorders>
              <w:top w:val="single" w:sz="4" w:space="0" w:color="auto"/>
              <w:left w:val="single" w:sz="4" w:space="0" w:color="auto"/>
              <w:bottom w:val="single" w:sz="4" w:space="0" w:color="auto"/>
              <w:right w:val="single" w:sz="4" w:space="0" w:color="auto"/>
            </w:tcBorders>
            <w:hideMark/>
          </w:tcPr>
          <w:p w14:paraId="0320900F"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A3/11</w:t>
            </w:r>
          </w:p>
        </w:tc>
        <w:tc>
          <w:tcPr>
            <w:tcW w:w="916" w:type="dxa"/>
            <w:tcBorders>
              <w:top w:val="single" w:sz="4" w:space="0" w:color="auto"/>
              <w:left w:val="single" w:sz="4" w:space="0" w:color="auto"/>
              <w:bottom w:val="single" w:sz="4" w:space="0" w:color="auto"/>
              <w:right w:val="single" w:sz="4" w:space="0" w:color="auto"/>
            </w:tcBorders>
            <w:hideMark/>
          </w:tcPr>
          <w:p w14:paraId="13434AA5"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A3/11</w:t>
            </w:r>
          </w:p>
        </w:tc>
        <w:tc>
          <w:tcPr>
            <w:tcW w:w="964" w:type="dxa"/>
            <w:tcBorders>
              <w:top w:val="single" w:sz="4" w:space="0" w:color="auto"/>
              <w:left w:val="single" w:sz="4" w:space="0" w:color="auto"/>
              <w:bottom w:val="single" w:sz="4" w:space="0" w:color="auto"/>
              <w:right w:val="single" w:sz="4" w:space="0" w:color="auto"/>
            </w:tcBorders>
            <w:hideMark/>
          </w:tcPr>
          <w:p w14:paraId="17936274"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A3/11.</w:t>
            </w:r>
          </w:p>
        </w:tc>
        <w:tc>
          <w:tcPr>
            <w:tcW w:w="1021" w:type="dxa"/>
            <w:tcBorders>
              <w:top w:val="single" w:sz="4" w:space="0" w:color="auto"/>
              <w:left w:val="single" w:sz="4" w:space="0" w:color="auto"/>
              <w:bottom w:val="single" w:sz="4" w:space="0" w:color="auto"/>
              <w:right w:val="single" w:sz="4" w:space="0" w:color="auto"/>
            </w:tcBorders>
            <w:hideMark/>
          </w:tcPr>
          <w:p w14:paraId="0C34C3B3"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A3/11</w:t>
            </w:r>
          </w:p>
        </w:tc>
        <w:tc>
          <w:tcPr>
            <w:tcW w:w="862" w:type="dxa"/>
            <w:tcBorders>
              <w:top w:val="single" w:sz="4" w:space="0" w:color="auto"/>
              <w:left w:val="single" w:sz="4" w:space="0" w:color="auto"/>
              <w:bottom w:val="single" w:sz="4" w:space="0" w:color="auto"/>
              <w:right w:val="single" w:sz="4" w:space="0" w:color="auto"/>
            </w:tcBorders>
            <w:hideMark/>
          </w:tcPr>
          <w:p w14:paraId="5F446F69"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A3/11</w:t>
            </w:r>
          </w:p>
        </w:tc>
        <w:tc>
          <w:tcPr>
            <w:tcW w:w="941" w:type="dxa"/>
            <w:tcBorders>
              <w:top w:val="single" w:sz="4" w:space="0" w:color="auto"/>
              <w:left w:val="single" w:sz="4" w:space="0" w:color="auto"/>
              <w:bottom w:val="single" w:sz="4" w:space="0" w:color="auto"/>
              <w:right w:val="single" w:sz="4" w:space="0" w:color="auto"/>
            </w:tcBorders>
            <w:hideMark/>
          </w:tcPr>
          <w:p w14:paraId="5F72F0A0"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A3/11</w:t>
            </w:r>
          </w:p>
        </w:tc>
        <w:tc>
          <w:tcPr>
            <w:tcW w:w="941" w:type="dxa"/>
            <w:tcBorders>
              <w:top w:val="single" w:sz="4" w:space="0" w:color="auto"/>
              <w:left w:val="single" w:sz="4" w:space="0" w:color="auto"/>
              <w:bottom w:val="single" w:sz="4" w:space="0" w:color="auto"/>
              <w:right w:val="single" w:sz="4" w:space="0" w:color="auto"/>
            </w:tcBorders>
            <w:hideMark/>
          </w:tcPr>
          <w:p w14:paraId="57861007"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A3/11</w:t>
            </w:r>
          </w:p>
        </w:tc>
        <w:tc>
          <w:tcPr>
            <w:tcW w:w="941" w:type="dxa"/>
            <w:tcBorders>
              <w:top w:val="single" w:sz="4" w:space="0" w:color="auto"/>
              <w:left w:val="single" w:sz="4" w:space="0" w:color="auto"/>
              <w:bottom w:val="single" w:sz="4" w:space="0" w:color="auto"/>
              <w:right w:val="single" w:sz="4" w:space="0" w:color="auto"/>
            </w:tcBorders>
            <w:hideMark/>
          </w:tcPr>
          <w:p w14:paraId="4D21B795"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A3/11</w:t>
            </w:r>
          </w:p>
        </w:tc>
        <w:tc>
          <w:tcPr>
            <w:tcW w:w="817" w:type="dxa"/>
            <w:tcBorders>
              <w:top w:val="single" w:sz="4" w:space="0" w:color="auto"/>
              <w:left w:val="single" w:sz="4" w:space="0" w:color="auto"/>
              <w:bottom w:val="single" w:sz="4" w:space="0" w:color="auto"/>
              <w:right w:val="single" w:sz="4" w:space="0" w:color="auto"/>
            </w:tcBorders>
            <w:hideMark/>
          </w:tcPr>
          <w:p w14:paraId="218C9D35" w14:textId="77777777" w:rsidR="00212FB2" w:rsidRPr="00126077" w:rsidRDefault="00212FB2" w:rsidP="004103EA">
            <w:pPr>
              <w:keepNext/>
              <w:keepLines/>
              <w:tabs>
                <w:tab w:val="left" w:pos="1843"/>
              </w:tabs>
              <w:spacing w:beforeLines="20" w:before="48" w:afterLines="20" w:after="48" w:line="240" w:lineRule="auto"/>
              <w:ind w:left="-27" w:right="-116"/>
              <w:rPr>
                <w:sz w:val="18"/>
                <w:szCs w:val="18"/>
                <w:lang w:val="en-US"/>
              </w:rPr>
            </w:pPr>
            <w:r>
              <w:rPr>
                <w:sz w:val="18"/>
                <w:szCs w:val="18"/>
                <w:lang w:val="en-US"/>
              </w:rPr>
              <w:t>A3/11.2.1</w:t>
            </w:r>
          </w:p>
        </w:tc>
      </w:tr>
      <w:tr w:rsidR="00212FB2" w:rsidRPr="0063535E" w14:paraId="67467629" w14:textId="77777777" w:rsidTr="00F02B15">
        <w:trPr>
          <w:trHeight w:val="402"/>
          <w:jc w:val="center"/>
        </w:trPr>
        <w:tc>
          <w:tcPr>
            <w:tcW w:w="1295" w:type="dxa"/>
            <w:tcBorders>
              <w:top w:val="single" w:sz="4" w:space="0" w:color="auto"/>
              <w:left w:val="single" w:sz="4" w:space="0" w:color="auto"/>
              <w:bottom w:val="single" w:sz="4" w:space="0" w:color="auto"/>
              <w:right w:val="single" w:sz="4" w:space="0" w:color="auto"/>
            </w:tcBorders>
            <w:hideMark/>
          </w:tcPr>
          <w:p w14:paraId="4DDD5EC2" w14:textId="77777777" w:rsidR="00212FB2" w:rsidRPr="00126077" w:rsidRDefault="00212FB2" w:rsidP="004103EA">
            <w:pPr>
              <w:keepNext/>
              <w:keepLines/>
              <w:tabs>
                <w:tab w:val="left" w:pos="1843"/>
              </w:tabs>
              <w:spacing w:beforeLines="20" w:before="48" w:afterLines="20" w:after="48" w:line="240" w:lineRule="auto"/>
              <w:ind w:left="-31" w:right="57"/>
              <w:rPr>
                <w:sz w:val="18"/>
                <w:szCs w:val="18"/>
                <w:lang w:val="en-US"/>
              </w:rPr>
            </w:pPr>
            <w:r w:rsidRPr="00126077">
              <w:rPr>
                <w:sz w:val="18"/>
                <w:szCs w:val="18"/>
                <w:lang w:val="en-US"/>
              </w:rPr>
              <w:t xml:space="preserve">Abrasion </w:t>
            </w:r>
            <w:r w:rsidRPr="00126077">
              <w:rPr>
                <w:sz w:val="18"/>
                <w:szCs w:val="18"/>
                <w:vertAlign w:val="superscript"/>
                <w:lang w:val="en-US"/>
              </w:rPr>
              <w:t>3</w:t>
            </w:r>
          </w:p>
        </w:tc>
        <w:tc>
          <w:tcPr>
            <w:tcW w:w="926" w:type="dxa"/>
            <w:gridSpan w:val="2"/>
            <w:tcBorders>
              <w:top w:val="single" w:sz="4" w:space="0" w:color="auto"/>
              <w:left w:val="single" w:sz="4" w:space="0" w:color="auto"/>
              <w:bottom w:val="single" w:sz="4" w:space="0" w:color="auto"/>
              <w:right w:val="single" w:sz="4" w:space="0" w:color="auto"/>
            </w:tcBorders>
            <w:hideMark/>
          </w:tcPr>
          <w:p w14:paraId="4089189C"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A17/6.1</w:t>
            </w:r>
          </w:p>
        </w:tc>
        <w:tc>
          <w:tcPr>
            <w:tcW w:w="916" w:type="dxa"/>
            <w:tcBorders>
              <w:top w:val="single" w:sz="4" w:space="0" w:color="auto"/>
              <w:left w:val="single" w:sz="4" w:space="0" w:color="auto"/>
              <w:bottom w:val="single" w:sz="4" w:space="0" w:color="auto"/>
              <w:right w:val="single" w:sz="4" w:space="0" w:color="auto"/>
            </w:tcBorders>
            <w:hideMark/>
          </w:tcPr>
          <w:p w14:paraId="6681F43B"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A19/6.1</w:t>
            </w:r>
          </w:p>
        </w:tc>
        <w:tc>
          <w:tcPr>
            <w:tcW w:w="964" w:type="dxa"/>
            <w:tcBorders>
              <w:top w:val="single" w:sz="4" w:space="0" w:color="auto"/>
              <w:left w:val="single" w:sz="4" w:space="0" w:color="auto"/>
              <w:bottom w:val="single" w:sz="4" w:space="0" w:color="auto"/>
              <w:right w:val="single" w:sz="4" w:space="0" w:color="auto"/>
            </w:tcBorders>
            <w:hideMark/>
          </w:tcPr>
          <w:p w14:paraId="22837A4A"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A14/6.1</w:t>
            </w:r>
          </w:p>
        </w:tc>
        <w:tc>
          <w:tcPr>
            <w:tcW w:w="1021" w:type="dxa"/>
            <w:tcBorders>
              <w:top w:val="single" w:sz="4" w:space="0" w:color="auto"/>
              <w:left w:val="single" w:sz="4" w:space="0" w:color="auto"/>
              <w:bottom w:val="single" w:sz="4" w:space="0" w:color="auto"/>
              <w:right w:val="single" w:sz="4" w:space="0" w:color="auto"/>
            </w:tcBorders>
            <w:hideMark/>
          </w:tcPr>
          <w:p w14:paraId="28F73037"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862" w:type="dxa"/>
            <w:tcBorders>
              <w:top w:val="single" w:sz="4" w:space="0" w:color="auto"/>
              <w:left w:val="single" w:sz="4" w:space="0" w:color="auto"/>
              <w:bottom w:val="single" w:sz="4" w:space="0" w:color="auto"/>
              <w:right w:val="single" w:sz="4" w:space="0" w:color="auto"/>
            </w:tcBorders>
            <w:hideMark/>
          </w:tcPr>
          <w:p w14:paraId="2E0184D3"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A18/6.1</w:t>
            </w:r>
          </w:p>
        </w:tc>
        <w:tc>
          <w:tcPr>
            <w:tcW w:w="941" w:type="dxa"/>
            <w:tcBorders>
              <w:top w:val="single" w:sz="4" w:space="0" w:color="auto"/>
              <w:left w:val="single" w:sz="4" w:space="0" w:color="auto"/>
              <w:bottom w:val="single" w:sz="4" w:space="0" w:color="auto"/>
              <w:right w:val="single" w:sz="4" w:space="0" w:color="auto"/>
            </w:tcBorders>
            <w:hideMark/>
          </w:tcPr>
          <w:p w14:paraId="0B515A23"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941" w:type="dxa"/>
            <w:tcBorders>
              <w:top w:val="single" w:sz="4" w:space="0" w:color="auto"/>
              <w:left w:val="single" w:sz="4" w:space="0" w:color="auto"/>
              <w:bottom w:val="single" w:sz="4" w:space="0" w:color="auto"/>
              <w:right w:val="single" w:sz="4" w:space="0" w:color="auto"/>
            </w:tcBorders>
            <w:hideMark/>
          </w:tcPr>
          <w:p w14:paraId="4AFBAF21"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A16/6.1</w:t>
            </w:r>
          </w:p>
        </w:tc>
        <w:tc>
          <w:tcPr>
            <w:tcW w:w="941" w:type="dxa"/>
            <w:tcBorders>
              <w:top w:val="single" w:sz="4" w:space="0" w:color="auto"/>
              <w:left w:val="single" w:sz="4" w:space="0" w:color="auto"/>
              <w:bottom w:val="single" w:sz="4" w:space="0" w:color="auto"/>
              <w:right w:val="single" w:sz="4" w:space="0" w:color="auto"/>
            </w:tcBorders>
            <w:hideMark/>
          </w:tcPr>
          <w:p w14:paraId="347A6A98"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817" w:type="dxa"/>
            <w:tcBorders>
              <w:top w:val="single" w:sz="4" w:space="0" w:color="auto"/>
              <w:left w:val="single" w:sz="4" w:space="0" w:color="auto"/>
              <w:bottom w:val="single" w:sz="4" w:space="0" w:color="auto"/>
              <w:right w:val="single" w:sz="4" w:space="0" w:color="auto"/>
            </w:tcBorders>
            <w:hideMark/>
          </w:tcPr>
          <w:p w14:paraId="57580862" w14:textId="77777777" w:rsidR="00212FB2" w:rsidRPr="00126077" w:rsidRDefault="00212FB2" w:rsidP="004103EA">
            <w:pPr>
              <w:keepNext/>
              <w:keepLines/>
              <w:tabs>
                <w:tab w:val="left" w:pos="1843"/>
              </w:tabs>
              <w:spacing w:beforeLines="20" w:before="48" w:afterLines="20" w:after="48" w:line="240" w:lineRule="auto"/>
              <w:ind w:left="-27" w:right="-36"/>
              <w:rPr>
                <w:sz w:val="18"/>
                <w:szCs w:val="18"/>
                <w:lang w:val="en-US"/>
              </w:rPr>
            </w:pPr>
            <w:r w:rsidRPr="00126077">
              <w:rPr>
                <w:sz w:val="18"/>
                <w:szCs w:val="18"/>
                <w:lang w:val="en-US"/>
              </w:rPr>
              <w:t>A16/6.1</w:t>
            </w:r>
          </w:p>
        </w:tc>
      </w:tr>
      <w:tr w:rsidR="00212FB2" w:rsidRPr="0063535E" w14:paraId="7742AEEC" w14:textId="77777777" w:rsidTr="00F02B15">
        <w:trPr>
          <w:jc w:val="center"/>
        </w:trPr>
        <w:tc>
          <w:tcPr>
            <w:tcW w:w="1295" w:type="dxa"/>
            <w:tcBorders>
              <w:top w:val="single" w:sz="4" w:space="0" w:color="auto"/>
              <w:left w:val="single" w:sz="4" w:space="0" w:color="auto"/>
              <w:bottom w:val="single" w:sz="4" w:space="0" w:color="auto"/>
              <w:right w:val="single" w:sz="4" w:space="0" w:color="auto"/>
            </w:tcBorders>
            <w:hideMark/>
          </w:tcPr>
          <w:p w14:paraId="152FE594" w14:textId="77777777" w:rsidR="00212FB2" w:rsidRPr="00126077" w:rsidRDefault="00212FB2" w:rsidP="004103EA">
            <w:pPr>
              <w:keepNext/>
              <w:keepLines/>
              <w:tabs>
                <w:tab w:val="left" w:pos="1843"/>
              </w:tabs>
              <w:spacing w:beforeLines="20" w:before="48" w:afterLines="20" w:after="48" w:line="240" w:lineRule="auto"/>
              <w:ind w:left="-31" w:right="57"/>
              <w:rPr>
                <w:sz w:val="18"/>
                <w:szCs w:val="18"/>
                <w:lang w:val="en-US"/>
              </w:rPr>
            </w:pPr>
            <w:r w:rsidRPr="00126077">
              <w:rPr>
                <w:sz w:val="18"/>
                <w:szCs w:val="18"/>
                <w:lang w:val="en-US"/>
              </w:rPr>
              <w:t>Weathering</w:t>
            </w:r>
          </w:p>
        </w:tc>
        <w:tc>
          <w:tcPr>
            <w:tcW w:w="926" w:type="dxa"/>
            <w:gridSpan w:val="2"/>
            <w:tcBorders>
              <w:top w:val="single" w:sz="4" w:space="0" w:color="auto"/>
              <w:left w:val="single" w:sz="4" w:space="0" w:color="auto"/>
              <w:bottom w:val="single" w:sz="4" w:space="0" w:color="auto"/>
              <w:right w:val="single" w:sz="4" w:space="0" w:color="auto"/>
            </w:tcBorders>
            <w:hideMark/>
          </w:tcPr>
          <w:p w14:paraId="69871AB5"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A3/6.4</w:t>
            </w:r>
          </w:p>
        </w:tc>
        <w:tc>
          <w:tcPr>
            <w:tcW w:w="916" w:type="dxa"/>
            <w:tcBorders>
              <w:top w:val="single" w:sz="4" w:space="0" w:color="auto"/>
              <w:left w:val="single" w:sz="4" w:space="0" w:color="auto"/>
              <w:bottom w:val="single" w:sz="4" w:space="0" w:color="auto"/>
              <w:right w:val="single" w:sz="4" w:space="0" w:color="auto"/>
            </w:tcBorders>
            <w:hideMark/>
          </w:tcPr>
          <w:p w14:paraId="7F187794"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A3/6.4</w:t>
            </w:r>
          </w:p>
        </w:tc>
        <w:tc>
          <w:tcPr>
            <w:tcW w:w="964" w:type="dxa"/>
            <w:tcBorders>
              <w:top w:val="single" w:sz="4" w:space="0" w:color="auto"/>
              <w:left w:val="single" w:sz="4" w:space="0" w:color="auto"/>
              <w:bottom w:val="single" w:sz="4" w:space="0" w:color="auto"/>
              <w:right w:val="single" w:sz="4" w:space="0" w:color="auto"/>
            </w:tcBorders>
            <w:hideMark/>
          </w:tcPr>
          <w:p w14:paraId="68B06332"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A3/6.4</w:t>
            </w:r>
          </w:p>
        </w:tc>
        <w:tc>
          <w:tcPr>
            <w:tcW w:w="1021" w:type="dxa"/>
            <w:tcBorders>
              <w:top w:val="single" w:sz="4" w:space="0" w:color="auto"/>
              <w:left w:val="single" w:sz="4" w:space="0" w:color="auto"/>
              <w:bottom w:val="single" w:sz="4" w:space="0" w:color="auto"/>
              <w:right w:val="single" w:sz="4" w:space="0" w:color="auto"/>
            </w:tcBorders>
            <w:hideMark/>
          </w:tcPr>
          <w:p w14:paraId="51DA6DDF"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A3/6.4</w:t>
            </w:r>
          </w:p>
        </w:tc>
        <w:tc>
          <w:tcPr>
            <w:tcW w:w="862" w:type="dxa"/>
            <w:tcBorders>
              <w:top w:val="single" w:sz="4" w:space="0" w:color="auto"/>
              <w:left w:val="single" w:sz="4" w:space="0" w:color="auto"/>
              <w:bottom w:val="single" w:sz="4" w:space="0" w:color="auto"/>
              <w:right w:val="single" w:sz="4" w:space="0" w:color="auto"/>
            </w:tcBorders>
            <w:hideMark/>
          </w:tcPr>
          <w:p w14:paraId="43B5F5C1"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A3/6.4</w:t>
            </w:r>
          </w:p>
        </w:tc>
        <w:tc>
          <w:tcPr>
            <w:tcW w:w="941" w:type="dxa"/>
            <w:tcBorders>
              <w:top w:val="single" w:sz="4" w:space="0" w:color="auto"/>
              <w:left w:val="single" w:sz="4" w:space="0" w:color="auto"/>
              <w:bottom w:val="single" w:sz="4" w:space="0" w:color="auto"/>
              <w:right w:val="single" w:sz="4" w:space="0" w:color="auto"/>
            </w:tcBorders>
            <w:hideMark/>
          </w:tcPr>
          <w:p w14:paraId="36A1BC9D"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A3/6.4</w:t>
            </w:r>
          </w:p>
        </w:tc>
        <w:tc>
          <w:tcPr>
            <w:tcW w:w="941" w:type="dxa"/>
            <w:tcBorders>
              <w:top w:val="single" w:sz="4" w:space="0" w:color="auto"/>
              <w:left w:val="single" w:sz="4" w:space="0" w:color="auto"/>
              <w:bottom w:val="single" w:sz="4" w:space="0" w:color="auto"/>
              <w:right w:val="single" w:sz="4" w:space="0" w:color="auto"/>
            </w:tcBorders>
            <w:hideMark/>
          </w:tcPr>
          <w:p w14:paraId="75CDA228"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A3/6.4</w:t>
            </w:r>
          </w:p>
        </w:tc>
        <w:tc>
          <w:tcPr>
            <w:tcW w:w="941" w:type="dxa"/>
            <w:tcBorders>
              <w:top w:val="single" w:sz="4" w:space="0" w:color="auto"/>
              <w:left w:val="single" w:sz="4" w:space="0" w:color="auto"/>
              <w:bottom w:val="single" w:sz="4" w:space="0" w:color="auto"/>
              <w:right w:val="single" w:sz="4" w:space="0" w:color="auto"/>
            </w:tcBorders>
            <w:hideMark/>
          </w:tcPr>
          <w:p w14:paraId="6CD2D18A"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A3/6.4</w:t>
            </w:r>
          </w:p>
        </w:tc>
        <w:tc>
          <w:tcPr>
            <w:tcW w:w="817" w:type="dxa"/>
            <w:tcBorders>
              <w:top w:val="single" w:sz="4" w:space="0" w:color="auto"/>
              <w:left w:val="single" w:sz="4" w:space="0" w:color="auto"/>
              <w:bottom w:val="single" w:sz="4" w:space="0" w:color="auto"/>
              <w:right w:val="single" w:sz="4" w:space="0" w:color="auto"/>
            </w:tcBorders>
            <w:hideMark/>
          </w:tcPr>
          <w:p w14:paraId="6EBD8275" w14:textId="77777777" w:rsidR="00212FB2" w:rsidRPr="00126077" w:rsidRDefault="00212FB2" w:rsidP="004103EA">
            <w:pPr>
              <w:keepNext/>
              <w:keepLines/>
              <w:tabs>
                <w:tab w:val="left" w:pos="1843"/>
              </w:tabs>
              <w:spacing w:beforeLines="20" w:before="48" w:afterLines="20" w:after="48" w:line="240" w:lineRule="auto"/>
              <w:ind w:left="-27" w:right="-36"/>
              <w:rPr>
                <w:sz w:val="18"/>
                <w:szCs w:val="18"/>
                <w:lang w:val="en-US"/>
              </w:rPr>
            </w:pPr>
            <w:r w:rsidRPr="00126077">
              <w:rPr>
                <w:sz w:val="18"/>
                <w:szCs w:val="18"/>
                <w:lang w:val="en-US"/>
              </w:rPr>
              <w:t>A3/6.4</w:t>
            </w:r>
          </w:p>
        </w:tc>
      </w:tr>
      <w:tr w:rsidR="00212FB2" w:rsidRPr="0063535E" w14:paraId="6E020B62" w14:textId="77777777" w:rsidTr="00F02B15">
        <w:trPr>
          <w:jc w:val="center"/>
        </w:trPr>
        <w:tc>
          <w:tcPr>
            <w:tcW w:w="1295" w:type="dxa"/>
            <w:tcBorders>
              <w:top w:val="single" w:sz="4" w:space="0" w:color="auto"/>
              <w:left w:val="single" w:sz="4" w:space="0" w:color="auto"/>
              <w:bottom w:val="single" w:sz="4" w:space="0" w:color="auto"/>
              <w:right w:val="single" w:sz="4" w:space="0" w:color="auto"/>
            </w:tcBorders>
            <w:hideMark/>
          </w:tcPr>
          <w:p w14:paraId="543D8DA4" w14:textId="77777777" w:rsidR="00212FB2" w:rsidRPr="00126077" w:rsidRDefault="00212FB2" w:rsidP="004103EA">
            <w:pPr>
              <w:keepNext/>
              <w:keepLines/>
              <w:tabs>
                <w:tab w:val="left" w:pos="1843"/>
              </w:tabs>
              <w:spacing w:beforeLines="20" w:before="48" w:afterLines="20" w:after="48" w:line="240" w:lineRule="auto"/>
              <w:ind w:left="-31" w:right="57"/>
              <w:rPr>
                <w:sz w:val="18"/>
                <w:szCs w:val="18"/>
                <w:lang w:val="en-US"/>
              </w:rPr>
            </w:pPr>
            <w:r w:rsidRPr="00126077">
              <w:rPr>
                <w:sz w:val="18"/>
                <w:szCs w:val="18"/>
                <w:lang w:val="en-US"/>
              </w:rPr>
              <w:t>Humidity</w:t>
            </w:r>
          </w:p>
        </w:tc>
        <w:tc>
          <w:tcPr>
            <w:tcW w:w="926" w:type="dxa"/>
            <w:gridSpan w:val="2"/>
            <w:tcBorders>
              <w:top w:val="single" w:sz="4" w:space="0" w:color="auto"/>
              <w:left w:val="single" w:sz="4" w:space="0" w:color="auto"/>
              <w:bottom w:val="single" w:sz="4" w:space="0" w:color="auto"/>
              <w:right w:val="single" w:sz="4" w:space="0" w:color="auto"/>
            </w:tcBorders>
            <w:hideMark/>
          </w:tcPr>
          <w:p w14:paraId="586FBACC"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A17/6.4</w:t>
            </w:r>
          </w:p>
        </w:tc>
        <w:tc>
          <w:tcPr>
            <w:tcW w:w="916" w:type="dxa"/>
            <w:tcBorders>
              <w:top w:val="single" w:sz="4" w:space="0" w:color="auto"/>
              <w:left w:val="single" w:sz="4" w:space="0" w:color="auto"/>
              <w:bottom w:val="single" w:sz="4" w:space="0" w:color="auto"/>
              <w:right w:val="single" w:sz="4" w:space="0" w:color="auto"/>
            </w:tcBorders>
            <w:hideMark/>
          </w:tcPr>
          <w:p w14:paraId="515E055E"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A19/6.4</w:t>
            </w:r>
          </w:p>
        </w:tc>
        <w:tc>
          <w:tcPr>
            <w:tcW w:w="964" w:type="dxa"/>
            <w:tcBorders>
              <w:top w:val="single" w:sz="4" w:space="0" w:color="auto"/>
              <w:left w:val="single" w:sz="4" w:space="0" w:color="auto"/>
              <w:bottom w:val="single" w:sz="4" w:space="0" w:color="auto"/>
              <w:right w:val="single" w:sz="4" w:space="0" w:color="auto"/>
            </w:tcBorders>
            <w:hideMark/>
          </w:tcPr>
          <w:p w14:paraId="1F00B826"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A14/6.4</w:t>
            </w:r>
          </w:p>
        </w:tc>
        <w:tc>
          <w:tcPr>
            <w:tcW w:w="1021" w:type="dxa"/>
            <w:tcBorders>
              <w:top w:val="single" w:sz="4" w:space="0" w:color="auto"/>
              <w:left w:val="single" w:sz="4" w:space="0" w:color="auto"/>
              <w:bottom w:val="single" w:sz="4" w:space="0" w:color="auto"/>
              <w:right w:val="single" w:sz="4" w:space="0" w:color="auto"/>
            </w:tcBorders>
            <w:hideMark/>
          </w:tcPr>
          <w:p w14:paraId="79A54AD7"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A14/6.4</w:t>
            </w:r>
          </w:p>
        </w:tc>
        <w:tc>
          <w:tcPr>
            <w:tcW w:w="862" w:type="dxa"/>
            <w:tcBorders>
              <w:top w:val="single" w:sz="4" w:space="0" w:color="auto"/>
              <w:left w:val="single" w:sz="4" w:space="0" w:color="auto"/>
              <w:bottom w:val="single" w:sz="4" w:space="0" w:color="auto"/>
              <w:right w:val="single" w:sz="4" w:space="0" w:color="auto"/>
            </w:tcBorders>
            <w:hideMark/>
          </w:tcPr>
          <w:p w14:paraId="55350D6B"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A18/6.4</w:t>
            </w:r>
          </w:p>
        </w:tc>
        <w:tc>
          <w:tcPr>
            <w:tcW w:w="941" w:type="dxa"/>
            <w:tcBorders>
              <w:top w:val="single" w:sz="4" w:space="0" w:color="auto"/>
              <w:left w:val="single" w:sz="4" w:space="0" w:color="auto"/>
              <w:bottom w:val="single" w:sz="4" w:space="0" w:color="auto"/>
              <w:right w:val="single" w:sz="4" w:space="0" w:color="auto"/>
            </w:tcBorders>
            <w:hideMark/>
          </w:tcPr>
          <w:p w14:paraId="6F50B0B0"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A18/6.4</w:t>
            </w:r>
          </w:p>
        </w:tc>
        <w:tc>
          <w:tcPr>
            <w:tcW w:w="941" w:type="dxa"/>
            <w:tcBorders>
              <w:top w:val="single" w:sz="4" w:space="0" w:color="auto"/>
              <w:left w:val="single" w:sz="4" w:space="0" w:color="auto"/>
              <w:bottom w:val="single" w:sz="4" w:space="0" w:color="auto"/>
              <w:right w:val="single" w:sz="4" w:space="0" w:color="auto"/>
            </w:tcBorders>
            <w:hideMark/>
          </w:tcPr>
          <w:p w14:paraId="05974295"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A16/6.4</w:t>
            </w:r>
          </w:p>
        </w:tc>
        <w:tc>
          <w:tcPr>
            <w:tcW w:w="941" w:type="dxa"/>
            <w:tcBorders>
              <w:top w:val="single" w:sz="4" w:space="0" w:color="auto"/>
              <w:left w:val="single" w:sz="4" w:space="0" w:color="auto"/>
              <w:bottom w:val="single" w:sz="4" w:space="0" w:color="auto"/>
              <w:right w:val="single" w:sz="4" w:space="0" w:color="auto"/>
            </w:tcBorders>
            <w:hideMark/>
          </w:tcPr>
          <w:p w14:paraId="16E1FE50"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A16/6.4</w:t>
            </w:r>
          </w:p>
        </w:tc>
        <w:tc>
          <w:tcPr>
            <w:tcW w:w="817" w:type="dxa"/>
            <w:tcBorders>
              <w:top w:val="single" w:sz="4" w:space="0" w:color="auto"/>
              <w:left w:val="single" w:sz="4" w:space="0" w:color="auto"/>
              <w:bottom w:val="single" w:sz="4" w:space="0" w:color="auto"/>
              <w:right w:val="single" w:sz="4" w:space="0" w:color="auto"/>
            </w:tcBorders>
            <w:hideMark/>
          </w:tcPr>
          <w:p w14:paraId="76E5EEAB" w14:textId="77777777" w:rsidR="00212FB2" w:rsidRPr="00126077" w:rsidRDefault="00212FB2" w:rsidP="004103EA">
            <w:pPr>
              <w:keepNext/>
              <w:keepLines/>
              <w:tabs>
                <w:tab w:val="left" w:pos="1843"/>
              </w:tabs>
              <w:spacing w:beforeLines="20" w:before="48" w:afterLines="20" w:after="48" w:line="240" w:lineRule="auto"/>
              <w:ind w:left="-27" w:right="-36"/>
              <w:rPr>
                <w:sz w:val="18"/>
                <w:szCs w:val="18"/>
                <w:lang w:val="en-US"/>
              </w:rPr>
            </w:pPr>
            <w:r w:rsidRPr="00126077">
              <w:rPr>
                <w:sz w:val="18"/>
                <w:szCs w:val="18"/>
                <w:lang w:val="en-US"/>
              </w:rPr>
              <w:t>-</w:t>
            </w:r>
          </w:p>
        </w:tc>
      </w:tr>
      <w:tr w:rsidR="00212FB2" w:rsidRPr="0063535E" w14:paraId="56D45BDD" w14:textId="77777777" w:rsidTr="00F02B15">
        <w:trPr>
          <w:jc w:val="center"/>
        </w:trPr>
        <w:tc>
          <w:tcPr>
            <w:tcW w:w="1295" w:type="dxa"/>
            <w:tcBorders>
              <w:top w:val="single" w:sz="4" w:space="0" w:color="auto"/>
              <w:left w:val="single" w:sz="4" w:space="0" w:color="auto"/>
              <w:bottom w:val="single" w:sz="4" w:space="0" w:color="auto"/>
              <w:right w:val="single" w:sz="4" w:space="0" w:color="auto"/>
            </w:tcBorders>
            <w:hideMark/>
          </w:tcPr>
          <w:p w14:paraId="5F7B92C7" w14:textId="77777777" w:rsidR="00212FB2" w:rsidRPr="00126077" w:rsidRDefault="00212FB2" w:rsidP="004103EA">
            <w:pPr>
              <w:keepNext/>
              <w:keepLines/>
              <w:tabs>
                <w:tab w:val="left" w:pos="1843"/>
              </w:tabs>
              <w:spacing w:beforeLines="20" w:before="48" w:afterLines="20" w:after="48" w:line="240" w:lineRule="auto"/>
              <w:ind w:left="-31" w:right="57"/>
              <w:rPr>
                <w:sz w:val="18"/>
                <w:szCs w:val="18"/>
                <w:lang w:val="en-US"/>
              </w:rPr>
            </w:pPr>
            <w:r w:rsidRPr="00126077">
              <w:rPr>
                <w:sz w:val="18"/>
                <w:szCs w:val="18"/>
                <w:lang w:val="en-US"/>
              </w:rPr>
              <w:t xml:space="preserve">Cross-cut </w:t>
            </w:r>
            <w:r w:rsidRPr="00126077">
              <w:rPr>
                <w:sz w:val="18"/>
                <w:szCs w:val="18"/>
                <w:vertAlign w:val="superscript"/>
                <w:lang w:val="en-US"/>
              </w:rPr>
              <w:t>2</w:t>
            </w:r>
          </w:p>
        </w:tc>
        <w:tc>
          <w:tcPr>
            <w:tcW w:w="926" w:type="dxa"/>
            <w:gridSpan w:val="2"/>
            <w:tcBorders>
              <w:top w:val="single" w:sz="4" w:space="0" w:color="auto"/>
              <w:left w:val="single" w:sz="4" w:space="0" w:color="auto"/>
              <w:bottom w:val="single" w:sz="4" w:space="0" w:color="auto"/>
              <w:right w:val="single" w:sz="4" w:space="0" w:color="auto"/>
            </w:tcBorders>
            <w:hideMark/>
          </w:tcPr>
          <w:p w14:paraId="22BAD6F4"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A3/13</w:t>
            </w:r>
          </w:p>
        </w:tc>
        <w:tc>
          <w:tcPr>
            <w:tcW w:w="916" w:type="dxa"/>
            <w:tcBorders>
              <w:top w:val="single" w:sz="4" w:space="0" w:color="auto"/>
              <w:left w:val="single" w:sz="4" w:space="0" w:color="auto"/>
              <w:bottom w:val="single" w:sz="4" w:space="0" w:color="auto"/>
              <w:right w:val="single" w:sz="4" w:space="0" w:color="auto"/>
            </w:tcBorders>
            <w:hideMark/>
          </w:tcPr>
          <w:p w14:paraId="74D50F60"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A3/13</w:t>
            </w:r>
          </w:p>
        </w:tc>
        <w:tc>
          <w:tcPr>
            <w:tcW w:w="964" w:type="dxa"/>
            <w:tcBorders>
              <w:top w:val="single" w:sz="4" w:space="0" w:color="auto"/>
              <w:left w:val="single" w:sz="4" w:space="0" w:color="auto"/>
              <w:bottom w:val="single" w:sz="4" w:space="0" w:color="auto"/>
              <w:right w:val="single" w:sz="4" w:space="0" w:color="auto"/>
            </w:tcBorders>
            <w:hideMark/>
          </w:tcPr>
          <w:p w14:paraId="2CBBD3AE"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A3/13</w:t>
            </w:r>
          </w:p>
        </w:tc>
        <w:tc>
          <w:tcPr>
            <w:tcW w:w="1021" w:type="dxa"/>
            <w:tcBorders>
              <w:top w:val="single" w:sz="4" w:space="0" w:color="auto"/>
              <w:left w:val="single" w:sz="4" w:space="0" w:color="auto"/>
              <w:bottom w:val="single" w:sz="4" w:space="0" w:color="auto"/>
              <w:right w:val="single" w:sz="4" w:space="0" w:color="auto"/>
            </w:tcBorders>
            <w:hideMark/>
          </w:tcPr>
          <w:p w14:paraId="3CB49327"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862" w:type="dxa"/>
            <w:tcBorders>
              <w:top w:val="single" w:sz="4" w:space="0" w:color="auto"/>
              <w:left w:val="single" w:sz="4" w:space="0" w:color="auto"/>
              <w:bottom w:val="single" w:sz="4" w:space="0" w:color="auto"/>
              <w:right w:val="single" w:sz="4" w:space="0" w:color="auto"/>
            </w:tcBorders>
            <w:hideMark/>
          </w:tcPr>
          <w:p w14:paraId="767E09F2"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A3/13</w:t>
            </w:r>
          </w:p>
        </w:tc>
        <w:tc>
          <w:tcPr>
            <w:tcW w:w="941" w:type="dxa"/>
            <w:tcBorders>
              <w:top w:val="single" w:sz="4" w:space="0" w:color="auto"/>
              <w:left w:val="single" w:sz="4" w:space="0" w:color="auto"/>
              <w:bottom w:val="single" w:sz="4" w:space="0" w:color="auto"/>
              <w:right w:val="single" w:sz="4" w:space="0" w:color="auto"/>
            </w:tcBorders>
            <w:hideMark/>
          </w:tcPr>
          <w:p w14:paraId="5C506D64"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941" w:type="dxa"/>
            <w:tcBorders>
              <w:top w:val="single" w:sz="4" w:space="0" w:color="auto"/>
              <w:left w:val="single" w:sz="4" w:space="0" w:color="auto"/>
              <w:bottom w:val="single" w:sz="4" w:space="0" w:color="auto"/>
              <w:right w:val="single" w:sz="4" w:space="0" w:color="auto"/>
            </w:tcBorders>
            <w:hideMark/>
          </w:tcPr>
          <w:p w14:paraId="14818580"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A3/13</w:t>
            </w:r>
          </w:p>
        </w:tc>
        <w:tc>
          <w:tcPr>
            <w:tcW w:w="941" w:type="dxa"/>
            <w:tcBorders>
              <w:top w:val="single" w:sz="4" w:space="0" w:color="auto"/>
              <w:left w:val="single" w:sz="4" w:space="0" w:color="auto"/>
              <w:bottom w:val="single" w:sz="4" w:space="0" w:color="auto"/>
              <w:right w:val="single" w:sz="4" w:space="0" w:color="auto"/>
            </w:tcBorders>
            <w:hideMark/>
          </w:tcPr>
          <w:p w14:paraId="47EB2FC1"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817" w:type="dxa"/>
            <w:tcBorders>
              <w:top w:val="single" w:sz="4" w:space="0" w:color="auto"/>
              <w:left w:val="single" w:sz="4" w:space="0" w:color="auto"/>
              <w:bottom w:val="single" w:sz="4" w:space="0" w:color="auto"/>
              <w:right w:val="single" w:sz="4" w:space="0" w:color="auto"/>
            </w:tcBorders>
            <w:hideMark/>
          </w:tcPr>
          <w:p w14:paraId="2493D80E" w14:textId="77777777" w:rsidR="00212FB2" w:rsidRPr="00126077" w:rsidRDefault="00212FB2" w:rsidP="004103EA">
            <w:pPr>
              <w:keepNext/>
              <w:keepLines/>
              <w:tabs>
                <w:tab w:val="left" w:pos="1843"/>
              </w:tabs>
              <w:spacing w:beforeLines="20" w:before="48" w:afterLines="20" w:after="48" w:line="240" w:lineRule="auto"/>
              <w:ind w:left="-27" w:right="-36"/>
              <w:rPr>
                <w:sz w:val="18"/>
                <w:szCs w:val="18"/>
                <w:lang w:val="en-US"/>
              </w:rPr>
            </w:pPr>
            <w:r w:rsidRPr="00126077">
              <w:rPr>
                <w:sz w:val="18"/>
                <w:szCs w:val="18"/>
                <w:lang w:val="en-US"/>
              </w:rPr>
              <w:t>-</w:t>
            </w:r>
          </w:p>
        </w:tc>
      </w:tr>
      <w:tr w:rsidR="00212FB2" w:rsidRPr="0063535E" w14:paraId="1DCEA2A4" w14:textId="77777777" w:rsidTr="00F02B15">
        <w:trPr>
          <w:jc w:val="center"/>
        </w:trPr>
        <w:tc>
          <w:tcPr>
            <w:tcW w:w="1295" w:type="dxa"/>
            <w:tcBorders>
              <w:top w:val="single" w:sz="4" w:space="0" w:color="auto"/>
              <w:left w:val="single" w:sz="4" w:space="0" w:color="auto"/>
              <w:bottom w:val="single" w:sz="4" w:space="0" w:color="auto"/>
              <w:right w:val="single" w:sz="4" w:space="0" w:color="auto"/>
            </w:tcBorders>
            <w:hideMark/>
          </w:tcPr>
          <w:p w14:paraId="2BD511C4" w14:textId="77777777" w:rsidR="00212FB2" w:rsidRPr="00126077" w:rsidRDefault="00212FB2" w:rsidP="004103EA">
            <w:pPr>
              <w:keepNext/>
              <w:keepLines/>
              <w:tabs>
                <w:tab w:val="left" w:pos="1843"/>
              </w:tabs>
              <w:spacing w:beforeLines="20" w:before="48" w:afterLines="20" w:after="48" w:line="240" w:lineRule="auto"/>
              <w:ind w:left="-31" w:right="57"/>
              <w:rPr>
                <w:spacing w:val="-4"/>
                <w:sz w:val="18"/>
                <w:szCs w:val="18"/>
                <w:lang w:val="en-US"/>
              </w:rPr>
            </w:pPr>
            <w:r w:rsidRPr="00126077">
              <w:rPr>
                <w:spacing w:val="-4"/>
                <w:sz w:val="18"/>
                <w:szCs w:val="18"/>
                <w:lang w:val="en-US"/>
              </w:rPr>
              <w:t>High temperature</w:t>
            </w:r>
          </w:p>
        </w:tc>
        <w:tc>
          <w:tcPr>
            <w:tcW w:w="926" w:type="dxa"/>
            <w:gridSpan w:val="2"/>
            <w:tcBorders>
              <w:top w:val="single" w:sz="4" w:space="0" w:color="auto"/>
              <w:left w:val="single" w:sz="4" w:space="0" w:color="auto"/>
              <w:bottom w:val="single" w:sz="4" w:space="0" w:color="auto"/>
              <w:right w:val="single" w:sz="4" w:space="0" w:color="auto"/>
            </w:tcBorders>
            <w:hideMark/>
          </w:tcPr>
          <w:p w14:paraId="281755EF"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916" w:type="dxa"/>
            <w:tcBorders>
              <w:top w:val="single" w:sz="4" w:space="0" w:color="auto"/>
              <w:left w:val="single" w:sz="4" w:space="0" w:color="auto"/>
              <w:bottom w:val="single" w:sz="4" w:space="0" w:color="auto"/>
              <w:right w:val="single" w:sz="4" w:space="0" w:color="auto"/>
            </w:tcBorders>
            <w:hideMark/>
          </w:tcPr>
          <w:p w14:paraId="2248817A"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A3/5</w:t>
            </w:r>
          </w:p>
        </w:tc>
        <w:tc>
          <w:tcPr>
            <w:tcW w:w="964" w:type="dxa"/>
            <w:tcBorders>
              <w:top w:val="single" w:sz="4" w:space="0" w:color="auto"/>
              <w:left w:val="single" w:sz="4" w:space="0" w:color="auto"/>
              <w:bottom w:val="single" w:sz="4" w:space="0" w:color="auto"/>
              <w:right w:val="single" w:sz="4" w:space="0" w:color="auto"/>
            </w:tcBorders>
            <w:hideMark/>
          </w:tcPr>
          <w:p w14:paraId="529BDC04"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1021" w:type="dxa"/>
            <w:tcBorders>
              <w:top w:val="single" w:sz="4" w:space="0" w:color="auto"/>
              <w:left w:val="single" w:sz="4" w:space="0" w:color="auto"/>
              <w:bottom w:val="single" w:sz="4" w:space="0" w:color="auto"/>
              <w:right w:val="single" w:sz="4" w:space="0" w:color="auto"/>
            </w:tcBorders>
            <w:hideMark/>
          </w:tcPr>
          <w:p w14:paraId="40547638"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862" w:type="dxa"/>
            <w:tcBorders>
              <w:top w:val="single" w:sz="4" w:space="0" w:color="auto"/>
              <w:left w:val="single" w:sz="4" w:space="0" w:color="auto"/>
              <w:bottom w:val="single" w:sz="4" w:space="0" w:color="auto"/>
              <w:right w:val="single" w:sz="4" w:space="0" w:color="auto"/>
            </w:tcBorders>
            <w:hideMark/>
          </w:tcPr>
          <w:p w14:paraId="03482A59"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A3/5</w:t>
            </w:r>
          </w:p>
        </w:tc>
        <w:tc>
          <w:tcPr>
            <w:tcW w:w="941" w:type="dxa"/>
            <w:tcBorders>
              <w:top w:val="single" w:sz="4" w:space="0" w:color="auto"/>
              <w:left w:val="single" w:sz="4" w:space="0" w:color="auto"/>
              <w:bottom w:val="single" w:sz="4" w:space="0" w:color="auto"/>
              <w:right w:val="single" w:sz="4" w:space="0" w:color="auto"/>
            </w:tcBorders>
            <w:hideMark/>
          </w:tcPr>
          <w:p w14:paraId="028D504F"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941" w:type="dxa"/>
            <w:tcBorders>
              <w:top w:val="single" w:sz="4" w:space="0" w:color="auto"/>
              <w:left w:val="single" w:sz="4" w:space="0" w:color="auto"/>
              <w:bottom w:val="single" w:sz="4" w:space="0" w:color="auto"/>
              <w:right w:val="single" w:sz="4" w:space="0" w:color="auto"/>
            </w:tcBorders>
            <w:hideMark/>
          </w:tcPr>
          <w:p w14:paraId="024E8E1E"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941" w:type="dxa"/>
            <w:tcBorders>
              <w:top w:val="single" w:sz="4" w:space="0" w:color="auto"/>
              <w:left w:val="single" w:sz="4" w:space="0" w:color="auto"/>
              <w:bottom w:val="single" w:sz="4" w:space="0" w:color="auto"/>
              <w:right w:val="single" w:sz="4" w:space="0" w:color="auto"/>
            </w:tcBorders>
            <w:hideMark/>
          </w:tcPr>
          <w:p w14:paraId="1AAECDD8"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817" w:type="dxa"/>
            <w:tcBorders>
              <w:top w:val="single" w:sz="4" w:space="0" w:color="auto"/>
              <w:left w:val="single" w:sz="4" w:space="0" w:color="auto"/>
              <w:bottom w:val="single" w:sz="4" w:space="0" w:color="auto"/>
              <w:right w:val="single" w:sz="4" w:space="0" w:color="auto"/>
            </w:tcBorders>
            <w:hideMark/>
          </w:tcPr>
          <w:p w14:paraId="3F1B851E" w14:textId="77777777" w:rsidR="00212FB2" w:rsidRPr="00126077" w:rsidRDefault="00212FB2" w:rsidP="004103EA">
            <w:pPr>
              <w:keepNext/>
              <w:keepLines/>
              <w:tabs>
                <w:tab w:val="left" w:pos="1843"/>
              </w:tabs>
              <w:spacing w:beforeLines="20" w:before="48" w:afterLines="20" w:after="48" w:line="240" w:lineRule="auto"/>
              <w:ind w:left="-27" w:right="-36"/>
              <w:rPr>
                <w:sz w:val="18"/>
                <w:szCs w:val="18"/>
                <w:lang w:val="en-US"/>
              </w:rPr>
            </w:pPr>
            <w:r w:rsidRPr="00126077">
              <w:rPr>
                <w:sz w:val="18"/>
                <w:szCs w:val="18"/>
                <w:lang w:val="en-US"/>
              </w:rPr>
              <w:t>-</w:t>
            </w:r>
          </w:p>
        </w:tc>
      </w:tr>
      <w:tr w:rsidR="00212FB2" w:rsidRPr="0063535E" w14:paraId="0006F3EA" w14:textId="77777777" w:rsidTr="00F02B15">
        <w:trPr>
          <w:trHeight w:val="421"/>
          <w:jc w:val="center"/>
        </w:trPr>
        <w:tc>
          <w:tcPr>
            <w:tcW w:w="1295" w:type="dxa"/>
            <w:tcBorders>
              <w:top w:val="single" w:sz="4" w:space="0" w:color="auto"/>
              <w:left w:val="single" w:sz="4" w:space="0" w:color="auto"/>
              <w:bottom w:val="single" w:sz="4" w:space="0" w:color="auto"/>
              <w:right w:val="single" w:sz="4" w:space="0" w:color="auto"/>
            </w:tcBorders>
            <w:hideMark/>
          </w:tcPr>
          <w:p w14:paraId="1B422D92" w14:textId="77777777" w:rsidR="00212FB2" w:rsidRPr="00126077" w:rsidRDefault="00212FB2" w:rsidP="004103EA">
            <w:pPr>
              <w:keepNext/>
              <w:keepLines/>
              <w:tabs>
                <w:tab w:val="left" w:pos="1843"/>
              </w:tabs>
              <w:spacing w:beforeLines="20" w:before="48" w:afterLines="20" w:after="48" w:line="240" w:lineRule="auto"/>
              <w:ind w:left="-31" w:right="57"/>
              <w:rPr>
                <w:sz w:val="18"/>
                <w:szCs w:val="18"/>
                <w:lang w:val="en-US"/>
              </w:rPr>
            </w:pPr>
            <w:r w:rsidRPr="00126077">
              <w:rPr>
                <w:sz w:val="18"/>
                <w:szCs w:val="18"/>
                <w:lang w:val="en-US"/>
              </w:rPr>
              <w:t>Radiation resistance</w:t>
            </w:r>
          </w:p>
        </w:tc>
        <w:tc>
          <w:tcPr>
            <w:tcW w:w="926" w:type="dxa"/>
            <w:gridSpan w:val="2"/>
            <w:tcBorders>
              <w:top w:val="single" w:sz="4" w:space="0" w:color="auto"/>
              <w:left w:val="single" w:sz="4" w:space="0" w:color="auto"/>
              <w:bottom w:val="single" w:sz="4" w:space="0" w:color="auto"/>
              <w:right w:val="single" w:sz="4" w:space="0" w:color="auto"/>
            </w:tcBorders>
            <w:hideMark/>
          </w:tcPr>
          <w:p w14:paraId="54DAF229"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916" w:type="dxa"/>
            <w:tcBorders>
              <w:top w:val="single" w:sz="4" w:space="0" w:color="auto"/>
              <w:left w:val="single" w:sz="4" w:space="0" w:color="auto"/>
              <w:bottom w:val="single" w:sz="4" w:space="0" w:color="auto"/>
              <w:right w:val="single" w:sz="4" w:space="0" w:color="auto"/>
            </w:tcBorders>
            <w:hideMark/>
          </w:tcPr>
          <w:p w14:paraId="6E88EA9B"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A3/6</w:t>
            </w:r>
          </w:p>
        </w:tc>
        <w:tc>
          <w:tcPr>
            <w:tcW w:w="964" w:type="dxa"/>
            <w:tcBorders>
              <w:top w:val="single" w:sz="4" w:space="0" w:color="auto"/>
              <w:left w:val="single" w:sz="4" w:space="0" w:color="auto"/>
              <w:bottom w:val="single" w:sz="4" w:space="0" w:color="auto"/>
              <w:right w:val="single" w:sz="4" w:space="0" w:color="auto"/>
            </w:tcBorders>
            <w:hideMark/>
          </w:tcPr>
          <w:p w14:paraId="159D22BD"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1021" w:type="dxa"/>
            <w:tcBorders>
              <w:top w:val="single" w:sz="4" w:space="0" w:color="auto"/>
              <w:left w:val="single" w:sz="4" w:space="0" w:color="auto"/>
              <w:bottom w:val="single" w:sz="4" w:space="0" w:color="auto"/>
              <w:right w:val="single" w:sz="4" w:space="0" w:color="auto"/>
            </w:tcBorders>
            <w:hideMark/>
          </w:tcPr>
          <w:p w14:paraId="484A6BD3"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862" w:type="dxa"/>
            <w:tcBorders>
              <w:top w:val="single" w:sz="4" w:space="0" w:color="auto"/>
              <w:left w:val="single" w:sz="4" w:space="0" w:color="auto"/>
              <w:bottom w:val="single" w:sz="4" w:space="0" w:color="auto"/>
              <w:right w:val="single" w:sz="4" w:space="0" w:color="auto"/>
            </w:tcBorders>
            <w:hideMark/>
          </w:tcPr>
          <w:p w14:paraId="6A175C36"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A3/6</w:t>
            </w:r>
          </w:p>
        </w:tc>
        <w:tc>
          <w:tcPr>
            <w:tcW w:w="941" w:type="dxa"/>
            <w:tcBorders>
              <w:top w:val="single" w:sz="4" w:space="0" w:color="auto"/>
              <w:left w:val="single" w:sz="4" w:space="0" w:color="auto"/>
              <w:bottom w:val="single" w:sz="4" w:space="0" w:color="auto"/>
              <w:right w:val="single" w:sz="4" w:space="0" w:color="auto"/>
            </w:tcBorders>
            <w:hideMark/>
          </w:tcPr>
          <w:p w14:paraId="1D39664D"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941" w:type="dxa"/>
            <w:tcBorders>
              <w:top w:val="single" w:sz="4" w:space="0" w:color="auto"/>
              <w:left w:val="single" w:sz="4" w:space="0" w:color="auto"/>
              <w:bottom w:val="single" w:sz="4" w:space="0" w:color="auto"/>
              <w:right w:val="single" w:sz="4" w:space="0" w:color="auto"/>
            </w:tcBorders>
            <w:hideMark/>
          </w:tcPr>
          <w:p w14:paraId="3E1653EA"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941" w:type="dxa"/>
            <w:tcBorders>
              <w:top w:val="single" w:sz="4" w:space="0" w:color="auto"/>
              <w:left w:val="single" w:sz="4" w:space="0" w:color="auto"/>
              <w:bottom w:val="single" w:sz="4" w:space="0" w:color="auto"/>
              <w:right w:val="single" w:sz="4" w:space="0" w:color="auto"/>
            </w:tcBorders>
            <w:hideMark/>
          </w:tcPr>
          <w:p w14:paraId="799E1DD5" w14:textId="77777777" w:rsidR="00212FB2" w:rsidRPr="00126077" w:rsidRDefault="00212FB2" w:rsidP="004103EA">
            <w:pPr>
              <w:keepNext/>
              <w:keepLines/>
              <w:tabs>
                <w:tab w:val="left" w:pos="1843"/>
              </w:tabs>
              <w:spacing w:beforeLines="20" w:before="48" w:afterLines="20" w:after="48" w:line="240" w:lineRule="auto"/>
              <w:ind w:left="25" w:right="-36"/>
              <w:rPr>
                <w:sz w:val="18"/>
                <w:szCs w:val="18"/>
                <w:lang w:val="en-US"/>
              </w:rPr>
            </w:pPr>
            <w:r w:rsidRPr="00126077">
              <w:rPr>
                <w:sz w:val="18"/>
                <w:szCs w:val="18"/>
                <w:lang w:val="en-US"/>
              </w:rPr>
              <w:t>-</w:t>
            </w:r>
          </w:p>
        </w:tc>
        <w:tc>
          <w:tcPr>
            <w:tcW w:w="817" w:type="dxa"/>
            <w:tcBorders>
              <w:top w:val="single" w:sz="4" w:space="0" w:color="auto"/>
              <w:left w:val="single" w:sz="4" w:space="0" w:color="auto"/>
              <w:bottom w:val="single" w:sz="4" w:space="0" w:color="auto"/>
              <w:right w:val="single" w:sz="4" w:space="0" w:color="auto"/>
            </w:tcBorders>
            <w:hideMark/>
          </w:tcPr>
          <w:p w14:paraId="41EB6ED0" w14:textId="77777777" w:rsidR="00212FB2" w:rsidRPr="00126077" w:rsidRDefault="00212FB2" w:rsidP="004103EA">
            <w:pPr>
              <w:keepNext/>
              <w:keepLines/>
              <w:tabs>
                <w:tab w:val="left" w:pos="1843"/>
              </w:tabs>
              <w:spacing w:beforeLines="20" w:before="48" w:afterLines="20" w:after="48" w:line="240" w:lineRule="auto"/>
              <w:ind w:left="-27" w:right="-36"/>
              <w:rPr>
                <w:sz w:val="18"/>
                <w:szCs w:val="18"/>
                <w:lang w:val="en-US"/>
              </w:rPr>
            </w:pPr>
            <w:r w:rsidRPr="00126077">
              <w:rPr>
                <w:sz w:val="18"/>
                <w:szCs w:val="18"/>
                <w:lang w:val="en-US"/>
              </w:rPr>
              <w:t>-</w:t>
            </w:r>
          </w:p>
        </w:tc>
      </w:tr>
      <w:tr w:rsidR="00212FB2" w:rsidRPr="0063535E" w14:paraId="788BF9B6" w14:textId="77777777" w:rsidTr="00F02B15">
        <w:trPr>
          <w:trHeight w:val="421"/>
          <w:jc w:val="center"/>
        </w:trPr>
        <w:tc>
          <w:tcPr>
            <w:tcW w:w="1295" w:type="dxa"/>
            <w:tcBorders>
              <w:top w:val="single" w:sz="4" w:space="0" w:color="auto"/>
              <w:left w:val="single" w:sz="4" w:space="0" w:color="auto"/>
              <w:bottom w:val="single" w:sz="12" w:space="0" w:color="auto"/>
              <w:right w:val="single" w:sz="4" w:space="0" w:color="auto"/>
            </w:tcBorders>
            <w:hideMark/>
          </w:tcPr>
          <w:p w14:paraId="25C7FD06" w14:textId="77777777" w:rsidR="00212FB2" w:rsidRPr="00126077" w:rsidRDefault="00212FB2" w:rsidP="004103EA">
            <w:pPr>
              <w:keepNext/>
              <w:keepLines/>
              <w:tabs>
                <w:tab w:val="left" w:pos="1843"/>
              </w:tabs>
              <w:spacing w:beforeLines="20" w:before="48" w:afterLines="20" w:after="48" w:line="240" w:lineRule="auto"/>
              <w:ind w:left="-31" w:right="57"/>
              <w:rPr>
                <w:sz w:val="18"/>
                <w:szCs w:val="18"/>
                <w:lang w:val="en-US"/>
              </w:rPr>
            </w:pPr>
            <w:r w:rsidRPr="00126077">
              <w:rPr>
                <w:sz w:val="18"/>
                <w:szCs w:val="18"/>
                <w:lang w:val="en-US"/>
              </w:rPr>
              <w:t>Resistance to temperature changes</w:t>
            </w:r>
          </w:p>
        </w:tc>
        <w:tc>
          <w:tcPr>
            <w:tcW w:w="926" w:type="dxa"/>
            <w:gridSpan w:val="2"/>
            <w:tcBorders>
              <w:top w:val="single" w:sz="4" w:space="0" w:color="auto"/>
              <w:left w:val="single" w:sz="4" w:space="0" w:color="auto"/>
              <w:bottom w:val="single" w:sz="12" w:space="0" w:color="auto"/>
              <w:right w:val="single" w:sz="4" w:space="0" w:color="auto"/>
            </w:tcBorders>
            <w:hideMark/>
          </w:tcPr>
          <w:p w14:paraId="04429EAF" w14:textId="77777777" w:rsidR="00212FB2" w:rsidRPr="00126077" w:rsidRDefault="00212FB2" w:rsidP="004103EA">
            <w:pPr>
              <w:keepNext/>
              <w:keepLines/>
              <w:tabs>
                <w:tab w:val="left" w:pos="1843"/>
              </w:tabs>
              <w:spacing w:beforeLines="20" w:before="48" w:afterLines="20" w:after="48" w:line="240" w:lineRule="auto"/>
              <w:ind w:left="57" w:right="57"/>
              <w:rPr>
                <w:sz w:val="18"/>
                <w:szCs w:val="18"/>
                <w:lang w:val="en-US"/>
              </w:rPr>
            </w:pPr>
            <w:r w:rsidRPr="00126077">
              <w:rPr>
                <w:sz w:val="18"/>
                <w:szCs w:val="18"/>
                <w:lang w:val="en-US"/>
              </w:rPr>
              <w:t>-</w:t>
            </w:r>
          </w:p>
        </w:tc>
        <w:tc>
          <w:tcPr>
            <w:tcW w:w="916" w:type="dxa"/>
            <w:tcBorders>
              <w:top w:val="single" w:sz="4" w:space="0" w:color="auto"/>
              <w:left w:val="single" w:sz="4" w:space="0" w:color="auto"/>
              <w:bottom w:val="single" w:sz="12" w:space="0" w:color="auto"/>
              <w:right w:val="single" w:sz="4" w:space="0" w:color="auto"/>
            </w:tcBorders>
            <w:hideMark/>
          </w:tcPr>
          <w:p w14:paraId="0ACE55FA" w14:textId="77777777" w:rsidR="00212FB2" w:rsidRPr="00126077" w:rsidRDefault="00212FB2" w:rsidP="004103EA">
            <w:pPr>
              <w:keepNext/>
              <w:keepLines/>
              <w:tabs>
                <w:tab w:val="left" w:pos="1843"/>
              </w:tabs>
              <w:spacing w:beforeLines="20" w:before="48" w:afterLines="20" w:after="48" w:line="240" w:lineRule="auto"/>
              <w:ind w:left="57" w:right="57"/>
              <w:rPr>
                <w:sz w:val="18"/>
                <w:szCs w:val="18"/>
                <w:lang w:val="en-US"/>
              </w:rPr>
            </w:pPr>
            <w:r w:rsidRPr="00126077">
              <w:rPr>
                <w:sz w:val="18"/>
                <w:szCs w:val="18"/>
                <w:lang w:val="en-US"/>
              </w:rPr>
              <w:t>A3/8</w:t>
            </w:r>
          </w:p>
        </w:tc>
        <w:tc>
          <w:tcPr>
            <w:tcW w:w="964" w:type="dxa"/>
            <w:tcBorders>
              <w:top w:val="single" w:sz="4" w:space="0" w:color="auto"/>
              <w:left w:val="single" w:sz="4" w:space="0" w:color="auto"/>
              <w:bottom w:val="single" w:sz="12" w:space="0" w:color="auto"/>
              <w:right w:val="single" w:sz="4" w:space="0" w:color="auto"/>
            </w:tcBorders>
            <w:hideMark/>
          </w:tcPr>
          <w:p w14:paraId="28C5065A" w14:textId="77777777" w:rsidR="00212FB2" w:rsidRPr="00126077" w:rsidRDefault="00212FB2" w:rsidP="004103EA">
            <w:pPr>
              <w:keepNext/>
              <w:keepLines/>
              <w:tabs>
                <w:tab w:val="left" w:pos="1843"/>
              </w:tabs>
              <w:spacing w:beforeLines="20" w:before="48" w:afterLines="20" w:after="48" w:line="240" w:lineRule="auto"/>
              <w:ind w:left="57" w:right="57"/>
              <w:rPr>
                <w:sz w:val="18"/>
                <w:szCs w:val="18"/>
                <w:lang w:val="en-US"/>
              </w:rPr>
            </w:pPr>
            <w:r w:rsidRPr="00126077">
              <w:rPr>
                <w:sz w:val="18"/>
                <w:szCs w:val="18"/>
                <w:lang w:val="en-US"/>
              </w:rPr>
              <w:t>-</w:t>
            </w:r>
          </w:p>
        </w:tc>
        <w:tc>
          <w:tcPr>
            <w:tcW w:w="1021" w:type="dxa"/>
            <w:tcBorders>
              <w:top w:val="single" w:sz="4" w:space="0" w:color="auto"/>
              <w:left w:val="single" w:sz="4" w:space="0" w:color="auto"/>
              <w:bottom w:val="single" w:sz="12" w:space="0" w:color="auto"/>
              <w:right w:val="single" w:sz="4" w:space="0" w:color="auto"/>
            </w:tcBorders>
            <w:hideMark/>
          </w:tcPr>
          <w:p w14:paraId="29917CD2" w14:textId="77777777" w:rsidR="00212FB2" w:rsidRPr="00126077" w:rsidRDefault="00212FB2" w:rsidP="004103EA">
            <w:pPr>
              <w:keepNext/>
              <w:keepLines/>
              <w:tabs>
                <w:tab w:val="left" w:pos="1843"/>
              </w:tabs>
              <w:spacing w:beforeLines="20" w:before="48" w:afterLines="20" w:after="48" w:line="240" w:lineRule="auto"/>
              <w:ind w:left="57" w:right="57"/>
              <w:rPr>
                <w:sz w:val="18"/>
                <w:szCs w:val="18"/>
                <w:lang w:val="en-US"/>
              </w:rPr>
            </w:pPr>
            <w:r w:rsidRPr="00126077">
              <w:rPr>
                <w:sz w:val="18"/>
                <w:szCs w:val="18"/>
                <w:lang w:val="en-US"/>
              </w:rPr>
              <w:t>-</w:t>
            </w:r>
          </w:p>
        </w:tc>
        <w:tc>
          <w:tcPr>
            <w:tcW w:w="862" w:type="dxa"/>
            <w:tcBorders>
              <w:top w:val="single" w:sz="4" w:space="0" w:color="auto"/>
              <w:left w:val="single" w:sz="4" w:space="0" w:color="auto"/>
              <w:bottom w:val="single" w:sz="12" w:space="0" w:color="auto"/>
              <w:right w:val="single" w:sz="4" w:space="0" w:color="auto"/>
            </w:tcBorders>
            <w:hideMark/>
          </w:tcPr>
          <w:p w14:paraId="4D6E3AC3" w14:textId="77777777" w:rsidR="00212FB2" w:rsidRPr="00126077" w:rsidRDefault="00212FB2" w:rsidP="004103EA">
            <w:pPr>
              <w:keepNext/>
              <w:keepLines/>
              <w:tabs>
                <w:tab w:val="left" w:pos="1843"/>
              </w:tabs>
              <w:spacing w:beforeLines="20" w:before="48" w:afterLines="20" w:after="48" w:line="240" w:lineRule="auto"/>
              <w:ind w:left="57" w:right="57"/>
              <w:rPr>
                <w:sz w:val="18"/>
                <w:szCs w:val="18"/>
                <w:lang w:val="en-US"/>
              </w:rPr>
            </w:pPr>
            <w:r w:rsidRPr="00126077">
              <w:rPr>
                <w:sz w:val="18"/>
                <w:szCs w:val="18"/>
                <w:lang w:val="en-US"/>
              </w:rPr>
              <w:t>-</w:t>
            </w:r>
          </w:p>
        </w:tc>
        <w:tc>
          <w:tcPr>
            <w:tcW w:w="941" w:type="dxa"/>
            <w:tcBorders>
              <w:top w:val="single" w:sz="4" w:space="0" w:color="auto"/>
              <w:left w:val="single" w:sz="4" w:space="0" w:color="auto"/>
              <w:bottom w:val="single" w:sz="12" w:space="0" w:color="auto"/>
              <w:right w:val="single" w:sz="4" w:space="0" w:color="auto"/>
            </w:tcBorders>
            <w:hideMark/>
          </w:tcPr>
          <w:p w14:paraId="18D126B4" w14:textId="77777777" w:rsidR="00212FB2" w:rsidRPr="00126077" w:rsidRDefault="00212FB2" w:rsidP="004103EA">
            <w:pPr>
              <w:keepNext/>
              <w:keepLines/>
              <w:tabs>
                <w:tab w:val="left" w:pos="1843"/>
              </w:tabs>
              <w:spacing w:beforeLines="20" w:before="48" w:afterLines="20" w:after="48" w:line="240" w:lineRule="auto"/>
              <w:ind w:left="57" w:right="57"/>
              <w:rPr>
                <w:sz w:val="18"/>
                <w:szCs w:val="18"/>
                <w:lang w:val="en-US"/>
              </w:rPr>
            </w:pPr>
            <w:r w:rsidRPr="00126077">
              <w:rPr>
                <w:sz w:val="18"/>
                <w:szCs w:val="18"/>
                <w:lang w:val="en-US"/>
              </w:rPr>
              <w:t>-</w:t>
            </w:r>
          </w:p>
        </w:tc>
        <w:tc>
          <w:tcPr>
            <w:tcW w:w="941" w:type="dxa"/>
            <w:tcBorders>
              <w:top w:val="single" w:sz="4" w:space="0" w:color="auto"/>
              <w:left w:val="single" w:sz="4" w:space="0" w:color="auto"/>
              <w:bottom w:val="single" w:sz="12" w:space="0" w:color="auto"/>
              <w:right w:val="single" w:sz="4" w:space="0" w:color="auto"/>
            </w:tcBorders>
            <w:hideMark/>
          </w:tcPr>
          <w:p w14:paraId="2AC69565" w14:textId="77777777" w:rsidR="00212FB2" w:rsidRPr="00126077" w:rsidRDefault="00212FB2" w:rsidP="004103EA">
            <w:pPr>
              <w:keepNext/>
              <w:keepLines/>
              <w:tabs>
                <w:tab w:val="left" w:pos="1843"/>
              </w:tabs>
              <w:spacing w:beforeLines="20" w:before="48" w:afterLines="20" w:after="48" w:line="240" w:lineRule="auto"/>
              <w:ind w:left="57" w:right="57"/>
              <w:rPr>
                <w:sz w:val="18"/>
                <w:szCs w:val="18"/>
                <w:lang w:val="en-US"/>
              </w:rPr>
            </w:pPr>
            <w:r w:rsidRPr="00126077">
              <w:rPr>
                <w:sz w:val="18"/>
                <w:szCs w:val="18"/>
                <w:lang w:val="en-US"/>
              </w:rPr>
              <w:t>-</w:t>
            </w:r>
          </w:p>
        </w:tc>
        <w:tc>
          <w:tcPr>
            <w:tcW w:w="941" w:type="dxa"/>
            <w:tcBorders>
              <w:top w:val="single" w:sz="4" w:space="0" w:color="auto"/>
              <w:left w:val="single" w:sz="4" w:space="0" w:color="auto"/>
              <w:bottom w:val="single" w:sz="12" w:space="0" w:color="auto"/>
              <w:right w:val="single" w:sz="4" w:space="0" w:color="auto"/>
            </w:tcBorders>
            <w:hideMark/>
          </w:tcPr>
          <w:p w14:paraId="1F5DFA8B" w14:textId="77777777" w:rsidR="00212FB2" w:rsidRPr="00126077" w:rsidRDefault="00212FB2" w:rsidP="004103EA">
            <w:pPr>
              <w:keepNext/>
              <w:keepLines/>
              <w:tabs>
                <w:tab w:val="left" w:pos="1843"/>
              </w:tabs>
              <w:spacing w:beforeLines="20" w:before="48" w:afterLines="20" w:after="48" w:line="240" w:lineRule="auto"/>
              <w:ind w:left="57" w:right="57"/>
              <w:rPr>
                <w:sz w:val="18"/>
                <w:szCs w:val="18"/>
                <w:lang w:val="en-US"/>
              </w:rPr>
            </w:pPr>
            <w:r w:rsidRPr="00126077">
              <w:rPr>
                <w:sz w:val="18"/>
                <w:szCs w:val="18"/>
                <w:lang w:val="en-US"/>
              </w:rPr>
              <w:t>-</w:t>
            </w:r>
          </w:p>
        </w:tc>
        <w:tc>
          <w:tcPr>
            <w:tcW w:w="817" w:type="dxa"/>
            <w:tcBorders>
              <w:top w:val="single" w:sz="4" w:space="0" w:color="auto"/>
              <w:left w:val="single" w:sz="4" w:space="0" w:color="auto"/>
              <w:bottom w:val="single" w:sz="12" w:space="0" w:color="auto"/>
              <w:right w:val="single" w:sz="4" w:space="0" w:color="auto"/>
            </w:tcBorders>
            <w:hideMark/>
          </w:tcPr>
          <w:p w14:paraId="73615878" w14:textId="77777777" w:rsidR="00212FB2" w:rsidRPr="00126077" w:rsidRDefault="00212FB2" w:rsidP="004103EA">
            <w:pPr>
              <w:keepNext/>
              <w:keepLines/>
              <w:tabs>
                <w:tab w:val="left" w:pos="1843"/>
              </w:tabs>
              <w:spacing w:beforeLines="20" w:before="48" w:afterLines="20" w:after="48" w:line="240" w:lineRule="auto"/>
              <w:ind w:left="-27" w:right="57"/>
              <w:rPr>
                <w:sz w:val="18"/>
                <w:szCs w:val="18"/>
                <w:lang w:val="en-US"/>
              </w:rPr>
            </w:pPr>
            <w:r w:rsidRPr="00126077">
              <w:rPr>
                <w:sz w:val="18"/>
                <w:szCs w:val="18"/>
                <w:lang w:val="en-US"/>
              </w:rPr>
              <w:t>-</w:t>
            </w:r>
          </w:p>
        </w:tc>
      </w:tr>
    </w:tbl>
    <w:p w14:paraId="3202F361" w14:textId="77777777" w:rsidR="004103EA" w:rsidRPr="004103EA" w:rsidRDefault="004103EA" w:rsidP="004103EA">
      <w:pPr>
        <w:tabs>
          <w:tab w:val="left" w:pos="1620"/>
        </w:tabs>
        <w:ind w:left="284" w:right="1123" w:hanging="284"/>
        <w:jc w:val="both"/>
        <w:rPr>
          <w:sz w:val="18"/>
          <w:szCs w:val="18"/>
          <w:lang w:val="en-US"/>
        </w:rPr>
      </w:pPr>
      <w:r w:rsidRPr="004103EA">
        <w:rPr>
          <w:sz w:val="18"/>
          <w:szCs w:val="18"/>
          <w:vertAlign w:val="superscript"/>
          <w:lang w:val="en-US"/>
        </w:rPr>
        <w:t>1</w:t>
      </w:r>
      <w:r w:rsidRPr="004103EA">
        <w:rPr>
          <w:sz w:val="18"/>
          <w:szCs w:val="18"/>
          <w:vertAlign w:val="superscript"/>
          <w:lang w:val="en-US"/>
        </w:rPr>
        <w:tab/>
      </w:r>
      <w:r w:rsidRPr="004103EA">
        <w:rPr>
          <w:sz w:val="18"/>
          <w:szCs w:val="18"/>
          <w:lang w:val="en-US"/>
        </w:rPr>
        <w:t>Test requirements are dependent on the location of the glazing within the vehicle.</w:t>
      </w:r>
    </w:p>
    <w:p w14:paraId="363F9CAB" w14:textId="77777777" w:rsidR="004103EA" w:rsidRPr="004103EA" w:rsidRDefault="004103EA" w:rsidP="004103EA">
      <w:pPr>
        <w:tabs>
          <w:tab w:val="left" w:pos="1620"/>
        </w:tabs>
        <w:ind w:left="284" w:right="1123" w:hanging="284"/>
        <w:jc w:val="both"/>
        <w:rPr>
          <w:sz w:val="18"/>
          <w:szCs w:val="18"/>
          <w:lang w:val="en-US"/>
        </w:rPr>
      </w:pPr>
      <w:r w:rsidRPr="004103EA">
        <w:rPr>
          <w:sz w:val="18"/>
          <w:szCs w:val="18"/>
          <w:vertAlign w:val="superscript"/>
          <w:lang w:val="en-US"/>
        </w:rPr>
        <w:t>2</w:t>
      </w:r>
      <w:r w:rsidRPr="004103EA">
        <w:rPr>
          <w:sz w:val="18"/>
          <w:szCs w:val="18"/>
          <w:vertAlign w:val="superscript"/>
          <w:lang w:val="en-US"/>
        </w:rPr>
        <w:tab/>
      </w:r>
      <w:r w:rsidRPr="004103EA">
        <w:rPr>
          <w:sz w:val="18"/>
          <w:szCs w:val="18"/>
          <w:lang w:val="en-US"/>
        </w:rPr>
        <w:t>Applies only if the glazing is to be used in a location requisite for driving visibility.</w:t>
      </w:r>
    </w:p>
    <w:p w14:paraId="0E113AD2" w14:textId="416A1879" w:rsidR="00212FB2" w:rsidRDefault="004103EA" w:rsidP="004103EA">
      <w:pPr>
        <w:tabs>
          <w:tab w:val="left" w:pos="1620"/>
        </w:tabs>
        <w:ind w:left="284" w:right="1123" w:hanging="284"/>
        <w:jc w:val="both"/>
        <w:rPr>
          <w:sz w:val="18"/>
          <w:szCs w:val="18"/>
          <w:lang w:val="en-US"/>
        </w:rPr>
      </w:pPr>
      <w:r w:rsidRPr="004103EA">
        <w:rPr>
          <w:sz w:val="18"/>
          <w:szCs w:val="18"/>
          <w:vertAlign w:val="superscript"/>
          <w:lang w:val="en-US"/>
        </w:rPr>
        <w:t>3</w:t>
      </w:r>
      <w:r w:rsidRPr="004103EA">
        <w:rPr>
          <w:sz w:val="18"/>
          <w:szCs w:val="18"/>
          <w:vertAlign w:val="superscript"/>
          <w:lang w:val="en-US"/>
        </w:rPr>
        <w:tab/>
      </w:r>
      <w:r w:rsidRPr="004103EA">
        <w:rPr>
          <w:sz w:val="18"/>
          <w:szCs w:val="18"/>
          <w:lang w:val="en-US"/>
        </w:rPr>
        <w:t>Either Taber test or the set of sand drop, carwash and wiper test.</w:t>
      </w:r>
    </w:p>
    <w:p w14:paraId="475D6DF5" w14:textId="46697369" w:rsidR="00861EC6" w:rsidRPr="001F3FBA" w:rsidRDefault="00023C5A" w:rsidP="002C6B70">
      <w:pPr>
        <w:pStyle w:val="para"/>
        <w:spacing w:before="120"/>
      </w:pPr>
      <w:r w:rsidRPr="001F3FBA">
        <w:t>8.2.2.</w:t>
      </w:r>
      <w:r w:rsidRPr="001F3FBA">
        <w:tab/>
      </w:r>
      <w:r w:rsidR="00B94E0B" w:rsidRPr="001F3FBA">
        <w:tab/>
        <w:t xml:space="preserve">A safety glazing material shall be approved if it meets all the requirements prescribed in the relevant provisions referred to in the </w:t>
      </w:r>
      <w:r w:rsidR="00C41BCA">
        <w:t>paragraphs</w:t>
      </w:r>
      <w:r w:rsidR="00B94E0B" w:rsidRPr="001F3FBA">
        <w:t xml:space="preserve"> 8.2.1.1 and 8.2.1.2.</w:t>
      </w:r>
    </w:p>
    <w:p w14:paraId="66502B57" w14:textId="77777777" w:rsidR="00B94E0B" w:rsidRPr="001F3FBA" w:rsidRDefault="00B94E0B" w:rsidP="002C6B70">
      <w:pPr>
        <w:pStyle w:val="para"/>
        <w:keepNext/>
        <w:keepLines/>
        <w:rPr>
          <w:b/>
          <w:sz w:val="28"/>
          <w:szCs w:val="28"/>
        </w:rPr>
      </w:pPr>
      <w:r w:rsidRPr="001F3FBA">
        <w:rPr>
          <w:b/>
          <w:sz w:val="28"/>
          <w:szCs w:val="28"/>
        </w:rPr>
        <w:t>9.</w:t>
      </w:r>
      <w:r w:rsidRPr="001F3FBA">
        <w:rPr>
          <w:b/>
          <w:sz w:val="28"/>
          <w:szCs w:val="28"/>
        </w:rPr>
        <w:tab/>
        <w:t>M</w:t>
      </w:r>
      <w:r w:rsidR="00023C5A" w:rsidRPr="001F3FBA">
        <w:rPr>
          <w:b/>
          <w:sz w:val="28"/>
          <w:szCs w:val="28"/>
        </w:rPr>
        <w:t>odification or extension of approval of a type of safety glazing material</w:t>
      </w:r>
    </w:p>
    <w:p w14:paraId="2C9B928E" w14:textId="567D4D2C" w:rsidR="00B94E0B" w:rsidRPr="001F3FBA" w:rsidRDefault="00B94E0B" w:rsidP="002C6B70">
      <w:pPr>
        <w:pStyle w:val="para"/>
        <w:keepNext/>
        <w:keepLines/>
      </w:pPr>
      <w:r w:rsidRPr="001F3FBA">
        <w:t>9.1.</w:t>
      </w:r>
      <w:r w:rsidRPr="001F3FBA">
        <w:tab/>
        <w:t xml:space="preserve">Every modification of a type of safety glazing material, or in the case of windscreens every addition of a windscreen to a group, shall be notified to the </w:t>
      </w:r>
      <w:r w:rsidR="00884DF6" w:rsidRPr="001F3FBA">
        <w:t>Type Approval Authority</w:t>
      </w:r>
      <w:r w:rsidRPr="001F3FBA">
        <w:t xml:space="preserve"> which approved the type of safety glazing material</w:t>
      </w:r>
      <w:r w:rsidR="00BF450A" w:rsidRPr="001F3FBA">
        <w:t xml:space="preserve">. </w:t>
      </w:r>
      <w:r w:rsidRPr="001F3FBA">
        <w:t xml:space="preserve">The </w:t>
      </w:r>
      <w:r w:rsidR="008C58E8">
        <w:t>Authority</w:t>
      </w:r>
      <w:r w:rsidR="008C58E8" w:rsidRPr="001F3FBA">
        <w:t xml:space="preserve"> </w:t>
      </w:r>
      <w:r w:rsidRPr="001F3FBA">
        <w:t>may then either:</w:t>
      </w:r>
    </w:p>
    <w:p w14:paraId="67522547" w14:textId="77777777" w:rsidR="00B94E0B" w:rsidRPr="001F3FBA" w:rsidRDefault="00B94E0B" w:rsidP="003179A6">
      <w:pPr>
        <w:pStyle w:val="para"/>
      </w:pPr>
      <w:r w:rsidRPr="001F3FBA">
        <w:t>9.1.1.</w:t>
      </w:r>
      <w:r w:rsidRPr="001F3FBA">
        <w:tab/>
      </w:r>
      <w:r w:rsidR="00950104" w:rsidRPr="001F3FBA">
        <w:t>C</w:t>
      </w:r>
      <w:r w:rsidRPr="001F3FBA">
        <w:t>onsider that the modifications made are unlikely to have an appreciable adverse effect and, in the case of windscreens, that the new type comes within the approved group of windscreens, and that in any case the safety glazing material still complies with the requirements; or</w:t>
      </w:r>
    </w:p>
    <w:p w14:paraId="556D10E0" w14:textId="33E353CE" w:rsidR="00B94E0B" w:rsidRPr="001F3FBA" w:rsidRDefault="00B94E0B" w:rsidP="003179A6">
      <w:pPr>
        <w:pStyle w:val="para"/>
      </w:pPr>
      <w:r w:rsidRPr="001F3FBA">
        <w:t>9.1.2.</w:t>
      </w:r>
      <w:r w:rsidRPr="001F3FBA">
        <w:tab/>
      </w:r>
      <w:r w:rsidR="00950104" w:rsidRPr="001F3FBA">
        <w:t>R</w:t>
      </w:r>
      <w:r w:rsidRPr="001F3FBA">
        <w:t xml:space="preserve">equire a further test report from the </w:t>
      </w:r>
      <w:r w:rsidR="008C58E8">
        <w:t>T</w:t>
      </w:r>
      <w:r w:rsidR="008C58E8" w:rsidRPr="001F3FBA">
        <w:t xml:space="preserve">echnical </w:t>
      </w:r>
      <w:r w:rsidR="008C58E8">
        <w:t>S</w:t>
      </w:r>
      <w:r w:rsidR="008C58E8" w:rsidRPr="001F3FBA">
        <w:t xml:space="preserve">ervice </w:t>
      </w:r>
      <w:r w:rsidRPr="001F3FBA">
        <w:t>responsible for conducting the tests.</w:t>
      </w:r>
    </w:p>
    <w:p w14:paraId="542D336C" w14:textId="77777777" w:rsidR="00B94E0B" w:rsidRPr="001F3FBA" w:rsidRDefault="00B94E0B" w:rsidP="003179A6">
      <w:pPr>
        <w:pStyle w:val="para"/>
      </w:pPr>
      <w:r w:rsidRPr="001F3FBA">
        <w:t>9.2.</w:t>
      </w:r>
      <w:r w:rsidRPr="001F3FBA">
        <w:tab/>
        <w:t xml:space="preserve">Communication </w:t>
      </w:r>
    </w:p>
    <w:p w14:paraId="651A8C1A" w14:textId="77777777" w:rsidR="00B94E0B" w:rsidRPr="001F3FBA" w:rsidRDefault="00B94E0B" w:rsidP="003179A6">
      <w:pPr>
        <w:pStyle w:val="para"/>
      </w:pPr>
      <w:r w:rsidRPr="001F3FBA">
        <w:t>9.2.1.</w:t>
      </w:r>
      <w:r w:rsidRPr="001F3FBA">
        <w:tab/>
        <w:t xml:space="preserve">Confirmation or refusal of approval (or extension of approval) shall be communicated by the procedure specified in paragraph 5.3. </w:t>
      </w:r>
      <w:proofErr w:type="gramStart"/>
      <w:r w:rsidRPr="001F3FBA">
        <w:t>above</w:t>
      </w:r>
      <w:proofErr w:type="gramEnd"/>
      <w:r w:rsidRPr="001F3FBA">
        <w:t xml:space="preserve"> to the Parties to the Agreement applying this Regulation. </w:t>
      </w:r>
    </w:p>
    <w:p w14:paraId="467DA16E" w14:textId="3312D1BD" w:rsidR="00B94E0B" w:rsidRPr="001F3FBA" w:rsidRDefault="00B94E0B" w:rsidP="003179A6">
      <w:pPr>
        <w:pStyle w:val="para"/>
      </w:pPr>
      <w:r w:rsidRPr="001F3FBA">
        <w:t>9.2.2.</w:t>
      </w:r>
      <w:r w:rsidRPr="001F3FBA">
        <w:tab/>
        <w:t xml:space="preserve">The </w:t>
      </w:r>
      <w:r w:rsidR="009B56B9">
        <w:t>Type Approval Authority</w:t>
      </w:r>
      <w:r w:rsidRPr="001F3FBA">
        <w:t xml:space="preserve"> which has granted an extension of approval shall enter a serial number on each communication of extension.</w:t>
      </w:r>
    </w:p>
    <w:p w14:paraId="051D493B" w14:textId="77777777" w:rsidR="00B94E0B" w:rsidRPr="001F3FBA" w:rsidRDefault="0086031B" w:rsidP="0005698D">
      <w:pPr>
        <w:pStyle w:val="HChG"/>
      </w:pPr>
      <w:r w:rsidRPr="001F3FBA">
        <w:tab/>
      </w:r>
      <w:r w:rsidRPr="001F3FBA">
        <w:tab/>
      </w:r>
      <w:r w:rsidR="00B94E0B" w:rsidRPr="001F3FBA">
        <w:t>10.</w:t>
      </w:r>
      <w:r w:rsidR="00B94E0B" w:rsidRPr="001F3FBA">
        <w:tab/>
      </w:r>
      <w:r w:rsidRPr="001F3FBA">
        <w:tab/>
      </w:r>
      <w:r w:rsidR="00B94E0B" w:rsidRPr="001F3FBA">
        <w:t>C</w:t>
      </w:r>
      <w:r w:rsidR="00023C5A" w:rsidRPr="001F3FBA">
        <w:t>onformity of production</w:t>
      </w:r>
    </w:p>
    <w:p w14:paraId="4F8EFCA7" w14:textId="77777777" w:rsidR="00B94E0B" w:rsidRPr="001F3FBA" w:rsidRDefault="00B94E0B" w:rsidP="0086031B">
      <w:pPr>
        <w:pStyle w:val="para"/>
      </w:pPr>
      <w:r w:rsidRPr="001F3FBA">
        <w:t>10.1.</w:t>
      </w:r>
      <w:r w:rsidRPr="001F3FBA">
        <w:tab/>
      </w:r>
      <w:r w:rsidRPr="001F3FBA">
        <w:tab/>
        <w:t xml:space="preserve">The conformity of production procedures shall comply with those set out in the Agreement, </w:t>
      </w:r>
      <w:r w:rsidR="00A713E4" w:rsidRPr="001F3FBA">
        <w:t>A</w:t>
      </w:r>
      <w:r w:rsidRPr="001F3FBA">
        <w:t>ppendix 2 (E/ECE/324-E/ECE/TRANS/505/Rev.2), with the following requirements:</w:t>
      </w:r>
    </w:p>
    <w:p w14:paraId="3B7F708E" w14:textId="77777777" w:rsidR="00B94E0B" w:rsidRPr="001F3FBA" w:rsidRDefault="00B94E0B" w:rsidP="0086031B">
      <w:pPr>
        <w:pStyle w:val="para"/>
      </w:pPr>
      <w:r w:rsidRPr="001F3FBA">
        <w:t>10.2.</w:t>
      </w:r>
      <w:r w:rsidRPr="001F3FBA">
        <w:tab/>
      </w:r>
      <w:r w:rsidRPr="001F3FBA">
        <w:tab/>
        <w:t>Special provisions</w:t>
      </w:r>
    </w:p>
    <w:p w14:paraId="230DC1EB" w14:textId="02B2F50C" w:rsidR="00B94E0B" w:rsidRPr="001F3FBA" w:rsidRDefault="00ED3778" w:rsidP="0086031B">
      <w:pPr>
        <w:pStyle w:val="para"/>
      </w:pPr>
      <w:r w:rsidRPr="001F3FBA">
        <w:tab/>
      </w:r>
      <w:r w:rsidR="00B94E0B" w:rsidRPr="001F3FBA">
        <w:t xml:space="preserve">The checks referred to in paragraph 2.2. </w:t>
      </w:r>
      <w:proofErr w:type="gramStart"/>
      <w:r w:rsidR="00B94E0B" w:rsidRPr="001F3FBA">
        <w:t>of</w:t>
      </w:r>
      <w:proofErr w:type="gramEnd"/>
      <w:r w:rsidR="00B94E0B" w:rsidRPr="001F3FBA">
        <w:t xml:space="preserve"> </w:t>
      </w:r>
      <w:r w:rsidR="00A713E4" w:rsidRPr="001F3FBA">
        <w:t>A</w:t>
      </w:r>
      <w:r w:rsidR="00B94E0B" w:rsidRPr="001F3FBA">
        <w:t xml:space="preserve">ppendix 2 of the Agreement shall include compliance with the requirements of </w:t>
      </w:r>
      <w:r w:rsidR="001707AE" w:rsidRPr="001F3FBA">
        <w:t>Annex</w:t>
      </w:r>
      <w:r w:rsidR="00B94E0B" w:rsidRPr="001F3FBA">
        <w:t> </w:t>
      </w:r>
      <w:r w:rsidR="00EB3BCE" w:rsidRPr="001F3FBA">
        <w:t>2</w:t>
      </w:r>
      <w:r w:rsidR="00EB3BCE">
        <w:t>3</w:t>
      </w:r>
      <w:r w:rsidR="00EB3BCE" w:rsidRPr="001F3FBA">
        <w:t xml:space="preserve"> </w:t>
      </w:r>
      <w:r w:rsidR="00B94E0B" w:rsidRPr="001F3FBA">
        <w:t>to this Regulation.</w:t>
      </w:r>
    </w:p>
    <w:p w14:paraId="61D50F0A" w14:textId="77777777" w:rsidR="00B94E0B" w:rsidRPr="001F3FBA" w:rsidRDefault="00B94E0B" w:rsidP="0086031B">
      <w:pPr>
        <w:pStyle w:val="para"/>
      </w:pPr>
      <w:r w:rsidRPr="001F3FBA">
        <w:t>10.3.</w:t>
      </w:r>
      <w:r w:rsidRPr="001F3FBA">
        <w:tab/>
      </w:r>
      <w:r w:rsidRPr="001F3FBA">
        <w:tab/>
        <w:t xml:space="preserve">The normal frequency of inspection as referred to in paragraph 2.4. </w:t>
      </w:r>
      <w:proofErr w:type="gramStart"/>
      <w:r w:rsidRPr="001F3FBA">
        <w:t>of</w:t>
      </w:r>
      <w:proofErr w:type="gramEnd"/>
      <w:r w:rsidRPr="001F3FBA">
        <w:t xml:space="preserve"> </w:t>
      </w:r>
      <w:r w:rsidR="00A713E4" w:rsidRPr="001F3FBA">
        <w:t>A</w:t>
      </w:r>
      <w:r w:rsidRPr="001F3FBA">
        <w:t>ppendix 2 of the Agreement shall be one per year.</w:t>
      </w:r>
    </w:p>
    <w:p w14:paraId="45AED517" w14:textId="5175B855" w:rsidR="00B94E0B" w:rsidRPr="001F3FBA" w:rsidRDefault="0005698D" w:rsidP="0005698D">
      <w:pPr>
        <w:pStyle w:val="HChG"/>
      </w:pPr>
      <w:r>
        <w:tab/>
      </w:r>
      <w:r>
        <w:tab/>
      </w:r>
      <w:r w:rsidR="00B94E0B" w:rsidRPr="001F3FBA">
        <w:t>11.</w:t>
      </w:r>
      <w:r w:rsidR="00B94E0B" w:rsidRPr="001F3FBA">
        <w:tab/>
      </w:r>
      <w:r w:rsidR="0086031B" w:rsidRPr="001F3FBA">
        <w:tab/>
      </w:r>
      <w:r w:rsidR="00B94E0B" w:rsidRPr="001F3FBA">
        <w:t>P</w:t>
      </w:r>
      <w:r w:rsidR="00023C5A" w:rsidRPr="001F3FBA">
        <w:t>enalties for non-conformity of production</w:t>
      </w:r>
      <w:r w:rsidR="00B94E0B" w:rsidRPr="001F3FBA">
        <w:t xml:space="preserve"> </w:t>
      </w:r>
    </w:p>
    <w:p w14:paraId="5F31A0C1" w14:textId="77777777" w:rsidR="00B94E0B" w:rsidRPr="001F3FBA" w:rsidRDefault="00B94E0B" w:rsidP="0086031B">
      <w:pPr>
        <w:pStyle w:val="para"/>
      </w:pPr>
      <w:r w:rsidRPr="001F3FBA">
        <w:t>11.1.</w:t>
      </w:r>
      <w:r w:rsidRPr="001F3FBA">
        <w:tab/>
        <w:t xml:space="preserve">The approval granted in respect of a type of safety glazing material pursuant to this Regulation may be withdrawn if the requirement laid down in paragraph 10.1. </w:t>
      </w:r>
      <w:proofErr w:type="gramStart"/>
      <w:r w:rsidRPr="001F3FBA">
        <w:t>above</w:t>
      </w:r>
      <w:proofErr w:type="gramEnd"/>
      <w:r w:rsidRPr="001F3FBA">
        <w:t xml:space="preserve"> is not complied with.</w:t>
      </w:r>
    </w:p>
    <w:p w14:paraId="0DF0FE4F" w14:textId="77777777" w:rsidR="00B94E0B" w:rsidRPr="001F3FBA" w:rsidRDefault="00B94E0B" w:rsidP="0086031B">
      <w:pPr>
        <w:pStyle w:val="para"/>
      </w:pPr>
      <w:r w:rsidRPr="001F3FBA">
        <w:t>11.2.</w:t>
      </w:r>
      <w:r w:rsidRPr="001F3FBA">
        <w:tab/>
        <w:t xml:space="preserve">If a Party to the Agreement which applies this Regulation withdraws an approval it had previously granted, it shall forthwith so notify the other Contracting Parties applying this Regulation thereof by means of a copy of a communication form conforming to the model in </w:t>
      </w:r>
      <w:r w:rsidR="001707AE" w:rsidRPr="001F3FBA">
        <w:t>Annex</w:t>
      </w:r>
      <w:r w:rsidRPr="001F3FBA">
        <w:t xml:space="preserve"> 1 to this Regulation.</w:t>
      </w:r>
    </w:p>
    <w:p w14:paraId="7158C947" w14:textId="643FCE8F" w:rsidR="00B94E0B" w:rsidRPr="001F3FBA" w:rsidRDefault="0005698D" w:rsidP="002C6B70">
      <w:pPr>
        <w:pStyle w:val="HChG"/>
      </w:pPr>
      <w:r>
        <w:tab/>
      </w:r>
      <w:r>
        <w:tab/>
      </w:r>
      <w:r w:rsidR="00B94E0B" w:rsidRPr="001F3FBA">
        <w:t>12.</w:t>
      </w:r>
      <w:r w:rsidR="00B94E0B" w:rsidRPr="001F3FBA">
        <w:tab/>
      </w:r>
      <w:r w:rsidR="0086031B" w:rsidRPr="001F3FBA">
        <w:tab/>
      </w:r>
      <w:r w:rsidR="00B94E0B" w:rsidRPr="0005698D">
        <w:t>T</w:t>
      </w:r>
      <w:r w:rsidR="00023C5A" w:rsidRPr="0005698D">
        <w:t>ransitional</w:t>
      </w:r>
      <w:r w:rsidR="00023C5A" w:rsidRPr="001F3FBA">
        <w:t xml:space="preserve"> provisions</w:t>
      </w:r>
    </w:p>
    <w:p w14:paraId="762EABEA" w14:textId="77777777" w:rsidR="000159D5" w:rsidRPr="001F3FBA" w:rsidRDefault="000159D5" w:rsidP="002C6B70">
      <w:pPr>
        <w:pStyle w:val="para"/>
        <w:keepNext/>
        <w:keepLines/>
      </w:pPr>
      <w:r w:rsidRPr="001F3FBA">
        <w:t>12.</w:t>
      </w:r>
      <w:r w:rsidR="00E3300C" w:rsidRPr="001F3FBA">
        <w:t>1</w:t>
      </w:r>
      <w:r w:rsidRPr="001F3FBA">
        <w:t>.</w:t>
      </w:r>
      <w:r w:rsidRPr="001F3FBA">
        <w:tab/>
        <w:t>As from the official date of entry into force of Supplement 12 to this Regulation, no Contracting Party applying this Regulation shall refuse to grant approval under this Regulation as amended by Supplement 12 to the Regulation in its original form.</w:t>
      </w:r>
    </w:p>
    <w:p w14:paraId="77862B69" w14:textId="77777777" w:rsidR="000159D5" w:rsidRPr="001F3FBA" w:rsidRDefault="000159D5" w:rsidP="000159D5">
      <w:pPr>
        <w:pStyle w:val="para"/>
      </w:pPr>
      <w:r w:rsidRPr="001F3FBA">
        <w:t>12.</w:t>
      </w:r>
      <w:r w:rsidR="00E3300C" w:rsidRPr="001F3FBA">
        <w:t>2</w:t>
      </w:r>
      <w:r w:rsidRPr="001F3FBA">
        <w:t>.</w:t>
      </w:r>
      <w:r w:rsidRPr="001F3FBA">
        <w:tab/>
        <w:t>As from 24 months after the date of entry into force, Contracting Parties applying this Regulation shall grant approvals only if the type of component or separate unit to be approved meets the requirements of Supplement 12 to the Regulation.</w:t>
      </w:r>
    </w:p>
    <w:p w14:paraId="713C61A3" w14:textId="77777777" w:rsidR="000159D5" w:rsidRPr="001F3FBA" w:rsidRDefault="000159D5" w:rsidP="000159D5">
      <w:pPr>
        <w:pStyle w:val="para"/>
      </w:pPr>
      <w:r w:rsidRPr="001F3FBA">
        <w:t>12.</w:t>
      </w:r>
      <w:r w:rsidR="00E3300C" w:rsidRPr="001F3FBA">
        <w:t>3</w:t>
      </w:r>
      <w:r w:rsidRPr="001F3FBA">
        <w:t>.</w:t>
      </w:r>
      <w:r w:rsidRPr="001F3FBA">
        <w:tab/>
        <w:t>As from 24 months after the date of entry into force of Supplement 12, the Contracting Parties applying this Regulation may refuse to recognize the approval of safety glazing not bearing the symbols prescribed in paragraph</w:t>
      </w:r>
      <w:r w:rsidR="00950104" w:rsidRPr="001F3FBA">
        <w:t> </w:t>
      </w:r>
      <w:r w:rsidRPr="001F3FBA">
        <w:t xml:space="preserve">5.5. </w:t>
      </w:r>
      <w:proofErr w:type="gramStart"/>
      <w:r w:rsidRPr="001F3FBA">
        <w:t>of</w:t>
      </w:r>
      <w:proofErr w:type="gramEnd"/>
      <w:r w:rsidRPr="001F3FBA">
        <w:t xml:space="preserve"> this Regulation.</w:t>
      </w:r>
    </w:p>
    <w:p w14:paraId="347AAC37" w14:textId="77777777" w:rsidR="00DC1D8D" w:rsidRPr="001F3FBA" w:rsidRDefault="00DC1D8D" w:rsidP="00DC1D8D">
      <w:pPr>
        <w:spacing w:after="120"/>
        <w:ind w:left="2268" w:right="1134" w:hanging="1134"/>
        <w:jc w:val="both"/>
      </w:pPr>
      <w:r w:rsidRPr="001F3FBA">
        <w:t>12.4</w:t>
      </w:r>
      <w:r w:rsidR="00C620DA">
        <w:t>.</w:t>
      </w:r>
      <w:r w:rsidRPr="001F3FBA">
        <w:tab/>
        <w:t>As from the official date of entry into force of the 01 series of amendments, no Contracting Party applying this Regulation shall refuse to grant approval under this Regulation as amended by the 01 series of amendments.</w:t>
      </w:r>
    </w:p>
    <w:p w14:paraId="612D9983" w14:textId="77777777" w:rsidR="00DC1D8D" w:rsidRPr="001F3FBA" w:rsidRDefault="00DC1D8D" w:rsidP="00DC1D8D">
      <w:pPr>
        <w:spacing w:after="120"/>
        <w:ind w:left="2268" w:right="1134" w:hanging="1134"/>
        <w:jc w:val="both"/>
      </w:pPr>
      <w:r w:rsidRPr="001F3FBA">
        <w:t>12.5</w:t>
      </w:r>
      <w:r w:rsidR="00C620DA">
        <w:t>.</w:t>
      </w:r>
      <w:r w:rsidRPr="001F3FBA">
        <w:tab/>
        <w:t>As from 24 months after the date of entry into force, Contracting Parties applying this Regulation shall grant approvals only if the type of safety glazing material to be approved meets the requirements of this Regulation as amended by the 01 series of amendments.</w:t>
      </w:r>
    </w:p>
    <w:p w14:paraId="69551672" w14:textId="77777777" w:rsidR="00DC1D8D" w:rsidRPr="001F3FBA" w:rsidRDefault="00DC1D8D" w:rsidP="00DD3F69">
      <w:pPr>
        <w:keepNext/>
        <w:keepLines/>
        <w:spacing w:after="120"/>
        <w:ind w:left="2268" w:right="1134" w:hanging="1134"/>
        <w:jc w:val="both"/>
      </w:pPr>
      <w:r w:rsidRPr="001F3FBA">
        <w:t>12.6.</w:t>
      </w:r>
      <w:r w:rsidRPr="001F3FBA">
        <w:tab/>
        <w:t>Even after the entry into force of the 01 series of amendments to this Regulation, approvals of safety glazing materials to the 00 series of amendments to this Regulation shall remain valid and Contracting Parties applying this Regulation shall continue to accept them, and Contracting Parties shall not refuse to grant extensions of approvals to the 00 series of amendments to this Regulation.</w:t>
      </w:r>
    </w:p>
    <w:p w14:paraId="004AFE1E" w14:textId="77777777" w:rsidR="00DC1D8D" w:rsidRPr="001F3FBA" w:rsidRDefault="00DC1D8D" w:rsidP="00DC1D8D">
      <w:pPr>
        <w:pStyle w:val="para"/>
      </w:pPr>
      <w:r w:rsidRPr="001F3FBA">
        <w:t>12.7.</w:t>
      </w:r>
      <w:r w:rsidRPr="001F3FBA">
        <w:tab/>
        <w:t>Even after the date of entry into force of the 01 series of amendments, approvals of a vehicle type to the 00 series of amendments to this Regulation shall remain valid and Contracting Parties applying the Regulation shall continue to accept them, and Contracting Parties shall not refuse to grant extensions of approvals to the 00 series of amendments to this Regulation.</w:t>
      </w:r>
    </w:p>
    <w:p w14:paraId="58036B30" w14:textId="77777777" w:rsidR="00B94E0B" w:rsidRPr="001F3FBA" w:rsidRDefault="00B94E0B" w:rsidP="00AB27A5">
      <w:pPr>
        <w:pStyle w:val="HChG"/>
        <w:ind w:left="1148" w:firstLine="0"/>
      </w:pPr>
      <w:r w:rsidRPr="001F3FBA">
        <w:t>13.</w:t>
      </w:r>
      <w:r w:rsidRPr="001F3FBA">
        <w:tab/>
      </w:r>
      <w:r w:rsidR="0086031B" w:rsidRPr="001F3FBA">
        <w:tab/>
      </w:r>
      <w:r w:rsidRPr="001F3FBA">
        <w:t>P</w:t>
      </w:r>
      <w:r w:rsidR="00023C5A" w:rsidRPr="001F3FBA">
        <w:t>roduction definit</w:t>
      </w:r>
      <w:r w:rsidR="00112E14" w:rsidRPr="001F3FBA">
        <w:t>iv</w:t>
      </w:r>
      <w:r w:rsidR="00023C5A" w:rsidRPr="001F3FBA">
        <w:t>ely discontinued</w:t>
      </w:r>
    </w:p>
    <w:p w14:paraId="1633E350" w14:textId="1E01EB2E" w:rsidR="00B94E0B" w:rsidRPr="001F3FBA" w:rsidRDefault="00ED3778" w:rsidP="0086031B">
      <w:pPr>
        <w:pStyle w:val="para"/>
      </w:pPr>
      <w:r w:rsidRPr="001F3FBA">
        <w:tab/>
      </w:r>
      <w:r w:rsidR="00B94E0B" w:rsidRPr="001F3FBA">
        <w:t xml:space="preserve">If the holder of the approval completely ceases to manufacture a type of safety glazing material approved in accordance with this Regulation, he shall so inform the </w:t>
      </w:r>
      <w:r w:rsidR="00B844B6">
        <w:t>Type Approval Authority</w:t>
      </w:r>
      <w:r w:rsidR="00B844B6" w:rsidRPr="001F3FBA">
        <w:t xml:space="preserve"> </w:t>
      </w:r>
      <w:r w:rsidR="00B94E0B" w:rsidRPr="001F3FBA">
        <w:t xml:space="preserve">which granted the approval. Upon receiving the relevant communication, that </w:t>
      </w:r>
      <w:r w:rsidR="00B844B6">
        <w:t>A</w:t>
      </w:r>
      <w:r w:rsidR="00B844B6" w:rsidRPr="001F3FBA">
        <w:t xml:space="preserve">uthority </w:t>
      </w:r>
      <w:r w:rsidR="00B94E0B" w:rsidRPr="001F3FBA">
        <w:t xml:space="preserve">shall inform thereof the other Parties to the Agreement which apply this Regulation by means of a copy of a communication form conforming to the model in </w:t>
      </w:r>
      <w:r w:rsidR="001707AE" w:rsidRPr="001F3FBA">
        <w:t>Annex</w:t>
      </w:r>
      <w:r w:rsidR="00B94E0B" w:rsidRPr="001F3FBA">
        <w:t xml:space="preserve"> 1 to this Regulation.</w:t>
      </w:r>
    </w:p>
    <w:p w14:paraId="5FA431E0" w14:textId="77777777" w:rsidR="00B94E0B" w:rsidRPr="001F3FBA" w:rsidRDefault="00B94E0B" w:rsidP="0086031B">
      <w:pPr>
        <w:pStyle w:val="HChG"/>
        <w:ind w:left="2300" w:hanging="1152"/>
      </w:pPr>
      <w:r w:rsidRPr="001F3FBA">
        <w:t>14.</w:t>
      </w:r>
      <w:r w:rsidRPr="001F3FBA">
        <w:tab/>
        <w:t>N</w:t>
      </w:r>
      <w:r w:rsidR="00023C5A" w:rsidRPr="001F3FBA">
        <w:t xml:space="preserve">ames and addresses of </w:t>
      </w:r>
      <w:r w:rsidR="00DD3F69" w:rsidRPr="001F3FBA">
        <w:t>T</w:t>
      </w:r>
      <w:r w:rsidR="00023C5A" w:rsidRPr="001F3FBA">
        <w:t xml:space="preserve">echnical </w:t>
      </w:r>
      <w:r w:rsidR="00DD3F69" w:rsidRPr="001F3FBA">
        <w:t>S</w:t>
      </w:r>
      <w:r w:rsidR="00023C5A" w:rsidRPr="001F3FBA">
        <w:t xml:space="preserve">ervices responsible for conducting approval tests, and of </w:t>
      </w:r>
      <w:r w:rsidR="007A03B5" w:rsidRPr="001F3FBA">
        <w:t>Type Approval Authorities</w:t>
      </w:r>
    </w:p>
    <w:p w14:paraId="391A58F5" w14:textId="28F39BEA" w:rsidR="00B94E0B" w:rsidRPr="001F3FBA" w:rsidRDefault="00ED3778" w:rsidP="0086031B">
      <w:pPr>
        <w:pStyle w:val="para"/>
      </w:pPr>
      <w:r w:rsidRPr="001F3FBA">
        <w:tab/>
      </w:r>
      <w:r w:rsidR="00B94E0B" w:rsidRPr="001F3FBA">
        <w:t xml:space="preserve">The </w:t>
      </w:r>
      <w:r w:rsidR="00B844B6">
        <w:t xml:space="preserve">Contracting </w:t>
      </w:r>
      <w:r w:rsidR="00B94E0B" w:rsidRPr="001F3FBA">
        <w:t xml:space="preserve">Parties to the Agreement which apply this Regulation shall communicate to the United Nations Secretariat the names and addresses of the </w:t>
      </w:r>
      <w:r w:rsidR="008C58E8">
        <w:t>T</w:t>
      </w:r>
      <w:r w:rsidR="008C58E8" w:rsidRPr="001F3FBA">
        <w:t xml:space="preserve">echnical </w:t>
      </w:r>
      <w:r w:rsidR="008C58E8">
        <w:t>S</w:t>
      </w:r>
      <w:r w:rsidR="008C58E8" w:rsidRPr="001F3FBA">
        <w:t xml:space="preserve">ervices </w:t>
      </w:r>
      <w:r w:rsidR="00B94E0B" w:rsidRPr="001F3FBA">
        <w:t xml:space="preserve">responsible for conducting approval tests and of the </w:t>
      </w:r>
      <w:r w:rsidR="007A03B5" w:rsidRPr="001F3FBA">
        <w:t>Type Approval Authorities</w:t>
      </w:r>
      <w:r w:rsidR="00B94E0B" w:rsidRPr="001F3FBA">
        <w:t xml:space="preserve"> which grant approval and to which forms certifying approval or extension or refusal or withdrawal of approval, issued in other countries, are to be sent.</w:t>
      </w:r>
    </w:p>
    <w:p w14:paraId="42D38F23" w14:textId="77777777" w:rsidR="00086D13" w:rsidRPr="001F3FBA" w:rsidRDefault="00B94E0B" w:rsidP="0086031B">
      <w:pPr>
        <w:pStyle w:val="para"/>
      </w:pPr>
      <w:r w:rsidRPr="001F3FBA">
        <w:tab/>
        <w:t xml:space="preserve">The </w:t>
      </w:r>
      <w:r w:rsidR="00270D80" w:rsidRPr="001F3FBA">
        <w:t xml:space="preserve">Technical Services </w:t>
      </w:r>
      <w:r w:rsidRPr="001F3FBA">
        <w:t xml:space="preserve">responsible for conducting approval tests shall comply with the harmonized standards concerning the operation of testing laboratories (ISO/CEI Guide 25). In addition they should be designated by the </w:t>
      </w:r>
      <w:r w:rsidR="00270D80" w:rsidRPr="001F3FBA">
        <w:t>Type A</w:t>
      </w:r>
      <w:r w:rsidRPr="001F3FBA">
        <w:t xml:space="preserve">pproval </w:t>
      </w:r>
      <w:r w:rsidR="00270D80" w:rsidRPr="001F3FBA">
        <w:t xml:space="preserve">Authority </w:t>
      </w:r>
      <w:r w:rsidRPr="001F3FBA">
        <w:t>for which they carry out the approval tests.</w:t>
      </w:r>
    </w:p>
    <w:p w14:paraId="49270D47" w14:textId="77777777" w:rsidR="00B94E0B" w:rsidRPr="001F3FBA" w:rsidRDefault="00B94E0B" w:rsidP="00AB27A5">
      <w:pPr>
        <w:jc w:val="both"/>
      </w:pPr>
    </w:p>
    <w:p w14:paraId="7A353548" w14:textId="77777777" w:rsidR="000E53FA" w:rsidRPr="001F3FBA" w:rsidRDefault="000E53FA" w:rsidP="00AB27A5">
      <w:pPr>
        <w:jc w:val="both"/>
        <w:rPr>
          <w:u w:val="single"/>
        </w:rPr>
        <w:sectPr w:rsidR="000E53FA" w:rsidRPr="001F3FBA" w:rsidSect="00704B5D">
          <w:headerReference w:type="even" r:id="rId25"/>
          <w:headerReference w:type="default" r:id="rId26"/>
          <w:footerReference w:type="even" r:id="rId27"/>
          <w:footerReference w:type="default" r:id="rId28"/>
          <w:headerReference w:type="first" r:id="rId29"/>
          <w:footnotePr>
            <w:numRestart w:val="eachSect"/>
          </w:footnotePr>
          <w:pgSz w:w="11907" w:h="16840" w:code="9"/>
          <w:pgMar w:top="1701" w:right="1134" w:bottom="2268" w:left="1134" w:header="964" w:footer="1701" w:gutter="0"/>
          <w:cols w:space="708"/>
          <w:docGrid w:linePitch="360"/>
        </w:sectPr>
      </w:pPr>
    </w:p>
    <w:p w14:paraId="6649F8D9" w14:textId="77777777" w:rsidR="00ED3778" w:rsidRPr="00284104" w:rsidRDefault="00ED3778" w:rsidP="00AB27A5">
      <w:pPr>
        <w:pStyle w:val="HChG"/>
        <w:ind w:left="0" w:firstLine="0"/>
        <w:rPr>
          <w:lang w:val="fr-FR"/>
        </w:rPr>
      </w:pPr>
      <w:proofErr w:type="spellStart"/>
      <w:r w:rsidRPr="00284104">
        <w:rPr>
          <w:lang w:val="fr-FR"/>
        </w:rPr>
        <w:t>Annex</w:t>
      </w:r>
      <w:proofErr w:type="spellEnd"/>
      <w:r w:rsidRPr="00284104">
        <w:rPr>
          <w:lang w:val="fr-FR"/>
        </w:rPr>
        <w:t xml:space="preserve"> 1</w:t>
      </w:r>
    </w:p>
    <w:p w14:paraId="3EDC9A0A" w14:textId="77777777" w:rsidR="00ED3778" w:rsidRPr="00284104" w:rsidRDefault="00ED3778" w:rsidP="00AB27A5">
      <w:pPr>
        <w:pStyle w:val="HChG"/>
        <w:ind w:left="0" w:firstLine="0"/>
        <w:rPr>
          <w:lang w:val="fr-FR"/>
        </w:rPr>
      </w:pPr>
      <w:r w:rsidRPr="00284104">
        <w:rPr>
          <w:lang w:val="fr-FR"/>
        </w:rPr>
        <w:tab/>
      </w:r>
      <w:r w:rsidRPr="00284104">
        <w:rPr>
          <w:lang w:val="fr-FR"/>
        </w:rPr>
        <w:tab/>
        <w:t>Communication</w:t>
      </w:r>
    </w:p>
    <w:p w14:paraId="300E391E" w14:textId="77777777" w:rsidR="00ED3778" w:rsidRPr="00284104" w:rsidRDefault="00ED3778" w:rsidP="00AB27A5">
      <w:pPr>
        <w:ind w:left="1134" w:right="1139"/>
        <w:rPr>
          <w:lang w:val="fr-FR"/>
        </w:rPr>
      </w:pPr>
      <w:r w:rsidRPr="00284104">
        <w:rPr>
          <w:lang w:val="fr-FR"/>
        </w:rPr>
        <w:t>(</w:t>
      </w:r>
      <w:r w:rsidR="00D4675D" w:rsidRPr="00284104">
        <w:rPr>
          <w:lang w:val="fr-FR"/>
        </w:rPr>
        <w:t xml:space="preserve">Maximum </w:t>
      </w:r>
      <w:proofErr w:type="gramStart"/>
      <w:r w:rsidRPr="00284104">
        <w:rPr>
          <w:lang w:val="fr-FR"/>
        </w:rPr>
        <w:t>format:</w:t>
      </w:r>
      <w:proofErr w:type="gramEnd"/>
      <w:r w:rsidRPr="00284104">
        <w:rPr>
          <w:lang w:val="fr-FR"/>
        </w:rPr>
        <w:t xml:space="preserve"> A4 (210 x 297 mm))</w:t>
      </w:r>
    </w:p>
    <w:p w14:paraId="2CB1F251" w14:textId="77777777" w:rsidR="00861EC6" w:rsidRPr="00284104" w:rsidRDefault="00CE5D23" w:rsidP="00AB27A5">
      <w:pPr>
        <w:ind w:right="1139"/>
        <w:rPr>
          <w:lang w:val="fr-FR"/>
        </w:rPr>
      </w:pPr>
      <w:r>
        <w:rPr>
          <w:noProof/>
          <w:lang w:eastAsia="en-GB"/>
        </w:rPr>
        <mc:AlternateContent>
          <mc:Choice Requires="wps">
            <w:drawing>
              <wp:anchor distT="0" distB="0" distL="114300" distR="114300" simplePos="0" relativeHeight="251444736" behindDoc="0" locked="0" layoutInCell="1" allowOverlap="1" wp14:anchorId="15808648" wp14:editId="7EAC3020">
                <wp:simplePos x="0" y="0"/>
                <wp:positionH relativeFrom="column">
                  <wp:posOffset>2730500</wp:posOffset>
                </wp:positionH>
                <wp:positionV relativeFrom="paragraph">
                  <wp:posOffset>114300</wp:posOffset>
                </wp:positionV>
                <wp:extent cx="3471545" cy="914400"/>
                <wp:effectExtent l="0" t="0" r="0" b="0"/>
                <wp:wrapNone/>
                <wp:docPr id="39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A80AF6" w14:textId="77777777" w:rsidR="003C2C5C" w:rsidRPr="00284104" w:rsidRDefault="003C2C5C" w:rsidP="00ED377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proofErr w:type="gramStart"/>
                            <w:r w:rsidRPr="00284104">
                              <w:rPr>
                                <w:lang w:val="en-US"/>
                              </w:rPr>
                              <w:t>issued</w:t>
                            </w:r>
                            <w:proofErr w:type="gramEnd"/>
                            <w:r w:rsidRPr="00284104">
                              <w:rPr>
                                <w:lang w:val="en-US"/>
                              </w:rPr>
                              <w:t xml:space="preserve"> by:</w:t>
                            </w:r>
                            <w:r w:rsidRPr="00284104">
                              <w:rPr>
                                <w:lang w:val="en-US"/>
                              </w:rPr>
                              <w:tab/>
                            </w:r>
                            <w:r w:rsidRPr="00284104">
                              <w:rPr>
                                <w:lang w:val="en-US"/>
                              </w:rPr>
                              <w:tab/>
                              <w:t>Name of administration:</w:t>
                            </w:r>
                          </w:p>
                          <w:p w14:paraId="49B91EC3" w14:textId="77777777" w:rsidR="003C2C5C" w:rsidRDefault="003C2C5C" w:rsidP="00ED377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5DDDFCCD" w14:textId="77777777" w:rsidR="003C2C5C" w:rsidRDefault="003C2C5C" w:rsidP="00ED377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2838213C" w14:textId="77777777" w:rsidR="003C2C5C" w:rsidRDefault="003C2C5C" w:rsidP="00ED377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15808648" id="_x0000_t202" coordsize="21600,21600" o:spt="202" path="m,l,21600r21600,l21600,xe">
                <v:stroke joinstyle="miter"/>
                <v:path gradientshapeok="t" o:connecttype="rect"/>
              </v:shapetype>
              <v:shape id="Text Box 4" o:spid="_x0000_s1026" type="#_x0000_t202" style="position:absolute;margin-left:215pt;margin-top:9pt;width:273.35pt;height:1in;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" stroked="f">
                <v:textbox>
                  <w:txbxContent>
                    <w:p w14:paraId="00A80AF6" w14:textId="77777777" w:rsidR="003C2C5C" w:rsidRPr="00284104" w:rsidRDefault="003C2C5C" w:rsidP="00ED377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284104">
                        <w:rPr>
                          <w:lang w:val="en-US"/>
                        </w:rPr>
                        <w:t>issued by:</w:t>
                      </w:r>
                      <w:r w:rsidRPr="00284104">
                        <w:rPr>
                          <w:lang w:val="en-US"/>
                        </w:rPr>
                        <w:tab/>
                      </w:r>
                      <w:r w:rsidRPr="00284104">
                        <w:rPr>
                          <w:lang w:val="en-US"/>
                        </w:rPr>
                        <w:tab/>
                        <w:t>Name of administration:</w:t>
                      </w:r>
                    </w:p>
                    <w:p w14:paraId="49B91EC3" w14:textId="77777777" w:rsidR="003C2C5C" w:rsidRDefault="003C2C5C" w:rsidP="00ED377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5DDDFCCD" w14:textId="77777777" w:rsidR="003C2C5C" w:rsidRDefault="003C2C5C" w:rsidP="00ED377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2838213C" w14:textId="77777777" w:rsidR="003C2C5C" w:rsidRDefault="003C2C5C" w:rsidP="00ED377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p>
    <w:p w14:paraId="41A9CCAA" w14:textId="77777777" w:rsidR="00ED3778" w:rsidRPr="00284104" w:rsidRDefault="00CE5D23" w:rsidP="00AB27A5">
      <w:pPr>
        <w:ind w:left="1701" w:right="1139"/>
        <w:rPr>
          <w:lang w:val="fr-FR"/>
        </w:rPr>
      </w:pPr>
      <w:r>
        <w:rPr>
          <w:noProof/>
          <w:lang w:eastAsia="en-GB"/>
        </w:rPr>
        <mc:AlternateContent>
          <mc:Choice Requires="wps">
            <w:drawing>
              <wp:anchor distT="0" distB="0" distL="114300" distR="114300" simplePos="0" relativeHeight="251446784" behindDoc="0" locked="0" layoutInCell="1" allowOverlap="1" wp14:anchorId="2EBF2FC4" wp14:editId="77983AA8">
                <wp:simplePos x="0" y="0"/>
                <wp:positionH relativeFrom="column">
                  <wp:posOffset>317500</wp:posOffset>
                </wp:positionH>
                <wp:positionV relativeFrom="paragraph">
                  <wp:posOffset>16510</wp:posOffset>
                </wp:positionV>
                <wp:extent cx="1896745" cy="1019810"/>
                <wp:effectExtent l="3175" t="0" r="0" b="1905"/>
                <wp:wrapSquare wrapText="bothSides"/>
                <wp:docPr id="39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1019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AF8B6C" w14:textId="77777777" w:rsidR="003C2C5C" w:rsidRPr="00E10E8B" w:rsidRDefault="003C2C5C" w:rsidP="00ED3778">
                            <w:pPr>
                              <w:ind w:right="1139"/>
                              <w:rPr>
                                <w:noProof/>
                              </w:rPr>
                            </w:pPr>
                            <w:r>
                              <w:rPr>
                                <w:noProof/>
                                <w:lang w:eastAsia="en-GB"/>
                              </w:rPr>
                              <w:drawing>
                                <wp:inline distT="0" distB="0" distL="0" distR="0" wp14:anchorId="5DCF22F1" wp14:editId="6E7C4CD1">
                                  <wp:extent cx="987425" cy="929005"/>
                                  <wp:effectExtent l="0" t="0" r="3175" b="4445"/>
                                  <wp:docPr id="3965" name="Picture 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l="-1199" t="-1198" r="-1199" b="-1198"/>
                                          <a:stretch>
                                            <a:fillRect/>
                                          </a:stretch>
                                        </pic:blipFill>
                                        <pic:spPr bwMode="auto">
                                          <a:xfrm>
                                            <a:off x="0" y="0"/>
                                            <a:ext cx="987425" cy="92900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EBF2FC4" id="Text Box 5" o:spid="_x0000_s1027" type="#_x0000_t202" style="position:absolute;left:0;text-align:left;margin-left:25pt;margin-top:1.3pt;width:149.35pt;height:80.3pt;z-index:25144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" stroked="f">
                <v:textbox style="mso-fit-shape-to-text:t">
                  <w:txbxContent>
                    <w:p w14:paraId="52AF8B6C" w14:textId="77777777" w:rsidR="003C2C5C" w:rsidRPr="00E10E8B" w:rsidRDefault="003C2C5C" w:rsidP="00ED3778">
                      <w:pPr>
                        <w:ind w:right="1139"/>
                        <w:rPr>
                          <w:noProof/>
                        </w:rPr>
                      </w:pPr>
                      <w:r>
                        <w:rPr>
                          <w:noProof/>
                          <w:lang w:eastAsia="en-GB"/>
                        </w:rPr>
                        <w:drawing>
                          <wp:inline distT="0" distB="0" distL="0" distR="0" wp14:anchorId="5DCF22F1" wp14:editId="6E7C4CD1">
                            <wp:extent cx="987425" cy="929005"/>
                            <wp:effectExtent l="0" t="0" r="3175" b="4445"/>
                            <wp:docPr id="3965" name="Picture 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l="-1199" t="-1198" r="-1199" b="-1198"/>
                                    <a:stretch>
                                      <a:fillRect/>
                                    </a:stretch>
                                  </pic:blipFill>
                                  <pic:spPr bwMode="auto">
                                    <a:xfrm>
                                      <a:off x="0" y="0"/>
                                      <a:ext cx="987425" cy="929005"/>
                                    </a:xfrm>
                                    <a:prstGeom prst="rect">
                                      <a:avLst/>
                                    </a:prstGeom>
                                    <a:noFill/>
                                    <a:ln>
                                      <a:noFill/>
                                    </a:ln>
                                  </pic:spPr>
                                </pic:pic>
                              </a:graphicData>
                            </a:graphic>
                          </wp:inline>
                        </w:drawing>
                      </w:r>
                    </w:p>
                  </w:txbxContent>
                </v:textbox>
                <w10:wrap type="square"/>
              </v:shape>
            </w:pict>
          </mc:Fallback>
        </mc:AlternateContent>
      </w:r>
    </w:p>
    <w:p w14:paraId="2A1D7B4A" w14:textId="77777777" w:rsidR="00086D13" w:rsidRPr="00284104" w:rsidRDefault="00CE5D23" w:rsidP="00AB27A5">
      <w:pPr>
        <w:ind w:right="1139"/>
        <w:rPr>
          <w:lang w:val="fr-FR"/>
        </w:rPr>
      </w:pPr>
      <w:r>
        <w:rPr>
          <w:noProof/>
          <w:lang w:eastAsia="en-GB"/>
        </w:rPr>
        <mc:AlternateContent>
          <mc:Choice Requires="wps">
            <w:drawing>
              <wp:anchor distT="0" distB="0" distL="114300" distR="114300" simplePos="0" relativeHeight="251452928" behindDoc="0" locked="0" layoutInCell="1" allowOverlap="1" wp14:anchorId="260F31AC" wp14:editId="2FF16A07">
                <wp:simplePos x="0" y="0"/>
                <wp:positionH relativeFrom="column">
                  <wp:posOffset>-1337310</wp:posOffset>
                </wp:positionH>
                <wp:positionV relativeFrom="paragraph">
                  <wp:posOffset>125095</wp:posOffset>
                </wp:positionV>
                <wp:extent cx="254000" cy="342900"/>
                <wp:effectExtent l="0" t="1270" r="0" b="0"/>
                <wp:wrapNone/>
                <wp:docPr id="39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D80D66" w14:textId="77777777" w:rsidR="003C2C5C" w:rsidRPr="00993A70" w:rsidRDefault="003C2C5C" w:rsidP="00ED3778">
                            <w:pPr>
                              <w:rPr>
                                <w:rFonts w:ascii="Arial" w:hAnsi="Arial" w:cs="Arial"/>
                              </w:rPr>
                            </w:pPr>
                            <w:r w:rsidRPr="00993A70">
                              <w:rPr>
                                <w:rFonts w:ascii="Arial" w:hAnsi="Arial" w:cs="Aria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60F31AC" id="Text Box 8" o:spid="_x0000_s1028" type="#_x0000_t202" style="position:absolute;margin-left:-105.3pt;margin-top:9.85pt;width:20pt;height:27p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" stroked="f">
                <v:textbox>
                  <w:txbxContent>
                    <w:p w14:paraId="7ED80D66" w14:textId="77777777" w:rsidR="003C2C5C" w:rsidRPr="00993A70" w:rsidRDefault="003C2C5C" w:rsidP="00ED3778">
                      <w:pPr>
                        <w:rPr>
                          <w:rFonts w:ascii="Arial" w:hAnsi="Arial" w:cs="Arial"/>
                        </w:rPr>
                      </w:pPr>
                      <w:r w:rsidRPr="00993A70">
                        <w:rPr>
                          <w:rFonts w:ascii="Arial" w:hAnsi="Arial" w:cs="Arial"/>
                        </w:rPr>
                        <w:t>1</w:t>
                      </w:r>
                    </w:p>
                  </w:txbxContent>
                </v:textbox>
              </v:shape>
            </w:pict>
          </mc:Fallback>
        </mc:AlternateContent>
      </w:r>
      <w:r>
        <w:rPr>
          <w:noProof/>
          <w:lang w:eastAsia="en-GB"/>
        </w:rPr>
        <mc:AlternateContent>
          <mc:Choice Requires="wps">
            <w:drawing>
              <wp:anchor distT="0" distB="0" distL="114300" distR="114300" simplePos="0" relativeHeight="251450880" behindDoc="0" locked="0" layoutInCell="1" allowOverlap="1" wp14:anchorId="5B7D6083" wp14:editId="73EC76DA">
                <wp:simplePos x="0" y="0"/>
                <wp:positionH relativeFrom="column">
                  <wp:posOffset>-1440180</wp:posOffset>
                </wp:positionH>
                <wp:positionV relativeFrom="paragraph">
                  <wp:posOffset>92710</wp:posOffset>
                </wp:positionV>
                <wp:extent cx="254000" cy="342900"/>
                <wp:effectExtent l="0" t="0" r="0" b="2540"/>
                <wp:wrapNone/>
                <wp:docPr id="39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A84427" w14:textId="77777777" w:rsidR="003C2C5C" w:rsidRPr="00E0581D" w:rsidRDefault="003C2C5C" w:rsidP="00ED3778">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B7D6083" id="Text Box 7" o:spid="_x0000_s1029" type="#_x0000_t202" style="position:absolute;margin-left:-113.4pt;margin-top:7.3pt;width:20pt;height:27pt;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" stroked="f">
                <v:textbox>
                  <w:txbxContent>
                    <w:p w14:paraId="71A84427" w14:textId="77777777" w:rsidR="003C2C5C" w:rsidRPr="00E0581D" w:rsidRDefault="003C2C5C" w:rsidP="00ED3778">
                      <w:pPr>
                        <w:rPr>
                          <w:b/>
                        </w:rPr>
                      </w:pPr>
                      <w:r w:rsidRPr="00E0581D">
                        <w:rPr>
                          <w:b/>
                        </w:rPr>
                        <w:t>1</w:t>
                      </w:r>
                    </w:p>
                  </w:txbxContent>
                </v:textbox>
              </v:shape>
            </w:pict>
          </mc:Fallback>
        </mc:AlternateContent>
      </w:r>
    </w:p>
    <w:p w14:paraId="480F7E14" w14:textId="77777777" w:rsidR="00086D13" w:rsidRPr="00284104" w:rsidRDefault="00086D13" w:rsidP="00AB27A5">
      <w:pPr>
        <w:ind w:right="1139"/>
        <w:rPr>
          <w:lang w:val="fr-FR"/>
        </w:rPr>
      </w:pPr>
    </w:p>
    <w:p w14:paraId="1564A7F3" w14:textId="77777777" w:rsidR="00D4675D" w:rsidRPr="00284104" w:rsidRDefault="00D4675D" w:rsidP="00AB27A5">
      <w:pPr>
        <w:ind w:right="1139"/>
        <w:rPr>
          <w:lang w:val="fr-FR"/>
        </w:rPr>
      </w:pPr>
    </w:p>
    <w:p w14:paraId="518BD138" w14:textId="77777777" w:rsidR="00ED3778" w:rsidRPr="001F3FBA" w:rsidRDefault="00ED3778" w:rsidP="00AB27A5">
      <w:pPr>
        <w:ind w:right="1139"/>
        <w:rPr>
          <w:color w:val="FFFFFF"/>
        </w:rPr>
      </w:pPr>
      <w:r w:rsidRPr="001F3FBA">
        <w:rPr>
          <w:rStyle w:val="FootnoteReference"/>
          <w:color w:val="FFFFFF"/>
        </w:rPr>
        <w:footnoteReference w:id="5"/>
      </w:r>
    </w:p>
    <w:p w14:paraId="7BE6372B" w14:textId="77777777" w:rsidR="0086031B" w:rsidRPr="001F3FBA" w:rsidRDefault="0086031B" w:rsidP="00AB27A5">
      <w:pPr>
        <w:tabs>
          <w:tab w:val="left" w:pos="2300"/>
        </w:tabs>
        <w:ind w:left="1100" w:right="1139"/>
      </w:pPr>
    </w:p>
    <w:p w14:paraId="49DF670E" w14:textId="77777777" w:rsidR="0086031B" w:rsidRPr="001F3FBA" w:rsidRDefault="0086031B" w:rsidP="00AB27A5">
      <w:pPr>
        <w:tabs>
          <w:tab w:val="left" w:pos="2300"/>
        </w:tabs>
        <w:ind w:left="1100" w:right="1139"/>
      </w:pPr>
    </w:p>
    <w:p w14:paraId="1A81566F" w14:textId="3933E2FC" w:rsidR="00ED3778" w:rsidRPr="001F3FBA" w:rsidRDefault="005A46E0" w:rsidP="00AB27A5">
      <w:pPr>
        <w:tabs>
          <w:tab w:val="left" w:pos="2300"/>
        </w:tabs>
        <w:ind w:left="1100" w:right="1139"/>
        <w:rPr>
          <w:caps/>
        </w:rPr>
      </w:pPr>
      <w:r w:rsidRPr="001F3FBA">
        <w:t>C</w:t>
      </w:r>
      <w:r w:rsidR="00ED3778" w:rsidRPr="001F3FBA">
        <w:t>oncern</w:t>
      </w:r>
      <w:r w:rsidR="00D4675D" w:rsidRPr="001F3FBA">
        <w:t>ing</w:t>
      </w:r>
      <w:r>
        <w:t>:</w:t>
      </w:r>
      <w:r w:rsidR="00ED3778" w:rsidRPr="001F3FBA">
        <w:rPr>
          <w:rStyle w:val="FootnoteReference"/>
        </w:rPr>
        <w:footnoteReference w:id="6"/>
      </w:r>
      <w:r w:rsidR="00ED3778" w:rsidRPr="001F3FBA">
        <w:tab/>
      </w:r>
      <w:r w:rsidR="00D4675D" w:rsidRPr="001F3FBA">
        <w:rPr>
          <w:caps/>
        </w:rPr>
        <w:t>a</w:t>
      </w:r>
      <w:r w:rsidR="0086031B" w:rsidRPr="001F3FBA">
        <w:t>pproval granted</w:t>
      </w:r>
    </w:p>
    <w:p w14:paraId="6EDDABB3" w14:textId="77777777" w:rsidR="00ED3778" w:rsidRPr="001F3FBA" w:rsidRDefault="00CE5D23" w:rsidP="00AB27A5">
      <w:pPr>
        <w:tabs>
          <w:tab w:val="left" w:pos="2300"/>
        </w:tabs>
        <w:ind w:left="1100" w:right="1139"/>
        <w:rPr>
          <w:caps/>
        </w:rPr>
      </w:pPr>
      <w:r>
        <w:rPr>
          <w:caps/>
          <w:noProof/>
          <w:lang w:eastAsia="en-GB"/>
        </w:rPr>
        <mc:AlternateContent>
          <mc:Choice Requires="wps">
            <w:drawing>
              <wp:anchor distT="0" distB="0" distL="114300" distR="114300" simplePos="0" relativeHeight="251448832" behindDoc="0" locked="0" layoutInCell="1" allowOverlap="1" wp14:anchorId="51986D4C" wp14:editId="5FA5F039">
                <wp:simplePos x="0" y="0"/>
                <wp:positionH relativeFrom="column">
                  <wp:posOffset>-2011680</wp:posOffset>
                </wp:positionH>
                <wp:positionV relativeFrom="paragraph">
                  <wp:posOffset>76200</wp:posOffset>
                </wp:positionV>
                <wp:extent cx="254000" cy="228600"/>
                <wp:effectExtent l="0" t="0" r="0" b="0"/>
                <wp:wrapNone/>
                <wp:docPr id="390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26C0BD" w14:textId="77777777" w:rsidR="003C2C5C" w:rsidRPr="00D4675D" w:rsidRDefault="003C2C5C" w:rsidP="00ED3778">
                            <w:pPr>
                              <w:rPr>
                                <w:b/>
                                <w:color w:val="FFFFFF"/>
                              </w:rPr>
                            </w:pPr>
                            <w:r w:rsidRPr="00D4675D">
                              <w:rPr>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1986D4C" id="Text Box 6" o:spid="_x0000_s1030" type="#_x0000_t202" style="position:absolute;left:0;text-align:left;margin-left:-158.4pt;margin-top:6pt;width:20pt;height:18pt;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" stroked="f">
                <v:textbox>
                  <w:txbxContent>
                    <w:p w14:paraId="7126C0BD" w14:textId="77777777" w:rsidR="003C2C5C" w:rsidRPr="00D4675D" w:rsidRDefault="003C2C5C" w:rsidP="00ED3778">
                      <w:pPr>
                        <w:rPr>
                          <w:b/>
                          <w:color w:val="FFFFFF"/>
                        </w:rPr>
                      </w:pPr>
                      <w:r w:rsidRPr="00D4675D">
                        <w:rPr>
                          <w:b/>
                          <w:color w:val="FFFFFF"/>
                        </w:rPr>
                        <w:t>1</w:t>
                      </w:r>
                    </w:p>
                  </w:txbxContent>
                </v:textbox>
              </v:shape>
            </w:pict>
          </mc:Fallback>
        </mc:AlternateContent>
      </w:r>
      <w:r w:rsidR="00ED3778" w:rsidRPr="001F3FBA">
        <w:rPr>
          <w:caps/>
        </w:rPr>
        <w:tab/>
      </w:r>
      <w:r w:rsidR="00D4675D" w:rsidRPr="001F3FBA">
        <w:rPr>
          <w:caps/>
        </w:rPr>
        <w:t>a</w:t>
      </w:r>
      <w:r w:rsidR="0086031B" w:rsidRPr="001F3FBA">
        <w:t>pproval extended</w:t>
      </w:r>
    </w:p>
    <w:p w14:paraId="4910E7E4" w14:textId="77777777" w:rsidR="00ED3778" w:rsidRPr="001F3FBA" w:rsidRDefault="00ED3778" w:rsidP="00AB27A5">
      <w:pPr>
        <w:tabs>
          <w:tab w:val="left" w:pos="2300"/>
        </w:tabs>
        <w:ind w:left="1100" w:right="1139"/>
        <w:rPr>
          <w:caps/>
        </w:rPr>
      </w:pPr>
      <w:r w:rsidRPr="001F3FBA">
        <w:rPr>
          <w:caps/>
        </w:rPr>
        <w:tab/>
      </w:r>
      <w:r w:rsidR="00D4675D" w:rsidRPr="001F3FBA">
        <w:rPr>
          <w:caps/>
        </w:rPr>
        <w:t>a</w:t>
      </w:r>
      <w:r w:rsidR="0086031B" w:rsidRPr="001F3FBA">
        <w:t>pproval refused</w:t>
      </w:r>
    </w:p>
    <w:p w14:paraId="289CE507" w14:textId="77777777" w:rsidR="00ED3778" w:rsidRPr="001F3FBA" w:rsidRDefault="00ED3778" w:rsidP="00AB27A5">
      <w:pPr>
        <w:tabs>
          <w:tab w:val="left" w:pos="2300"/>
        </w:tabs>
        <w:ind w:left="1100" w:right="1139"/>
        <w:rPr>
          <w:caps/>
        </w:rPr>
      </w:pPr>
      <w:r w:rsidRPr="001F3FBA">
        <w:rPr>
          <w:caps/>
        </w:rPr>
        <w:tab/>
      </w:r>
      <w:r w:rsidR="00D4675D" w:rsidRPr="001F3FBA">
        <w:rPr>
          <w:caps/>
        </w:rPr>
        <w:t>a</w:t>
      </w:r>
      <w:r w:rsidR="0086031B" w:rsidRPr="001F3FBA">
        <w:t>pproval withdrawn</w:t>
      </w:r>
    </w:p>
    <w:p w14:paraId="260B1729" w14:textId="77777777" w:rsidR="00ED3778" w:rsidRPr="001F3FBA" w:rsidRDefault="00ED3778" w:rsidP="00AB27A5">
      <w:pPr>
        <w:tabs>
          <w:tab w:val="left" w:pos="2300"/>
        </w:tabs>
        <w:spacing w:after="240"/>
        <w:ind w:left="1100" w:right="1140"/>
      </w:pPr>
      <w:r w:rsidRPr="001F3FBA">
        <w:rPr>
          <w:caps/>
        </w:rPr>
        <w:tab/>
      </w:r>
      <w:r w:rsidR="00D4675D" w:rsidRPr="001F3FBA">
        <w:rPr>
          <w:caps/>
        </w:rPr>
        <w:t>p</w:t>
      </w:r>
      <w:r w:rsidR="0086031B" w:rsidRPr="001F3FBA">
        <w:t xml:space="preserve">roduction </w:t>
      </w:r>
      <w:r w:rsidR="000D22C2" w:rsidRPr="001F3FBA">
        <w:t>definitively</w:t>
      </w:r>
      <w:r w:rsidR="004A10DC">
        <w:t xml:space="preserve"> </w:t>
      </w:r>
      <w:r w:rsidR="0086031B" w:rsidRPr="001F3FBA">
        <w:t>discontinued</w:t>
      </w:r>
    </w:p>
    <w:p w14:paraId="12843CAA" w14:textId="77777777" w:rsidR="00ED3778" w:rsidRPr="001F3FBA" w:rsidRDefault="00ED3778" w:rsidP="00AB27A5">
      <w:pPr>
        <w:pStyle w:val="SingleTxtG"/>
      </w:pPr>
      <w:proofErr w:type="gramStart"/>
      <w:r w:rsidRPr="001F3FBA">
        <w:t>of</w:t>
      </w:r>
      <w:proofErr w:type="gramEnd"/>
      <w:r w:rsidRPr="001F3FBA">
        <w:t xml:space="preserve"> a type of safety glazing material pursuant to Regulation No. 43.</w:t>
      </w:r>
    </w:p>
    <w:p w14:paraId="76180525" w14:textId="77777777" w:rsidR="00ED3778" w:rsidRPr="001F3FBA" w:rsidRDefault="00ED3778" w:rsidP="00AB27A5">
      <w:pPr>
        <w:pStyle w:val="SingleTxtG"/>
      </w:pPr>
      <w:proofErr w:type="gramStart"/>
      <w:r w:rsidRPr="001F3FBA">
        <w:t>Approval No</w:t>
      </w:r>
      <w:r w:rsidR="002A4334" w:rsidRPr="001F3FBA">
        <w:t>.</w:t>
      </w:r>
      <w:proofErr w:type="gramEnd"/>
      <w:r w:rsidRPr="001F3FBA">
        <w:tab/>
      </w:r>
      <w:r w:rsidR="00D545AF" w:rsidRPr="001F3FBA">
        <w:t>........................................</w:t>
      </w:r>
      <w:r w:rsidR="00B46AA1" w:rsidRPr="001F3FBA">
        <w:t>.....</w:t>
      </w:r>
      <w:r w:rsidR="00D545AF" w:rsidRPr="001F3FBA">
        <w:tab/>
      </w:r>
      <w:proofErr w:type="gramStart"/>
      <w:r w:rsidR="00D545AF" w:rsidRPr="001F3FBA">
        <w:t>Extension No.</w:t>
      </w:r>
      <w:proofErr w:type="gramEnd"/>
      <w:r w:rsidR="00D545AF" w:rsidRPr="001F3FBA">
        <w:t xml:space="preserve"> .......................................................</w:t>
      </w:r>
    </w:p>
    <w:p w14:paraId="128A4FE9" w14:textId="77777777" w:rsidR="00ED3778" w:rsidRPr="001F3FBA" w:rsidRDefault="00ED3778" w:rsidP="00510628">
      <w:pPr>
        <w:tabs>
          <w:tab w:val="left" w:pos="1700"/>
          <w:tab w:val="right" w:leader="dot" w:pos="8500"/>
        </w:tabs>
        <w:spacing w:after="120"/>
        <w:ind w:left="1100" w:right="1140"/>
      </w:pPr>
      <w:r w:rsidRPr="001F3FBA">
        <w:t>1.</w:t>
      </w:r>
      <w:r w:rsidRPr="001F3FBA">
        <w:tab/>
        <w:t>Class of safety glazing material:</w:t>
      </w:r>
      <w:r w:rsidRPr="001F3FBA">
        <w:tab/>
      </w:r>
    </w:p>
    <w:p w14:paraId="5F284DAC" w14:textId="718F1B31" w:rsidR="00ED3778" w:rsidRPr="001F3FBA" w:rsidRDefault="00D545AF" w:rsidP="00510628">
      <w:pPr>
        <w:tabs>
          <w:tab w:val="left" w:pos="1700"/>
          <w:tab w:val="right" w:leader="dot" w:pos="8500"/>
        </w:tabs>
        <w:spacing w:after="120"/>
        <w:ind w:left="1700" w:right="1140" w:hanging="600"/>
      </w:pPr>
      <w:r w:rsidRPr="001F3FBA">
        <w:t>2.</w:t>
      </w:r>
      <w:r w:rsidRPr="001F3FBA">
        <w:tab/>
      </w:r>
      <w:r w:rsidR="00EB3BCE" w:rsidRPr="0063535E">
        <w:rPr>
          <w:lang w:val="en-US"/>
        </w:rPr>
        <w:t>Description of the type of glazing: please refer to Appendices 1, 2, 3, 4, 5, 6, 7, 8</w:t>
      </w:r>
      <w:r w:rsidR="00EB3BCE">
        <w:rPr>
          <w:lang w:val="en-US"/>
        </w:rPr>
        <w:t>,</w:t>
      </w:r>
      <w:r w:rsidR="00EB3BCE" w:rsidRPr="0063535E">
        <w:rPr>
          <w:lang w:val="en-US"/>
        </w:rPr>
        <w:t xml:space="preserve"> 9, 10, 11 and 12</w:t>
      </w:r>
      <w:r w:rsidR="005A46E0">
        <w:rPr>
          <w:lang w:val="en-US"/>
        </w:rPr>
        <w:t>;</w:t>
      </w:r>
      <w:r w:rsidR="00EB3BCE" w:rsidRPr="00097A5D">
        <w:rPr>
          <w:vertAlign w:val="superscript"/>
          <w:lang w:val="en-US"/>
        </w:rPr>
        <w:t>2</w:t>
      </w:r>
      <w:r w:rsidR="00EB3BCE" w:rsidRPr="00097A5D">
        <w:rPr>
          <w:lang w:val="en-US"/>
        </w:rPr>
        <w:t xml:space="preserve"> a</w:t>
      </w:r>
      <w:r w:rsidR="00EB3BCE" w:rsidRPr="0063535E">
        <w:rPr>
          <w:lang w:val="en-US"/>
        </w:rPr>
        <w:t>nd in the case of windscreens, the list conforming to Appendix 13.</w:t>
      </w:r>
    </w:p>
    <w:p w14:paraId="2838A9E2" w14:textId="77777777" w:rsidR="00ED3778" w:rsidRPr="001F3FBA" w:rsidRDefault="00ED3778" w:rsidP="00510628">
      <w:pPr>
        <w:tabs>
          <w:tab w:val="left" w:pos="1700"/>
          <w:tab w:val="right" w:leader="dot" w:pos="8500"/>
        </w:tabs>
        <w:spacing w:after="120"/>
        <w:ind w:left="1100" w:right="1140"/>
      </w:pPr>
      <w:r w:rsidRPr="001F3FBA">
        <w:t>3.</w:t>
      </w:r>
      <w:r w:rsidRPr="001F3FBA">
        <w:tab/>
        <w:t>Trade names or marks</w:t>
      </w:r>
      <w:r w:rsidRPr="001F3FBA">
        <w:tab/>
      </w:r>
    </w:p>
    <w:p w14:paraId="20DA1A3F" w14:textId="77777777" w:rsidR="00ED3778" w:rsidRPr="001F3FBA" w:rsidRDefault="00ED3778" w:rsidP="00510628">
      <w:pPr>
        <w:tabs>
          <w:tab w:val="left" w:pos="1700"/>
          <w:tab w:val="right" w:leader="dot" w:pos="8500"/>
        </w:tabs>
        <w:spacing w:after="120"/>
        <w:ind w:left="1100" w:right="1140"/>
      </w:pPr>
      <w:r w:rsidRPr="001F3FBA">
        <w:t>4.</w:t>
      </w:r>
      <w:r w:rsidRPr="001F3FBA">
        <w:tab/>
        <w:t>Manufacturer's name and address</w:t>
      </w:r>
      <w:r w:rsidRPr="001F3FBA">
        <w:tab/>
      </w:r>
    </w:p>
    <w:p w14:paraId="6A2D9FE0" w14:textId="77777777" w:rsidR="00ED3778" w:rsidRPr="001F3FBA" w:rsidRDefault="00ED3778" w:rsidP="00510628">
      <w:pPr>
        <w:tabs>
          <w:tab w:val="left" w:pos="1700"/>
          <w:tab w:val="right" w:leader="dot" w:pos="8500"/>
        </w:tabs>
        <w:spacing w:after="120"/>
        <w:ind w:left="1100" w:right="1140"/>
      </w:pPr>
      <w:r w:rsidRPr="001F3FBA">
        <w:t>5.</w:t>
      </w:r>
      <w:r w:rsidRPr="001F3FBA">
        <w:tab/>
        <w:t>If applicable, name and address of manufacturer's representative</w:t>
      </w:r>
      <w:r w:rsidRPr="001F3FBA">
        <w:tab/>
      </w:r>
    </w:p>
    <w:p w14:paraId="735B4F08" w14:textId="77777777" w:rsidR="00ED3778" w:rsidRPr="001F3FBA" w:rsidRDefault="00ED3778" w:rsidP="00510628">
      <w:pPr>
        <w:tabs>
          <w:tab w:val="left" w:pos="1700"/>
          <w:tab w:val="right" w:leader="dot" w:pos="8500"/>
        </w:tabs>
        <w:spacing w:after="120"/>
        <w:ind w:left="1100" w:right="1140"/>
      </w:pPr>
      <w:r w:rsidRPr="001F3FBA">
        <w:t>6.</w:t>
      </w:r>
      <w:r w:rsidRPr="001F3FBA">
        <w:tab/>
        <w:t>Submitted for approval on:</w:t>
      </w:r>
      <w:r w:rsidRPr="001F3FBA">
        <w:tab/>
      </w:r>
    </w:p>
    <w:p w14:paraId="10F3CD03" w14:textId="77777777" w:rsidR="00ED3778" w:rsidRPr="001F3FBA" w:rsidRDefault="00ED3778" w:rsidP="00510628">
      <w:pPr>
        <w:tabs>
          <w:tab w:val="left" w:pos="1700"/>
          <w:tab w:val="right" w:leader="dot" w:pos="8500"/>
        </w:tabs>
        <w:spacing w:after="120"/>
        <w:ind w:left="1100" w:right="1140"/>
      </w:pPr>
      <w:r w:rsidRPr="001F3FBA">
        <w:t>7.</w:t>
      </w:r>
      <w:r w:rsidRPr="001F3FBA">
        <w:tab/>
        <w:t xml:space="preserve">Technical </w:t>
      </w:r>
      <w:r w:rsidR="004A10DC">
        <w:t>S</w:t>
      </w:r>
      <w:r w:rsidRPr="001F3FBA">
        <w:t>ervice responsible for conducting approval tests:</w:t>
      </w:r>
      <w:r w:rsidRPr="001F3FBA">
        <w:tab/>
      </w:r>
    </w:p>
    <w:p w14:paraId="740C9D2A" w14:textId="77777777" w:rsidR="00ED3778" w:rsidRPr="001F3FBA" w:rsidRDefault="00ED3778" w:rsidP="00510628">
      <w:pPr>
        <w:tabs>
          <w:tab w:val="left" w:pos="1700"/>
          <w:tab w:val="right" w:leader="dot" w:pos="8500"/>
        </w:tabs>
        <w:spacing w:after="120"/>
        <w:ind w:left="1100" w:right="1140"/>
      </w:pPr>
      <w:r w:rsidRPr="001F3FBA">
        <w:t>8.</w:t>
      </w:r>
      <w:r w:rsidRPr="001F3FBA">
        <w:tab/>
        <w:t xml:space="preserve">Date of report issued by that </w:t>
      </w:r>
      <w:r w:rsidR="004A10DC">
        <w:t>S</w:t>
      </w:r>
      <w:r w:rsidRPr="001F3FBA">
        <w:t>ervice:</w:t>
      </w:r>
      <w:r w:rsidRPr="001F3FBA">
        <w:tab/>
      </w:r>
    </w:p>
    <w:p w14:paraId="22F6537D" w14:textId="77777777" w:rsidR="00ED3778" w:rsidRPr="001F3FBA" w:rsidRDefault="00ED3778" w:rsidP="00510628">
      <w:pPr>
        <w:tabs>
          <w:tab w:val="left" w:pos="1700"/>
          <w:tab w:val="right" w:leader="dot" w:pos="8500"/>
        </w:tabs>
        <w:spacing w:after="120"/>
        <w:ind w:left="1100" w:right="1140"/>
      </w:pPr>
      <w:r w:rsidRPr="001F3FBA">
        <w:t>9.</w:t>
      </w:r>
      <w:r w:rsidRPr="001F3FBA">
        <w:tab/>
        <w:t xml:space="preserve">Number of report issued by that </w:t>
      </w:r>
      <w:r w:rsidR="004A10DC">
        <w:t>S</w:t>
      </w:r>
      <w:r w:rsidRPr="001F3FBA">
        <w:t>ervice:</w:t>
      </w:r>
      <w:r w:rsidRPr="001F3FBA">
        <w:tab/>
      </w:r>
    </w:p>
    <w:p w14:paraId="5EEDA65E" w14:textId="77777777" w:rsidR="00ED3778" w:rsidRPr="001F3FBA" w:rsidRDefault="00ED3778" w:rsidP="00510628">
      <w:pPr>
        <w:tabs>
          <w:tab w:val="left" w:pos="1700"/>
          <w:tab w:val="right" w:leader="dot" w:pos="8500"/>
        </w:tabs>
        <w:spacing w:after="120"/>
        <w:ind w:left="1100" w:right="1140"/>
      </w:pPr>
      <w:r w:rsidRPr="001F3FBA">
        <w:t>10.</w:t>
      </w:r>
      <w:r w:rsidRPr="001F3FBA">
        <w:tab/>
        <w:t>Approval is gra</w:t>
      </w:r>
      <w:r w:rsidR="00DF3598" w:rsidRPr="001F3FBA">
        <w:t>nted/refused/extended/withdrawn</w:t>
      </w:r>
      <w:r w:rsidRPr="001F3FBA">
        <w:rPr>
          <w:vertAlign w:val="superscript"/>
        </w:rPr>
        <w:t>2</w:t>
      </w:r>
    </w:p>
    <w:p w14:paraId="5E145AAF" w14:textId="77777777" w:rsidR="00ED3778" w:rsidRPr="001F3FBA" w:rsidRDefault="00ED3778" w:rsidP="00510628">
      <w:pPr>
        <w:tabs>
          <w:tab w:val="left" w:pos="1700"/>
          <w:tab w:val="right" w:leader="dot" w:pos="8500"/>
        </w:tabs>
        <w:spacing w:after="120"/>
        <w:ind w:left="1100" w:right="1140"/>
      </w:pPr>
      <w:r w:rsidRPr="001F3FBA">
        <w:t>11.</w:t>
      </w:r>
      <w:r w:rsidRPr="001F3FBA">
        <w:tab/>
        <w:t>Reason(s) for extension of approval:</w:t>
      </w:r>
      <w:r w:rsidRPr="001F3FBA">
        <w:tab/>
      </w:r>
    </w:p>
    <w:p w14:paraId="51986DA4" w14:textId="77777777" w:rsidR="00ED3778" w:rsidRPr="001F3FBA" w:rsidRDefault="00ED3778" w:rsidP="00510628">
      <w:pPr>
        <w:tabs>
          <w:tab w:val="left" w:pos="1700"/>
          <w:tab w:val="right" w:leader="dot" w:pos="8500"/>
        </w:tabs>
        <w:spacing w:after="120"/>
        <w:ind w:left="1100" w:right="1140"/>
      </w:pPr>
      <w:r w:rsidRPr="001F3FBA">
        <w:t>12.</w:t>
      </w:r>
      <w:r w:rsidRPr="001F3FBA">
        <w:tab/>
        <w:t>Remarks:</w:t>
      </w:r>
      <w:r w:rsidRPr="001F3FBA">
        <w:tab/>
      </w:r>
    </w:p>
    <w:p w14:paraId="5FB31733" w14:textId="77777777" w:rsidR="00ED3778" w:rsidRPr="001F3FBA" w:rsidRDefault="00ED3778" w:rsidP="005054F0">
      <w:pPr>
        <w:keepNext/>
        <w:keepLines/>
        <w:tabs>
          <w:tab w:val="left" w:pos="1700"/>
          <w:tab w:val="right" w:leader="dot" w:pos="8500"/>
        </w:tabs>
        <w:spacing w:after="120"/>
        <w:ind w:left="1100" w:right="1140"/>
      </w:pPr>
      <w:r w:rsidRPr="001F3FBA">
        <w:t>13.</w:t>
      </w:r>
      <w:r w:rsidRPr="001F3FBA">
        <w:tab/>
        <w:t>Place</w:t>
      </w:r>
      <w:r w:rsidRPr="001F3FBA">
        <w:tab/>
      </w:r>
    </w:p>
    <w:p w14:paraId="748DEB92" w14:textId="77777777" w:rsidR="00ED3778" w:rsidRPr="001F3FBA" w:rsidRDefault="00ED3778" w:rsidP="005054F0">
      <w:pPr>
        <w:keepNext/>
        <w:keepLines/>
        <w:tabs>
          <w:tab w:val="left" w:pos="1700"/>
          <w:tab w:val="right" w:leader="dot" w:pos="8500"/>
        </w:tabs>
        <w:spacing w:after="120"/>
        <w:ind w:left="1100" w:right="1140"/>
      </w:pPr>
      <w:r w:rsidRPr="001F3FBA">
        <w:t>14.</w:t>
      </w:r>
      <w:r w:rsidRPr="001F3FBA">
        <w:tab/>
        <w:t>Date</w:t>
      </w:r>
      <w:r w:rsidRPr="001F3FBA">
        <w:tab/>
      </w:r>
    </w:p>
    <w:p w14:paraId="03933D66" w14:textId="77777777" w:rsidR="00ED3778" w:rsidRPr="001F3FBA" w:rsidRDefault="00ED3778" w:rsidP="005054F0">
      <w:pPr>
        <w:keepNext/>
        <w:keepLines/>
        <w:tabs>
          <w:tab w:val="left" w:pos="1700"/>
          <w:tab w:val="right" w:leader="dot" w:pos="8500"/>
        </w:tabs>
        <w:spacing w:after="120"/>
        <w:ind w:left="1100" w:right="1140"/>
      </w:pPr>
      <w:r w:rsidRPr="001F3FBA">
        <w:t>15.</w:t>
      </w:r>
      <w:r w:rsidRPr="001F3FBA">
        <w:tab/>
        <w:t>Signature</w:t>
      </w:r>
      <w:r w:rsidRPr="001F3FBA">
        <w:tab/>
      </w:r>
    </w:p>
    <w:p w14:paraId="42A7212F" w14:textId="77777777" w:rsidR="00ED3778" w:rsidRPr="001F3FBA" w:rsidRDefault="00ED3778" w:rsidP="005054F0">
      <w:pPr>
        <w:keepNext/>
        <w:keepLines/>
        <w:tabs>
          <w:tab w:val="left" w:pos="1700"/>
          <w:tab w:val="right" w:leader="dot" w:pos="8500"/>
        </w:tabs>
        <w:spacing w:after="120"/>
        <w:ind w:left="1700" w:right="1140" w:hanging="600"/>
      </w:pPr>
      <w:r w:rsidRPr="001F3FBA">
        <w:t>16.</w:t>
      </w:r>
      <w:r w:rsidRPr="001F3FBA">
        <w:tab/>
        <w:t xml:space="preserve">The list of documents filed with the </w:t>
      </w:r>
      <w:r w:rsidR="002A4334" w:rsidRPr="001F3FBA">
        <w:t>Type Approval Authority</w:t>
      </w:r>
      <w:r w:rsidRPr="001F3FBA">
        <w:t xml:space="preserve"> which has granted approval and available on request is annexed to this communication.</w:t>
      </w:r>
    </w:p>
    <w:p w14:paraId="20B0EB95" w14:textId="77777777" w:rsidR="00D545AF" w:rsidRPr="001F3FBA" w:rsidRDefault="00D545AF" w:rsidP="00AB27A5">
      <w:pPr>
        <w:tabs>
          <w:tab w:val="left" w:pos="1700"/>
          <w:tab w:val="right" w:leader="dot" w:pos="9184"/>
        </w:tabs>
        <w:spacing w:after="240"/>
        <w:ind w:left="1100"/>
        <w:sectPr w:rsidR="00D545AF" w:rsidRPr="001F3FBA" w:rsidSect="00704B5D">
          <w:headerReference w:type="even" r:id="rId32"/>
          <w:headerReference w:type="default" r:id="rId33"/>
          <w:footerReference w:type="even" r:id="rId34"/>
          <w:footerReference w:type="default" r:id="rId35"/>
          <w:headerReference w:type="first" r:id="rId36"/>
          <w:footerReference w:type="first" r:id="rId37"/>
          <w:footnotePr>
            <w:numRestart w:val="eachSect"/>
          </w:footnotePr>
          <w:pgSz w:w="11907" w:h="16840" w:code="9"/>
          <w:pgMar w:top="1701" w:right="1134" w:bottom="2268" w:left="1134" w:header="964" w:footer="1701" w:gutter="0"/>
          <w:cols w:space="720"/>
          <w:docGrid w:linePitch="272"/>
        </w:sectPr>
      </w:pPr>
    </w:p>
    <w:p w14:paraId="3E4A6EFF" w14:textId="77777777" w:rsidR="00D545AF" w:rsidRPr="001F3FBA" w:rsidRDefault="0000427A" w:rsidP="00AB27A5">
      <w:pPr>
        <w:pStyle w:val="HChG"/>
        <w:ind w:left="0" w:firstLine="0"/>
      </w:pPr>
      <w:r w:rsidRPr="001F3FBA">
        <w:t>Annex 1</w:t>
      </w:r>
      <w:r w:rsidR="000D22C2" w:rsidRPr="001F3FBA">
        <w:t xml:space="preserve"> -</w:t>
      </w:r>
      <w:r w:rsidR="002319BE" w:rsidRPr="001F3FBA">
        <w:t xml:space="preserve"> </w:t>
      </w:r>
      <w:r w:rsidR="00D545AF" w:rsidRPr="001F3FBA">
        <w:t>Appendix 1</w:t>
      </w:r>
    </w:p>
    <w:p w14:paraId="48910B7F" w14:textId="77777777" w:rsidR="00D545AF" w:rsidRPr="001F3FBA" w:rsidRDefault="0000427A" w:rsidP="00AB27A5">
      <w:pPr>
        <w:pStyle w:val="HChG"/>
        <w:ind w:left="0" w:firstLine="0"/>
      </w:pPr>
      <w:r w:rsidRPr="001F3FBA">
        <w:tab/>
      </w:r>
      <w:r w:rsidR="00861EC6" w:rsidRPr="001F3FBA">
        <w:tab/>
      </w:r>
      <w:r w:rsidR="00D545AF" w:rsidRPr="001F3FBA">
        <w:t>T</w:t>
      </w:r>
      <w:r w:rsidR="00D913A9" w:rsidRPr="001F3FBA">
        <w:t>oughened-glass windscreens</w:t>
      </w:r>
    </w:p>
    <w:p w14:paraId="7F72DF53" w14:textId="772BA234" w:rsidR="00861EC6" w:rsidRPr="001F3FBA" w:rsidRDefault="00D545AF" w:rsidP="00AB27A5">
      <w:pPr>
        <w:pStyle w:val="SingleTxtG"/>
        <w:jc w:val="left"/>
        <w:rPr>
          <w:spacing w:val="-4"/>
        </w:rPr>
      </w:pPr>
      <w:r w:rsidRPr="001F3FBA">
        <w:rPr>
          <w:spacing w:val="-4"/>
        </w:rPr>
        <w:t>(Principal and secondary characteristics as defined in</w:t>
      </w:r>
      <w:r w:rsidR="00861EC6" w:rsidRPr="001F3FBA">
        <w:rPr>
          <w:spacing w:val="-4"/>
        </w:rPr>
        <w:t xml:space="preserve"> </w:t>
      </w:r>
      <w:r w:rsidR="00AD74C9" w:rsidRPr="001F3FBA">
        <w:rPr>
          <w:spacing w:val="-4"/>
        </w:rPr>
        <w:t>A</w:t>
      </w:r>
      <w:r w:rsidR="00861EC6" w:rsidRPr="001F3FBA">
        <w:rPr>
          <w:spacing w:val="-4"/>
        </w:rPr>
        <w:t xml:space="preserve">nnex 4 or </w:t>
      </w:r>
      <w:r w:rsidR="00AD74C9" w:rsidRPr="001F3FBA">
        <w:rPr>
          <w:spacing w:val="-4"/>
        </w:rPr>
        <w:t>A</w:t>
      </w:r>
      <w:r w:rsidR="00861EC6" w:rsidRPr="001F3FBA">
        <w:rPr>
          <w:spacing w:val="-4"/>
        </w:rPr>
        <w:t>nnex 9 to Regulation </w:t>
      </w:r>
      <w:r w:rsidRPr="001F3FBA">
        <w:rPr>
          <w:spacing w:val="-4"/>
        </w:rPr>
        <w:t>No. 43)</w:t>
      </w:r>
    </w:p>
    <w:p w14:paraId="74EE6B56" w14:textId="77777777" w:rsidR="00D875AA" w:rsidRPr="001F3FBA" w:rsidRDefault="000D5F0A" w:rsidP="007722C7">
      <w:pPr>
        <w:pStyle w:val="SingleTxtG"/>
      </w:pPr>
      <w:r w:rsidRPr="001F3FBA">
        <w:tab/>
      </w:r>
      <w:proofErr w:type="gramStart"/>
      <w:r w:rsidR="00D875AA" w:rsidRPr="001F3FBA">
        <w:t>Approval No</w:t>
      </w:r>
      <w:r w:rsidR="002A4334" w:rsidRPr="001F3FBA">
        <w:t>.</w:t>
      </w:r>
      <w:proofErr w:type="gramEnd"/>
      <w:r w:rsidR="00D875AA" w:rsidRPr="001F3FBA">
        <w:tab/>
        <w:t>........................................</w:t>
      </w:r>
      <w:r w:rsidR="00D875AA" w:rsidRPr="001F3FBA">
        <w:tab/>
      </w:r>
      <w:proofErr w:type="gramStart"/>
      <w:r w:rsidR="00D875AA" w:rsidRPr="001F3FBA">
        <w:t>Extension No.</w:t>
      </w:r>
      <w:proofErr w:type="gramEnd"/>
      <w:r w:rsidR="00D875AA" w:rsidRPr="001F3FBA">
        <w:t xml:space="preserve"> ...........................................</w:t>
      </w:r>
    </w:p>
    <w:p w14:paraId="7998A991" w14:textId="77777777" w:rsidR="00861EC6" w:rsidRPr="001F3FBA" w:rsidRDefault="000D5F0A" w:rsidP="00AB27A5">
      <w:pPr>
        <w:pStyle w:val="SingleTxtG"/>
      </w:pPr>
      <w:r w:rsidRPr="001F3FBA">
        <w:tab/>
      </w:r>
      <w:r w:rsidR="00D545AF" w:rsidRPr="001F3FBA">
        <w:t>Principal characteristics:</w:t>
      </w:r>
    </w:p>
    <w:p w14:paraId="70AE0C18" w14:textId="77777777" w:rsidR="00861EC6" w:rsidRPr="001F3FBA" w:rsidRDefault="00D545AF" w:rsidP="00AB27A5">
      <w:pPr>
        <w:pStyle w:val="a"/>
        <w:tabs>
          <w:tab w:val="left" w:pos="2268"/>
          <w:tab w:val="left" w:leader="dot" w:pos="8505"/>
        </w:tabs>
        <w:ind w:left="2268" w:firstLine="0"/>
      </w:pPr>
      <w:r w:rsidRPr="001F3FBA">
        <w:t xml:space="preserve">Shape category:  </w:t>
      </w:r>
      <w:r w:rsidR="00D875AA" w:rsidRPr="001F3FBA">
        <w:tab/>
      </w:r>
    </w:p>
    <w:p w14:paraId="6012EEA0" w14:textId="77777777" w:rsidR="00861EC6" w:rsidRPr="001F3FBA" w:rsidRDefault="00D545AF" w:rsidP="00AB27A5">
      <w:pPr>
        <w:pStyle w:val="a"/>
        <w:tabs>
          <w:tab w:val="left" w:pos="2268"/>
          <w:tab w:val="left" w:leader="dot" w:pos="8505"/>
        </w:tabs>
        <w:ind w:left="2268" w:firstLine="0"/>
      </w:pPr>
      <w:r w:rsidRPr="001F3FBA">
        <w:t xml:space="preserve">Thickness category:  </w:t>
      </w:r>
      <w:r w:rsidRPr="001F3FBA">
        <w:tab/>
      </w:r>
    </w:p>
    <w:p w14:paraId="51595E58" w14:textId="77777777" w:rsidR="00861EC6" w:rsidRPr="001F3FBA" w:rsidRDefault="00D545AF" w:rsidP="00AB27A5">
      <w:pPr>
        <w:pStyle w:val="a"/>
        <w:tabs>
          <w:tab w:val="left" w:pos="2268"/>
          <w:tab w:val="left" w:leader="dot" w:pos="8505"/>
        </w:tabs>
        <w:ind w:left="2268" w:firstLine="0"/>
      </w:pPr>
      <w:r w:rsidRPr="001F3FBA">
        <w:t xml:space="preserve">Nominal thickness of the windscreen:  </w:t>
      </w:r>
      <w:r w:rsidRPr="001F3FBA">
        <w:tab/>
      </w:r>
    </w:p>
    <w:p w14:paraId="6C853739" w14:textId="77777777" w:rsidR="00861EC6" w:rsidRPr="001F3FBA" w:rsidRDefault="00D545AF" w:rsidP="00AB27A5">
      <w:pPr>
        <w:pStyle w:val="a"/>
        <w:tabs>
          <w:tab w:val="left" w:pos="2268"/>
          <w:tab w:val="left" w:leader="dot" w:pos="8505"/>
        </w:tabs>
        <w:ind w:left="2268" w:firstLine="0"/>
      </w:pPr>
      <w:r w:rsidRPr="001F3FBA">
        <w:t xml:space="preserve">Nature and type of plastics coating(s):  </w:t>
      </w:r>
      <w:r w:rsidRPr="001F3FBA">
        <w:tab/>
      </w:r>
    </w:p>
    <w:p w14:paraId="4DA47D11" w14:textId="77777777" w:rsidR="00861EC6" w:rsidRPr="001F3FBA" w:rsidRDefault="00D545AF" w:rsidP="00AB27A5">
      <w:pPr>
        <w:pStyle w:val="a"/>
        <w:tabs>
          <w:tab w:val="left" w:pos="2268"/>
          <w:tab w:val="left" w:leader="dot" w:pos="8505"/>
        </w:tabs>
        <w:ind w:left="2268" w:firstLine="0"/>
      </w:pPr>
      <w:r w:rsidRPr="001F3FBA">
        <w:t xml:space="preserve">Nominal thickness of plastics coating(s):  </w:t>
      </w:r>
      <w:r w:rsidRPr="001F3FBA">
        <w:tab/>
      </w:r>
    </w:p>
    <w:p w14:paraId="3A5EDCA7" w14:textId="77777777" w:rsidR="00861EC6" w:rsidRPr="001F3FBA" w:rsidRDefault="000D5F0A" w:rsidP="00AB27A5">
      <w:pPr>
        <w:pStyle w:val="SingleTxtG"/>
      </w:pPr>
      <w:r w:rsidRPr="001F3FBA">
        <w:tab/>
      </w:r>
      <w:r w:rsidR="00D545AF" w:rsidRPr="001F3FBA">
        <w:t>Secondary characteristics:</w:t>
      </w:r>
    </w:p>
    <w:p w14:paraId="6443C696" w14:textId="77777777" w:rsidR="00861EC6" w:rsidRPr="001F3FBA" w:rsidRDefault="00D545AF" w:rsidP="00AB27A5">
      <w:pPr>
        <w:pStyle w:val="a"/>
        <w:tabs>
          <w:tab w:val="left" w:pos="2268"/>
          <w:tab w:val="left" w:leader="dot" w:pos="8505"/>
        </w:tabs>
        <w:ind w:left="2268" w:firstLine="0"/>
      </w:pPr>
      <w:r w:rsidRPr="001F3FBA">
        <w:t xml:space="preserve">Nature of the material (plate, float, sheet glass):  </w:t>
      </w:r>
      <w:r w:rsidRPr="001F3FBA">
        <w:tab/>
      </w:r>
    </w:p>
    <w:p w14:paraId="1726531E" w14:textId="77777777" w:rsidR="00861EC6" w:rsidRPr="001F3FBA" w:rsidRDefault="00D545AF" w:rsidP="00AB27A5">
      <w:pPr>
        <w:pStyle w:val="a"/>
        <w:tabs>
          <w:tab w:val="left" w:pos="2268"/>
          <w:tab w:val="left" w:leader="dot" w:pos="8505"/>
        </w:tabs>
        <w:ind w:left="2268" w:firstLine="0"/>
      </w:pPr>
      <w:r w:rsidRPr="001F3FBA">
        <w:t xml:space="preserve">Colouring of glass:  </w:t>
      </w:r>
      <w:r w:rsidRPr="001F3FBA">
        <w:tab/>
      </w:r>
    </w:p>
    <w:p w14:paraId="344F6B95" w14:textId="77777777" w:rsidR="00861EC6" w:rsidRPr="001F3FBA" w:rsidRDefault="00D545AF" w:rsidP="00AB27A5">
      <w:pPr>
        <w:pStyle w:val="a"/>
        <w:tabs>
          <w:tab w:val="left" w:pos="2268"/>
          <w:tab w:val="left" w:leader="dot" w:pos="8505"/>
        </w:tabs>
        <w:ind w:left="2268" w:firstLine="0"/>
      </w:pPr>
      <w:r w:rsidRPr="001F3FBA">
        <w:t xml:space="preserve">Colouring of plastics coating(s):  </w:t>
      </w:r>
      <w:r w:rsidRPr="001F3FBA">
        <w:tab/>
      </w:r>
    </w:p>
    <w:p w14:paraId="65DF0A1E" w14:textId="77777777" w:rsidR="00861EC6" w:rsidRPr="001F3FBA" w:rsidRDefault="00D545AF" w:rsidP="00AB27A5">
      <w:pPr>
        <w:pStyle w:val="a"/>
        <w:tabs>
          <w:tab w:val="left" w:pos="2268"/>
          <w:tab w:val="left" w:leader="dot" w:pos="8505"/>
        </w:tabs>
        <w:ind w:left="2268" w:firstLine="0"/>
      </w:pPr>
      <w:r w:rsidRPr="001F3FBA">
        <w:t xml:space="preserve">Conductors incorporated (yes/no):  </w:t>
      </w:r>
      <w:r w:rsidRPr="001F3FBA">
        <w:tab/>
      </w:r>
    </w:p>
    <w:p w14:paraId="38941CAE" w14:textId="77777777" w:rsidR="00861EC6" w:rsidRPr="001F3FBA" w:rsidRDefault="00D545AF" w:rsidP="00AB27A5">
      <w:pPr>
        <w:pStyle w:val="a"/>
        <w:tabs>
          <w:tab w:val="left" w:pos="2268"/>
          <w:tab w:val="left" w:leader="dot" w:pos="8505"/>
        </w:tabs>
        <w:ind w:left="2268" w:firstLine="0"/>
      </w:pPr>
      <w:r w:rsidRPr="001F3FBA">
        <w:t xml:space="preserve">Opaque obscuration incorporated (yes/no):  </w:t>
      </w:r>
      <w:r w:rsidRPr="001F3FBA">
        <w:tab/>
      </w:r>
    </w:p>
    <w:p w14:paraId="251D1BC0" w14:textId="77777777" w:rsidR="002A4334" w:rsidRPr="001F3FBA" w:rsidRDefault="002A4334" w:rsidP="002A4334">
      <w:pPr>
        <w:pStyle w:val="a"/>
        <w:tabs>
          <w:tab w:val="left" w:pos="2268"/>
          <w:tab w:val="left" w:leader="dot" w:pos="8505"/>
        </w:tabs>
        <w:ind w:left="1701" w:firstLine="0"/>
      </w:pPr>
      <w:r w:rsidRPr="001F3FBA">
        <w:t>Remarks:</w:t>
      </w:r>
      <w:r w:rsidRPr="001F3FBA">
        <w:tab/>
      </w:r>
    </w:p>
    <w:p w14:paraId="68BE54BD" w14:textId="77777777" w:rsidR="002A4334" w:rsidRPr="001F3FBA" w:rsidRDefault="002A4334" w:rsidP="002A4334">
      <w:pPr>
        <w:pStyle w:val="a"/>
        <w:tabs>
          <w:tab w:val="left" w:pos="1701"/>
          <w:tab w:val="left" w:leader="dot" w:pos="8505"/>
        </w:tabs>
        <w:ind w:left="1701" w:firstLine="0"/>
      </w:pPr>
      <w:r w:rsidRPr="001F3FBA">
        <w:tab/>
      </w:r>
      <w:r w:rsidRPr="001F3FBA">
        <w:tab/>
      </w:r>
    </w:p>
    <w:p w14:paraId="68C5B524" w14:textId="77777777" w:rsidR="002A4334" w:rsidRPr="001F3FBA" w:rsidRDefault="002A4334" w:rsidP="002A4334">
      <w:pPr>
        <w:pStyle w:val="a"/>
        <w:tabs>
          <w:tab w:val="left" w:pos="1701"/>
          <w:tab w:val="left" w:leader="dot" w:pos="8505"/>
        </w:tabs>
        <w:ind w:left="1701" w:firstLine="0"/>
      </w:pPr>
      <w:r w:rsidRPr="001F3FBA">
        <w:tab/>
      </w:r>
      <w:r w:rsidRPr="001F3FBA">
        <w:tab/>
      </w:r>
    </w:p>
    <w:p w14:paraId="03C32828" w14:textId="77777777" w:rsidR="00086D13" w:rsidRDefault="00086D13" w:rsidP="00AB27A5">
      <w:pPr>
        <w:jc w:val="both"/>
      </w:pPr>
    </w:p>
    <w:p w14:paraId="70E84698" w14:textId="77777777" w:rsidR="0084718C" w:rsidRDefault="0084718C" w:rsidP="00AB27A5">
      <w:pPr>
        <w:jc w:val="both"/>
      </w:pPr>
    </w:p>
    <w:p w14:paraId="19E91AAD" w14:textId="77777777" w:rsidR="0084718C" w:rsidRDefault="0084718C" w:rsidP="00AB27A5">
      <w:pPr>
        <w:jc w:val="both"/>
      </w:pPr>
    </w:p>
    <w:p w14:paraId="1EB1103A" w14:textId="77777777" w:rsidR="0084718C" w:rsidRDefault="0084718C" w:rsidP="00AB27A5">
      <w:pPr>
        <w:jc w:val="both"/>
      </w:pPr>
    </w:p>
    <w:p w14:paraId="09C84F73" w14:textId="77777777" w:rsidR="0084718C" w:rsidRDefault="0084718C" w:rsidP="00AB27A5">
      <w:pPr>
        <w:jc w:val="both"/>
      </w:pPr>
    </w:p>
    <w:p w14:paraId="649CA21A" w14:textId="77777777" w:rsidR="0084718C" w:rsidRDefault="0084718C" w:rsidP="00AB27A5">
      <w:pPr>
        <w:jc w:val="both"/>
      </w:pPr>
    </w:p>
    <w:p w14:paraId="6803A98B" w14:textId="77777777" w:rsidR="0084718C" w:rsidRDefault="0084718C" w:rsidP="00AB27A5">
      <w:pPr>
        <w:jc w:val="both"/>
      </w:pPr>
    </w:p>
    <w:p w14:paraId="6F8C1B20" w14:textId="77777777" w:rsidR="0084718C" w:rsidRDefault="0084718C" w:rsidP="00AB27A5">
      <w:pPr>
        <w:jc w:val="both"/>
      </w:pPr>
    </w:p>
    <w:p w14:paraId="6CF98E76" w14:textId="77777777" w:rsidR="0084718C" w:rsidRDefault="0084718C" w:rsidP="00AB27A5">
      <w:pPr>
        <w:jc w:val="both"/>
      </w:pPr>
    </w:p>
    <w:p w14:paraId="3CDB3E2D" w14:textId="77777777" w:rsidR="0084718C" w:rsidRDefault="0084718C" w:rsidP="00AB27A5">
      <w:pPr>
        <w:jc w:val="both"/>
      </w:pPr>
    </w:p>
    <w:p w14:paraId="41ED212F" w14:textId="77777777" w:rsidR="0084718C" w:rsidRDefault="0084718C" w:rsidP="00AB27A5">
      <w:pPr>
        <w:jc w:val="both"/>
      </w:pPr>
    </w:p>
    <w:p w14:paraId="411EE3F0" w14:textId="77777777" w:rsidR="0084718C" w:rsidRDefault="0084718C" w:rsidP="00AB27A5">
      <w:pPr>
        <w:jc w:val="both"/>
      </w:pPr>
    </w:p>
    <w:p w14:paraId="591B3C30" w14:textId="77777777" w:rsidR="0084718C" w:rsidRDefault="0084718C" w:rsidP="00AB27A5">
      <w:pPr>
        <w:jc w:val="both"/>
      </w:pPr>
    </w:p>
    <w:p w14:paraId="04E0DAA7" w14:textId="77777777" w:rsidR="0084718C" w:rsidRDefault="0084718C" w:rsidP="00AB27A5">
      <w:pPr>
        <w:jc w:val="both"/>
      </w:pPr>
    </w:p>
    <w:p w14:paraId="4130EAA5" w14:textId="77777777" w:rsidR="0084718C" w:rsidRDefault="0084718C" w:rsidP="00AB27A5">
      <w:pPr>
        <w:jc w:val="both"/>
      </w:pPr>
    </w:p>
    <w:p w14:paraId="0CA69BB4" w14:textId="77777777" w:rsidR="0084718C" w:rsidRPr="001F3FBA" w:rsidRDefault="0084718C" w:rsidP="00AB27A5">
      <w:pPr>
        <w:jc w:val="both"/>
      </w:pPr>
    </w:p>
    <w:p w14:paraId="6EB0011C" w14:textId="77777777" w:rsidR="00086D13" w:rsidRPr="001F3FBA" w:rsidRDefault="00086D13" w:rsidP="00AB27A5">
      <w:pPr>
        <w:jc w:val="both"/>
      </w:pPr>
    </w:p>
    <w:p w14:paraId="71277C44" w14:textId="77777777" w:rsidR="00086D13" w:rsidRPr="001F3FBA" w:rsidRDefault="00086D13" w:rsidP="00AB27A5">
      <w:pPr>
        <w:jc w:val="both"/>
      </w:pPr>
    </w:p>
    <w:p w14:paraId="12D72887" w14:textId="77777777" w:rsidR="00D545AF" w:rsidRPr="001F3FBA" w:rsidRDefault="00D545AF" w:rsidP="00AB27A5">
      <w:pPr>
        <w:spacing w:after="120"/>
        <w:jc w:val="both"/>
      </w:pPr>
      <w:r w:rsidRPr="001F3FBA">
        <w:t>____________________________________________________________________________</w:t>
      </w:r>
      <w:r w:rsidR="00D875AA" w:rsidRPr="001F3FBA">
        <w:t>________</w:t>
      </w:r>
      <w:r w:rsidRPr="001F3FBA">
        <w:t>_</w:t>
      </w:r>
    </w:p>
    <w:p w14:paraId="633A8534" w14:textId="1A1326B5" w:rsidR="00D545AF" w:rsidRPr="001F3FBA" w:rsidRDefault="00D545AF" w:rsidP="00AB27A5">
      <w:pPr>
        <w:jc w:val="both"/>
      </w:pPr>
      <w:r w:rsidRPr="001F3FBA">
        <w:t xml:space="preserve">Documents attached: list of windscreens (see </w:t>
      </w:r>
      <w:r w:rsidR="00A713E4" w:rsidRPr="001F3FBA">
        <w:t>A</w:t>
      </w:r>
      <w:r w:rsidRPr="001F3FBA">
        <w:t xml:space="preserve">ppendix </w:t>
      </w:r>
      <w:r w:rsidR="00EB3BCE" w:rsidRPr="001F3FBA">
        <w:t>1</w:t>
      </w:r>
      <w:r w:rsidR="00EB3BCE">
        <w:t>3</w:t>
      </w:r>
      <w:r w:rsidRPr="001F3FBA">
        <w:t>)</w:t>
      </w:r>
    </w:p>
    <w:p w14:paraId="571504A4" w14:textId="77777777" w:rsidR="00D545AF" w:rsidRPr="001F3FBA" w:rsidRDefault="00D545AF" w:rsidP="00AB27A5">
      <w:pPr>
        <w:jc w:val="both"/>
        <w:sectPr w:rsidR="00D545AF" w:rsidRPr="001F3FBA" w:rsidSect="007A3B7B">
          <w:headerReference w:type="even" r:id="rId38"/>
          <w:headerReference w:type="default" r:id="rId39"/>
          <w:headerReference w:type="first" r:id="rId40"/>
          <w:footnotePr>
            <w:numRestart w:val="eachSect"/>
          </w:footnotePr>
          <w:pgSz w:w="11907" w:h="16840" w:code="9"/>
          <w:pgMar w:top="1701" w:right="1134" w:bottom="2268" w:left="1134" w:header="709" w:footer="1985" w:gutter="0"/>
          <w:cols w:space="708"/>
          <w:docGrid w:linePitch="360"/>
        </w:sectPr>
      </w:pPr>
    </w:p>
    <w:p w14:paraId="5C5FDEDE" w14:textId="77777777" w:rsidR="00861EC6" w:rsidRPr="001F3FBA" w:rsidRDefault="00D875AA" w:rsidP="00AB27A5">
      <w:pPr>
        <w:pStyle w:val="HChG"/>
        <w:ind w:left="0" w:firstLine="0"/>
      </w:pPr>
      <w:r w:rsidRPr="001F3FBA">
        <w:t>Annex 1</w:t>
      </w:r>
      <w:r w:rsidR="007B6A55" w:rsidRPr="001F3FBA">
        <w:t xml:space="preserve"> - </w:t>
      </w:r>
      <w:r w:rsidR="00D545AF" w:rsidRPr="001F3FBA">
        <w:t>Appendix 2</w:t>
      </w:r>
    </w:p>
    <w:p w14:paraId="64F5DBF0" w14:textId="77777777" w:rsidR="00861EC6" w:rsidRPr="001F3FBA" w:rsidRDefault="00D875AA" w:rsidP="00AB27A5">
      <w:pPr>
        <w:pStyle w:val="HChG"/>
        <w:ind w:left="0" w:firstLine="0"/>
      </w:pPr>
      <w:r w:rsidRPr="001F3FBA">
        <w:tab/>
      </w:r>
      <w:r w:rsidRPr="001F3FBA">
        <w:tab/>
      </w:r>
      <w:r w:rsidR="00D545AF" w:rsidRPr="001F3FBA">
        <w:t>U</w:t>
      </w:r>
      <w:r w:rsidRPr="001F3FBA">
        <w:t>niformly-toughened glass panes</w:t>
      </w:r>
    </w:p>
    <w:p w14:paraId="4703789A" w14:textId="2BED2EDE" w:rsidR="00861EC6" w:rsidRPr="001F3FBA" w:rsidRDefault="00D545AF" w:rsidP="00AB27A5">
      <w:pPr>
        <w:pStyle w:val="SingleTxtG"/>
        <w:jc w:val="left"/>
        <w:rPr>
          <w:spacing w:val="-4"/>
        </w:rPr>
      </w:pPr>
      <w:r w:rsidRPr="001F3FBA">
        <w:rPr>
          <w:spacing w:val="-4"/>
        </w:rPr>
        <w:t>(Principal and secondary characteristics as defined in</w:t>
      </w:r>
      <w:r w:rsidR="00D875AA" w:rsidRPr="001F3FBA">
        <w:rPr>
          <w:spacing w:val="-4"/>
        </w:rPr>
        <w:t xml:space="preserve"> </w:t>
      </w:r>
      <w:r w:rsidR="00DF3598" w:rsidRPr="001F3FBA">
        <w:rPr>
          <w:spacing w:val="-4"/>
        </w:rPr>
        <w:t>A</w:t>
      </w:r>
      <w:r w:rsidR="00D875AA" w:rsidRPr="001F3FBA">
        <w:rPr>
          <w:spacing w:val="-4"/>
        </w:rPr>
        <w:t xml:space="preserve">nnex 5 or </w:t>
      </w:r>
      <w:r w:rsidR="00DF3598" w:rsidRPr="001F3FBA">
        <w:rPr>
          <w:spacing w:val="-4"/>
        </w:rPr>
        <w:t>A</w:t>
      </w:r>
      <w:r w:rsidR="00D875AA" w:rsidRPr="001F3FBA">
        <w:rPr>
          <w:spacing w:val="-4"/>
        </w:rPr>
        <w:t>nnex 9 to Regulation </w:t>
      </w:r>
      <w:r w:rsidRPr="001F3FBA">
        <w:rPr>
          <w:spacing w:val="-4"/>
        </w:rPr>
        <w:t>No. 43)</w:t>
      </w:r>
    </w:p>
    <w:p w14:paraId="6B3693CB" w14:textId="77777777" w:rsidR="00D875AA" w:rsidRPr="001F3FBA" w:rsidRDefault="000D5F0A" w:rsidP="007722C7">
      <w:pPr>
        <w:pStyle w:val="SingleTxtG"/>
      </w:pPr>
      <w:r w:rsidRPr="001F3FBA">
        <w:tab/>
      </w:r>
      <w:proofErr w:type="gramStart"/>
      <w:r w:rsidR="00D875AA" w:rsidRPr="001F3FBA">
        <w:t>Approval No</w:t>
      </w:r>
      <w:r w:rsidR="002A4334" w:rsidRPr="001F3FBA">
        <w:t>.</w:t>
      </w:r>
      <w:proofErr w:type="gramEnd"/>
      <w:r w:rsidR="00D875AA" w:rsidRPr="001F3FBA">
        <w:tab/>
        <w:t>........................................</w:t>
      </w:r>
      <w:r w:rsidR="00D875AA" w:rsidRPr="001F3FBA">
        <w:tab/>
      </w:r>
      <w:proofErr w:type="gramStart"/>
      <w:r w:rsidR="00D875AA" w:rsidRPr="001F3FBA">
        <w:t>Extension No.</w:t>
      </w:r>
      <w:proofErr w:type="gramEnd"/>
      <w:r w:rsidR="00D875AA" w:rsidRPr="001F3FBA">
        <w:t xml:space="preserve"> ...........................................</w:t>
      </w:r>
    </w:p>
    <w:p w14:paraId="27D0C982" w14:textId="77777777" w:rsidR="00D545AF" w:rsidRPr="001F3FBA" w:rsidRDefault="000D5F0A" w:rsidP="00AB27A5">
      <w:pPr>
        <w:pStyle w:val="SingleTxtG"/>
      </w:pPr>
      <w:r w:rsidRPr="001F3FBA">
        <w:tab/>
      </w:r>
      <w:r w:rsidR="00D545AF" w:rsidRPr="001F3FBA">
        <w:t>Principal characteristics:</w:t>
      </w:r>
    </w:p>
    <w:p w14:paraId="0FCF5653" w14:textId="77777777" w:rsidR="00D545AF" w:rsidRPr="001F3FBA" w:rsidRDefault="00D545AF" w:rsidP="00AB27A5">
      <w:pPr>
        <w:pStyle w:val="a"/>
        <w:tabs>
          <w:tab w:val="left" w:pos="2268"/>
          <w:tab w:val="left" w:leader="dot" w:pos="8505"/>
        </w:tabs>
        <w:ind w:left="2268" w:firstLine="0"/>
      </w:pPr>
      <w:r w:rsidRPr="001F3FBA">
        <w:t xml:space="preserve">Other than windscreens (yes/no):  </w:t>
      </w:r>
      <w:r w:rsidRPr="001F3FBA">
        <w:tab/>
      </w:r>
    </w:p>
    <w:p w14:paraId="202F5651" w14:textId="77777777" w:rsidR="00D545AF" w:rsidRPr="001F3FBA" w:rsidRDefault="00D545AF" w:rsidP="00AB27A5">
      <w:pPr>
        <w:pStyle w:val="a"/>
        <w:tabs>
          <w:tab w:val="left" w:pos="2268"/>
          <w:tab w:val="left" w:leader="dot" w:pos="8505"/>
        </w:tabs>
        <w:ind w:left="2268" w:firstLine="0"/>
      </w:pPr>
      <w:r w:rsidRPr="001F3FBA">
        <w:t xml:space="preserve">Windscreen(s) for slow moving vehicles:  </w:t>
      </w:r>
      <w:r w:rsidRPr="001F3FBA">
        <w:tab/>
      </w:r>
    </w:p>
    <w:p w14:paraId="530F22B0" w14:textId="77777777" w:rsidR="00D545AF" w:rsidRPr="001F3FBA" w:rsidRDefault="00D545AF" w:rsidP="00AB27A5">
      <w:pPr>
        <w:pStyle w:val="a"/>
        <w:tabs>
          <w:tab w:val="left" w:pos="2268"/>
          <w:tab w:val="left" w:leader="dot" w:pos="8505"/>
        </w:tabs>
        <w:ind w:left="2268" w:firstLine="0"/>
      </w:pPr>
      <w:r w:rsidRPr="001F3FBA">
        <w:t xml:space="preserve">Shape category:  </w:t>
      </w:r>
      <w:r w:rsidRPr="001F3FBA">
        <w:tab/>
      </w:r>
    </w:p>
    <w:p w14:paraId="06B29BCC" w14:textId="77777777" w:rsidR="00D545AF" w:rsidRPr="001F3FBA" w:rsidRDefault="00D545AF" w:rsidP="00AB27A5">
      <w:pPr>
        <w:pStyle w:val="a"/>
        <w:tabs>
          <w:tab w:val="left" w:pos="2268"/>
          <w:tab w:val="left" w:leader="dot" w:pos="8505"/>
        </w:tabs>
        <w:ind w:left="2268" w:firstLine="0"/>
      </w:pPr>
      <w:r w:rsidRPr="001F3FBA">
        <w:t xml:space="preserve">Nature of toughening process:  </w:t>
      </w:r>
      <w:r w:rsidRPr="001F3FBA">
        <w:tab/>
      </w:r>
    </w:p>
    <w:p w14:paraId="0D0F9D21" w14:textId="77777777" w:rsidR="00D545AF" w:rsidRPr="001F3FBA" w:rsidRDefault="00D545AF" w:rsidP="00AB27A5">
      <w:pPr>
        <w:pStyle w:val="a"/>
        <w:tabs>
          <w:tab w:val="left" w:pos="2268"/>
          <w:tab w:val="left" w:leader="dot" w:pos="8505"/>
        </w:tabs>
        <w:ind w:left="2268" w:firstLine="0"/>
      </w:pPr>
      <w:r w:rsidRPr="001F3FBA">
        <w:t xml:space="preserve">Thickness category:  </w:t>
      </w:r>
      <w:r w:rsidRPr="001F3FBA">
        <w:tab/>
      </w:r>
    </w:p>
    <w:p w14:paraId="2B0BC16C" w14:textId="77777777" w:rsidR="00D545AF" w:rsidRPr="001F3FBA" w:rsidRDefault="00D545AF" w:rsidP="00AB27A5">
      <w:pPr>
        <w:pStyle w:val="a"/>
        <w:tabs>
          <w:tab w:val="left" w:pos="2268"/>
          <w:tab w:val="left" w:leader="dot" w:pos="8505"/>
        </w:tabs>
        <w:ind w:left="2268" w:firstLine="0"/>
      </w:pPr>
      <w:r w:rsidRPr="001F3FBA">
        <w:t xml:space="preserve">Nature and type of plastics coating(s):  </w:t>
      </w:r>
      <w:r w:rsidRPr="001F3FBA">
        <w:tab/>
      </w:r>
    </w:p>
    <w:p w14:paraId="7D081C2E" w14:textId="77777777" w:rsidR="00D545AF" w:rsidRPr="001F3FBA" w:rsidRDefault="00D545AF" w:rsidP="00AB27A5">
      <w:pPr>
        <w:pStyle w:val="a"/>
        <w:tabs>
          <w:tab w:val="left" w:pos="2268"/>
          <w:tab w:val="left" w:leader="dot" w:pos="8505"/>
        </w:tabs>
        <w:ind w:left="2268" w:firstLine="0"/>
      </w:pPr>
      <w:r w:rsidRPr="001F3FBA">
        <w:t xml:space="preserve">Nominal thickness of plastic coating(s):  </w:t>
      </w:r>
      <w:r w:rsidRPr="001F3FBA">
        <w:tab/>
      </w:r>
    </w:p>
    <w:p w14:paraId="3B2E09A5" w14:textId="77777777" w:rsidR="00D545AF" w:rsidRPr="001F3FBA" w:rsidRDefault="007546A5" w:rsidP="00AB27A5">
      <w:pPr>
        <w:pStyle w:val="SingleTxtG"/>
      </w:pPr>
      <w:r w:rsidRPr="001F3FBA">
        <w:tab/>
      </w:r>
      <w:r w:rsidR="00D545AF" w:rsidRPr="001F3FBA">
        <w:t>Secondary characteristics:</w:t>
      </w:r>
    </w:p>
    <w:p w14:paraId="7034DF5F" w14:textId="77777777" w:rsidR="00D545AF" w:rsidRPr="001F3FBA" w:rsidRDefault="00D545AF" w:rsidP="00AB27A5">
      <w:pPr>
        <w:pStyle w:val="a"/>
        <w:tabs>
          <w:tab w:val="left" w:pos="2268"/>
          <w:tab w:val="left" w:leader="dot" w:pos="8505"/>
        </w:tabs>
        <w:ind w:left="2268" w:firstLine="0"/>
      </w:pPr>
      <w:r w:rsidRPr="001F3FBA">
        <w:t xml:space="preserve">Nature of the material (plate, float, sheet glass):  </w:t>
      </w:r>
      <w:r w:rsidRPr="001F3FBA">
        <w:tab/>
      </w:r>
    </w:p>
    <w:p w14:paraId="376A36F3" w14:textId="77777777" w:rsidR="00D545AF" w:rsidRPr="001F3FBA" w:rsidRDefault="00D545AF" w:rsidP="00AB27A5">
      <w:pPr>
        <w:pStyle w:val="a"/>
        <w:tabs>
          <w:tab w:val="left" w:pos="2268"/>
          <w:tab w:val="left" w:leader="dot" w:pos="8505"/>
        </w:tabs>
        <w:ind w:left="2268" w:firstLine="0"/>
      </w:pPr>
      <w:r w:rsidRPr="001F3FBA">
        <w:t xml:space="preserve">Colouring of glass:  </w:t>
      </w:r>
      <w:r w:rsidRPr="001F3FBA">
        <w:tab/>
      </w:r>
    </w:p>
    <w:p w14:paraId="00CAD070" w14:textId="77777777" w:rsidR="00D545AF" w:rsidRPr="001F3FBA" w:rsidRDefault="00D545AF" w:rsidP="00AB27A5">
      <w:pPr>
        <w:pStyle w:val="a"/>
        <w:tabs>
          <w:tab w:val="left" w:pos="2268"/>
          <w:tab w:val="left" w:leader="dot" w:pos="8505"/>
        </w:tabs>
        <w:ind w:left="2268" w:firstLine="0"/>
      </w:pPr>
      <w:r w:rsidRPr="001F3FBA">
        <w:t xml:space="preserve">Colouring of plastics coating(s):  </w:t>
      </w:r>
      <w:r w:rsidRPr="001F3FBA">
        <w:tab/>
      </w:r>
    </w:p>
    <w:p w14:paraId="7FAB0916" w14:textId="77777777" w:rsidR="00D545AF" w:rsidRPr="001F3FBA" w:rsidRDefault="00D545AF" w:rsidP="00AB27A5">
      <w:pPr>
        <w:pStyle w:val="a"/>
        <w:tabs>
          <w:tab w:val="left" w:pos="2268"/>
          <w:tab w:val="left" w:leader="dot" w:pos="8505"/>
        </w:tabs>
        <w:ind w:left="2268" w:firstLine="0"/>
      </w:pPr>
      <w:r w:rsidRPr="001F3FBA">
        <w:t xml:space="preserve">Conductors incorporated (yes/no):  </w:t>
      </w:r>
      <w:r w:rsidRPr="001F3FBA">
        <w:tab/>
      </w:r>
    </w:p>
    <w:p w14:paraId="5F889E3B" w14:textId="77777777" w:rsidR="00D545AF" w:rsidRPr="001F3FBA" w:rsidRDefault="00D545AF" w:rsidP="00AB27A5">
      <w:pPr>
        <w:pStyle w:val="a"/>
        <w:tabs>
          <w:tab w:val="left" w:pos="2268"/>
          <w:tab w:val="left" w:leader="dot" w:pos="8505"/>
        </w:tabs>
        <w:ind w:left="2268" w:firstLine="0"/>
      </w:pPr>
      <w:r w:rsidRPr="001F3FBA">
        <w:t xml:space="preserve">Opaque obscuration incorporated (yes/no):  </w:t>
      </w:r>
      <w:r w:rsidRPr="001F3FBA">
        <w:tab/>
      </w:r>
    </w:p>
    <w:p w14:paraId="172B31F3" w14:textId="77777777" w:rsidR="00D545AF" w:rsidRPr="001F3FBA" w:rsidRDefault="007546A5" w:rsidP="00AB27A5">
      <w:pPr>
        <w:pStyle w:val="SingleTxtG"/>
      </w:pPr>
      <w:r w:rsidRPr="001F3FBA">
        <w:tab/>
      </w:r>
      <w:r w:rsidR="00D545AF" w:rsidRPr="001F3FBA">
        <w:t>Approved criteria:</w:t>
      </w:r>
    </w:p>
    <w:p w14:paraId="6F27FC0F" w14:textId="77777777" w:rsidR="00D545AF" w:rsidRPr="001F3FBA" w:rsidRDefault="00D545AF" w:rsidP="00AB27A5">
      <w:pPr>
        <w:pStyle w:val="a"/>
        <w:tabs>
          <w:tab w:val="left" w:pos="2268"/>
          <w:tab w:val="left" w:leader="dot" w:pos="8505"/>
        </w:tabs>
        <w:ind w:left="2268" w:firstLine="0"/>
      </w:pPr>
      <w:r w:rsidRPr="001F3FBA">
        <w:t xml:space="preserve">Greatest area (flat glass):  </w:t>
      </w:r>
      <w:r w:rsidRPr="001F3FBA">
        <w:tab/>
      </w:r>
    </w:p>
    <w:p w14:paraId="6BFDC1E9" w14:textId="77777777" w:rsidR="00D545AF" w:rsidRPr="001F3FBA" w:rsidRDefault="00D545AF" w:rsidP="00AB27A5">
      <w:pPr>
        <w:pStyle w:val="a"/>
        <w:tabs>
          <w:tab w:val="left" w:pos="2268"/>
          <w:tab w:val="left" w:leader="dot" w:pos="8505"/>
        </w:tabs>
        <w:ind w:left="2268" w:firstLine="0"/>
      </w:pPr>
      <w:r w:rsidRPr="001F3FBA">
        <w:t xml:space="preserve">Smallest angle:  </w:t>
      </w:r>
      <w:r w:rsidRPr="001F3FBA">
        <w:tab/>
      </w:r>
    </w:p>
    <w:p w14:paraId="0104E83B" w14:textId="77777777" w:rsidR="00D545AF" w:rsidRPr="001F3FBA" w:rsidRDefault="00D545AF" w:rsidP="00AB27A5">
      <w:pPr>
        <w:pStyle w:val="a"/>
        <w:tabs>
          <w:tab w:val="left" w:pos="2268"/>
          <w:tab w:val="left" w:leader="dot" w:pos="8505"/>
        </w:tabs>
        <w:ind w:left="2268" w:firstLine="0"/>
      </w:pPr>
      <w:r w:rsidRPr="001F3FBA">
        <w:t>Greatest developed area (curved glass):</w:t>
      </w:r>
      <w:r w:rsidRPr="001F3FBA">
        <w:tab/>
      </w:r>
    </w:p>
    <w:p w14:paraId="344DD828" w14:textId="77777777" w:rsidR="00D545AF" w:rsidRPr="001F3FBA" w:rsidRDefault="00D545AF" w:rsidP="00AB27A5">
      <w:pPr>
        <w:pStyle w:val="a"/>
        <w:tabs>
          <w:tab w:val="left" w:pos="2268"/>
          <w:tab w:val="left" w:leader="dot" w:pos="8505"/>
        </w:tabs>
        <w:ind w:left="2268" w:firstLine="0"/>
      </w:pPr>
      <w:r w:rsidRPr="001F3FBA">
        <w:t>Greatest height of segment:</w:t>
      </w:r>
      <w:r w:rsidRPr="001F3FBA">
        <w:tab/>
      </w:r>
    </w:p>
    <w:p w14:paraId="296A3D44" w14:textId="77777777" w:rsidR="002A4334" w:rsidRPr="001F3FBA" w:rsidRDefault="002A4334" w:rsidP="002A4334">
      <w:pPr>
        <w:pStyle w:val="a"/>
        <w:tabs>
          <w:tab w:val="left" w:pos="2268"/>
          <w:tab w:val="left" w:leader="dot" w:pos="8505"/>
        </w:tabs>
        <w:ind w:left="1701" w:firstLine="0"/>
      </w:pPr>
      <w:r w:rsidRPr="001F3FBA">
        <w:t>Remarks:</w:t>
      </w:r>
      <w:r w:rsidRPr="001F3FBA">
        <w:tab/>
      </w:r>
    </w:p>
    <w:p w14:paraId="6BBD2AA9" w14:textId="77777777" w:rsidR="002A4334" w:rsidRPr="001F3FBA" w:rsidRDefault="002A4334" w:rsidP="002A4334">
      <w:pPr>
        <w:pStyle w:val="a"/>
        <w:tabs>
          <w:tab w:val="left" w:pos="1701"/>
          <w:tab w:val="left" w:leader="dot" w:pos="8505"/>
        </w:tabs>
        <w:ind w:left="1701" w:firstLine="0"/>
      </w:pPr>
      <w:r w:rsidRPr="001F3FBA">
        <w:tab/>
      </w:r>
      <w:r w:rsidRPr="001F3FBA">
        <w:tab/>
      </w:r>
    </w:p>
    <w:p w14:paraId="531A8C7E" w14:textId="77777777" w:rsidR="002A4334" w:rsidRPr="001F3FBA" w:rsidRDefault="002A4334" w:rsidP="002A4334">
      <w:pPr>
        <w:pStyle w:val="a"/>
        <w:tabs>
          <w:tab w:val="left" w:pos="1701"/>
          <w:tab w:val="left" w:leader="dot" w:pos="8505"/>
        </w:tabs>
        <w:ind w:left="1701" w:firstLine="0"/>
      </w:pPr>
      <w:r w:rsidRPr="001F3FBA">
        <w:tab/>
      </w:r>
      <w:r w:rsidRPr="001F3FBA">
        <w:tab/>
      </w:r>
    </w:p>
    <w:p w14:paraId="3C8CA001" w14:textId="77777777" w:rsidR="00086D13" w:rsidRPr="001F3FBA" w:rsidRDefault="00086D13" w:rsidP="00AB27A5">
      <w:pPr>
        <w:jc w:val="both"/>
      </w:pPr>
    </w:p>
    <w:p w14:paraId="79E32538" w14:textId="77777777" w:rsidR="00086D13" w:rsidRDefault="00086D13" w:rsidP="00AB27A5">
      <w:pPr>
        <w:jc w:val="both"/>
      </w:pPr>
    </w:p>
    <w:p w14:paraId="1A17D3E6" w14:textId="77777777" w:rsidR="0084718C" w:rsidRDefault="0084718C" w:rsidP="00AB27A5">
      <w:pPr>
        <w:jc w:val="both"/>
      </w:pPr>
    </w:p>
    <w:p w14:paraId="1F28F074" w14:textId="77777777" w:rsidR="0084718C" w:rsidRDefault="0084718C" w:rsidP="00AB27A5">
      <w:pPr>
        <w:jc w:val="both"/>
      </w:pPr>
    </w:p>
    <w:p w14:paraId="009D5A13" w14:textId="77777777" w:rsidR="0084718C" w:rsidRDefault="0084718C" w:rsidP="00AB27A5">
      <w:pPr>
        <w:jc w:val="both"/>
      </w:pPr>
    </w:p>
    <w:p w14:paraId="2F954CC4" w14:textId="77777777" w:rsidR="0084718C" w:rsidRPr="001F3FBA" w:rsidRDefault="0084718C" w:rsidP="00AB27A5">
      <w:pPr>
        <w:jc w:val="both"/>
      </w:pPr>
    </w:p>
    <w:p w14:paraId="0DAEC816" w14:textId="77777777" w:rsidR="00086D13" w:rsidRPr="001F3FBA" w:rsidRDefault="00086D13" w:rsidP="00AB27A5">
      <w:pPr>
        <w:jc w:val="both"/>
      </w:pPr>
    </w:p>
    <w:p w14:paraId="053E9A8C" w14:textId="77777777" w:rsidR="00D545AF" w:rsidRPr="001F3FBA" w:rsidRDefault="00D545AF" w:rsidP="00AB27A5">
      <w:pPr>
        <w:spacing w:after="120"/>
        <w:jc w:val="both"/>
      </w:pPr>
      <w:r w:rsidRPr="001F3FBA">
        <w:t>_____________________________________________________________________________</w:t>
      </w:r>
      <w:r w:rsidR="00D875AA" w:rsidRPr="001F3FBA">
        <w:t>________</w:t>
      </w:r>
    </w:p>
    <w:p w14:paraId="4DBB9E93" w14:textId="6BC0A3A0" w:rsidR="00861EC6" w:rsidRPr="001F3FBA" w:rsidRDefault="00D545AF" w:rsidP="00AB27A5">
      <w:pPr>
        <w:jc w:val="both"/>
      </w:pPr>
      <w:r w:rsidRPr="001F3FBA">
        <w:t xml:space="preserve">Documents </w:t>
      </w:r>
      <w:r w:rsidR="00DD3F69" w:rsidRPr="001F3FBA">
        <w:t>attached:</w:t>
      </w:r>
      <w:r w:rsidRPr="001F3FBA">
        <w:t xml:space="preserve"> list of windscreens (if applicable) (see </w:t>
      </w:r>
      <w:r w:rsidR="00A713E4" w:rsidRPr="001F3FBA">
        <w:t>Appendix</w:t>
      </w:r>
      <w:r w:rsidRPr="001F3FBA">
        <w:t xml:space="preserve"> </w:t>
      </w:r>
      <w:r w:rsidR="00EB3BCE">
        <w:t>13</w:t>
      </w:r>
      <w:r w:rsidRPr="001F3FBA">
        <w:t>)</w:t>
      </w:r>
    </w:p>
    <w:p w14:paraId="31BF47F4" w14:textId="77777777" w:rsidR="00D545AF" w:rsidRPr="001F3FBA" w:rsidRDefault="00D545AF" w:rsidP="00AB27A5">
      <w:pPr>
        <w:jc w:val="both"/>
        <w:rPr>
          <w:u w:val="single"/>
        </w:rPr>
        <w:sectPr w:rsidR="00D545AF" w:rsidRPr="001F3FBA" w:rsidSect="007A3B7B">
          <w:headerReference w:type="even" r:id="rId41"/>
          <w:headerReference w:type="default" r:id="rId42"/>
          <w:headerReference w:type="first" r:id="rId43"/>
          <w:footnotePr>
            <w:numRestart w:val="eachSect"/>
          </w:footnotePr>
          <w:pgSz w:w="11907" w:h="16840" w:code="9"/>
          <w:pgMar w:top="1701" w:right="1134" w:bottom="2268" w:left="1134" w:header="709" w:footer="1985" w:gutter="0"/>
          <w:cols w:space="708"/>
          <w:docGrid w:linePitch="360"/>
        </w:sectPr>
      </w:pPr>
    </w:p>
    <w:p w14:paraId="12383602" w14:textId="77777777" w:rsidR="00861EC6" w:rsidRPr="001F3FBA" w:rsidRDefault="00D875AA" w:rsidP="00AB27A5">
      <w:pPr>
        <w:pStyle w:val="HChG"/>
        <w:ind w:left="0" w:firstLine="0"/>
      </w:pPr>
      <w:r w:rsidRPr="001F3FBA">
        <w:t>Annex 1</w:t>
      </w:r>
      <w:r w:rsidR="007B6A55" w:rsidRPr="001F3FBA">
        <w:t xml:space="preserve"> - </w:t>
      </w:r>
      <w:r w:rsidR="00D545AF" w:rsidRPr="001F3FBA">
        <w:t>Appendix 3</w:t>
      </w:r>
    </w:p>
    <w:p w14:paraId="117CA074" w14:textId="77777777" w:rsidR="00861EC6" w:rsidRPr="001F3FBA" w:rsidRDefault="00D875AA" w:rsidP="00AB27A5">
      <w:pPr>
        <w:pStyle w:val="HChG"/>
        <w:ind w:left="0" w:firstLine="0"/>
      </w:pPr>
      <w:r w:rsidRPr="001F3FBA">
        <w:tab/>
      </w:r>
      <w:r w:rsidRPr="001F3FBA">
        <w:tab/>
      </w:r>
      <w:r w:rsidR="00D545AF" w:rsidRPr="001F3FBA">
        <w:t>L</w:t>
      </w:r>
      <w:r w:rsidRPr="001F3FBA">
        <w:t>aminated-glass windscreens</w:t>
      </w:r>
    </w:p>
    <w:p w14:paraId="75243EAE" w14:textId="452BB8FD" w:rsidR="00861EC6" w:rsidRPr="001F3FBA" w:rsidRDefault="00D545AF" w:rsidP="007722C7">
      <w:pPr>
        <w:pStyle w:val="SingleTxtG"/>
      </w:pPr>
      <w:r w:rsidRPr="001F3FBA">
        <w:t>(Principal and secondary characteristics as defined</w:t>
      </w:r>
      <w:r w:rsidR="00D875AA" w:rsidRPr="001F3FBA">
        <w:t xml:space="preserve"> </w:t>
      </w:r>
      <w:r w:rsidRPr="001F3FBA">
        <w:t xml:space="preserve">in </w:t>
      </w:r>
      <w:r w:rsidR="00DF3598" w:rsidRPr="001F3FBA">
        <w:t>A</w:t>
      </w:r>
      <w:r w:rsidR="00D875AA" w:rsidRPr="001F3FBA">
        <w:t>nnexes 6, 8 or 9 to Regulation </w:t>
      </w:r>
      <w:r w:rsidRPr="001F3FBA">
        <w:t>No.</w:t>
      </w:r>
      <w:r w:rsidR="00D875AA" w:rsidRPr="001F3FBA">
        <w:t> </w:t>
      </w:r>
      <w:r w:rsidRPr="001F3FBA">
        <w:t>43)</w:t>
      </w:r>
    </w:p>
    <w:p w14:paraId="0A85906D" w14:textId="77777777" w:rsidR="00AE4341" w:rsidRPr="001F3FBA" w:rsidRDefault="007546A5" w:rsidP="007722C7">
      <w:pPr>
        <w:pStyle w:val="SingleTxtG"/>
      </w:pPr>
      <w:r w:rsidRPr="001F3FBA">
        <w:tab/>
      </w:r>
      <w:proofErr w:type="gramStart"/>
      <w:r w:rsidR="00AE4341" w:rsidRPr="001F3FBA">
        <w:t>Approval No</w:t>
      </w:r>
      <w:r w:rsidR="002A4334" w:rsidRPr="001F3FBA">
        <w:t>.</w:t>
      </w:r>
      <w:proofErr w:type="gramEnd"/>
      <w:r w:rsidR="00AE4341" w:rsidRPr="001F3FBA">
        <w:tab/>
        <w:t>........................................</w:t>
      </w:r>
      <w:r w:rsidR="00AE4341" w:rsidRPr="001F3FBA">
        <w:tab/>
      </w:r>
      <w:proofErr w:type="gramStart"/>
      <w:r w:rsidR="00AE4341" w:rsidRPr="001F3FBA">
        <w:t>Extension No.</w:t>
      </w:r>
      <w:proofErr w:type="gramEnd"/>
      <w:r w:rsidR="00AE4341" w:rsidRPr="001F3FBA">
        <w:t xml:space="preserve"> ...........................................</w:t>
      </w:r>
    </w:p>
    <w:p w14:paraId="410258C6" w14:textId="77777777" w:rsidR="00D545AF" w:rsidRPr="001F3FBA" w:rsidRDefault="007546A5" w:rsidP="00AB27A5">
      <w:pPr>
        <w:pStyle w:val="SingleTxtG"/>
      </w:pPr>
      <w:r w:rsidRPr="001F3FBA">
        <w:tab/>
      </w:r>
      <w:r w:rsidR="00D545AF" w:rsidRPr="001F3FBA">
        <w:t xml:space="preserve">Principal characteristics: </w:t>
      </w:r>
    </w:p>
    <w:p w14:paraId="12148018" w14:textId="77777777" w:rsidR="00D545AF" w:rsidRPr="001F3FBA" w:rsidRDefault="00D545AF" w:rsidP="00AB27A5">
      <w:pPr>
        <w:pStyle w:val="a"/>
        <w:tabs>
          <w:tab w:val="left" w:pos="2268"/>
          <w:tab w:val="left" w:leader="dot" w:pos="8505"/>
        </w:tabs>
        <w:ind w:left="2268" w:firstLine="0"/>
      </w:pPr>
      <w:r w:rsidRPr="001F3FBA">
        <w:t xml:space="preserve">Number of layers of glass:  </w:t>
      </w:r>
      <w:r w:rsidRPr="001F3FBA">
        <w:tab/>
      </w:r>
    </w:p>
    <w:p w14:paraId="3782DC3B" w14:textId="77777777" w:rsidR="00D545AF" w:rsidRPr="001F3FBA" w:rsidRDefault="00D545AF" w:rsidP="00AB27A5">
      <w:pPr>
        <w:pStyle w:val="a"/>
        <w:tabs>
          <w:tab w:val="left" w:pos="2268"/>
          <w:tab w:val="left" w:leader="dot" w:pos="8505"/>
        </w:tabs>
        <w:ind w:left="2268" w:firstLine="0"/>
      </w:pPr>
      <w:r w:rsidRPr="001F3FBA">
        <w:t xml:space="preserve">Number of layers of interlayer:  </w:t>
      </w:r>
      <w:r w:rsidRPr="001F3FBA">
        <w:tab/>
      </w:r>
    </w:p>
    <w:p w14:paraId="32479029" w14:textId="77777777" w:rsidR="00D545AF" w:rsidRPr="001F3FBA" w:rsidRDefault="00D545AF" w:rsidP="00AB27A5">
      <w:pPr>
        <w:pStyle w:val="a"/>
        <w:tabs>
          <w:tab w:val="left" w:pos="2268"/>
          <w:tab w:val="left" w:leader="dot" w:pos="8505"/>
        </w:tabs>
        <w:ind w:left="2268" w:firstLine="0"/>
      </w:pPr>
      <w:r w:rsidRPr="001F3FBA">
        <w:t xml:space="preserve">Nominal thickness of the windscreen:  </w:t>
      </w:r>
      <w:r w:rsidRPr="001F3FBA">
        <w:tab/>
      </w:r>
    </w:p>
    <w:p w14:paraId="7E724EBB" w14:textId="77777777" w:rsidR="00D545AF" w:rsidRPr="001F3FBA" w:rsidRDefault="00D545AF" w:rsidP="00AB27A5">
      <w:pPr>
        <w:pStyle w:val="a"/>
        <w:tabs>
          <w:tab w:val="left" w:pos="2268"/>
          <w:tab w:val="left" w:leader="dot" w:pos="8505"/>
        </w:tabs>
        <w:ind w:left="2268" w:firstLine="0"/>
      </w:pPr>
      <w:r w:rsidRPr="001F3FBA">
        <w:t xml:space="preserve">Nominal thickness of interlayer(s):  </w:t>
      </w:r>
      <w:r w:rsidRPr="001F3FBA">
        <w:tab/>
      </w:r>
    </w:p>
    <w:p w14:paraId="024353F9" w14:textId="77777777" w:rsidR="00D545AF" w:rsidRPr="001F3FBA" w:rsidRDefault="00D545AF" w:rsidP="00AB27A5">
      <w:pPr>
        <w:pStyle w:val="a"/>
        <w:tabs>
          <w:tab w:val="left" w:pos="2268"/>
          <w:tab w:val="left" w:leader="dot" w:pos="8505"/>
        </w:tabs>
        <w:ind w:left="2268" w:firstLine="0"/>
      </w:pPr>
      <w:r w:rsidRPr="001F3FBA">
        <w:t xml:space="preserve">Special treatment of glass:  </w:t>
      </w:r>
      <w:r w:rsidRPr="001F3FBA">
        <w:tab/>
      </w:r>
    </w:p>
    <w:p w14:paraId="6BF92AA1" w14:textId="77777777" w:rsidR="00D545AF" w:rsidRPr="001F3FBA" w:rsidRDefault="00D545AF" w:rsidP="00AB27A5">
      <w:pPr>
        <w:pStyle w:val="a"/>
        <w:tabs>
          <w:tab w:val="left" w:pos="2268"/>
          <w:tab w:val="left" w:leader="dot" w:pos="8505"/>
        </w:tabs>
        <w:ind w:left="2268" w:firstLine="0"/>
      </w:pPr>
      <w:r w:rsidRPr="001F3FBA">
        <w:t xml:space="preserve">Nature and type of interlayer(s):  </w:t>
      </w:r>
      <w:r w:rsidRPr="001F3FBA">
        <w:tab/>
      </w:r>
    </w:p>
    <w:p w14:paraId="50E56504" w14:textId="77777777" w:rsidR="00D545AF" w:rsidRPr="001F3FBA" w:rsidRDefault="00D545AF" w:rsidP="00AB27A5">
      <w:pPr>
        <w:pStyle w:val="a"/>
        <w:tabs>
          <w:tab w:val="left" w:pos="2268"/>
          <w:tab w:val="left" w:leader="dot" w:pos="8505"/>
        </w:tabs>
        <w:ind w:left="2268" w:firstLine="0"/>
      </w:pPr>
      <w:r w:rsidRPr="001F3FBA">
        <w:t xml:space="preserve">Nature and type of plastics coating(s):  </w:t>
      </w:r>
      <w:r w:rsidRPr="001F3FBA">
        <w:tab/>
      </w:r>
    </w:p>
    <w:p w14:paraId="0B61250C" w14:textId="77777777" w:rsidR="00D545AF" w:rsidRPr="001F3FBA" w:rsidRDefault="00D545AF" w:rsidP="00AB27A5">
      <w:pPr>
        <w:pStyle w:val="a"/>
        <w:tabs>
          <w:tab w:val="left" w:pos="2268"/>
          <w:tab w:val="left" w:leader="dot" w:pos="8505"/>
        </w:tabs>
        <w:ind w:left="2268" w:firstLine="0"/>
      </w:pPr>
      <w:r w:rsidRPr="001F3FBA">
        <w:t xml:space="preserve">Nominal thickness of plastic coating(s):  </w:t>
      </w:r>
      <w:r w:rsidRPr="001F3FBA">
        <w:tab/>
      </w:r>
    </w:p>
    <w:p w14:paraId="28D6E1A0" w14:textId="77777777" w:rsidR="00D545AF" w:rsidRPr="001F3FBA" w:rsidRDefault="00D545AF" w:rsidP="00AB27A5">
      <w:pPr>
        <w:pStyle w:val="a"/>
        <w:tabs>
          <w:tab w:val="left" w:pos="2268"/>
          <w:tab w:val="left" w:leader="dot" w:pos="8505"/>
        </w:tabs>
        <w:ind w:left="2268" w:firstLine="0"/>
      </w:pPr>
      <w:r w:rsidRPr="001F3FBA">
        <w:t xml:space="preserve">Colouring of interlayer (total/partial):  </w:t>
      </w:r>
      <w:r w:rsidRPr="001F3FBA">
        <w:tab/>
      </w:r>
    </w:p>
    <w:p w14:paraId="569A8DAB" w14:textId="77777777" w:rsidR="00D545AF" w:rsidRPr="001F3FBA" w:rsidRDefault="007546A5" w:rsidP="00AB27A5">
      <w:pPr>
        <w:pStyle w:val="SingleTxtG"/>
      </w:pPr>
      <w:r w:rsidRPr="001F3FBA">
        <w:tab/>
      </w:r>
      <w:r w:rsidR="00D545AF" w:rsidRPr="001F3FBA">
        <w:t>Secondary characteristics:</w:t>
      </w:r>
    </w:p>
    <w:p w14:paraId="0239AB19" w14:textId="77777777" w:rsidR="00D545AF" w:rsidRPr="001F3FBA" w:rsidRDefault="00D545AF" w:rsidP="00AB27A5">
      <w:pPr>
        <w:pStyle w:val="a"/>
        <w:tabs>
          <w:tab w:val="left" w:pos="2268"/>
          <w:tab w:val="left" w:leader="dot" w:pos="8505"/>
        </w:tabs>
        <w:ind w:left="2268" w:firstLine="0"/>
      </w:pPr>
      <w:r w:rsidRPr="001F3FBA">
        <w:t xml:space="preserve">Nature of the material (plate, float, sheet glass):  </w:t>
      </w:r>
      <w:r w:rsidRPr="001F3FBA">
        <w:tab/>
      </w:r>
    </w:p>
    <w:p w14:paraId="7965869D" w14:textId="77777777" w:rsidR="00D545AF" w:rsidRPr="001F3FBA" w:rsidRDefault="00D545AF" w:rsidP="00AB27A5">
      <w:pPr>
        <w:pStyle w:val="a"/>
        <w:tabs>
          <w:tab w:val="left" w:pos="2268"/>
          <w:tab w:val="left" w:leader="dot" w:pos="8505"/>
        </w:tabs>
        <w:ind w:left="2268" w:firstLine="0"/>
      </w:pPr>
      <w:r w:rsidRPr="001F3FBA">
        <w:t xml:space="preserve">Colouring of glass (colourless/tinted):  </w:t>
      </w:r>
      <w:r w:rsidRPr="001F3FBA">
        <w:tab/>
      </w:r>
    </w:p>
    <w:p w14:paraId="46EA3F81" w14:textId="77777777" w:rsidR="00D545AF" w:rsidRPr="001F3FBA" w:rsidRDefault="00D545AF" w:rsidP="00AB27A5">
      <w:pPr>
        <w:pStyle w:val="a"/>
        <w:tabs>
          <w:tab w:val="left" w:pos="2268"/>
          <w:tab w:val="left" w:leader="dot" w:pos="8505"/>
        </w:tabs>
        <w:ind w:left="2268" w:firstLine="0"/>
      </w:pPr>
      <w:r w:rsidRPr="001F3FBA">
        <w:t xml:space="preserve">Colouring of plastics coating(s):  </w:t>
      </w:r>
      <w:r w:rsidRPr="001F3FBA">
        <w:tab/>
      </w:r>
    </w:p>
    <w:p w14:paraId="23931C32" w14:textId="77777777" w:rsidR="00D545AF" w:rsidRPr="001F3FBA" w:rsidRDefault="00D545AF" w:rsidP="00AB27A5">
      <w:pPr>
        <w:pStyle w:val="a"/>
        <w:tabs>
          <w:tab w:val="left" w:pos="2268"/>
          <w:tab w:val="left" w:leader="dot" w:pos="8505"/>
        </w:tabs>
        <w:ind w:left="2268" w:firstLine="0"/>
      </w:pPr>
      <w:r w:rsidRPr="001F3FBA">
        <w:t xml:space="preserve">Conductors incorporated (yes/no):  </w:t>
      </w:r>
      <w:r w:rsidRPr="001F3FBA">
        <w:tab/>
      </w:r>
    </w:p>
    <w:p w14:paraId="5DAD65F5" w14:textId="77777777" w:rsidR="00D545AF" w:rsidRPr="001F3FBA" w:rsidRDefault="00D545AF" w:rsidP="00AB27A5">
      <w:pPr>
        <w:pStyle w:val="a"/>
        <w:tabs>
          <w:tab w:val="left" w:pos="2268"/>
          <w:tab w:val="left" w:leader="dot" w:pos="8505"/>
        </w:tabs>
        <w:ind w:left="2268" w:firstLine="0"/>
      </w:pPr>
      <w:r w:rsidRPr="001F3FBA">
        <w:t xml:space="preserve">Opaque obscuration incorporated (yes/no):  </w:t>
      </w:r>
      <w:r w:rsidRPr="001F3FBA">
        <w:tab/>
      </w:r>
    </w:p>
    <w:p w14:paraId="602D3FE5" w14:textId="77777777" w:rsidR="002A4334" w:rsidRPr="001F3FBA" w:rsidRDefault="002A4334" w:rsidP="002A4334">
      <w:pPr>
        <w:pStyle w:val="a"/>
        <w:tabs>
          <w:tab w:val="left" w:pos="2268"/>
          <w:tab w:val="left" w:leader="dot" w:pos="8505"/>
        </w:tabs>
        <w:ind w:left="1701" w:firstLine="0"/>
      </w:pPr>
      <w:r w:rsidRPr="001F3FBA">
        <w:t>Remarks:</w:t>
      </w:r>
      <w:r w:rsidRPr="001F3FBA">
        <w:tab/>
      </w:r>
    </w:p>
    <w:p w14:paraId="42F91081" w14:textId="77777777" w:rsidR="002A4334" w:rsidRPr="001F3FBA" w:rsidRDefault="002A4334" w:rsidP="002A4334">
      <w:pPr>
        <w:pStyle w:val="a"/>
        <w:tabs>
          <w:tab w:val="left" w:pos="1701"/>
          <w:tab w:val="left" w:leader="dot" w:pos="8505"/>
        </w:tabs>
        <w:ind w:left="1701" w:firstLine="0"/>
      </w:pPr>
      <w:r w:rsidRPr="001F3FBA">
        <w:tab/>
      </w:r>
      <w:r w:rsidRPr="001F3FBA">
        <w:tab/>
      </w:r>
    </w:p>
    <w:p w14:paraId="67FAF64F" w14:textId="77777777" w:rsidR="002A4334" w:rsidRPr="001F3FBA" w:rsidRDefault="002A4334" w:rsidP="002A4334">
      <w:pPr>
        <w:pStyle w:val="a"/>
        <w:tabs>
          <w:tab w:val="left" w:pos="1701"/>
          <w:tab w:val="left" w:leader="dot" w:pos="8505"/>
        </w:tabs>
        <w:ind w:left="1701" w:firstLine="0"/>
      </w:pPr>
      <w:r w:rsidRPr="001F3FBA">
        <w:tab/>
      </w:r>
      <w:r w:rsidRPr="001F3FBA">
        <w:tab/>
      </w:r>
    </w:p>
    <w:p w14:paraId="21C81F8D" w14:textId="77777777" w:rsidR="00086D13" w:rsidRPr="001F3FBA" w:rsidRDefault="00086D13" w:rsidP="00AB27A5">
      <w:pPr>
        <w:jc w:val="both"/>
      </w:pPr>
    </w:p>
    <w:p w14:paraId="156F1873" w14:textId="77777777" w:rsidR="00086D13" w:rsidRDefault="00086D13" w:rsidP="00AB27A5">
      <w:pPr>
        <w:jc w:val="both"/>
      </w:pPr>
    </w:p>
    <w:p w14:paraId="6209BE67" w14:textId="77777777" w:rsidR="0084718C" w:rsidRDefault="0084718C" w:rsidP="00AB27A5">
      <w:pPr>
        <w:jc w:val="both"/>
      </w:pPr>
    </w:p>
    <w:p w14:paraId="2ADA7253" w14:textId="77777777" w:rsidR="0084718C" w:rsidRDefault="0084718C" w:rsidP="00AB27A5">
      <w:pPr>
        <w:jc w:val="both"/>
      </w:pPr>
    </w:p>
    <w:p w14:paraId="1960AC20" w14:textId="77777777" w:rsidR="0084718C" w:rsidRDefault="0084718C" w:rsidP="00AB27A5">
      <w:pPr>
        <w:jc w:val="both"/>
      </w:pPr>
    </w:p>
    <w:p w14:paraId="2CB81687" w14:textId="77777777" w:rsidR="0084718C" w:rsidRDefault="0084718C" w:rsidP="00AB27A5">
      <w:pPr>
        <w:jc w:val="both"/>
      </w:pPr>
    </w:p>
    <w:p w14:paraId="2D44F6C9" w14:textId="77777777" w:rsidR="0084718C" w:rsidRDefault="0084718C" w:rsidP="00AB27A5">
      <w:pPr>
        <w:jc w:val="both"/>
      </w:pPr>
    </w:p>
    <w:p w14:paraId="49BC4A45" w14:textId="77777777" w:rsidR="0084718C" w:rsidRDefault="0084718C" w:rsidP="00AB27A5">
      <w:pPr>
        <w:jc w:val="both"/>
      </w:pPr>
    </w:p>
    <w:p w14:paraId="577A1D52" w14:textId="77777777" w:rsidR="0084718C" w:rsidRDefault="0084718C" w:rsidP="00AB27A5">
      <w:pPr>
        <w:jc w:val="both"/>
      </w:pPr>
    </w:p>
    <w:p w14:paraId="02C3ADFB" w14:textId="77777777" w:rsidR="0084718C" w:rsidRDefault="0084718C" w:rsidP="00AB27A5">
      <w:pPr>
        <w:jc w:val="both"/>
      </w:pPr>
    </w:p>
    <w:p w14:paraId="27F62BD6" w14:textId="77777777" w:rsidR="0084718C" w:rsidRPr="001F3FBA" w:rsidRDefault="0084718C" w:rsidP="00AB27A5">
      <w:pPr>
        <w:jc w:val="both"/>
      </w:pPr>
    </w:p>
    <w:p w14:paraId="29FC6652" w14:textId="77777777" w:rsidR="00086D13" w:rsidRPr="001F3FBA" w:rsidRDefault="00086D13" w:rsidP="00AB27A5">
      <w:pPr>
        <w:jc w:val="both"/>
      </w:pPr>
    </w:p>
    <w:p w14:paraId="52EE1D66" w14:textId="77777777" w:rsidR="00D545AF" w:rsidRPr="001F3FBA" w:rsidRDefault="00D545AF" w:rsidP="00AB27A5">
      <w:pPr>
        <w:spacing w:after="120"/>
        <w:jc w:val="both"/>
      </w:pPr>
      <w:r w:rsidRPr="001F3FBA">
        <w:t>_____________________________________________________________________________</w:t>
      </w:r>
      <w:r w:rsidR="00AE4341" w:rsidRPr="001F3FBA">
        <w:t>_________</w:t>
      </w:r>
    </w:p>
    <w:p w14:paraId="13EAA215" w14:textId="585221F7" w:rsidR="00D545AF" w:rsidRPr="001F3FBA" w:rsidRDefault="00D545AF" w:rsidP="00AB27A5">
      <w:pPr>
        <w:jc w:val="both"/>
      </w:pPr>
      <w:r w:rsidRPr="001F3FBA">
        <w:t xml:space="preserve">Documents </w:t>
      </w:r>
      <w:r w:rsidR="00DD3F69" w:rsidRPr="001F3FBA">
        <w:t>attached:</w:t>
      </w:r>
      <w:r w:rsidRPr="001F3FBA">
        <w:t xml:space="preserve"> list of windscreens (see </w:t>
      </w:r>
      <w:r w:rsidR="00A713E4" w:rsidRPr="001F3FBA">
        <w:t>Appendix</w:t>
      </w:r>
      <w:r w:rsidRPr="001F3FBA">
        <w:t xml:space="preserve"> </w:t>
      </w:r>
      <w:r w:rsidR="00EB3BCE" w:rsidRPr="001F3FBA">
        <w:t>1</w:t>
      </w:r>
      <w:r w:rsidR="00EB3BCE">
        <w:t>3</w:t>
      </w:r>
      <w:r w:rsidRPr="001F3FBA">
        <w:t>).</w:t>
      </w:r>
    </w:p>
    <w:p w14:paraId="2B58B2CE" w14:textId="77777777" w:rsidR="00D545AF" w:rsidRPr="001F3FBA" w:rsidRDefault="00D545AF" w:rsidP="00AB27A5">
      <w:pPr>
        <w:jc w:val="both"/>
        <w:sectPr w:rsidR="00D545AF" w:rsidRPr="001F3FBA" w:rsidSect="007A3B7B">
          <w:headerReference w:type="even" r:id="rId44"/>
          <w:headerReference w:type="default" r:id="rId45"/>
          <w:headerReference w:type="first" r:id="rId46"/>
          <w:footnotePr>
            <w:numRestart w:val="eachSect"/>
          </w:footnotePr>
          <w:pgSz w:w="11907" w:h="16840" w:code="9"/>
          <w:pgMar w:top="1701" w:right="1134" w:bottom="2268" w:left="1134" w:header="709" w:footer="1985" w:gutter="0"/>
          <w:cols w:space="708"/>
          <w:docGrid w:linePitch="360"/>
        </w:sectPr>
      </w:pPr>
    </w:p>
    <w:p w14:paraId="04D06500" w14:textId="77777777" w:rsidR="00861EC6" w:rsidRPr="001F3FBA" w:rsidRDefault="00AE4341" w:rsidP="00AB27A5">
      <w:pPr>
        <w:pStyle w:val="HChG"/>
        <w:ind w:left="0" w:firstLine="0"/>
      </w:pPr>
      <w:r w:rsidRPr="001F3FBA">
        <w:t>Annex 1</w:t>
      </w:r>
      <w:r w:rsidR="007B6A55" w:rsidRPr="001F3FBA">
        <w:t xml:space="preserve"> - </w:t>
      </w:r>
      <w:r w:rsidR="00D545AF" w:rsidRPr="001F3FBA">
        <w:t>Appendix 4</w:t>
      </w:r>
    </w:p>
    <w:p w14:paraId="49BF7483" w14:textId="77777777" w:rsidR="00861EC6" w:rsidRPr="001F3FBA" w:rsidRDefault="00AE4341" w:rsidP="00AB27A5">
      <w:pPr>
        <w:pStyle w:val="HChG"/>
        <w:ind w:left="0" w:firstLine="0"/>
      </w:pPr>
      <w:r w:rsidRPr="001F3FBA">
        <w:tab/>
      </w:r>
      <w:r w:rsidRPr="001F3FBA">
        <w:tab/>
      </w:r>
      <w:r w:rsidR="00D545AF" w:rsidRPr="001F3FBA">
        <w:t>L</w:t>
      </w:r>
      <w:r w:rsidRPr="001F3FBA">
        <w:t xml:space="preserve">aminated-glass </w:t>
      </w:r>
      <w:r w:rsidR="00DF3598" w:rsidRPr="001F3FBA">
        <w:t>panes</w:t>
      </w:r>
    </w:p>
    <w:p w14:paraId="50E59251" w14:textId="646FDE25" w:rsidR="00861EC6" w:rsidRPr="001F3FBA" w:rsidRDefault="00D545AF" w:rsidP="00AB27A5">
      <w:pPr>
        <w:pStyle w:val="SingleTxtG"/>
        <w:jc w:val="left"/>
      </w:pPr>
      <w:r w:rsidRPr="001F3FBA">
        <w:t>(Principal and secondary characteristics as defined</w:t>
      </w:r>
      <w:r w:rsidR="00AE4341" w:rsidRPr="001F3FBA">
        <w:t xml:space="preserve"> </w:t>
      </w:r>
      <w:r w:rsidRPr="001F3FBA">
        <w:t xml:space="preserve">in </w:t>
      </w:r>
      <w:r w:rsidR="007546A5" w:rsidRPr="001F3FBA">
        <w:t>A</w:t>
      </w:r>
      <w:r w:rsidRPr="001F3FBA">
        <w:t xml:space="preserve">nnex 7 or </w:t>
      </w:r>
      <w:r w:rsidR="007546A5" w:rsidRPr="001F3FBA">
        <w:t>A</w:t>
      </w:r>
      <w:r w:rsidRPr="001F3FBA">
        <w:t xml:space="preserve">nnex 9 to </w:t>
      </w:r>
      <w:r w:rsidR="00AE4341" w:rsidRPr="001F3FBA">
        <w:br/>
      </w:r>
      <w:r w:rsidRPr="001F3FBA">
        <w:t>Regulation No. 43)</w:t>
      </w:r>
    </w:p>
    <w:p w14:paraId="122B0745" w14:textId="77777777" w:rsidR="00AE4341" w:rsidRPr="001F3FBA" w:rsidRDefault="007546A5" w:rsidP="007722C7">
      <w:pPr>
        <w:pStyle w:val="SingleTxtG"/>
      </w:pPr>
      <w:r w:rsidRPr="001F3FBA">
        <w:tab/>
      </w:r>
      <w:proofErr w:type="gramStart"/>
      <w:r w:rsidR="00AE4341" w:rsidRPr="001F3FBA">
        <w:t>Approval No</w:t>
      </w:r>
      <w:r w:rsidR="002A4334" w:rsidRPr="001F3FBA">
        <w:t>.</w:t>
      </w:r>
      <w:proofErr w:type="gramEnd"/>
      <w:r w:rsidR="00AE4341" w:rsidRPr="001F3FBA">
        <w:tab/>
        <w:t>........................................</w:t>
      </w:r>
      <w:r w:rsidR="00AE4341" w:rsidRPr="001F3FBA">
        <w:tab/>
      </w:r>
      <w:proofErr w:type="gramStart"/>
      <w:r w:rsidR="00AE4341" w:rsidRPr="001F3FBA">
        <w:t>Extension No.</w:t>
      </w:r>
      <w:proofErr w:type="gramEnd"/>
      <w:r w:rsidR="00AE4341" w:rsidRPr="001F3FBA">
        <w:t xml:space="preserve"> ...........................................</w:t>
      </w:r>
    </w:p>
    <w:p w14:paraId="17C28D61" w14:textId="77777777" w:rsidR="00D545AF" w:rsidRPr="001F3FBA" w:rsidRDefault="00BE5B8D" w:rsidP="00AB27A5">
      <w:pPr>
        <w:pStyle w:val="SingleTxtG"/>
      </w:pPr>
      <w:r w:rsidRPr="001F3FBA">
        <w:tab/>
      </w:r>
      <w:r w:rsidR="00D545AF" w:rsidRPr="001F3FBA">
        <w:t xml:space="preserve">Principal characteristics: </w:t>
      </w:r>
    </w:p>
    <w:p w14:paraId="1DB67544" w14:textId="77777777" w:rsidR="00D545AF" w:rsidRPr="001F3FBA" w:rsidRDefault="00D545AF" w:rsidP="00AB27A5">
      <w:pPr>
        <w:pStyle w:val="a"/>
        <w:tabs>
          <w:tab w:val="left" w:pos="2268"/>
          <w:tab w:val="left" w:leader="dot" w:pos="8505"/>
        </w:tabs>
        <w:ind w:left="2268" w:firstLine="0"/>
      </w:pPr>
      <w:r w:rsidRPr="001F3FBA">
        <w:t xml:space="preserve">Number of layers of glass:  </w:t>
      </w:r>
      <w:r w:rsidRPr="001F3FBA">
        <w:tab/>
      </w:r>
    </w:p>
    <w:p w14:paraId="7BBD7FED" w14:textId="77777777" w:rsidR="00D545AF" w:rsidRPr="001F3FBA" w:rsidRDefault="00D545AF" w:rsidP="00AB27A5">
      <w:pPr>
        <w:pStyle w:val="a"/>
        <w:tabs>
          <w:tab w:val="left" w:pos="2268"/>
          <w:tab w:val="left" w:leader="dot" w:pos="8505"/>
        </w:tabs>
        <w:ind w:left="2268" w:firstLine="0"/>
      </w:pPr>
      <w:r w:rsidRPr="001F3FBA">
        <w:t xml:space="preserve">Number of layers of interlayer:  </w:t>
      </w:r>
      <w:r w:rsidRPr="001F3FBA">
        <w:tab/>
      </w:r>
    </w:p>
    <w:p w14:paraId="2FE19937" w14:textId="77777777" w:rsidR="00D545AF" w:rsidRPr="001F3FBA" w:rsidRDefault="00D545AF" w:rsidP="00AB27A5">
      <w:pPr>
        <w:pStyle w:val="a"/>
        <w:tabs>
          <w:tab w:val="left" w:pos="2268"/>
          <w:tab w:val="left" w:leader="dot" w:pos="8505"/>
        </w:tabs>
        <w:ind w:left="2268" w:firstLine="0"/>
      </w:pPr>
      <w:r w:rsidRPr="001F3FBA">
        <w:t xml:space="preserve">Thickness category:  </w:t>
      </w:r>
      <w:r w:rsidRPr="001F3FBA">
        <w:tab/>
      </w:r>
    </w:p>
    <w:p w14:paraId="7CBF9F08" w14:textId="77777777" w:rsidR="00D545AF" w:rsidRPr="001F3FBA" w:rsidRDefault="00D545AF" w:rsidP="00AB27A5">
      <w:pPr>
        <w:pStyle w:val="a"/>
        <w:tabs>
          <w:tab w:val="left" w:pos="2268"/>
          <w:tab w:val="left" w:leader="dot" w:pos="8505"/>
        </w:tabs>
        <w:ind w:left="2268" w:firstLine="0"/>
      </w:pPr>
      <w:r w:rsidRPr="001F3FBA">
        <w:t xml:space="preserve">Nominal thickness of interlayer(s):  </w:t>
      </w:r>
      <w:r w:rsidRPr="001F3FBA">
        <w:tab/>
      </w:r>
    </w:p>
    <w:p w14:paraId="5E44DDC1" w14:textId="77777777" w:rsidR="00D545AF" w:rsidRPr="001F3FBA" w:rsidRDefault="00D545AF" w:rsidP="00AB27A5">
      <w:pPr>
        <w:pStyle w:val="a"/>
        <w:tabs>
          <w:tab w:val="left" w:pos="2268"/>
          <w:tab w:val="left" w:leader="dot" w:pos="8505"/>
        </w:tabs>
        <w:ind w:left="2268" w:firstLine="0"/>
      </w:pPr>
      <w:r w:rsidRPr="001F3FBA">
        <w:t xml:space="preserve">Special treatment of glass:  </w:t>
      </w:r>
      <w:r w:rsidRPr="001F3FBA">
        <w:tab/>
      </w:r>
    </w:p>
    <w:p w14:paraId="12FC2C07" w14:textId="77777777" w:rsidR="00D545AF" w:rsidRPr="001F3FBA" w:rsidRDefault="00D545AF" w:rsidP="00AB27A5">
      <w:pPr>
        <w:pStyle w:val="a"/>
        <w:tabs>
          <w:tab w:val="left" w:pos="2268"/>
          <w:tab w:val="left" w:leader="dot" w:pos="8505"/>
        </w:tabs>
        <w:ind w:left="2268" w:firstLine="0"/>
      </w:pPr>
      <w:r w:rsidRPr="001F3FBA">
        <w:t xml:space="preserve">Nature and type of interlayer(s):  </w:t>
      </w:r>
      <w:r w:rsidRPr="001F3FBA">
        <w:tab/>
      </w:r>
    </w:p>
    <w:p w14:paraId="6F31C622" w14:textId="77777777" w:rsidR="00D545AF" w:rsidRPr="001F3FBA" w:rsidRDefault="00D545AF" w:rsidP="00AB27A5">
      <w:pPr>
        <w:pStyle w:val="a"/>
        <w:tabs>
          <w:tab w:val="left" w:pos="2268"/>
          <w:tab w:val="left" w:leader="dot" w:pos="8505"/>
        </w:tabs>
        <w:ind w:left="2268" w:firstLine="0"/>
      </w:pPr>
      <w:r w:rsidRPr="001F3FBA">
        <w:t xml:space="preserve">Nature and type of plastics coating(s):  </w:t>
      </w:r>
      <w:r w:rsidRPr="001F3FBA">
        <w:tab/>
      </w:r>
    </w:p>
    <w:p w14:paraId="638AEC07" w14:textId="77777777" w:rsidR="00D545AF" w:rsidRPr="001F3FBA" w:rsidRDefault="00D545AF" w:rsidP="00AB27A5">
      <w:pPr>
        <w:pStyle w:val="a"/>
        <w:tabs>
          <w:tab w:val="left" w:pos="2268"/>
          <w:tab w:val="left" w:leader="dot" w:pos="8505"/>
        </w:tabs>
        <w:ind w:left="2268" w:firstLine="0"/>
      </w:pPr>
      <w:r w:rsidRPr="001F3FBA">
        <w:t xml:space="preserve">Nominal thickness of plastics coating(s):  </w:t>
      </w:r>
      <w:r w:rsidRPr="001F3FBA">
        <w:tab/>
      </w:r>
    </w:p>
    <w:p w14:paraId="638DB51D" w14:textId="77777777" w:rsidR="00D545AF" w:rsidRPr="001F3FBA" w:rsidRDefault="00BE5B8D" w:rsidP="00AB27A5">
      <w:pPr>
        <w:pStyle w:val="SingleTxtG"/>
      </w:pPr>
      <w:r w:rsidRPr="001F3FBA">
        <w:tab/>
      </w:r>
      <w:r w:rsidR="00D545AF" w:rsidRPr="001F3FBA">
        <w:t>Secondary characteristics:</w:t>
      </w:r>
    </w:p>
    <w:p w14:paraId="4E69FAF1" w14:textId="77777777" w:rsidR="00D545AF" w:rsidRPr="001F3FBA" w:rsidRDefault="00D545AF" w:rsidP="00AB27A5">
      <w:pPr>
        <w:pStyle w:val="a"/>
        <w:tabs>
          <w:tab w:val="left" w:pos="2268"/>
          <w:tab w:val="left" w:leader="dot" w:pos="8505"/>
        </w:tabs>
        <w:ind w:left="2268" w:firstLine="0"/>
      </w:pPr>
      <w:r w:rsidRPr="001F3FBA">
        <w:t xml:space="preserve">Nature of the material (plate, float, sheet glass):  </w:t>
      </w:r>
      <w:r w:rsidRPr="001F3FBA">
        <w:tab/>
      </w:r>
    </w:p>
    <w:p w14:paraId="52CCCE7C" w14:textId="77777777" w:rsidR="00D545AF" w:rsidRPr="001F3FBA" w:rsidRDefault="00D545AF" w:rsidP="00AB27A5">
      <w:pPr>
        <w:pStyle w:val="a"/>
        <w:tabs>
          <w:tab w:val="left" w:pos="2268"/>
          <w:tab w:val="left" w:leader="dot" w:pos="8505"/>
        </w:tabs>
        <w:ind w:left="2268" w:firstLine="0"/>
      </w:pPr>
      <w:r w:rsidRPr="001F3FBA">
        <w:t xml:space="preserve">Colouring of interlayer (total/partial):  </w:t>
      </w:r>
      <w:r w:rsidRPr="001F3FBA">
        <w:tab/>
      </w:r>
    </w:p>
    <w:p w14:paraId="161A4A35" w14:textId="77777777" w:rsidR="00D545AF" w:rsidRPr="001F3FBA" w:rsidRDefault="00D545AF" w:rsidP="00AB27A5">
      <w:pPr>
        <w:pStyle w:val="a"/>
        <w:tabs>
          <w:tab w:val="left" w:pos="2268"/>
          <w:tab w:val="left" w:leader="dot" w:pos="8505"/>
        </w:tabs>
        <w:ind w:left="2268" w:firstLine="0"/>
      </w:pPr>
      <w:r w:rsidRPr="001F3FBA">
        <w:t xml:space="preserve">Colouring of glass:  </w:t>
      </w:r>
      <w:r w:rsidRPr="001F3FBA">
        <w:tab/>
      </w:r>
    </w:p>
    <w:p w14:paraId="099DA0F5" w14:textId="77777777" w:rsidR="00D545AF" w:rsidRPr="001F3FBA" w:rsidRDefault="00D545AF" w:rsidP="00AB27A5">
      <w:pPr>
        <w:pStyle w:val="a"/>
        <w:tabs>
          <w:tab w:val="left" w:pos="2268"/>
          <w:tab w:val="left" w:leader="dot" w:pos="8505"/>
        </w:tabs>
        <w:ind w:left="2268" w:firstLine="0"/>
      </w:pPr>
      <w:r w:rsidRPr="001F3FBA">
        <w:t xml:space="preserve">Colouring of plastics coating(s):  </w:t>
      </w:r>
      <w:r w:rsidRPr="001F3FBA">
        <w:tab/>
      </w:r>
    </w:p>
    <w:p w14:paraId="7F349856" w14:textId="77777777" w:rsidR="00D545AF" w:rsidRPr="001F3FBA" w:rsidRDefault="00D545AF" w:rsidP="00AB27A5">
      <w:pPr>
        <w:pStyle w:val="a"/>
        <w:tabs>
          <w:tab w:val="left" w:pos="2268"/>
          <w:tab w:val="left" w:leader="dot" w:pos="8505"/>
        </w:tabs>
        <w:ind w:left="2268" w:firstLine="0"/>
      </w:pPr>
      <w:r w:rsidRPr="001F3FBA">
        <w:t xml:space="preserve">Conductors incorporated (yes/no):  </w:t>
      </w:r>
      <w:r w:rsidRPr="001F3FBA">
        <w:tab/>
      </w:r>
    </w:p>
    <w:p w14:paraId="1FC52A6F" w14:textId="77777777" w:rsidR="00D545AF" w:rsidRPr="001F3FBA" w:rsidRDefault="00D545AF" w:rsidP="00AB27A5">
      <w:pPr>
        <w:pStyle w:val="a"/>
        <w:tabs>
          <w:tab w:val="left" w:pos="2268"/>
          <w:tab w:val="left" w:leader="dot" w:pos="8505"/>
        </w:tabs>
        <w:ind w:left="2268" w:firstLine="0"/>
      </w:pPr>
      <w:r w:rsidRPr="001F3FBA">
        <w:t xml:space="preserve">Opaque obscuration incorporated (yes/no):  </w:t>
      </w:r>
      <w:r w:rsidRPr="001F3FBA">
        <w:tab/>
      </w:r>
    </w:p>
    <w:p w14:paraId="69F99C4B" w14:textId="77777777" w:rsidR="002A4334" w:rsidRPr="001F3FBA" w:rsidRDefault="002A4334" w:rsidP="002A4334">
      <w:pPr>
        <w:pStyle w:val="a"/>
        <w:tabs>
          <w:tab w:val="left" w:pos="2268"/>
          <w:tab w:val="left" w:leader="dot" w:pos="8505"/>
        </w:tabs>
        <w:ind w:left="1701" w:firstLine="0"/>
      </w:pPr>
      <w:r w:rsidRPr="001F3FBA">
        <w:t>Remarks:</w:t>
      </w:r>
      <w:r w:rsidRPr="001F3FBA">
        <w:tab/>
      </w:r>
    </w:p>
    <w:p w14:paraId="27EDDD63" w14:textId="77777777" w:rsidR="002A4334" w:rsidRPr="001F3FBA" w:rsidRDefault="002A4334" w:rsidP="002A4334">
      <w:pPr>
        <w:pStyle w:val="a"/>
        <w:tabs>
          <w:tab w:val="left" w:pos="1701"/>
          <w:tab w:val="left" w:leader="dot" w:pos="8505"/>
        </w:tabs>
        <w:ind w:left="1701" w:firstLine="0"/>
      </w:pPr>
      <w:r w:rsidRPr="001F3FBA">
        <w:tab/>
      </w:r>
      <w:r w:rsidRPr="001F3FBA">
        <w:tab/>
      </w:r>
    </w:p>
    <w:p w14:paraId="6B52E745" w14:textId="77777777" w:rsidR="002A4334" w:rsidRPr="001F3FBA" w:rsidRDefault="002A4334" w:rsidP="002A4334">
      <w:pPr>
        <w:pStyle w:val="a"/>
        <w:tabs>
          <w:tab w:val="left" w:pos="1701"/>
          <w:tab w:val="left" w:leader="dot" w:pos="8505"/>
        </w:tabs>
        <w:ind w:left="1701" w:firstLine="0"/>
      </w:pPr>
      <w:r w:rsidRPr="001F3FBA">
        <w:tab/>
      </w:r>
      <w:r w:rsidRPr="001F3FBA">
        <w:tab/>
      </w:r>
    </w:p>
    <w:p w14:paraId="667F26C5" w14:textId="77777777" w:rsidR="00086D13" w:rsidRPr="001F3FBA" w:rsidRDefault="00086D13" w:rsidP="00AB27A5">
      <w:pPr>
        <w:jc w:val="both"/>
      </w:pPr>
    </w:p>
    <w:p w14:paraId="36FF3234" w14:textId="77777777" w:rsidR="00086D13" w:rsidRPr="001F3FBA" w:rsidRDefault="00086D13" w:rsidP="00AB27A5">
      <w:pPr>
        <w:jc w:val="both"/>
      </w:pPr>
    </w:p>
    <w:p w14:paraId="7735B82C" w14:textId="77777777" w:rsidR="00086D13" w:rsidRPr="001F3FBA" w:rsidRDefault="00086D13" w:rsidP="00AB27A5">
      <w:pPr>
        <w:jc w:val="both"/>
      </w:pPr>
    </w:p>
    <w:p w14:paraId="62E77488" w14:textId="77777777" w:rsidR="00D545AF" w:rsidRPr="001F3FBA" w:rsidRDefault="00D545AF" w:rsidP="00AB27A5">
      <w:pPr>
        <w:jc w:val="both"/>
        <w:rPr>
          <w:u w:val="single"/>
        </w:rPr>
        <w:sectPr w:rsidR="00D545AF" w:rsidRPr="001F3FBA" w:rsidSect="007A3B7B">
          <w:headerReference w:type="even" r:id="rId47"/>
          <w:headerReference w:type="default" r:id="rId48"/>
          <w:footerReference w:type="default" r:id="rId49"/>
          <w:headerReference w:type="first" r:id="rId50"/>
          <w:footnotePr>
            <w:numRestart w:val="eachSect"/>
          </w:footnotePr>
          <w:pgSz w:w="11907" w:h="16840" w:code="9"/>
          <w:pgMar w:top="1701" w:right="1134" w:bottom="2268" w:left="1134" w:header="709" w:footer="1985" w:gutter="0"/>
          <w:cols w:space="708"/>
          <w:docGrid w:linePitch="360"/>
        </w:sectPr>
      </w:pPr>
    </w:p>
    <w:p w14:paraId="646E6BAE" w14:textId="77777777" w:rsidR="00861EC6" w:rsidRPr="001F3FBA" w:rsidRDefault="00AE4341" w:rsidP="00AB27A5">
      <w:pPr>
        <w:pStyle w:val="HChG"/>
        <w:ind w:left="0" w:firstLine="0"/>
      </w:pPr>
      <w:r w:rsidRPr="001F3FBA">
        <w:t>Annex 1</w:t>
      </w:r>
      <w:r w:rsidR="007B6A55" w:rsidRPr="001F3FBA">
        <w:t xml:space="preserve"> - </w:t>
      </w:r>
      <w:r w:rsidR="00D545AF" w:rsidRPr="001F3FBA">
        <w:t>Appendix 5</w:t>
      </w:r>
    </w:p>
    <w:p w14:paraId="7B25F016" w14:textId="77777777" w:rsidR="00861EC6" w:rsidRPr="001F3FBA" w:rsidRDefault="00AE4341" w:rsidP="00AB27A5">
      <w:pPr>
        <w:pStyle w:val="HChG"/>
        <w:ind w:left="0" w:firstLine="0"/>
      </w:pPr>
      <w:r w:rsidRPr="001F3FBA">
        <w:tab/>
      </w:r>
      <w:r w:rsidRPr="001F3FBA">
        <w:tab/>
      </w:r>
      <w:r w:rsidR="00D545AF" w:rsidRPr="001F3FBA">
        <w:t>G</w:t>
      </w:r>
      <w:r w:rsidRPr="001F3FBA">
        <w:t>lass-plastics windscreens</w:t>
      </w:r>
    </w:p>
    <w:p w14:paraId="79788230" w14:textId="32AA0FA1" w:rsidR="00861EC6" w:rsidRPr="001F3FBA" w:rsidRDefault="00D545AF" w:rsidP="00AB27A5">
      <w:pPr>
        <w:pStyle w:val="SingleTxtG"/>
        <w:rPr>
          <w:spacing w:val="-4"/>
        </w:rPr>
      </w:pPr>
      <w:r w:rsidRPr="001F3FBA">
        <w:rPr>
          <w:spacing w:val="-4"/>
        </w:rPr>
        <w:t>(Principal and secondary characteristics as defined</w:t>
      </w:r>
      <w:r w:rsidR="00AE4341" w:rsidRPr="001F3FBA">
        <w:rPr>
          <w:spacing w:val="-4"/>
        </w:rPr>
        <w:t xml:space="preserve"> </w:t>
      </w:r>
      <w:r w:rsidRPr="001F3FBA">
        <w:rPr>
          <w:spacing w:val="-4"/>
        </w:rPr>
        <w:t xml:space="preserve">in </w:t>
      </w:r>
      <w:r w:rsidR="00E16DF9" w:rsidRPr="001F3FBA">
        <w:rPr>
          <w:spacing w:val="-4"/>
        </w:rPr>
        <w:t xml:space="preserve">Annex </w:t>
      </w:r>
      <w:r w:rsidRPr="001F3FBA">
        <w:rPr>
          <w:spacing w:val="-4"/>
        </w:rPr>
        <w:t>10 to Regulation No. 43)</w:t>
      </w:r>
    </w:p>
    <w:p w14:paraId="1F275191" w14:textId="77777777" w:rsidR="00AE4341" w:rsidRPr="001F3FBA" w:rsidRDefault="00BE5B8D" w:rsidP="007722C7">
      <w:pPr>
        <w:pStyle w:val="SingleTxtG"/>
      </w:pPr>
      <w:r w:rsidRPr="001F3FBA">
        <w:tab/>
      </w:r>
      <w:proofErr w:type="gramStart"/>
      <w:r w:rsidR="00AE4341" w:rsidRPr="001F3FBA">
        <w:t>Approval No</w:t>
      </w:r>
      <w:r w:rsidR="002A4334" w:rsidRPr="001F3FBA">
        <w:t>.</w:t>
      </w:r>
      <w:proofErr w:type="gramEnd"/>
      <w:r w:rsidR="00AE4341" w:rsidRPr="001F3FBA">
        <w:tab/>
        <w:t>........................................</w:t>
      </w:r>
      <w:r w:rsidR="00AE4341" w:rsidRPr="001F3FBA">
        <w:tab/>
      </w:r>
      <w:proofErr w:type="gramStart"/>
      <w:r w:rsidR="00AE4341" w:rsidRPr="001F3FBA">
        <w:t>Extension No.</w:t>
      </w:r>
      <w:proofErr w:type="gramEnd"/>
      <w:r w:rsidR="00AE4341" w:rsidRPr="001F3FBA">
        <w:t xml:space="preserve"> ...........................................</w:t>
      </w:r>
    </w:p>
    <w:p w14:paraId="4270F155" w14:textId="77777777" w:rsidR="00D545AF" w:rsidRPr="001F3FBA" w:rsidRDefault="00BE5B8D" w:rsidP="00AB27A5">
      <w:pPr>
        <w:pStyle w:val="SingleTxtG"/>
      </w:pPr>
      <w:r w:rsidRPr="001F3FBA">
        <w:tab/>
      </w:r>
      <w:r w:rsidR="00D545AF" w:rsidRPr="001F3FBA">
        <w:t>Principal characteristics:</w:t>
      </w:r>
    </w:p>
    <w:p w14:paraId="01E71290" w14:textId="77777777" w:rsidR="00D545AF" w:rsidRPr="001F3FBA" w:rsidRDefault="00D545AF" w:rsidP="00AB27A5">
      <w:pPr>
        <w:pStyle w:val="a"/>
        <w:tabs>
          <w:tab w:val="left" w:pos="2268"/>
          <w:tab w:val="left" w:leader="dot" w:pos="8505"/>
        </w:tabs>
        <w:ind w:left="2268" w:firstLine="0"/>
      </w:pPr>
      <w:r w:rsidRPr="001F3FBA">
        <w:t xml:space="preserve">Shape category:  </w:t>
      </w:r>
      <w:r w:rsidRPr="001F3FBA">
        <w:tab/>
      </w:r>
    </w:p>
    <w:p w14:paraId="18BFD922" w14:textId="77777777" w:rsidR="00D545AF" w:rsidRPr="001F3FBA" w:rsidRDefault="00D545AF" w:rsidP="00AB27A5">
      <w:pPr>
        <w:pStyle w:val="a"/>
        <w:tabs>
          <w:tab w:val="left" w:pos="2268"/>
          <w:tab w:val="left" w:leader="dot" w:pos="8505"/>
        </w:tabs>
        <w:ind w:left="2268" w:firstLine="0"/>
      </w:pPr>
      <w:r w:rsidRPr="001F3FBA">
        <w:t xml:space="preserve">Number of layers of plastics:  </w:t>
      </w:r>
      <w:r w:rsidRPr="001F3FBA">
        <w:tab/>
      </w:r>
    </w:p>
    <w:p w14:paraId="12F9B763" w14:textId="77777777" w:rsidR="00D545AF" w:rsidRPr="001F3FBA" w:rsidRDefault="00D545AF" w:rsidP="00AB27A5">
      <w:pPr>
        <w:pStyle w:val="a"/>
        <w:tabs>
          <w:tab w:val="left" w:pos="2268"/>
          <w:tab w:val="left" w:leader="dot" w:pos="8505"/>
        </w:tabs>
        <w:ind w:left="2268" w:firstLine="0"/>
      </w:pPr>
      <w:r w:rsidRPr="001F3FBA">
        <w:t xml:space="preserve">Normal thickness of glass:  </w:t>
      </w:r>
      <w:r w:rsidRPr="001F3FBA">
        <w:tab/>
      </w:r>
    </w:p>
    <w:p w14:paraId="10FD06C4" w14:textId="77777777" w:rsidR="00D545AF" w:rsidRPr="001F3FBA" w:rsidRDefault="00D545AF" w:rsidP="00AB27A5">
      <w:pPr>
        <w:pStyle w:val="a"/>
        <w:tabs>
          <w:tab w:val="left" w:pos="2268"/>
          <w:tab w:val="left" w:leader="dot" w:pos="8505"/>
        </w:tabs>
        <w:ind w:left="2268" w:firstLine="0"/>
      </w:pPr>
      <w:r w:rsidRPr="001F3FBA">
        <w:t xml:space="preserve">Treatment of the glass (yes/no):  </w:t>
      </w:r>
      <w:r w:rsidRPr="001F3FBA">
        <w:tab/>
      </w:r>
    </w:p>
    <w:p w14:paraId="55F950B6" w14:textId="77777777" w:rsidR="00D545AF" w:rsidRPr="001F3FBA" w:rsidRDefault="00D545AF" w:rsidP="00AB27A5">
      <w:pPr>
        <w:pStyle w:val="a"/>
        <w:tabs>
          <w:tab w:val="left" w:pos="2268"/>
          <w:tab w:val="left" w:leader="dot" w:pos="8505"/>
        </w:tabs>
        <w:ind w:left="2268" w:firstLine="0"/>
      </w:pPr>
      <w:r w:rsidRPr="001F3FBA">
        <w:t xml:space="preserve">Nominal thickness of the windscreen:  </w:t>
      </w:r>
      <w:r w:rsidRPr="001F3FBA">
        <w:tab/>
      </w:r>
    </w:p>
    <w:p w14:paraId="589A4935" w14:textId="77777777" w:rsidR="00D545AF" w:rsidRPr="001F3FBA" w:rsidRDefault="00D545AF" w:rsidP="00AB27A5">
      <w:pPr>
        <w:pStyle w:val="a"/>
        <w:tabs>
          <w:tab w:val="left" w:pos="2268"/>
          <w:tab w:val="left" w:leader="dot" w:pos="8505"/>
        </w:tabs>
        <w:ind w:left="2268" w:firstLine="0"/>
      </w:pPr>
      <w:r w:rsidRPr="001F3FBA">
        <w:t>Nominal thickness of the layer(s)</w:t>
      </w:r>
      <w:r w:rsidR="00AE4341" w:rsidRPr="001F3FBA">
        <w:t xml:space="preserve"> </w:t>
      </w:r>
      <w:r w:rsidRPr="001F3FBA">
        <w:t xml:space="preserve">of plastics acting as interlayer:  </w:t>
      </w:r>
      <w:r w:rsidRPr="001F3FBA">
        <w:tab/>
      </w:r>
    </w:p>
    <w:p w14:paraId="31F75018" w14:textId="77777777" w:rsidR="00D545AF" w:rsidRPr="001F3FBA" w:rsidRDefault="00D545AF" w:rsidP="00AB27A5">
      <w:pPr>
        <w:pStyle w:val="a"/>
        <w:tabs>
          <w:tab w:val="left" w:pos="2268"/>
          <w:tab w:val="left" w:leader="dot" w:pos="8505"/>
        </w:tabs>
        <w:ind w:left="2268" w:firstLine="0"/>
      </w:pPr>
      <w:r w:rsidRPr="001F3FBA">
        <w:t>Nature and type of layer(s) of plastics</w:t>
      </w:r>
      <w:r w:rsidR="00AE4341" w:rsidRPr="001F3FBA">
        <w:t xml:space="preserve"> </w:t>
      </w:r>
      <w:r w:rsidRPr="001F3FBA">
        <w:t xml:space="preserve">acting as interlayer:  </w:t>
      </w:r>
      <w:r w:rsidRPr="001F3FBA">
        <w:tab/>
      </w:r>
    </w:p>
    <w:p w14:paraId="77C87A63" w14:textId="77777777" w:rsidR="00D545AF" w:rsidRPr="001F3FBA" w:rsidRDefault="00D545AF" w:rsidP="00AB27A5">
      <w:pPr>
        <w:pStyle w:val="a"/>
        <w:tabs>
          <w:tab w:val="left" w:pos="2268"/>
          <w:tab w:val="left" w:leader="dot" w:pos="8505"/>
        </w:tabs>
        <w:ind w:left="2268" w:firstLine="0"/>
      </w:pPr>
      <w:r w:rsidRPr="001F3FBA">
        <w:t xml:space="preserve">Nature and type of the outer layer of plastics:  </w:t>
      </w:r>
      <w:r w:rsidRPr="001F3FBA">
        <w:tab/>
      </w:r>
    </w:p>
    <w:p w14:paraId="610C27B7" w14:textId="77777777" w:rsidR="00D545AF" w:rsidRPr="001F3FBA" w:rsidRDefault="00BE5B8D" w:rsidP="00AB27A5">
      <w:pPr>
        <w:pStyle w:val="SingleTxtG"/>
      </w:pPr>
      <w:r w:rsidRPr="001F3FBA">
        <w:tab/>
      </w:r>
      <w:r w:rsidR="00D545AF" w:rsidRPr="001F3FBA">
        <w:t>Secondary characteristics:</w:t>
      </w:r>
    </w:p>
    <w:p w14:paraId="2A5C8C25" w14:textId="77777777" w:rsidR="00D545AF" w:rsidRPr="001F3FBA" w:rsidRDefault="00D545AF" w:rsidP="00AB27A5">
      <w:pPr>
        <w:pStyle w:val="a"/>
        <w:tabs>
          <w:tab w:val="left" w:pos="2268"/>
          <w:tab w:val="left" w:leader="dot" w:pos="8505"/>
        </w:tabs>
        <w:ind w:left="2268" w:firstLine="0"/>
      </w:pPr>
      <w:r w:rsidRPr="001F3FBA">
        <w:t xml:space="preserve">Nature of the material (plate, float, sheet glass):  </w:t>
      </w:r>
      <w:r w:rsidRPr="001F3FBA">
        <w:tab/>
      </w:r>
    </w:p>
    <w:p w14:paraId="3B793A2A" w14:textId="77777777" w:rsidR="00D545AF" w:rsidRPr="001F3FBA" w:rsidRDefault="00D545AF" w:rsidP="00AB27A5">
      <w:pPr>
        <w:pStyle w:val="a"/>
        <w:tabs>
          <w:tab w:val="left" w:pos="2268"/>
          <w:tab w:val="left" w:leader="dot" w:pos="8505"/>
        </w:tabs>
        <w:ind w:left="2268" w:firstLine="0"/>
      </w:pPr>
      <w:r w:rsidRPr="001F3FBA">
        <w:t xml:space="preserve">Colouring of glass:  </w:t>
      </w:r>
      <w:r w:rsidRPr="001F3FBA">
        <w:tab/>
      </w:r>
    </w:p>
    <w:p w14:paraId="34B9251D" w14:textId="77777777" w:rsidR="00D545AF" w:rsidRPr="001F3FBA" w:rsidRDefault="00D545AF" w:rsidP="00AB27A5">
      <w:pPr>
        <w:pStyle w:val="a"/>
        <w:tabs>
          <w:tab w:val="left" w:pos="2268"/>
          <w:tab w:val="left" w:leader="dot" w:pos="8505"/>
        </w:tabs>
        <w:ind w:left="2268" w:firstLine="0"/>
      </w:pPr>
      <w:r w:rsidRPr="001F3FBA">
        <w:t xml:space="preserve">Colouring of the layer(s) of plastics (total/partial):  </w:t>
      </w:r>
      <w:r w:rsidRPr="001F3FBA">
        <w:tab/>
      </w:r>
    </w:p>
    <w:p w14:paraId="3DD1AACB" w14:textId="77777777" w:rsidR="00D545AF" w:rsidRPr="001F3FBA" w:rsidRDefault="00D545AF" w:rsidP="00AB27A5">
      <w:pPr>
        <w:pStyle w:val="a"/>
        <w:tabs>
          <w:tab w:val="left" w:pos="2268"/>
          <w:tab w:val="left" w:leader="dot" w:pos="8505"/>
        </w:tabs>
        <w:ind w:left="2268" w:firstLine="0"/>
      </w:pPr>
      <w:r w:rsidRPr="001F3FBA">
        <w:t xml:space="preserve">Conductors incorporated (yes/no):  </w:t>
      </w:r>
      <w:r w:rsidRPr="001F3FBA">
        <w:tab/>
      </w:r>
    </w:p>
    <w:p w14:paraId="2F91FEBF" w14:textId="77777777" w:rsidR="00D545AF" w:rsidRPr="001F3FBA" w:rsidRDefault="00D545AF" w:rsidP="00AB27A5">
      <w:pPr>
        <w:pStyle w:val="a"/>
        <w:tabs>
          <w:tab w:val="left" w:pos="2268"/>
          <w:tab w:val="left" w:leader="dot" w:pos="8505"/>
        </w:tabs>
        <w:ind w:left="2268" w:firstLine="0"/>
      </w:pPr>
      <w:r w:rsidRPr="001F3FBA">
        <w:t xml:space="preserve">Opaque obscuration incorporated (yes/no):  </w:t>
      </w:r>
      <w:r w:rsidRPr="001F3FBA">
        <w:tab/>
      </w:r>
    </w:p>
    <w:p w14:paraId="0EE6A66E" w14:textId="77777777" w:rsidR="002A4334" w:rsidRPr="001F3FBA" w:rsidRDefault="002A4334" w:rsidP="002A4334">
      <w:pPr>
        <w:pStyle w:val="a"/>
        <w:tabs>
          <w:tab w:val="left" w:pos="2268"/>
          <w:tab w:val="left" w:leader="dot" w:pos="8505"/>
        </w:tabs>
        <w:ind w:left="1701" w:firstLine="0"/>
      </w:pPr>
      <w:r w:rsidRPr="001F3FBA">
        <w:t>Remarks:</w:t>
      </w:r>
      <w:r w:rsidRPr="001F3FBA">
        <w:tab/>
      </w:r>
    </w:p>
    <w:p w14:paraId="418B708D" w14:textId="77777777" w:rsidR="002A4334" w:rsidRPr="001F3FBA" w:rsidRDefault="002A4334" w:rsidP="002A4334">
      <w:pPr>
        <w:pStyle w:val="a"/>
        <w:tabs>
          <w:tab w:val="left" w:pos="1701"/>
          <w:tab w:val="left" w:leader="dot" w:pos="8505"/>
        </w:tabs>
        <w:ind w:left="1701" w:firstLine="0"/>
      </w:pPr>
      <w:r w:rsidRPr="001F3FBA">
        <w:tab/>
      </w:r>
      <w:r w:rsidRPr="001F3FBA">
        <w:tab/>
      </w:r>
    </w:p>
    <w:p w14:paraId="1D69999B" w14:textId="77777777" w:rsidR="002A4334" w:rsidRPr="001F3FBA" w:rsidRDefault="002A4334" w:rsidP="002A4334">
      <w:pPr>
        <w:pStyle w:val="a"/>
        <w:tabs>
          <w:tab w:val="left" w:pos="1701"/>
          <w:tab w:val="left" w:leader="dot" w:pos="8505"/>
        </w:tabs>
        <w:ind w:left="1701" w:firstLine="0"/>
      </w:pPr>
      <w:r w:rsidRPr="001F3FBA">
        <w:tab/>
      </w:r>
      <w:r w:rsidRPr="001F3FBA">
        <w:tab/>
      </w:r>
    </w:p>
    <w:p w14:paraId="7736949D" w14:textId="77777777" w:rsidR="00086D13" w:rsidRPr="001F3FBA" w:rsidRDefault="00086D13" w:rsidP="00AB27A5">
      <w:pPr>
        <w:jc w:val="both"/>
      </w:pPr>
    </w:p>
    <w:p w14:paraId="03F04BEA" w14:textId="77777777" w:rsidR="00086D13" w:rsidRPr="001F3FBA" w:rsidRDefault="00086D13" w:rsidP="00AB27A5">
      <w:pPr>
        <w:jc w:val="both"/>
      </w:pPr>
    </w:p>
    <w:p w14:paraId="349D13AB" w14:textId="77777777" w:rsidR="00086D13" w:rsidRDefault="00086D13" w:rsidP="00AB27A5">
      <w:pPr>
        <w:jc w:val="both"/>
      </w:pPr>
    </w:p>
    <w:p w14:paraId="090861CA" w14:textId="77777777" w:rsidR="0084718C" w:rsidRDefault="0084718C" w:rsidP="00AB27A5">
      <w:pPr>
        <w:jc w:val="both"/>
      </w:pPr>
    </w:p>
    <w:p w14:paraId="219C2D9E" w14:textId="77777777" w:rsidR="0084718C" w:rsidRDefault="0084718C" w:rsidP="00AB27A5">
      <w:pPr>
        <w:jc w:val="both"/>
      </w:pPr>
    </w:p>
    <w:p w14:paraId="7F8ED8D1" w14:textId="77777777" w:rsidR="0084718C" w:rsidRDefault="0084718C" w:rsidP="00AB27A5">
      <w:pPr>
        <w:jc w:val="both"/>
      </w:pPr>
    </w:p>
    <w:p w14:paraId="2620C2A3" w14:textId="77777777" w:rsidR="0084718C" w:rsidRDefault="0084718C" w:rsidP="00AB27A5">
      <w:pPr>
        <w:jc w:val="both"/>
      </w:pPr>
    </w:p>
    <w:p w14:paraId="51D7B2AB" w14:textId="77777777" w:rsidR="0084718C" w:rsidRDefault="0084718C" w:rsidP="00AB27A5">
      <w:pPr>
        <w:jc w:val="both"/>
      </w:pPr>
    </w:p>
    <w:p w14:paraId="5AEE2096" w14:textId="77777777" w:rsidR="0084718C" w:rsidRDefault="0084718C" w:rsidP="00AB27A5">
      <w:pPr>
        <w:jc w:val="both"/>
      </w:pPr>
    </w:p>
    <w:p w14:paraId="7C650BDB" w14:textId="77777777" w:rsidR="0084718C" w:rsidRDefault="0084718C" w:rsidP="00AB27A5">
      <w:pPr>
        <w:jc w:val="both"/>
      </w:pPr>
    </w:p>
    <w:p w14:paraId="4B84C9F1" w14:textId="77777777" w:rsidR="0084718C" w:rsidRDefault="0084718C" w:rsidP="00AB27A5">
      <w:pPr>
        <w:jc w:val="both"/>
      </w:pPr>
    </w:p>
    <w:p w14:paraId="40440648" w14:textId="77777777" w:rsidR="0084718C" w:rsidRDefault="0084718C" w:rsidP="00AB27A5">
      <w:pPr>
        <w:jc w:val="both"/>
      </w:pPr>
    </w:p>
    <w:p w14:paraId="0CB1C8EF" w14:textId="77777777" w:rsidR="0084718C" w:rsidRDefault="0084718C" w:rsidP="00AB27A5">
      <w:pPr>
        <w:jc w:val="both"/>
      </w:pPr>
    </w:p>
    <w:p w14:paraId="1B7624F6" w14:textId="77777777" w:rsidR="0084718C" w:rsidRPr="001F3FBA" w:rsidRDefault="0084718C" w:rsidP="00AB27A5">
      <w:pPr>
        <w:jc w:val="both"/>
      </w:pPr>
    </w:p>
    <w:p w14:paraId="1E74A452" w14:textId="77777777" w:rsidR="00AE4341" w:rsidRPr="001F3FBA" w:rsidRDefault="00AE4341" w:rsidP="00AB27A5">
      <w:pPr>
        <w:spacing w:after="120"/>
        <w:jc w:val="both"/>
      </w:pPr>
      <w:r w:rsidRPr="001F3FBA">
        <w:t>______________________________________________________________________________________</w:t>
      </w:r>
    </w:p>
    <w:p w14:paraId="7BD0A50B" w14:textId="61EDEFD9" w:rsidR="00D545AF" w:rsidRPr="001F3FBA" w:rsidRDefault="00D545AF" w:rsidP="00AB27A5">
      <w:pPr>
        <w:jc w:val="both"/>
      </w:pPr>
      <w:r w:rsidRPr="001F3FBA">
        <w:t xml:space="preserve">Documents </w:t>
      </w:r>
      <w:r w:rsidR="00DD3F69" w:rsidRPr="001F3FBA">
        <w:t>attached:</w:t>
      </w:r>
      <w:r w:rsidRPr="001F3FBA">
        <w:t xml:space="preserve"> list of windscreens (see </w:t>
      </w:r>
      <w:r w:rsidR="00A713E4" w:rsidRPr="001F3FBA">
        <w:t>Appendix</w:t>
      </w:r>
      <w:r w:rsidRPr="001F3FBA">
        <w:t xml:space="preserve"> </w:t>
      </w:r>
      <w:r w:rsidR="00EB3BCE" w:rsidRPr="001F3FBA">
        <w:t>1</w:t>
      </w:r>
      <w:r w:rsidR="00EB3BCE">
        <w:t>3</w:t>
      </w:r>
      <w:r w:rsidRPr="001F3FBA">
        <w:t>)</w:t>
      </w:r>
    </w:p>
    <w:p w14:paraId="0E588D3C" w14:textId="77777777" w:rsidR="00D545AF" w:rsidRPr="001F3FBA" w:rsidRDefault="00D545AF" w:rsidP="00AB27A5">
      <w:pPr>
        <w:jc w:val="both"/>
        <w:rPr>
          <w:u w:val="single"/>
        </w:rPr>
        <w:sectPr w:rsidR="00D545AF" w:rsidRPr="001F3FBA" w:rsidSect="007A3B7B">
          <w:headerReference w:type="even" r:id="rId51"/>
          <w:headerReference w:type="default" r:id="rId52"/>
          <w:headerReference w:type="first" r:id="rId53"/>
          <w:footnotePr>
            <w:numRestart w:val="eachSect"/>
          </w:footnotePr>
          <w:pgSz w:w="11907" w:h="16840" w:code="9"/>
          <w:pgMar w:top="1701" w:right="1134" w:bottom="2268" w:left="1134" w:header="709" w:footer="1985" w:gutter="0"/>
          <w:cols w:space="708"/>
          <w:docGrid w:linePitch="360"/>
        </w:sectPr>
      </w:pPr>
    </w:p>
    <w:p w14:paraId="762F028C" w14:textId="77777777" w:rsidR="00861EC6" w:rsidRPr="001F3FBA" w:rsidRDefault="00D545AF" w:rsidP="00AB27A5">
      <w:pPr>
        <w:pStyle w:val="HChG"/>
        <w:ind w:left="0" w:firstLine="0"/>
      </w:pPr>
      <w:r w:rsidRPr="001F3FBA">
        <w:t>Ann</w:t>
      </w:r>
      <w:r w:rsidR="00AE4341" w:rsidRPr="001F3FBA">
        <w:t>ex 1</w:t>
      </w:r>
      <w:r w:rsidR="007B6A55" w:rsidRPr="001F3FBA">
        <w:t xml:space="preserve"> - </w:t>
      </w:r>
      <w:r w:rsidRPr="001F3FBA">
        <w:t>Appendix 6</w:t>
      </w:r>
    </w:p>
    <w:p w14:paraId="0481A734" w14:textId="77777777" w:rsidR="00861EC6" w:rsidRPr="001F3FBA" w:rsidRDefault="00AE4341" w:rsidP="00AB27A5">
      <w:pPr>
        <w:pStyle w:val="HChG"/>
        <w:ind w:left="0" w:firstLine="0"/>
      </w:pPr>
      <w:r w:rsidRPr="001F3FBA">
        <w:tab/>
      </w:r>
      <w:r w:rsidRPr="001F3FBA">
        <w:tab/>
      </w:r>
      <w:r w:rsidR="00D545AF" w:rsidRPr="001F3FBA">
        <w:t>G</w:t>
      </w:r>
      <w:r w:rsidRPr="001F3FBA">
        <w:t xml:space="preserve">lass-plastics </w:t>
      </w:r>
      <w:r w:rsidR="00E16DF9" w:rsidRPr="001F3FBA">
        <w:t>panes</w:t>
      </w:r>
    </w:p>
    <w:p w14:paraId="7CF8308E" w14:textId="77777777" w:rsidR="00861EC6" w:rsidRPr="001F3FBA" w:rsidRDefault="00D545AF" w:rsidP="00AB27A5">
      <w:pPr>
        <w:pStyle w:val="SingleTxtG"/>
      </w:pPr>
      <w:r w:rsidRPr="001F3FBA">
        <w:t>(Principal and secondary characteristics as defined</w:t>
      </w:r>
      <w:r w:rsidR="00AE4341" w:rsidRPr="001F3FBA">
        <w:t xml:space="preserve"> </w:t>
      </w:r>
      <w:r w:rsidRPr="001F3FBA">
        <w:t xml:space="preserve">in </w:t>
      </w:r>
      <w:r w:rsidR="00F636E6" w:rsidRPr="001F3FBA">
        <w:t xml:space="preserve">Annex </w:t>
      </w:r>
      <w:r w:rsidRPr="001F3FBA">
        <w:t>11 to Regulation No. 43)</w:t>
      </w:r>
    </w:p>
    <w:p w14:paraId="586BC067" w14:textId="77777777" w:rsidR="00AE4341" w:rsidRPr="001F3FBA" w:rsidRDefault="00BE5B8D" w:rsidP="007722C7">
      <w:pPr>
        <w:pStyle w:val="SingleTxtG"/>
      </w:pPr>
      <w:r w:rsidRPr="001F3FBA">
        <w:tab/>
      </w:r>
      <w:proofErr w:type="gramStart"/>
      <w:r w:rsidR="00AE4341" w:rsidRPr="001F3FBA">
        <w:t>Approval No</w:t>
      </w:r>
      <w:r w:rsidR="002A4334" w:rsidRPr="001F3FBA">
        <w:t>.</w:t>
      </w:r>
      <w:proofErr w:type="gramEnd"/>
      <w:r w:rsidR="00AE4341" w:rsidRPr="001F3FBA">
        <w:tab/>
        <w:t>........................................</w:t>
      </w:r>
      <w:r w:rsidR="00AE4341" w:rsidRPr="001F3FBA">
        <w:tab/>
      </w:r>
      <w:proofErr w:type="gramStart"/>
      <w:r w:rsidR="00AE4341" w:rsidRPr="001F3FBA">
        <w:t>Extension No.</w:t>
      </w:r>
      <w:proofErr w:type="gramEnd"/>
      <w:r w:rsidR="00AE4341" w:rsidRPr="001F3FBA">
        <w:t xml:space="preserve"> ............................................</w:t>
      </w:r>
    </w:p>
    <w:p w14:paraId="38C12355" w14:textId="77777777" w:rsidR="00D545AF" w:rsidRPr="001F3FBA" w:rsidRDefault="00BE5B8D" w:rsidP="00AB27A5">
      <w:pPr>
        <w:pStyle w:val="SingleTxtG"/>
      </w:pPr>
      <w:r w:rsidRPr="001F3FBA">
        <w:tab/>
      </w:r>
      <w:r w:rsidR="00D545AF" w:rsidRPr="001F3FBA">
        <w:t>Principal characteristics:</w:t>
      </w:r>
    </w:p>
    <w:p w14:paraId="64754DA4" w14:textId="77777777" w:rsidR="00D545AF" w:rsidRPr="001F3FBA" w:rsidRDefault="00D545AF" w:rsidP="00AB27A5">
      <w:pPr>
        <w:pStyle w:val="a"/>
        <w:tabs>
          <w:tab w:val="left" w:pos="2268"/>
          <w:tab w:val="left" w:leader="dot" w:pos="8505"/>
        </w:tabs>
        <w:ind w:left="2268" w:firstLine="0"/>
      </w:pPr>
      <w:r w:rsidRPr="001F3FBA">
        <w:t xml:space="preserve">Number of layers of plastics:  </w:t>
      </w:r>
      <w:r w:rsidRPr="001F3FBA">
        <w:tab/>
      </w:r>
    </w:p>
    <w:p w14:paraId="03307DA6" w14:textId="77777777" w:rsidR="00D545AF" w:rsidRPr="001F3FBA" w:rsidRDefault="00D545AF" w:rsidP="00AB27A5">
      <w:pPr>
        <w:pStyle w:val="a"/>
        <w:tabs>
          <w:tab w:val="left" w:pos="2268"/>
          <w:tab w:val="left" w:leader="dot" w:pos="8505"/>
        </w:tabs>
        <w:ind w:left="2268" w:firstLine="0"/>
      </w:pPr>
      <w:r w:rsidRPr="001F3FBA">
        <w:t xml:space="preserve">Thickness of the glass component:  </w:t>
      </w:r>
      <w:r w:rsidRPr="001F3FBA">
        <w:tab/>
      </w:r>
    </w:p>
    <w:p w14:paraId="76510073" w14:textId="77777777" w:rsidR="00D545AF" w:rsidRPr="001F3FBA" w:rsidRDefault="00D545AF" w:rsidP="00AB27A5">
      <w:pPr>
        <w:pStyle w:val="a"/>
        <w:tabs>
          <w:tab w:val="left" w:pos="2268"/>
          <w:tab w:val="left" w:leader="dot" w:pos="8505"/>
        </w:tabs>
        <w:ind w:left="2268" w:firstLine="0"/>
      </w:pPr>
      <w:r w:rsidRPr="001F3FBA">
        <w:t xml:space="preserve">Treatment of the glass component (yes/no):  </w:t>
      </w:r>
      <w:r w:rsidRPr="001F3FBA">
        <w:tab/>
      </w:r>
    </w:p>
    <w:p w14:paraId="1C8B2FFF" w14:textId="77777777" w:rsidR="00D545AF" w:rsidRPr="001F3FBA" w:rsidRDefault="00D545AF" w:rsidP="00AB27A5">
      <w:pPr>
        <w:pStyle w:val="a"/>
        <w:tabs>
          <w:tab w:val="left" w:pos="2268"/>
          <w:tab w:val="left" w:leader="dot" w:pos="8505"/>
        </w:tabs>
        <w:ind w:left="2268" w:firstLine="0"/>
      </w:pPr>
      <w:r w:rsidRPr="001F3FBA">
        <w:t xml:space="preserve">Nominal thickness of the pane:  </w:t>
      </w:r>
      <w:r w:rsidRPr="001F3FBA">
        <w:tab/>
      </w:r>
    </w:p>
    <w:p w14:paraId="22BD098D" w14:textId="77777777" w:rsidR="00D545AF" w:rsidRPr="001F3FBA" w:rsidRDefault="00D545AF" w:rsidP="00AB27A5">
      <w:pPr>
        <w:pStyle w:val="a"/>
        <w:tabs>
          <w:tab w:val="left" w:pos="2268"/>
          <w:tab w:val="left" w:leader="dot" w:pos="8505"/>
        </w:tabs>
        <w:ind w:left="2268" w:firstLine="0"/>
      </w:pPr>
      <w:r w:rsidRPr="001F3FBA">
        <w:t>Nominal thickness of the layer(s) of</w:t>
      </w:r>
      <w:r w:rsidR="00AE4341" w:rsidRPr="001F3FBA">
        <w:t xml:space="preserve"> </w:t>
      </w:r>
      <w:r w:rsidRPr="001F3FBA">
        <w:t xml:space="preserve">plastics acting as interlayer:  </w:t>
      </w:r>
      <w:r w:rsidRPr="001F3FBA">
        <w:tab/>
      </w:r>
    </w:p>
    <w:p w14:paraId="49243DBD" w14:textId="77777777" w:rsidR="00D545AF" w:rsidRPr="001F3FBA" w:rsidRDefault="00D545AF" w:rsidP="00AB27A5">
      <w:pPr>
        <w:pStyle w:val="a"/>
        <w:tabs>
          <w:tab w:val="left" w:pos="2268"/>
          <w:tab w:val="left" w:leader="dot" w:pos="8505"/>
        </w:tabs>
        <w:ind w:left="2268" w:firstLine="0"/>
      </w:pPr>
      <w:r w:rsidRPr="001F3FBA">
        <w:t>Nature and type of layer(s) of plastics</w:t>
      </w:r>
      <w:r w:rsidR="00AE4341" w:rsidRPr="001F3FBA">
        <w:t xml:space="preserve"> </w:t>
      </w:r>
      <w:r w:rsidRPr="001F3FBA">
        <w:t xml:space="preserve">acting as interlayer:  </w:t>
      </w:r>
      <w:r w:rsidRPr="001F3FBA">
        <w:tab/>
      </w:r>
    </w:p>
    <w:p w14:paraId="0E615B7F" w14:textId="77777777" w:rsidR="00D545AF" w:rsidRPr="001F3FBA" w:rsidRDefault="00D545AF" w:rsidP="00AB27A5">
      <w:pPr>
        <w:pStyle w:val="a"/>
        <w:tabs>
          <w:tab w:val="left" w:pos="2268"/>
          <w:tab w:val="left" w:leader="dot" w:pos="8505"/>
        </w:tabs>
        <w:ind w:left="2268" w:firstLine="0"/>
      </w:pPr>
      <w:r w:rsidRPr="001F3FBA">
        <w:t xml:space="preserve">Nature and type of the outer layer of plastics:  </w:t>
      </w:r>
      <w:r w:rsidRPr="001F3FBA">
        <w:tab/>
      </w:r>
    </w:p>
    <w:p w14:paraId="47FFD6D3" w14:textId="77777777" w:rsidR="00D545AF" w:rsidRPr="001F3FBA" w:rsidRDefault="00BE5B8D" w:rsidP="00AB27A5">
      <w:pPr>
        <w:pStyle w:val="SingleTxtG"/>
      </w:pPr>
      <w:r w:rsidRPr="001F3FBA">
        <w:tab/>
      </w:r>
      <w:r w:rsidR="00D545AF" w:rsidRPr="001F3FBA">
        <w:t>Secondary characteristics:</w:t>
      </w:r>
    </w:p>
    <w:p w14:paraId="3CE145A1" w14:textId="77777777" w:rsidR="00D545AF" w:rsidRPr="001F3FBA" w:rsidRDefault="00D545AF" w:rsidP="00AB27A5">
      <w:pPr>
        <w:pStyle w:val="a"/>
        <w:tabs>
          <w:tab w:val="left" w:pos="2268"/>
          <w:tab w:val="left" w:leader="dot" w:pos="8505"/>
        </w:tabs>
        <w:ind w:left="2268" w:firstLine="0"/>
      </w:pPr>
      <w:r w:rsidRPr="001F3FBA">
        <w:t xml:space="preserve">Nature of the material (plate, float, sheet glass):  </w:t>
      </w:r>
      <w:r w:rsidRPr="001F3FBA">
        <w:tab/>
      </w:r>
    </w:p>
    <w:p w14:paraId="2938F753" w14:textId="77777777" w:rsidR="00D545AF" w:rsidRPr="001F3FBA" w:rsidRDefault="00D545AF" w:rsidP="00AB27A5">
      <w:pPr>
        <w:pStyle w:val="a"/>
        <w:tabs>
          <w:tab w:val="left" w:pos="2268"/>
          <w:tab w:val="left" w:leader="dot" w:pos="8505"/>
        </w:tabs>
        <w:ind w:left="2268" w:firstLine="0"/>
      </w:pPr>
      <w:r w:rsidRPr="001F3FBA">
        <w:t xml:space="preserve">Colouring of glass (colourless/tinted):  </w:t>
      </w:r>
      <w:r w:rsidRPr="001F3FBA">
        <w:tab/>
      </w:r>
    </w:p>
    <w:p w14:paraId="0974E9B9" w14:textId="77777777" w:rsidR="00D545AF" w:rsidRPr="001F3FBA" w:rsidRDefault="00D545AF" w:rsidP="00AB27A5">
      <w:pPr>
        <w:pStyle w:val="a"/>
        <w:tabs>
          <w:tab w:val="left" w:pos="2268"/>
          <w:tab w:val="left" w:leader="dot" w:pos="8505"/>
        </w:tabs>
        <w:ind w:left="2268" w:firstLine="0"/>
      </w:pPr>
      <w:r w:rsidRPr="001F3FBA">
        <w:t xml:space="preserve">Colouring of the layer(s) of plastics (total/partial):  </w:t>
      </w:r>
      <w:r w:rsidRPr="001F3FBA">
        <w:tab/>
      </w:r>
    </w:p>
    <w:p w14:paraId="65370505" w14:textId="77777777" w:rsidR="00D545AF" w:rsidRPr="001F3FBA" w:rsidRDefault="00D545AF" w:rsidP="00AB27A5">
      <w:pPr>
        <w:pStyle w:val="a"/>
        <w:tabs>
          <w:tab w:val="left" w:pos="2268"/>
          <w:tab w:val="left" w:leader="dot" w:pos="8505"/>
        </w:tabs>
        <w:ind w:left="2268" w:firstLine="0"/>
      </w:pPr>
      <w:r w:rsidRPr="001F3FBA">
        <w:t xml:space="preserve">Conductors incorporated (yes/no):  </w:t>
      </w:r>
      <w:r w:rsidRPr="001F3FBA">
        <w:tab/>
      </w:r>
    </w:p>
    <w:p w14:paraId="0AC86E1B" w14:textId="77777777" w:rsidR="00D545AF" w:rsidRPr="001F3FBA" w:rsidRDefault="00D545AF" w:rsidP="00AB27A5">
      <w:pPr>
        <w:pStyle w:val="a"/>
        <w:tabs>
          <w:tab w:val="left" w:pos="2268"/>
          <w:tab w:val="left" w:leader="dot" w:pos="8505"/>
        </w:tabs>
        <w:ind w:left="2268" w:firstLine="0"/>
      </w:pPr>
      <w:r w:rsidRPr="001F3FBA">
        <w:t xml:space="preserve">Opaque obscuration incorporated (yes/no):  </w:t>
      </w:r>
      <w:r w:rsidRPr="001F3FBA">
        <w:tab/>
      </w:r>
    </w:p>
    <w:p w14:paraId="4634BAC1" w14:textId="77777777" w:rsidR="002A4334" w:rsidRPr="001F3FBA" w:rsidRDefault="002A4334" w:rsidP="002A4334">
      <w:pPr>
        <w:pStyle w:val="a"/>
        <w:tabs>
          <w:tab w:val="left" w:pos="2268"/>
          <w:tab w:val="left" w:leader="dot" w:pos="8505"/>
        </w:tabs>
        <w:ind w:left="1701" w:firstLine="0"/>
      </w:pPr>
      <w:r w:rsidRPr="001F3FBA">
        <w:t>Remarks:</w:t>
      </w:r>
      <w:r w:rsidRPr="001F3FBA">
        <w:tab/>
      </w:r>
    </w:p>
    <w:p w14:paraId="6FED59BF" w14:textId="77777777" w:rsidR="002A4334" w:rsidRPr="001F3FBA" w:rsidRDefault="002A4334" w:rsidP="002A4334">
      <w:pPr>
        <w:pStyle w:val="a"/>
        <w:tabs>
          <w:tab w:val="left" w:pos="1701"/>
          <w:tab w:val="left" w:leader="dot" w:pos="8505"/>
        </w:tabs>
        <w:ind w:left="1701" w:firstLine="0"/>
      </w:pPr>
      <w:r w:rsidRPr="001F3FBA">
        <w:tab/>
      </w:r>
      <w:r w:rsidRPr="001F3FBA">
        <w:tab/>
      </w:r>
    </w:p>
    <w:p w14:paraId="7F98FA35" w14:textId="77777777" w:rsidR="002A4334" w:rsidRPr="001F3FBA" w:rsidRDefault="002A4334" w:rsidP="002A4334">
      <w:pPr>
        <w:pStyle w:val="a"/>
        <w:tabs>
          <w:tab w:val="left" w:pos="1701"/>
          <w:tab w:val="left" w:leader="dot" w:pos="8505"/>
        </w:tabs>
        <w:ind w:left="1701" w:firstLine="0"/>
      </w:pPr>
      <w:r w:rsidRPr="001F3FBA">
        <w:tab/>
      </w:r>
      <w:r w:rsidRPr="001F3FBA">
        <w:tab/>
      </w:r>
    </w:p>
    <w:p w14:paraId="2AC3ACFB" w14:textId="77777777" w:rsidR="00086D13" w:rsidRPr="001F3FBA" w:rsidRDefault="00086D13" w:rsidP="00AB27A5">
      <w:pPr>
        <w:jc w:val="both"/>
      </w:pPr>
    </w:p>
    <w:p w14:paraId="2FCFD80D" w14:textId="77777777" w:rsidR="00086D13" w:rsidRPr="001F3FBA" w:rsidRDefault="00086D13" w:rsidP="00AB27A5">
      <w:pPr>
        <w:jc w:val="both"/>
      </w:pPr>
    </w:p>
    <w:p w14:paraId="53A02D68" w14:textId="77777777" w:rsidR="00086D13" w:rsidRPr="001F3FBA" w:rsidRDefault="00086D13" w:rsidP="00AB27A5">
      <w:pPr>
        <w:jc w:val="both"/>
      </w:pPr>
    </w:p>
    <w:p w14:paraId="42FAE1F2" w14:textId="77777777" w:rsidR="00D545AF" w:rsidRPr="0084718C" w:rsidRDefault="00D545AF" w:rsidP="0084718C">
      <w:pPr>
        <w:jc w:val="center"/>
        <w:sectPr w:rsidR="00D545AF" w:rsidRPr="0084718C" w:rsidSect="007A3B7B">
          <w:headerReference w:type="even" r:id="rId54"/>
          <w:headerReference w:type="default" r:id="rId55"/>
          <w:headerReference w:type="first" r:id="rId56"/>
          <w:footnotePr>
            <w:numRestart w:val="eachSect"/>
          </w:footnotePr>
          <w:pgSz w:w="11907" w:h="16840" w:code="9"/>
          <w:pgMar w:top="1701" w:right="1134" w:bottom="2268" w:left="1134" w:header="709" w:footer="1985" w:gutter="0"/>
          <w:cols w:space="708"/>
          <w:docGrid w:linePitch="360"/>
        </w:sectPr>
      </w:pPr>
    </w:p>
    <w:p w14:paraId="2DBAE1B9" w14:textId="77777777" w:rsidR="00861EC6" w:rsidRPr="001F3FBA" w:rsidRDefault="00D545AF" w:rsidP="00AB27A5">
      <w:pPr>
        <w:pStyle w:val="HChG"/>
        <w:ind w:left="0" w:firstLine="0"/>
      </w:pPr>
      <w:r w:rsidRPr="001F3FBA">
        <w:tab/>
      </w:r>
      <w:r w:rsidR="00AE4341" w:rsidRPr="001F3FBA">
        <w:t>Annex 1</w:t>
      </w:r>
      <w:r w:rsidR="007B6A55" w:rsidRPr="001F3FBA">
        <w:t xml:space="preserve"> - </w:t>
      </w:r>
      <w:r w:rsidRPr="001F3FBA">
        <w:t>Appendix 7</w:t>
      </w:r>
    </w:p>
    <w:p w14:paraId="757243C1" w14:textId="16FE6C75" w:rsidR="00D545AF" w:rsidRPr="001F3FBA" w:rsidRDefault="00D545AF" w:rsidP="00AB27A5">
      <w:pPr>
        <w:pStyle w:val="HChG"/>
        <w:ind w:left="0" w:firstLine="0"/>
      </w:pPr>
      <w:r w:rsidRPr="001F3FBA">
        <w:tab/>
      </w:r>
      <w:r w:rsidR="00AE4341" w:rsidRPr="001F3FBA">
        <w:tab/>
      </w:r>
      <w:r w:rsidR="00117708">
        <w:t>Multiple</w:t>
      </w:r>
      <w:r w:rsidR="00117708" w:rsidRPr="001F3FBA">
        <w:t xml:space="preserve"> </w:t>
      </w:r>
      <w:r w:rsidR="00AE4341" w:rsidRPr="001F3FBA">
        <w:t>glazed units</w:t>
      </w:r>
    </w:p>
    <w:p w14:paraId="3B9E433E" w14:textId="76578E10" w:rsidR="00861EC6" w:rsidRPr="001F3FBA" w:rsidRDefault="00D545AF" w:rsidP="00F636E6">
      <w:pPr>
        <w:pStyle w:val="SingleTxtG"/>
        <w:ind w:right="1139"/>
        <w:jc w:val="left"/>
      </w:pPr>
      <w:r w:rsidRPr="001F3FBA">
        <w:t>(Principal and secondary characteristics as defined in</w:t>
      </w:r>
      <w:r w:rsidR="00AE4341" w:rsidRPr="001F3FBA">
        <w:t xml:space="preserve"> </w:t>
      </w:r>
      <w:r w:rsidR="00F636E6" w:rsidRPr="001F3FBA">
        <w:t xml:space="preserve">Annex </w:t>
      </w:r>
      <w:r w:rsidRPr="001F3FBA">
        <w:t xml:space="preserve">12 or </w:t>
      </w:r>
      <w:r w:rsidR="00F636E6" w:rsidRPr="001F3FBA">
        <w:t>A</w:t>
      </w:r>
      <w:r w:rsidRPr="001F3FBA">
        <w:t xml:space="preserve">nnex 16 to </w:t>
      </w:r>
      <w:r w:rsidR="00AE4341" w:rsidRPr="001F3FBA">
        <w:br/>
      </w:r>
      <w:r w:rsidRPr="001F3FBA">
        <w:t>Regulation No. 43)</w:t>
      </w:r>
    </w:p>
    <w:p w14:paraId="41866C61" w14:textId="77777777" w:rsidR="00AE4341" w:rsidRPr="001F3FBA" w:rsidRDefault="00590046" w:rsidP="00F636E6">
      <w:pPr>
        <w:pStyle w:val="SingleTxtG"/>
        <w:ind w:right="1139"/>
      </w:pPr>
      <w:r w:rsidRPr="001F3FBA">
        <w:tab/>
      </w:r>
      <w:proofErr w:type="gramStart"/>
      <w:r w:rsidR="00AE4341" w:rsidRPr="001F3FBA">
        <w:t>Approval No</w:t>
      </w:r>
      <w:r w:rsidR="002A4334" w:rsidRPr="001F3FBA">
        <w:t>.</w:t>
      </w:r>
      <w:proofErr w:type="gramEnd"/>
      <w:r w:rsidR="00AE4341" w:rsidRPr="001F3FBA">
        <w:tab/>
        <w:t>........................................</w:t>
      </w:r>
      <w:r w:rsidR="00AE4341" w:rsidRPr="001F3FBA">
        <w:tab/>
      </w:r>
      <w:proofErr w:type="gramStart"/>
      <w:r w:rsidR="00AE4341" w:rsidRPr="001F3FBA">
        <w:t>Extension No.</w:t>
      </w:r>
      <w:proofErr w:type="gramEnd"/>
      <w:r w:rsidR="00AE4341" w:rsidRPr="001F3FBA">
        <w:t xml:space="preserve"> ...........................................</w:t>
      </w:r>
    </w:p>
    <w:p w14:paraId="5CF88A52" w14:textId="77777777" w:rsidR="00861EC6" w:rsidRPr="001F3FBA" w:rsidRDefault="00590046" w:rsidP="00F636E6">
      <w:pPr>
        <w:pStyle w:val="SingleTxtG"/>
        <w:ind w:right="1139"/>
      </w:pPr>
      <w:r w:rsidRPr="001F3FBA">
        <w:tab/>
      </w:r>
      <w:r w:rsidR="00D545AF" w:rsidRPr="001F3FBA">
        <w:t>Principal characteristics:</w:t>
      </w:r>
    </w:p>
    <w:p w14:paraId="45DF57C3" w14:textId="6C237857" w:rsidR="00861EC6" w:rsidRPr="001F3FBA" w:rsidRDefault="00D545AF" w:rsidP="00F636E6">
      <w:pPr>
        <w:pStyle w:val="a"/>
        <w:tabs>
          <w:tab w:val="left" w:pos="2268"/>
          <w:tab w:val="left" w:leader="dot" w:pos="8505"/>
        </w:tabs>
        <w:ind w:left="2268" w:right="1139" w:firstLine="0"/>
      </w:pPr>
      <w:r w:rsidRPr="001F3FBA">
        <w:t xml:space="preserve">Composition of </w:t>
      </w:r>
      <w:r w:rsidR="0025493F">
        <w:t>multiple</w:t>
      </w:r>
      <w:r w:rsidR="006B4422">
        <w:t xml:space="preserve"> </w:t>
      </w:r>
      <w:r w:rsidRPr="001F3FBA">
        <w:t>glazed units</w:t>
      </w:r>
      <w:r w:rsidR="00AE4341" w:rsidRPr="001F3FBA">
        <w:t xml:space="preserve"> </w:t>
      </w:r>
      <w:r w:rsidRPr="001F3FBA">
        <w:t xml:space="preserve">(symmetrical/asymmetrical): </w:t>
      </w:r>
      <w:r w:rsidRPr="001F3FBA">
        <w:tab/>
      </w:r>
    </w:p>
    <w:p w14:paraId="2436A3DE" w14:textId="77777777" w:rsidR="00861EC6" w:rsidRPr="001F3FBA" w:rsidRDefault="00D545AF" w:rsidP="00F636E6">
      <w:pPr>
        <w:pStyle w:val="a"/>
        <w:tabs>
          <w:tab w:val="left" w:pos="2268"/>
          <w:tab w:val="left" w:leader="dot" w:pos="8505"/>
        </w:tabs>
        <w:ind w:left="2268" w:right="1139" w:firstLine="0"/>
      </w:pPr>
      <w:r w:rsidRPr="001F3FBA">
        <w:t xml:space="preserve">Nominal thickness of the gap: </w:t>
      </w:r>
      <w:r w:rsidRPr="001F3FBA">
        <w:tab/>
      </w:r>
    </w:p>
    <w:p w14:paraId="5F392ED3" w14:textId="77777777" w:rsidR="00861EC6" w:rsidRPr="001F3FBA" w:rsidRDefault="00F636E6" w:rsidP="00F636E6">
      <w:pPr>
        <w:pStyle w:val="a"/>
        <w:tabs>
          <w:tab w:val="left" w:pos="2268"/>
          <w:tab w:val="left" w:leader="dot" w:pos="8505"/>
        </w:tabs>
        <w:ind w:left="2268" w:right="1139" w:firstLine="0"/>
      </w:pPr>
      <w:r w:rsidRPr="001F3FBA">
        <w:t xml:space="preserve">Method of assembly: </w:t>
      </w:r>
      <w:r w:rsidR="00D545AF" w:rsidRPr="001F3FBA">
        <w:tab/>
      </w:r>
    </w:p>
    <w:p w14:paraId="2FC630D1" w14:textId="77777777" w:rsidR="00861EC6" w:rsidRPr="001F3FBA" w:rsidRDefault="00D545AF" w:rsidP="00F636E6">
      <w:pPr>
        <w:pStyle w:val="a"/>
        <w:tabs>
          <w:tab w:val="left" w:pos="2268"/>
          <w:tab w:val="left" w:leader="dot" w:pos="8505"/>
        </w:tabs>
        <w:ind w:left="2268" w:right="1139" w:firstLine="0"/>
      </w:pPr>
      <w:r w:rsidRPr="001F3FBA">
        <w:t>Type of each glazing component as defined</w:t>
      </w:r>
      <w:r w:rsidR="00AE4341" w:rsidRPr="001F3FBA">
        <w:t xml:space="preserve"> </w:t>
      </w:r>
      <w:r w:rsidRPr="001F3FBA">
        <w:t xml:space="preserve">in </w:t>
      </w:r>
      <w:r w:rsidR="00F636E6" w:rsidRPr="001F3FBA">
        <w:t>A</w:t>
      </w:r>
      <w:r w:rsidRPr="001F3FBA">
        <w:t>nnexes 5,</w:t>
      </w:r>
      <w:r w:rsidR="00F636E6" w:rsidRPr="001F3FBA">
        <w:t xml:space="preserve"> 7, 9, 11 or 14: </w:t>
      </w:r>
      <w:r w:rsidRPr="001F3FBA">
        <w:tab/>
      </w:r>
    </w:p>
    <w:p w14:paraId="614B856F" w14:textId="77777777" w:rsidR="00F636E6" w:rsidRPr="001F3FBA" w:rsidRDefault="00F636E6" w:rsidP="00F636E6">
      <w:pPr>
        <w:pStyle w:val="a"/>
        <w:tabs>
          <w:tab w:val="left" w:pos="2268"/>
          <w:tab w:val="left" w:leader="dot" w:pos="8505"/>
        </w:tabs>
        <w:ind w:left="2268" w:right="1139" w:firstLine="0"/>
      </w:pPr>
      <w:r w:rsidRPr="001F3FBA">
        <w:tab/>
      </w:r>
    </w:p>
    <w:p w14:paraId="294AE66A" w14:textId="77777777" w:rsidR="00861EC6" w:rsidRPr="001F3FBA" w:rsidRDefault="00590046" w:rsidP="00F636E6">
      <w:pPr>
        <w:pStyle w:val="SingleTxtG"/>
        <w:ind w:right="1139"/>
      </w:pPr>
      <w:r w:rsidRPr="001F3FBA">
        <w:tab/>
      </w:r>
      <w:r w:rsidR="00D545AF" w:rsidRPr="001F3FBA">
        <w:t>Documents attached:</w:t>
      </w:r>
    </w:p>
    <w:p w14:paraId="39764A59" w14:textId="27CCA003" w:rsidR="005262AF" w:rsidRPr="00FC2DA8" w:rsidRDefault="005262AF" w:rsidP="005262AF">
      <w:pPr>
        <w:pStyle w:val="a"/>
        <w:tabs>
          <w:tab w:val="left" w:pos="2268"/>
          <w:tab w:val="left" w:leader="dot" w:pos="8505"/>
        </w:tabs>
        <w:ind w:left="2268" w:right="1139" w:firstLine="0"/>
      </w:pPr>
      <w:r w:rsidRPr="00FC2DA8">
        <w:t>One form for all panes of a symmetrical multiple</w:t>
      </w:r>
      <w:r w:rsidR="006B4422">
        <w:t xml:space="preserve"> </w:t>
      </w:r>
      <w:r w:rsidRPr="00FC2DA8">
        <w:t>glazed unit in accordance with the annex under which the panes have been tested or approved.</w:t>
      </w:r>
    </w:p>
    <w:p w14:paraId="0A0F0A02" w14:textId="7023570C" w:rsidR="005262AF" w:rsidRDefault="005262AF" w:rsidP="005262AF">
      <w:pPr>
        <w:pStyle w:val="a"/>
        <w:tabs>
          <w:tab w:val="left" w:pos="2268"/>
          <w:tab w:val="left" w:leader="dot" w:pos="8505"/>
        </w:tabs>
        <w:ind w:left="2268" w:right="1139" w:firstLine="0"/>
      </w:pPr>
      <w:r w:rsidRPr="00FC2DA8">
        <w:t>One form for each different pane of an asymmetrical multiple</w:t>
      </w:r>
      <w:r w:rsidR="006B4422">
        <w:t xml:space="preserve"> </w:t>
      </w:r>
      <w:r w:rsidRPr="00FC2DA8">
        <w:t>glazed unit in accordance with the annexes under which these panes have been tested or approved.</w:t>
      </w:r>
    </w:p>
    <w:p w14:paraId="52ED3756" w14:textId="79FFA2E2" w:rsidR="00861EC6" w:rsidRPr="001F3FBA" w:rsidRDefault="00861EC6" w:rsidP="00F636E6">
      <w:pPr>
        <w:pStyle w:val="a"/>
        <w:tabs>
          <w:tab w:val="left" w:pos="2268"/>
          <w:tab w:val="left" w:leader="dot" w:pos="8505"/>
        </w:tabs>
        <w:ind w:left="2268" w:right="1139" w:firstLine="0"/>
      </w:pPr>
    </w:p>
    <w:p w14:paraId="7170D05B" w14:textId="77777777" w:rsidR="002A4334" w:rsidRPr="001F3FBA" w:rsidRDefault="002A4334" w:rsidP="002A4334">
      <w:pPr>
        <w:pStyle w:val="a"/>
        <w:tabs>
          <w:tab w:val="left" w:pos="2268"/>
          <w:tab w:val="left" w:leader="dot" w:pos="8505"/>
        </w:tabs>
        <w:ind w:left="1701" w:firstLine="0"/>
      </w:pPr>
      <w:r w:rsidRPr="001F3FBA">
        <w:t>Remarks:</w:t>
      </w:r>
      <w:r w:rsidRPr="001F3FBA">
        <w:tab/>
      </w:r>
    </w:p>
    <w:p w14:paraId="0FF62567" w14:textId="77777777" w:rsidR="002A4334" w:rsidRPr="001F3FBA" w:rsidRDefault="002A4334" w:rsidP="002A4334">
      <w:pPr>
        <w:pStyle w:val="a"/>
        <w:tabs>
          <w:tab w:val="left" w:pos="1701"/>
          <w:tab w:val="left" w:leader="dot" w:pos="8505"/>
        </w:tabs>
        <w:ind w:left="1701" w:firstLine="0"/>
      </w:pPr>
      <w:r w:rsidRPr="001F3FBA">
        <w:tab/>
      </w:r>
      <w:r w:rsidRPr="001F3FBA">
        <w:tab/>
      </w:r>
    </w:p>
    <w:p w14:paraId="71059B16" w14:textId="77777777" w:rsidR="002A4334" w:rsidRPr="001F3FBA" w:rsidRDefault="002A4334" w:rsidP="002A4334">
      <w:pPr>
        <w:pStyle w:val="a"/>
        <w:tabs>
          <w:tab w:val="left" w:pos="1701"/>
          <w:tab w:val="left" w:leader="dot" w:pos="8505"/>
        </w:tabs>
        <w:ind w:left="1701" w:firstLine="0"/>
      </w:pPr>
      <w:r w:rsidRPr="001F3FBA">
        <w:tab/>
      </w:r>
      <w:r w:rsidRPr="001F3FBA">
        <w:tab/>
      </w:r>
    </w:p>
    <w:p w14:paraId="7F1B7D72" w14:textId="77777777" w:rsidR="00086D13" w:rsidRPr="001F3FBA" w:rsidRDefault="00086D13" w:rsidP="00AB27A5">
      <w:pPr>
        <w:jc w:val="both"/>
      </w:pPr>
    </w:p>
    <w:p w14:paraId="5CA87254" w14:textId="77777777" w:rsidR="00086D13" w:rsidRPr="001F3FBA" w:rsidRDefault="00086D13" w:rsidP="00AB27A5">
      <w:pPr>
        <w:jc w:val="both"/>
      </w:pPr>
    </w:p>
    <w:p w14:paraId="4536DA5B" w14:textId="77777777" w:rsidR="00086D13" w:rsidRPr="001F3FBA" w:rsidRDefault="00086D13" w:rsidP="00AB27A5">
      <w:pPr>
        <w:jc w:val="both"/>
      </w:pPr>
    </w:p>
    <w:p w14:paraId="6463A6BB" w14:textId="77777777" w:rsidR="00D545AF" w:rsidRDefault="00D545AF" w:rsidP="00AB27A5">
      <w:pPr>
        <w:tabs>
          <w:tab w:val="right" w:leader="dot" w:pos="9127"/>
        </w:tabs>
      </w:pPr>
    </w:p>
    <w:p w14:paraId="5E002D52" w14:textId="77777777" w:rsidR="0084718C" w:rsidRPr="001F3FBA" w:rsidRDefault="0084718C" w:rsidP="00AB27A5">
      <w:pPr>
        <w:tabs>
          <w:tab w:val="right" w:leader="dot" w:pos="9127"/>
        </w:tabs>
        <w:rPr>
          <w:u w:val="single"/>
        </w:rPr>
        <w:sectPr w:rsidR="0084718C" w:rsidRPr="001F3FBA" w:rsidSect="007A3B7B">
          <w:headerReference w:type="even" r:id="rId57"/>
          <w:headerReference w:type="default" r:id="rId58"/>
          <w:headerReference w:type="first" r:id="rId59"/>
          <w:footnotePr>
            <w:numRestart w:val="eachSect"/>
          </w:footnotePr>
          <w:pgSz w:w="11907" w:h="16840" w:code="9"/>
          <w:pgMar w:top="1701" w:right="1134" w:bottom="2268" w:left="1134" w:header="709" w:footer="1985" w:gutter="0"/>
          <w:cols w:space="708"/>
          <w:docGrid w:linePitch="360"/>
        </w:sectPr>
      </w:pPr>
    </w:p>
    <w:p w14:paraId="47D79761" w14:textId="77777777" w:rsidR="00861EC6" w:rsidRPr="001F3FBA" w:rsidRDefault="00D545AF" w:rsidP="00AB27A5">
      <w:pPr>
        <w:pStyle w:val="HChG"/>
        <w:ind w:left="0" w:firstLine="0"/>
      </w:pPr>
      <w:r w:rsidRPr="001F3FBA">
        <w:tab/>
      </w:r>
      <w:r w:rsidR="00AE4341" w:rsidRPr="001F3FBA">
        <w:t>Annex 1</w:t>
      </w:r>
      <w:r w:rsidR="007B6A55" w:rsidRPr="001F3FBA">
        <w:t xml:space="preserve"> - </w:t>
      </w:r>
      <w:r w:rsidRPr="001F3FBA">
        <w:t>Appendix 8</w:t>
      </w:r>
    </w:p>
    <w:p w14:paraId="34D72FFE" w14:textId="77777777" w:rsidR="00861EC6" w:rsidRPr="001F3FBA" w:rsidRDefault="00D545AF" w:rsidP="00AB27A5">
      <w:pPr>
        <w:pStyle w:val="HChG"/>
        <w:ind w:left="0" w:firstLine="0"/>
      </w:pPr>
      <w:r w:rsidRPr="001F3FBA">
        <w:tab/>
      </w:r>
      <w:r w:rsidR="00AE4341" w:rsidRPr="001F3FBA">
        <w:tab/>
      </w:r>
      <w:r w:rsidRPr="001F3FBA">
        <w:t>R</w:t>
      </w:r>
      <w:r w:rsidR="00AE4341" w:rsidRPr="001F3FBA">
        <w:t xml:space="preserve">igid plastic </w:t>
      </w:r>
      <w:r w:rsidR="00F54D0A" w:rsidRPr="001F3FBA">
        <w:t>panes</w:t>
      </w:r>
    </w:p>
    <w:p w14:paraId="3E58EF40" w14:textId="17F1DFC5" w:rsidR="00861EC6" w:rsidRPr="001F3FBA" w:rsidRDefault="00D545AF" w:rsidP="00AB27A5">
      <w:pPr>
        <w:pStyle w:val="SingleTxtG"/>
      </w:pPr>
      <w:r w:rsidRPr="001F3FBA">
        <w:t>(Principal and secondary characteristics in</w:t>
      </w:r>
      <w:r w:rsidR="00AE4341" w:rsidRPr="001F3FBA">
        <w:t xml:space="preserve"> </w:t>
      </w:r>
      <w:r w:rsidRPr="001F3FBA">
        <w:t xml:space="preserve">accordance with </w:t>
      </w:r>
      <w:r w:rsidR="00590046" w:rsidRPr="001F3FBA">
        <w:t>A</w:t>
      </w:r>
      <w:r w:rsidRPr="001F3FBA">
        <w:t>nnex 14</w:t>
      </w:r>
      <w:r w:rsidR="007722C7">
        <w:t xml:space="preserve"> </w:t>
      </w:r>
      <w:r w:rsidR="007722C7" w:rsidRPr="001F3FBA">
        <w:t>to Regulation No. 43</w:t>
      </w:r>
      <w:r w:rsidRPr="001F3FBA">
        <w:t>)</w:t>
      </w:r>
    </w:p>
    <w:p w14:paraId="74DF4B21" w14:textId="77777777" w:rsidR="00AE4341" w:rsidRPr="001F3FBA" w:rsidRDefault="00F54D0A" w:rsidP="007722C7">
      <w:pPr>
        <w:pStyle w:val="SingleTxtG"/>
      </w:pPr>
      <w:r w:rsidRPr="001F3FBA">
        <w:tab/>
      </w:r>
      <w:proofErr w:type="gramStart"/>
      <w:r w:rsidR="00AE4341" w:rsidRPr="001F3FBA">
        <w:t>Approval No</w:t>
      </w:r>
      <w:r w:rsidR="002A4334" w:rsidRPr="001F3FBA">
        <w:t>.</w:t>
      </w:r>
      <w:proofErr w:type="gramEnd"/>
      <w:r w:rsidR="00AE4341" w:rsidRPr="001F3FBA">
        <w:tab/>
        <w:t>........................................</w:t>
      </w:r>
      <w:r w:rsidR="00AE4341" w:rsidRPr="001F3FBA">
        <w:tab/>
      </w:r>
      <w:proofErr w:type="gramStart"/>
      <w:r w:rsidR="00AE4341" w:rsidRPr="001F3FBA">
        <w:t>Extension No.</w:t>
      </w:r>
      <w:proofErr w:type="gramEnd"/>
      <w:r w:rsidR="00AE4341" w:rsidRPr="001F3FBA">
        <w:t xml:space="preserve"> </w:t>
      </w:r>
      <w:r w:rsidR="002A4334" w:rsidRPr="001F3FBA">
        <w:t>……..</w:t>
      </w:r>
      <w:r w:rsidR="00AE4341" w:rsidRPr="001F3FBA">
        <w:t>.................................</w:t>
      </w:r>
    </w:p>
    <w:p w14:paraId="35522BDF" w14:textId="77777777" w:rsidR="00861EC6" w:rsidRPr="001F3FBA" w:rsidRDefault="009E331F" w:rsidP="00AB27A5">
      <w:pPr>
        <w:pStyle w:val="SingleTxtG"/>
      </w:pPr>
      <w:r w:rsidRPr="001F3FBA">
        <w:tab/>
      </w:r>
      <w:r w:rsidR="00D545AF" w:rsidRPr="001F3FBA">
        <w:t>Principal characteristics:</w:t>
      </w:r>
    </w:p>
    <w:p w14:paraId="2C69DFA8" w14:textId="77777777" w:rsidR="00861EC6" w:rsidRPr="001F3FBA" w:rsidRDefault="00D545AF" w:rsidP="00AB27A5">
      <w:pPr>
        <w:pStyle w:val="a"/>
        <w:tabs>
          <w:tab w:val="left" w:pos="2268"/>
          <w:tab w:val="left" w:leader="dot" w:pos="8505"/>
        </w:tabs>
        <w:ind w:left="2268" w:firstLine="0"/>
      </w:pPr>
      <w:r w:rsidRPr="001F3FBA">
        <w:t xml:space="preserve">Chemical designation of the material:  </w:t>
      </w:r>
      <w:r w:rsidRPr="001F3FBA">
        <w:tab/>
      </w:r>
      <w:r w:rsidRPr="001F3FBA">
        <w:tab/>
      </w:r>
    </w:p>
    <w:p w14:paraId="74B5FB1B" w14:textId="77777777" w:rsidR="00861EC6" w:rsidRPr="001F3FBA" w:rsidRDefault="00D545AF" w:rsidP="00AB27A5">
      <w:pPr>
        <w:pStyle w:val="a"/>
        <w:tabs>
          <w:tab w:val="left" w:pos="2268"/>
          <w:tab w:val="left" w:leader="dot" w:pos="8505"/>
        </w:tabs>
        <w:ind w:left="2268" w:firstLine="0"/>
      </w:pPr>
      <w:r w:rsidRPr="001F3FBA">
        <w:t>The classification of the material by the manufacturer:</w:t>
      </w:r>
      <w:r w:rsidRPr="001F3FBA">
        <w:tab/>
      </w:r>
    </w:p>
    <w:p w14:paraId="046F3B2A" w14:textId="77777777" w:rsidR="00861EC6" w:rsidRPr="001F3FBA" w:rsidRDefault="00D545AF" w:rsidP="00AB27A5">
      <w:pPr>
        <w:pStyle w:val="a"/>
        <w:tabs>
          <w:tab w:val="left" w:pos="2268"/>
          <w:tab w:val="left" w:leader="dot" w:pos="8505"/>
        </w:tabs>
        <w:ind w:left="2268" w:firstLine="0"/>
      </w:pPr>
      <w:r w:rsidRPr="001F3FBA">
        <w:t>Process of manufacture:</w:t>
      </w:r>
      <w:r w:rsidRPr="001F3FBA">
        <w:tab/>
      </w:r>
    </w:p>
    <w:p w14:paraId="3A3D7394" w14:textId="77777777" w:rsidR="00861EC6" w:rsidRPr="001F3FBA" w:rsidRDefault="00D545AF" w:rsidP="00AB27A5">
      <w:pPr>
        <w:pStyle w:val="a"/>
        <w:tabs>
          <w:tab w:val="left" w:pos="2268"/>
          <w:tab w:val="left" w:leader="dot" w:pos="8505"/>
        </w:tabs>
        <w:ind w:left="2268" w:firstLine="0"/>
      </w:pPr>
      <w:r w:rsidRPr="001F3FBA">
        <w:t>Shape and dimensions:</w:t>
      </w:r>
      <w:r w:rsidRPr="001F3FBA">
        <w:tab/>
      </w:r>
    </w:p>
    <w:p w14:paraId="6287CCE1" w14:textId="77777777" w:rsidR="00861EC6" w:rsidRPr="001F3FBA" w:rsidRDefault="00D545AF" w:rsidP="00AB27A5">
      <w:pPr>
        <w:pStyle w:val="a"/>
        <w:tabs>
          <w:tab w:val="left" w:pos="2268"/>
          <w:tab w:val="left" w:leader="dot" w:pos="8505"/>
        </w:tabs>
        <w:ind w:left="2268" w:firstLine="0"/>
      </w:pPr>
      <w:r w:rsidRPr="001F3FBA">
        <w:t>Nominal thickness:</w:t>
      </w:r>
      <w:r w:rsidRPr="001F3FBA">
        <w:tab/>
      </w:r>
    </w:p>
    <w:p w14:paraId="0ECBC4F5" w14:textId="77777777" w:rsidR="00861EC6" w:rsidRPr="001F3FBA" w:rsidRDefault="00D545AF" w:rsidP="00AB27A5">
      <w:pPr>
        <w:pStyle w:val="a"/>
        <w:tabs>
          <w:tab w:val="left" w:pos="2268"/>
          <w:tab w:val="left" w:leader="dot" w:pos="8505"/>
        </w:tabs>
        <w:ind w:left="2268" w:firstLine="0"/>
      </w:pPr>
      <w:r w:rsidRPr="001F3FBA">
        <w:t>Colouring of the rigid plastic material:</w:t>
      </w:r>
      <w:r w:rsidRPr="001F3FBA">
        <w:tab/>
      </w:r>
    </w:p>
    <w:p w14:paraId="3A4FB017" w14:textId="77777777" w:rsidR="00861EC6" w:rsidRPr="001F3FBA" w:rsidRDefault="00D545AF" w:rsidP="00AB27A5">
      <w:pPr>
        <w:pStyle w:val="a"/>
        <w:tabs>
          <w:tab w:val="left" w:pos="2268"/>
          <w:tab w:val="left" w:leader="dot" w:pos="8505"/>
        </w:tabs>
        <w:ind w:left="2268" w:firstLine="0"/>
      </w:pPr>
      <w:r w:rsidRPr="001F3FBA">
        <w:t>Nature and type of surface coating:</w:t>
      </w:r>
      <w:r w:rsidRPr="001F3FBA">
        <w:tab/>
      </w:r>
    </w:p>
    <w:p w14:paraId="1E2327F7" w14:textId="77777777" w:rsidR="00861EC6" w:rsidRPr="001F3FBA" w:rsidRDefault="009E331F" w:rsidP="00AB27A5">
      <w:pPr>
        <w:pStyle w:val="SingleTxtG"/>
      </w:pPr>
      <w:r w:rsidRPr="001F3FBA">
        <w:tab/>
      </w:r>
      <w:r w:rsidR="00D545AF" w:rsidRPr="001F3FBA">
        <w:t>Secondary characteristics</w:t>
      </w:r>
      <w:r w:rsidR="006116C3" w:rsidRPr="001F3FBA">
        <w:t>:</w:t>
      </w:r>
    </w:p>
    <w:p w14:paraId="45C0FEC1" w14:textId="77777777" w:rsidR="00861EC6" w:rsidRPr="001F3FBA" w:rsidRDefault="00D545AF" w:rsidP="00AB27A5">
      <w:pPr>
        <w:pStyle w:val="a"/>
        <w:tabs>
          <w:tab w:val="left" w:pos="2268"/>
          <w:tab w:val="left" w:leader="dot" w:pos="8505"/>
        </w:tabs>
        <w:ind w:left="2268" w:firstLine="0"/>
      </w:pPr>
      <w:r w:rsidRPr="001F3FBA">
        <w:t>Conductors incorporated (yes/no):</w:t>
      </w:r>
      <w:r w:rsidRPr="001F3FBA">
        <w:tab/>
      </w:r>
    </w:p>
    <w:p w14:paraId="17FA0BA8" w14:textId="77777777" w:rsidR="002A4334" w:rsidRPr="001F3FBA" w:rsidRDefault="002A4334" w:rsidP="008629F3">
      <w:pPr>
        <w:pStyle w:val="a"/>
        <w:tabs>
          <w:tab w:val="left" w:pos="2268"/>
          <w:tab w:val="left" w:leader="dot" w:pos="8505"/>
        </w:tabs>
        <w:ind w:left="1701" w:firstLine="0"/>
      </w:pPr>
      <w:r w:rsidRPr="001F3FBA">
        <w:t>Remarks:</w:t>
      </w:r>
      <w:r w:rsidRPr="001F3FBA">
        <w:tab/>
      </w:r>
    </w:p>
    <w:p w14:paraId="6E9DE1D4" w14:textId="77777777" w:rsidR="002A4334" w:rsidRPr="001F3FBA" w:rsidRDefault="002A4334" w:rsidP="002A4334">
      <w:pPr>
        <w:pStyle w:val="a"/>
        <w:tabs>
          <w:tab w:val="left" w:pos="1701"/>
          <w:tab w:val="left" w:leader="dot" w:pos="8505"/>
        </w:tabs>
        <w:ind w:left="1701" w:firstLine="0"/>
      </w:pPr>
      <w:r w:rsidRPr="001F3FBA">
        <w:tab/>
      </w:r>
      <w:r w:rsidRPr="001F3FBA">
        <w:tab/>
      </w:r>
    </w:p>
    <w:p w14:paraId="39ED6BE4" w14:textId="77777777" w:rsidR="002A4334" w:rsidRPr="001F3FBA" w:rsidRDefault="002A4334" w:rsidP="002A4334">
      <w:pPr>
        <w:pStyle w:val="a"/>
        <w:tabs>
          <w:tab w:val="left" w:pos="1701"/>
          <w:tab w:val="left" w:leader="dot" w:pos="8505"/>
        </w:tabs>
        <w:ind w:left="1701" w:firstLine="0"/>
      </w:pPr>
      <w:r w:rsidRPr="001F3FBA">
        <w:tab/>
      </w:r>
      <w:r w:rsidRPr="001F3FBA">
        <w:tab/>
      </w:r>
    </w:p>
    <w:p w14:paraId="6450D6A1" w14:textId="77777777" w:rsidR="00086D13" w:rsidRPr="001F3FBA" w:rsidRDefault="00086D13" w:rsidP="00AB27A5">
      <w:pPr>
        <w:jc w:val="both"/>
      </w:pPr>
    </w:p>
    <w:p w14:paraId="0C46BF4D" w14:textId="77777777" w:rsidR="00086D13" w:rsidRPr="001F3FBA" w:rsidRDefault="00086D13" w:rsidP="00AB27A5">
      <w:pPr>
        <w:jc w:val="both"/>
      </w:pPr>
    </w:p>
    <w:p w14:paraId="1125942A" w14:textId="77777777" w:rsidR="00086D13" w:rsidRPr="001F3FBA" w:rsidRDefault="00086D13" w:rsidP="00AB27A5">
      <w:pPr>
        <w:jc w:val="both"/>
      </w:pPr>
    </w:p>
    <w:p w14:paraId="69B1C2A8" w14:textId="77777777" w:rsidR="00D545AF" w:rsidRDefault="00D545AF" w:rsidP="00AB27A5"/>
    <w:p w14:paraId="63859819" w14:textId="77777777" w:rsidR="0084718C" w:rsidRPr="001F3FBA" w:rsidRDefault="0084718C" w:rsidP="00AB27A5">
      <w:pPr>
        <w:sectPr w:rsidR="0084718C" w:rsidRPr="001F3FBA" w:rsidSect="007A3B7B">
          <w:headerReference w:type="even" r:id="rId60"/>
          <w:headerReference w:type="default" r:id="rId61"/>
          <w:headerReference w:type="first" r:id="rId62"/>
          <w:footnotePr>
            <w:numRestart w:val="eachSect"/>
          </w:footnotePr>
          <w:pgSz w:w="11907" w:h="16840" w:code="9"/>
          <w:pgMar w:top="1701" w:right="1134" w:bottom="2268" w:left="1134" w:header="709" w:footer="1985" w:gutter="0"/>
          <w:cols w:space="708"/>
          <w:docGrid w:linePitch="360"/>
        </w:sectPr>
      </w:pPr>
    </w:p>
    <w:p w14:paraId="1728D498" w14:textId="77777777" w:rsidR="00861EC6" w:rsidRPr="001F3FBA" w:rsidRDefault="00AE4341" w:rsidP="00AB27A5">
      <w:pPr>
        <w:pStyle w:val="HChG"/>
        <w:ind w:left="0" w:firstLine="0"/>
      </w:pPr>
      <w:r w:rsidRPr="001F3FBA">
        <w:t>Annex 1</w:t>
      </w:r>
      <w:r w:rsidR="007B6A55" w:rsidRPr="001F3FBA">
        <w:t xml:space="preserve"> - </w:t>
      </w:r>
      <w:r w:rsidR="00D545AF" w:rsidRPr="001F3FBA">
        <w:t>Appendix 9</w:t>
      </w:r>
    </w:p>
    <w:p w14:paraId="14709912" w14:textId="77777777" w:rsidR="00861EC6" w:rsidRPr="001F3FBA" w:rsidRDefault="00AE4341" w:rsidP="00AB27A5">
      <w:pPr>
        <w:pStyle w:val="HChG"/>
        <w:ind w:left="0" w:firstLine="0"/>
      </w:pPr>
      <w:r w:rsidRPr="001F3FBA">
        <w:tab/>
      </w:r>
      <w:r w:rsidRPr="001F3FBA">
        <w:tab/>
      </w:r>
      <w:r w:rsidR="002A4334" w:rsidRPr="001F3FBA">
        <w:t>F</w:t>
      </w:r>
      <w:r w:rsidRPr="001F3FBA">
        <w:t>lexible plastic</w:t>
      </w:r>
      <w:r w:rsidR="002A4334" w:rsidRPr="001F3FBA">
        <w:t xml:space="preserve"> panes</w:t>
      </w:r>
    </w:p>
    <w:p w14:paraId="3EAD16D0" w14:textId="4340FF04" w:rsidR="00861EC6" w:rsidRPr="001F3FBA" w:rsidRDefault="00D545AF" w:rsidP="00AB27A5">
      <w:pPr>
        <w:pStyle w:val="SingleTxtG"/>
      </w:pPr>
      <w:r w:rsidRPr="001F3FBA">
        <w:t>(Principal and secondary characteristics in</w:t>
      </w:r>
      <w:r w:rsidR="001F089D" w:rsidRPr="001F3FBA">
        <w:t xml:space="preserve"> </w:t>
      </w:r>
      <w:r w:rsidRPr="001F3FBA">
        <w:t xml:space="preserve">accordance with </w:t>
      </w:r>
      <w:r w:rsidR="00590046" w:rsidRPr="001F3FBA">
        <w:t>A</w:t>
      </w:r>
      <w:r w:rsidRPr="001F3FBA">
        <w:t>nnex 15</w:t>
      </w:r>
      <w:r w:rsidR="007722C7">
        <w:t xml:space="preserve"> </w:t>
      </w:r>
      <w:r w:rsidR="007722C7" w:rsidRPr="001F3FBA">
        <w:t>to Regulation No. 43</w:t>
      </w:r>
      <w:r w:rsidRPr="001F3FBA">
        <w:t>)</w:t>
      </w:r>
    </w:p>
    <w:p w14:paraId="11510A26" w14:textId="60CDFBA9" w:rsidR="00AE4341" w:rsidRPr="001F3FBA" w:rsidRDefault="00590046" w:rsidP="007722C7">
      <w:pPr>
        <w:pStyle w:val="SingleTxtG"/>
      </w:pPr>
      <w:r w:rsidRPr="001F3FBA">
        <w:tab/>
      </w:r>
      <w:proofErr w:type="gramStart"/>
      <w:r w:rsidR="00AE4341" w:rsidRPr="001F3FBA">
        <w:t>Approval No</w:t>
      </w:r>
      <w:r w:rsidR="002A4334" w:rsidRPr="001F3FBA">
        <w:t>.</w:t>
      </w:r>
      <w:proofErr w:type="gramEnd"/>
      <w:r w:rsidR="00AE4341" w:rsidRPr="001F3FBA">
        <w:tab/>
        <w:t>........................................</w:t>
      </w:r>
      <w:r w:rsidR="00AE4341" w:rsidRPr="001F3FBA">
        <w:tab/>
      </w:r>
      <w:proofErr w:type="gramStart"/>
      <w:r w:rsidR="00AE4341" w:rsidRPr="001F3FBA">
        <w:t>Extension No.</w:t>
      </w:r>
      <w:proofErr w:type="gramEnd"/>
      <w:r w:rsidR="00AE4341" w:rsidRPr="001F3FBA">
        <w:t xml:space="preserve"> ................</w:t>
      </w:r>
      <w:r w:rsidRPr="001F3FBA">
        <w:t>........................</w:t>
      </w:r>
      <w:r w:rsidR="007722C7">
        <w:t>.</w:t>
      </w:r>
      <w:r w:rsidR="00AE4341" w:rsidRPr="001F3FBA">
        <w:t>...</w:t>
      </w:r>
    </w:p>
    <w:p w14:paraId="6CFF0C73" w14:textId="77777777" w:rsidR="00861EC6" w:rsidRPr="001F3FBA" w:rsidRDefault="00590046" w:rsidP="00AB27A5">
      <w:pPr>
        <w:pStyle w:val="SingleTxtG"/>
      </w:pPr>
      <w:r w:rsidRPr="001F3FBA">
        <w:tab/>
      </w:r>
      <w:r w:rsidR="00D545AF" w:rsidRPr="001F3FBA">
        <w:t>Principal characteristics:</w:t>
      </w:r>
    </w:p>
    <w:p w14:paraId="0F8D7DE8" w14:textId="77777777" w:rsidR="00861EC6" w:rsidRPr="001F3FBA" w:rsidRDefault="00D545AF" w:rsidP="00AB27A5">
      <w:pPr>
        <w:pStyle w:val="a"/>
        <w:tabs>
          <w:tab w:val="left" w:pos="2268"/>
          <w:tab w:val="left" w:leader="dot" w:pos="8505"/>
        </w:tabs>
        <w:ind w:left="2268" w:firstLine="0"/>
      </w:pPr>
      <w:r w:rsidRPr="001F3FBA">
        <w:t>Chemical designation of the material:</w:t>
      </w:r>
      <w:r w:rsidRPr="001F3FBA">
        <w:tab/>
      </w:r>
    </w:p>
    <w:p w14:paraId="4223F6F0" w14:textId="77777777" w:rsidR="00861EC6" w:rsidRPr="001F3FBA" w:rsidRDefault="00D545AF" w:rsidP="00AB27A5">
      <w:pPr>
        <w:pStyle w:val="a"/>
        <w:tabs>
          <w:tab w:val="left" w:pos="2268"/>
          <w:tab w:val="left" w:leader="dot" w:pos="8505"/>
        </w:tabs>
        <w:ind w:left="2268" w:firstLine="0"/>
      </w:pPr>
      <w:r w:rsidRPr="001F3FBA">
        <w:t>Process of manufacture:</w:t>
      </w:r>
      <w:r w:rsidRPr="001F3FBA">
        <w:tab/>
      </w:r>
    </w:p>
    <w:p w14:paraId="78C51DDD" w14:textId="77777777" w:rsidR="00861EC6" w:rsidRPr="001F3FBA" w:rsidRDefault="00D545AF" w:rsidP="00AB27A5">
      <w:pPr>
        <w:pStyle w:val="a"/>
        <w:tabs>
          <w:tab w:val="left" w:pos="2268"/>
          <w:tab w:val="left" w:leader="dot" w:pos="8505"/>
        </w:tabs>
        <w:ind w:left="2268" w:firstLine="0"/>
      </w:pPr>
      <w:r w:rsidRPr="001F3FBA">
        <w:t>Nominal thickness:</w:t>
      </w:r>
      <w:r w:rsidRPr="001F3FBA">
        <w:tab/>
      </w:r>
    </w:p>
    <w:p w14:paraId="3D17AED5" w14:textId="77777777" w:rsidR="00861EC6" w:rsidRPr="001F3FBA" w:rsidRDefault="00D545AF" w:rsidP="00AB27A5">
      <w:pPr>
        <w:pStyle w:val="a"/>
        <w:tabs>
          <w:tab w:val="left" w:pos="2268"/>
          <w:tab w:val="left" w:leader="dot" w:pos="8505"/>
        </w:tabs>
        <w:ind w:left="2268" w:firstLine="0"/>
      </w:pPr>
      <w:r w:rsidRPr="001F3FBA">
        <w:t>Colouring of the plastic product:</w:t>
      </w:r>
      <w:r w:rsidRPr="001F3FBA">
        <w:tab/>
      </w:r>
    </w:p>
    <w:p w14:paraId="509AEB7B" w14:textId="77777777" w:rsidR="00861EC6" w:rsidRPr="001F3FBA" w:rsidRDefault="00D545AF" w:rsidP="00AB27A5">
      <w:pPr>
        <w:pStyle w:val="a"/>
        <w:tabs>
          <w:tab w:val="left" w:pos="2268"/>
          <w:tab w:val="left" w:leader="dot" w:pos="8505"/>
        </w:tabs>
        <w:ind w:left="2268" w:firstLine="0"/>
      </w:pPr>
      <w:r w:rsidRPr="001F3FBA">
        <w:t>Nature and type of surface coating:</w:t>
      </w:r>
      <w:r w:rsidRPr="001F3FBA">
        <w:tab/>
      </w:r>
    </w:p>
    <w:p w14:paraId="6248C02C" w14:textId="77777777" w:rsidR="00861EC6" w:rsidRPr="001F3FBA" w:rsidRDefault="00590046" w:rsidP="00AB27A5">
      <w:pPr>
        <w:pStyle w:val="SingleTxtG"/>
      </w:pPr>
      <w:r w:rsidRPr="001F3FBA">
        <w:tab/>
      </w:r>
      <w:r w:rsidR="00D545AF" w:rsidRPr="001F3FBA">
        <w:t>Secondary characteristics:</w:t>
      </w:r>
    </w:p>
    <w:p w14:paraId="1C0146CE" w14:textId="77777777" w:rsidR="00861EC6" w:rsidRPr="001F3FBA" w:rsidRDefault="00D545AF" w:rsidP="00AB27A5">
      <w:pPr>
        <w:pStyle w:val="a"/>
        <w:tabs>
          <w:tab w:val="left" w:pos="2268"/>
          <w:tab w:val="left" w:leader="dot" w:pos="8505"/>
        </w:tabs>
        <w:ind w:left="2268" w:firstLine="0"/>
      </w:pPr>
      <w:r w:rsidRPr="001F3FBA">
        <w:t>No secondary characteristic is involved.</w:t>
      </w:r>
    </w:p>
    <w:p w14:paraId="7806191C" w14:textId="77777777" w:rsidR="002A4334" w:rsidRPr="001F3FBA" w:rsidRDefault="002A4334" w:rsidP="002A4334">
      <w:pPr>
        <w:pStyle w:val="a"/>
        <w:tabs>
          <w:tab w:val="left" w:pos="2268"/>
          <w:tab w:val="left" w:leader="dot" w:pos="8505"/>
        </w:tabs>
        <w:ind w:left="1701" w:firstLine="0"/>
      </w:pPr>
      <w:r w:rsidRPr="001F3FBA">
        <w:t>Remarks:</w:t>
      </w:r>
      <w:r w:rsidRPr="001F3FBA">
        <w:tab/>
      </w:r>
    </w:p>
    <w:p w14:paraId="1CFE43EE" w14:textId="77777777" w:rsidR="002A4334" w:rsidRPr="001F3FBA" w:rsidRDefault="002A4334" w:rsidP="002A4334">
      <w:pPr>
        <w:pStyle w:val="a"/>
        <w:tabs>
          <w:tab w:val="left" w:pos="1701"/>
          <w:tab w:val="left" w:leader="dot" w:pos="8505"/>
        </w:tabs>
        <w:ind w:left="1701" w:firstLine="0"/>
      </w:pPr>
      <w:r w:rsidRPr="001F3FBA">
        <w:tab/>
      </w:r>
      <w:r w:rsidRPr="001F3FBA">
        <w:tab/>
      </w:r>
    </w:p>
    <w:p w14:paraId="6180C592" w14:textId="77777777" w:rsidR="002A4334" w:rsidRPr="001F3FBA" w:rsidRDefault="002A4334" w:rsidP="002A4334">
      <w:pPr>
        <w:pStyle w:val="a"/>
        <w:tabs>
          <w:tab w:val="left" w:pos="1701"/>
          <w:tab w:val="left" w:leader="dot" w:pos="8505"/>
        </w:tabs>
        <w:ind w:left="1701" w:firstLine="0"/>
      </w:pPr>
      <w:r w:rsidRPr="001F3FBA">
        <w:tab/>
      </w:r>
      <w:r w:rsidRPr="001F3FBA">
        <w:tab/>
      </w:r>
    </w:p>
    <w:p w14:paraId="24285027" w14:textId="77777777" w:rsidR="00086D13" w:rsidRPr="001F3FBA" w:rsidRDefault="00086D13" w:rsidP="00AB27A5">
      <w:pPr>
        <w:jc w:val="both"/>
      </w:pPr>
    </w:p>
    <w:p w14:paraId="3997A10A" w14:textId="77777777" w:rsidR="00086D13" w:rsidRPr="001F3FBA" w:rsidRDefault="00086D13" w:rsidP="00AB27A5">
      <w:pPr>
        <w:jc w:val="both"/>
      </w:pPr>
    </w:p>
    <w:p w14:paraId="0909D14E" w14:textId="77777777" w:rsidR="00086D13" w:rsidRPr="001F3FBA" w:rsidRDefault="00086D13" w:rsidP="00AB27A5">
      <w:pPr>
        <w:jc w:val="both"/>
      </w:pPr>
    </w:p>
    <w:p w14:paraId="58AF5A8D" w14:textId="77777777" w:rsidR="00D545AF" w:rsidRDefault="00D545AF" w:rsidP="00AB27A5"/>
    <w:p w14:paraId="5A31BC6C" w14:textId="77777777" w:rsidR="0084718C" w:rsidRPr="001F3FBA" w:rsidRDefault="0084718C" w:rsidP="00AB27A5">
      <w:pPr>
        <w:rPr>
          <w:u w:val="single"/>
        </w:rPr>
        <w:sectPr w:rsidR="0084718C" w:rsidRPr="001F3FBA" w:rsidSect="007A3B7B">
          <w:headerReference w:type="even" r:id="rId63"/>
          <w:headerReference w:type="default" r:id="rId64"/>
          <w:headerReference w:type="first" r:id="rId65"/>
          <w:footnotePr>
            <w:numRestart w:val="eachSect"/>
          </w:footnotePr>
          <w:pgSz w:w="11907" w:h="16840" w:code="9"/>
          <w:pgMar w:top="1701" w:right="1134" w:bottom="2268" w:left="1134" w:header="709" w:footer="1985" w:gutter="0"/>
          <w:cols w:space="708"/>
          <w:docGrid w:linePitch="360"/>
        </w:sectPr>
      </w:pPr>
    </w:p>
    <w:p w14:paraId="51C4DEF3" w14:textId="77777777" w:rsidR="00021501" w:rsidRPr="0063535E" w:rsidRDefault="00021501" w:rsidP="00DE4C5A">
      <w:pPr>
        <w:pStyle w:val="HChG"/>
        <w:rPr>
          <w:lang w:val="en-US"/>
        </w:rPr>
      </w:pPr>
      <w:r w:rsidRPr="0063535E">
        <w:rPr>
          <w:lang w:val="en-US"/>
        </w:rPr>
        <w:t>Annex 1 – Appendix 10</w:t>
      </w:r>
    </w:p>
    <w:p w14:paraId="08A9E387" w14:textId="77777777" w:rsidR="00021501" w:rsidRPr="0063535E" w:rsidRDefault="00021501" w:rsidP="00DE4C5A">
      <w:pPr>
        <w:pStyle w:val="HChG"/>
        <w:rPr>
          <w:lang w:val="en-US"/>
        </w:rPr>
      </w:pPr>
      <w:r w:rsidRPr="0063535E">
        <w:rPr>
          <w:lang w:val="en-US"/>
        </w:rPr>
        <w:tab/>
      </w:r>
      <w:r w:rsidRPr="0063535E">
        <w:rPr>
          <w:lang w:val="en-US"/>
        </w:rPr>
        <w:tab/>
        <w:t>Rigid plastic windscreens</w:t>
      </w:r>
    </w:p>
    <w:p w14:paraId="788A5DF3" w14:textId="77777777" w:rsidR="00021501" w:rsidRPr="00BE6B37" w:rsidRDefault="00021501" w:rsidP="00021501">
      <w:pPr>
        <w:tabs>
          <w:tab w:val="left" w:pos="567"/>
          <w:tab w:val="right" w:leader="dot" w:pos="8505"/>
        </w:tabs>
        <w:spacing w:after="120"/>
        <w:ind w:left="1134" w:right="1123"/>
        <w:jc w:val="both"/>
        <w:rPr>
          <w:spacing w:val="-2"/>
          <w:lang w:val="en-US"/>
        </w:rPr>
      </w:pPr>
      <w:r w:rsidRPr="00BE6B37">
        <w:rPr>
          <w:spacing w:val="-2"/>
          <w:lang w:val="en-US"/>
        </w:rPr>
        <w:t>(Principal and secondary characteristics as defined in Annex 17 to Regulation No. 43)</w:t>
      </w:r>
    </w:p>
    <w:p w14:paraId="6F431E0C" w14:textId="26D7D036" w:rsidR="00021501" w:rsidRPr="0063535E" w:rsidRDefault="007722C7" w:rsidP="007722C7">
      <w:pPr>
        <w:tabs>
          <w:tab w:val="left" w:pos="567"/>
          <w:tab w:val="left" w:pos="1701"/>
          <w:tab w:val="left" w:pos="5670"/>
          <w:tab w:val="right" w:leader="dot" w:pos="8505"/>
        </w:tabs>
        <w:spacing w:after="120"/>
        <w:ind w:left="1134" w:right="1123"/>
        <w:jc w:val="both"/>
        <w:rPr>
          <w:lang w:val="en-US"/>
        </w:rPr>
      </w:pPr>
      <w:r>
        <w:rPr>
          <w:lang w:val="en-US"/>
        </w:rPr>
        <w:tab/>
      </w:r>
      <w:proofErr w:type="gramStart"/>
      <w:r w:rsidR="00021501" w:rsidRPr="0063535E">
        <w:rPr>
          <w:lang w:val="en-US"/>
        </w:rPr>
        <w:t>Approval No.</w:t>
      </w:r>
      <w:proofErr w:type="gramEnd"/>
      <w:r w:rsidR="00021501" w:rsidRPr="0063535E">
        <w:rPr>
          <w:lang w:val="en-US"/>
        </w:rPr>
        <w:t xml:space="preserve"> ……</w:t>
      </w:r>
      <w:r w:rsidR="00021501">
        <w:rPr>
          <w:lang w:val="en-US"/>
        </w:rPr>
        <w:t>………………………</w:t>
      </w:r>
      <w:r>
        <w:rPr>
          <w:lang w:val="en-US"/>
        </w:rPr>
        <w:tab/>
      </w:r>
      <w:proofErr w:type="gramStart"/>
      <w:r w:rsidR="00021501" w:rsidRPr="0063535E">
        <w:rPr>
          <w:lang w:val="en-US"/>
        </w:rPr>
        <w:t>Extension No.</w:t>
      </w:r>
      <w:proofErr w:type="gramEnd"/>
      <w:r w:rsidR="00021501" w:rsidRPr="0063535E">
        <w:rPr>
          <w:lang w:val="en-US"/>
        </w:rPr>
        <w:t xml:space="preserve"> …</w:t>
      </w:r>
      <w:r w:rsidR="00021501">
        <w:rPr>
          <w:lang w:val="en-US"/>
        </w:rPr>
        <w:t>………</w:t>
      </w:r>
      <w:r w:rsidR="00021501" w:rsidRPr="0063535E">
        <w:rPr>
          <w:lang w:val="en-US"/>
        </w:rPr>
        <w:t>…………</w:t>
      </w:r>
    </w:p>
    <w:p w14:paraId="7CE4AC6A" w14:textId="405B7757" w:rsidR="00021501" w:rsidRPr="0063535E" w:rsidRDefault="007722C7" w:rsidP="007722C7">
      <w:pPr>
        <w:tabs>
          <w:tab w:val="left" w:pos="567"/>
          <w:tab w:val="left" w:pos="1701"/>
          <w:tab w:val="right" w:leader="dot" w:pos="8505"/>
        </w:tabs>
        <w:spacing w:after="120"/>
        <w:ind w:left="1134" w:right="1123"/>
        <w:jc w:val="both"/>
        <w:rPr>
          <w:lang w:val="en-US"/>
        </w:rPr>
      </w:pPr>
      <w:r>
        <w:rPr>
          <w:lang w:val="en-US"/>
        </w:rPr>
        <w:tab/>
      </w:r>
      <w:r w:rsidR="00021501" w:rsidRPr="0063535E">
        <w:rPr>
          <w:lang w:val="en-US"/>
        </w:rPr>
        <w:t>Principal characteristics:</w:t>
      </w:r>
    </w:p>
    <w:p w14:paraId="6BB75AA9" w14:textId="77777777" w:rsidR="00021501" w:rsidRPr="0063535E" w:rsidRDefault="00021501" w:rsidP="008629F3">
      <w:pPr>
        <w:tabs>
          <w:tab w:val="left" w:pos="567"/>
          <w:tab w:val="right" w:leader="dot" w:pos="8505"/>
        </w:tabs>
        <w:spacing w:after="120"/>
        <w:ind w:left="2268" w:right="1123"/>
        <w:jc w:val="both"/>
        <w:rPr>
          <w:lang w:val="en-US"/>
        </w:rPr>
      </w:pPr>
      <w:r w:rsidRPr="0063535E">
        <w:rPr>
          <w:lang w:val="en-US"/>
        </w:rPr>
        <w:t xml:space="preserve">The chemical designation of the material </w:t>
      </w:r>
      <w:r>
        <w:rPr>
          <w:lang w:val="en-US"/>
        </w:rPr>
        <w:tab/>
      </w:r>
    </w:p>
    <w:p w14:paraId="741E04D8" w14:textId="77777777" w:rsidR="00021501" w:rsidRPr="0063535E" w:rsidRDefault="00021501" w:rsidP="008629F3">
      <w:pPr>
        <w:tabs>
          <w:tab w:val="left" w:pos="567"/>
          <w:tab w:val="right" w:leader="dot" w:pos="8505"/>
        </w:tabs>
        <w:spacing w:after="120"/>
        <w:ind w:left="2268" w:right="1123"/>
        <w:jc w:val="both"/>
        <w:rPr>
          <w:lang w:val="en-US"/>
        </w:rPr>
      </w:pPr>
      <w:r w:rsidRPr="0063535E">
        <w:rPr>
          <w:lang w:val="en-US"/>
        </w:rPr>
        <w:t xml:space="preserve">Classification of the material by the manufacturer </w:t>
      </w:r>
      <w:r>
        <w:rPr>
          <w:lang w:val="en-US"/>
        </w:rPr>
        <w:tab/>
      </w:r>
    </w:p>
    <w:p w14:paraId="3EACD19F" w14:textId="77777777" w:rsidR="00021501" w:rsidRPr="0063535E" w:rsidRDefault="00021501" w:rsidP="008629F3">
      <w:pPr>
        <w:tabs>
          <w:tab w:val="left" w:pos="567"/>
          <w:tab w:val="right" w:leader="dot" w:pos="8505"/>
        </w:tabs>
        <w:spacing w:after="120"/>
        <w:ind w:left="2268" w:right="1123"/>
        <w:jc w:val="both"/>
        <w:rPr>
          <w:lang w:val="en-US"/>
        </w:rPr>
      </w:pPr>
      <w:r w:rsidRPr="0063535E">
        <w:rPr>
          <w:lang w:val="en-US"/>
        </w:rPr>
        <w:t xml:space="preserve">Nominal thickness </w:t>
      </w:r>
      <w:r>
        <w:rPr>
          <w:lang w:val="en-US"/>
        </w:rPr>
        <w:tab/>
      </w:r>
    </w:p>
    <w:p w14:paraId="06F2A40C" w14:textId="77777777" w:rsidR="00021501" w:rsidRPr="0063535E" w:rsidRDefault="00021501" w:rsidP="008629F3">
      <w:pPr>
        <w:tabs>
          <w:tab w:val="left" w:pos="567"/>
          <w:tab w:val="right" w:leader="dot" w:pos="8505"/>
        </w:tabs>
        <w:spacing w:after="120"/>
        <w:ind w:left="2268" w:right="1123"/>
        <w:jc w:val="both"/>
        <w:rPr>
          <w:lang w:val="en-US"/>
        </w:rPr>
      </w:pPr>
      <w:r w:rsidRPr="0063535E">
        <w:rPr>
          <w:lang w:val="en-US"/>
        </w:rPr>
        <w:t xml:space="preserve">Process of manufacture </w:t>
      </w:r>
      <w:r>
        <w:rPr>
          <w:lang w:val="en-US"/>
        </w:rPr>
        <w:tab/>
      </w:r>
    </w:p>
    <w:p w14:paraId="258C0753" w14:textId="77777777" w:rsidR="00021501" w:rsidRPr="0063535E" w:rsidRDefault="00021501" w:rsidP="008629F3">
      <w:pPr>
        <w:tabs>
          <w:tab w:val="left" w:pos="567"/>
          <w:tab w:val="right" w:leader="dot" w:pos="8505"/>
        </w:tabs>
        <w:spacing w:after="120"/>
        <w:ind w:left="2268" w:right="1123"/>
        <w:jc w:val="both"/>
        <w:rPr>
          <w:lang w:val="en-US"/>
        </w:rPr>
      </w:pPr>
      <w:r w:rsidRPr="0063535E">
        <w:rPr>
          <w:lang w:val="en-US"/>
        </w:rPr>
        <w:t xml:space="preserve">Shape and dimensions </w:t>
      </w:r>
      <w:r>
        <w:rPr>
          <w:lang w:val="en-US"/>
        </w:rPr>
        <w:tab/>
      </w:r>
    </w:p>
    <w:p w14:paraId="0801C004" w14:textId="77777777" w:rsidR="00021501" w:rsidRPr="0063535E" w:rsidRDefault="00021501" w:rsidP="008629F3">
      <w:pPr>
        <w:tabs>
          <w:tab w:val="left" w:pos="567"/>
          <w:tab w:val="right" w:leader="dot" w:pos="8505"/>
        </w:tabs>
        <w:spacing w:after="120"/>
        <w:ind w:left="2268" w:right="1123"/>
        <w:jc w:val="both"/>
        <w:rPr>
          <w:lang w:val="en-US"/>
        </w:rPr>
      </w:pPr>
      <w:proofErr w:type="spellStart"/>
      <w:r w:rsidRPr="0063535E">
        <w:rPr>
          <w:lang w:val="en-US"/>
        </w:rPr>
        <w:t>Colouring</w:t>
      </w:r>
      <w:proofErr w:type="spellEnd"/>
      <w:r w:rsidRPr="0063535E">
        <w:rPr>
          <w:lang w:val="en-US"/>
        </w:rPr>
        <w:t xml:space="preserve"> of the plastic product </w:t>
      </w:r>
      <w:r>
        <w:rPr>
          <w:lang w:val="en-US"/>
        </w:rPr>
        <w:tab/>
      </w:r>
    </w:p>
    <w:p w14:paraId="46300A28" w14:textId="77777777" w:rsidR="00021501" w:rsidRPr="0063535E" w:rsidRDefault="00021501" w:rsidP="008629F3">
      <w:pPr>
        <w:tabs>
          <w:tab w:val="left" w:pos="567"/>
          <w:tab w:val="right" w:leader="dot" w:pos="8505"/>
        </w:tabs>
        <w:spacing w:after="120"/>
        <w:ind w:left="2268" w:right="1123"/>
        <w:jc w:val="both"/>
        <w:rPr>
          <w:lang w:val="en-US"/>
        </w:rPr>
      </w:pPr>
      <w:r w:rsidRPr="0063535E">
        <w:rPr>
          <w:lang w:val="en-US"/>
        </w:rPr>
        <w:t xml:space="preserve">Nature of the surface coating </w:t>
      </w:r>
      <w:r>
        <w:rPr>
          <w:lang w:val="en-US"/>
        </w:rPr>
        <w:tab/>
      </w:r>
    </w:p>
    <w:p w14:paraId="3C027CEB" w14:textId="0FFE28A3" w:rsidR="00021501" w:rsidRPr="0063535E" w:rsidRDefault="007722C7" w:rsidP="007722C7">
      <w:pPr>
        <w:tabs>
          <w:tab w:val="left" w:pos="567"/>
          <w:tab w:val="left" w:pos="1701"/>
          <w:tab w:val="right" w:leader="dot" w:pos="8505"/>
        </w:tabs>
        <w:spacing w:after="120"/>
        <w:ind w:left="1134" w:right="1123"/>
        <w:jc w:val="both"/>
        <w:rPr>
          <w:lang w:val="en-US"/>
        </w:rPr>
      </w:pPr>
      <w:r>
        <w:rPr>
          <w:lang w:val="en-US"/>
        </w:rPr>
        <w:tab/>
      </w:r>
      <w:r w:rsidR="00021501" w:rsidRPr="0063535E">
        <w:rPr>
          <w:lang w:val="en-US"/>
        </w:rPr>
        <w:t>Secondary characteristics:</w:t>
      </w:r>
    </w:p>
    <w:p w14:paraId="467F1BC9" w14:textId="77777777" w:rsidR="00021501" w:rsidRPr="00B759F7" w:rsidRDefault="00021501" w:rsidP="008629F3">
      <w:pPr>
        <w:tabs>
          <w:tab w:val="left" w:pos="567"/>
          <w:tab w:val="right" w:leader="dot" w:pos="8505"/>
        </w:tabs>
        <w:spacing w:after="120"/>
        <w:ind w:left="2268" w:right="1123"/>
        <w:jc w:val="both"/>
        <w:rPr>
          <w:lang w:val="en-US"/>
        </w:rPr>
      </w:pPr>
      <w:r w:rsidRPr="0063535E">
        <w:rPr>
          <w:lang w:val="en-US"/>
        </w:rPr>
        <w:t xml:space="preserve">Conductors incorporated </w:t>
      </w:r>
      <w:r w:rsidRPr="00B759F7">
        <w:rPr>
          <w:lang w:val="en-US"/>
        </w:rPr>
        <w:t xml:space="preserve">(yes/no) </w:t>
      </w:r>
      <w:r>
        <w:rPr>
          <w:lang w:val="en-US"/>
        </w:rPr>
        <w:tab/>
      </w:r>
    </w:p>
    <w:p w14:paraId="1559D4C0" w14:textId="77777777" w:rsidR="00021501" w:rsidRPr="0063535E" w:rsidRDefault="00021501" w:rsidP="008629F3">
      <w:pPr>
        <w:tabs>
          <w:tab w:val="left" w:pos="567"/>
          <w:tab w:val="right" w:leader="dot" w:pos="8505"/>
        </w:tabs>
        <w:spacing w:after="120"/>
        <w:ind w:left="2268" w:right="1123"/>
        <w:jc w:val="both"/>
        <w:rPr>
          <w:lang w:val="en-US"/>
        </w:rPr>
      </w:pPr>
      <w:r w:rsidRPr="00B759F7">
        <w:rPr>
          <w:lang w:val="en-US"/>
        </w:rPr>
        <w:t>Obscuration incorporated (yes/no)</w:t>
      </w:r>
      <w:r w:rsidRPr="0063535E">
        <w:rPr>
          <w:lang w:val="en-US"/>
        </w:rPr>
        <w:t xml:space="preserve"> </w:t>
      </w:r>
      <w:r>
        <w:rPr>
          <w:lang w:val="en-US"/>
        </w:rPr>
        <w:tab/>
      </w:r>
    </w:p>
    <w:p w14:paraId="6D87BE42" w14:textId="4505475D" w:rsidR="00DE4C5A" w:rsidRPr="001F3FBA" w:rsidRDefault="00DE4C5A" w:rsidP="008629F3">
      <w:pPr>
        <w:pStyle w:val="a"/>
        <w:tabs>
          <w:tab w:val="left" w:pos="2268"/>
          <w:tab w:val="left" w:leader="dot" w:pos="8505"/>
        </w:tabs>
        <w:ind w:left="1701" w:firstLine="0"/>
      </w:pPr>
      <w:r w:rsidRPr="001F3FBA">
        <w:t>Remarks:</w:t>
      </w:r>
      <w:r w:rsidRPr="001F3FBA">
        <w:tab/>
      </w:r>
      <w:r>
        <w:tab/>
      </w:r>
    </w:p>
    <w:p w14:paraId="0B9ADA13" w14:textId="77777777" w:rsidR="00DE4C5A" w:rsidRPr="001F3FBA" w:rsidRDefault="00DE4C5A" w:rsidP="008629F3">
      <w:pPr>
        <w:pStyle w:val="a"/>
        <w:tabs>
          <w:tab w:val="left" w:leader="dot" w:pos="8505"/>
        </w:tabs>
        <w:ind w:left="1701" w:firstLine="0"/>
      </w:pPr>
      <w:r w:rsidRPr="001F3FBA">
        <w:tab/>
      </w:r>
      <w:r w:rsidRPr="001F3FBA">
        <w:tab/>
      </w:r>
    </w:p>
    <w:p w14:paraId="4EACB430" w14:textId="77777777" w:rsidR="00DE4C5A" w:rsidRPr="001F3FBA" w:rsidRDefault="00DE4C5A" w:rsidP="008629F3">
      <w:pPr>
        <w:pStyle w:val="a"/>
        <w:tabs>
          <w:tab w:val="left" w:leader="dot" w:pos="8505"/>
        </w:tabs>
        <w:ind w:left="1701" w:firstLine="0"/>
      </w:pPr>
      <w:r w:rsidRPr="001F3FBA">
        <w:tab/>
      </w:r>
      <w:r w:rsidRPr="001F3FBA">
        <w:tab/>
      </w:r>
    </w:p>
    <w:p w14:paraId="5289727F" w14:textId="77777777" w:rsidR="00DE4C5A" w:rsidRPr="001F3FBA" w:rsidRDefault="00DE4C5A" w:rsidP="008629F3">
      <w:pPr>
        <w:ind w:left="1701"/>
        <w:jc w:val="both"/>
      </w:pPr>
    </w:p>
    <w:p w14:paraId="7DFA62E6" w14:textId="77777777" w:rsidR="00DE4C5A" w:rsidRPr="001F3FBA" w:rsidRDefault="00DE4C5A" w:rsidP="00DE4C5A">
      <w:pPr>
        <w:jc w:val="both"/>
      </w:pPr>
    </w:p>
    <w:p w14:paraId="09B11FEC" w14:textId="77777777" w:rsidR="00DE4C5A" w:rsidRDefault="00DE4C5A" w:rsidP="00DE4C5A">
      <w:pPr>
        <w:jc w:val="both"/>
      </w:pPr>
    </w:p>
    <w:p w14:paraId="6B2258B4" w14:textId="77777777" w:rsidR="00DE4C5A" w:rsidRDefault="00DE4C5A" w:rsidP="00DE4C5A">
      <w:pPr>
        <w:jc w:val="both"/>
      </w:pPr>
    </w:p>
    <w:p w14:paraId="1FB1E588" w14:textId="77777777" w:rsidR="00DE4C5A" w:rsidRDefault="00DE4C5A" w:rsidP="00DE4C5A">
      <w:pPr>
        <w:jc w:val="both"/>
      </w:pPr>
    </w:p>
    <w:p w14:paraId="06BF5ADE" w14:textId="77777777" w:rsidR="00DE4C5A" w:rsidRDefault="00DE4C5A" w:rsidP="00DE4C5A">
      <w:pPr>
        <w:jc w:val="both"/>
      </w:pPr>
    </w:p>
    <w:p w14:paraId="760D9C8F" w14:textId="77777777" w:rsidR="00DE4C5A" w:rsidRDefault="00DE4C5A" w:rsidP="00DE4C5A">
      <w:pPr>
        <w:jc w:val="both"/>
      </w:pPr>
    </w:p>
    <w:p w14:paraId="033C16B5" w14:textId="77777777" w:rsidR="00DE4C5A" w:rsidRDefault="00DE4C5A" w:rsidP="00DE4C5A">
      <w:pPr>
        <w:jc w:val="both"/>
      </w:pPr>
    </w:p>
    <w:p w14:paraId="333FE1DD" w14:textId="77777777" w:rsidR="00DE4C5A" w:rsidRDefault="00DE4C5A" w:rsidP="00DE4C5A">
      <w:pPr>
        <w:jc w:val="both"/>
      </w:pPr>
    </w:p>
    <w:p w14:paraId="34C8B966" w14:textId="77777777" w:rsidR="00DE4C5A" w:rsidRDefault="00DE4C5A" w:rsidP="00DE4C5A">
      <w:pPr>
        <w:jc w:val="both"/>
      </w:pPr>
    </w:p>
    <w:p w14:paraId="137D4DEE" w14:textId="77777777" w:rsidR="00DE4C5A" w:rsidRDefault="00DE4C5A" w:rsidP="00DE4C5A">
      <w:pPr>
        <w:jc w:val="both"/>
      </w:pPr>
    </w:p>
    <w:p w14:paraId="49236F10" w14:textId="77777777" w:rsidR="00DE4C5A" w:rsidRDefault="00DE4C5A" w:rsidP="00DE4C5A">
      <w:pPr>
        <w:jc w:val="both"/>
      </w:pPr>
    </w:p>
    <w:p w14:paraId="6F689D37" w14:textId="77777777" w:rsidR="00DE4C5A" w:rsidRDefault="00DE4C5A" w:rsidP="00DE4C5A">
      <w:pPr>
        <w:jc w:val="both"/>
      </w:pPr>
    </w:p>
    <w:p w14:paraId="1B64301C" w14:textId="77777777" w:rsidR="00DE4C5A" w:rsidRDefault="00DE4C5A" w:rsidP="00DE4C5A">
      <w:pPr>
        <w:jc w:val="both"/>
      </w:pPr>
    </w:p>
    <w:p w14:paraId="7B23494D" w14:textId="77777777" w:rsidR="00DE4C5A" w:rsidRDefault="00DE4C5A" w:rsidP="00DE4C5A">
      <w:pPr>
        <w:jc w:val="both"/>
      </w:pPr>
    </w:p>
    <w:p w14:paraId="11A4A96D" w14:textId="77777777" w:rsidR="00654E42" w:rsidRDefault="00654E42" w:rsidP="00DE4C5A">
      <w:pPr>
        <w:jc w:val="both"/>
      </w:pPr>
    </w:p>
    <w:p w14:paraId="7504738A" w14:textId="77777777" w:rsidR="00654E42" w:rsidRDefault="00654E42" w:rsidP="00DE4C5A">
      <w:pPr>
        <w:jc w:val="both"/>
      </w:pPr>
    </w:p>
    <w:p w14:paraId="4DCA6BF3" w14:textId="77777777" w:rsidR="00DE4C5A" w:rsidRPr="001F3FBA" w:rsidRDefault="00DE4C5A" w:rsidP="00DE4C5A">
      <w:pPr>
        <w:jc w:val="both"/>
      </w:pPr>
    </w:p>
    <w:p w14:paraId="699C30AD" w14:textId="77777777" w:rsidR="00DE4C5A" w:rsidRPr="001F3FBA" w:rsidRDefault="00DE4C5A" w:rsidP="0028384A">
      <w:pPr>
        <w:spacing w:after="120"/>
        <w:jc w:val="both"/>
      </w:pPr>
      <w:r w:rsidRPr="001F3FBA">
        <w:t>______________________________________________________________________________________</w:t>
      </w:r>
    </w:p>
    <w:p w14:paraId="2F94759C" w14:textId="3A7A9D53" w:rsidR="00021501" w:rsidRPr="00DE4C5A" w:rsidRDefault="00DE4C5A" w:rsidP="00DE4C5A">
      <w:pPr>
        <w:pStyle w:val="HChG"/>
        <w:spacing w:before="0" w:after="0"/>
        <w:ind w:left="0" w:firstLine="0"/>
        <w:rPr>
          <w:b w:val="0"/>
          <w:sz w:val="20"/>
        </w:rPr>
      </w:pPr>
      <w:r w:rsidRPr="00DE4C5A">
        <w:rPr>
          <w:b w:val="0"/>
          <w:sz w:val="20"/>
        </w:rPr>
        <w:t>Documents attached: list of windscreens (see Appendix 13)</w:t>
      </w:r>
    </w:p>
    <w:p w14:paraId="2E92D367" w14:textId="77777777" w:rsidR="00021501" w:rsidRPr="00021501" w:rsidRDefault="00021501" w:rsidP="00021501"/>
    <w:p w14:paraId="1D3C54ED" w14:textId="77777777" w:rsidR="00021501" w:rsidRPr="00021501" w:rsidRDefault="00021501" w:rsidP="00021501">
      <w:pPr>
        <w:sectPr w:rsidR="00021501" w:rsidRPr="00021501" w:rsidSect="007A3B7B">
          <w:headerReference w:type="even" r:id="rId66"/>
          <w:headerReference w:type="default" r:id="rId67"/>
          <w:headerReference w:type="first" r:id="rId68"/>
          <w:footnotePr>
            <w:numRestart w:val="eachSect"/>
          </w:footnotePr>
          <w:pgSz w:w="11907" w:h="16840" w:code="9"/>
          <w:pgMar w:top="1701" w:right="1134" w:bottom="2268" w:left="1134" w:header="709" w:footer="1985" w:gutter="0"/>
          <w:cols w:space="708"/>
          <w:docGrid w:linePitch="360"/>
        </w:sectPr>
      </w:pPr>
    </w:p>
    <w:p w14:paraId="672C1C6A" w14:textId="77777777" w:rsidR="00DE4C5A" w:rsidRPr="0063535E" w:rsidRDefault="00DE4C5A" w:rsidP="00DE4C5A">
      <w:pPr>
        <w:pStyle w:val="HChG"/>
        <w:rPr>
          <w:lang w:val="en-US"/>
        </w:rPr>
      </w:pPr>
      <w:r w:rsidRPr="0063535E">
        <w:rPr>
          <w:lang w:val="en-US"/>
        </w:rPr>
        <w:t>Annex 1 – Appendix 11</w:t>
      </w:r>
    </w:p>
    <w:p w14:paraId="224B0D83" w14:textId="5F18A0A0" w:rsidR="00DE4C5A" w:rsidRPr="0063535E" w:rsidRDefault="00DE4C5A" w:rsidP="00DE4C5A">
      <w:pPr>
        <w:pStyle w:val="HChG"/>
        <w:rPr>
          <w:lang w:val="en-US"/>
        </w:rPr>
      </w:pPr>
      <w:r>
        <w:rPr>
          <w:lang w:val="en-US"/>
        </w:rPr>
        <w:tab/>
      </w:r>
      <w:r>
        <w:rPr>
          <w:lang w:val="en-US"/>
        </w:rPr>
        <w:tab/>
      </w:r>
      <w:r w:rsidRPr="0063535E">
        <w:rPr>
          <w:lang w:val="en-US"/>
        </w:rPr>
        <w:t>Laminated</w:t>
      </w:r>
      <w:r w:rsidR="007E4B14">
        <w:rPr>
          <w:lang w:val="en-US"/>
        </w:rPr>
        <w:t>-</w:t>
      </w:r>
      <w:r w:rsidRPr="0063535E">
        <w:rPr>
          <w:lang w:val="en-US"/>
        </w:rPr>
        <w:t>rigid plastic</w:t>
      </w:r>
      <w:r w:rsidRPr="00DE4C5A">
        <w:t xml:space="preserve"> </w:t>
      </w:r>
      <w:r w:rsidRPr="0063535E">
        <w:rPr>
          <w:lang w:val="en-US"/>
        </w:rPr>
        <w:t>panes</w:t>
      </w:r>
    </w:p>
    <w:p w14:paraId="34522FDC" w14:textId="77777777" w:rsidR="00DE4C5A" w:rsidRPr="0063535E" w:rsidRDefault="00DE4C5A" w:rsidP="00DE4C5A">
      <w:pPr>
        <w:keepNext/>
        <w:keepLines/>
        <w:tabs>
          <w:tab w:val="left" w:pos="567"/>
          <w:tab w:val="right" w:leader="dot" w:pos="8505"/>
        </w:tabs>
        <w:spacing w:after="120"/>
        <w:ind w:left="1134" w:right="1123"/>
        <w:jc w:val="both"/>
        <w:rPr>
          <w:lang w:val="en-US"/>
        </w:rPr>
      </w:pPr>
      <w:r w:rsidRPr="0063535E">
        <w:rPr>
          <w:lang w:val="en-US"/>
        </w:rPr>
        <w:t>(Principal and secondary characteristics as defined in Annex 18 to Regulation No.</w:t>
      </w:r>
      <w:r>
        <w:rPr>
          <w:lang w:val="en-US"/>
        </w:rPr>
        <w:t> </w:t>
      </w:r>
      <w:r w:rsidRPr="0063535E">
        <w:rPr>
          <w:lang w:val="en-US"/>
        </w:rPr>
        <w:t>43)</w:t>
      </w:r>
    </w:p>
    <w:p w14:paraId="5002D985" w14:textId="758A6DB4" w:rsidR="00DE4C5A" w:rsidRPr="0063535E" w:rsidRDefault="0052495A" w:rsidP="0052495A">
      <w:pPr>
        <w:keepNext/>
        <w:keepLines/>
        <w:tabs>
          <w:tab w:val="left" w:pos="567"/>
          <w:tab w:val="left" w:pos="1701"/>
          <w:tab w:val="left" w:pos="5670"/>
          <w:tab w:val="right" w:leader="dot" w:pos="8505"/>
        </w:tabs>
        <w:spacing w:after="120"/>
        <w:ind w:left="1134" w:right="1123"/>
        <w:jc w:val="both"/>
        <w:rPr>
          <w:lang w:val="en-US"/>
        </w:rPr>
      </w:pPr>
      <w:r>
        <w:rPr>
          <w:lang w:val="en-US"/>
        </w:rPr>
        <w:tab/>
      </w:r>
      <w:proofErr w:type="gramStart"/>
      <w:r w:rsidR="00DE4C5A" w:rsidRPr="0063535E">
        <w:rPr>
          <w:lang w:val="en-US"/>
        </w:rPr>
        <w:t>Approval No.</w:t>
      </w:r>
      <w:proofErr w:type="gramEnd"/>
      <w:r w:rsidR="00DE4C5A" w:rsidRPr="0063535E">
        <w:rPr>
          <w:lang w:val="en-US"/>
        </w:rPr>
        <w:t xml:space="preserve"> ……</w:t>
      </w:r>
      <w:r w:rsidR="00DE4C5A">
        <w:rPr>
          <w:lang w:val="en-US"/>
        </w:rPr>
        <w:t xml:space="preserve">……………………… </w:t>
      </w:r>
      <w:r>
        <w:rPr>
          <w:lang w:val="en-US"/>
        </w:rPr>
        <w:tab/>
      </w:r>
      <w:proofErr w:type="gramStart"/>
      <w:r w:rsidR="00DE4C5A" w:rsidRPr="0063535E">
        <w:rPr>
          <w:lang w:val="en-US"/>
        </w:rPr>
        <w:t>Extension No.</w:t>
      </w:r>
      <w:proofErr w:type="gramEnd"/>
      <w:r w:rsidR="00DE4C5A" w:rsidRPr="0063535E">
        <w:rPr>
          <w:lang w:val="en-US"/>
        </w:rPr>
        <w:t xml:space="preserve"> …</w:t>
      </w:r>
      <w:r w:rsidR="00DE4C5A">
        <w:rPr>
          <w:lang w:val="en-US"/>
        </w:rPr>
        <w:t>………</w:t>
      </w:r>
      <w:r w:rsidR="00DE4C5A" w:rsidRPr="0063535E">
        <w:rPr>
          <w:lang w:val="en-US"/>
        </w:rPr>
        <w:t>…………</w:t>
      </w:r>
    </w:p>
    <w:p w14:paraId="185FB1EA" w14:textId="5A9F82DB" w:rsidR="00DE4C5A" w:rsidRPr="0063535E" w:rsidRDefault="0052495A" w:rsidP="0052495A">
      <w:pPr>
        <w:keepNext/>
        <w:keepLines/>
        <w:tabs>
          <w:tab w:val="left" w:pos="567"/>
          <w:tab w:val="left" w:pos="1701"/>
          <w:tab w:val="right" w:leader="dot" w:pos="8505"/>
        </w:tabs>
        <w:spacing w:after="120"/>
        <w:ind w:left="1134" w:right="1123"/>
        <w:jc w:val="both"/>
        <w:rPr>
          <w:lang w:val="en-US"/>
        </w:rPr>
      </w:pPr>
      <w:r>
        <w:rPr>
          <w:lang w:val="en-US"/>
        </w:rPr>
        <w:tab/>
      </w:r>
      <w:r w:rsidR="00DE4C5A" w:rsidRPr="0063535E">
        <w:rPr>
          <w:lang w:val="en-US"/>
        </w:rPr>
        <w:t>Principal characteristics:</w:t>
      </w:r>
    </w:p>
    <w:p w14:paraId="2A391562" w14:textId="77777777" w:rsidR="00DE4C5A" w:rsidRPr="0063535E" w:rsidRDefault="00DE4C5A" w:rsidP="008629F3">
      <w:pPr>
        <w:keepNext/>
        <w:keepLines/>
        <w:tabs>
          <w:tab w:val="left" w:pos="567"/>
          <w:tab w:val="right" w:leader="dot" w:pos="8505"/>
        </w:tabs>
        <w:spacing w:after="120"/>
        <w:ind w:left="2268" w:right="1123"/>
        <w:jc w:val="both"/>
        <w:rPr>
          <w:lang w:val="en-US"/>
        </w:rPr>
      </w:pPr>
      <w:r w:rsidRPr="0063535E">
        <w:rPr>
          <w:lang w:val="en-US"/>
        </w:rPr>
        <w:t xml:space="preserve">Number of layers of plastic </w:t>
      </w:r>
      <w:r>
        <w:rPr>
          <w:lang w:val="en-US"/>
        </w:rPr>
        <w:tab/>
      </w:r>
    </w:p>
    <w:p w14:paraId="6AF60CFE" w14:textId="77777777" w:rsidR="00DE4C5A" w:rsidRPr="0063535E" w:rsidRDefault="00DE4C5A" w:rsidP="008629F3">
      <w:pPr>
        <w:keepNext/>
        <w:keepLines/>
        <w:tabs>
          <w:tab w:val="left" w:pos="567"/>
          <w:tab w:val="right" w:leader="dot" w:pos="8505"/>
        </w:tabs>
        <w:spacing w:after="120"/>
        <w:ind w:left="2268" w:right="1123"/>
        <w:jc w:val="both"/>
        <w:rPr>
          <w:lang w:val="en-US"/>
        </w:rPr>
      </w:pPr>
      <w:r w:rsidRPr="0063535E">
        <w:rPr>
          <w:lang w:val="en-US"/>
        </w:rPr>
        <w:t xml:space="preserve">Number of layers of interlayer </w:t>
      </w:r>
      <w:r>
        <w:rPr>
          <w:lang w:val="en-US"/>
        </w:rPr>
        <w:tab/>
      </w:r>
    </w:p>
    <w:p w14:paraId="7C5D558B" w14:textId="77777777" w:rsidR="00DE4C5A" w:rsidRPr="0063535E" w:rsidRDefault="00DE4C5A" w:rsidP="008629F3">
      <w:pPr>
        <w:tabs>
          <w:tab w:val="left" w:pos="567"/>
          <w:tab w:val="right" w:leader="dot" w:pos="8505"/>
        </w:tabs>
        <w:spacing w:after="120"/>
        <w:ind w:left="2268" w:right="1123"/>
        <w:jc w:val="both"/>
        <w:rPr>
          <w:lang w:val="en-US"/>
        </w:rPr>
      </w:pPr>
      <w:r w:rsidRPr="0063535E">
        <w:rPr>
          <w:lang w:val="en-US"/>
        </w:rPr>
        <w:t xml:space="preserve">Nominal thickness </w:t>
      </w:r>
      <w:r>
        <w:rPr>
          <w:lang w:val="en-US"/>
        </w:rPr>
        <w:tab/>
      </w:r>
    </w:p>
    <w:p w14:paraId="23A7BDA5" w14:textId="65C6F282" w:rsidR="00DE4C5A" w:rsidRPr="0063535E" w:rsidRDefault="00DE4C5A" w:rsidP="008629F3">
      <w:pPr>
        <w:tabs>
          <w:tab w:val="left" w:pos="567"/>
          <w:tab w:val="right" w:leader="dot" w:pos="8505"/>
        </w:tabs>
        <w:spacing w:after="120"/>
        <w:ind w:left="2268" w:right="1123"/>
        <w:jc w:val="both"/>
        <w:rPr>
          <w:lang w:val="en-US"/>
        </w:rPr>
      </w:pPr>
      <w:r w:rsidRPr="0063535E">
        <w:rPr>
          <w:lang w:val="en-US"/>
        </w:rPr>
        <w:t>Nominal thickness of interlayer (s</w:t>
      </w:r>
      <w:r w:rsidR="00993A70">
        <w:rPr>
          <w:lang w:val="en-US"/>
        </w:rPr>
        <w:t>)</w:t>
      </w:r>
      <w:r>
        <w:rPr>
          <w:lang w:val="en-US"/>
        </w:rPr>
        <w:tab/>
      </w:r>
    </w:p>
    <w:p w14:paraId="75231810" w14:textId="77777777" w:rsidR="00DE4C5A" w:rsidRPr="0063535E" w:rsidRDefault="00DE4C5A" w:rsidP="008629F3">
      <w:pPr>
        <w:tabs>
          <w:tab w:val="left" w:pos="567"/>
          <w:tab w:val="right" w:leader="dot" w:pos="8505"/>
        </w:tabs>
        <w:spacing w:after="120"/>
        <w:ind w:left="2268" w:right="1123"/>
        <w:jc w:val="both"/>
        <w:rPr>
          <w:lang w:val="en-US"/>
        </w:rPr>
      </w:pPr>
      <w:r w:rsidRPr="0063535E">
        <w:rPr>
          <w:lang w:val="en-US"/>
        </w:rPr>
        <w:t xml:space="preserve">Nature and type of interlayer (s) </w:t>
      </w:r>
      <w:r>
        <w:rPr>
          <w:lang w:val="en-US"/>
        </w:rPr>
        <w:tab/>
      </w:r>
    </w:p>
    <w:p w14:paraId="5E5F15B2" w14:textId="77777777" w:rsidR="00DE4C5A" w:rsidRPr="0063535E" w:rsidRDefault="00DE4C5A" w:rsidP="008629F3">
      <w:pPr>
        <w:tabs>
          <w:tab w:val="left" w:pos="567"/>
          <w:tab w:val="right" w:leader="dot" w:pos="8505"/>
        </w:tabs>
        <w:spacing w:after="120"/>
        <w:ind w:left="2268" w:right="1123"/>
        <w:jc w:val="both"/>
        <w:rPr>
          <w:lang w:val="en-US"/>
        </w:rPr>
      </w:pPr>
      <w:r w:rsidRPr="0063535E">
        <w:rPr>
          <w:lang w:val="en-US"/>
        </w:rPr>
        <w:t xml:space="preserve">Special treatment of plastic </w:t>
      </w:r>
      <w:r>
        <w:rPr>
          <w:lang w:val="en-US"/>
        </w:rPr>
        <w:tab/>
      </w:r>
    </w:p>
    <w:p w14:paraId="00D03F7C" w14:textId="77777777" w:rsidR="00DE4C5A" w:rsidRPr="0063535E" w:rsidRDefault="00DE4C5A" w:rsidP="008629F3">
      <w:pPr>
        <w:tabs>
          <w:tab w:val="left" w:pos="567"/>
          <w:tab w:val="right" w:leader="dot" w:pos="8505"/>
        </w:tabs>
        <w:spacing w:after="120"/>
        <w:ind w:left="2268" w:right="1123"/>
        <w:jc w:val="both"/>
        <w:rPr>
          <w:lang w:val="en-US"/>
        </w:rPr>
      </w:pPr>
      <w:proofErr w:type="spellStart"/>
      <w:r w:rsidRPr="0063535E">
        <w:rPr>
          <w:lang w:val="en-US"/>
        </w:rPr>
        <w:t>Colouring</w:t>
      </w:r>
      <w:proofErr w:type="spellEnd"/>
      <w:r w:rsidRPr="0063535E">
        <w:rPr>
          <w:lang w:val="en-US"/>
        </w:rPr>
        <w:t xml:space="preserve"> of plastic product </w:t>
      </w:r>
      <w:r>
        <w:rPr>
          <w:lang w:val="en-US"/>
        </w:rPr>
        <w:tab/>
      </w:r>
    </w:p>
    <w:p w14:paraId="50202826" w14:textId="77777777" w:rsidR="00DE4C5A" w:rsidRPr="0063535E" w:rsidRDefault="00DE4C5A" w:rsidP="008629F3">
      <w:pPr>
        <w:tabs>
          <w:tab w:val="left" w:pos="567"/>
          <w:tab w:val="right" w:leader="dot" w:pos="8505"/>
        </w:tabs>
        <w:spacing w:after="120"/>
        <w:ind w:left="2268" w:right="1123"/>
        <w:jc w:val="both"/>
        <w:rPr>
          <w:lang w:val="en-US"/>
        </w:rPr>
      </w:pPr>
      <w:r w:rsidRPr="0063535E">
        <w:rPr>
          <w:lang w:val="en-US"/>
        </w:rPr>
        <w:t xml:space="preserve">Chemical designation of single sheet material </w:t>
      </w:r>
      <w:r>
        <w:rPr>
          <w:lang w:val="en-US"/>
        </w:rPr>
        <w:tab/>
      </w:r>
    </w:p>
    <w:p w14:paraId="7CB12B2B" w14:textId="77777777" w:rsidR="00DE4C5A" w:rsidRPr="0063535E" w:rsidRDefault="00DE4C5A" w:rsidP="008629F3">
      <w:pPr>
        <w:tabs>
          <w:tab w:val="left" w:pos="567"/>
          <w:tab w:val="right" w:leader="dot" w:pos="8505"/>
        </w:tabs>
        <w:spacing w:after="120"/>
        <w:ind w:left="2268" w:right="1123"/>
        <w:jc w:val="both"/>
        <w:rPr>
          <w:lang w:val="en-US"/>
        </w:rPr>
      </w:pPr>
      <w:r w:rsidRPr="0063535E">
        <w:rPr>
          <w:lang w:val="en-US"/>
        </w:rPr>
        <w:t xml:space="preserve">Classification of the material </w:t>
      </w:r>
      <w:r>
        <w:rPr>
          <w:lang w:val="en-US"/>
        </w:rPr>
        <w:tab/>
      </w:r>
    </w:p>
    <w:p w14:paraId="33D21578" w14:textId="77777777" w:rsidR="00DE4C5A" w:rsidRPr="0063535E" w:rsidRDefault="00DE4C5A" w:rsidP="008629F3">
      <w:pPr>
        <w:tabs>
          <w:tab w:val="left" w:pos="567"/>
          <w:tab w:val="right" w:leader="dot" w:pos="8505"/>
        </w:tabs>
        <w:spacing w:after="120"/>
        <w:ind w:left="2268" w:right="1123"/>
        <w:jc w:val="both"/>
        <w:rPr>
          <w:lang w:val="en-US"/>
        </w:rPr>
      </w:pPr>
      <w:r w:rsidRPr="0063535E">
        <w:rPr>
          <w:lang w:val="en-US"/>
        </w:rPr>
        <w:t xml:space="preserve">Process of manufacture </w:t>
      </w:r>
      <w:r>
        <w:rPr>
          <w:lang w:val="en-US"/>
        </w:rPr>
        <w:tab/>
      </w:r>
    </w:p>
    <w:p w14:paraId="1D8E7862" w14:textId="77777777" w:rsidR="00DE4C5A" w:rsidRPr="0063535E" w:rsidRDefault="00DE4C5A" w:rsidP="008629F3">
      <w:pPr>
        <w:tabs>
          <w:tab w:val="left" w:pos="567"/>
          <w:tab w:val="right" w:leader="dot" w:pos="8505"/>
        </w:tabs>
        <w:spacing w:after="120"/>
        <w:ind w:left="2268" w:right="1123"/>
        <w:jc w:val="both"/>
        <w:rPr>
          <w:lang w:val="en-US"/>
        </w:rPr>
      </w:pPr>
      <w:r w:rsidRPr="0063535E">
        <w:rPr>
          <w:lang w:val="en-US"/>
        </w:rPr>
        <w:t xml:space="preserve">Shape and dimensions </w:t>
      </w:r>
      <w:r>
        <w:rPr>
          <w:lang w:val="en-US"/>
        </w:rPr>
        <w:tab/>
      </w:r>
    </w:p>
    <w:p w14:paraId="7DAD0EA1" w14:textId="77777777" w:rsidR="00DE4C5A" w:rsidRPr="0063535E" w:rsidRDefault="00DE4C5A" w:rsidP="008629F3">
      <w:pPr>
        <w:tabs>
          <w:tab w:val="left" w:pos="567"/>
          <w:tab w:val="right" w:leader="dot" w:pos="8505"/>
        </w:tabs>
        <w:spacing w:after="120"/>
        <w:ind w:left="2268" w:right="1123"/>
        <w:jc w:val="both"/>
        <w:rPr>
          <w:lang w:val="en-US"/>
        </w:rPr>
      </w:pPr>
      <w:r w:rsidRPr="0063535E">
        <w:rPr>
          <w:lang w:val="en-US"/>
        </w:rPr>
        <w:t xml:space="preserve">Nature of the surface coating </w:t>
      </w:r>
      <w:r>
        <w:rPr>
          <w:lang w:val="en-US"/>
        </w:rPr>
        <w:tab/>
      </w:r>
    </w:p>
    <w:p w14:paraId="73173E2E" w14:textId="346BFE20" w:rsidR="00DE4C5A" w:rsidRPr="0063535E" w:rsidRDefault="0052495A" w:rsidP="0052495A">
      <w:pPr>
        <w:tabs>
          <w:tab w:val="left" w:pos="567"/>
          <w:tab w:val="left" w:pos="1701"/>
          <w:tab w:val="right" w:leader="dot" w:pos="8505"/>
        </w:tabs>
        <w:spacing w:after="120"/>
        <w:ind w:left="1134" w:right="1123"/>
        <w:jc w:val="both"/>
        <w:rPr>
          <w:lang w:val="en-US"/>
        </w:rPr>
      </w:pPr>
      <w:r>
        <w:rPr>
          <w:lang w:val="en-US"/>
        </w:rPr>
        <w:tab/>
      </w:r>
      <w:r w:rsidR="00DE4C5A" w:rsidRPr="0063535E">
        <w:rPr>
          <w:lang w:val="en-US"/>
        </w:rPr>
        <w:t>Secondary characteristics:</w:t>
      </w:r>
    </w:p>
    <w:p w14:paraId="5DB9691D" w14:textId="77777777" w:rsidR="00DE4C5A" w:rsidRPr="0063535E" w:rsidRDefault="00DE4C5A" w:rsidP="008629F3">
      <w:pPr>
        <w:tabs>
          <w:tab w:val="left" w:pos="567"/>
          <w:tab w:val="right" w:leader="dot" w:pos="8505"/>
        </w:tabs>
        <w:spacing w:after="120"/>
        <w:ind w:left="2268" w:right="1123"/>
        <w:jc w:val="both"/>
        <w:rPr>
          <w:lang w:val="en-US"/>
        </w:rPr>
      </w:pPr>
      <w:proofErr w:type="spellStart"/>
      <w:r w:rsidRPr="0063535E">
        <w:rPr>
          <w:lang w:val="en-US"/>
        </w:rPr>
        <w:t>Colouring</w:t>
      </w:r>
      <w:proofErr w:type="spellEnd"/>
      <w:r w:rsidRPr="0063535E">
        <w:rPr>
          <w:lang w:val="en-US"/>
        </w:rPr>
        <w:t xml:space="preserve"> of interlayer (total/partial)</w:t>
      </w:r>
      <w:r>
        <w:rPr>
          <w:lang w:val="en-US"/>
        </w:rPr>
        <w:tab/>
      </w:r>
    </w:p>
    <w:p w14:paraId="2D0267DC" w14:textId="77777777" w:rsidR="00DE4C5A" w:rsidRPr="0063535E" w:rsidRDefault="00DE4C5A" w:rsidP="008629F3">
      <w:pPr>
        <w:tabs>
          <w:tab w:val="left" w:pos="567"/>
          <w:tab w:val="right" w:leader="dot" w:pos="8505"/>
        </w:tabs>
        <w:spacing w:after="120"/>
        <w:ind w:left="2268" w:right="1123"/>
        <w:jc w:val="both"/>
        <w:rPr>
          <w:lang w:val="en-US"/>
        </w:rPr>
      </w:pPr>
      <w:r w:rsidRPr="0063535E">
        <w:rPr>
          <w:lang w:val="en-US"/>
        </w:rPr>
        <w:t xml:space="preserve">Conductors incorporated (yes/no) </w:t>
      </w:r>
      <w:r>
        <w:rPr>
          <w:lang w:val="en-US"/>
        </w:rPr>
        <w:tab/>
      </w:r>
    </w:p>
    <w:p w14:paraId="50573318" w14:textId="77777777" w:rsidR="00DE4C5A" w:rsidRPr="0063535E" w:rsidRDefault="00DE4C5A" w:rsidP="008629F3">
      <w:pPr>
        <w:tabs>
          <w:tab w:val="left" w:pos="567"/>
          <w:tab w:val="right" w:leader="dot" w:pos="8505"/>
        </w:tabs>
        <w:spacing w:after="120"/>
        <w:ind w:left="2268" w:right="1123"/>
        <w:jc w:val="both"/>
        <w:rPr>
          <w:lang w:val="en-US"/>
        </w:rPr>
      </w:pPr>
      <w:r w:rsidRPr="0063535E">
        <w:rPr>
          <w:lang w:val="en-US"/>
        </w:rPr>
        <w:t xml:space="preserve">Opaque obscuration incorporated (yes/no) </w:t>
      </w:r>
      <w:r>
        <w:rPr>
          <w:lang w:val="en-US"/>
        </w:rPr>
        <w:tab/>
      </w:r>
    </w:p>
    <w:p w14:paraId="57007606" w14:textId="77777777" w:rsidR="00DE4C5A" w:rsidRPr="001F3FBA" w:rsidRDefault="00DE4C5A" w:rsidP="008629F3">
      <w:pPr>
        <w:pStyle w:val="a"/>
        <w:tabs>
          <w:tab w:val="left" w:pos="2268"/>
          <w:tab w:val="left" w:leader="dot" w:pos="8505"/>
        </w:tabs>
        <w:ind w:left="1701" w:firstLine="0"/>
      </w:pPr>
      <w:r w:rsidRPr="001F3FBA">
        <w:t>Remarks:</w:t>
      </w:r>
      <w:r w:rsidRPr="001F3FBA">
        <w:tab/>
      </w:r>
      <w:r>
        <w:tab/>
      </w:r>
    </w:p>
    <w:p w14:paraId="47BCAA9B" w14:textId="77777777" w:rsidR="00DE4C5A" w:rsidRDefault="00DE4C5A" w:rsidP="008629F3">
      <w:pPr>
        <w:pStyle w:val="a"/>
        <w:tabs>
          <w:tab w:val="left" w:leader="dot" w:pos="8505"/>
        </w:tabs>
        <w:ind w:left="1701" w:firstLine="0"/>
      </w:pPr>
      <w:r w:rsidRPr="001F3FBA">
        <w:tab/>
      </w:r>
      <w:r w:rsidRPr="001F3FBA">
        <w:tab/>
      </w:r>
    </w:p>
    <w:p w14:paraId="4686CD6E" w14:textId="3C83DBC3" w:rsidR="00DE4C5A" w:rsidRPr="001F3FBA" w:rsidRDefault="00DE4C5A" w:rsidP="008629F3">
      <w:pPr>
        <w:pStyle w:val="a"/>
        <w:tabs>
          <w:tab w:val="left" w:leader="dot" w:pos="8505"/>
        </w:tabs>
        <w:ind w:left="1701" w:firstLine="0"/>
      </w:pPr>
      <w:r>
        <w:tab/>
      </w:r>
    </w:p>
    <w:p w14:paraId="6530DD15" w14:textId="2992A9C6" w:rsidR="00DE4C5A" w:rsidRPr="00DE4C5A" w:rsidRDefault="00DE4C5A" w:rsidP="008629F3">
      <w:pPr>
        <w:ind w:left="1701"/>
        <w:rPr>
          <w:lang w:val="en-US"/>
        </w:rPr>
      </w:pPr>
    </w:p>
    <w:p w14:paraId="6B2B5C91" w14:textId="77777777" w:rsidR="00DE4C5A" w:rsidRDefault="00DE4C5A" w:rsidP="00DE4C5A"/>
    <w:p w14:paraId="798B1185" w14:textId="77777777" w:rsidR="00DE4C5A" w:rsidRPr="00DE4C5A" w:rsidRDefault="00DE4C5A" w:rsidP="00DE4C5A">
      <w:pPr>
        <w:sectPr w:rsidR="00DE4C5A" w:rsidRPr="00DE4C5A" w:rsidSect="007A3B7B">
          <w:headerReference w:type="even" r:id="rId69"/>
          <w:footnotePr>
            <w:numRestart w:val="eachSect"/>
          </w:footnotePr>
          <w:pgSz w:w="11907" w:h="16840" w:code="9"/>
          <w:pgMar w:top="1701" w:right="1134" w:bottom="2268" w:left="1134" w:header="709" w:footer="1985" w:gutter="0"/>
          <w:cols w:space="708"/>
          <w:docGrid w:linePitch="360"/>
        </w:sectPr>
      </w:pPr>
    </w:p>
    <w:p w14:paraId="6087F9F7" w14:textId="77777777" w:rsidR="00355A87" w:rsidRPr="0063535E" w:rsidRDefault="00355A87" w:rsidP="00355A87">
      <w:pPr>
        <w:pStyle w:val="HChG"/>
        <w:rPr>
          <w:lang w:val="en-US"/>
        </w:rPr>
      </w:pPr>
      <w:r w:rsidRPr="0063535E">
        <w:rPr>
          <w:lang w:val="en-US"/>
        </w:rPr>
        <w:t>Annex 1 – Appendix 12</w:t>
      </w:r>
    </w:p>
    <w:p w14:paraId="5B8D708A" w14:textId="4ED702F3" w:rsidR="00355A87" w:rsidRPr="0063535E" w:rsidRDefault="00355A87" w:rsidP="00355A87">
      <w:pPr>
        <w:pStyle w:val="HChG"/>
        <w:rPr>
          <w:lang w:val="en-US"/>
        </w:rPr>
      </w:pPr>
      <w:r>
        <w:rPr>
          <w:lang w:val="en-US"/>
        </w:rPr>
        <w:tab/>
      </w:r>
      <w:r>
        <w:rPr>
          <w:lang w:val="en-US"/>
        </w:rPr>
        <w:tab/>
      </w:r>
      <w:r w:rsidRPr="0063535E">
        <w:rPr>
          <w:lang w:val="en-US"/>
        </w:rPr>
        <w:t>Laminated</w:t>
      </w:r>
      <w:r w:rsidR="007E4B14">
        <w:rPr>
          <w:lang w:val="en-US"/>
        </w:rPr>
        <w:t>-</w:t>
      </w:r>
      <w:r w:rsidRPr="0063535E">
        <w:rPr>
          <w:lang w:val="en-US"/>
        </w:rPr>
        <w:t>rigid plastic windscreens</w:t>
      </w:r>
    </w:p>
    <w:p w14:paraId="5C2348FB" w14:textId="77777777" w:rsidR="00355A87" w:rsidRPr="0063535E" w:rsidRDefault="00355A87" w:rsidP="00355A87">
      <w:pPr>
        <w:keepNext/>
        <w:keepLines/>
        <w:tabs>
          <w:tab w:val="left" w:pos="567"/>
          <w:tab w:val="right" w:leader="dot" w:pos="8505"/>
        </w:tabs>
        <w:spacing w:after="120"/>
        <w:ind w:left="1134" w:right="1123"/>
        <w:jc w:val="both"/>
        <w:rPr>
          <w:lang w:val="en-US"/>
        </w:rPr>
      </w:pPr>
      <w:r w:rsidRPr="0063535E">
        <w:rPr>
          <w:lang w:val="en-US"/>
        </w:rPr>
        <w:t>(Principal and secondary characteristics as defined in Annex 19 to Regulation No.</w:t>
      </w:r>
      <w:r>
        <w:rPr>
          <w:lang w:val="en-US"/>
        </w:rPr>
        <w:t> </w:t>
      </w:r>
      <w:r w:rsidRPr="0063535E">
        <w:rPr>
          <w:lang w:val="en-US"/>
        </w:rPr>
        <w:t>43)</w:t>
      </w:r>
    </w:p>
    <w:p w14:paraId="50B39FC5" w14:textId="1B6B2EA5" w:rsidR="00355A87" w:rsidRPr="0063535E" w:rsidRDefault="00981D0C" w:rsidP="00981D0C">
      <w:pPr>
        <w:keepNext/>
        <w:keepLines/>
        <w:tabs>
          <w:tab w:val="left" w:pos="567"/>
          <w:tab w:val="left" w:pos="1701"/>
          <w:tab w:val="left" w:pos="5812"/>
          <w:tab w:val="right" w:leader="dot" w:pos="8505"/>
        </w:tabs>
        <w:spacing w:after="120"/>
        <w:ind w:left="1134" w:right="1123"/>
        <w:jc w:val="both"/>
        <w:rPr>
          <w:lang w:val="en-US"/>
        </w:rPr>
      </w:pPr>
      <w:r>
        <w:rPr>
          <w:lang w:val="en-US"/>
        </w:rPr>
        <w:tab/>
      </w:r>
      <w:proofErr w:type="gramStart"/>
      <w:r w:rsidR="00355A87" w:rsidRPr="0063535E">
        <w:rPr>
          <w:lang w:val="en-US"/>
        </w:rPr>
        <w:t>Approval No.</w:t>
      </w:r>
      <w:proofErr w:type="gramEnd"/>
      <w:r w:rsidR="00355A87" w:rsidRPr="0063535E">
        <w:rPr>
          <w:lang w:val="en-US"/>
        </w:rPr>
        <w:t xml:space="preserve"> ……</w:t>
      </w:r>
      <w:r w:rsidR="00355A87">
        <w:rPr>
          <w:lang w:val="en-US"/>
        </w:rPr>
        <w:t>………………………</w:t>
      </w:r>
      <w:r>
        <w:rPr>
          <w:lang w:val="en-US"/>
        </w:rPr>
        <w:tab/>
      </w:r>
      <w:proofErr w:type="gramStart"/>
      <w:r w:rsidR="00355A87" w:rsidRPr="0063535E">
        <w:rPr>
          <w:lang w:val="en-US"/>
        </w:rPr>
        <w:t>Extension No.</w:t>
      </w:r>
      <w:proofErr w:type="gramEnd"/>
      <w:r w:rsidR="00355A87" w:rsidRPr="0063535E">
        <w:rPr>
          <w:lang w:val="en-US"/>
        </w:rPr>
        <w:t xml:space="preserve"> …</w:t>
      </w:r>
      <w:r w:rsidR="00355A87">
        <w:rPr>
          <w:lang w:val="en-US"/>
        </w:rPr>
        <w:t>………</w:t>
      </w:r>
      <w:r w:rsidR="00355A87" w:rsidRPr="0063535E">
        <w:rPr>
          <w:lang w:val="en-US"/>
        </w:rPr>
        <w:t>………</w:t>
      </w:r>
    </w:p>
    <w:p w14:paraId="16053990" w14:textId="79E91F38" w:rsidR="00355A87" w:rsidRPr="0063535E" w:rsidRDefault="00981D0C" w:rsidP="00981D0C">
      <w:pPr>
        <w:keepNext/>
        <w:keepLines/>
        <w:tabs>
          <w:tab w:val="left" w:pos="567"/>
          <w:tab w:val="left" w:pos="1701"/>
          <w:tab w:val="right" w:leader="dot" w:pos="8505"/>
        </w:tabs>
        <w:spacing w:after="120"/>
        <w:ind w:left="1134" w:right="1123"/>
        <w:jc w:val="both"/>
        <w:rPr>
          <w:lang w:val="en-US"/>
        </w:rPr>
      </w:pPr>
      <w:r>
        <w:rPr>
          <w:lang w:val="en-US"/>
        </w:rPr>
        <w:tab/>
      </w:r>
      <w:r w:rsidR="00355A87" w:rsidRPr="0063535E">
        <w:rPr>
          <w:lang w:val="en-US"/>
        </w:rPr>
        <w:t>Principal characteristics:</w:t>
      </w:r>
    </w:p>
    <w:p w14:paraId="617DF97D" w14:textId="77777777" w:rsidR="00355A87" w:rsidRPr="0063535E" w:rsidRDefault="00355A87" w:rsidP="008629F3">
      <w:pPr>
        <w:keepNext/>
        <w:keepLines/>
        <w:tabs>
          <w:tab w:val="left" w:pos="567"/>
          <w:tab w:val="right" w:leader="dot" w:pos="8505"/>
        </w:tabs>
        <w:spacing w:after="120"/>
        <w:ind w:left="2268" w:right="1123"/>
        <w:jc w:val="both"/>
        <w:rPr>
          <w:lang w:val="en-US"/>
        </w:rPr>
      </w:pPr>
      <w:r w:rsidRPr="0063535E">
        <w:rPr>
          <w:lang w:val="en-US"/>
        </w:rPr>
        <w:t xml:space="preserve">Number of layers of plastic </w:t>
      </w:r>
      <w:r>
        <w:rPr>
          <w:lang w:val="en-US"/>
        </w:rPr>
        <w:tab/>
      </w:r>
    </w:p>
    <w:p w14:paraId="38D928BF" w14:textId="77777777" w:rsidR="00355A87" w:rsidRPr="0063535E" w:rsidRDefault="00355A87" w:rsidP="008629F3">
      <w:pPr>
        <w:keepNext/>
        <w:keepLines/>
        <w:tabs>
          <w:tab w:val="left" w:pos="567"/>
          <w:tab w:val="right" w:leader="dot" w:pos="8505"/>
        </w:tabs>
        <w:spacing w:after="120"/>
        <w:ind w:left="2268" w:right="1123"/>
        <w:jc w:val="both"/>
        <w:rPr>
          <w:lang w:val="en-US"/>
        </w:rPr>
      </w:pPr>
      <w:r w:rsidRPr="0063535E">
        <w:rPr>
          <w:lang w:val="en-US"/>
        </w:rPr>
        <w:t xml:space="preserve">Number of layers of interlayer </w:t>
      </w:r>
      <w:r>
        <w:rPr>
          <w:lang w:val="en-US"/>
        </w:rPr>
        <w:tab/>
      </w:r>
    </w:p>
    <w:p w14:paraId="7DFCF648" w14:textId="77777777" w:rsidR="00355A87" w:rsidRPr="0063535E" w:rsidRDefault="00355A87" w:rsidP="008629F3">
      <w:pPr>
        <w:keepNext/>
        <w:keepLines/>
        <w:tabs>
          <w:tab w:val="left" w:pos="567"/>
          <w:tab w:val="right" w:leader="dot" w:pos="8505"/>
        </w:tabs>
        <w:spacing w:after="120"/>
        <w:ind w:left="2268" w:right="1123"/>
        <w:jc w:val="both"/>
        <w:rPr>
          <w:lang w:val="en-US"/>
        </w:rPr>
      </w:pPr>
      <w:r w:rsidRPr="0063535E">
        <w:rPr>
          <w:lang w:val="en-US"/>
        </w:rPr>
        <w:t xml:space="preserve">Nominal thickness </w:t>
      </w:r>
      <w:r>
        <w:rPr>
          <w:lang w:val="en-US"/>
        </w:rPr>
        <w:tab/>
      </w:r>
    </w:p>
    <w:p w14:paraId="6C81329F" w14:textId="1C525DDD" w:rsidR="00355A87" w:rsidRPr="0063535E" w:rsidRDefault="00355A87" w:rsidP="008629F3">
      <w:pPr>
        <w:keepNext/>
        <w:keepLines/>
        <w:tabs>
          <w:tab w:val="left" w:pos="567"/>
          <w:tab w:val="right" w:leader="dot" w:pos="8505"/>
        </w:tabs>
        <w:spacing w:after="120"/>
        <w:ind w:left="2268" w:right="1123"/>
        <w:jc w:val="both"/>
        <w:rPr>
          <w:lang w:val="en-US"/>
        </w:rPr>
      </w:pPr>
      <w:r w:rsidRPr="0063535E">
        <w:rPr>
          <w:lang w:val="en-US"/>
        </w:rPr>
        <w:t>Nominal thickness of interlayer (s</w:t>
      </w:r>
      <w:r w:rsidR="00993A70">
        <w:rPr>
          <w:lang w:val="en-US"/>
        </w:rPr>
        <w:t>)</w:t>
      </w:r>
      <w:r>
        <w:rPr>
          <w:lang w:val="en-US"/>
        </w:rPr>
        <w:tab/>
      </w:r>
    </w:p>
    <w:p w14:paraId="337FF161" w14:textId="77777777" w:rsidR="00355A87" w:rsidRPr="0063535E" w:rsidRDefault="00355A87" w:rsidP="008629F3">
      <w:pPr>
        <w:keepNext/>
        <w:keepLines/>
        <w:tabs>
          <w:tab w:val="left" w:pos="567"/>
          <w:tab w:val="right" w:leader="dot" w:pos="8505"/>
        </w:tabs>
        <w:spacing w:after="120"/>
        <w:ind w:left="2268" w:right="1123"/>
        <w:jc w:val="both"/>
        <w:rPr>
          <w:lang w:val="en-US"/>
        </w:rPr>
      </w:pPr>
      <w:r w:rsidRPr="0063535E">
        <w:rPr>
          <w:lang w:val="en-US"/>
        </w:rPr>
        <w:t xml:space="preserve">Nature and type of interlayer (s) </w:t>
      </w:r>
      <w:r>
        <w:rPr>
          <w:lang w:val="en-US"/>
        </w:rPr>
        <w:tab/>
      </w:r>
    </w:p>
    <w:p w14:paraId="4E5BD434" w14:textId="77777777" w:rsidR="00355A87" w:rsidRPr="0063535E" w:rsidRDefault="00355A87" w:rsidP="008629F3">
      <w:pPr>
        <w:keepNext/>
        <w:keepLines/>
        <w:tabs>
          <w:tab w:val="left" w:pos="567"/>
          <w:tab w:val="right" w:leader="dot" w:pos="8505"/>
        </w:tabs>
        <w:spacing w:after="120"/>
        <w:ind w:left="2268" w:right="1123"/>
        <w:jc w:val="both"/>
        <w:rPr>
          <w:lang w:val="en-US"/>
        </w:rPr>
      </w:pPr>
      <w:r w:rsidRPr="0063535E">
        <w:rPr>
          <w:lang w:val="en-US"/>
        </w:rPr>
        <w:t xml:space="preserve">Special treatment of plastic </w:t>
      </w:r>
      <w:r>
        <w:rPr>
          <w:lang w:val="en-US"/>
        </w:rPr>
        <w:tab/>
      </w:r>
    </w:p>
    <w:p w14:paraId="33E8B10C" w14:textId="77777777" w:rsidR="00355A87" w:rsidRPr="0063535E" w:rsidRDefault="00355A87" w:rsidP="008629F3">
      <w:pPr>
        <w:tabs>
          <w:tab w:val="left" w:pos="567"/>
          <w:tab w:val="right" w:leader="dot" w:pos="8505"/>
        </w:tabs>
        <w:spacing w:after="120"/>
        <w:ind w:left="2268" w:right="1123"/>
        <w:jc w:val="both"/>
        <w:rPr>
          <w:lang w:val="en-US"/>
        </w:rPr>
      </w:pPr>
      <w:proofErr w:type="spellStart"/>
      <w:r w:rsidRPr="0063535E">
        <w:rPr>
          <w:lang w:val="en-US"/>
        </w:rPr>
        <w:t>Colouring</w:t>
      </w:r>
      <w:proofErr w:type="spellEnd"/>
      <w:r w:rsidRPr="0063535E">
        <w:rPr>
          <w:lang w:val="en-US"/>
        </w:rPr>
        <w:t xml:space="preserve"> of plastic product </w:t>
      </w:r>
      <w:r>
        <w:rPr>
          <w:lang w:val="en-US"/>
        </w:rPr>
        <w:tab/>
      </w:r>
    </w:p>
    <w:p w14:paraId="00DCF141" w14:textId="77777777" w:rsidR="00355A87" w:rsidRPr="0063535E" w:rsidRDefault="00355A87" w:rsidP="008629F3">
      <w:pPr>
        <w:tabs>
          <w:tab w:val="left" w:pos="567"/>
          <w:tab w:val="right" w:leader="dot" w:pos="8505"/>
        </w:tabs>
        <w:spacing w:after="120"/>
        <w:ind w:left="2268" w:right="1123"/>
        <w:jc w:val="both"/>
        <w:rPr>
          <w:lang w:val="en-US"/>
        </w:rPr>
      </w:pPr>
      <w:r w:rsidRPr="0063535E">
        <w:rPr>
          <w:lang w:val="en-US"/>
        </w:rPr>
        <w:t xml:space="preserve">Chemical designation of single sheet material </w:t>
      </w:r>
      <w:r>
        <w:rPr>
          <w:lang w:val="en-US"/>
        </w:rPr>
        <w:tab/>
      </w:r>
    </w:p>
    <w:p w14:paraId="37200090" w14:textId="77777777" w:rsidR="00355A87" w:rsidRPr="0063535E" w:rsidRDefault="00355A87" w:rsidP="008629F3">
      <w:pPr>
        <w:tabs>
          <w:tab w:val="left" w:pos="567"/>
          <w:tab w:val="right" w:leader="dot" w:pos="8505"/>
        </w:tabs>
        <w:spacing w:after="120"/>
        <w:ind w:left="2268" w:right="1123"/>
        <w:jc w:val="both"/>
        <w:rPr>
          <w:lang w:val="en-US"/>
        </w:rPr>
      </w:pPr>
      <w:r w:rsidRPr="0063535E">
        <w:rPr>
          <w:lang w:val="en-US"/>
        </w:rPr>
        <w:t xml:space="preserve">Classification of the material </w:t>
      </w:r>
      <w:r>
        <w:rPr>
          <w:lang w:val="en-US"/>
        </w:rPr>
        <w:tab/>
      </w:r>
    </w:p>
    <w:p w14:paraId="61C265C2" w14:textId="77777777" w:rsidR="00355A87" w:rsidRPr="0063535E" w:rsidRDefault="00355A87" w:rsidP="008629F3">
      <w:pPr>
        <w:tabs>
          <w:tab w:val="left" w:pos="567"/>
          <w:tab w:val="right" w:leader="dot" w:pos="8505"/>
        </w:tabs>
        <w:spacing w:after="120"/>
        <w:ind w:left="2268" w:right="1123"/>
        <w:jc w:val="both"/>
        <w:rPr>
          <w:lang w:val="en-US"/>
        </w:rPr>
      </w:pPr>
      <w:r w:rsidRPr="0063535E">
        <w:rPr>
          <w:lang w:val="en-US"/>
        </w:rPr>
        <w:t xml:space="preserve">Process of manufacture </w:t>
      </w:r>
      <w:r>
        <w:rPr>
          <w:lang w:val="en-US"/>
        </w:rPr>
        <w:tab/>
      </w:r>
    </w:p>
    <w:p w14:paraId="79C6B9C9" w14:textId="77777777" w:rsidR="00355A87" w:rsidRPr="0063535E" w:rsidRDefault="00355A87" w:rsidP="008629F3">
      <w:pPr>
        <w:tabs>
          <w:tab w:val="left" w:pos="567"/>
          <w:tab w:val="right" w:leader="dot" w:pos="8505"/>
        </w:tabs>
        <w:spacing w:after="120"/>
        <w:ind w:left="2268" w:right="1123"/>
        <w:jc w:val="both"/>
        <w:rPr>
          <w:lang w:val="en-US"/>
        </w:rPr>
      </w:pPr>
      <w:r w:rsidRPr="0063535E">
        <w:rPr>
          <w:lang w:val="en-US"/>
        </w:rPr>
        <w:t xml:space="preserve">Shape and dimensions </w:t>
      </w:r>
      <w:r>
        <w:rPr>
          <w:lang w:val="en-US"/>
        </w:rPr>
        <w:tab/>
      </w:r>
    </w:p>
    <w:p w14:paraId="57D24CF4" w14:textId="77777777" w:rsidR="00355A87" w:rsidRPr="0063535E" w:rsidRDefault="00355A87" w:rsidP="008629F3">
      <w:pPr>
        <w:tabs>
          <w:tab w:val="left" w:pos="567"/>
          <w:tab w:val="right" w:leader="dot" w:pos="8505"/>
        </w:tabs>
        <w:spacing w:after="120"/>
        <w:ind w:left="2268" w:right="1123"/>
        <w:jc w:val="both"/>
        <w:rPr>
          <w:lang w:val="en-US"/>
        </w:rPr>
      </w:pPr>
      <w:r w:rsidRPr="0063535E">
        <w:rPr>
          <w:lang w:val="en-US"/>
        </w:rPr>
        <w:t xml:space="preserve">Nature of the surface coating </w:t>
      </w:r>
      <w:r>
        <w:rPr>
          <w:lang w:val="en-US"/>
        </w:rPr>
        <w:tab/>
      </w:r>
    </w:p>
    <w:p w14:paraId="39DF0D13" w14:textId="7F5F98C8" w:rsidR="00355A87" w:rsidRPr="0063535E" w:rsidRDefault="00981D0C" w:rsidP="00981D0C">
      <w:pPr>
        <w:tabs>
          <w:tab w:val="left" w:pos="567"/>
          <w:tab w:val="left" w:pos="1701"/>
          <w:tab w:val="right" w:leader="dot" w:pos="8505"/>
        </w:tabs>
        <w:spacing w:after="120"/>
        <w:ind w:left="1134" w:right="1123"/>
        <w:jc w:val="both"/>
        <w:rPr>
          <w:lang w:val="en-US"/>
        </w:rPr>
      </w:pPr>
      <w:r>
        <w:rPr>
          <w:lang w:val="en-US"/>
        </w:rPr>
        <w:tab/>
      </w:r>
      <w:r w:rsidR="00355A87" w:rsidRPr="0063535E">
        <w:rPr>
          <w:lang w:val="en-US"/>
        </w:rPr>
        <w:t>Secondary characteristics:</w:t>
      </w:r>
    </w:p>
    <w:p w14:paraId="3D0562FA" w14:textId="77777777" w:rsidR="00355A87" w:rsidRPr="0063535E" w:rsidRDefault="00355A87" w:rsidP="008629F3">
      <w:pPr>
        <w:tabs>
          <w:tab w:val="left" w:pos="567"/>
          <w:tab w:val="right" w:leader="dot" w:pos="8505"/>
        </w:tabs>
        <w:spacing w:after="120"/>
        <w:ind w:left="2268" w:right="1123"/>
        <w:jc w:val="both"/>
        <w:rPr>
          <w:lang w:val="en-US"/>
        </w:rPr>
      </w:pPr>
      <w:proofErr w:type="spellStart"/>
      <w:r w:rsidRPr="0063535E">
        <w:rPr>
          <w:lang w:val="en-US"/>
        </w:rPr>
        <w:t>Colouring</w:t>
      </w:r>
      <w:proofErr w:type="spellEnd"/>
      <w:r w:rsidRPr="0063535E">
        <w:rPr>
          <w:lang w:val="en-US"/>
        </w:rPr>
        <w:t xml:space="preserve"> of interlayer (total/partial)</w:t>
      </w:r>
      <w:r>
        <w:rPr>
          <w:lang w:val="en-US"/>
        </w:rPr>
        <w:tab/>
      </w:r>
    </w:p>
    <w:p w14:paraId="12B2D8D4" w14:textId="77777777" w:rsidR="00355A87" w:rsidRPr="0063535E" w:rsidRDefault="00355A87" w:rsidP="008629F3">
      <w:pPr>
        <w:tabs>
          <w:tab w:val="left" w:pos="567"/>
          <w:tab w:val="right" w:leader="dot" w:pos="8505"/>
        </w:tabs>
        <w:spacing w:after="120"/>
        <w:ind w:left="2268" w:right="1123"/>
        <w:jc w:val="both"/>
        <w:rPr>
          <w:lang w:val="en-US"/>
        </w:rPr>
      </w:pPr>
      <w:r w:rsidRPr="0063535E">
        <w:rPr>
          <w:lang w:val="en-US"/>
        </w:rPr>
        <w:t>Conductors incorporated (yes/no</w:t>
      </w:r>
      <w:r>
        <w:rPr>
          <w:lang w:val="en-US"/>
        </w:rPr>
        <w:tab/>
      </w:r>
    </w:p>
    <w:p w14:paraId="47D9A0AF" w14:textId="723505D8" w:rsidR="00DE4C5A" w:rsidRDefault="00355A87" w:rsidP="008629F3">
      <w:pPr>
        <w:tabs>
          <w:tab w:val="left" w:pos="567"/>
          <w:tab w:val="right" w:leader="dot" w:pos="8505"/>
        </w:tabs>
        <w:spacing w:after="120"/>
        <w:ind w:left="2268" w:right="1123"/>
        <w:jc w:val="both"/>
        <w:rPr>
          <w:lang w:val="en-US"/>
        </w:rPr>
      </w:pPr>
      <w:r w:rsidRPr="0063535E">
        <w:rPr>
          <w:lang w:val="en-US"/>
        </w:rPr>
        <w:t xml:space="preserve">Opaque obscuration incorporated (yes/no) </w:t>
      </w:r>
      <w:r>
        <w:rPr>
          <w:lang w:val="en-US"/>
        </w:rPr>
        <w:tab/>
      </w:r>
    </w:p>
    <w:p w14:paraId="590831FC" w14:textId="77777777" w:rsidR="00355A87" w:rsidRPr="001F3FBA" w:rsidRDefault="00355A87" w:rsidP="008629F3">
      <w:pPr>
        <w:pStyle w:val="a"/>
        <w:tabs>
          <w:tab w:val="left" w:pos="2268"/>
          <w:tab w:val="left" w:leader="dot" w:pos="8505"/>
        </w:tabs>
        <w:ind w:left="1701" w:firstLine="0"/>
      </w:pPr>
      <w:r w:rsidRPr="001F3FBA">
        <w:t>Remarks:</w:t>
      </w:r>
      <w:r w:rsidRPr="001F3FBA">
        <w:tab/>
      </w:r>
      <w:r>
        <w:tab/>
      </w:r>
    </w:p>
    <w:p w14:paraId="2A728942" w14:textId="77777777" w:rsidR="00355A87" w:rsidRDefault="00355A87" w:rsidP="008629F3">
      <w:pPr>
        <w:pStyle w:val="a"/>
        <w:tabs>
          <w:tab w:val="left" w:leader="dot" w:pos="8505"/>
        </w:tabs>
        <w:ind w:left="1701" w:firstLine="0"/>
      </w:pPr>
      <w:r w:rsidRPr="001F3FBA">
        <w:tab/>
      </w:r>
      <w:r w:rsidRPr="001F3FBA">
        <w:tab/>
      </w:r>
    </w:p>
    <w:p w14:paraId="780A5814" w14:textId="0708745C" w:rsidR="00355A87" w:rsidRDefault="00355A87" w:rsidP="008629F3">
      <w:pPr>
        <w:tabs>
          <w:tab w:val="left" w:pos="567"/>
          <w:tab w:val="right" w:leader="dot" w:pos="8505"/>
        </w:tabs>
        <w:spacing w:after="120"/>
        <w:ind w:left="1701" w:right="1123"/>
        <w:jc w:val="both"/>
      </w:pPr>
      <w:r>
        <w:tab/>
      </w:r>
    </w:p>
    <w:p w14:paraId="44FA2C7C" w14:textId="77777777" w:rsidR="00355A87" w:rsidRDefault="00355A87" w:rsidP="008629F3">
      <w:pPr>
        <w:ind w:left="1701"/>
      </w:pPr>
    </w:p>
    <w:p w14:paraId="25B721E0" w14:textId="77777777" w:rsidR="00CE0C79" w:rsidRDefault="00CE0C79" w:rsidP="00355A87"/>
    <w:p w14:paraId="7D9B4764" w14:textId="77777777" w:rsidR="00CE0C79" w:rsidRDefault="00CE0C79" w:rsidP="00355A87"/>
    <w:p w14:paraId="490ED04C" w14:textId="77777777" w:rsidR="00CE0C79" w:rsidRDefault="00CE0C79" w:rsidP="00355A87"/>
    <w:p w14:paraId="5859CEF2" w14:textId="77777777" w:rsidR="00CE0C79" w:rsidRDefault="00CE0C79" w:rsidP="00355A87"/>
    <w:p w14:paraId="086503DE" w14:textId="77777777" w:rsidR="00CE0C79" w:rsidRDefault="00CE0C79" w:rsidP="00355A87"/>
    <w:p w14:paraId="265208FB" w14:textId="77777777" w:rsidR="00CE0C79" w:rsidRDefault="00CE0C79" w:rsidP="00355A87"/>
    <w:p w14:paraId="342F5AE7" w14:textId="77777777" w:rsidR="00CE0C79" w:rsidRDefault="00CE0C79" w:rsidP="00355A87"/>
    <w:p w14:paraId="17BF21F8" w14:textId="77777777" w:rsidR="00CE0C79" w:rsidRDefault="00CE0C79" w:rsidP="00355A87"/>
    <w:p w14:paraId="051AF5B6" w14:textId="77777777" w:rsidR="00CE0C79" w:rsidRPr="001F3FBA" w:rsidRDefault="00CE0C79" w:rsidP="00CE0C79">
      <w:pPr>
        <w:jc w:val="both"/>
      </w:pPr>
    </w:p>
    <w:p w14:paraId="7650E755" w14:textId="77777777" w:rsidR="00CE0C79" w:rsidRPr="001F3FBA" w:rsidRDefault="00CE0C79" w:rsidP="0028384A">
      <w:pPr>
        <w:spacing w:after="120"/>
        <w:jc w:val="both"/>
      </w:pPr>
      <w:r w:rsidRPr="001F3FBA">
        <w:t>______________________________________________________________________________________</w:t>
      </w:r>
    </w:p>
    <w:p w14:paraId="516E074D" w14:textId="3F233864" w:rsidR="00CE0C79" w:rsidRPr="00CE0C79" w:rsidRDefault="00CE0C79" w:rsidP="00CE0C79">
      <w:pPr>
        <w:pStyle w:val="HChG"/>
        <w:spacing w:before="0" w:after="0"/>
        <w:ind w:left="0" w:firstLine="0"/>
        <w:rPr>
          <w:b w:val="0"/>
          <w:sz w:val="20"/>
        </w:rPr>
      </w:pPr>
      <w:r w:rsidRPr="00DE4C5A">
        <w:rPr>
          <w:b w:val="0"/>
          <w:sz w:val="20"/>
        </w:rPr>
        <w:t>Documents attached: list of windscreens (see Appendix 13)</w:t>
      </w:r>
    </w:p>
    <w:p w14:paraId="4C897334" w14:textId="77777777" w:rsidR="00355A87" w:rsidRDefault="00355A87" w:rsidP="00355A87"/>
    <w:p w14:paraId="501569C8" w14:textId="77777777" w:rsidR="00355A87" w:rsidRPr="00355A87" w:rsidRDefault="00355A87" w:rsidP="00355A87">
      <w:pPr>
        <w:sectPr w:rsidR="00355A87" w:rsidRPr="00355A87" w:rsidSect="007A3B7B">
          <w:headerReference w:type="default" r:id="rId70"/>
          <w:footnotePr>
            <w:numRestart w:val="eachSect"/>
          </w:footnotePr>
          <w:pgSz w:w="11907" w:h="16840" w:code="9"/>
          <w:pgMar w:top="1701" w:right="1134" w:bottom="2268" w:left="1134" w:header="709" w:footer="1985" w:gutter="0"/>
          <w:cols w:space="708"/>
          <w:docGrid w:linePitch="360"/>
        </w:sectPr>
      </w:pPr>
    </w:p>
    <w:p w14:paraId="411655F9" w14:textId="2999028A" w:rsidR="00D545AF" w:rsidRPr="001F3FBA" w:rsidRDefault="00D4675D" w:rsidP="00AB27A5">
      <w:pPr>
        <w:pStyle w:val="HChG"/>
        <w:ind w:left="0" w:firstLine="0"/>
      </w:pPr>
      <w:r w:rsidRPr="001F3FBA">
        <w:t>Annex 1</w:t>
      </w:r>
      <w:r w:rsidR="007B6A55" w:rsidRPr="001F3FBA">
        <w:t xml:space="preserve"> - </w:t>
      </w:r>
      <w:r w:rsidR="00D545AF" w:rsidRPr="001F3FBA">
        <w:t xml:space="preserve">Appendix </w:t>
      </w:r>
      <w:r w:rsidR="004E046D" w:rsidRPr="001F3FBA">
        <w:t>1</w:t>
      </w:r>
      <w:r w:rsidR="004E046D">
        <w:t>3</w:t>
      </w:r>
    </w:p>
    <w:p w14:paraId="10ED0A07" w14:textId="77777777" w:rsidR="00D545AF" w:rsidRPr="001F3FBA" w:rsidRDefault="00D4675D" w:rsidP="00AB27A5">
      <w:pPr>
        <w:pStyle w:val="HChG"/>
        <w:ind w:left="0" w:firstLine="0"/>
      </w:pPr>
      <w:r w:rsidRPr="001F3FBA">
        <w:tab/>
      </w:r>
      <w:r w:rsidRPr="001F3FBA">
        <w:tab/>
      </w:r>
      <w:r w:rsidR="00D545AF" w:rsidRPr="001F3FBA">
        <w:t>C</w:t>
      </w:r>
      <w:r w:rsidRPr="001F3FBA">
        <w:t>ontents of the list of windscreens</w:t>
      </w:r>
      <w:r w:rsidR="001B5970" w:rsidRPr="001F3FBA">
        <w:rPr>
          <w:rStyle w:val="FootnoteReference"/>
        </w:rPr>
        <w:footnoteReference w:id="7"/>
      </w:r>
    </w:p>
    <w:p w14:paraId="70A6567A" w14:textId="77777777" w:rsidR="00D545AF" w:rsidRPr="001F3FBA" w:rsidRDefault="001B5970" w:rsidP="001B5970">
      <w:pPr>
        <w:pStyle w:val="para"/>
      </w:pPr>
      <w:r w:rsidRPr="001F3FBA">
        <w:tab/>
      </w:r>
      <w:r w:rsidR="00D545AF" w:rsidRPr="001F3FBA">
        <w:t>For each of the windscreens covered by this approval, at least the following particulars shall be provided:</w:t>
      </w:r>
    </w:p>
    <w:p w14:paraId="38507F68" w14:textId="77777777" w:rsidR="00D545AF" w:rsidRPr="001F3FBA" w:rsidRDefault="00D545AF" w:rsidP="001B5970">
      <w:pPr>
        <w:pStyle w:val="a"/>
      </w:pPr>
      <w:r w:rsidRPr="001F3FBA">
        <w:t>Vehicle manufacturer</w:t>
      </w:r>
    </w:p>
    <w:p w14:paraId="033480A4" w14:textId="77777777" w:rsidR="00D545AF" w:rsidRPr="001F3FBA" w:rsidRDefault="00D545AF" w:rsidP="001B5970">
      <w:pPr>
        <w:pStyle w:val="a"/>
      </w:pPr>
      <w:r w:rsidRPr="001F3FBA">
        <w:t xml:space="preserve">Type of vehicle </w:t>
      </w:r>
    </w:p>
    <w:p w14:paraId="1037CE7A" w14:textId="77777777" w:rsidR="00D545AF" w:rsidRPr="001F3FBA" w:rsidRDefault="00D545AF" w:rsidP="001B5970">
      <w:pPr>
        <w:pStyle w:val="a"/>
      </w:pPr>
      <w:r w:rsidRPr="001F3FBA">
        <w:t>Vehicle category</w:t>
      </w:r>
    </w:p>
    <w:p w14:paraId="47F8C8F5" w14:textId="77777777" w:rsidR="00D545AF" w:rsidRPr="001F3FBA" w:rsidRDefault="00D545AF" w:rsidP="001B5970">
      <w:pPr>
        <w:pStyle w:val="a"/>
      </w:pPr>
      <w:r w:rsidRPr="001F3FBA">
        <w:t>Developed area (F)</w:t>
      </w:r>
    </w:p>
    <w:p w14:paraId="2E42370C" w14:textId="77777777" w:rsidR="00D545AF" w:rsidRPr="001F3FBA" w:rsidRDefault="00D545AF" w:rsidP="001B5970">
      <w:pPr>
        <w:pStyle w:val="a"/>
      </w:pPr>
      <w:r w:rsidRPr="001F3FBA">
        <w:t>Height of segment (h)</w:t>
      </w:r>
    </w:p>
    <w:p w14:paraId="3D468B3F" w14:textId="77777777" w:rsidR="00D545AF" w:rsidRPr="001F3FBA" w:rsidRDefault="00D545AF" w:rsidP="001B5970">
      <w:pPr>
        <w:pStyle w:val="a"/>
      </w:pPr>
      <w:r w:rsidRPr="001F3FBA">
        <w:t>Curvature (r)</w:t>
      </w:r>
    </w:p>
    <w:p w14:paraId="5658B917" w14:textId="77777777" w:rsidR="00D545AF" w:rsidRPr="001F3FBA" w:rsidRDefault="00D545AF" w:rsidP="001B5970">
      <w:pPr>
        <w:pStyle w:val="a"/>
      </w:pPr>
      <w:r w:rsidRPr="001F3FBA">
        <w:t>Installation angle (α)</w:t>
      </w:r>
    </w:p>
    <w:p w14:paraId="24C192F4" w14:textId="77777777" w:rsidR="00D545AF" w:rsidRPr="001F3FBA" w:rsidRDefault="00D545AF" w:rsidP="001B5970">
      <w:pPr>
        <w:pStyle w:val="a"/>
      </w:pPr>
      <w:r w:rsidRPr="001F3FBA">
        <w:t xml:space="preserve">Seat-back angle (β) </w:t>
      </w:r>
    </w:p>
    <w:p w14:paraId="5940BFC0" w14:textId="77777777" w:rsidR="002B1A6E" w:rsidRPr="002B1A6E" w:rsidRDefault="002B1A6E" w:rsidP="002B1A6E">
      <w:pPr>
        <w:pStyle w:val="a"/>
        <w:ind w:left="2268" w:firstLine="0"/>
        <w:rPr>
          <w:lang w:val="en-US"/>
        </w:rPr>
      </w:pPr>
      <w:r w:rsidRPr="002B1A6E">
        <w:rPr>
          <w:lang w:val="en-US"/>
        </w:rPr>
        <w:t>R-point coordinates (A, B, C) relative to the center of the upper edge of the windscreen.</w:t>
      </w:r>
    </w:p>
    <w:p w14:paraId="3EE542AC" w14:textId="39B449BE" w:rsidR="00932134" w:rsidRPr="00932134" w:rsidRDefault="002B1A6E" w:rsidP="00932134">
      <w:pPr>
        <w:pStyle w:val="a"/>
        <w:ind w:left="2268" w:firstLine="0"/>
        <w:rPr>
          <w:lang w:val="en-US"/>
        </w:rPr>
      </w:pPr>
      <w:r w:rsidRPr="002B1A6E">
        <w:rPr>
          <w:b/>
          <w:lang w:val="en-US"/>
        </w:rPr>
        <w:tab/>
      </w:r>
      <w:r w:rsidRPr="002B1A6E">
        <w:rPr>
          <w:lang w:val="en-US"/>
        </w:rPr>
        <w:t>Description of the commercially available specific device mentioned in Annex 3, paragraph 4.9.2. (</w:t>
      </w:r>
      <w:proofErr w:type="gramStart"/>
      <w:r w:rsidRPr="002B1A6E">
        <w:rPr>
          <w:lang w:val="en-US"/>
        </w:rPr>
        <w:t>if</w:t>
      </w:r>
      <w:proofErr w:type="gramEnd"/>
      <w:r w:rsidRPr="002B1A6E">
        <w:rPr>
          <w:lang w:val="en-US"/>
        </w:rPr>
        <w:t xml:space="preserve"> applicable)</w:t>
      </w:r>
      <w:r w:rsidR="00932134">
        <w:rPr>
          <w:lang w:val="en-US"/>
        </w:rPr>
        <w:t>.</w:t>
      </w:r>
    </w:p>
    <w:p w14:paraId="1CC011A3" w14:textId="77777777" w:rsidR="00D4675D" w:rsidRPr="001F3FBA" w:rsidRDefault="00CE5D23" w:rsidP="00AB27A5">
      <w:r>
        <w:rPr>
          <w:noProof/>
          <w:lang w:eastAsia="en-GB"/>
        </w:rPr>
        <w:drawing>
          <wp:inline distT="0" distB="0" distL="0" distR="0" wp14:anchorId="7BFD9EF5" wp14:editId="361169B4">
            <wp:extent cx="5646778" cy="3116912"/>
            <wp:effectExtent l="0" t="0" r="0" b="7620"/>
            <wp:docPr id="20" name="Picture 1" descr="Pages from Reg 4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s from Reg 43e"/>
                    <pic:cNvPicPr>
                      <a:picLocks noChangeAspect="1" noChangeArrowheads="1"/>
                    </pic:cNvPicPr>
                  </pic:nvPicPr>
                  <pic:blipFill rotWithShape="1">
                    <a:blip r:embed="rId71">
                      <a:extLst>
                        <a:ext uri="{28A0092B-C50C-407E-A947-70E740481C1C}">
                          <a14:useLocalDpi xmlns:a14="http://schemas.microsoft.com/office/drawing/2010/main" val="0"/>
                        </a:ext>
                      </a:extLst>
                    </a:blip>
                    <a:srcRect t="7451" b="6642"/>
                    <a:stretch/>
                  </pic:blipFill>
                  <pic:spPr bwMode="auto">
                    <a:xfrm>
                      <a:off x="0" y="0"/>
                      <a:ext cx="5647055" cy="3117065"/>
                    </a:xfrm>
                    <a:prstGeom prst="rect">
                      <a:avLst/>
                    </a:prstGeom>
                    <a:noFill/>
                    <a:ln>
                      <a:noFill/>
                    </a:ln>
                    <a:extLst>
                      <a:ext uri="{53640926-AAD7-44D8-BBD7-CCE9431645EC}">
                        <a14:shadowObscured xmlns:a14="http://schemas.microsoft.com/office/drawing/2010/main"/>
                      </a:ext>
                    </a:extLst>
                  </pic:spPr>
                </pic:pic>
              </a:graphicData>
            </a:graphic>
          </wp:inline>
        </w:drawing>
      </w:r>
    </w:p>
    <w:p w14:paraId="0F7148F9" w14:textId="77777777" w:rsidR="00D545AF" w:rsidRPr="001F3FBA" w:rsidRDefault="00D545AF" w:rsidP="00AB27A5">
      <w:pPr>
        <w:sectPr w:rsidR="00D545AF" w:rsidRPr="001F3FBA" w:rsidSect="007A3B7B">
          <w:headerReference w:type="even" r:id="rId72"/>
          <w:headerReference w:type="default" r:id="rId73"/>
          <w:footnotePr>
            <w:numRestart w:val="eachSect"/>
          </w:footnotePr>
          <w:pgSz w:w="11907" w:h="16840" w:code="9"/>
          <w:pgMar w:top="1701" w:right="1134" w:bottom="2268" w:left="1134" w:header="709" w:footer="1985" w:gutter="0"/>
          <w:cols w:space="708"/>
          <w:docGrid w:linePitch="360"/>
        </w:sectPr>
      </w:pPr>
    </w:p>
    <w:p w14:paraId="08093920" w14:textId="77777777" w:rsidR="00D4675D" w:rsidRPr="001F3FBA" w:rsidRDefault="00D4675D" w:rsidP="00AB27A5">
      <w:pPr>
        <w:pStyle w:val="HChG"/>
        <w:ind w:left="0" w:firstLine="0"/>
      </w:pPr>
      <w:r w:rsidRPr="001F3FBA">
        <w:t>Annex 1A</w:t>
      </w:r>
    </w:p>
    <w:p w14:paraId="64E12ABC" w14:textId="77777777" w:rsidR="00D4675D" w:rsidRPr="001F3FBA" w:rsidRDefault="00D4675D" w:rsidP="00AB27A5">
      <w:pPr>
        <w:pStyle w:val="HChG"/>
        <w:ind w:left="0" w:firstLine="0"/>
      </w:pPr>
      <w:r w:rsidRPr="001F3FBA">
        <w:tab/>
      </w:r>
      <w:r w:rsidRPr="001F3FBA">
        <w:tab/>
        <w:t>Communication</w:t>
      </w:r>
    </w:p>
    <w:p w14:paraId="2D314B49" w14:textId="77777777" w:rsidR="00D4675D" w:rsidRPr="001F3FBA" w:rsidRDefault="00D4675D" w:rsidP="00AB27A5">
      <w:pPr>
        <w:ind w:left="1134" w:right="1139"/>
      </w:pPr>
      <w:r w:rsidRPr="001F3FBA">
        <w:t>(Maximum format: A4 (210 x 297 mm))</w:t>
      </w:r>
    </w:p>
    <w:p w14:paraId="5721F2F4" w14:textId="77777777" w:rsidR="00D4675D" w:rsidRPr="001F3FBA" w:rsidRDefault="00CE5D23" w:rsidP="00AB27A5">
      <w:pPr>
        <w:ind w:right="1139"/>
      </w:pPr>
      <w:r>
        <w:rPr>
          <w:noProof/>
          <w:lang w:eastAsia="en-GB"/>
        </w:rPr>
        <mc:AlternateContent>
          <mc:Choice Requires="wps">
            <w:drawing>
              <wp:anchor distT="0" distB="0" distL="114300" distR="114300" simplePos="0" relativeHeight="251454976" behindDoc="0" locked="0" layoutInCell="1" allowOverlap="1" wp14:anchorId="574909AC" wp14:editId="2804EE64">
                <wp:simplePos x="0" y="0"/>
                <wp:positionH relativeFrom="column">
                  <wp:posOffset>2730500</wp:posOffset>
                </wp:positionH>
                <wp:positionV relativeFrom="paragraph">
                  <wp:posOffset>114300</wp:posOffset>
                </wp:positionV>
                <wp:extent cx="3471545" cy="914400"/>
                <wp:effectExtent l="0" t="0" r="0" b="0"/>
                <wp:wrapNone/>
                <wp:docPr id="390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11068" w14:textId="77777777" w:rsidR="003C2C5C" w:rsidRPr="00284104" w:rsidRDefault="003C2C5C" w:rsidP="00D4675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proofErr w:type="gramStart"/>
                            <w:r w:rsidRPr="00284104">
                              <w:rPr>
                                <w:lang w:val="en-US"/>
                              </w:rPr>
                              <w:t>issued</w:t>
                            </w:r>
                            <w:proofErr w:type="gramEnd"/>
                            <w:r w:rsidRPr="00284104">
                              <w:rPr>
                                <w:lang w:val="en-US"/>
                              </w:rPr>
                              <w:t xml:space="preserve"> by:</w:t>
                            </w:r>
                            <w:r w:rsidRPr="00284104">
                              <w:rPr>
                                <w:lang w:val="en-US"/>
                              </w:rPr>
                              <w:tab/>
                            </w:r>
                            <w:r w:rsidRPr="00284104">
                              <w:rPr>
                                <w:lang w:val="en-US"/>
                              </w:rPr>
                              <w:tab/>
                              <w:t>Name of administration:</w:t>
                            </w:r>
                          </w:p>
                          <w:p w14:paraId="59BF4B02" w14:textId="77777777" w:rsidR="003C2C5C" w:rsidRDefault="003C2C5C" w:rsidP="00D4675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1AAD74C7" w14:textId="77777777" w:rsidR="003C2C5C" w:rsidRDefault="003C2C5C" w:rsidP="00D4675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0B65C319" w14:textId="77777777" w:rsidR="003C2C5C" w:rsidRDefault="003C2C5C" w:rsidP="00D4675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74909AC" id="Text Box 10" o:spid="_x0000_s1031" type="#_x0000_t202" style="position:absolute;margin-left:215pt;margin-top:9pt;width:273.35pt;height:1in;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" stroked="f">
                <v:textbox>
                  <w:txbxContent>
                    <w:p w14:paraId="4F611068" w14:textId="77777777" w:rsidR="003C2C5C" w:rsidRPr="00284104" w:rsidRDefault="003C2C5C" w:rsidP="00D4675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284104">
                        <w:rPr>
                          <w:lang w:val="en-US"/>
                        </w:rPr>
                        <w:t>issued by:</w:t>
                      </w:r>
                      <w:r w:rsidRPr="00284104">
                        <w:rPr>
                          <w:lang w:val="en-US"/>
                        </w:rPr>
                        <w:tab/>
                      </w:r>
                      <w:r w:rsidRPr="00284104">
                        <w:rPr>
                          <w:lang w:val="en-US"/>
                        </w:rPr>
                        <w:tab/>
                        <w:t>Name of administration:</w:t>
                      </w:r>
                    </w:p>
                    <w:p w14:paraId="59BF4B02" w14:textId="77777777" w:rsidR="003C2C5C" w:rsidRDefault="003C2C5C" w:rsidP="00D4675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1AAD74C7" w14:textId="77777777" w:rsidR="003C2C5C" w:rsidRDefault="003C2C5C" w:rsidP="00D4675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0B65C319" w14:textId="77777777" w:rsidR="003C2C5C" w:rsidRDefault="003C2C5C" w:rsidP="00D4675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p>
    <w:p w14:paraId="4C7266C3" w14:textId="77777777" w:rsidR="00D4675D" w:rsidRPr="001F3FBA" w:rsidRDefault="00CE5D23" w:rsidP="00AB27A5">
      <w:pPr>
        <w:ind w:left="1701" w:right="1139"/>
      </w:pPr>
      <w:r>
        <w:rPr>
          <w:noProof/>
          <w:lang w:eastAsia="en-GB"/>
        </w:rPr>
        <mc:AlternateContent>
          <mc:Choice Requires="wps">
            <w:drawing>
              <wp:anchor distT="0" distB="0" distL="114300" distR="114300" simplePos="0" relativeHeight="251457024" behindDoc="0" locked="0" layoutInCell="1" allowOverlap="1" wp14:anchorId="603A432D" wp14:editId="362FEED0">
                <wp:simplePos x="0" y="0"/>
                <wp:positionH relativeFrom="column">
                  <wp:posOffset>317500</wp:posOffset>
                </wp:positionH>
                <wp:positionV relativeFrom="paragraph">
                  <wp:posOffset>16510</wp:posOffset>
                </wp:positionV>
                <wp:extent cx="1896745" cy="1019810"/>
                <wp:effectExtent l="3175" t="0" r="0" b="1905"/>
                <wp:wrapSquare wrapText="bothSides"/>
                <wp:docPr id="390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1019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F01897" w14:textId="77777777" w:rsidR="003C2C5C" w:rsidRPr="00E10E8B" w:rsidRDefault="003C2C5C" w:rsidP="00D4675D">
                            <w:pPr>
                              <w:ind w:right="1139"/>
                              <w:rPr>
                                <w:noProof/>
                              </w:rPr>
                            </w:pPr>
                            <w:r>
                              <w:rPr>
                                <w:noProof/>
                                <w:lang w:eastAsia="en-GB"/>
                              </w:rPr>
                              <w:drawing>
                                <wp:inline distT="0" distB="0" distL="0" distR="0" wp14:anchorId="319BE2E4" wp14:editId="445C0D22">
                                  <wp:extent cx="987425" cy="929005"/>
                                  <wp:effectExtent l="0" t="0" r="3175" b="4445"/>
                                  <wp:docPr id="3966" name="Picture 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extLst>
                                              <a:ext uri="{28A0092B-C50C-407E-A947-70E740481C1C}">
                                                <a14:useLocalDpi xmlns:a14="http://schemas.microsoft.com/office/drawing/2010/main" val="0"/>
                                              </a:ext>
                                            </a:extLst>
                                          </a:blip>
                                          <a:srcRect l="-1199" t="-1198" r="-1199" b="-1198"/>
                                          <a:stretch>
                                            <a:fillRect/>
                                          </a:stretch>
                                        </pic:blipFill>
                                        <pic:spPr bwMode="auto">
                                          <a:xfrm>
                                            <a:off x="0" y="0"/>
                                            <a:ext cx="987425" cy="92900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03A432D" id="Text Box 11" o:spid="_x0000_s1032" type="#_x0000_t202" style="position:absolute;left:0;text-align:left;margin-left:25pt;margin-top:1.3pt;width:149.35pt;height:80.3pt;z-index:25145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" stroked="f">
                <v:textbox style="mso-fit-shape-to-text:t">
                  <w:txbxContent>
                    <w:p w14:paraId="72F01897" w14:textId="77777777" w:rsidR="003C2C5C" w:rsidRPr="00E10E8B" w:rsidRDefault="003C2C5C" w:rsidP="00D4675D">
                      <w:pPr>
                        <w:ind w:right="1139"/>
                        <w:rPr>
                          <w:noProof/>
                        </w:rPr>
                      </w:pPr>
                      <w:r>
                        <w:rPr>
                          <w:noProof/>
                          <w:lang w:eastAsia="en-GB"/>
                        </w:rPr>
                        <w:drawing>
                          <wp:inline distT="0" distB="0" distL="0" distR="0" wp14:anchorId="319BE2E4" wp14:editId="445C0D22">
                            <wp:extent cx="987425" cy="929005"/>
                            <wp:effectExtent l="0" t="0" r="3175" b="4445"/>
                            <wp:docPr id="3966" name="Picture 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l="-1199" t="-1198" r="-1199" b="-1198"/>
                                    <a:stretch>
                                      <a:fillRect/>
                                    </a:stretch>
                                  </pic:blipFill>
                                  <pic:spPr bwMode="auto">
                                    <a:xfrm>
                                      <a:off x="0" y="0"/>
                                      <a:ext cx="987425" cy="929005"/>
                                    </a:xfrm>
                                    <a:prstGeom prst="rect">
                                      <a:avLst/>
                                    </a:prstGeom>
                                    <a:noFill/>
                                    <a:ln>
                                      <a:noFill/>
                                    </a:ln>
                                  </pic:spPr>
                                </pic:pic>
                              </a:graphicData>
                            </a:graphic>
                          </wp:inline>
                        </w:drawing>
                      </w:r>
                    </w:p>
                  </w:txbxContent>
                </v:textbox>
                <w10:wrap type="square"/>
              </v:shape>
            </w:pict>
          </mc:Fallback>
        </mc:AlternateContent>
      </w:r>
    </w:p>
    <w:p w14:paraId="5BDD24CC" w14:textId="77777777" w:rsidR="00086D13" w:rsidRPr="001F3FBA" w:rsidRDefault="00CE5D23" w:rsidP="00AB27A5">
      <w:pPr>
        <w:ind w:right="1139"/>
      </w:pPr>
      <w:r>
        <w:rPr>
          <w:noProof/>
          <w:lang w:eastAsia="en-GB"/>
        </w:rPr>
        <mc:AlternateContent>
          <mc:Choice Requires="wps">
            <w:drawing>
              <wp:anchor distT="0" distB="0" distL="114300" distR="114300" simplePos="0" relativeHeight="251463168" behindDoc="0" locked="0" layoutInCell="1" allowOverlap="1" wp14:anchorId="67E976C1" wp14:editId="027DB81D">
                <wp:simplePos x="0" y="0"/>
                <wp:positionH relativeFrom="column">
                  <wp:posOffset>-1337310</wp:posOffset>
                </wp:positionH>
                <wp:positionV relativeFrom="paragraph">
                  <wp:posOffset>125095</wp:posOffset>
                </wp:positionV>
                <wp:extent cx="254000" cy="342900"/>
                <wp:effectExtent l="0" t="1270" r="0" b="0"/>
                <wp:wrapNone/>
                <wp:docPr id="390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1E8667" w14:textId="77777777" w:rsidR="003C2C5C" w:rsidRPr="00993A70" w:rsidRDefault="003C2C5C" w:rsidP="00D4675D">
                            <w:pPr>
                              <w:rPr>
                                <w:rFonts w:ascii="Arial" w:hAnsi="Arial" w:cs="Arial"/>
                              </w:rPr>
                            </w:pPr>
                            <w:r w:rsidRPr="00993A70">
                              <w:rPr>
                                <w:rFonts w:ascii="Arial" w:hAnsi="Arial" w:cs="Aria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7E976C1" id="Text Box 14" o:spid="_x0000_s1033" type="#_x0000_t202" style="position:absolute;margin-left:-105.3pt;margin-top:9.85pt;width:20pt;height:27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" stroked="f">
                <v:textbox>
                  <w:txbxContent>
                    <w:p w14:paraId="291E8667" w14:textId="77777777" w:rsidR="003C2C5C" w:rsidRPr="00993A70" w:rsidRDefault="003C2C5C" w:rsidP="00D4675D">
                      <w:pPr>
                        <w:rPr>
                          <w:rFonts w:ascii="Arial" w:hAnsi="Arial" w:cs="Arial"/>
                        </w:rPr>
                      </w:pPr>
                      <w:r w:rsidRPr="00993A70">
                        <w:rPr>
                          <w:rFonts w:ascii="Arial" w:hAnsi="Arial" w:cs="Arial"/>
                        </w:rPr>
                        <w:t>1</w:t>
                      </w:r>
                    </w:p>
                  </w:txbxContent>
                </v:textbox>
              </v:shape>
            </w:pict>
          </mc:Fallback>
        </mc:AlternateContent>
      </w:r>
      <w:r>
        <w:rPr>
          <w:noProof/>
          <w:lang w:eastAsia="en-GB"/>
        </w:rPr>
        <mc:AlternateContent>
          <mc:Choice Requires="wps">
            <w:drawing>
              <wp:anchor distT="0" distB="0" distL="114300" distR="114300" simplePos="0" relativeHeight="251461120" behindDoc="0" locked="0" layoutInCell="1" allowOverlap="1" wp14:anchorId="2C0CD686" wp14:editId="038EB00C">
                <wp:simplePos x="0" y="0"/>
                <wp:positionH relativeFrom="column">
                  <wp:posOffset>-1440180</wp:posOffset>
                </wp:positionH>
                <wp:positionV relativeFrom="paragraph">
                  <wp:posOffset>92710</wp:posOffset>
                </wp:positionV>
                <wp:extent cx="254000" cy="342900"/>
                <wp:effectExtent l="0" t="0" r="0" b="2540"/>
                <wp:wrapNone/>
                <wp:docPr id="390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FF1457" w14:textId="77777777" w:rsidR="003C2C5C" w:rsidRPr="00E0581D" w:rsidRDefault="003C2C5C" w:rsidP="00D4675D">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C0CD686" id="Text Box 13" o:spid="_x0000_s1034" type="#_x0000_t202" style="position:absolute;margin-left:-113.4pt;margin-top:7.3pt;width:20pt;height:27pt;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" stroked="f">
                <v:textbox>
                  <w:txbxContent>
                    <w:p w14:paraId="6FFF1457" w14:textId="77777777" w:rsidR="003C2C5C" w:rsidRPr="00E0581D" w:rsidRDefault="003C2C5C" w:rsidP="00D4675D">
                      <w:pPr>
                        <w:rPr>
                          <w:b/>
                        </w:rPr>
                      </w:pPr>
                      <w:r w:rsidRPr="00E0581D">
                        <w:rPr>
                          <w:b/>
                        </w:rPr>
                        <w:t>1</w:t>
                      </w:r>
                    </w:p>
                  </w:txbxContent>
                </v:textbox>
              </v:shape>
            </w:pict>
          </mc:Fallback>
        </mc:AlternateContent>
      </w:r>
    </w:p>
    <w:p w14:paraId="4DD99DC5" w14:textId="77777777" w:rsidR="00086D13" w:rsidRPr="001F3FBA" w:rsidRDefault="00086D13" w:rsidP="00AB27A5">
      <w:pPr>
        <w:ind w:right="1139"/>
      </w:pPr>
    </w:p>
    <w:p w14:paraId="30866B7B" w14:textId="77777777" w:rsidR="00D4675D" w:rsidRPr="001F3FBA" w:rsidRDefault="00D4675D" w:rsidP="00AB27A5">
      <w:pPr>
        <w:ind w:right="1139"/>
      </w:pPr>
    </w:p>
    <w:p w14:paraId="2FD60A27" w14:textId="77777777" w:rsidR="00D4675D" w:rsidRPr="001F3FBA" w:rsidRDefault="00D4675D" w:rsidP="00AB27A5">
      <w:pPr>
        <w:ind w:right="1139"/>
        <w:rPr>
          <w:color w:val="FFFFFF"/>
        </w:rPr>
      </w:pPr>
      <w:r w:rsidRPr="001F3FBA">
        <w:rPr>
          <w:rStyle w:val="FootnoteReference"/>
          <w:color w:val="FFFFFF"/>
        </w:rPr>
        <w:footnoteReference w:id="8"/>
      </w:r>
    </w:p>
    <w:p w14:paraId="4150440C" w14:textId="77777777" w:rsidR="007B6A55" w:rsidRPr="001F3FBA" w:rsidRDefault="007B6A55" w:rsidP="00AB27A5">
      <w:pPr>
        <w:tabs>
          <w:tab w:val="left" w:pos="2300"/>
        </w:tabs>
        <w:ind w:left="1100" w:right="1139"/>
      </w:pPr>
    </w:p>
    <w:p w14:paraId="3F4F5DF2" w14:textId="77777777" w:rsidR="007B6A55" w:rsidRPr="001F3FBA" w:rsidRDefault="007B6A55" w:rsidP="00AB27A5">
      <w:pPr>
        <w:tabs>
          <w:tab w:val="left" w:pos="2300"/>
        </w:tabs>
        <w:ind w:left="1100" w:right="1139"/>
      </w:pPr>
    </w:p>
    <w:p w14:paraId="62D3E1BB" w14:textId="4E4B79F6" w:rsidR="00D4675D" w:rsidRPr="001F3FBA" w:rsidRDefault="002B1A6E" w:rsidP="00AB27A5">
      <w:pPr>
        <w:tabs>
          <w:tab w:val="left" w:pos="2300"/>
        </w:tabs>
        <w:ind w:left="1100" w:right="1139"/>
        <w:rPr>
          <w:caps/>
        </w:rPr>
      </w:pPr>
      <w:r w:rsidRPr="001F3FBA">
        <w:t>C</w:t>
      </w:r>
      <w:r w:rsidR="00D4675D" w:rsidRPr="001F3FBA">
        <w:t>oncerning</w:t>
      </w:r>
      <w:r>
        <w:t>:</w:t>
      </w:r>
      <w:r w:rsidR="00D4675D" w:rsidRPr="001F3FBA">
        <w:rPr>
          <w:rStyle w:val="FootnoteReference"/>
        </w:rPr>
        <w:footnoteReference w:id="9"/>
      </w:r>
      <w:r w:rsidR="00D4675D" w:rsidRPr="001F3FBA">
        <w:tab/>
      </w:r>
      <w:r w:rsidR="00D4675D" w:rsidRPr="001F3FBA">
        <w:rPr>
          <w:caps/>
        </w:rPr>
        <w:t>a</w:t>
      </w:r>
      <w:r w:rsidR="007B6A55" w:rsidRPr="001F3FBA">
        <w:t>pproval granted</w:t>
      </w:r>
    </w:p>
    <w:p w14:paraId="7587B472" w14:textId="77777777" w:rsidR="00D4675D" w:rsidRPr="001F3FBA" w:rsidRDefault="00CE5D23" w:rsidP="00AB27A5">
      <w:pPr>
        <w:tabs>
          <w:tab w:val="left" w:pos="2300"/>
        </w:tabs>
        <w:ind w:left="1100" w:right="1139"/>
        <w:rPr>
          <w:caps/>
        </w:rPr>
      </w:pPr>
      <w:r>
        <w:rPr>
          <w:caps/>
          <w:noProof/>
          <w:lang w:eastAsia="en-GB"/>
        </w:rPr>
        <mc:AlternateContent>
          <mc:Choice Requires="wps">
            <w:drawing>
              <wp:anchor distT="0" distB="0" distL="114300" distR="114300" simplePos="0" relativeHeight="251459072" behindDoc="0" locked="0" layoutInCell="1" allowOverlap="1" wp14:anchorId="14046CEA" wp14:editId="08D31B76">
                <wp:simplePos x="0" y="0"/>
                <wp:positionH relativeFrom="column">
                  <wp:posOffset>-2011680</wp:posOffset>
                </wp:positionH>
                <wp:positionV relativeFrom="paragraph">
                  <wp:posOffset>76200</wp:posOffset>
                </wp:positionV>
                <wp:extent cx="254000" cy="228600"/>
                <wp:effectExtent l="0" t="0" r="0" b="0"/>
                <wp:wrapNone/>
                <wp:docPr id="390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EB27FF" w14:textId="77777777" w:rsidR="003C2C5C" w:rsidRPr="00D4675D" w:rsidRDefault="003C2C5C" w:rsidP="00D4675D">
                            <w:pPr>
                              <w:rPr>
                                <w:b/>
                                <w:color w:val="FFFFFF"/>
                              </w:rPr>
                            </w:pPr>
                            <w:r w:rsidRPr="00D4675D">
                              <w:rPr>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4046CEA" id="Text Box 12" o:spid="_x0000_s1035" type="#_x0000_t202" style="position:absolute;left:0;text-align:left;margin-left:-158.4pt;margin-top:6pt;width:20pt;height:18pt;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" stroked="f">
                <v:textbox>
                  <w:txbxContent>
                    <w:p w14:paraId="7BEB27FF" w14:textId="77777777" w:rsidR="003C2C5C" w:rsidRPr="00D4675D" w:rsidRDefault="003C2C5C" w:rsidP="00D4675D">
                      <w:pPr>
                        <w:rPr>
                          <w:b/>
                          <w:color w:val="FFFFFF"/>
                        </w:rPr>
                      </w:pPr>
                      <w:r w:rsidRPr="00D4675D">
                        <w:rPr>
                          <w:b/>
                          <w:color w:val="FFFFFF"/>
                        </w:rPr>
                        <w:t>1</w:t>
                      </w:r>
                    </w:p>
                  </w:txbxContent>
                </v:textbox>
              </v:shape>
            </w:pict>
          </mc:Fallback>
        </mc:AlternateContent>
      </w:r>
      <w:r w:rsidR="00D4675D" w:rsidRPr="001F3FBA">
        <w:rPr>
          <w:caps/>
        </w:rPr>
        <w:tab/>
        <w:t>a</w:t>
      </w:r>
      <w:r w:rsidR="007B6A55" w:rsidRPr="001F3FBA">
        <w:t>pproval extended</w:t>
      </w:r>
    </w:p>
    <w:p w14:paraId="722280BB" w14:textId="77777777" w:rsidR="00D4675D" w:rsidRPr="001F3FBA" w:rsidRDefault="00D4675D" w:rsidP="00AB27A5">
      <w:pPr>
        <w:tabs>
          <w:tab w:val="left" w:pos="2300"/>
        </w:tabs>
        <w:ind w:left="1100" w:right="1139"/>
        <w:rPr>
          <w:caps/>
        </w:rPr>
      </w:pPr>
      <w:r w:rsidRPr="001F3FBA">
        <w:rPr>
          <w:caps/>
        </w:rPr>
        <w:tab/>
        <w:t>a</w:t>
      </w:r>
      <w:r w:rsidR="007B6A55" w:rsidRPr="001F3FBA">
        <w:t>pproval refused</w:t>
      </w:r>
    </w:p>
    <w:p w14:paraId="30B187EF" w14:textId="77777777" w:rsidR="00D4675D" w:rsidRPr="001F3FBA" w:rsidRDefault="00D4675D" w:rsidP="00AB27A5">
      <w:pPr>
        <w:tabs>
          <w:tab w:val="left" w:pos="2300"/>
        </w:tabs>
        <w:ind w:left="1100" w:right="1139"/>
        <w:rPr>
          <w:caps/>
        </w:rPr>
      </w:pPr>
      <w:r w:rsidRPr="001F3FBA">
        <w:rPr>
          <w:caps/>
        </w:rPr>
        <w:tab/>
        <w:t>a</w:t>
      </w:r>
      <w:r w:rsidR="007B6A55" w:rsidRPr="001F3FBA">
        <w:t>pproval withdrawn</w:t>
      </w:r>
    </w:p>
    <w:p w14:paraId="25B8BB5C" w14:textId="77777777" w:rsidR="00D4675D" w:rsidRPr="001F3FBA" w:rsidRDefault="00D4675D" w:rsidP="00AB27A5">
      <w:pPr>
        <w:tabs>
          <w:tab w:val="left" w:pos="2300"/>
        </w:tabs>
        <w:spacing w:after="240"/>
        <w:ind w:left="1100" w:right="1140"/>
      </w:pPr>
      <w:r w:rsidRPr="001F3FBA">
        <w:rPr>
          <w:caps/>
        </w:rPr>
        <w:tab/>
        <w:t>p</w:t>
      </w:r>
      <w:r w:rsidR="007B6A55" w:rsidRPr="001F3FBA">
        <w:t xml:space="preserve">roduction </w:t>
      </w:r>
      <w:r w:rsidR="00A56323" w:rsidRPr="001F3FBA">
        <w:t xml:space="preserve">definitively </w:t>
      </w:r>
      <w:r w:rsidR="007B6A55" w:rsidRPr="001F3FBA">
        <w:t>discontinued</w:t>
      </w:r>
    </w:p>
    <w:p w14:paraId="3AF8829A" w14:textId="77777777" w:rsidR="00861EC6" w:rsidRPr="001F3FBA" w:rsidRDefault="00D545AF" w:rsidP="00AB27A5">
      <w:pPr>
        <w:pStyle w:val="SingleTxtG"/>
      </w:pPr>
      <w:proofErr w:type="gramStart"/>
      <w:r w:rsidRPr="001F3FBA">
        <w:t>of</w:t>
      </w:r>
      <w:proofErr w:type="gramEnd"/>
      <w:r w:rsidRPr="001F3FBA">
        <w:t xml:space="preserve"> a vehicle type with regard to its safety glazing pursuant to Regulation No. 43.</w:t>
      </w:r>
    </w:p>
    <w:p w14:paraId="6AB7210A" w14:textId="77777777" w:rsidR="00D4675D" w:rsidRPr="001F3FBA" w:rsidRDefault="00D4675D" w:rsidP="00AB27A5">
      <w:pPr>
        <w:pStyle w:val="SingleTxtG"/>
        <w:ind w:right="967"/>
      </w:pPr>
      <w:proofErr w:type="gramStart"/>
      <w:r w:rsidRPr="001F3FBA">
        <w:t>Approval No</w:t>
      </w:r>
      <w:r w:rsidR="002A4334" w:rsidRPr="001F3FBA">
        <w:t>.</w:t>
      </w:r>
      <w:proofErr w:type="gramEnd"/>
      <w:r w:rsidRPr="001F3FBA">
        <w:tab/>
        <w:t>........................................</w:t>
      </w:r>
      <w:r w:rsidRPr="001F3FBA">
        <w:tab/>
      </w:r>
      <w:proofErr w:type="gramStart"/>
      <w:r w:rsidRPr="001F3FBA">
        <w:t>Extension No.</w:t>
      </w:r>
      <w:proofErr w:type="gramEnd"/>
      <w:r w:rsidRPr="001F3FBA">
        <w:t xml:space="preserve"> ......................................................</w:t>
      </w:r>
    </w:p>
    <w:p w14:paraId="0E7B6756" w14:textId="77777777" w:rsidR="00861EC6" w:rsidRPr="001F3FBA" w:rsidRDefault="00D545AF" w:rsidP="009B30EB">
      <w:pPr>
        <w:tabs>
          <w:tab w:val="left" w:pos="1700"/>
          <w:tab w:val="right" w:leader="dot" w:pos="8400"/>
        </w:tabs>
        <w:spacing w:after="120"/>
        <w:ind w:left="1100" w:right="1198"/>
      </w:pPr>
      <w:r w:rsidRPr="001F3FBA">
        <w:t>1.</w:t>
      </w:r>
      <w:r w:rsidRPr="001F3FBA">
        <w:tab/>
        <w:t xml:space="preserve">Make (name of manufacturer) of vehicle:  </w:t>
      </w:r>
      <w:r w:rsidRPr="001F3FBA">
        <w:tab/>
      </w:r>
    </w:p>
    <w:p w14:paraId="2F37F488" w14:textId="77777777" w:rsidR="00D545AF" w:rsidRPr="001F3FBA" w:rsidRDefault="00D545AF" w:rsidP="009B30EB">
      <w:pPr>
        <w:tabs>
          <w:tab w:val="left" w:pos="1700"/>
          <w:tab w:val="right" w:leader="dot" w:pos="8400"/>
        </w:tabs>
        <w:spacing w:after="120"/>
        <w:ind w:left="1100" w:right="1198"/>
      </w:pPr>
      <w:r w:rsidRPr="001F3FBA">
        <w:t>2.</w:t>
      </w:r>
      <w:r w:rsidRPr="001F3FBA">
        <w:tab/>
        <w:t xml:space="preserve">Type, where appropriate, and trade description of vehicle:  </w:t>
      </w:r>
      <w:r w:rsidRPr="001F3FBA">
        <w:tab/>
      </w:r>
    </w:p>
    <w:p w14:paraId="10ACD848" w14:textId="77777777" w:rsidR="00861EC6" w:rsidRPr="001F3FBA" w:rsidRDefault="00D545AF" w:rsidP="009B30EB">
      <w:pPr>
        <w:tabs>
          <w:tab w:val="left" w:pos="1700"/>
          <w:tab w:val="right" w:leader="dot" w:pos="8400"/>
        </w:tabs>
        <w:spacing w:after="120"/>
        <w:ind w:left="1100" w:right="1198"/>
      </w:pPr>
      <w:r w:rsidRPr="001F3FBA">
        <w:tab/>
      </w:r>
      <w:r w:rsidRPr="001F3FBA">
        <w:tab/>
      </w:r>
    </w:p>
    <w:p w14:paraId="51F1F196" w14:textId="77777777" w:rsidR="00861EC6" w:rsidRPr="001F3FBA" w:rsidRDefault="00D545AF" w:rsidP="009B30EB">
      <w:pPr>
        <w:tabs>
          <w:tab w:val="left" w:pos="1700"/>
          <w:tab w:val="right" w:leader="dot" w:pos="8400"/>
        </w:tabs>
        <w:spacing w:after="120"/>
        <w:ind w:left="1100" w:right="1198"/>
      </w:pPr>
      <w:r w:rsidRPr="001F3FBA">
        <w:t>3.</w:t>
      </w:r>
      <w:r w:rsidRPr="001F3FBA">
        <w:tab/>
        <w:t xml:space="preserve">Name and address of manufacturer: </w:t>
      </w:r>
      <w:r w:rsidRPr="001F3FBA">
        <w:tab/>
      </w:r>
    </w:p>
    <w:p w14:paraId="49CDE082" w14:textId="77777777" w:rsidR="00D545AF" w:rsidRPr="001F3FBA" w:rsidRDefault="00D545AF" w:rsidP="009B30EB">
      <w:pPr>
        <w:tabs>
          <w:tab w:val="left" w:pos="1700"/>
          <w:tab w:val="right" w:leader="dot" w:pos="8400"/>
        </w:tabs>
        <w:spacing w:after="120"/>
        <w:ind w:left="1100" w:right="1198"/>
      </w:pPr>
      <w:r w:rsidRPr="001F3FBA">
        <w:t>4.</w:t>
      </w:r>
      <w:r w:rsidRPr="001F3FBA">
        <w:tab/>
        <w:t>Name and address of manufacturer's representative where applicable:</w:t>
      </w:r>
      <w:r w:rsidRPr="001F3FBA">
        <w:tab/>
      </w:r>
    </w:p>
    <w:p w14:paraId="7A2AACF8" w14:textId="77777777" w:rsidR="00861EC6" w:rsidRPr="001F3FBA" w:rsidRDefault="00D545AF" w:rsidP="009B30EB">
      <w:pPr>
        <w:tabs>
          <w:tab w:val="left" w:pos="1700"/>
          <w:tab w:val="right" w:leader="dot" w:pos="8400"/>
        </w:tabs>
        <w:spacing w:after="120"/>
        <w:ind w:left="1100" w:right="1198"/>
      </w:pPr>
      <w:r w:rsidRPr="001F3FBA">
        <w:tab/>
      </w:r>
      <w:r w:rsidRPr="001F3FBA">
        <w:tab/>
      </w:r>
    </w:p>
    <w:p w14:paraId="523AACD0" w14:textId="77777777" w:rsidR="00861EC6" w:rsidRPr="001F3FBA" w:rsidRDefault="00D545AF" w:rsidP="009B30EB">
      <w:pPr>
        <w:tabs>
          <w:tab w:val="left" w:pos="1700"/>
          <w:tab w:val="right" w:leader="dot" w:pos="8400"/>
        </w:tabs>
        <w:spacing w:after="120"/>
        <w:ind w:left="1100" w:right="1198"/>
      </w:pPr>
      <w:r w:rsidRPr="001F3FBA">
        <w:t>5.</w:t>
      </w:r>
      <w:r w:rsidRPr="001F3FBA">
        <w:tab/>
        <w:t>Description of the type of glazing used:</w:t>
      </w:r>
    </w:p>
    <w:p w14:paraId="3004982E" w14:textId="77777777" w:rsidR="00861EC6" w:rsidRDefault="00D545AF" w:rsidP="009B30EB">
      <w:pPr>
        <w:tabs>
          <w:tab w:val="left" w:pos="1700"/>
          <w:tab w:val="right" w:leader="dot" w:pos="8400"/>
        </w:tabs>
        <w:spacing w:after="120"/>
        <w:ind w:left="1100" w:right="1198"/>
      </w:pPr>
      <w:r w:rsidRPr="001F3FBA">
        <w:t>5.1.</w:t>
      </w:r>
      <w:r w:rsidRPr="001F3FBA">
        <w:tab/>
      </w:r>
      <w:r w:rsidR="00DB056B" w:rsidRPr="001F3FBA">
        <w:t>I</w:t>
      </w:r>
      <w:r w:rsidRPr="001F3FBA">
        <w:t xml:space="preserve">n the case of windscreens: </w:t>
      </w:r>
      <w:r w:rsidRPr="001F3FBA">
        <w:tab/>
      </w:r>
    </w:p>
    <w:p w14:paraId="3B4EF6C6" w14:textId="77777777" w:rsidR="0078291D" w:rsidRPr="001F3FBA" w:rsidRDefault="0078291D" w:rsidP="009B30EB">
      <w:pPr>
        <w:tabs>
          <w:tab w:val="left" w:pos="1700"/>
          <w:tab w:val="right" w:leader="dot" w:pos="8400"/>
        </w:tabs>
        <w:spacing w:after="120"/>
        <w:ind w:left="1100" w:right="1198"/>
      </w:pPr>
      <w:r>
        <w:t>5.2</w:t>
      </w:r>
      <w:r>
        <w:tab/>
        <w:t>Side windows:</w:t>
      </w:r>
    </w:p>
    <w:p w14:paraId="5F5DF081" w14:textId="77777777" w:rsidR="00861EC6" w:rsidRPr="001F3FBA" w:rsidRDefault="00D545AF" w:rsidP="009B30EB">
      <w:pPr>
        <w:tabs>
          <w:tab w:val="left" w:pos="1700"/>
          <w:tab w:val="right" w:leader="dot" w:pos="8400"/>
        </w:tabs>
        <w:spacing w:after="120"/>
        <w:ind w:left="1100" w:right="1198"/>
      </w:pPr>
      <w:r w:rsidRPr="001F3FBA">
        <w:t>5.2.1.</w:t>
      </w:r>
      <w:r w:rsidRPr="001F3FBA">
        <w:tab/>
      </w:r>
      <w:r w:rsidR="00DB056B" w:rsidRPr="001F3FBA">
        <w:t xml:space="preserve">In </w:t>
      </w:r>
      <w:r w:rsidRPr="001F3FBA">
        <w:t xml:space="preserve">the case of front side windows: </w:t>
      </w:r>
      <w:r w:rsidRPr="001F3FBA">
        <w:tab/>
      </w:r>
    </w:p>
    <w:p w14:paraId="31E07841" w14:textId="77777777" w:rsidR="00861EC6" w:rsidRPr="001F3FBA" w:rsidRDefault="00D545AF" w:rsidP="009B30EB">
      <w:pPr>
        <w:tabs>
          <w:tab w:val="left" w:pos="1700"/>
          <w:tab w:val="right" w:leader="dot" w:pos="8400"/>
        </w:tabs>
        <w:spacing w:after="120"/>
        <w:ind w:left="1100" w:right="1198"/>
      </w:pPr>
      <w:r w:rsidRPr="001F3FBA">
        <w:t>5.2.2.</w:t>
      </w:r>
      <w:r w:rsidRPr="001F3FBA">
        <w:tab/>
      </w:r>
      <w:r w:rsidR="00DB056B" w:rsidRPr="001F3FBA">
        <w:t xml:space="preserve">In </w:t>
      </w:r>
      <w:r w:rsidRPr="001F3FBA">
        <w:t xml:space="preserve">the case of rear side windows: </w:t>
      </w:r>
      <w:r w:rsidRPr="001F3FBA">
        <w:tab/>
      </w:r>
    </w:p>
    <w:p w14:paraId="0B7224F7" w14:textId="77777777" w:rsidR="00861EC6" w:rsidRPr="001F3FBA" w:rsidRDefault="00D545AF" w:rsidP="009B30EB">
      <w:pPr>
        <w:tabs>
          <w:tab w:val="left" w:pos="1700"/>
          <w:tab w:val="right" w:leader="dot" w:pos="8400"/>
        </w:tabs>
        <w:spacing w:before="120" w:after="120"/>
        <w:ind w:left="1100" w:right="1196"/>
      </w:pPr>
      <w:r w:rsidRPr="001F3FBA">
        <w:t>5.3.</w:t>
      </w:r>
      <w:r w:rsidRPr="001F3FBA">
        <w:tab/>
      </w:r>
      <w:r w:rsidR="00DB056B" w:rsidRPr="001F3FBA">
        <w:t xml:space="preserve">In </w:t>
      </w:r>
      <w:r w:rsidRPr="001F3FBA">
        <w:t xml:space="preserve">the case of rear windows: </w:t>
      </w:r>
      <w:r w:rsidRPr="001F3FBA">
        <w:tab/>
      </w:r>
    </w:p>
    <w:p w14:paraId="3500D8EB" w14:textId="77777777" w:rsidR="006F2F7A" w:rsidRPr="001F3FBA" w:rsidRDefault="006F2F7A" w:rsidP="009B30EB">
      <w:pPr>
        <w:tabs>
          <w:tab w:val="left" w:pos="1700"/>
          <w:tab w:val="right" w:leader="dot" w:pos="8400"/>
        </w:tabs>
        <w:spacing w:after="120"/>
        <w:ind w:left="1100" w:right="1196"/>
        <w:rPr>
          <w:sz w:val="2"/>
          <w:szCs w:val="2"/>
        </w:rPr>
      </w:pPr>
    </w:p>
    <w:p w14:paraId="7C8E8A41" w14:textId="77777777" w:rsidR="00861EC6" w:rsidRPr="001F3FBA" w:rsidRDefault="00D545AF" w:rsidP="009B30EB">
      <w:pPr>
        <w:tabs>
          <w:tab w:val="left" w:pos="1700"/>
          <w:tab w:val="right" w:leader="dot" w:pos="8400"/>
        </w:tabs>
        <w:spacing w:after="120"/>
        <w:ind w:left="1100" w:right="1198"/>
      </w:pPr>
      <w:r w:rsidRPr="001F3FBA">
        <w:t>5.4.</w:t>
      </w:r>
      <w:r w:rsidRPr="001F3FBA">
        <w:tab/>
      </w:r>
      <w:r w:rsidR="00DB056B" w:rsidRPr="001F3FBA">
        <w:t xml:space="preserve">In </w:t>
      </w:r>
      <w:r w:rsidRPr="001F3FBA">
        <w:t xml:space="preserve">the case of opening roofs: </w:t>
      </w:r>
      <w:r w:rsidRPr="001F3FBA">
        <w:tab/>
      </w:r>
    </w:p>
    <w:p w14:paraId="035AEC7C" w14:textId="77777777" w:rsidR="00861EC6" w:rsidRPr="001F3FBA" w:rsidRDefault="00D545AF" w:rsidP="009B30EB">
      <w:pPr>
        <w:tabs>
          <w:tab w:val="left" w:pos="1700"/>
          <w:tab w:val="right" w:leader="dot" w:pos="8400"/>
        </w:tabs>
        <w:spacing w:after="120"/>
        <w:ind w:left="1100" w:right="1198"/>
      </w:pPr>
      <w:r w:rsidRPr="001F3FBA">
        <w:t>5.5.</w:t>
      </w:r>
      <w:r w:rsidRPr="001F3FBA">
        <w:tab/>
      </w:r>
      <w:r w:rsidR="00DB056B" w:rsidRPr="001F3FBA">
        <w:t xml:space="preserve">In </w:t>
      </w:r>
      <w:r w:rsidRPr="001F3FBA">
        <w:t xml:space="preserve">the case of glazing other than the above: </w:t>
      </w:r>
    </w:p>
    <w:p w14:paraId="522EF0BE" w14:textId="77777777" w:rsidR="00861EC6" w:rsidRPr="001F3FBA" w:rsidRDefault="00D545AF" w:rsidP="009B30EB">
      <w:pPr>
        <w:tabs>
          <w:tab w:val="left" w:pos="1700"/>
          <w:tab w:val="right" w:leader="dot" w:pos="8400"/>
        </w:tabs>
        <w:spacing w:after="120"/>
        <w:ind w:left="1100" w:right="1198"/>
      </w:pPr>
      <w:r w:rsidRPr="001F3FBA">
        <w:t>6.</w:t>
      </w:r>
      <w:r w:rsidRPr="001F3FBA">
        <w:tab/>
        <w:t xml:space="preserve">ECE component type approval mark for a windscreen: </w:t>
      </w:r>
      <w:r w:rsidRPr="001F3FBA">
        <w:tab/>
      </w:r>
    </w:p>
    <w:p w14:paraId="6DD67C7E" w14:textId="77777777" w:rsidR="00861EC6" w:rsidRPr="001F3FBA" w:rsidRDefault="00D545AF" w:rsidP="009B30EB">
      <w:pPr>
        <w:tabs>
          <w:tab w:val="left" w:pos="1700"/>
          <w:tab w:val="right" w:leader="dot" w:pos="8400"/>
        </w:tabs>
        <w:spacing w:after="120"/>
        <w:ind w:left="1100" w:right="1198"/>
      </w:pPr>
      <w:r w:rsidRPr="001F3FBA">
        <w:t>7.</w:t>
      </w:r>
      <w:r w:rsidRPr="001F3FBA">
        <w:tab/>
        <w:t xml:space="preserve">ECE component type approval mark(s) for: </w:t>
      </w:r>
    </w:p>
    <w:p w14:paraId="5872D4F3" w14:textId="77777777" w:rsidR="00861EC6" w:rsidRPr="001F3FBA" w:rsidRDefault="00D545AF" w:rsidP="009B30EB">
      <w:pPr>
        <w:tabs>
          <w:tab w:val="left" w:pos="1700"/>
          <w:tab w:val="right" w:leader="dot" w:pos="8400"/>
        </w:tabs>
        <w:spacing w:after="120"/>
        <w:ind w:left="1100" w:right="1198"/>
      </w:pPr>
      <w:r w:rsidRPr="001F3FBA">
        <w:t>7.1.</w:t>
      </w:r>
      <w:r w:rsidRPr="001F3FBA">
        <w:tab/>
      </w:r>
      <w:r w:rsidR="00DB056B" w:rsidRPr="001F3FBA">
        <w:t>F</w:t>
      </w:r>
      <w:r w:rsidRPr="001F3FBA">
        <w:t xml:space="preserve">ront side windows: </w:t>
      </w:r>
      <w:r w:rsidRPr="001F3FBA">
        <w:tab/>
      </w:r>
    </w:p>
    <w:p w14:paraId="48604CC3" w14:textId="77777777" w:rsidR="00861EC6" w:rsidRPr="001F3FBA" w:rsidRDefault="00D545AF" w:rsidP="009B30EB">
      <w:pPr>
        <w:tabs>
          <w:tab w:val="left" w:pos="1700"/>
          <w:tab w:val="right" w:leader="dot" w:pos="8400"/>
        </w:tabs>
        <w:spacing w:after="120"/>
        <w:ind w:left="1100" w:right="1198"/>
      </w:pPr>
      <w:r w:rsidRPr="001F3FBA">
        <w:t>7.2</w:t>
      </w:r>
      <w:r w:rsidRPr="001F3FBA">
        <w:tab/>
      </w:r>
      <w:r w:rsidR="00DB056B" w:rsidRPr="001F3FBA">
        <w:t>R</w:t>
      </w:r>
      <w:r w:rsidRPr="001F3FBA">
        <w:t xml:space="preserve">ear side windows: </w:t>
      </w:r>
      <w:r w:rsidRPr="001F3FBA">
        <w:tab/>
      </w:r>
    </w:p>
    <w:p w14:paraId="316DB08E" w14:textId="77777777" w:rsidR="00861EC6" w:rsidRPr="001F3FBA" w:rsidRDefault="00D545AF" w:rsidP="009B30EB">
      <w:pPr>
        <w:tabs>
          <w:tab w:val="left" w:pos="1700"/>
          <w:tab w:val="right" w:leader="dot" w:pos="8400"/>
        </w:tabs>
        <w:spacing w:after="120"/>
        <w:ind w:left="1100" w:right="1198"/>
      </w:pPr>
      <w:r w:rsidRPr="001F3FBA">
        <w:t>7.3.</w:t>
      </w:r>
      <w:r w:rsidRPr="001F3FBA">
        <w:tab/>
      </w:r>
      <w:r w:rsidR="00DB056B" w:rsidRPr="001F3FBA">
        <w:t>R</w:t>
      </w:r>
      <w:r w:rsidRPr="001F3FBA">
        <w:t xml:space="preserve">ear windows: </w:t>
      </w:r>
      <w:r w:rsidRPr="001F3FBA">
        <w:tab/>
      </w:r>
    </w:p>
    <w:p w14:paraId="581AF7A6" w14:textId="77777777" w:rsidR="00861EC6" w:rsidRPr="001F3FBA" w:rsidRDefault="00D545AF" w:rsidP="009B30EB">
      <w:pPr>
        <w:tabs>
          <w:tab w:val="left" w:pos="1700"/>
          <w:tab w:val="right" w:leader="dot" w:pos="8400"/>
        </w:tabs>
        <w:spacing w:after="120"/>
        <w:ind w:left="1100" w:right="1198"/>
      </w:pPr>
      <w:r w:rsidRPr="001F3FBA">
        <w:t>7.4.</w:t>
      </w:r>
      <w:r w:rsidRPr="001F3FBA">
        <w:tab/>
      </w:r>
      <w:r w:rsidR="00DB056B" w:rsidRPr="001F3FBA">
        <w:t>O</w:t>
      </w:r>
      <w:r w:rsidRPr="001F3FBA">
        <w:t xml:space="preserve">pening roofs: </w:t>
      </w:r>
      <w:r w:rsidRPr="001F3FBA">
        <w:tab/>
      </w:r>
    </w:p>
    <w:p w14:paraId="1D9B80C3" w14:textId="77777777" w:rsidR="00861EC6" w:rsidRPr="001F3FBA" w:rsidRDefault="00D545AF" w:rsidP="009B30EB">
      <w:pPr>
        <w:tabs>
          <w:tab w:val="left" w:pos="1700"/>
          <w:tab w:val="right" w:leader="dot" w:pos="8400"/>
        </w:tabs>
        <w:spacing w:after="120"/>
        <w:ind w:left="1100" w:right="1198"/>
      </w:pPr>
      <w:r w:rsidRPr="001F3FBA">
        <w:t>7.5.</w:t>
      </w:r>
      <w:r w:rsidRPr="001F3FBA">
        <w:tab/>
      </w:r>
      <w:r w:rsidR="00DB056B" w:rsidRPr="001F3FBA">
        <w:t>O</w:t>
      </w:r>
      <w:r w:rsidRPr="001F3FBA">
        <w:t xml:space="preserve">ther glazing: </w:t>
      </w:r>
      <w:r w:rsidRPr="001F3FBA">
        <w:tab/>
      </w:r>
    </w:p>
    <w:p w14:paraId="71A76A11" w14:textId="77777777" w:rsidR="00861EC6" w:rsidRPr="001F3FBA" w:rsidRDefault="00D545AF" w:rsidP="009B30EB">
      <w:pPr>
        <w:tabs>
          <w:tab w:val="left" w:pos="1700"/>
          <w:tab w:val="right" w:leader="dot" w:pos="8400"/>
        </w:tabs>
        <w:spacing w:after="120"/>
        <w:ind w:left="1100" w:right="1198"/>
      </w:pPr>
      <w:r w:rsidRPr="001F3FBA">
        <w:t>8.</w:t>
      </w:r>
      <w:r w:rsidRPr="001F3FBA">
        <w:tab/>
        <w:t>The fitting requirements have/have not</w:t>
      </w:r>
      <w:r w:rsidRPr="001F3FBA">
        <w:rPr>
          <w:vertAlign w:val="superscript"/>
        </w:rPr>
        <w:t>2</w:t>
      </w:r>
      <w:r w:rsidRPr="001F3FBA">
        <w:t xml:space="preserve"> been met.</w:t>
      </w:r>
    </w:p>
    <w:p w14:paraId="3E9CF4FA" w14:textId="77777777" w:rsidR="00861EC6" w:rsidRPr="001F3FBA" w:rsidRDefault="00D545AF" w:rsidP="009B30EB">
      <w:pPr>
        <w:tabs>
          <w:tab w:val="left" w:pos="1700"/>
          <w:tab w:val="right" w:leader="dot" w:pos="8400"/>
        </w:tabs>
        <w:spacing w:after="120"/>
        <w:ind w:left="1100" w:right="1198"/>
      </w:pPr>
      <w:r w:rsidRPr="001F3FBA">
        <w:t>9.</w:t>
      </w:r>
      <w:r w:rsidRPr="001F3FBA">
        <w:tab/>
        <w:t xml:space="preserve">Vehicle submitted for approval on: </w:t>
      </w:r>
      <w:r w:rsidRPr="001F3FBA">
        <w:tab/>
      </w:r>
    </w:p>
    <w:p w14:paraId="266EFCC1" w14:textId="4092AA42" w:rsidR="00D545AF" w:rsidRPr="001F3FBA" w:rsidRDefault="00D545AF" w:rsidP="009B30EB">
      <w:pPr>
        <w:tabs>
          <w:tab w:val="left" w:pos="1700"/>
          <w:tab w:val="right" w:leader="dot" w:pos="8400"/>
        </w:tabs>
        <w:spacing w:after="120"/>
        <w:ind w:left="1100" w:right="1198"/>
      </w:pPr>
      <w:r w:rsidRPr="001F3FBA">
        <w:t>10.</w:t>
      </w:r>
      <w:r w:rsidRPr="001F3FBA">
        <w:tab/>
        <w:t xml:space="preserve">Technical </w:t>
      </w:r>
      <w:r w:rsidR="008C58E8">
        <w:t>S</w:t>
      </w:r>
      <w:r w:rsidR="008C58E8" w:rsidRPr="001F3FBA">
        <w:t xml:space="preserve">ervice </w:t>
      </w:r>
      <w:r w:rsidRPr="001F3FBA">
        <w:t xml:space="preserve">responsible for conducting approval tests: </w:t>
      </w:r>
      <w:r w:rsidRPr="001F3FBA">
        <w:tab/>
      </w:r>
    </w:p>
    <w:p w14:paraId="0AE33B1A" w14:textId="77777777" w:rsidR="00861EC6" w:rsidRPr="001F3FBA" w:rsidRDefault="00D545AF" w:rsidP="009B30EB">
      <w:pPr>
        <w:tabs>
          <w:tab w:val="left" w:pos="1700"/>
          <w:tab w:val="right" w:leader="dot" w:pos="8400"/>
        </w:tabs>
        <w:spacing w:after="120"/>
        <w:ind w:left="1100" w:right="1198"/>
      </w:pPr>
      <w:r w:rsidRPr="001F3FBA">
        <w:tab/>
      </w:r>
      <w:r w:rsidRPr="001F3FBA">
        <w:tab/>
      </w:r>
    </w:p>
    <w:p w14:paraId="4A5F16C2" w14:textId="559A824A" w:rsidR="00861EC6" w:rsidRPr="001F3FBA" w:rsidRDefault="00D545AF" w:rsidP="009B30EB">
      <w:pPr>
        <w:tabs>
          <w:tab w:val="left" w:pos="1700"/>
          <w:tab w:val="right" w:leader="dot" w:pos="8400"/>
        </w:tabs>
        <w:spacing w:after="120"/>
        <w:ind w:left="1100" w:right="1198"/>
      </w:pPr>
      <w:r w:rsidRPr="001F3FBA">
        <w:t>11.</w:t>
      </w:r>
      <w:r w:rsidRPr="001F3FBA">
        <w:tab/>
        <w:t xml:space="preserve">Date of report issued by that </w:t>
      </w:r>
      <w:r w:rsidR="008C58E8">
        <w:t>S</w:t>
      </w:r>
      <w:r w:rsidR="008C58E8" w:rsidRPr="001F3FBA">
        <w:t>ervice</w:t>
      </w:r>
      <w:r w:rsidRPr="001F3FBA">
        <w:t xml:space="preserve">: </w:t>
      </w:r>
      <w:r w:rsidRPr="001F3FBA">
        <w:tab/>
      </w:r>
    </w:p>
    <w:p w14:paraId="3CF8E0CD" w14:textId="23852255" w:rsidR="00861EC6" w:rsidRPr="001F3FBA" w:rsidRDefault="00D545AF" w:rsidP="009B30EB">
      <w:pPr>
        <w:tabs>
          <w:tab w:val="left" w:pos="1700"/>
          <w:tab w:val="right" w:leader="dot" w:pos="8400"/>
        </w:tabs>
        <w:spacing w:after="120"/>
        <w:ind w:left="1100" w:right="1198"/>
      </w:pPr>
      <w:r w:rsidRPr="001F3FBA">
        <w:t>12.</w:t>
      </w:r>
      <w:r w:rsidRPr="001F3FBA">
        <w:tab/>
        <w:t xml:space="preserve">Number of report issued by that </w:t>
      </w:r>
      <w:r w:rsidR="008C58E8">
        <w:t>S</w:t>
      </w:r>
      <w:r w:rsidR="008C58E8" w:rsidRPr="001F3FBA">
        <w:t>ervice</w:t>
      </w:r>
      <w:r w:rsidRPr="001F3FBA">
        <w:t xml:space="preserve">: </w:t>
      </w:r>
      <w:r w:rsidRPr="001F3FBA">
        <w:tab/>
      </w:r>
    </w:p>
    <w:p w14:paraId="32D4E786" w14:textId="77777777" w:rsidR="00861EC6" w:rsidRPr="001F3FBA" w:rsidRDefault="00D545AF" w:rsidP="009B30EB">
      <w:pPr>
        <w:tabs>
          <w:tab w:val="left" w:pos="1700"/>
          <w:tab w:val="right" w:leader="dot" w:pos="8400"/>
        </w:tabs>
        <w:spacing w:after="120"/>
        <w:ind w:left="1100" w:right="1198"/>
      </w:pPr>
      <w:r w:rsidRPr="001F3FBA">
        <w:t>13.</w:t>
      </w:r>
      <w:r w:rsidRPr="001F3FBA">
        <w:tab/>
        <w:t>Approval is granted/refused/extended/withdrawn</w:t>
      </w:r>
      <w:r w:rsidR="00DB056B" w:rsidRPr="001F3FBA">
        <w:rPr>
          <w:vertAlign w:val="superscript"/>
        </w:rPr>
        <w:t>2</w:t>
      </w:r>
    </w:p>
    <w:p w14:paraId="2CC2CB5C" w14:textId="77777777" w:rsidR="00D545AF" w:rsidRPr="001F3FBA" w:rsidRDefault="00D545AF" w:rsidP="009B30EB">
      <w:pPr>
        <w:tabs>
          <w:tab w:val="left" w:pos="1700"/>
          <w:tab w:val="right" w:leader="dot" w:pos="8400"/>
        </w:tabs>
        <w:spacing w:after="120"/>
        <w:ind w:left="1100" w:right="1198"/>
      </w:pPr>
      <w:r w:rsidRPr="001F3FBA">
        <w:t>14.</w:t>
      </w:r>
      <w:r w:rsidRPr="001F3FBA">
        <w:tab/>
        <w:t xml:space="preserve">Reason(s) for extension of approval: </w:t>
      </w:r>
      <w:r w:rsidRPr="001F3FBA">
        <w:tab/>
      </w:r>
    </w:p>
    <w:p w14:paraId="48004D6E" w14:textId="77777777" w:rsidR="00861EC6" w:rsidRPr="001F3FBA" w:rsidRDefault="00D545AF" w:rsidP="009B30EB">
      <w:pPr>
        <w:tabs>
          <w:tab w:val="left" w:pos="1700"/>
          <w:tab w:val="right" w:leader="dot" w:pos="8400"/>
        </w:tabs>
        <w:spacing w:after="120"/>
        <w:ind w:left="1100" w:right="1198"/>
      </w:pPr>
      <w:r w:rsidRPr="001F3FBA">
        <w:tab/>
      </w:r>
      <w:r w:rsidRPr="001F3FBA">
        <w:tab/>
      </w:r>
    </w:p>
    <w:p w14:paraId="4EA759F7" w14:textId="77777777" w:rsidR="00861EC6" w:rsidRPr="001F3FBA" w:rsidRDefault="00D545AF" w:rsidP="009B30EB">
      <w:pPr>
        <w:tabs>
          <w:tab w:val="left" w:pos="1700"/>
          <w:tab w:val="right" w:leader="dot" w:pos="8400"/>
        </w:tabs>
        <w:spacing w:after="120"/>
        <w:ind w:left="1100" w:right="1198"/>
      </w:pPr>
      <w:r w:rsidRPr="001F3FBA">
        <w:t>15.</w:t>
      </w:r>
      <w:r w:rsidRPr="001F3FBA">
        <w:tab/>
        <w:t xml:space="preserve">Remarks: </w:t>
      </w:r>
      <w:r w:rsidRPr="001F3FBA">
        <w:tab/>
      </w:r>
    </w:p>
    <w:p w14:paraId="05332CE1" w14:textId="77777777" w:rsidR="00861EC6" w:rsidRPr="001F3FBA" w:rsidRDefault="00D545AF" w:rsidP="009B30EB">
      <w:pPr>
        <w:tabs>
          <w:tab w:val="left" w:pos="1700"/>
          <w:tab w:val="right" w:leader="dot" w:pos="8400"/>
        </w:tabs>
        <w:spacing w:after="120"/>
        <w:ind w:left="1100" w:right="1198"/>
      </w:pPr>
      <w:r w:rsidRPr="001F3FBA">
        <w:t>16.</w:t>
      </w:r>
      <w:r w:rsidRPr="001F3FBA">
        <w:tab/>
        <w:t xml:space="preserve">Place </w:t>
      </w:r>
      <w:r w:rsidRPr="001F3FBA">
        <w:tab/>
      </w:r>
    </w:p>
    <w:p w14:paraId="174D668B" w14:textId="77777777" w:rsidR="00861EC6" w:rsidRPr="001F3FBA" w:rsidRDefault="00D545AF" w:rsidP="009B30EB">
      <w:pPr>
        <w:tabs>
          <w:tab w:val="left" w:pos="1700"/>
          <w:tab w:val="right" w:leader="dot" w:pos="8400"/>
        </w:tabs>
        <w:spacing w:after="120"/>
        <w:ind w:left="1100" w:right="1198"/>
      </w:pPr>
      <w:r w:rsidRPr="001F3FBA">
        <w:t>17.</w:t>
      </w:r>
      <w:r w:rsidRPr="001F3FBA">
        <w:tab/>
        <w:t xml:space="preserve">Date </w:t>
      </w:r>
      <w:r w:rsidRPr="001F3FBA">
        <w:tab/>
      </w:r>
    </w:p>
    <w:p w14:paraId="0F639BD2" w14:textId="77777777" w:rsidR="00861EC6" w:rsidRPr="001F3FBA" w:rsidRDefault="00D545AF" w:rsidP="009B30EB">
      <w:pPr>
        <w:tabs>
          <w:tab w:val="left" w:pos="1700"/>
          <w:tab w:val="right" w:leader="dot" w:pos="8400"/>
        </w:tabs>
        <w:spacing w:after="120"/>
        <w:ind w:left="1100" w:right="1198"/>
      </w:pPr>
      <w:r w:rsidRPr="001F3FBA">
        <w:t>18.</w:t>
      </w:r>
      <w:r w:rsidRPr="001F3FBA">
        <w:tab/>
        <w:t xml:space="preserve">Signature </w:t>
      </w:r>
      <w:r w:rsidRPr="001F3FBA">
        <w:tab/>
      </w:r>
    </w:p>
    <w:p w14:paraId="7B5D790A" w14:textId="77777777" w:rsidR="00D4675D" w:rsidRPr="001F3FBA" w:rsidRDefault="00D545AF" w:rsidP="009B30EB">
      <w:pPr>
        <w:tabs>
          <w:tab w:val="left" w:pos="1700"/>
          <w:tab w:val="right" w:leader="dot" w:pos="8400"/>
        </w:tabs>
        <w:spacing w:after="120"/>
        <w:ind w:left="1701" w:right="1196" w:hanging="567"/>
        <w:jc w:val="both"/>
      </w:pPr>
      <w:r w:rsidRPr="001F3FBA">
        <w:t>19.</w:t>
      </w:r>
      <w:r w:rsidRPr="001F3FBA">
        <w:tab/>
        <w:t>The list of documents deposited with the</w:t>
      </w:r>
      <w:r w:rsidR="006F2F7A" w:rsidRPr="001F3FBA">
        <w:t xml:space="preserve"> </w:t>
      </w:r>
      <w:r w:rsidR="002A4334" w:rsidRPr="001F3FBA">
        <w:t>Type Approval Authority</w:t>
      </w:r>
      <w:r w:rsidRPr="001F3FBA">
        <w:t xml:space="preserve"> which has granted approval is annexed to the communication and may be obtained upon request.</w:t>
      </w:r>
    </w:p>
    <w:p w14:paraId="4BF965D9" w14:textId="77777777" w:rsidR="002A4334" w:rsidRPr="001F3FBA" w:rsidRDefault="002A4334" w:rsidP="002A4334">
      <w:pPr>
        <w:tabs>
          <w:tab w:val="left" w:pos="1700"/>
          <w:tab w:val="right" w:leader="dot" w:pos="8400"/>
        </w:tabs>
        <w:spacing w:after="240"/>
        <w:ind w:left="1701" w:right="1196" w:hanging="567"/>
        <w:jc w:val="both"/>
        <w:sectPr w:rsidR="002A4334" w:rsidRPr="001F3FBA" w:rsidSect="007A3B7B">
          <w:headerReference w:type="even" r:id="rId74"/>
          <w:headerReference w:type="default" r:id="rId75"/>
          <w:headerReference w:type="first" r:id="rId76"/>
          <w:footnotePr>
            <w:numRestart w:val="eachSect"/>
          </w:footnotePr>
          <w:pgSz w:w="11907" w:h="16840" w:code="9"/>
          <w:pgMar w:top="1701" w:right="1134" w:bottom="2268" w:left="1134" w:header="1134" w:footer="1701" w:gutter="0"/>
          <w:cols w:space="720"/>
          <w:docGrid w:linePitch="272"/>
        </w:sectPr>
      </w:pPr>
    </w:p>
    <w:p w14:paraId="39C5215B" w14:textId="77777777" w:rsidR="00086D13" w:rsidRPr="001F3FBA" w:rsidRDefault="00086D13" w:rsidP="00AB27A5">
      <w:pPr>
        <w:pStyle w:val="HChG"/>
        <w:ind w:left="0" w:firstLine="0"/>
      </w:pPr>
      <w:r w:rsidRPr="001F3FBA">
        <w:t>Annex 2</w:t>
      </w:r>
    </w:p>
    <w:p w14:paraId="5A9D6CA2" w14:textId="77777777" w:rsidR="00F25658" w:rsidRPr="001F3FBA" w:rsidRDefault="00F25658" w:rsidP="00F25658">
      <w:pPr>
        <w:pStyle w:val="HChG"/>
      </w:pPr>
      <w:r w:rsidRPr="001F3FBA">
        <w:tab/>
      </w:r>
      <w:r w:rsidRPr="001F3FBA">
        <w:tab/>
        <w:t>Arrangements of approval marks for components</w:t>
      </w:r>
    </w:p>
    <w:p w14:paraId="645D751E" w14:textId="77777777" w:rsidR="00F25658" w:rsidRPr="001F3FBA" w:rsidRDefault="00F25658" w:rsidP="00F25658">
      <w:pPr>
        <w:keepNext/>
        <w:keepLines/>
        <w:spacing w:after="120"/>
        <w:ind w:left="1134" w:right="1134"/>
        <w:jc w:val="both"/>
      </w:pPr>
      <w:r w:rsidRPr="001F3FBA">
        <w:t>(See paragraph 5.5. of this Regulation)</w:t>
      </w:r>
    </w:p>
    <w:p w14:paraId="1A74E08A" w14:textId="1425080A" w:rsidR="00F25658" w:rsidRDefault="00F25658" w:rsidP="00B12B9E">
      <w:pPr>
        <w:pStyle w:val="SingleTxtG"/>
        <w:ind w:left="567" w:firstLine="567"/>
        <w:rPr>
          <w:b/>
        </w:rPr>
      </w:pPr>
      <w:r w:rsidRPr="00993A70">
        <w:rPr>
          <w:b/>
        </w:rPr>
        <w:t>Toughened-glass windscreens</w:t>
      </w:r>
    </w:p>
    <w:p w14:paraId="4E3B9F7B" w14:textId="3AFC0185" w:rsidR="00B12B9E" w:rsidRDefault="00B12B9E" w:rsidP="00B12B9E">
      <w:pPr>
        <w:pStyle w:val="SingleTxtG"/>
        <w:ind w:left="567" w:firstLine="567"/>
      </w:pPr>
      <w:r>
        <w:rPr>
          <w:noProof/>
          <w:lang w:eastAsia="en-GB"/>
        </w:rPr>
        <mc:AlternateContent>
          <mc:Choice Requires="wpg">
            <w:drawing>
              <wp:anchor distT="0" distB="0" distL="114300" distR="114300" simplePos="0" relativeHeight="251863552" behindDoc="0" locked="0" layoutInCell="1" allowOverlap="1" wp14:anchorId="2C1BE8CF" wp14:editId="29C76B5D">
                <wp:simplePos x="0" y="0"/>
                <wp:positionH relativeFrom="column">
                  <wp:posOffset>644686</wp:posOffset>
                </wp:positionH>
                <wp:positionV relativeFrom="paragraph">
                  <wp:posOffset>81062</wp:posOffset>
                </wp:positionV>
                <wp:extent cx="5493385" cy="1636395"/>
                <wp:effectExtent l="0" t="0" r="0" b="1905"/>
                <wp:wrapNone/>
                <wp:docPr id="3921" name="Group 4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3385" cy="1636395"/>
                          <a:chOff x="1393" y="2135"/>
                          <a:chExt cx="8651" cy="2577"/>
                        </a:xfrm>
                      </wpg:grpSpPr>
                      <wps:wsp>
                        <wps:cNvPr id="3922" name="Oval 3607"/>
                        <wps:cNvSpPr>
                          <a:spLocks noChangeAspect="1" noChangeArrowheads="1"/>
                        </wps:cNvSpPr>
                        <wps:spPr bwMode="auto">
                          <a:xfrm>
                            <a:off x="3008" y="3121"/>
                            <a:ext cx="1567" cy="1417"/>
                          </a:xfrm>
                          <a:prstGeom prst="ellipse">
                            <a:avLst/>
                          </a:prstGeom>
                          <a:noFill/>
                          <a:ln w="5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4" name="Freeform 3608"/>
                        <wps:cNvSpPr>
                          <a:spLocks noChangeAspect="1"/>
                        </wps:cNvSpPr>
                        <wps:spPr bwMode="auto">
                          <a:xfrm>
                            <a:off x="3267" y="3508"/>
                            <a:ext cx="318" cy="651"/>
                          </a:xfrm>
                          <a:custGeom>
                            <a:avLst/>
                            <a:gdLst>
                              <a:gd name="T0" fmla="*/ 576 w 576"/>
                              <a:gd name="T1" fmla="*/ 864 h 1008"/>
                              <a:gd name="T2" fmla="*/ 576 w 576"/>
                              <a:gd name="T3" fmla="*/ 1008 h 1008"/>
                              <a:gd name="T4" fmla="*/ 0 w 576"/>
                              <a:gd name="T5" fmla="*/ 1008 h 1008"/>
                              <a:gd name="T6" fmla="*/ 0 w 576"/>
                              <a:gd name="T7" fmla="*/ 0 h 1008"/>
                              <a:gd name="T8" fmla="*/ 576 w 576"/>
                              <a:gd name="T9" fmla="*/ 0 h 1008"/>
                              <a:gd name="T10" fmla="*/ 576 w 576"/>
                              <a:gd name="T11" fmla="*/ 144 h 1008"/>
                              <a:gd name="T12" fmla="*/ 144 w 576"/>
                              <a:gd name="T13" fmla="*/ 144 h 1008"/>
                              <a:gd name="T14" fmla="*/ 144 w 576"/>
                              <a:gd name="T15" fmla="*/ 432 h 1008"/>
                              <a:gd name="T16" fmla="*/ 432 w 576"/>
                              <a:gd name="T17" fmla="*/ 432 h 1008"/>
                              <a:gd name="T18" fmla="*/ 432 w 576"/>
                              <a:gd name="T19" fmla="*/ 576 h 1008"/>
                              <a:gd name="T20" fmla="*/ 144 w 576"/>
                              <a:gd name="T21" fmla="*/ 576 h 1008"/>
                              <a:gd name="T22" fmla="*/ 144 w 576"/>
                              <a:gd name="T23" fmla="*/ 864 h 1008"/>
                              <a:gd name="T24" fmla="*/ 576 w 576"/>
                              <a:gd name="T25" fmla="*/ 864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6" h="1008">
                                <a:moveTo>
                                  <a:pt x="576" y="864"/>
                                </a:moveTo>
                                <a:lnTo>
                                  <a:pt x="576" y="1008"/>
                                </a:lnTo>
                                <a:lnTo>
                                  <a:pt x="0" y="1008"/>
                                </a:lnTo>
                                <a:lnTo>
                                  <a:pt x="0" y="0"/>
                                </a:lnTo>
                                <a:lnTo>
                                  <a:pt x="576" y="0"/>
                                </a:lnTo>
                                <a:lnTo>
                                  <a:pt x="576" y="144"/>
                                </a:lnTo>
                                <a:lnTo>
                                  <a:pt x="144" y="144"/>
                                </a:lnTo>
                                <a:lnTo>
                                  <a:pt x="144" y="432"/>
                                </a:lnTo>
                                <a:lnTo>
                                  <a:pt x="432" y="432"/>
                                </a:lnTo>
                                <a:lnTo>
                                  <a:pt x="432" y="576"/>
                                </a:lnTo>
                                <a:lnTo>
                                  <a:pt x="144" y="576"/>
                                </a:lnTo>
                                <a:lnTo>
                                  <a:pt x="144" y="864"/>
                                </a:lnTo>
                                <a:lnTo>
                                  <a:pt x="576" y="86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925" name="Line 3609"/>
                        <wps:cNvCnPr/>
                        <wps:spPr bwMode="auto">
                          <a:xfrm flipH="1">
                            <a:off x="1393" y="3098"/>
                            <a:ext cx="25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7" name="Line 3610"/>
                        <wps:cNvCnPr/>
                        <wps:spPr bwMode="auto">
                          <a:xfrm flipH="1">
                            <a:off x="1393" y="4568"/>
                            <a:ext cx="25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7" name="Line 3611"/>
                        <wps:cNvCnPr/>
                        <wps:spPr bwMode="auto">
                          <a:xfrm>
                            <a:off x="1552" y="3098"/>
                            <a:ext cx="0" cy="147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g:cNvPr id="3961" name="Group 3612"/>
                        <wpg:cNvGrpSpPr>
                          <a:grpSpLocks noChangeAspect="1"/>
                        </wpg:cNvGrpSpPr>
                        <wpg:grpSpPr bwMode="auto">
                          <a:xfrm>
                            <a:off x="2130" y="3512"/>
                            <a:ext cx="1281" cy="642"/>
                            <a:chOff x="2544" y="2256"/>
                            <a:chExt cx="2304" cy="624"/>
                          </a:xfrm>
                        </wpg:grpSpPr>
                        <wps:wsp>
                          <wps:cNvPr id="3962" name="Line 3613"/>
                          <wps:cNvCnPr/>
                          <wps:spPr bwMode="auto">
                            <a:xfrm flipH="1">
                              <a:off x="2544" y="2256"/>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3" name="Line 3614"/>
                          <wps:cNvCnPr/>
                          <wps:spPr bwMode="auto">
                            <a:xfrm flipH="1">
                              <a:off x="2544" y="2878"/>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3615"/>
                          <wps:cNvCnPr/>
                          <wps:spPr bwMode="auto">
                            <a:xfrm>
                              <a:off x="2688" y="2256"/>
                              <a:ext cx="0" cy="62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s:wsp>
                        <wps:cNvPr id="213" name="Line 3616"/>
                        <wps:cNvCnPr/>
                        <wps:spPr bwMode="auto">
                          <a:xfrm flipH="1">
                            <a:off x="2986" y="2231"/>
                            <a:ext cx="12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3617"/>
                        <wps:cNvCnPr/>
                        <wps:spPr bwMode="auto">
                          <a:xfrm flipH="1">
                            <a:off x="2969" y="2661"/>
                            <a:ext cx="1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Line 3618"/>
                        <wps:cNvCnPr/>
                        <wps:spPr bwMode="auto">
                          <a:xfrm>
                            <a:off x="3066" y="2221"/>
                            <a:ext cx="0" cy="442"/>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16" name="Line 3619"/>
                        <wps:cNvCnPr/>
                        <wps:spPr bwMode="auto">
                          <a:xfrm>
                            <a:off x="4260" y="3692"/>
                            <a:ext cx="1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Line 3620"/>
                        <wps:cNvCnPr/>
                        <wps:spPr bwMode="auto">
                          <a:xfrm>
                            <a:off x="4260" y="4038"/>
                            <a:ext cx="1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Text Box 3621"/>
                        <wps:cNvSpPr txBox="1">
                          <a:spLocks noChangeAspect="1" noChangeArrowheads="1"/>
                        </wps:cNvSpPr>
                        <wps:spPr bwMode="auto">
                          <a:xfrm>
                            <a:off x="5491" y="3576"/>
                            <a:ext cx="3866"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8023A" w14:textId="77777777" w:rsidR="003C2C5C" w:rsidRDefault="003C2C5C" w:rsidP="00B12B9E">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txbxContent>
                        </wps:txbx>
                        <wps:bodyPr rot="0" vert="horz" wrap="square" lIns="91440" tIns="45720" rIns="91440" bIns="45720" anchor="t" anchorCtr="0" upright="1">
                          <a:noAutofit/>
                        </wps:bodyPr>
                      </wps:wsp>
                      <wps:wsp>
                        <wps:cNvPr id="220" name="Line 3622"/>
                        <wps:cNvCnPr/>
                        <wps:spPr bwMode="auto">
                          <a:xfrm flipH="1" flipV="1">
                            <a:off x="5385" y="3712"/>
                            <a:ext cx="4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Line 3623"/>
                        <wps:cNvCnPr/>
                        <wps:spPr bwMode="auto">
                          <a:xfrm flipH="1">
                            <a:off x="5385" y="4031"/>
                            <a:ext cx="4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 name="Line 3624"/>
                        <wps:cNvCnPr/>
                        <wps:spPr bwMode="auto">
                          <a:xfrm>
                            <a:off x="5448" y="3694"/>
                            <a:ext cx="1" cy="34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968" name="Text Box 3625"/>
                        <wps:cNvSpPr txBox="1">
                          <a:spLocks noChangeAspect="1" noChangeArrowheads="1"/>
                        </wps:cNvSpPr>
                        <wps:spPr bwMode="auto">
                          <a:xfrm>
                            <a:off x="7973" y="4280"/>
                            <a:ext cx="2071"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A3720" w14:textId="77777777" w:rsidR="003C2C5C" w:rsidRDefault="003C2C5C" w:rsidP="00B12B9E">
                              <w:pPr>
                                <w:ind w:left="-142"/>
                                <w:rPr>
                                  <w:b/>
                                  <w:lang w:val="it-IT"/>
                                </w:rPr>
                              </w:pPr>
                              <w:r w:rsidRPr="00E03843">
                                <w:rPr>
                                  <w:lang w:val="it-IT"/>
                                </w:rPr>
                                <w:t>a = 8 mm mini</w:t>
                              </w:r>
                              <w:r w:rsidRPr="0077799E">
                                <w:rPr>
                                  <w:lang w:val="it-IT"/>
                                </w:rPr>
                                <w:t>mum</w:t>
                              </w:r>
                            </w:p>
                            <w:p w14:paraId="1F71881D" w14:textId="77777777" w:rsidR="003C2C5C" w:rsidRPr="00EF7A7A" w:rsidRDefault="003C2C5C" w:rsidP="00B12B9E">
                              <w:pPr>
                                <w:rPr>
                                  <w:lang w:val="it-IT"/>
                                </w:rPr>
                              </w:pPr>
                            </w:p>
                          </w:txbxContent>
                        </wps:txbx>
                        <wps:bodyPr rot="0" vert="horz" wrap="square" lIns="91440" tIns="45720" rIns="91440" bIns="45720" anchor="t" anchorCtr="0" upright="1">
                          <a:noAutofit/>
                        </wps:bodyPr>
                      </wps:wsp>
                      <wps:wsp>
                        <wps:cNvPr id="3969" name="Freeform 3626"/>
                        <wps:cNvSpPr>
                          <a:spLocks/>
                        </wps:cNvSpPr>
                        <wps:spPr bwMode="auto">
                          <a:xfrm>
                            <a:off x="4005" y="2230"/>
                            <a:ext cx="268" cy="423"/>
                          </a:xfrm>
                          <a:custGeom>
                            <a:avLst/>
                            <a:gdLst>
                              <a:gd name="T0" fmla="*/ 168 w 243"/>
                              <a:gd name="T1" fmla="*/ 0 h 423"/>
                              <a:gd name="T2" fmla="*/ 0 w 243"/>
                              <a:gd name="T3" fmla="*/ 420 h 423"/>
                              <a:gd name="T4" fmla="*/ 93 w 243"/>
                              <a:gd name="T5" fmla="*/ 423 h 423"/>
                              <a:gd name="T6" fmla="*/ 243 w 243"/>
                              <a:gd name="T7" fmla="*/ 0 h 423"/>
                              <a:gd name="T8" fmla="*/ 168 w 243"/>
                              <a:gd name="T9" fmla="*/ 0 h 423"/>
                            </a:gdLst>
                            <a:ahLst/>
                            <a:cxnLst>
                              <a:cxn ang="0">
                                <a:pos x="T0" y="T1"/>
                              </a:cxn>
                              <a:cxn ang="0">
                                <a:pos x="T2" y="T3"/>
                              </a:cxn>
                              <a:cxn ang="0">
                                <a:pos x="T4" y="T5"/>
                              </a:cxn>
                              <a:cxn ang="0">
                                <a:pos x="T6" y="T7"/>
                              </a:cxn>
                              <a:cxn ang="0">
                                <a:pos x="T8" y="T9"/>
                              </a:cxn>
                            </a:cxnLst>
                            <a:rect l="0" t="0" r="r" b="b"/>
                            <a:pathLst>
                              <a:path w="243" h="423">
                                <a:moveTo>
                                  <a:pt x="168" y="0"/>
                                </a:moveTo>
                                <a:lnTo>
                                  <a:pt x="0" y="420"/>
                                </a:lnTo>
                                <a:lnTo>
                                  <a:pt x="93" y="423"/>
                                </a:lnTo>
                                <a:lnTo>
                                  <a:pt x="243" y="0"/>
                                </a:lnTo>
                                <a:lnTo>
                                  <a:pt x="168"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3970" name="Group 3627"/>
                        <wpg:cNvGrpSpPr>
                          <a:grpSpLocks/>
                        </wpg:cNvGrpSpPr>
                        <wpg:grpSpPr bwMode="auto">
                          <a:xfrm>
                            <a:off x="2621" y="2135"/>
                            <a:ext cx="464" cy="794"/>
                            <a:chOff x="2709" y="10128"/>
                            <a:chExt cx="420" cy="786"/>
                          </a:xfrm>
                        </wpg:grpSpPr>
                        <wps:wsp>
                          <wps:cNvPr id="3971" name="Text Box 3628"/>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90EE" w14:textId="77777777" w:rsidR="003C2C5C" w:rsidRDefault="003C2C5C" w:rsidP="00B12B9E">
                                <w:pPr>
                                  <w:rPr>
                                    <w:rFonts w:ascii="Arial" w:hAnsi="Arial"/>
                                    <w:b/>
                                  </w:rPr>
                                </w:pPr>
                                <w:proofErr w:type="gramStart"/>
                                <w:r>
                                  <w:rPr>
                                    <w:rFonts w:ascii="Arial" w:hAnsi="Arial"/>
                                    <w:b/>
                                  </w:rPr>
                                  <w:t>a</w:t>
                                </w:r>
                                <w:proofErr w:type="gramEnd"/>
                              </w:p>
                              <w:p w14:paraId="75E7F6D7" w14:textId="77777777" w:rsidR="003C2C5C" w:rsidRDefault="003C2C5C" w:rsidP="00B12B9E">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3972" name="Line 3629"/>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973" name="Group 3630"/>
                        <wpg:cNvGrpSpPr>
                          <a:grpSpLocks/>
                        </wpg:cNvGrpSpPr>
                        <wpg:grpSpPr bwMode="auto">
                          <a:xfrm>
                            <a:off x="4987" y="3564"/>
                            <a:ext cx="465" cy="786"/>
                            <a:chOff x="4920" y="6263"/>
                            <a:chExt cx="420" cy="786"/>
                          </a:xfrm>
                        </wpg:grpSpPr>
                        <wps:wsp>
                          <wps:cNvPr id="3974" name="Text Box 3631"/>
                          <wps:cNvSpPr txBox="1">
                            <a:spLocks noChangeAspect="1" noChangeArrowheads="1"/>
                          </wps:cNvSpPr>
                          <wps:spPr bwMode="auto">
                            <a:xfrm>
                              <a:off x="4920" y="6263"/>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58406" w14:textId="77777777" w:rsidR="003C2C5C" w:rsidRDefault="003C2C5C" w:rsidP="00B12B9E">
                                <w:pPr>
                                  <w:rPr>
                                    <w:rFonts w:ascii="Arial" w:hAnsi="Arial"/>
                                    <w:b/>
                                  </w:rPr>
                                </w:pPr>
                                <w:proofErr w:type="gramStart"/>
                                <w:r>
                                  <w:rPr>
                                    <w:rFonts w:ascii="Arial" w:hAnsi="Arial"/>
                                    <w:b/>
                                  </w:rPr>
                                  <w:t>a</w:t>
                                </w:r>
                                <w:proofErr w:type="gramEnd"/>
                              </w:p>
                              <w:p w14:paraId="0BD6C601" w14:textId="77777777" w:rsidR="003C2C5C" w:rsidRDefault="003C2C5C" w:rsidP="00B12B9E">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3975" name="Line 3632"/>
                          <wps:cNvCnPr/>
                          <wps:spPr bwMode="auto">
                            <a:xfrm>
                              <a:off x="5049" y="6572"/>
                              <a:ext cx="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976" name="Group 3633"/>
                        <wpg:cNvGrpSpPr>
                          <a:grpSpLocks/>
                        </wpg:cNvGrpSpPr>
                        <wpg:grpSpPr bwMode="auto">
                          <a:xfrm>
                            <a:off x="1788" y="3525"/>
                            <a:ext cx="464" cy="786"/>
                            <a:chOff x="2709" y="10128"/>
                            <a:chExt cx="420" cy="786"/>
                          </a:xfrm>
                        </wpg:grpSpPr>
                        <wps:wsp>
                          <wps:cNvPr id="3977" name="Text Box 3634"/>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6D673" w14:textId="77777777" w:rsidR="003C2C5C" w:rsidRDefault="003C2C5C" w:rsidP="00B12B9E">
                                <w:pPr>
                                  <w:rPr>
                                    <w:rFonts w:ascii="Arial" w:hAnsi="Arial"/>
                                    <w:b/>
                                  </w:rPr>
                                </w:pPr>
                                <w:proofErr w:type="gramStart"/>
                                <w:r>
                                  <w:rPr>
                                    <w:rFonts w:ascii="Arial" w:hAnsi="Arial"/>
                                    <w:b/>
                                  </w:rPr>
                                  <w:t>a</w:t>
                                </w:r>
                                <w:proofErr w:type="gramEnd"/>
                              </w:p>
                              <w:p w14:paraId="6F0DDB8E" w14:textId="77777777" w:rsidR="003C2C5C" w:rsidRDefault="003C2C5C" w:rsidP="00B12B9E">
                                <w:pPr>
                                  <w:rPr>
                                    <w:rFonts w:ascii="Arial" w:hAnsi="Arial"/>
                                    <w:b/>
                                  </w:rPr>
                                </w:pPr>
                                <w:r>
                                  <w:rPr>
                                    <w:rFonts w:ascii="Arial" w:hAnsi="Arial"/>
                                    <w:b/>
                                  </w:rPr>
                                  <w:t>2</w:t>
                                </w:r>
                              </w:p>
                            </w:txbxContent>
                          </wps:txbx>
                          <wps:bodyPr rot="0" vert="horz" wrap="square" lIns="91440" tIns="45720" rIns="91440" bIns="45720" anchor="t" anchorCtr="0" upright="1">
                            <a:noAutofit/>
                          </wps:bodyPr>
                        </wps:wsp>
                        <wps:wsp>
                          <wps:cNvPr id="3978" name="Line 3635"/>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979" name="Text Box 3636"/>
                        <wps:cNvSpPr txBox="1">
                          <a:spLocks noChangeAspect="1" noChangeArrowheads="1"/>
                        </wps:cNvSpPr>
                        <wps:spPr bwMode="auto">
                          <a:xfrm>
                            <a:off x="3775" y="3559"/>
                            <a:ext cx="658"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CD85E" w14:textId="77777777" w:rsidR="003C2C5C" w:rsidRDefault="003C2C5C" w:rsidP="00B12B9E">
                              <w:pPr>
                                <w:rPr>
                                  <w:rFonts w:ascii="Arial" w:hAnsi="Arial"/>
                                  <w:b/>
                                  <w:sz w:val="44"/>
                                </w:rPr>
                              </w:pPr>
                              <w:r>
                                <w:rPr>
                                  <w:rFonts w:ascii="Arial" w:hAnsi="Arial"/>
                                  <w:b/>
                                  <w:sz w:val="44"/>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C1BE8CF" id="Group 4388" o:spid="_x0000_s1036" style="position:absolute;left:0;text-align:left;margin-left:50.75pt;margin-top:6.4pt;width:432.55pt;height:128.85pt;z-index:251863552" coordorigin="1393,2135" coordsize="8651,2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">
                <v:oval id="Oval 3607" o:spid="_x0000_s1037" style="position:absolute;left:3008;top:3121;width:156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" filled="f" strokeweight="4pt">
                  <o:lock v:ext="edit" aspectratio="t"/>
                </v:oval>
                <v:shape id="Freeform 3608" o:spid="_x0000_s1038" style="position:absolute;left:3267;top:3508;width:318;height:651;visibility:visible;mso-wrap-style:square;v-text-anchor:top" coordsize="576,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" path="m576,864r,144l,1008,,,576,r,144l144,144r,288l432,432r,144l144,576r,288l576,864xe" fillcolor="black">
                  <v:path arrowok="t" o:connecttype="custom" o:connectlocs="318,558;318,651;0,651;0,0;318,0;318,93;80,93;80,279;239,279;239,372;80,372;80,558;318,558" o:connectangles="0,0,0,0,0,0,0,0,0,0,0,0,0"/>
                  <o:lock v:ext="edit" aspectratio="t"/>
                </v:shape>
                <v:line id="Line 3609" o:spid="_x0000_s1039" style="position:absolute;flip:x;visibility:visible;mso-wrap-style:square" from="1393,3098" to="3942,3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"/>
                <v:line id="Line 3610" o:spid="_x0000_s1040" style="position:absolute;flip:x;visibility:visible;mso-wrap-style:square" from="1393,4568" to="3942,4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"/>
                <v:line id="Line 3611" o:spid="_x0000_s1041" style="position:absolute;visibility:visible;mso-wrap-style:square" from="1552,3098" to="1552,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">
                  <v:stroke startarrow="block" startarrowwidth="narrow" endarrow="block" endarrowwidth="narrow"/>
                </v:line>
                <v:group id="Group 3612" o:spid="_x0000_s1042" style="position:absolute;left:2130;top:3512;width:1281;height:642" coordorigin="2544,2256" coordsize="230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">
                  <o:lock v:ext="edit" aspectratio="t"/>
                  <v:line id="Line 3613" o:spid="_x0000_s1043" style="position:absolute;flip:x;visibility:visible;mso-wrap-style:square" from="2544,2256" to="4848,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"/>
                  <v:line id="Line 3614" o:spid="_x0000_s1044" style="position:absolute;flip:x;visibility:visible;mso-wrap-style:square" from="2544,2878" to="4848,2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"/>
                  <v:line id="Line 3615" o:spid="_x0000_s1045" style="position:absolute;visibility:visible;mso-wrap-style:square" from="2688,2256" to="2688,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">
                    <v:stroke startarrow="block" startarrowwidth="narrow" endarrow="block" endarrowwidth="narrow"/>
                  </v:line>
                </v:group>
                <v:line id="Line 3616" o:spid="_x0000_s1046" style="position:absolute;flip:x;visibility:visible;mso-wrap-style:square" from="2986,2231" to="4267,2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"/>
                <v:line id="Line 3617" o:spid="_x0000_s1047" style="position:absolute;flip:x;visibility:visible;mso-wrap-style:square" from="2969,2661" to="4094,2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"/>
                <v:line id="Line 3618" o:spid="_x0000_s1048" style="position:absolute;visibility:visible;mso-wrap-style:square" from="3066,2221" to="3066,2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">
                  <v:stroke startarrow="block" startarrowwidth="narrow" endarrow="block" endarrowwidth="narrow"/>
                </v:line>
                <v:line id="Line 3619" o:spid="_x0000_s1049" style="position:absolute;visibility:visible;mso-wrap-style:square" from="4260,3692" to="4448,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"/>
                <v:line id="Line 3620" o:spid="_x0000_s1050" style="position:absolute;visibility:visible;mso-wrap-style:square" from="4260,4038" to="4448,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"/>
                <v:shape id="Text Box 3621" o:spid="_x0000_s1051" type="#_x0000_t202" style="position:absolute;left:5491;top:3576;width:3866;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o:lock v:ext="edit" aspectratio="t"/>
                  <v:textbox>
                    <w:txbxContent>
                      <w:p w14:paraId="3548023A" w14:textId="77777777" w:rsidR="003C2C5C" w:rsidRDefault="003C2C5C" w:rsidP="00B12B9E">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txbxContent>
                  </v:textbox>
                </v:shape>
                <v:line id="Line 3622" o:spid="_x0000_s1052" style="position:absolute;flip:x y;visibility:visible;mso-wrap-style:square" from="5385,3712" to="5836,3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"/>
                <v:line id="Line 3623" o:spid="_x0000_s1053" style="position:absolute;flip:x;visibility:visible;mso-wrap-style:square" from="5385,4031" to="5850,4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"/>
                <v:line id="Line 3624" o:spid="_x0000_s1054" style="position:absolute;visibility:visible;mso-wrap-style:square" from="5448,3694" to="5449,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">
                  <v:stroke startarrow="block" startarrowwidth="narrow" startarrowlength="short" endarrow="block" endarrowwidth="narrow" endarrowlength="short"/>
                </v:line>
                <v:shape id="Text Box 3625" o:spid="_x0000_s1055" type="#_x0000_t202" style="position:absolute;left:7973;top:4280;width:2071;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" filled="f" stroked="f">
                  <o:lock v:ext="edit" aspectratio="t"/>
                  <v:textbox>
                    <w:txbxContent>
                      <w:p w14:paraId="268A3720" w14:textId="77777777" w:rsidR="003C2C5C" w:rsidRDefault="003C2C5C" w:rsidP="00B12B9E">
                        <w:pPr>
                          <w:ind w:left="-142"/>
                          <w:rPr>
                            <w:b/>
                            <w:lang w:val="it-IT"/>
                          </w:rPr>
                        </w:pPr>
                        <w:r w:rsidRPr="00E03843">
                          <w:rPr>
                            <w:lang w:val="it-IT"/>
                          </w:rPr>
                          <w:t>a = 8 mm mini</w:t>
                        </w:r>
                        <w:r w:rsidRPr="0077799E">
                          <w:rPr>
                            <w:lang w:val="it-IT"/>
                          </w:rPr>
                          <w:t>mum</w:t>
                        </w:r>
                      </w:p>
                      <w:p w14:paraId="1F71881D" w14:textId="77777777" w:rsidR="003C2C5C" w:rsidRPr="00EF7A7A" w:rsidRDefault="003C2C5C" w:rsidP="00B12B9E">
                        <w:pPr>
                          <w:rPr>
                            <w:lang w:val="it-IT"/>
                          </w:rPr>
                        </w:pPr>
                      </w:p>
                    </w:txbxContent>
                  </v:textbox>
                </v:shape>
                <v:shape id="Freeform 3626" o:spid="_x0000_s1056" style="position:absolute;left:4005;top:2230;width:268;height:423;visibility:visible;mso-wrap-style:square;v-text-anchor:top" coordsize="24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" path="m168,l,420r93,3l243,,168,xe" fillcolor="black">
                  <v:path arrowok="t" o:connecttype="custom" o:connectlocs="185,0;0,420;103,423;268,0;185,0" o:connectangles="0,0,0,0,0"/>
                </v:shape>
                <v:group id="Group 3627" o:spid="_x0000_s1057" style="position:absolute;left:2621;top:2135;width:464;height:794" coordorigin="2709,10128" coordsize="42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">
                  <v:shape id="Text Box 3628" o:spid="_x0000_s1058" type="#_x0000_t202" style="position:absolute;left:2709;top:10128;width:420;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" filled="f" stroked="f">
                    <o:lock v:ext="edit" aspectratio="t"/>
                    <v:textbox>
                      <w:txbxContent>
                        <w:p w14:paraId="617F90EE" w14:textId="77777777" w:rsidR="003C2C5C" w:rsidRDefault="003C2C5C" w:rsidP="00B12B9E">
                          <w:pPr>
                            <w:rPr>
                              <w:rFonts w:ascii="Arial" w:hAnsi="Arial"/>
                              <w:b/>
                            </w:rPr>
                          </w:pPr>
                          <w:r>
                            <w:rPr>
                              <w:rFonts w:ascii="Arial" w:hAnsi="Arial"/>
                              <w:b/>
                            </w:rPr>
                            <w:t>a</w:t>
                          </w:r>
                        </w:p>
                        <w:p w14:paraId="75E7F6D7" w14:textId="77777777" w:rsidR="003C2C5C" w:rsidRDefault="003C2C5C" w:rsidP="00B12B9E">
                          <w:pPr>
                            <w:rPr>
                              <w:rFonts w:ascii="Arial" w:hAnsi="Arial"/>
                              <w:b/>
                            </w:rPr>
                          </w:pPr>
                          <w:r>
                            <w:rPr>
                              <w:rFonts w:ascii="Arial" w:hAnsi="Arial"/>
                              <w:b/>
                            </w:rPr>
                            <w:t>3</w:t>
                          </w:r>
                        </w:p>
                      </w:txbxContent>
                    </v:textbox>
                  </v:shape>
                  <v:line id="Line 3629" o:spid="_x0000_s1059" style="position:absolute;visibility:visible;mso-wrap-style:square" from="2838,10422" to="2982,10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"/>
                </v:group>
                <v:group id="Group 3630" o:spid="_x0000_s1060" style="position:absolute;left:4987;top:3564;width:465;height:786" coordorigin="4920,6263" coordsize="42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">
                  <v:shape id="Text Box 3631" o:spid="_x0000_s1061" type="#_x0000_t202" style="position:absolute;left:4920;top:6263;width:420;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" filled="f" stroked="f">
                    <o:lock v:ext="edit" aspectratio="t"/>
                    <v:textbox>
                      <w:txbxContent>
                        <w:p w14:paraId="5EF58406" w14:textId="77777777" w:rsidR="003C2C5C" w:rsidRDefault="003C2C5C" w:rsidP="00B12B9E">
                          <w:pPr>
                            <w:rPr>
                              <w:rFonts w:ascii="Arial" w:hAnsi="Arial"/>
                              <w:b/>
                            </w:rPr>
                          </w:pPr>
                          <w:r>
                            <w:rPr>
                              <w:rFonts w:ascii="Arial" w:hAnsi="Arial"/>
                              <w:b/>
                            </w:rPr>
                            <w:t>a</w:t>
                          </w:r>
                        </w:p>
                        <w:p w14:paraId="0BD6C601" w14:textId="77777777" w:rsidR="003C2C5C" w:rsidRDefault="003C2C5C" w:rsidP="00B12B9E">
                          <w:pPr>
                            <w:rPr>
                              <w:rFonts w:ascii="Arial" w:hAnsi="Arial"/>
                              <w:b/>
                            </w:rPr>
                          </w:pPr>
                          <w:r>
                            <w:rPr>
                              <w:rFonts w:ascii="Arial" w:hAnsi="Arial"/>
                              <w:b/>
                            </w:rPr>
                            <w:t>3</w:t>
                          </w:r>
                        </w:p>
                      </w:txbxContent>
                    </v:textbox>
                  </v:shape>
                  <v:line id="Line 3632" o:spid="_x0000_s1062" style="position:absolute;visibility:visible;mso-wrap-style:square" from="5049,6572" to="5184,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"/>
                </v:group>
                <v:group id="Group 3633" o:spid="_x0000_s1063" style="position:absolute;left:1788;top:3525;width:464;height:786" coordorigin="2709,10128" coordsize="42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">
                  <v:shape id="Text Box 3634" o:spid="_x0000_s1064" type="#_x0000_t202" style="position:absolute;left:2709;top:10128;width:420;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" filled="f" stroked="f">
                    <o:lock v:ext="edit" aspectratio="t"/>
                    <v:textbox>
                      <w:txbxContent>
                        <w:p w14:paraId="4976D673" w14:textId="77777777" w:rsidR="003C2C5C" w:rsidRDefault="003C2C5C" w:rsidP="00B12B9E">
                          <w:pPr>
                            <w:rPr>
                              <w:rFonts w:ascii="Arial" w:hAnsi="Arial"/>
                              <w:b/>
                            </w:rPr>
                          </w:pPr>
                          <w:r>
                            <w:rPr>
                              <w:rFonts w:ascii="Arial" w:hAnsi="Arial"/>
                              <w:b/>
                            </w:rPr>
                            <w:t>a</w:t>
                          </w:r>
                        </w:p>
                        <w:p w14:paraId="6F0DDB8E" w14:textId="77777777" w:rsidR="003C2C5C" w:rsidRDefault="003C2C5C" w:rsidP="00B12B9E">
                          <w:pPr>
                            <w:rPr>
                              <w:rFonts w:ascii="Arial" w:hAnsi="Arial"/>
                              <w:b/>
                            </w:rPr>
                          </w:pPr>
                          <w:r>
                            <w:rPr>
                              <w:rFonts w:ascii="Arial" w:hAnsi="Arial"/>
                              <w:b/>
                            </w:rPr>
                            <w:t>2</w:t>
                          </w:r>
                        </w:p>
                      </w:txbxContent>
                    </v:textbox>
                  </v:shape>
                  <v:line id="Line 3635" o:spid="_x0000_s1065" style="position:absolute;visibility:visible;mso-wrap-style:square" from="2838,10422" to="2982,10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"/>
                </v:group>
                <v:shape id="Text Box 3636" o:spid="_x0000_s1066" type="#_x0000_t202" style="position:absolute;left:3775;top:3559;width:658;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" filled="f" stroked="f">
                  <o:lock v:ext="edit" aspectratio="t"/>
                  <v:textbox>
                    <w:txbxContent>
                      <w:p w14:paraId="01ACD85E" w14:textId="77777777" w:rsidR="003C2C5C" w:rsidRDefault="003C2C5C" w:rsidP="00B12B9E">
                        <w:pPr>
                          <w:rPr>
                            <w:rFonts w:ascii="Arial" w:hAnsi="Arial"/>
                            <w:b/>
                            <w:sz w:val="44"/>
                          </w:rPr>
                        </w:pPr>
                        <w:r>
                          <w:rPr>
                            <w:rFonts w:ascii="Arial" w:hAnsi="Arial"/>
                            <w:b/>
                            <w:sz w:val="44"/>
                          </w:rPr>
                          <w:t>4</w:t>
                        </w:r>
                      </w:p>
                    </w:txbxContent>
                  </v:textbox>
                </v:shape>
              </v:group>
            </w:pict>
          </mc:Fallback>
        </mc:AlternateContent>
      </w:r>
    </w:p>
    <w:p w14:paraId="60621377" w14:textId="77777777" w:rsidR="00B12B9E" w:rsidRDefault="00B12B9E" w:rsidP="00B12B9E">
      <w:pPr>
        <w:pStyle w:val="SingleTxtG"/>
        <w:ind w:left="567" w:firstLine="567"/>
      </w:pPr>
    </w:p>
    <w:p w14:paraId="2D9197A5" w14:textId="77777777" w:rsidR="00B12B9E" w:rsidRDefault="00B12B9E" w:rsidP="00B12B9E">
      <w:pPr>
        <w:pStyle w:val="SingleTxtG"/>
        <w:ind w:left="567" w:firstLine="567"/>
      </w:pPr>
    </w:p>
    <w:p w14:paraId="45735F7F" w14:textId="77777777" w:rsidR="00B12B9E" w:rsidRDefault="00B12B9E" w:rsidP="00B12B9E">
      <w:pPr>
        <w:pStyle w:val="SingleTxtG"/>
        <w:ind w:left="567" w:firstLine="567"/>
      </w:pPr>
    </w:p>
    <w:p w14:paraId="76235AB5" w14:textId="77777777" w:rsidR="00B12B9E" w:rsidRDefault="00B12B9E" w:rsidP="00B12B9E">
      <w:pPr>
        <w:pStyle w:val="SingleTxtG"/>
        <w:ind w:left="567" w:firstLine="567"/>
      </w:pPr>
    </w:p>
    <w:p w14:paraId="455BCE36" w14:textId="77777777" w:rsidR="00B12B9E" w:rsidRDefault="00B12B9E" w:rsidP="00B12B9E">
      <w:pPr>
        <w:pStyle w:val="SingleTxtG"/>
        <w:ind w:left="567" w:firstLine="567"/>
      </w:pPr>
    </w:p>
    <w:p w14:paraId="6E02BC37" w14:textId="77777777" w:rsidR="00B12B9E" w:rsidRDefault="00B12B9E" w:rsidP="00B12B9E">
      <w:pPr>
        <w:pStyle w:val="SingleTxtG"/>
        <w:ind w:left="567" w:firstLine="567"/>
      </w:pPr>
    </w:p>
    <w:p w14:paraId="79FB7892" w14:textId="77777777" w:rsidR="00B12B9E" w:rsidRDefault="00B12B9E" w:rsidP="00B12B9E">
      <w:pPr>
        <w:pStyle w:val="SingleTxtG"/>
        <w:ind w:left="567" w:firstLine="567"/>
      </w:pPr>
    </w:p>
    <w:p w14:paraId="773487BB" w14:textId="7AB98A4F" w:rsidR="00B12B9E" w:rsidRPr="001F3FBA" w:rsidRDefault="00B12B9E" w:rsidP="00B12B9E">
      <w:pPr>
        <w:pStyle w:val="SingleTxtG"/>
        <w:ind w:left="567" w:firstLine="567"/>
      </w:pPr>
    </w:p>
    <w:p w14:paraId="10D6BD1E" w14:textId="2F2E01CC" w:rsidR="00F25658" w:rsidRPr="001F3FBA" w:rsidRDefault="004C7165" w:rsidP="00F25658">
      <w:pPr>
        <w:pStyle w:val="SingleTxtG"/>
      </w:pPr>
      <w:r w:rsidRPr="001F3FBA">
        <w:tab/>
      </w:r>
      <w:r w:rsidR="00F25658" w:rsidRPr="001F3FBA">
        <w:t>The above approval mark affixed to a toughened-glass windscreen shows that the component concerned has been approved in the Netherlands (E</w:t>
      </w:r>
      <w:r w:rsidR="00471B96">
        <w:t xml:space="preserve"> </w:t>
      </w:r>
      <w:r w:rsidR="00F25658" w:rsidRPr="001F3FBA">
        <w:t>4) pursuant to Regulation</w:t>
      </w:r>
      <w:r w:rsidR="00E74400" w:rsidRPr="001F3FBA">
        <w:t> </w:t>
      </w:r>
      <w:r w:rsidR="00F25658" w:rsidRPr="001F3FBA">
        <w:t xml:space="preserve">No. 43 under approval No. 012439. The approval number indicates </w:t>
      </w:r>
      <w:r w:rsidRPr="001F3FBA">
        <w:t xml:space="preserve">that the approval was granted in accordance with the requirements of </w:t>
      </w:r>
      <w:r w:rsidR="00F25658" w:rsidRPr="001F3FBA">
        <w:t>Regulation No. 43, as amended by the 01</w:t>
      </w:r>
      <w:r w:rsidR="00E74400" w:rsidRPr="001F3FBA">
        <w:t> </w:t>
      </w:r>
      <w:r w:rsidR="00F25658" w:rsidRPr="001F3FBA">
        <w:t>series of amendments.</w:t>
      </w:r>
    </w:p>
    <w:p w14:paraId="1921D71B" w14:textId="77777777" w:rsidR="00E52255" w:rsidRPr="00993A70" w:rsidRDefault="00E52255" w:rsidP="00E52255">
      <w:pPr>
        <w:pStyle w:val="SingleTxtG"/>
        <w:rPr>
          <w:b/>
        </w:rPr>
      </w:pPr>
      <w:r w:rsidRPr="00993A70">
        <w:rPr>
          <w:b/>
        </w:rPr>
        <w:t>Toughened-glass windscreens faced with plastics material</w:t>
      </w:r>
    </w:p>
    <w:p w14:paraId="0EF22B21" w14:textId="1307B16D" w:rsidR="00B12B9E" w:rsidRDefault="00B12B9E" w:rsidP="00E52255">
      <w:pPr>
        <w:pStyle w:val="SingleTxtG"/>
      </w:pPr>
      <w:r>
        <w:rPr>
          <w:noProof/>
          <w:lang w:eastAsia="en-GB"/>
        </w:rPr>
        <mc:AlternateContent>
          <mc:Choice Requires="wpg">
            <w:drawing>
              <wp:anchor distT="0" distB="0" distL="114300" distR="114300" simplePos="0" relativeHeight="251865600" behindDoc="0" locked="0" layoutInCell="1" allowOverlap="1" wp14:anchorId="4870590F" wp14:editId="14BF88FF">
                <wp:simplePos x="0" y="0"/>
                <wp:positionH relativeFrom="column">
                  <wp:posOffset>576447</wp:posOffset>
                </wp:positionH>
                <wp:positionV relativeFrom="paragraph">
                  <wp:posOffset>48080</wp:posOffset>
                </wp:positionV>
                <wp:extent cx="5486400" cy="1592174"/>
                <wp:effectExtent l="0" t="19050" r="0" b="8255"/>
                <wp:wrapNone/>
                <wp:docPr id="4018" name="Group 3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1592174"/>
                          <a:chOff x="1425" y="8494"/>
                          <a:chExt cx="8787" cy="2579"/>
                        </a:xfrm>
                      </wpg:grpSpPr>
                      <wpg:grpSp>
                        <wpg:cNvPr id="4019" name="Group 3640"/>
                        <wpg:cNvGrpSpPr>
                          <a:grpSpLocks/>
                        </wpg:cNvGrpSpPr>
                        <wpg:grpSpPr bwMode="auto">
                          <a:xfrm>
                            <a:off x="1425" y="8496"/>
                            <a:ext cx="8787" cy="2577"/>
                            <a:chOff x="1437" y="2895"/>
                            <a:chExt cx="8787" cy="2577"/>
                          </a:xfrm>
                        </wpg:grpSpPr>
                        <wpg:grpSp>
                          <wpg:cNvPr id="4020" name="Group 3641"/>
                          <wpg:cNvGrpSpPr>
                            <a:grpSpLocks/>
                          </wpg:cNvGrpSpPr>
                          <wpg:grpSpPr bwMode="auto">
                            <a:xfrm>
                              <a:off x="1671" y="2895"/>
                              <a:ext cx="8553" cy="2577"/>
                              <a:chOff x="1671" y="2736"/>
                              <a:chExt cx="8553" cy="2577"/>
                            </a:xfrm>
                          </wpg:grpSpPr>
                          <wps:wsp>
                            <wps:cNvPr id="4021" name="Oval 3642"/>
                            <wps:cNvSpPr>
                              <a:spLocks noChangeAspect="1" noChangeArrowheads="1"/>
                            </wps:cNvSpPr>
                            <wps:spPr bwMode="auto">
                              <a:xfrm>
                                <a:off x="3131" y="3722"/>
                                <a:ext cx="1417" cy="1417"/>
                              </a:xfrm>
                              <a:prstGeom prst="ellipse">
                                <a:avLst/>
                              </a:prstGeom>
                              <a:noFill/>
                              <a:ln w="5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2" name="Freeform 3643"/>
                            <wps:cNvSpPr>
                              <a:spLocks noChangeAspect="1"/>
                            </wps:cNvSpPr>
                            <wps:spPr bwMode="auto">
                              <a:xfrm>
                                <a:off x="3365" y="4109"/>
                                <a:ext cx="288" cy="651"/>
                              </a:xfrm>
                              <a:custGeom>
                                <a:avLst/>
                                <a:gdLst>
                                  <a:gd name="T0" fmla="*/ 576 w 576"/>
                                  <a:gd name="T1" fmla="*/ 864 h 1008"/>
                                  <a:gd name="T2" fmla="*/ 576 w 576"/>
                                  <a:gd name="T3" fmla="*/ 1008 h 1008"/>
                                  <a:gd name="T4" fmla="*/ 0 w 576"/>
                                  <a:gd name="T5" fmla="*/ 1008 h 1008"/>
                                  <a:gd name="T6" fmla="*/ 0 w 576"/>
                                  <a:gd name="T7" fmla="*/ 0 h 1008"/>
                                  <a:gd name="T8" fmla="*/ 576 w 576"/>
                                  <a:gd name="T9" fmla="*/ 0 h 1008"/>
                                  <a:gd name="T10" fmla="*/ 576 w 576"/>
                                  <a:gd name="T11" fmla="*/ 144 h 1008"/>
                                  <a:gd name="T12" fmla="*/ 144 w 576"/>
                                  <a:gd name="T13" fmla="*/ 144 h 1008"/>
                                  <a:gd name="T14" fmla="*/ 144 w 576"/>
                                  <a:gd name="T15" fmla="*/ 432 h 1008"/>
                                  <a:gd name="T16" fmla="*/ 432 w 576"/>
                                  <a:gd name="T17" fmla="*/ 432 h 1008"/>
                                  <a:gd name="T18" fmla="*/ 432 w 576"/>
                                  <a:gd name="T19" fmla="*/ 576 h 1008"/>
                                  <a:gd name="T20" fmla="*/ 144 w 576"/>
                                  <a:gd name="T21" fmla="*/ 576 h 1008"/>
                                  <a:gd name="T22" fmla="*/ 144 w 576"/>
                                  <a:gd name="T23" fmla="*/ 864 h 1008"/>
                                  <a:gd name="T24" fmla="*/ 576 w 576"/>
                                  <a:gd name="T25" fmla="*/ 864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6" h="1008">
                                    <a:moveTo>
                                      <a:pt x="576" y="864"/>
                                    </a:moveTo>
                                    <a:lnTo>
                                      <a:pt x="576" y="1008"/>
                                    </a:lnTo>
                                    <a:lnTo>
                                      <a:pt x="0" y="1008"/>
                                    </a:lnTo>
                                    <a:lnTo>
                                      <a:pt x="0" y="0"/>
                                    </a:lnTo>
                                    <a:lnTo>
                                      <a:pt x="576" y="0"/>
                                    </a:lnTo>
                                    <a:lnTo>
                                      <a:pt x="576" y="144"/>
                                    </a:lnTo>
                                    <a:lnTo>
                                      <a:pt x="144" y="144"/>
                                    </a:lnTo>
                                    <a:lnTo>
                                      <a:pt x="144" y="432"/>
                                    </a:lnTo>
                                    <a:lnTo>
                                      <a:pt x="432" y="432"/>
                                    </a:lnTo>
                                    <a:lnTo>
                                      <a:pt x="432" y="576"/>
                                    </a:lnTo>
                                    <a:lnTo>
                                      <a:pt x="144" y="576"/>
                                    </a:lnTo>
                                    <a:lnTo>
                                      <a:pt x="144" y="864"/>
                                    </a:lnTo>
                                    <a:lnTo>
                                      <a:pt x="576" y="86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023" name="Line 3644"/>
                            <wps:cNvCnPr/>
                            <wps:spPr bwMode="auto">
                              <a:xfrm flipH="1">
                                <a:off x="1671" y="3699"/>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4" name="Line 3645"/>
                            <wps:cNvCnPr/>
                            <wps:spPr bwMode="auto">
                              <a:xfrm flipH="1">
                                <a:off x="1671" y="5169"/>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5" name="Line 3646"/>
                            <wps:cNvCnPr/>
                            <wps:spPr bwMode="auto">
                              <a:xfrm>
                                <a:off x="1815" y="3699"/>
                                <a:ext cx="0" cy="147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g:cNvPr id="4026" name="Group 3647"/>
                            <wpg:cNvGrpSpPr>
                              <a:grpSpLocks noChangeAspect="1"/>
                            </wpg:cNvGrpSpPr>
                            <wpg:grpSpPr bwMode="auto">
                              <a:xfrm>
                                <a:off x="2337" y="4113"/>
                                <a:ext cx="1158" cy="642"/>
                                <a:chOff x="2544" y="2256"/>
                                <a:chExt cx="2304" cy="624"/>
                              </a:xfrm>
                            </wpg:grpSpPr>
                            <wps:wsp>
                              <wps:cNvPr id="4027" name="Line 3648"/>
                              <wps:cNvCnPr/>
                              <wps:spPr bwMode="auto">
                                <a:xfrm flipH="1">
                                  <a:off x="2544" y="2256"/>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8" name="Line 3649"/>
                              <wps:cNvCnPr/>
                              <wps:spPr bwMode="auto">
                                <a:xfrm flipH="1">
                                  <a:off x="2544" y="2878"/>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9" name="Line 3650"/>
                              <wps:cNvCnPr/>
                              <wps:spPr bwMode="auto">
                                <a:xfrm>
                                  <a:off x="2688" y="2256"/>
                                  <a:ext cx="0" cy="62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s:wsp>
                            <wps:cNvPr id="4030" name="Line 3651"/>
                            <wps:cNvCnPr/>
                            <wps:spPr bwMode="auto">
                              <a:xfrm flipH="1">
                                <a:off x="3111" y="2832"/>
                                <a:ext cx="11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1" name="Line 3652"/>
                            <wps:cNvCnPr/>
                            <wps:spPr bwMode="auto">
                              <a:xfrm flipH="1">
                                <a:off x="3096" y="3262"/>
                                <a:ext cx="10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2" name="Line 3653"/>
                            <wps:cNvCnPr/>
                            <wps:spPr bwMode="auto">
                              <a:xfrm>
                                <a:off x="3183" y="2822"/>
                                <a:ext cx="0" cy="442"/>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4033" name="Line 3654"/>
                            <wps:cNvCnPr/>
                            <wps:spPr bwMode="auto">
                              <a:xfrm>
                                <a:off x="4263" y="4293"/>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4" name="Line 3655"/>
                            <wps:cNvCnPr/>
                            <wps:spPr bwMode="auto">
                              <a:xfrm>
                                <a:off x="4263" y="4639"/>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5" name="Text Box 3656"/>
                            <wps:cNvSpPr txBox="1">
                              <a:spLocks noChangeAspect="1" noChangeArrowheads="1"/>
                            </wps:cNvSpPr>
                            <wps:spPr bwMode="auto">
                              <a:xfrm>
                                <a:off x="5376" y="4177"/>
                                <a:ext cx="349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CFEED" w14:textId="77777777" w:rsidR="003C2C5C" w:rsidRDefault="003C2C5C" w:rsidP="00B12B9E">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txbxContent>
                            </wps:txbx>
                            <wps:bodyPr rot="0" vert="horz" wrap="square" lIns="91440" tIns="45720" rIns="91440" bIns="45720" anchor="t" anchorCtr="0" upright="1">
                              <a:noAutofit/>
                            </wps:bodyPr>
                          </wps:wsp>
                          <wps:wsp>
                            <wps:cNvPr id="4036" name="Line 3657"/>
                            <wps:cNvCnPr/>
                            <wps:spPr bwMode="auto">
                              <a:xfrm flipH="1" flipV="1">
                                <a:off x="5280" y="4313"/>
                                <a:ext cx="4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7" name="Line 3658"/>
                            <wps:cNvCnPr/>
                            <wps:spPr bwMode="auto">
                              <a:xfrm flipH="1">
                                <a:off x="5280" y="4632"/>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8" name="Line 3659"/>
                            <wps:cNvCnPr/>
                            <wps:spPr bwMode="auto">
                              <a:xfrm>
                                <a:off x="5337" y="4295"/>
                                <a:ext cx="1" cy="34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039" name="Text Box 3660"/>
                            <wps:cNvSpPr txBox="1">
                              <a:spLocks noChangeAspect="1" noChangeArrowheads="1"/>
                            </wps:cNvSpPr>
                            <wps:spPr bwMode="auto">
                              <a:xfrm>
                                <a:off x="8352" y="4881"/>
                                <a:ext cx="187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CCE32" w14:textId="77777777" w:rsidR="003C2C5C" w:rsidRDefault="003C2C5C" w:rsidP="00B12B9E">
                                  <w:pPr>
                                    <w:ind w:left="-142"/>
                                    <w:rPr>
                                      <w:b/>
                                      <w:lang w:val="it-IT"/>
                                    </w:rPr>
                                  </w:pPr>
                                  <w:r w:rsidRPr="00E03843">
                                    <w:rPr>
                                      <w:lang w:val="it-IT"/>
                                    </w:rPr>
                                    <w:t>a = 8 mm mini</w:t>
                                  </w:r>
                                  <w:r w:rsidRPr="0077799E">
                                    <w:rPr>
                                      <w:lang w:val="it-IT"/>
                                    </w:rPr>
                                    <w:t>mum</w:t>
                                  </w:r>
                                </w:p>
                                <w:p w14:paraId="72CF36FE" w14:textId="77777777" w:rsidR="003C2C5C" w:rsidRPr="00EF7A7A" w:rsidRDefault="003C2C5C" w:rsidP="00B12B9E">
                                  <w:pPr>
                                    <w:rPr>
                                      <w:rFonts w:ascii="Arial" w:hAnsi="Arial"/>
                                      <w:lang w:val="it-IT"/>
                                    </w:rPr>
                                  </w:pPr>
                                </w:p>
                              </w:txbxContent>
                            </wps:txbx>
                            <wps:bodyPr rot="0" vert="horz" wrap="square" lIns="91440" tIns="45720" rIns="91440" bIns="45720" anchor="t" anchorCtr="0" upright="1">
                              <a:noAutofit/>
                            </wps:bodyPr>
                          </wps:wsp>
                          <wps:wsp>
                            <wps:cNvPr id="4040" name="Freeform 3661"/>
                            <wps:cNvSpPr>
                              <a:spLocks/>
                            </wps:cNvSpPr>
                            <wps:spPr bwMode="auto">
                              <a:xfrm>
                                <a:off x="4032" y="2831"/>
                                <a:ext cx="243" cy="423"/>
                              </a:xfrm>
                              <a:custGeom>
                                <a:avLst/>
                                <a:gdLst>
                                  <a:gd name="T0" fmla="*/ 168 w 243"/>
                                  <a:gd name="T1" fmla="*/ 0 h 423"/>
                                  <a:gd name="T2" fmla="*/ 0 w 243"/>
                                  <a:gd name="T3" fmla="*/ 420 h 423"/>
                                  <a:gd name="T4" fmla="*/ 93 w 243"/>
                                  <a:gd name="T5" fmla="*/ 423 h 423"/>
                                  <a:gd name="T6" fmla="*/ 243 w 243"/>
                                  <a:gd name="T7" fmla="*/ 0 h 423"/>
                                  <a:gd name="T8" fmla="*/ 168 w 243"/>
                                  <a:gd name="T9" fmla="*/ 0 h 423"/>
                                </a:gdLst>
                                <a:ahLst/>
                                <a:cxnLst>
                                  <a:cxn ang="0">
                                    <a:pos x="T0" y="T1"/>
                                  </a:cxn>
                                  <a:cxn ang="0">
                                    <a:pos x="T2" y="T3"/>
                                  </a:cxn>
                                  <a:cxn ang="0">
                                    <a:pos x="T4" y="T5"/>
                                  </a:cxn>
                                  <a:cxn ang="0">
                                    <a:pos x="T6" y="T7"/>
                                  </a:cxn>
                                  <a:cxn ang="0">
                                    <a:pos x="T8" y="T9"/>
                                  </a:cxn>
                                </a:cxnLst>
                                <a:rect l="0" t="0" r="r" b="b"/>
                                <a:pathLst>
                                  <a:path w="243" h="423">
                                    <a:moveTo>
                                      <a:pt x="168" y="0"/>
                                    </a:moveTo>
                                    <a:lnTo>
                                      <a:pt x="0" y="420"/>
                                    </a:lnTo>
                                    <a:lnTo>
                                      <a:pt x="93" y="423"/>
                                    </a:lnTo>
                                    <a:lnTo>
                                      <a:pt x="243" y="0"/>
                                    </a:lnTo>
                                    <a:lnTo>
                                      <a:pt x="168"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4041" name="Group 3662"/>
                            <wpg:cNvGrpSpPr>
                              <a:grpSpLocks/>
                            </wpg:cNvGrpSpPr>
                            <wpg:grpSpPr bwMode="auto">
                              <a:xfrm>
                                <a:off x="2781" y="2736"/>
                                <a:ext cx="420" cy="794"/>
                                <a:chOff x="2709" y="10128"/>
                                <a:chExt cx="420" cy="786"/>
                              </a:xfrm>
                            </wpg:grpSpPr>
                            <wps:wsp>
                              <wps:cNvPr id="4042" name="Text Box 3663"/>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D9E85" w14:textId="77777777" w:rsidR="003C2C5C" w:rsidRDefault="003C2C5C" w:rsidP="00B12B9E">
                                    <w:pPr>
                                      <w:rPr>
                                        <w:rFonts w:ascii="Arial" w:hAnsi="Arial"/>
                                        <w:b/>
                                      </w:rPr>
                                    </w:pPr>
                                    <w:proofErr w:type="gramStart"/>
                                    <w:r>
                                      <w:rPr>
                                        <w:rFonts w:ascii="Arial" w:hAnsi="Arial"/>
                                        <w:b/>
                                      </w:rPr>
                                      <w:t>a</w:t>
                                    </w:r>
                                    <w:proofErr w:type="gramEnd"/>
                                  </w:p>
                                  <w:p w14:paraId="78370BAF" w14:textId="77777777" w:rsidR="003C2C5C" w:rsidRDefault="003C2C5C" w:rsidP="00B12B9E">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4043" name="Line 3664"/>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044" name="Group 3665"/>
                            <wpg:cNvGrpSpPr>
                              <a:grpSpLocks/>
                            </wpg:cNvGrpSpPr>
                            <wpg:grpSpPr bwMode="auto">
                              <a:xfrm>
                                <a:off x="4920" y="4165"/>
                                <a:ext cx="420" cy="786"/>
                                <a:chOff x="4920" y="6263"/>
                                <a:chExt cx="420" cy="786"/>
                              </a:xfrm>
                            </wpg:grpSpPr>
                            <wps:wsp>
                              <wps:cNvPr id="4045" name="Text Box 3666"/>
                              <wps:cNvSpPr txBox="1">
                                <a:spLocks noChangeAspect="1" noChangeArrowheads="1"/>
                              </wps:cNvSpPr>
                              <wps:spPr bwMode="auto">
                                <a:xfrm>
                                  <a:off x="4920" y="6263"/>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841B1" w14:textId="77777777" w:rsidR="003C2C5C" w:rsidRDefault="003C2C5C" w:rsidP="00B12B9E">
                                    <w:pPr>
                                      <w:rPr>
                                        <w:rFonts w:ascii="Arial" w:hAnsi="Arial"/>
                                        <w:b/>
                                      </w:rPr>
                                    </w:pPr>
                                    <w:proofErr w:type="gramStart"/>
                                    <w:r>
                                      <w:rPr>
                                        <w:rFonts w:ascii="Arial" w:hAnsi="Arial"/>
                                        <w:b/>
                                      </w:rPr>
                                      <w:t>a</w:t>
                                    </w:r>
                                    <w:proofErr w:type="gramEnd"/>
                                  </w:p>
                                  <w:p w14:paraId="078D0CBB" w14:textId="77777777" w:rsidR="003C2C5C" w:rsidRDefault="003C2C5C" w:rsidP="00B12B9E">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4046" name="Line 3667"/>
                              <wps:cNvCnPr/>
                              <wps:spPr bwMode="auto">
                                <a:xfrm>
                                  <a:off x="5049" y="6572"/>
                                  <a:ext cx="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047" name="Group 3668"/>
                            <wpg:cNvGrpSpPr>
                              <a:grpSpLocks/>
                            </wpg:cNvGrpSpPr>
                            <wpg:grpSpPr bwMode="auto">
                              <a:xfrm>
                                <a:off x="2028" y="4126"/>
                                <a:ext cx="420" cy="786"/>
                                <a:chOff x="2709" y="10128"/>
                                <a:chExt cx="420" cy="786"/>
                              </a:xfrm>
                            </wpg:grpSpPr>
                            <wps:wsp>
                              <wps:cNvPr id="4048" name="Text Box 3669"/>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E04ED" w14:textId="77777777" w:rsidR="003C2C5C" w:rsidRDefault="003C2C5C" w:rsidP="00B12B9E">
                                    <w:pPr>
                                      <w:rPr>
                                        <w:rFonts w:ascii="Arial" w:hAnsi="Arial"/>
                                        <w:b/>
                                      </w:rPr>
                                    </w:pPr>
                                    <w:proofErr w:type="gramStart"/>
                                    <w:r>
                                      <w:rPr>
                                        <w:rFonts w:ascii="Arial" w:hAnsi="Arial"/>
                                        <w:b/>
                                      </w:rPr>
                                      <w:t>a</w:t>
                                    </w:r>
                                    <w:proofErr w:type="gramEnd"/>
                                  </w:p>
                                  <w:p w14:paraId="057FCB46" w14:textId="77777777" w:rsidR="003C2C5C" w:rsidRDefault="003C2C5C" w:rsidP="00B12B9E">
                                    <w:pPr>
                                      <w:rPr>
                                        <w:rFonts w:ascii="Arial" w:hAnsi="Arial"/>
                                        <w:b/>
                                      </w:rPr>
                                    </w:pPr>
                                    <w:r>
                                      <w:rPr>
                                        <w:rFonts w:ascii="Arial" w:hAnsi="Arial"/>
                                        <w:b/>
                                      </w:rPr>
                                      <w:t>2</w:t>
                                    </w:r>
                                  </w:p>
                                </w:txbxContent>
                              </wps:txbx>
                              <wps:bodyPr rot="0" vert="horz" wrap="square" lIns="91440" tIns="45720" rIns="91440" bIns="45720" anchor="t" anchorCtr="0" upright="1">
                                <a:noAutofit/>
                              </wps:bodyPr>
                            </wps:wsp>
                            <wps:wsp>
                              <wps:cNvPr id="4049" name="Line 3670"/>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050" name="Text Box 3671"/>
                            <wps:cNvSpPr txBox="1">
                              <a:spLocks noChangeAspect="1" noChangeArrowheads="1"/>
                            </wps:cNvSpPr>
                            <wps:spPr bwMode="auto">
                              <a:xfrm>
                                <a:off x="3824" y="4160"/>
                                <a:ext cx="595"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5E15F" w14:textId="77777777" w:rsidR="003C2C5C" w:rsidRDefault="003C2C5C" w:rsidP="00B12B9E">
                                  <w:pPr>
                                    <w:rPr>
                                      <w:rFonts w:ascii="Arial" w:hAnsi="Arial"/>
                                      <w:b/>
                                      <w:sz w:val="44"/>
                                    </w:rPr>
                                  </w:pPr>
                                  <w:r>
                                    <w:rPr>
                                      <w:rFonts w:ascii="Arial" w:hAnsi="Arial"/>
                                      <w:b/>
                                      <w:sz w:val="44"/>
                                    </w:rPr>
                                    <w:t>4</w:t>
                                  </w:r>
                                </w:p>
                              </w:txbxContent>
                            </wps:txbx>
                            <wps:bodyPr rot="0" vert="horz" wrap="square" lIns="91440" tIns="45720" rIns="91440" bIns="45720" anchor="t" anchorCtr="0" upright="1">
                              <a:noAutofit/>
                            </wps:bodyPr>
                          </wps:wsp>
                        </wpg:grpSp>
                        <wps:wsp>
                          <wps:cNvPr id="4052" name="Text Box 3673"/>
                          <wps:cNvSpPr txBox="1">
                            <a:spLocks noChangeAspect="1" noChangeArrowheads="1"/>
                          </wps:cNvSpPr>
                          <wps:spPr bwMode="auto">
                            <a:xfrm>
                              <a:off x="1437" y="4351"/>
                              <a:ext cx="42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3C20C" w14:textId="77777777" w:rsidR="003C2C5C" w:rsidRDefault="003C2C5C" w:rsidP="00B12B9E">
                                <w:pPr>
                                  <w:rPr>
                                    <w:rFonts w:ascii="Arial" w:hAnsi="Arial"/>
                                    <w:b/>
                                  </w:rPr>
                                </w:pPr>
                                <w:proofErr w:type="gramStart"/>
                                <w:r>
                                  <w:rPr>
                                    <w:rFonts w:ascii="Arial" w:hAnsi="Arial"/>
                                    <w:b/>
                                  </w:rPr>
                                  <w:t>a</w:t>
                                </w:r>
                                <w:proofErr w:type="gramEnd"/>
                              </w:p>
                            </w:txbxContent>
                          </wps:txbx>
                          <wps:bodyPr rot="0" vert="horz" wrap="square" lIns="91440" tIns="45720" rIns="91440" bIns="45720" anchor="t" anchorCtr="0" upright="1">
                            <a:noAutofit/>
                          </wps:bodyPr>
                        </wps:wsp>
                      </wpg:grpSp>
                      <wps:wsp>
                        <wps:cNvPr id="4053" name="Text Box 3674"/>
                        <wps:cNvSpPr txBox="1">
                          <a:spLocks noChangeArrowheads="1"/>
                        </wps:cNvSpPr>
                        <wps:spPr bwMode="auto">
                          <a:xfrm>
                            <a:off x="4407" y="8496"/>
                            <a:ext cx="76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7F33D" w14:textId="77777777" w:rsidR="003C2C5C" w:rsidRDefault="003C2C5C" w:rsidP="00B12B9E">
                              <w:pPr>
                                <w:pStyle w:val="Heading7"/>
                                <w:rPr>
                                  <w:b/>
                                  <w:bCs/>
                                  <w:i/>
                                  <w:iCs/>
                                  <w:sz w:val="52"/>
                                </w:rPr>
                              </w:pPr>
                              <w:r>
                                <w:rPr>
                                  <w:b/>
                                  <w:bCs/>
                                  <w:i/>
                                  <w:iCs/>
                                  <w:sz w:val="52"/>
                                </w:rPr>
                                <w:t>P</w:t>
                              </w:r>
                            </w:p>
                          </w:txbxContent>
                        </wps:txbx>
                        <wps:bodyPr rot="0" vert="horz" wrap="square" lIns="91440" tIns="45720" rIns="91440" bIns="45720" anchor="t" anchorCtr="0" upright="1">
                          <a:noAutofit/>
                        </wps:bodyPr>
                      </wps:wsp>
                      <wps:wsp>
                        <wps:cNvPr id="4054" name="Freeform 3675"/>
                        <wps:cNvSpPr>
                          <a:spLocks/>
                        </wps:cNvSpPr>
                        <wps:spPr bwMode="auto">
                          <a:xfrm rot="537527">
                            <a:off x="4269" y="8494"/>
                            <a:ext cx="227" cy="723"/>
                          </a:xfrm>
                          <a:custGeom>
                            <a:avLst/>
                            <a:gdLst>
                              <a:gd name="T0" fmla="*/ 254 w 345"/>
                              <a:gd name="T1" fmla="*/ 6 h 723"/>
                              <a:gd name="T2" fmla="*/ 0 w 345"/>
                              <a:gd name="T3" fmla="*/ 723 h 723"/>
                              <a:gd name="T4" fmla="*/ 98 w 345"/>
                              <a:gd name="T5" fmla="*/ 720 h 723"/>
                              <a:gd name="T6" fmla="*/ 345 w 345"/>
                              <a:gd name="T7" fmla="*/ 0 h 723"/>
                              <a:gd name="T8" fmla="*/ 254 w 345"/>
                              <a:gd name="T9" fmla="*/ 6 h 723"/>
                            </a:gdLst>
                            <a:ahLst/>
                            <a:cxnLst>
                              <a:cxn ang="0">
                                <a:pos x="T0" y="T1"/>
                              </a:cxn>
                              <a:cxn ang="0">
                                <a:pos x="T2" y="T3"/>
                              </a:cxn>
                              <a:cxn ang="0">
                                <a:pos x="T4" y="T5"/>
                              </a:cxn>
                              <a:cxn ang="0">
                                <a:pos x="T6" y="T7"/>
                              </a:cxn>
                              <a:cxn ang="0">
                                <a:pos x="T8" y="T9"/>
                              </a:cxn>
                            </a:cxnLst>
                            <a:rect l="0" t="0" r="r" b="b"/>
                            <a:pathLst>
                              <a:path w="345" h="723">
                                <a:moveTo>
                                  <a:pt x="254" y="6"/>
                                </a:moveTo>
                                <a:lnTo>
                                  <a:pt x="0" y="723"/>
                                </a:lnTo>
                                <a:lnTo>
                                  <a:pt x="98" y="720"/>
                                </a:lnTo>
                                <a:lnTo>
                                  <a:pt x="345" y="0"/>
                                </a:lnTo>
                                <a:lnTo>
                                  <a:pt x="254" y="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870590F" id="Group 3639" o:spid="_x0000_s1067" style="position:absolute;left:0;text-align:left;margin-left:45.4pt;margin-top:3.8pt;width:6in;height:125.35pt;z-index:251865600" coordorigin="1425,8494" coordsize="8787,2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">
                <v:group id="Group 3640" o:spid="_x0000_s1068" style="position:absolute;left:1425;top:8496;width:8787;height:2577" coordorigin="1437,2895" coordsize="8787,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">
                  <v:group id="Group 3641" o:spid="_x0000_s1069" style="position:absolute;left:1671;top:2895;width:8553;height:2577" coordorigin="1671,2736" coordsize="8553,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">
                    <v:oval id="Oval 3642" o:spid="_x0000_s1070" style="position:absolute;left:3131;top:3722;width:141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" filled="f" strokeweight="4pt">
                      <o:lock v:ext="edit" aspectratio="t"/>
                    </v:oval>
                    <v:shape id="Freeform 3643" o:spid="_x0000_s1071" style="position:absolute;left:3365;top:4109;width:288;height:651;visibility:visible;mso-wrap-style:square;v-text-anchor:top" coordsize="576,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" path="m576,864r,144l,1008,,,576,r,144l144,144r,288l432,432r,144l144,576r,288l576,864xe" fillcolor="black">
                      <v:path arrowok="t" o:connecttype="custom" o:connectlocs="288,558;288,651;0,651;0,0;288,0;288,93;72,93;72,279;216,279;216,372;72,372;72,558;288,558" o:connectangles="0,0,0,0,0,0,0,0,0,0,0,0,0"/>
                      <o:lock v:ext="edit" aspectratio="t"/>
                    </v:shape>
                    <v:line id="Line 3644" o:spid="_x0000_s1072" style="position:absolute;flip:x;visibility:visible;mso-wrap-style:square" from="1671,3699" to="3975,3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"/>
                    <v:line id="Line 3645" o:spid="_x0000_s1073" style="position:absolute;flip:x;visibility:visible;mso-wrap-style:square" from="1671,5169" to="3975,5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"/>
                    <v:line id="Line 3646" o:spid="_x0000_s1074" style="position:absolute;visibility:visible;mso-wrap-style:square" from="1815,3699" to="1815,5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">
                      <v:stroke startarrow="block" startarrowwidth="narrow" endarrow="block" endarrowwidth="narrow"/>
                    </v:line>
                    <v:group id="Group 3647" o:spid="_x0000_s1075" style="position:absolute;left:2337;top:4113;width:1158;height:642" coordorigin="2544,2256" coordsize="230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">
                      <o:lock v:ext="edit" aspectratio="t"/>
                      <v:line id="Line 3648" o:spid="_x0000_s1076" style="position:absolute;flip:x;visibility:visible;mso-wrap-style:square" from="2544,2256" to="4848,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"/>
                      <v:line id="Line 3649" o:spid="_x0000_s1077" style="position:absolute;flip:x;visibility:visible;mso-wrap-style:square" from="2544,2878" to="4848,2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"/>
                      <v:line id="Line 3650" o:spid="_x0000_s1078" style="position:absolute;visibility:visible;mso-wrap-style:square" from="2688,2256" to="2688,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">
                        <v:stroke startarrow="block" startarrowwidth="narrow" endarrow="block" endarrowwidth="narrow"/>
                      </v:line>
                    </v:group>
                    <v:line id="Line 3651" o:spid="_x0000_s1079" style="position:absolute;flip:x;visibility:visible;mso-wrap-style:square" from="3111,2832" to="4269,2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"/>
                    <v:line id="Line 3652" o:spid="_x0000_s1080" style="position:absolute;flip:x;visibility:visible;mso-wrap-style:square" from="3096,3262" to="4113,3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"/>
                    <v:line id="Line 3653" o:spid="_x0000_s1081" style="position:absolute;visibility:visible;mso-wrap-style:square" from="3183,2822" to="3183,3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">
                      <v:stroke startarrow="block" startarrowwidth="narrow" endarrow="block" endarrowwidth="narrow"/>
                    </v:line>
                    <v:line id="Line 3654" o:spid="_x0000_s1082" style="position:absolute;visibility:visible;mso-wrap-style:square" from="4263,4293" to="4433,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"/>
                    <v:line id="Line 3655" o:spid="_x0000_s1083" style="position:absolute;visibility:visible;mso-wrap-style:square" from="4263,4639" to="4433,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"/>
                    <v:shape id="Text Box 3656" o:spid="_x0000_s1084" type="#_x0000_t202" style="position:absolute;left:5376;top:4177;width:349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" filled="f" stroked="f">
                      <o:lock v:ext="edit" aspectratio="t"/>
                      <v:textbox>
                        <w:txbxContent>
                          <w:p w14:paraId="7DBCFEED" w14:textId="77777777" w:rsidR="003C2C5C" w:rsidRDefault="003C2C5C" w:rsidP="00B12B9E">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txbxContent>
                      </v:textbox>
                    </v:shape>
                    <v:line id="Line 3657" o:spid="_x0000_s1085" style="position:absolute;flip:x y;visibility:visible;mso-wrap-style:square" from="5280,4313" to="5688,4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"/>
                    <v:line id="Line 3658" o:spid="_x0000_s1086" style="position:absolute;flip:x;visibility:visible;mso-wrap-style:square" from="5280,4632" to="5700,4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"/>
                    <v:line id="Line 3659" o:spid="_x0000_s1087" style="position:absolute;visibility:visible;mso-wrap-style:square" from="5337,4295" to="5338,4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">
                      <v:stroke startarrow="block" startarrowwidth="narrow" startarrowlength="short" endarrow="block" endarrowwidth="narrow" endarrowlength="short"/>
                    </v:line>
                    <v:shape id="Text Box 3660" o:spid="_x0000_s1088" type="#_x0000_t202" style="position:absolute;left:8352;top:4881;width:187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" filled="f" stroked="f">
                      <o:lock v:ext="edit" aspectratio="t"/>
                      <v:textbox>
                        <w:txbxContent>
                          <w:p w14:paraId="568CCE32" w14:textId="77777777" w:rsidR="003C2C5C" w:rsidRDefault="003C2C5C" w:rsidP="00B12B9E">
                            <w:pPr>
                              <w:ind w:left="-142"/>
                              <w:rPr>
                                <w:b/>
                                <w:lang w:val="it-IT"/>
                              </w:rPr>
                            </w:pPr>
                            <w:r w:rsidRPr="00E03843">
                              <w:rPr>
                                <w:lang w:val="it-IT"/>
                              </w:rPr>
                              <w:t>a = 8 mm mini</w:t>
                            </w:r>
                            <w:r w:rsidRPr="0077799E">
                              <w:rPr>
                                <w:lang w:val="it-IT"/>
                              </w:rPr>
                              <w:t>mum</w:t>
                            </w:r>
                          </w:p>
                          <w:p w14:paraId="72CF36FE" w14:textId="77777777" w:rsidR="003C2C5C" w:rsidRPr="00EF7A7A" w:rsidRDefault="003C2C5C" w:rsidP="00B12B9E">
                            <w:pPr>
                              <w:rPr>
                                <w:rFonts w:ascii="Arial" w:hAnsi="Arial"/>
                                <w:lang w:val="it-IT"/>
                              </w:rPr>
                            </w:pPr>
                          </w:p>
                        </w:txbxContent>
                      </v:textbox>
                    </v:shape>
                    <v:shape id="Freeform 3661" o:spid="_x0000_s1089" style="position:absolute;left:4032;top:2831;width:243;height:423;visibility:visible;mso-wrap-style:square;v-text-anchor:top" coordsize="24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" path="m168,l,420r93,3l243,,168,xe" fillcolor="black">
                      <v:path arrowok="t" o:connecttype="custom" o:connectlocs="168,0;0,420;93,423;243,0;168,0" o:connectangles="0,0,0,0,0"/>
                    </v:shape>
                    <v:group id="Group 3662" o:spid="_x0000_s1090" style="position:absolute;left:2781;top:2736;width:420;height:794" coordorigin="2709,10128" coordsize="42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">
                      <v:shape id="Text Box 3663" o:spid="_x0000_s1091" type="#_x0000_t202" style="position:absolute;left:2709;top:10128;width:420;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" filled="f" stroked="f">
                        <o:lock v:ext="edit" aspectratio="t"/>
                        <v:textbox>
                          <w:txbxContent>
                            <w:p w14:paraId="127D9E85" w14:textId="77777777" w:rsidR="003C2C5C" w:rsidRDefault="003C2C5C" w:rsidP="00B12B9E">
                              <w:pPr>
                                <w:rPr>
                                  <w:rFonts w:ascii="Arial" w:hAnsi="Arial"/>
                                  <w:b/>
                                </w:rPr>
                              </w:pPr>
                              <w:r>
                                <w:rPr>
                                  <w:rFonts w:ascii="Arial" w:hAnsi="Arial"/>
                                  <w:b/>
                                </w:rPr>
                                <w:t>a</w:t>
                              </w:r>
                            </w:p>
                            <w:p w14:paraId="78370BAF" w14:textId="77777777" w:rsidR="003C2C5C" w:rsidRDefault="003C2C5C" w:rsidP="00B12B9E">
                              <w:pPr>
                                <w:rPr>
                                  <w:rFonts w:ascii="Arial" w:hAnsi="Arial"/>
                                  <w:b/>
                                </w:rPr>
                              </w:pPr>
                              <w:r>
                                <w:rPr>
                                  <w:rFonts w:ascii="Arial" w:hAnsi="Arial"/>
                                  <w:b/>
                                </w:rPr>
                                <w:t>3</w:t>
                              </w:r>
                            </w:p>
                          </w:txbxContent>
                        </v:textbox>
                      </v:shape>
                      <v:line id="Line 3664" o:spid="_x0000_s1092" style="position:absolute;visibility:visible;mso-wrap-style:square" from="2838,10422" to="2982,10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"/>
                    </v:group>
                    <v:group id="Group 3665" o:spid="_x0000_s1093" style="position:absolute;left:4920;top:4165;width:420;height:786" coordorigin="4920,6263" coordsize="42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">
                      <v:shape id="Text Box 3666" o:spid="_x0000_s1094" type="#_x0000_t202" style="position:absolute;left:4920;top:6263;width:420;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" filled="f" stroked="f">
                        <o:lock v:ext="edit" aspectratio="t"/>
                        <v:textbox>
                          <w:txbxContent>
                            <w:p w14:paraId="72C841B1" w14:textId="77777777" w:rsidR="003C2C5C" w:rsidRDefault="003C2C5C" w:rsidP="00B12B9E">
                              <w:pPr>
                                <w:rPr>
                                  <w:rFonts w:ascii="Arial" w:hAnsi="Arial"/>
                                  <w:b/>
                                </w:rPr>
                              </w:pPr>
                              <w:r>
                                <w:rPr>
                                  <w:rFonts w:ascii="Arial" w:hAnsi="Arial"/>
                                  <w:b/>
                                </w:rPr>
                                <w:t>a</w:t>
                              </w:r>
                            </w:p>
                            <w:p w14:paraId="078D0CBB" w14:textId="77777777" w:rsidR="003C2C5C" w:rsidRDefault="003C2C5C" w:rsidP="00B12B9E">
                              <w:pPr>
                                <w:rPr>
                                  <w:rFonts w:ascii="Arial" w:hAnsi="Arial"/>
                                  <w:b/>
                                </w:rPr>
                              </w:pPr>
                              <w:r>
                                <w:rPr>
                                  <w:rFonts w:ascii="Arial" w:hAnsi="Arial"/>
                                  <w:b/>
                                </w:rPr>
                                <w:t>3</w:t>
                              </w:r>
                            </w:p>
                          </w:txbxContent>
                        </v:textbox>
                      </v:shape>
                      <v:line id="Line 3667" o:spid="_x0000_s1095" style="position:absolute;visibility:visible;mso-wrap-style:square" from="5049,6572" to="5184,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"/>
                    </v:group>
                    <v:group id="Group 3668" o:spid="_x0000_s1096" style="position:absolute;left:2028;top:4126;width:420;height:786" coordorigin="2709,10128" coordsize="42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">
                      <v:shape id="Text Box 3669" o:spid="_x0000_s1097" type="#_x0000_t202" style="position:absolute;left:2709;top:10128;width:420;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" filled="f" stroked="f">
                        <o:lock v:ext="edit" aspectratio="t"/>
                        <v:textbox>
                          <w:txbxContent>
                            <w:p w14:paraId="492E04ED" w14:textId="77777777" w:rsidR="003C2C5C" w:rsidRDefault="003C2C5C" w:rsidP="00B12B9E">
                              <w:pPr>
                                <w:rPr>
                                  <w:rFonts w:ascii="Arial" w:hAnsi="Arial"/>
                                  <w:b/>
                                </w:rPr>
                              </w:pPr>
                              <w:r>
                                <w:rPr>
                                  <w:rFonts w:ascii="Arial" w:hAnsi="Arial"/>
                                  <w:b/>
                                </w:rPr>
                                <w:t>a</w:t>
                              </w:r>
                            </w:p>
                            <w:p w14:paraId="057FCB46" w14:textId="77777777" w:rsidR="003C2C5C" w:rsidRDefault="003C2C5C" w:rsidP="00B12B9E">
                              <w:pPr>
                                <w:rPr>
                                  <w:rFonts w:ascii="Arial" w:hAnsi="Arial"/>
                                  <w:b/>
                                </w:rPr>
                              </w:pPr>
                              <w:r>
                                <w:rPr>
                                  <w:rFonts w:ascii="Arial" w:hAnsi="Arial"/>
                                  <w:b/>
                                </w:rPr>
                                <w:t>2</w:t>
                              </w:r>
                            </w:p>
                          </w:txbxContent>
                        </v:textbox>
                      </v:shape>
                      <v:line id="Line 3670" o:spid="_x0000_s1098" style="position:absolute;visibility:visible;mso-wrap-style:square" from="2838,10422" to="2982,10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"/>
                    </v:group>
                    <v:shape id="Text Box 3671" o:spid="_x0000_s1099" type="#_x0000_t202" style="position:absolute;left:3824;top:4160;width:595;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" filled="f" stroked="f">
                      <o:lock v:ext="edit" aspectratio="t"/>
                      <v:textbox>
                        <w:txbxContent>
                          <w:p w14:paraId="12A5E15F" w14:textId="77777777" w:rsidR="003C2C5C" w:rsidRDefault="003C2C5C" w:rsidP="00B12B9E">
                            <w:pPr>
                              <w:rPr>
                                <w:rFonts w:ascii="Arial" w:hAnsi="Arial"/>
                                <w:b/>
                                <w:sz w:val="44"/>
                              </w:rPr>
                            </w:pPr>
                            <w:r>
                              <w:rPr>
                                <w:rFonts w:ascii="Arial" w:hAnsi="Arial"/>
                                <w:b/>
                                <w:sz w:val="44"/>
                              </w:rPr>
                              <w:t>4</w:t>
                            </w:r>
                          </w:p>
                        </w:txbxContent>
                      </v:textbox>
                    </v:shape>
                  </v:group>
                  <v:shape id="Text Box 3673" o:spid="_x0000_s1100" type="#_x0000_t202" style="position:absolute;left:1437;top:4351;width:42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" filled="f" stroked="f">
                    <o:lock v:ext="edit" aspectratio="t"/>
                    <v:textbox>
                      <w:txbxContent>
                        <w:p w14:paraId="00C3C20C" w14:textId="77777777" w:rsidR="003C2C5C" w:rsidRDefault="003C2C5C" w:rsidP="00B12B9E">
                          <w:pPr>
                            <w:rPr>
                              <w:rFonts w:ascii="Arial" w:hAnsi="Arial"/>
                              <w:b/>
                            </w:rPr>
                          </w:pPr>
                          <w:r>
                            <w:rPr>
                              <w:rFonts w:ascii="Arial" w:hAnsi="Arial"/>
                              <w:b/>
                            </w:rPr>
                            <w:t>a</w:t>
                          </w:r>
                        </w:p>
                      </w:txbxContent>
                    </v:textbox>
                  </v:shape>
                </v:group>
                <v:shape id="Text Box 3674" o:spid="_x0000_s1101" type="#_x0000_t202" style="position:absolute;left:4407;top:8496;width:76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" filled="f" stroked="f">
                  <v:textbox>
                    <w:txbxContent>
                      <w:p w14:paraId="70F7F33D" w14:textId="77777777" w:rsidR="003C2C5C" w:rsidRDefault="003C2C5C" w:rsidP="00B12B9E">
                        <w:pPr>
                          <w:pStyle w:val="Heading7"/>
                          <w:rPr>
                            <w:b/>
                            <w:bCs/>
                            <w:i/>
                            <w:iCs/>
                            <w:sz w:val="52"/>
                          </w:rPr>
                        </w:pPr>
                        <w:r>
                          <w:rPr>
                            <w:b/>
                            <w:bCs/>
                            <w:i/>
                            <w:iCs/>
                            <w:sz w:val="52"/>
                          </w:rPr>
                          <w:t>P</w:t>
                        </w:r>
                      </w:p>
                    </w:txbxContent>
                  </v:textbox>
                </v:shape>
                <v:shape id="Freeform 3675" o:spid="_x0000_s1102" style="position:absolute;left:4269;top:8494;width:227;height:723;rotation:587123fd;visibility:visible;mso-wrap-style:square;v-text-anchor:top" coordsize="34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" path="m254,6l,723r98,-3l345,,254,6xe" fillcolor="black">
                  <v:path arrowok="t" o:connecttype="custom" o:connectlocs="167,6;0,723;64,720;227,0;167,6" o:connectangles="0,0,0,0,0"/>
                </v:shape>
              </v:group>
            </w:pict>
          </mc:Fallback>
        </mc:AlternateContent>
      </w:r>
    </w:p>
    <w:p w14:paraId="3018B4E1" w14:textId="77777777" w:rsidR="00B12B9E" w:rsidRDefault="00B12B9E" w:rsidP="00E52255">
      <w:pPr>
        <w:pStyle w:val="SingleTxtG"/>
      </w:pPr>
    </w:p>
    <w:p w14:paraId="3EDFDAD4" w14:textId="77777777" w:rsidR="00B12B9E" w:rsidRDefault="00B12B9E" w:rsidP="00E52255">
      <w:pPr>
        <w:pStyle w:val="SingleTxtG"/>
      </w:pPr>
    </w:p>
    <w:p w14:paraId="2CDACE9C" w14:textId="77777777" w:rsidR="00B12B9E" w:rsidRDefault="00B12B9E" w:rsidP="00E52255">
      <w:pPr>
        <w:pStyle w:val="SingleTxtG"/>
      </w:pPr>
    </w:p>
    <w:p w14:paraId="7B6D4369" w14:textId="77777777" w:rsidR="00B12B9E" w:rsidRDefault="00B12B9E" w:rsidP="00E52255">
      <w:pPr>
        <w:pStyle w:val="SingleTxtG"/>
      </w:pPr>
    </w:p>
    <w:p w14:paraId="29C01CB7" w14:textId="77777777" w:rsidR="00B12B9E" w:rsidRDefault="00B12B9E" w:rsidP="00E52255">
      <w:pPr>
        <w:pStyle w:val="SingleTxtG"/>
      </w:pPr>
    </w:p>
    <w:p w14:paraId="4A1A5ED6" w14:textId="77777777" w:rsidR="00B12B9E" w:rsidRDefault="00B12B9E" w:rsidP="00E52255">
      <w:pPr>
        <w:pStyle w:val="SingleTxtG"/>
      </w:pPr>
    </w:p>
    <w:p w14:paraId="70B52715" w14:textId="77777777" w:rsidR="00B12B9E" w:rsidRDefault="00B12B9E" w:rsidP="00E52255">
      <w:pPr>
        <w:pStyle w:val="SingleTxtG"/>
      </w:pPr>
    </w:p>
    <w:p w14:paraId="3975771C" w14:textId="445B71D8" w:rsidR="00E52255" w:rsidRPr="001F3FBA" w:rsidRDefault="00E52255" w:rsidP="00B12B9E">
      <w:pPr>
        <w:pStyle w:val="SingleTxtG"/>
        <w:ind w:firstLine="567"/>
      </w:pPr>
      <w:r w:rsidRPr="001F3FBA">
        <w:t>The above approval mark affixed to a toughened-glass windscreen faced with plastics material shows that the component concerned has been approved in the Netherlands (E</w:t>
      </w:r>
      <w:r w:rsidR="00471B96">
        <w:t xml:space="preserve"> </w:t>
      </w:r>
      <w:r w:rsidRPr="001F3FBA">
        <w:t>4) pursuant to Regulation No. 43 under approval No. 012439. The approval number indicates that the approval was granted in accordance with the requirements of Regulation</w:t>
      </w:r>
      <w:r w:rsidR="00E74400" w:rsidRPr="001F3FBA">
        <w:t> </w:t>
      </w:r>
      <w:r w:rsidRPr="001F3FBA">
        <w:t>No. 43, as amended by the 01 series of amendments.</w:t>
      </w:r>
    </w:p>
    <w:p w14:paraId="6A675073" w14:textId="4582DB5D" w:rsidR="00E52255" w:rsidRPr="00993A70" w:rsidRDefault="004927DF" w:rsidP="00E52255">
      <w:pPr>
        <w:pStyle w:val="SingleTxtG"/>
        <w:rPr>
          <w:b/>
        </w:rPr>
      </w:pPr>
      <w:r w:rsidRPr="001F3FBA">
        <w:tab/>
      </w:r>
      <w:r w:rsidR="00086D13" w:rsidRPr="001F3FBA">
        <w:br w:type="page"/>
      </w:r>
      <w:r w:rsidR="00E52255" w:rsidRPr="00993A70">
        <w:rPr>
          <w:b/>
        </w:rPr>
        <w:t>Ordinary laminated</w:t>
      </w:r>
      <w:r w:rsidR="00F35592" w:rsidRPr="00993A70">
        <w:rPr>
          <w:b/>
        </w:rPr>
        <w:t xml:space="preserve"> </w:t>
      </w:r>
      <w:r w:rsidR="00E52255" w:rsidRPr="00993A70">
        <w:rPr>
          <w:b/>
        </w:rPr>
        <w:t>glass windscreens</w:t>
      </w:r>
    </w:p>
    <w:p w14:paraId="18863F78" w14:textId="77777777" w:rsidR="00E52255" w:rsidRPr="001F3FBA" w:rsidRDefault="00CE5D23" w:rsidP="00E52255">
      <w:pPr>
        <w:keepNext/>
        <w:keepLines/>
        <w:jc w:val="both"/>
      </w:pPr>
      <w:r>
        <w:rPr>
          <w:noProof/>
          <w:lang w:eastAsia="en-GB"/>
        </w:rPr>
        <mc:AlternateContent>
          <mc:Choice Requires="wpg">
            <w:drawing>
              <wp:anchor distT="0" distB="0" distL="114300" distR="114300" simplePos="0" relativeHeight="251826688" behindDoc="0" locked="0" layoutInCell="1" allowOverlap="1" wp14:anchorId="1B104277" wp14:editId="4FAEEF4B">
                <wp:simplePos x="0" y="0"/>
                <wp:positionH relativeFrom="column">
                  <wp:posOffset>731549</wp:posOffset>
                </wp:positionH>
                <wp:positionV relativeFrom="paragraph">
                  <wp:posOffset>46990</wp:posOffset>
                </wp:positionV>
                <wp:extent cx="5493385" cy="1636395"/>
                <wp:effectExtent l="0" t="0" r="0" b="1905"/>
                <wp:wrapNone/>
                <wp:docPr id="3808" name="Group 4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3385" cy="1636395"/>
                          <a:chOff x="1393" y="2135"/>
                          <a:chExt cx="8651" cy="2577"/>
                        </a:xfrm>
                      </wpg:grpSpPr>
                      <wps:wsp>
                        <wps:cNvPr id="3809" name="Oval 3607"/>
                        <wps:cNvSpPr>
                          <a:spLocks noChangeAspect="1" noChangeArrowheads="1"/>
                        </wps:cNvSpPr>
                        <wps:spPr bwMode="auto">
                          <a:xfrm>
                            <a:off x="3008" y="3121"/>
                            <a:ext cx="1567" cy="1417"/>
                          </a:xfrm>
                          <a:prstGeom prst="ellipse">
                            <a:avLst/>
                          </a:prstGeom>
                          <a:noFill/>
                          <a:ln w="5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0" name="Freeform 3608"/>
                        <wps:cNvSpPr>
                          <a:spLocks noChangeAspect="1"/>
                        </wps:cNvSpPr>
                        <wps:spPr bwMode="auto">
                          <a:xfrm>
                            <a:off x="3267" y="3508"/>
                            <a:ext cx="318" cy="651"/>
                          </a:xfrm>
                          <a:custGeom>
                            <a:avLst/>
                            <a:gdLst>
                              <a:gd name="T0" fmla="*/ 576 w 576"/>
                              <a:gd name="T1" fmla="*/ 864 h 1008"/>
                              <a:gd name="T2" fmla="*/ 576 w 576"/>
                              <a:gd name="T3" fmla="*/ 1008 h 1008"/>
                              <a:gd name="T4" fmla="*/ 0 w 576"/>
                              <a:gd name="T5" fmla="*/ 1008 h 1008"/>
                              <a:gd name="T6" fmla="*/ 0 w 576"/>
                              <a:gd name="T7" fmla="*/ 0 h 1008"/>
                              <a:gd name="T8" fmla="*/ 576 w 576"/>
                              <a:gd name="T9" fmla="*/ 0 h 1008"/>
                              <a:gd name="T10" fmla="*/ 576 w 576"/>
                              <a:gd name="T11" fmla="*/ 144 h 1008"/>
                              <a:gd name="T12" fmla="*/ 144 w 576"/>
                              <a:gd name="T13" fmla="*/ 144 h 1008"/>
                              <a:gd name="T14" fmla="*/ 144 w 576"/>
                              <a:gd name="T15" fmla="*/ 432 h 1008"/>
                              <a:gd name="T16" fmla="*/ 432 w 576"/>
                              <a:gd name="T17" fmla="*/ 432 h 1008"/>
                              <a:gd name="T18" fmla="*/ 432 w 576"/>
                              <a:gd name="T19" fmla="*/ 576 h 1008"/>
                              <a:gd name="T20" fmla="*/ 144 w 576"/>
                              <a:gd name="T21" fmla="*/ 576 h 1008"/>
                              <a:gd name="T22" fmla="*/ 144 w 576"/>
                              <a:gd name="T23" fmla="*/ 864 h 1008"/>
                              <a:gd name="T24" fmla="*/ 576 w 576"/>
                              <a:gd name="T25" fmla="*/ 864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6" h="1008">
                                <a:moveTo>
                                  <a:pt x="576" y="864"/>
                                </a:moveTo>
                                <a:lnTo>
                                  <a:pt x="576" y="1008"/>
                                </a:lnTo>
                                <a:lnTo>
                                  <a:pt x="0" y="1008"/>
                                </a:lnTo>
                                <a:lnTo>
                                  <a:pt x="0" y="0"/>
                                </a:lnTo>
                                <a:lnTo>
                                  <a:pt x="576" y="0"/>
                                </a:lnTo>
                                <a:lnTo>
                                  <a:pt x="576" y="144"/>
                                </a:lnTo>
                                <a:lnTo>
                                  <a:pt x="144" y="144"/>
                                </a:lnTo>
                                <a:lnTo>
                                  <a:pt x="144" y="432"/>
                                </a:lnTo>
                                <a:lnTo>
                                  <a:pt x="432" y="432"/>
                                </a:lnTo>
                                <a:lnTo>
                                  <a:pt x="432" y="576"/>
                                </a:lnTo>
                                <a:lnTo>
                                  <a:pt x="144" y="576"/>
                                </a:lnTo>
                                <a:lnTo>
                                  <a:pt x="144" y="864"/>
                                </a:lnTo>
                                <a:lnTo>
                                  <a:pt x="576" y="86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811" name="Line 3609"/>
                        <wps:cNvCnPr/>
                        <wps:spPr bwMode="auto">
                          <a:xfrm flipH="1">
                            <a:off x="1393" y="3098"/>
                            <a:ext cx="25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2" name="Line 3610"/>
                        <wps:cNvCnPr/>
                        <wps:spPr bwMode="auto">
                          <a:xfrm flipH="1">
                            <a:off x="1393" y="4568"/>
                            <a:ext cx="25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3" name="Line 3611"/>
                        <wps:cNvCnPr/>
                        <wps:spPr bwMode="auto">
                          <a:xfrm>
                            <a:off x="1552" y="3098"/>
                            <a:ext cx="0" cy="147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g:cNvPr id="3814" name="Group 3612"/>
                        <wpg:cNvGrpSpPr>
                          <a:grpSpLocks noChangeAspect="1"/>
                        </wpg:cNvGrpSpPr>
                        <wpg:grpSpPr bwMode="auto">
                          <a:xfrm>
                            <a:off x="2130" y="3512"/>
                            <a:ext cx="1281" cy="642"/>
                            <a:chOff x="2544" y="2256"/>
                            <a:chExt cx="2304" cy="624"/>
                          </a:xfrm>
                        </wpg:grpSpPr>
                        <wps:wsp>
                          <wps:cNvPr id="3815" name="Line 3613"/>
                          <wps:cNvCnPr/>
                          <wps:spPr bwMode="auto">
                            <a:xfrm flipH="1">
                              <a:off x="2544" y="2256"/>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6" name="Line 3614"/>
                          <wps:cNvCnPr/>
                          <wps:spPr bwMode="auto">
                            <a:xfrm flipH="1">
                              <a:off x="2544" y="2878"/>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7" name="Line 3615"/>
                          <wps:cNvCnPr/>
                          <wps:spPr bwMode="auto">
                            <a:xfrm>
                              <a:off x="2688" y="2256"/>
                              <a:ext cx="0" cy="62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s:wsp>
                        <wps:cNvPr id="3818" name="Line 3616"/>
                        <wps:cNvCnPr/>
                        <wps:spPr bwMode="auto">
                          <a:xfrm flipH="1">
                            <a:off x="2986" y="2231"/>
                            <a:ext cx="12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9" name="Line 3617"/>
                        <wps:cNvCnPr/>
                        <wps:spPr bwMode="auto">
                          <a:xfrm flipH="1">
                            <a:off x="2969" y="2661"/>
                            <a:ext cx="1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0" name="Line 3618"/>
                        <wps:cNvCnPr/>
                        <wps:spPr bwMode="auto">
                          <a:xfrm>
                            <a:off x="3066" y="2221"/>
                            <a:ext cx="0" cy="442"/>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3821" name="Line 3619"/>
                        <wps:cNvCnPr/>
                        <wps:spPr bwMode="auto">
                          <a:xfrm>
                            <a:off x="4260" y="3692"/>
                            <a:ext cx="1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2" name="Line 3620"/>
                        <wps:cNvCnPr/>
                        <wps:spPr bwMode="auto">
                          <a:xfrm>
                            <a:off x="4260" y="4038"/>
                            <a:ext cx="1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3" name="Text Box 3621"/>
                        <wps:cNvSpPr txBox="1">
                          <a:spLocks noChangeAspect="1" noChangeArrowheads="1"/>
                        </wps:cNvSpPr>
                        <wps:spPr bwMode="auto">
                          <a:xfrm>
                            <a:off x="5491" y="3576"/>
                            <a:ext cx="3866"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07A69" w14:textId="77777777" w:rsidR="003C2C5C" w:rsidRDefault="003C2C5C" w:rsidP="00E52255">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txbxContent>
                        </wps:txbx>
                        <wps:bodyPr rot="0" vert="horz" wrap="square" lIns="91440" tIns="45720" rIns="91440" bIns="45720" anchor="t" anchorCtr="0" upright="1">
                          <a:noAutofit/>
                        </wps:bodyPr>
                      </wps:wsp>
                      <wps:wsp>
                        <wps:cNvPr id="3824" name="Line 3622"/>
                        <wps:cNvCnPr/>
                        <wps:spPr bwMode="auto">
                          <a:xfrm flipH="1" flipV="1">
                            <a:off x="5385" y="3712"/>
                            <a:ext cx="4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5" name="Line 3623"/>
                        <wps:cNvCnPr/>
                        <wps:spPr bwMode="auto">
                          <a:xfrm flipH="1">
                            <a:off x="5385" y="4031"/>
                            <a:ext cx="4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6" name="Line 3624"/>
                        <wps:cNvCnPr/>
                        <wps:spPr bwMode="auto">
                          <a:xfrm>
                            <a:off x="5448" y="3694"/>
                            <a:ext cx="1" cy="34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827" name="Text Box 3625"/>
                        <wps:cNvSpPr txBox="1">
                          <a:spLocks noChangeAspect="1" noChangeArrowheads="1"/>
                        </wps:cNvSpPr>
                        <wps:spPr bwMode="auto">
                          <a:xfrm>
                            <a:off x="7973" y="4280"/>
                            <a:ext cx="2071"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90511" w14:textId="77777777" w:rsidR="003C2C5C" w:rsidRDefault="003C2C5C" w:rsidP="0077799E">
                              <w:pPr>
                                <w:ind w:left="-142"/>
                                <w:rPr>
                                  <w:b/>
                                  <w:lang w:val="it-IT"/>
                                </w:rPr>
                              </w:pPr>
                              <w:r w:rsidRPr="00E03843">
                                <w:rPr>
                                  <w:lang w:val="it-IT"/>
                                </w:rPr>
                                <w:t>a = 8 mm mini</w:t>
                              </w:r>
                              <w:r w:rsidRPr="0077799E">
                                <w:rPr>
                                  <w:lang w:val="it-IT"/>
                                </w:rPr>
                                <w:t>mum</w:t>
                              </w:r>
                            </w:p>
                            <w:p w14:paraId="7E540F86" w14:textId="77777777" w:rsidR="003C2C5C" w:rsidRPr="00EF7A7A" w:rsidRDefault="003C2C5C" w:rsidP="00E52255">
                              <w:pPr>
                                <w:rPr>
                                  <w:lang w:val="it-IT"/>
                                </w:rPr>
                              </w:pPr>
                            </w:p>
                          </w:txbxContent>
                        </wps:txbx>
                        <wps:bodyPr rot="0" vert="horz" wrap="square" lIns="91440" tIns="45720" rIns="91440" bIns="45720" anchor="t" anchorCtr="0" upright="1">
                          <a:noAutofit/>
                        </wps:bodyPr>
                      </wps:wsp>
                      <wps:wsp>
                        <wps:cNvPr id="3828" name="Freeform 3626"/>
                        <wps:cNvSpPr>
                          <a:spLocks/>
                        </wps:cNvSpPr>
                        <wps:spPr bwMode="auto">
                          <a:xfrm>
                            <a:off x="4005" y="2230"/>
                            <a:ext cx="268" cy="423"/>
                          </a:xfrm>
                          <a:custGeom>
                            <a:avLst/>
                            <a:gdLst>
                              <a:gd name="T0" fmla="*/ 168 w 243"/>
                              <a:gd name="T1" fmla="*/ 0 h 423"/>
                              <a:gd name="T2" fmla="*/ 0 w 243"/>
                              <a:gd name="T3" fmla="*/ 420 h 423"/>
                              <a:gd name="T4" fmla="*/ 93 w 243"/>
                              <a:gd name="T5" fmla="*/ 423 h 423"/>
                              <a:gd name="T6" fmla="*/ 243 w 243"/>
                              <a:gd name="T7" fmla="*/ 0 h 423"/>
                              <a:gd name="T8" fmla="*/ 168 w 243"/>
                              <a:gd name="T9" fmla="*/ 0 h 423"/>
                            </a:gdLst>
                            <a:ahLst/>
                            <a:cxnLst>
                              <a:cxn ang="0">
                                <a:pos x="T0" y="T1"/>
                              </a:cxn>
                              <a:cxn ang="0">
                                <a:pos x="T2" y="T3"/>
                              </a:cxn>
                              <a:cxn ang="0">
                                <a:pos x="T4" y="T5"/>
                              </a:cxn>
                              <a:cxn ang="0">
                                <a:pos x="T6" y="T7"/>
                              </a:cxn>
                              <a:cxn ang="0">
                                <a:pos x="T8" y="T9"/>
                              </a:cxn>
                            </a:cxnLst>
                            <a:rect l="0" t="0" r="r" b="b"/>
                            <a:pathLst>
                              <a:path w="243" h="423">
                                <a:moveTo>
                                  <a:pt x="168" y="0"/>
                                </a:moveTo>
                                <a:lnTo>
                                  <a:pt x="0" y="420"/>
                                </a:lnTo>
                                <a:lnTo>
                                  <a:pt x="93" y="423"/>
                                </a:lnTo>
                                <a:lnTo>
                                  <a:pt x="243" y="0"/>
                                </a:lnTo>
                                <a:lnTo>
                                  <a:pt x="168"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3829" name="Group 3627"/>
                        <wpg:cNvGrpSpPr>
                          <a:grpSpLocks/>
                        </wpg:cNvGrpSpPr>
                        <wpg:grpSpPr bwMode="auto">
                          <a:xfrm>
                            <a:off x="2621" y="2135"/>
                            <a:ext cx="464" cy="794"/>
                            <a:chOff x="2709" y="10128"/>
                            <a:chExt cx="420" cy="786"/>
                          </a:xfrm>
                        </wpg:grpSpPr>
                        <wps:wsp>
                          <wps:cNvPr id="3830" name="Text Box 3628"/>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9B6B6" w14:textId="77777777" w:rsidR="003C2C5C" w:rsidRDefault="003C2C5C" w:rsidP="00E52255">
                                <w:pPr>
                                  <w:rPr>
                                    <w:rFonts w:ascii="Arial" w:hAnsi="Arial"/>
                                    <w:b/>
                                  </w:rPr>
                                </w:pPr>
                                <w:proofErr w:type="gramStart"/>
                                <w:r>
                                  <w:rPr>
                                    <w:rFonts w:ascii="Arial" w:hAnsi="Arial"/>
                                    <w:b/>
                                  </w:rPr>
                                  <w:t>a</w:t>
                                </w:r>
                                <w:proofErr w:type="gramEnd"/>
                              </w:p>
                              <w:p w14:paraId="570333C4" w14:textId="77777777" w:rsidR="003C2C5C" w:rsidRDefault="003C2C5C" w:rsidP="00E52255">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3831" name="Line 3629"/>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832" name="Group 3630"/>
                        <wpg:cNvGrpSpPr>
                          <a:grpSpLocks/>
                        </wpg:cNvGrpSpPr>
                        <wpg:grpSpPr bwMode="auto">
                          <a:xfrm>
                            <a:off x="4987" y="3564"/>
                            <a:ext cx="465" cy="786"/>
                            <a:chOff x="4920" y="6263"/>
                            <a:chExt cx="420" cy="786"/>
                          </a:xfrm>
                        </wpg:grpSpPr>
                        <wps:wsp>
                          <wps:cNvPr id="3833" name="Text Box 3631"/>
                          <wps:cNvSpPr txBox="1">
                            <a:spLocks noChangeAspect="1" noChangeArrowheads="1"/>
                          </wps:cNvSpPr>
                          <wps:spPr bwMode="auto">
                            <a:xfrm>
                              <a:off x="4920" y="6263"/>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0D21B" w14:textId="77777777" w:rsidR="003C2C5C" w:rsidRDefault="003C2C5C" w:rsidP="00E52255">
                                <w:pPr>
                                  <w:rPr>
                                    <w:rFonts w:ascii="Arial" w:hAnsi="Arial"/>
                                    <w:b/>
                                  </w:rPr>
                                </w:pPr>
                                <w:proofErr w:type="gramStart"/>
                                <w:r>
                                  <w:rPr>
                                    <w:rFonts w:ascii="Arial" w:hAnsi="Arial"/>
                                    <w:b/>
                                  </w:rPr>
                                  <w:t>a</w:t>
                                </w:r>
                                <w:proofErr w:type="gramEnd"/>
                              </w:p>
                              <w:p w14:paraId="5E093DCF" w14:textId="77777777" w:rsidR="003C2C5C" w:rsidRDefault="003C2C5C" w:rsidP="00E52255">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3834" name="Line 3632"/>
                          <wps:cNvCnPr/>
                          <wps:spPr bwMode="auto">
                            <a:xfrm>
                              <a:off x="5049" y="6572"/>
                              <a:ext cx="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835" name="Group 3633"/>
                        <wpg:cNvGrpSpPr>
                          <a:grpSpLocks/>
                        </wpg:cNvGrpSpPr>
                        <wpg:grpSpPr bwMode="auto">
                          <a:xfrm>
                            <a:off x="1788" y="3525"/>
                            <a:ext cx="464" cy="786"/>
                            <a:chOff x="2709" y="10128"/>
                            <a:chExt cx="420" cy="786"/>
                          </a:xfrm>
                        </wpg:grpSpPr>
                        <wps:wsp>
                          <wps:cNvPr id="3836" name="Text Box 3634"/>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EB18C" w14:textId="77777777" w:rsidR="003C2C5C" w:rsidRDefault="003C2C5C" w:rsidP="00E52255">
                                <w:pPr>
                                  <w:rPr>
                                    <w:rFonts w:ascii="Arial" w:hAnsi="Arial"/>
                                    <w:b/>
                                  </w:rPr>
                                </w:pPr>
                                <w:proofErr w:type="gramStart"/>
                                <w:r>
                                  <w:rPr>
                                    <w:rFonts w:ascii="Arial" w:hAnsi="Arial"/>
                                    <w:b/>
                                  </w:rPr>
                                  <w:t>a</w:t>
                                </w:r>
                                <w:proofErr w:type="gramEnd"/>
                              </w:p>
                              <w:p w14:paraId="56BE102A" w14:textId="77777777" w:rsidR="003C2C5C" w:rsidRDefault="003C2C5C" w:rsidP="00E52255">
                                <w:pPr>
                                  <w:rPr>
                                    <w:rFonts w:ascii="Arial" w:hAnsi="Arial"/>
                                    <w:b/>
                                  </w:rPr>
                                </w:pPr>
                                <w:r>
                                  <w:rPr>
                                    <w:rFonts w:ascii="Arial" w:hAnsi="Arial"/>
                                    <w:b/>
                                  </w:rPr>
                                  <w:t>2</w:t>
                                </w:r>
                              </w:p>
                            </w:txbxContent>
                          </wps:txbx>
                          <wps:bodyPr rot="0" vert="horz" wrap="square" lIns="91440" tIns="45720" rIns="91440" bIns="45720" anchor="t" anchorCtr="0" upright="1">
                            <a:noAutofit/>
                          </wps:bodyPr>
                        </wps:wsp>
                        <wps:wsp>
                          <wps:cNvPr id="3837" name="Line 3635"/>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838" name="Text Box 3636"/>
                        <wps:cNvSpPr txBox="1">
                          <a:spLocks noChangeAspect="1" noChangeArrowheads="1"/>
                        </wps:cNvSpPr>
                        <wps:spPr bwMode="auto">
                          <a:xfrm>
                            <a:off x="3775" y="3559"/>
                            <a:ext cx="658"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E5F01" w14:textId="77777777" w:rsidR="003C2C5C" w:rsidRDefault="003C2C5C" w:rsidP="00E52255">
                              <w:pPr>
                                <w:rPr>
                                  <w:rFonts w:ascii="Arial" w:hAnsi="Arial"/>
                                  <w:b/>
                                  <w:sz w:val="44"/>
                                </w:rPr>
                              </w:pPr>
                              <w:r>
                                <w:rPr>
                                  <w:rFonts w:ascii="Arial" w:hAnsi="Arial"/>
                                  <w:b/>
                                  <w:sz w:val="44"/>
                                </w:rPr>
                                <w:t>4</w:t>
                              </w:r>
                            </w:p>
                          </w:txbxContent>
                        </wps:txbx>
                        <wps:bodyPr rot="0" vert="horz" wrap="square" lIns="91440" tIns="45720" rIns="91440" bIns="45720" anchor="t" anchorCtr="0" upright="1">
                          <a:noAutofit/>
                        </wps:bodyPr>
                      </wps:wsp>
                      <wps:wsp>
                        <wps:cNvPr id="3839" name="Freeform 3637"/>
                        <wps:cNvSpPr>
                          <a:spLocks/>
                        </wps:cNvSpPr>
                        <wps:spPr bwMode="auto">
                          <a:xfrm>
                            <a:off x="4220" y="2245"/>
                            <a:ext cx="269" cy="423"/>
                          </a:xfrm>
                          <a:custGeom>
                            <a:avLst/>
                            <a:gdLst>
                              <a:gd name="T0" fmla="*/ 168 w 243"/>
                              <a:gd name="T1" fmla="*/ 0 h 423"/>
                              <a:gd name="T2" fmla="*/ 0 w 243"/>
                              <a:gd name="T3" fmla="*/ 420 h 423"/>
                              <a:gd name="T4" fmla="*/ 93 w 243"/>
                              <a:gd name="T5" fmla="*/ 423 h 423"/>
                              <a:gd name="T6" fmla="*/ 243 w 243"/>
                              <a:gd name="T7" fmla="*/ 0 h 423"/>
                              <a:gd name="T8" fmla="*/ 168 w 243"/>
                              <a:gd name="T9" fmla="*/ 0 h 423"/>
                            </a:gdLst>
                            <a:ahLst/>
                            <a:cxnLst>
                              <a:cxn ang="0">
                                <a:pos x="T0" y="T1"/>
                              </a:cxn>
                              <a:cxn ang="0">
                                <a:pos x="T2" y="T3"/>
                              </a:cxn>
                              <a:cxn ang="0">
                                <a:pos x="T4" y="T5"/>
                              </a:cxn>
                              <a:cxn ang="0">
                                <a:pos x="T6" y="T7"/>
                              </a:cxn>
                              <a:cxn ang="0">
                                <a:pos x="T8" y="T9"/>
                              </a:cxn>
                            </a:cxnLst>
                            <a:rect l="0" t="0" r="r" b="b"/>
                            <a:pathLst>
                              <a:path w="243" h="423">
                                <a:moveTo>
                                  <a:pt x="168" y="0"/>
                                </a:moveTo>
                                <a:lnTo>
                                  <a:pt x="0" y="420"/>
                                </a:lnTo>
                                <a:lnTo>
                                  <a:pt x="93" y="423"/>
                                </a:lnTo>
                                <a:lnTo>
                                  <a:pt x="243" y="0"/>
                                </a:lnTo>
                                <a:lnTo>
                                  <a:pt x="168"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B104277" id="_x0000_s1103" style="position:absolute;left:0;text-align:left;margin-left:57.6pt;margin-top:3.7pt;width:432.55pt;height:128.85pt;z-index:251826688" coordorigin="1393,2135" coordsize="8651,2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">
                <v:oval id="Oval 3607" o:spid="_x0000_s1104" style="position:absolute;left:3008;top:3121;width:156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" filled="f" strokeweight="4pt">
                  <o:lock v:ext="edit" aspectratio="t"/>
                </v:oval>
                <v:shape id="Freeform 3608" o:spid="_x0000_s1105" style="position:absolute;left:3267;top:3508;width:318;height:651;visibility:visible;mso-wrap-style:square;v-text-anchor:top" coordsize="576,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" path="m576,864r,144l,1008,,,576,r,144l144,144r,288l432,432r,144l144,576r,288l576,864xe" fillcolor="black">
                  <v:path arrowok="t" o:connecttype="custom" o:connectlocs="318,558;318,651;0,651;0,0;318,0;318,93;80,93;80,279;239,279;239,372;80,372;80,558;318,558" o:connectangles="0,0,0,0,0,0,0,0,0,0,0,0,0"/>
                  <o:lock v:ext="edit" aspectratio="t"/>
                </v:shape>
                <v:line id="Line 3609" o:spid="_x0000_s1106" style="position:absolute;flip:x;visibility:visible;mso-wrap-style:square" from="1393,3098" to="3942,3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"/>
                <v:line id="Line 3610" o:spid="_x0000_s1107" style="position:absolute;flip:x;visibility:visible;mso-wrap-style:square" from="1393,4568" to="3942,4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"/>
                <v:line id="Line 3611" o:spid="_x0000_s1108" style="position:absolute;visibility:visible;mso-wrap-style:square" from="1552,3098" to="1552,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">
                  <v:stroke startarrow="block" startarrowwidth="narrow" endarrow="block" endarrowwidth="narrow"/>
                </v:line>
                <v:group id="Group 3612" o:spid="_x0000_s1109" style="position:absolute;left:2130;top:3512;width:1281;height:642" coordorigin="2544,2256" coordsize="230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">
                  <o:lock v:ext="edit" aspectratio="t"/>
                  <v:line id="Line 3613" o:spid="_x0000_s1110" style="position:absolute;flip:x;visibility:visible;mso-wrap-style:square" from="2544,2256" to="4848,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"/>
                  <v:line id="Line 3614" o:spid="_x0000_s1111" style="position:absolute;flip:x;visibility:visible;mso-wrap-style:square" from="2544,2878" to="4848,2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"/>
                  <v:line id="Line 3615" o:spid="_x0000_s1112" style="position:absolute;visibility:visible;mso-wrap-style:square" from="2688,2256" to="2688,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">
                    <v:stroke startarrow="block" startarrowwidth="narrow" endarrow="block" endarrowwidth="narrow"/>
                  </v:line>
                </v:group>
                <v:line id="Line 3616" o:spid="_x0000_s1113" style="position:absolute;flip:x;visibility:visible;mso-wrap-style:square" from="2986,2231" to="4267,2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"/>
                <v:line id="Line 3617" o:spid="_x0000_s1114" style="position:absolute;flip:x;visibility:visible;mso-wrap-style:square" from="2969,2661" to="4094,2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"/>
                <v:line id="Line 3618" o:spid="_x0000_s1115" style="position:absolute;visibility:visible;mso-wrap-style:square" from="3066,2221" to="3066,2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">
                  <v:stroke startarrow="block" startarrowwidth="narrow" endarrow="block" endarrowwidth="narrow"/>
                </v:line>
                <v:line id="Line 3619" o:spid="_x0000_s1116" style="position:absolute;visibility:visible;mso-wrap-style:square" from="4260,3692" to="4448,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"/>
                <v:line id="Line 3620" o:spid="_x0000_s1117" style="position:absolute;visibility:visible;mso-wrap-style:square" from="4260,4038" to="4448,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"/>
                <v:shape id="Text Box 3621" o:spid="_x0000_s1118" type="#_x0000_t202" style="position:absolute;left:5491;top:3576;width:3866;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" filled="f" stroked="f">
                  <o:lock v:ext="edit" aspectratio="t"/>
                  <v:textbox>
                    <w:txbxContent>
                      <w:p w14:paraId="72007A69" w14:textId="77777777" w:rsidR="003C2C5C" w:rsidRDefault="003C2C5C" w:rsidP="00E52255">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txbxContent>
                  </v:textbox>
                </v:shape>
                <v:line id="Line 3622" o:spid="_x0000_s1119" style="position:absolute;flip:x y;visibility:visible;mso-wrap-style:square" from="5385,3712" to="5836,3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"/>
                <v:line id="Line 3623" o:spid="_x0000_s1120" style="position:absolute;flip:x;visibility:visible;mso-wrap-style:square" from="5385,4031" to="5850,4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"/>
                <v:line id="Line 3624" o:spid="_x0000_s1121" style="position:absolute;visibility:visible;mso-wrap-style:square" from="5448,3694" to="5449,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">
                  <v:stroke startarrow="block" startarrowwidth="narrow" startarrowlength="short" endarrow="block" endarrowwidth="narrow" endarrowlength="short"/>
                </v:line>
                <v:shape id="Text Box 3625" o:spid="_x0000_s1122" type="#_x0000_t202" style="position:absolute;left:7973;top:4280;width:2071;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" filled="f" stroked="f">
                  <o:lock v:ext="edit" aspectratio="t"/>
                  <v:textbox>
                    <w:txbxContent>
                      <w:p w14:paraId="1A490511" w14:textId="77777777" w:rsidR="003C2C5C" w:rsidRDefault="003C2C5C" w:rsidP="0077799E">
                        <w:pPr>
                          <w:ind w:left="-142"/>
                          <w:rPr>
                            <w:b/>
                            <w:lang w:val="it-IT"/>
                          </w:rPr>
                        </w:pPr>
                        <w:r w:rsidRPr="00E03843">
                          <w:rPr>
                            <w:lang w:val="it-IT"/>
                          </w:rPr>
                          <w:t>a = 8 mm mini</w:t>
                        </w:r>
                        <w:r w:rsidRPr="0077799E">
                          <w:rPr>
                            <w:lang w:val="it-IT"/>
                          </w:rPr>
                          <w:t>mum</w:t>
                        </w:r>
                      </w:p>
                      <w:p w14:paraId="7E540F86" w14:textId="77777777" w:rsidR="003C2C5C" w:rsidRPr="00EF7A7A" w:rsidRDefault="003C2C5C" w:rsidP="00E52255">
                        <w:pPr>
                          <w:rPr>
                            <w:lang w:val="it-IT"/>
                          </w:rPr>
                        </w:pPr>
                      </w:p>
                    </w:txbxContent>
                  </v:textbox>
                </v:shape>
                <v:shape id="Freeform 3626" o:spid="_x0000_s1123" style="position:absolute;left:4005;top:2230;width:268;height:423;visibility:visible;mso-wrap-style:square;v-text-anchor:top" coordsize="24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" path="m168,l,420r93,3l243,,168,xe" fillcolor="black">
                  <v:path arrowok="t" o:connecttype="custom" o:connectlocs="185,0;0,420;103,423;268,0;185,0" o:connectangles="0,0,0,0,0"/>
                </v:shape>
                <v:group id="Group 3627" o:spid="_x0000_s1124" style="position:absolute;left:2621;top:2135;width:464;height:794" coordorigin="2709,10128" coordsize="42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">
                  <v:shape id="Text Box 3628" o:spid="_x0000_s1125" type="#_x0000_t202" style="position:absolute;left:2709;top:10128;width:420;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" filled="f" stroked="f">
                    <o:lock v:ext="edit" aspectratio="t"/>
                    <v:textbox>
                      <w:txbxContent>
                        <w:p w14:paraId="4F99B6B6" w14:textId="77777777" w:rsidR="003C2C5C" w:rsidRDefault="003C2C5C" w:rsidP="00E52255">
                          <w:pPr>
                            <w:rPr>
                              <w:rFonts w:ascii="Arial" w:hAnsi="Arial"/>
                              <w:b/>
                            </w:rPr>
                          </w:pPr>
                          <w:r>
                            <w:rPr>
                              <w:rFonts w:ascii="Arial" w:hAnsi="Arial"/>
                              <w:b/>
                            </w:rPr>
                            <w:t>a</w:t>
                          </w:r>
                        </w:p>
                        <w:p w14:paraId="570333C4" w14:textId="77777777" w:rsidR="003C2C5C" w:rsidRDefault="003C2C5C" w:rsidP="00E52255">
                          <w:pPr>
                            <w:rPr>
                              <w:rFonts w:ascii="Arial" w:hAnsi="Arial"/>
                              <w:b/>
                            </w:rPr>
                          </w:pPr>
                          <w:r>
                            <w:rPr>
                              <w:rFonts w:ascii="Arial" w:hAnsi="Arial"/>
                              <w:b/>
                            </w:rPr>
                            <w:t>3</w:t>
                          </w:r>
                        </w:p>
                      </w:txbxContent>
                    </v:textbox>
                  </v:shape>
                  <v:line id="Line 3629" o:spid="_x0000_s1126" style="position:absolute;visibility:visible;mso-wrap-style:square" from="2838,10422" to="2982,10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"/>
                </v:group>
                <v:group id="Group 3630" o:spid="_x0000_s1127" style="position:absolute;left:4987;top:3564;width:465;height:786" coordorigin="4920,6263" coordsize="42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">
                  <v:shape id="Text Box 3631" o:spid="_x0000_s1128" type="#_x0000_t202" style="position:absolute;left:4920;top:6263;width:420;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" filled="f" stroked="f">
                    <o:lock v:ext="edit" aspectratio="t"/>
                    <v:textbox>
                      <w:txbxContent>
                        <w:p w14:paraId="7980D21B" w14:textId="77777777" w:rsidR="003C2C5C" w:rsidRDefault="003C2C5C" w:rsidP="00E52255">
                          <w:pPr>
                            <w:rPr>
                              <w:rFonts w:ascii="Arial" w:hAnsi="Arial"/>
                              <w:b/>
                            </w:rPr>
                          </w:pPr>
                          <w:r>
                            <w:rPr>
                              <w:rFonts w:ascii="Arial" w:hAnsi="Arial"/>
                              <w:b/>
                            </w:rPr>
                            <w:t>a</w:t>
                          </w:r>
                        </w:p>
                        <w:p w14:paraId="5E093DCF" w14:textId="77777777" w:rsidR="003C2C5C" w:rsidRDefault="003C2C5C" w:rsidP="00E52255">
                          <w:pPr>
                            <w:rPr>
                              <w:rFonts w:ascii="Arial" w:hAnsi="Arial"/>
                              <w:b/>
                            </w:rPr>
                          </w:pPr>
                          <w:r>
                            <w:rPr>
                              <w:rFonts w:ascii="Arial" w:hAnsi="Arial"/>
                              <w:b/>
                            </w:rPr>
                            <w:t>3</w:t>
                          </w:r>
                        </w:p>
                      </w:txbxContent>
                    </v:textbox>
                  </v:shape>
                  <v:line id="Line 3632" o:spid="_x0000_s1129" style="position:absolute;visibility:visible;mso-wrap-style:square" from="5049,6572" to="5184,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"/>
                </v:group>
                <v:group id="Group 3633" o:spid="_x0000_s1130" style="position:absolute;left:1788;top:3525;width:464;height:786" coordorigin="2709,10128" coordsize="42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">
                  <v:shape id="Text Box 3634" o:spid="_x0000_s1131" type="#_x0000_t202" style="position:absolute;left:2709;top:10128;width:420;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" filled="f" stroked="f">
                    <o:lock v:ext="edit" aspectratio="t"/>
                    <v:textbox>
                      <w:txbxContent>
                        <w:p w14:paraId="280EB18C" w14:textId="77777777" w:rsidR="003C2C5C" w:rsidRDefault="003C2C5C" w:rsidP="00E52255">
                          <w:pPr>
                            <w:rPr>
                              <w:rFonts w:ascii="Arial" w:hAnsi="Arial"/>
                              <w:b/>
                            </w:rPr>
                          </w:pPr>
                          <w:r>
                            <w:rPr>
                              <w:rFonts w:ascii="Arial" w:hAnsi="Arial"/>
                              <w:b/>
                            </w:rPr>
                            <w:t>a</w:t>
                          </w:r>
                        </w:p>
                        <w:p w14:paraId="56BE102A" w14:textId="77777777" w:rsidR="003C2C5C" w:rsidRDefault="003C2C5C" w:rsidP="00E52255">
                          <w:pPr>
                            <w:rPr>
                              <w:rFonts w:ascii="Arial" w:hAnsi="Arial"/>
                              <w:b/>
                            </w:rPr>
                          </w:pPr>
                          <w:r>
                            <w:rPr>
                              <w:rFonts w:ascii="Arial" w:hAnsi="Arial"/>
                              <w:b/>
                            </w:rPr>
                            <w:t>2</w:t>
                          </w:r>
                        </w:p>
                      </w:txbxContent>
                    </v:textbox>
                  </v:shape>
                  <v:line id="Line 3635" o:spid="_x0000_s1132" style="position:absolute;visibility:visible;mso-wrap-style:square" from="2838,10422" to="2982,10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"/>
                </v:group>
                <v:shape id="Text Box 3636" o:spid="_x0000_s1133" type="#_x0000_t202" style="position:absolute;left:3775;top:3559;width:658;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" filled="f" stroked="f">
                  <o:lock v:ext="edit" aspectratio="t"/>
                  <v:textbox>
                    <w:txbxContent>
                      <w:p w14:paraId="272E5F01" w14:textId="77777777" w:rsidR="003C2C5C" w:rsidRDefault="003C2C5C" w:rsidP="00E52255">
                        <w:pPr>
                          <w:rPr>
                            <w:rFonts w:ascii="Arial" w:hAnsi="Arial"/>
                            <w:b/>
                            <w:sz w:val="44"/>
                          </w:rPr>
                        </w:pPr>
                        <w:r>
                          <w:rPr>
                            <w:rFonts w:ascii="Arial" w:hAnsi="Arial"/>
                            <w:b/>
                            <w:sz w:val="44"/>
                          </w:rPr>
                          <w:t>4</w:t>
                        </w:r>
                      </w:p>
                    </w:txbxContent>
                  </v:textbox>
                </v:shape>
                <v:shape id="Freeform 3637" o:spid="_x0000_s1134" style="position:absolute;left:4220;top:2245;width:269;height:423;visibility:visible;mso-wrap-style:square;v-text-anchor:top" coordsize="24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" path="m168,l,420r93,3l243,,168,xe" fillcolor="black">
                  <v:path arrowok="t" o:connecttype="custom" o:connectlocs="186,0;0,420;103,423;269,0;186,0" o:connectangles="0,0,0,0,0"/>
                </v:shape>
              </v:group>
            </w:pict>
          </mc:Fallback>
        </mc:AlternateContent>
      </w:r>
    </w:p>
    <w:p w14:paraId="713DA373" w14:textId="77777777" w:rsidR="00E52255" w:rsidRPr="001F3FBA" w:rsidRDefault="00E52255" w:rsidP="00E52255">
      <w:pPr>
        <w:keepNext/>
        <w:keepLines/>
        <w:jc w:val="both"/>
      </w:pPr>
    </w:p>
    <w:p w14:paraId="64B47035" w14:textId="77777777" w:rsidR="00E52255" w:rsidRPr="001F3FBA" w:rsidRDefault="00E52255" w:rsidP="00E52255">
      <w:pPr>
        <w:keepNext/>
        <w:keepLines/>
        <w:jc w:val="both"/>
      </w:pPr>
    </w:p>
    <w:p w14:paraId="79417DCA" w14:textId="77777777" w:rsidR="00E52255" w:rsidRPr="001F3FBA" w:rsidRDefault="00E52255" w:rsidP="00E52255">
      <w:pPr>
        <w:keepNext/>
        <w:keepLines/>
        <w:jc w:val="both"/>
      </w:pPr>
    </w:p>
    <w:p w14:paraId="608394BC" w14:textId="77777777" w:rsidR="00E52255" w:rsidRPr="001F3FBA" w:rsidRDefault="00E52255" w:rsidP="00E52255">
      <w:pPr>
        <w:keepNext/>
        <w:keepLines/>
        <w:jc w:val="both"/>
      </w:pPr>
    </w:p>
    <w:p w14:paraId="32EDCEEF" w14:textId="77777777" w:rsidR="00E52255" w:rsidRPr="001F3FBA" w:rsidRDefault="00E52255" w:rsidP="00E52255">
      <w:pPr>
        <w:keepNext/>
        <w:keepLines/>
        <w:jc w:val="both"/>
      </w:pPr>
    </w:p>
    <w:p w14:paraId="68286A1C" w14:textId="77777777" w:rsidR="00E52255" w:rsidRPr="001F3FBA" w:rsidRDefault="00CE5D23" w:rsidP="00E52255">
      <w:pPr>
        <w:keepNext/>
        <w:keepLines/>
        <w:jc w:val="both"/>
      </w:pPr>
      <w:r>
        <w:rPr>
          <w:noProof/>
          <w:lang w:eastAsia="en-GB"/>
        </w:rPr>
        <mc:AlternateContent>
          <mc:Choice Requires="wps">
            <w:drawing>
              <wp:anchor distT="0" distB="0" distL="114300" distR="114300" simplePos="0" relativeHeight="251824640" behindDoc="0" locked="0" layoutInCell="1" allowOverlap="1" wp14:anchorId="7CDEA08F" wp14:editId="0270957C">
                <wp:simplePos x="0" y="0"/>
                <wp:positionH relativeFrom="column">
                  <wp:posOffset>542366</wp:posOffset>
                </wp:positionH>
                <wp:positionV relativeFrom="paragraph">
                  <wp:posOffset>97155</wp:posOffset>
                </wp:positionV>
                <wp:extent cx="295275" cy="289560"/>
                <wp:effectExtent l="0" t="0" r="0" b="0"/>
                <wp:wrapNone/>
                <wp:docPr id="3807" name="Text Box 36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9527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7FA7E" w14:textId="77777777" w:rsidR="003C2C5C" w:rsidRDefault="003C2C5C" w:rsidP="00E52255">
                            <w:pPr>
                              <w:rPr>
                                <w:rFonts w:ascii="Arial" w:hAnsi="Arial"/>
                                <w:b/>
                              </w:rPr>
                            </w:pPr>
                            <w:proofErr w:type="gramStart"/>
                            <w:r>
                              <w:rPr>
                                <w:rFonts w:ascii="Arial" w:hAnsi="Arial"/>
                                <w:b/>
                              </w:rPr>
                              <w:t>a</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CDEA08F" id="Text Box 3638" o:spid="_x0000_s1135" type="#_x0000_t202" style="position:absolute;left:0;text-align:left;margin-left:42.7pt;margin-top:7.65pt;width:23.25pt;height:22.8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" filled="f" stroked="f">
                <o:lock v:ext="edit" aspectratio="t"/>
                <v:textbox>
                  <w:txbxContent>
                    <w:p w14:paraId="39F7FA7E" w14:textId="77777777" w:rsidR="003C2C5C" w:rsidRDefault="003C2C5C" w:rsidP="00E52255">
                      <w:pPr>
                        <w:rPr>
                          <w:rFonts w:ascii="Arial" w:hAnsi="Arial"/>
                          <w:b/>
                        </w:rPr>
                      </w:pPr>
                      <w:r>
                        <w:rPr>
                          <w:rFonts w:ascii="Arial" w:hAnsi="Arial"/>
                          <w:b/>
                        </w:rPr>
                        <w:t>a</w:t>
                      </w:r>
                    </w:p>
                  </w:txbxContent>
                </v:textbox>
              </v:shape>
            </w:pict>
          </mc:Fallback>
        </mc:AlternateContent>
      </w:r>
    </w:p>
    <w:p w14:paraId="717B925B" w14:textId="77777777" w:rsidR="00E52255" w:rsidRPr="001F3FBA" w:rsidRDefault="00E52255" w:rsidP="00E52255">
      <w:pPr>
        <w:keepNext/>
        <w:keepLines/>
        <w:jc w:val="both"/>
      </w:pPr>
    </w:p>
    <w:p w14:paraId="2CAA9343" w14:textId="77777777" w:rsidR="00E52255" w:rsidRPr="001F3FBA" w:rsidRDefault="00E52255" w:rsidP="00E52255">
      <w:pPr>
        <w:keepNext/>
        <w:keepLines/>
        <w:jc w:val="both"/>
      </w:pPr>
    </w:p>
    <w:p w14:paraId="26E041E4" w14:textId="77777777" w:rsidR="00E52255" w:rsidRPr="001F3FBA" w:rsidRDefault="00E52255" w:rsidP="00E52255">
      <w:pPr>
        <w:keepNext/>
        <w:keepLines/>
        <w:jc w:val="both"/>
      </w:pPr>
    </w:p>
    <w:p w14:paraId="044C856C" w14:textId="77777777" w:rsidR="00E52255" w:rsidRPr="001F3FBA" w:rsidRDefault="00E52255" w:rsidP="00E52255">
      <w:pPr>
        <w:keepNext/>
        <w:keepLines/>
        <w:jc w:val="both"/>
      </w:pPr>
    </w:p>
    <w:p w14:paraId="06A73F8D" w14:textId="77777777" w:rsidR="00E52255" w:rsidRPr="001F3FBA" w:rsidRDefault="00E52255" w:rsidP="00E52255">
      <w:pPr>
        <w:keepNext/>
        <w:keepLines/>
        <w:jc w:val="both"/>
      </w:pPr>
    </w:p>
    <w:p w14:paraId="593DCA5B" w14:textId="48265960" w:rsidR="00E52255" w:rsidRPr="001F3FBA" w:rsidRDefault="00E52255" w:rsidP="00E52255">
      <w:pPr>
        <w:pStyle w:val="SingleTxtG"/>
      </w:pPr>
      <w:r w:rsidRPr="001F3FBA">
        <w:tab/>
        <w:t xml:space="preserve">The above approval mark </w:t>
      </w:r>
      <w:r w:rsidR="00013270" w:rsidRPr="001F3FBA">
        <w:t>affixed to an ordinary laminated</w:t>
      </w:r>
      <w:r w:rsidR="00F35592">
        <w:t xml:space="preserve"> </w:t>
      </w:r>
      <w:r w:rsidR="00013270" w:rsidRPr="001F3FBA">
        <w:t>glass windscreen shows that the component concerned has been approved in the Netherlands (E</w:t>
      </w:r>
      <w:r w:rsidR="00471B96">
        <w:t xml:space="preserve"> </w:t>
      </w:r>
      <w:r w:rsidR="00013270" w:rsidRPr="001F3FBA">
        <w:t xml:space="preserve">4) pursuant to Regulation No. 43 </w:t>
      </w:r>
      <w:r w:rsidRPr="001F3FBA">
        <w:t xml:space="preserve">under approval No. 012439. The approval number indicates </w:t>
      </w:r>
      <w:r w:rsidR="00013270" w:rsidRPr="001F3FBA">
        <w:t xml:space="preserve">that the approval was granted in accordance with the requirements of </w:t>
      </w:r>
      <w:r w:rsidRPr="001F3FBA">
        <w:t>Regulation No. 43, as amended by the 01 series of amendments.</w:t>
      </w:r>
    </w:p>
    <w:p w14:paraId="3288DF80" w14:textId="023F8282" w:rsidR="00013270" w:rsidRPr="00993A70" w:rsidRDefault="00013270" w:rsidP="00013270">
      <w:pPr>
        <w:pStyle w:val="SingleTxtG"/>
        <w:rPr>
          <w:b/>
        </w:rPr>
      </w:pPr>
      <w:r w:rsidRPr="00993A70">
        <w:rPr>
          <w:b/>
        </w:rPr>
        <w:t>Ordinary laminated</w:t>
      </w:r>
      <w:r w:rsidR="00F35592" w:rsidRPr="00993A70">
        <w:rPr>
          <w:b/>
        </w:rPr>
        <w:t xml:space="preserve"> </w:t>
      </w:r>
      <w:r w:rsidRPr="00993A70">
        <w:rPr>
          <w:b/>
        </w:rPr>
        <w:t>glass windscreens faced with plastics material</w:t>
      </w:r>
    </w:p>
    <w:p w14:paraId="47F2EE31" w14:textId="77777777" w:rsidR="00013270" w:rsidRPr="001F3FBA" w:rsidRDefault="00CE5D23" w:rsidP="00013270">
      <w:pPr>
        <w:keepNext/>
        <w:keepLines/>
        <w:jc w:val="both"/>
      </w:pPr>
      <w:r>
        <w:rPr>
          <w:noProof/>
          <w:lang w:eastAsia="en-GB"/>
        </w:rPr>
        <mc:AlternateContent>
          <mc:Choice Requires="wpg">
            <w:drawing>
              <wp:anchor distT="0" distB="0" distL="114300" distR="114300" simplePos="0" relativeHeight="251517440" behindDoc="0" locked="0" layoutInCell="1" allowOverlap="1" wp14:anchorId="59A0823E" wp14:editId="5892269C">
                <wp:simplePos x="0" y="0"/>
                <wp:positionH relativeFrom="column">
                  <wp:posOffset>713076</wp:posOffset>
                </wp:positionH>
                <wp:positionV relativeFrom="paragraph">
                  <wp:posOffset>89270</wp:posOffset>
                </wp:positionV>
                <wp:extent cx="5486400" cy="1600200"/>
                <wp:effectExtent l="0" t="19050" r="0" b="0"/>
                <wp:wrapNone/>
                <wp:docPr id="3770" name="Group 3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1600200"/>
                          <a:chOff x="1425" y="8481"/>
                          <a:chExt cx="8787" cy="2592"/>
                        </a:xfrm>
                      </wpg:grpSpPr>
                      <wpg:grpSp>
                        <wpg:cNvPr id="3771" name="Group 3640"/>
                        <wpg:cNvGrpSpPr>
                          <a:grpSpLocks/>
                        </wpg:cNvGrpSpPr>
                        <wpg:grpSpPr bwMode="auto">
                          <a:xfrm>
                            <a:off x="1425" y="8496"/>
                            <a:ext cx="8787" cy="2577"/>
                            <a:chOff x="1437" y="2895"/>
                            <a:chExt cx="8787" cy="2577"/>
                          </a:xfrm>
                        </wpg:grpSpPr>
                        <wpg:grpSp>
                          <wpg:cNvPr id="3772" name="Group 3641"/>
                          <wpg:cNvGrpSpPr>
                            <a:grpSpLocks/>
                          </wpg:cNvGrpSpPr>
                          <wpg:grpSpPr bwMode="auto">
                            <a:xfrm>
                              <a:off x="1671" y="2895"/>
                              <a:ext cx="8553" cy="2577"/>
                              <a:chOff x="1671" y="2736"/>
                              <a:chExt cx="8553" cy="2577"/>
                            </a:xfrm>
                          </wpg:grpSpPr>
                          <wps:wsp>
                            <wps:cNvPr id="3773" name="Oval 3642"/>
                            <wps:cNvSpPr>
                              <a:spLocks noChangeAspect="1" noChangeArrowheads="1"/>
                            </wps:cNvSpPr>
                            <wps:spPr bwMode="auto">
                              <a:xfrm>
                                <a:off x="3131" y="3722"/>
                                <a:ext cx="1417" cy="1417"/>
                              </a:xfrm>
                              <a:prstGeom prst="ellipse">
                                <a:avLst/>
                              </a:prstGeom>
                              <a:noFill/>
                              <a:ln w="5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4" name="Freeform 3643"/>
                            <wps:cNvSpPr>
                              <a:spLocks noChangeAspect="1"/>
                            </wps:cNvSpPr>
                            <wps:spPr bwMode="auto">
                              <a:xfrm>
                                <a:off x="3365" y="4109"/>
                                <a:ext cx="288" cy="651"/>
                              </a:xfrm>
                              <a:custGeom>
                                <a:avLst/>
                                <a:gdLst>
                                  <a:gd name="T0" fmla="*/ 576 w 576"/>
                                  <a:gd name="T1" fmla="*/ 864 h 1008"/>
                                  <a:gd name="T2" fmla="*/ 576 w 576"/>
                                  <a:gd name="T3" fmla="*/ 1008 h 1008"/>
                                  <a:gd name="T4" fmla="*/ 0 w 576"/>
                                  <a:gd name="T5" fmla="*/ 1008 h 1008"/>
                                  <a:gd name="T6" fmla="*/ 0 w 576"/>
                                  <a:gd name="T7" fmla="*/ 0 h 1008"/>
                                  <a:gd name="T8" fmla="*/ 576 w 576"/>
                                  <a:gd name="T9" fmla="*/ 0 h 1008"/>
                                  <a:gd name="T10" fmla="*/ 576 w 576"/>
                                  <a:gd name="T11" fmla="*/ 144 h 1008"/>
                                  <a:gd name="T12" fmla="*/ 144 w 576"/>
                                  <a:gd name="T13" fmla="*/ 144 h 1008"/>
                                  <a:gd name="T14" fmla="*/ 144 w 576"/>
                                  <a:gd name="T15" fmla="*/ 432 h 1008"/>
                                  <a:gd name="T16" fmla="*/ 432 w 576"/>
                                  <a:gd name="T17" fmla="*/ 432 h 1008"/>
                                  <a:gd name="T18" fmla="*/ 432 w 576"/>
                                  <a:gd name="T19" fmla="*/ 576 h 1008"/>
                                  <a:gd name="T20" fmla="*/ 144 w 576"/>
                                  <a:gd name="T21" fmla="*/ 576 h 1008"/>
                                  <a:gd name="T22" fmla="*/ 144 w 576"/>
                                  <a:gd name="T23" fmla="*/ 864 h 1008"/>
                                  <a:gd name="T24" fmla="*/ 576 w 576"/>
                                  <a:gd name="T25" fmla="*/ 864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6" h="1008">
                                    <a:moveTo>
                                      <a:pt x="576" y="864"/>
                                    </a:moveTo>
                                    <a:lnTo>
                                      <a:pt x="576" y="1008"/>
                                    </a:lnTo>
                                    <a:lnTo>
                                      <a:pt x="0" y="1008"/>
                                    </a:lnTo>
                                    <a:lnTo>
                                      <a:pt x="0" y="0"/>
                                    </a:lnTo>
                                    <a:lnTo>
                                      <a:pt x="576" y="0"/>
                                    </a:lnTo>
                                    <a:lnTo>
                                      <a:pt x="576" y="144"/>
                                    </a:lnTo>
                                    <a:lnTo>
                                      <a:pt x="144" y="144"/>
                                    </a:lnTo>
                                    <a:lnTo>
                                      <a:pt x="144" y="432"/>
                                    </a:lnTo>
                                    <a:lnTo>
                                      <a:pt x="432" y="432"/>
                                    </a:lnTo>
                                    <a:lnTo>
                                      <a:pt x="432" y="576"/>
                                    </a:lnTo>
                                    <a:lnTo>
                                      <a:pt x="144" y="576"/>
                                    </a:lnTo>
                                    <a:lnTo>
                                      <a:pt x="144" y="864"/>
                                    </a:lnTo>
                                    <a:lnTo>
                                      <a:pt x="576" y="86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775" name="Line 3644"/>
                            <wps:cNvCnPr/>
                            <wps:spPr bwMode="auto">
                              <a:xfrm flipH="1">
                                <a:off x="1671" y="3699"/>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6" name="Line 3645"/>
                            <wps:cNvCnPr/>
                            <wps:spPr bwMode="auto">
                              <a:xfrm flipH="1">
                                <a:off x="1671" y="5169"/>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7" name="Line 3646"/>
                            <wps:cNvCnPr/>
                            <wps:spPr bwMode="auto">
                              <a:xfrm>
                                <a:off x="1815" y="3699"/>
                                <a:ext cx="0" cy="147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g:cNvPr id="3778" name="Group 3647"/>
                            <wpg:cNvGrpSpPr>
                              <a:grpSpLocks noChangeAspect="1"/>
                            </wpg:cNvGrpSpPr>
                            <wpg:grpSpPr bwMode="auto">
                              <a:xfrm>
                                <a:off x="2337" y="4113"/>
                                <a:ext cx="1158" cy="642"/>
                                <a:chOff x="2544" y="2256"/>
                                <a:chExt cx="2304" cy="624"/>
                              </a:xfrm>
                            </wpg:grpSpPr>
                            <wps:wsp>
                              <wps:cNvPr id="3779" name="Line 3648"/>
                              <wps:cNvCnPr/>
                              <wps:spPr bwMode="auto">
                                <a:xfrm flipH="1">
                                  <a:off x="2544" y="2256"/>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0" name="Line 3649"/>
                              <wps:cNvCnPr/>
                              <wps:spPr bwMode="auto">
                                <a:xfrm flipH="1">
                                  <a:off x="2544" y="2878"/>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1" name="Line 3650"/>
                              <wps:cNvCnPr/>
                              <wps:spPr bwMode="auto">
                                <a:xfrm>
                                  <a:off x="2688" y="2256"/>
                                  <a:ext cx="0" cy="62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s:wsp>
                            <wps:cNvPr id="3782" name="Line 3651"/>
                            <wps:cNvCnPr/>
                            <wps:spPr bwMode="auto">
                              <a:xfrm flipH="1">
                                <a:off x="3111" y="2832"/>
                                <a:ext cx="11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3" name="Line 3652"/>
                            <wps:cNvCnPr/>
                            <wps:spPr bwMode="auto">
                              <a:xfrm flipH="1">
                                <a:off x="3096" y="3262"/>
                                <a:ext cx="10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4" name="Line 3653"/>
                            <wps:cNvCnPr/>
                            <wps:spPr bwMode="auto">
                              <a:xfrm>
                                <a:off x="3183" y="2822"/>
                                <a:ext cx="0" cy="442"/>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3785" name="Line 3654"/>
                            <wps:cNvCnPr/>
                            <wps:spPr bwMode="auto">
                              <a:xfrm>
                                <a:off x="4263" y="4293"/>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6" name="Line 3655"/>
                            <wps:cNvCnPr/>
                            <wps:spPr bwMode="auto">
                              <a:xfrm>
                                <a:off x="4263" y="4639"/>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7" name="Text Box 3656"/>
                            <wps:cNvSpPr txBox="1">
                              <a:spLocks noChangeAspect="1" noChangeArrowheads="1"/>
                            </wps:cNvSpPr>
                            <wps:spPr bwMode="auto">
                              <a:xfrm>
                                <a:off x="5376" y="4177"/>
                                <a:ext cx="349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D1E95" w14:textId="77777777" w:rsidR="003C2C5C" w:rsidRDefault="003C2C5C" w:rsidP="00013270">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txbxContent>
                            </wps:txbx>
                            <wps:bodyPr rot="0" vert="horz" wrap="square" lIns="91440" tIns="45720" rIns="91440" bIns="45720" anchor="t" anchorCtr="0" upright="1">
                              <a:noAutofit/>
                            </wps:bodyPr>
                          </wps:wsp>
                          <wps:wsp>
                            <wps:cNvPr id="3788" name="Line 3657"/>
                            <wps:cNvCnPr/>
                            <wps:spPr bwMode="auto">
                              <a:xfrm flipH="1" flipV="1">
                                <a:off x="5280" y="4313"/>
                                <a:ext cx="4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9" name="Line 3658"/>
                            <wps:cNvCnPr/>
                            <wps:spPr bwMode="auto">
                              <a:xfrm flipH="1">
                                <a:off x="5280" y="4632"/>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0" name="Line 3659"/>
                            <wps:cNvCnPr/>
                            <wps:spPr bwMode="auto">
                              <a:xfrm>
                                <a:off x="5337" y="4295"/>
                                <a:ext cx="1" cy="34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791" name="Text Box 3660"/>
                            <wps:cNvSpPr txBox="1">
                              <a:spLocks noChangeAspect="1" noChangeArrowheads="1"/>
                            </wps:cNvSpPr>
                            <wps:spPr bwMode="auto">
                              <a:xfrm>
                                <a:off x="8352" y="4881"/>
                                <a:ext cx="187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0D12E" w14:textId="77777777" w:rsidR="003C2C5C" w:rsidRDefault="003C2C5C" w:rsidP="0077799E">
                                  <w:pPr>
                                    <w:ind w:left="-142"/>
                                    <w:rPr>
                                      <w:b/>
                                      <w:lang w:val="it-IT"/>
                                    </w:rPr>
                                  </w:pPr>
                                  <w:r w:rsidRPr="00E03843">
                                    <w:rPr>
                                      <w:lang w:val="it-IT"/>
                                    </w:rPr>
                                    <w:t>a = 8 mm mini</w:t>
                                  </w:r>
                                  <w:r w:rsidRPr="0077799E">
                                    <w:rPr>
                                      <w:lang w:val="it-IT"/>
                                    </w:rPr>
                                    <w:t>mum</w:t>
                                  </w:r>
                                </w:p>
                                <w:p w14:paraId="284593B9" w14:textId="77777777" w:rsidR="003C2C5C" w:rsidRPr="00EF7A7A" w:rsidRDefault="003C2C5C" w:rsidP="00013270">
                                  <w:pPr>
                                    <w:rPr>
                                      <w:rFonts w:ascii="Arial" w:hAnsi="Arial"/>
                                      <w:lang w:val="it-IT"/>
                                    </w:rPr>
                                  </w:pPr>
                                </w:p>
                              </w:txbxContent>
                            </wps:txbx>
                            <wps:bodyPr rot="0" vert="horz" wrap="square" lIns="91440" tIns="45720" rIns="91440" bIns="45720" anchor="t" anchorCtr="0" upright="1">
                              <a:noAutofit/>
                            </wps:bodyPr>
                          </wps:wsp>
                          <wps:wsp>
                            <wps:cNvPr id="3792" name="Freeform 3661"/>
                            <wps:cNvSpPr>
                              <a:spLocks/>
                            </wps:cNvSpPr>
                            <wps:spPr bwMode="auto">
                              <a:xfrm>
                                <a:off x="4032" y="2831"/>
                                <a:ext cx="243" cy="423"/>
                              </a:xfrm>
                              <a:custGeom>
                                <a:avLst/>
                                <a:gdLst>
                                  <a:gd name="T0" fmla="*/ 168 w 243"/>
                                  <a:gd name="T1" fmla="*/ 0 h 423"/>
                                  <a:gd name="T2" fmla="*/ 0 w 243"/>
                                  <a:gd name="T3" fmla="*/ 420 h 423"/>
                                  <a:gd name="T4" fmla="*/ 93 w 243"/>
                                  <a:gd name="T5" fmla="*/ 423 h 423"/>
                                  <a:gd name="T6" fmla="*/ 243 w 243"/>
                                  <a:gd name="T7" fmla="*/ 0 h 423"/>
                                  <a:gd name="T8" fmla="*/ 168 w 243"/>
                                  <a:gd name="T9" fmla="*/ 0 h 423"/>
                                </a:gdLst>
                                <a:ahLst/>
                                <a:cxnLst>
                                  <a:cxn ang="0">
                                    <a:pos x="T0" y="T1"/>
                                  </a:cxn>
                                  <a:cxn ang="0">
                                    <a:pos x="T2" y="T3"/>
                                  </a:cxn>
                                  <a:cxn ang="0">
                                    <a:pos x="T4" y="T5"/>
                                  </a:cxn>
                                  <a:cxn ang="0">
                                    <a:pos x="T6" y="T7"/>
                                  </a:cxn>
                                  <a:cxn ang="0">
                                    <a:pos x="T8" y="T9"/>
                                  </a:cxn>
                                </a:cxnLst>
                                <a:rect l="0" t="0" r="r" b="b"/>
                                <a:pathLst>
                                  <a:path w="243" h="423">
                                    <a:moveTo>
                                      <a:pt x="168" y="0"/>
                                    </a:moveTo>
                                    <a:lnTo>
                                      <a:pt x="0" y="420"/>
                                    </a:lnTo>
                                    <a:lnTo>
                                      <a:pt x="93" y="423"/>
                                    </a:lnTo>
                                    <a:lnTo>
                                      <a:pt x="243" y="0"/>
                                    </a:lnTo>
                                    <a:lnTo>
                                      <a:pt x="168"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3793" name="Group 3662"/>
                            <wpg:cNvGrpSpPr>
                              <a:grpSpLocks/>
                            </wpg:cNvGrpSpPr>
                            <wpg:grpSpPr bwMode="auto">
                              <a:xfrm>
                                <a:off x="2781" y="2736"/>
                                <a:ext cx="420" cy="794"/>
                                <a:chOff x="2709" y="10128"/>
                                <a:chExt cx="420" cy="786"/>
                              </a:xfrm>
                            </wpg:grpSpPr>
                            <wps:wsp>
                              <wps:cNvPr id="3794" name="Text Box 3663"/>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ACE5A" w14:textId="77777777" w:rsidR="003C2C5C" w:rsidRDefault="003C2C5C" w:rsidP="00013270">
                                    <w:pPr>
                                      <w:rPr>
                                        <w:rFonts w:ascii="Arial" w:hAnsi="Arial"/>
                                        <w:b/>
                                      </w:rPr>
                                    </w:pPr>
                                    <w:proofErr w:type="gramStart"/>
                                    <w:r>
                                      <w:rPr>
                                        <w:rFonts w:ascii="Arial" w:hAnsi="Arial"/>
                                        <w:b/>
                                      </w:rPr>
                                      <w:t>a</w:t>
                                    </w:r>
                                    <w:proofErr w:type="gramEnd"/>
                                  </w:p>
                                  <w:p w14:paraId="75FB1CDF" w14:textId="77777777" w:rsidR="003C2C5C" w:rsidRDefault="003C2C5C" w:rsidP="00013270">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3795" name="Line 3664"/>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796" name="Group 3665"/>
                            <wpg:cNvGrpSpPr>
                              <a:grpSpLocks/>
                            </wpg:cNvGrpSpPr>
                            <wpg:grpSpPr bwMode="auto">
                              <a:xfrm>
                                <a:off x="4920" y="4165"/>
                                <a:ext cx="420" cy="786"/>
                                <a:chOff x="4920" y="6263"/>
                                <a:chExt cx="420" cy="786"/>
                              </a:xfrm>
                            </wpg:grpSpPr>
                            <wps:wsp>
                              <wps:cNvPr id="3797" name="Text Box 3666"/>
                              <wps:cNvSpPr txBox="1">
                                <a:spLocks noChangeAspect="1" noChangeArrowheads="1"/>
                              </wps:cNvSpPr>
                              <wps:spPr bwMode="auto">
                                <a:xfrm>
                                  <a:off x="4920" y="6263"/>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6365E" w14:textId="77777777" w:rsidR="003C2C5C" w:rsidRDefault="003C2C5C" w:rsidP="00013270">
                                    <w:pPr>
                                      <w:rPr>
                                        <w:rFonts w:ascii="Arial" w:hAnsi="Arial"/>
                                        <w:b/>
                                      </w:rPr>
                                    </w:pPr>
                                    <w:proofErr w:type="gramStart"/>
                                    <w:r>
                                      <w:rPr>
                                        <w:rFonts w:ascii="Arial" w:hAnsi="Arial"/>
                                        <w:b/>
                                      </w:rPr>
                                      <w:t>a</w:t>
                                    </w:r>
                                    <w:proofErr w:type="gramEnd"/>
                                  </w:p>
                                  <w:p w14:paraId="4E8087C5" w14:textId="77777777" w:rsidR="003C2C5C" w:rsidRDefault="003C2C5C" w:rsidP="00013270">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3798" name="Line 3667"/>
                              <wps:cNvCnPr/>
                              <wps:spPr bwMode="auto">
                                <a:xfrm>
                                  <a:off x="5049" y="6572"/>
                                  <a:ext cx="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799" name="Group 3668"/>
                            <wpg:cNvGrpSpPr>
                              <a:grpSpLocks/>
                            </wpg:cNvGrpSpPr>
                            <wpg:grpSpPr bwMode="auto">
                              <a:xfrm>
                                <a:off x="2028" y="4126"/>
                                <a:ext cx="420" cy="786"/>
                                <a:chOff x="2709" y="10128"/>
                                <a:chExt cx="420" cy="786"/>
                              </a:xfrm>
                            </wpg:grpSpPr>
                            <wps:wsp>
                              <wps:cNvPr id="3800" name="Text Box 3669"/>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67C99" w14:textId="77777777" w:rsidR="003C2C5C" w:rsidRDefault="003C2C5C" w:rsidP="00013270">
                                    <w:pPr>
                                      <w:rPr>
                                        <w:rFonts w:ascii="Arial" w:hAnsi="Arial"/>
                                        <w:b/>
                                      </w:rPr>
                                    </w:pPr>
                                    <w:proofErr w:type="gramStart"/>
                                    <w:r>
                                      <w:rPr>
                                        <w:rFonts w:ascii="Arial" w:hAnsi="Arial"/>
                                        <w:b/>
                                      </w:rPr>
                                      <w:t>a</w:t>
                                    </w:r>
                                    <w:proofErr w:type="gramEnd"/>
                                  </w:p>
                                  <w:p w14:paraId="1F66A8B7" w14:textId="77777777" w:rsidR="003C2C5C" w:rsidRDefault="003C2C5C" w:rsidP="00013270">
                                    <w:pPr>
                                      <w:rPr>
                                        <w:rFonts w:ascii="Arial" w:hAnsi="Arial"/>
                                        <w:b/>
                                      </w:rPr>
                                    </w:pPr>
                                    <w:r>
                                      <w:rPr>
                                        <w:rFonts w:ascii="Arial" w:hAnsi="Arial"/>
                                        <w:b/>
                                      </w:rPr>
                                      <w:t>2</w:t>
                                    </w:r>
                                  </w:p>
                                </w:txbxContent>
                              </wps:txbx>
                              <wps:bodyPr rot="0" vert="horz" wrap="square" lIns="91440" tIns="45720" rIns="91440" bIns="45720" anchor="t" anchorCtr="0" upright="1">
                                <a:noAutofit/>
                              </wps:bodyPr>
                            </wps:wsp>
                            <wps:wsp>
                              <wps:cNvPr id="3801" name="Line 3670"/>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802" name="Text Box 3671"/>
                            <wps:cNvSpPr txBox="1">
                              <a:spLocks noChangeAspect="1" noChangeArrowheads="1"/>
                            </wps:cNvSpPr>
                            <wps:spPr bwMode="auto">
                              <a:xfrm>
                                <a:off x="3824" y="4160"/>
                                <a:ext cx="595"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38E7F" w14:textId="77777777" w:rsidR="003C2C5C" w:rsidRDefault="003C2C5C" w:rsidP="00013270">
                                  <w:pPr>
                                    <w:rPr>
                                      <w:rFonts w:ascii="Arial" w:hAnsi="Arial"/>
                                      <w:b/>
                                      <w:sz w:val="44"/>
                                    </w:rPr>
                                  </w:pPr>
                                  <w:r>
                                    <w:rPr>
                                      <w:rFonts w:ascii="Arial" w:hAnsi="Arial"/>
                                      <w:b/>
                                      <w:sz w:val="44"/>
                                    </w:rPr>
                                    <w:t>4</w:t>
                                  </w:r>
                                </w:p>
                              </w:txbxContent>
                            </wps:txbx>
                            <wps:bodyPr rot="0" vert="horz" wrap="square" lIns="91440" tIns="45720" rIns="91440" bIns="45720" anchor="t" anchorCtr="0" upright="1">
                              <a:noAutofit/>
                            </wps:bodyPr>
                          </wps:wsp>
                          <wps:wsp>
                            <wps:cNvPr id="3803" name="Freeform 3672"/>
                            <wps:cNvSpPr>
                              <a:spLocks/>
                            </wps:cNvSpPr>
                            <wps:spPr bwMode="auto">
                              <a:xfrm>
                                <a:off x="4227" y="2846"/>
                                <a:ext cx="243" cy="423"/>
                              </a:xfrm>
                              <a:custGeom>
                                <a:avLst/>
                                <a:gdLst>
                                  <a:gd name="T0" fmla="*/ 168 w 243"/>
                                  <a:gd name="T1" fmla="*/ 0 h 423"/>
                                  <a:gd name="T2" fmla="*/ 0 w 243"/>
                                  <a:gd name="T3" fmla="*/ 420 h 423"/>
                                  <a:gd name="T4" fmla="*/ 93 w 243"/>
                                  <a:gd name="T5" fmla="*/ 423 h 423"/>
                                  <a:gd name="T6" fmla="*/ 243 w 243"/>
                                  <a:gd name="T7" fmla="*/ 0 h 423"/>
                                  <a:gd name="T8" fmla="*/ 168 w 243"/>
                                  <a:gd name="T9" fmla="*/ 0 h 423"/>
                                </a:gdLst>
                                <a:ahLst/>
                                <a:cxnLst>
                                  <a:cxn ang="0">
                                    <a:pos x="T0" y="T1"/>
                                  </a:cxn>
                                  <a:cxn ang="0">
                                    <a:pos x="T2" y="T3"/>
                                  </a:cxn>
                                  <a:cxn ang="0">
                                    <a:pos x="T4" y="T5"/>
                                  </a:cxn>
                                  <a:cxn ang="0">
                                    <a:pos x="T6" y="T7"/>
                                  </a:cxn>
                                  <a:cxn ang="0">
                                    <a:pos x="T8" y="T9"/>
                                  </a:cxn>
                                </a:cxnLst>
                                <a:rect l="0" t="0" r="r" b="b"/>
                                <a:pathLst>
                                  <a:path w="243" h="423">
                                    <a:moveTo>
                                      <a:pt x="168" y="0"/>
                                    </a:moveTo>
                                    <a:lnTo>
                                      <a:pt x="0" y="420"/>
                                    </a:lnTo>
                                    <a:lnTo>
                                      <a:pt x="93" y="423"/>
                                    </a:lnTo>
                                    <a:lnTo>
                                      <a:pt x="243" y="0"/>
                                    </a:lnTo>
                                    <a:lnTo>
                                      <a:pt x="168"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3804" name="Text Box 3673"/>
                          <wps:cNvSpPr txBox="1">
                            <a:spLocks noChangeAspect="1" noChangeArrowheads="1"/>
                          </wps:cNvSpPr>
                          <wps:spPr bwMode="auto">
                            <a:xfrm>
                              <a:off x="1437" y="4351"/>
                              <a:ext cx="42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1C3B2" w14:textId="77777777" w:rsidR="003C2C5C" w:rsidRDefault="003C2C5C" w:rsidP="00013270">
                                <w:pPr>
                                  <w:rPr>
                                    <w:rFonts w:ascii="Arial" w:hAnsi="Arial"/>
                                    <w:b/>
                                  </w:rPr>
                                </w:pPr>
                                <w:proofErr w:type="gramStart"/>
                                <w:r>
                                  <w:rPr>
                                    <w:rFonts w:ascii="Arial" w:hAnsi="Arial"/>
                                    <w:b/>
                                  </w:rPr>
                                  <w:t>a</w:t>
                                </w:r>
                                <w:proofErr w:type="gramEnd"/>
                              </w:p>
                            </w:txbxContent>
                          </wps:txbx>
                          <wps:bodyPr rot="0" vert="horz" wrap="square" lIns="91440" tIns="45720" rIns="91440" bIns="45720" anchor="t" anchorCtr="0" upright="1">
                            <a:noAutofit/>
                          </wps:bodyPr>
                        </wps:wsp>
                      </wpg:grpSp>
                      <wps:wsp>
                        <wps:cNvPr id="3805" name="Text Box 3674"/>
                        <wps:cNvSpPr txBox="1">
                          <a:spLocks noChangeArrowheads="1"/>
                        </wps:cNvSpPr>
                        <wps:spPr bwMode="auto">
                          <a:xfrm>
                            <a:off x="4608" y="8481"/>
                            <a:ext cx="76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4E0FE" w14:textId="77777777" w:rsidR="003C2C5C" w:rsidRDefault="003C2C5C" w:rsidP="00013270">
                              <w:pPr>
                                <w:pStyle w:val="Heading7"/>
                                <w:rPr>
                                  <w:b/>
                                  <w:bCs/>
                                  <w:i/>
                                  <w:iCs/>
                                  <w:sz w:val="52"/>
                                </w:rPr>
                              </w:pPr>
                              <w:r>
                                <w:rPr>
                                  <w:b/>
                                  <w:bCs/>
                                  <w:i/>
                                  <w:iCs/>
                                  <w:sz w:val="52"/>
                                </w:rPr>
                                <w:t>P</w:t>
                              </w:r>
                            </w:p>
                          </w:txbxContent>
                        </wps:txbx>
                        <wps:bodyPr rot="0" vert="horz" wrap="square" lIns="91440" tIns="45720" rIns="91440" bIns="45720" anchor="t" anchorCtr="0" upright="1">
                          <a:noAutofit/>
                        </wps:bodyPr>
                      </wps:wsp>
                      <wps:wsp>
                        <wps:cNvPr id="3806" name="Freeform 3675"/>
                        <wps:cNvSpPr>
                          <a:spLocks/>
                        </wps:cNvSpPr>
                        <wps:spPr bwMode="auto">
                          <a:xfrm rot="537527">
                            <a:off x="4537" y="8481"/>
                            <a:ext cx="227" cy="723"/>
                          </a:xfrm>
                          <a:custGeom>
                            <a:avLst/>
                            <a:gdLst>
                              <a:gd name="T0" fmla="*/ 254 w 345"/>
                              <a:gd name="T1" fmla="*/ 6 h 723"/>
                              <a:gd name="T2" fmla="*/ 0 w 345"/>
                              <a:gd name="T3" fmla="*/ 723 h 723"/>
                              <a:gd name="T4" fmla="*/ 98 w 345"/>
                              <a:gd name="T5" fmla="*/ 720 h 723"/>
                              <a:gd name="T6" fmla="*/ 345 w 345"/>
                              <a:gd name="T7" fmla="*/ 0 h 723"/>
                              <a:gd name="T8" fmla="*/ 254 w 345"/>
                              <a:gd name="T9" fmla="*/ 6 h 723"/>
                            </a:gdLst>
                            <a:ahLst/>
                            <a:cxnLst>
                              <a:cxn ang="0">
                                <a:pos x="T0" y="T1"/>
                              </a:cxn>
                              <a:cxn ang="0">
                                <a:pos x="T2" y="T3"/>
                              </a:cxn>
                              <a:cxn ang="0">
                                <a:pos x="T4" y="T5"/>
                              </a:cxn>
                              <a:cxn ang="0">
                                <a:pos x="T6" y="T7"/>
                              </a:cxn>
                              <a:cxn ang="0">
                                <a:pos x="T8" y="T9"/>
                              </a:cxn>
                            </a:cxnLst>
                            <a:rect l="0" t="0" r="r" b="b"/>
                            <a:pathLst>
                              <a:path w="345" h="723">
                                <a:moveTo>
                                  <a:pt x="254" y="6"/>
                                </a:moveTo>
                                <a:lnTo>
                                  <a:pt x="0" y="723"/>
                                </a:lnTo>
                                <a:lnTo>
                                  <a:pt x="98" y="720"/>
                                </a:lnTo>
                                <a:lnTo>
                                  <a:pt x="345" y="0"/>
                                </a:lnTo>
                                <a:lnTo>
                                  <a:pt x="254" y="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9A0823E" id="_x0000_s1136" style="position:absolute;left:0;text-align:left;margin-left:56.15pt;margin-top:7.05pt;width:6in;height:126pt;z-index:251517440" coordorigin="1425,8481" coordsize="8787,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">
                <v:group id="Group 3640" o:spid="_x0000_s1137" style="position:absolute;left:1425;top:8496;width:8787;height:2577" coordorigin="1437,2895" coordsize="8787,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">
                  <v:group id="Group 3641" o:spid="_x0000_s1138" style="position:absolute;left:1671;top:2895;width:8553;height:2577" coordorigin="1671,2736" coordsize="8553,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Wo/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pOh/B8E56AXDwAAAD//wMAUEsBAi0AFAAGAAgAAAAhANvh9svuAAAAhQEAABMAAAAAAAAA&#10;AAAAAAAAAAAAAFtDb250ZW50X1R5cGVzXS54bWxQSwECLQAUAAYACAAAACEAWvQsW78AAAAVAQAA&#10;CwAAAAAAAAAAAAAAAAAfAQAAX3JlbHMvLnJlbHNQSwECLQAUAAYACAAAACEA+RlqP8YAAADdAAAA&#10;DwAAAAAAAAAAAAAAAAAHAgAAZHJzL2Rvd25yZXYueG1sUEsFBgAAAAADAAMAtwAAAPoCAAAAAA==&#10;">
                    <v:oval id="Oval 3642" o:spid="_x0000_s1139" style="position:absolute;left:3131;top:3722;width:141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" filled="f" strokeweight="4pt">
                      <o:lock v:ext="edit" aspectratio="t"/>
                    </v:oval>
                    <v:shape id="Freeform 3643" o:spid="_x0000_s1140" style="position:absolute;left:3365;top:4109;width:288;height:651;visibility:visible;mso-wrap-style:square;v-text-anchor:top" coordsize="576,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" path="m576,864r,144l,1008,,,576,r,144l144,144r,288l432,432r,144l144,576r,288l576,864xe" fillcolor="black">
                      <v:path arrowok="t" o:connecttype="custom" o:connectlocs="288,558;288,651;0,651;0,0;288,0;288,93;72,93;72,279;216,279;216,372;72,372;72,558;288,558" o:connectangles="0,0,0,0,0,0,0,0,0,0,0,0,0"/>
                      <o:lock v:ext="edit" aspectratio="t"/>
                    </v:shape>
                    <v:line id="Line 3644" o:spid="_x0000_s1141" style="position:absolute;flip:x;visibility:visible;mso-wrap-style:square" from="1671,3699" to="3975,3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"/>
                    <v:line id="Line 3645" o:spid="_x0000_s1142" style="position:absolute;flip:x;visibility:visible;mso-wrap-style:square" from="1671,5169" to="3975,5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"/>
                    <v:line id="Line 3646" o:spid="_x0000_s1143" style="position:absolute;visibility:visible;mso-wrap-style:square" from="1815,3699" to="1815,5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">
                      <v:stroke startarrow="block" startarrowwidth="narrow" endarrow="block" endarrowwidth="narrow"/>
                    </v:line>
                    <v:group id="Group 3647" o:spid="_x0000_s1144" style="position:absolute;left:2337;top:4113;width:1158;height:642" coordorigin="2544,2256" coordsize="230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">
                      <o:lock v:ext="edit" aspectratio="t"/>
                      <v:line id="Line 3648" o:spid="_x0000_s1145" style="position:absolute;flip:x;visibility:visible;mso-wrap-style:square" from="2544,2256" to="4848,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"/>
                      <v:line id="Line 3649" o:spid="_x0000_s1146" style="position:absolute;flip:x;visibility:visible;mso-wrap-style:square" from="2544,2878" to="4848,2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"/>
                      <v:line id="Line 3650" o:spid="_x0000_s1147" style="position:absolute;visibility:visible;mso-wrap-style:square" from="2688,2256" to="2688,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">
                        <v:stroke startarrow="block" startarrowwidth="narrow" endarrow="block" endarrowwidth="narrow"/>
                      </v:line>
                    </v:group>
                    <v:line id="Line 3651" o:spid="_x0000_s1148" style="position:absolute;flip:x;visibility:visible;mso-wrap-style:square" from="3111,2832" to="4269,2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"/>
                    <v:line id="Line 3652" o:spid="_x0000_s1149" style="position:absolute;flip:x;visibility:visible;mso-wrap-style:square" from="3096,3262" to="4113,3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"/>
                    <v:line id="Line 3653" o:spid="_x0000_s1150" style="position:absolute;visibility:visible;mso-wrap-style:square" from="3183,2822" to="3183,3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">
                      <v:stroke startarrow="block" startarrowwidth="narrow" endarrow="block" endarrowwidth="narrow"/>
                    </v:line>
                    <v:line id="Line 3654" o:spid="_x0000_s1151" style="position:absolute;visibility:visible;mso-wrap-style:square" from="4263,4293" to="4433,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"/>
                    <v:line id="Line 3655" o:spid="_x0000_s1152" style="position:absolute;visibility:visible;mso-wrap-style:square" from="4263,4639" to="4433,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"/>
                    <v:shape id="Text Box 3656" o:spid="_x0000_s1153" type="#_x0000_t202" style="position:absolute;left:5376;top:4177;width:349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" filled="f" stroked="f">
                      <o:lock v:ext="edit" aspectratio="t"/>
                      <v:textbox>
                        <w:txbxContent>
                          <w:p w14:paraId="44CD1E95" w14:textId="77777777" w:rsidR="003C2C5C" w:rsidRDefault="003C2C5C" w:rsidP="00013270">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txbxContent>
                      </v:textbox>
                    </v:shape>
                    <v:line id="Line 3657" o:spid="_x0000_s1154" style="position:absolute;flip:x y;visibility:visible;mso-wrap-style:square" from="5280,4313" to="5688,4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"/>
                    <v:line id="Line 3658" o:spid="_x0000_s1155" style="position:absolute;flip:x;visibility:visible;mso-wrap-style:square" from="5280,4632" to="5700,4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"/>
                    <v:line id="Line 3659" o:spid="_x0000_s1156" style="position:absolute;visibility:visible;mso-wrap-style:square" from="5337,4295" to="5338,4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">
                      <v:stroke startarrow="block" startarrowwidth="narrow" startarrowlength="short" endarrow="block" endarrowwidth="narrow" endarrowlength="short"/>
                    </v:line>
                    <v:shape id="Text Box 3660" o:spid="_x0000_s1157" type="#_x0000_t202" style="position:absolute;left:8352;top:4881;width:187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" filled="f" stroked="f">
                      <o:lock v:ext="edit" aspectratio="t"/>
                      <v:textbox>
                        <w:txbxContent>
                          <w:p w14:paraId="0760D12E" w14:textId="77777777" w:rsidR="003C2C5C" w:rsidRDefault="003C2C5C" w:rsidP="0077799E">
                            <w:pPr>
                              <w:ind w:left="-142"/>
                              <w:rPr>
                                <w:b/>
                                <w:lang w:val="it-IT"/>
                              </w:rPr>
                            </w:pPr>
                            <w:r w:rsidRPr="00E03843">
                              <w:rPr>
                                <w:lang w:val="it-IT"/>
                              </w:rPr>
                              <w:t>a = 8 mm mini</w:t>
                            </w:r>
                            <w:r w:rsidRPr="0077799E">
                              <w:rPr>
                                <w:lang w:val="it-IT"/>
                              </w:rPr>
                              <w:t>mum</w:t>
                            </w:r>
                          </w:p>
                          <w:p w14:paraId="284593B9" w14:textId="77777777" w:rsidR="003C2C5C" w:rsidRPr="00EF7A7A" w:rsidRDefault="003C2C5C" w:rsidP="00013270">
                            <w:pPr>
                              <w:rPr>
                                <w:rFonts w:ascii="Arial" w:hAnsi="Arial"/>
                                <w:lang w:val="it-IT"/>
                              </w:rPr>
                            </w:pPr>
                          </w:p>
                        </w:txbxContent>
                      </v:textbox>
                    </v:shape>
                    <v:shape id="Freeform 3661" o:spid="_x0000_s1158" style="position:absolute;left:4032;top:2831;width:243;height:423;visibility:visible;mso-wrap-style:square;v-text-anchor:top" coordsize="24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" path="m168,l,420r93,3l243,,168,xe" fillcolor="black">
                      <v:path arrowok="t" o:connecttype="custom" o:connectlocs="168,0;0,420;93,423;243,0;168,0" o:connectangles="0,0,0,0,0"/>
                    </v:shape>
                    <v:group id="Group 3662" o:spid="_x0000_s1159" style="position:absolute;left:2781;top:2736;width:420;height:794" coordorigin="2709,10128" coordsize="42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">
                      <v:shape id="Text Box 3663" o:spid="_x0000_s1160" type="#_x0000_t202" style="position:absolute;left:2709;top:10128;width:420;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" filled="f" stroked="f">
                        <o:lock v:ext="edit" aspectratio="t"/>
                        <v:textbox>
                          <w:txbxContent>
                            <w:p w14:paraId="27EACE5A" w14:textId="77777777" w:rsidR="003C2C5C" w:rsidRDefault="003C2C5C" w:rsidP="00013270">
                              <w:pPr>
                                <w:rPr>
                                  <w:rFonts w:ascii="Arial" w:hAnsi="Arial"/>
                                  <w:b/>
                                </w:rPr>
                              </w:pPr>
                              <w:r>
                                <w:rPr>
                                  <w:rFonts w:ascii="Arial" w:hAnsi="Arial"/>
                                  <w:b/>
                                </w:rPr>
                                <w:t>a</w:t>
                              </w:r>
                            </w:p>
                            <w:p w14:paraId="75FB1CDF" w14:textId="77777777" w:rsidR="003C2C5C" w:rsidRDefault="003C2C5C" w:rsidP="00013270">
                              <w:pPr>
                                <w:rPr>
                                  <w:rFonts w:ascii="Arial" w:hAnsi="Arial"/>
                                  <w:b/>
                                </w:rPr>
                              </w:pPr>
                              <w:r>
                                <w:rPr>
                                  <w:rFonts w:ascii="Arial" w:hAnsi="Arial"/>
                                  <w:b/>
                                </w:rPr>
                                <w:t>3</w:t>
                              </w:r>
                            </w:p>
                          </w:txbxContent>
                        </v:textbox>
                      </v:shape>
                      <v:line id="Line 3664" o:spid="_x0000_s1161" style="position:absolute;visibility:visible;mso-wrap-style:square" from="2838,10422" to="2982,10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"/>
                    </v:group>
                    <v:group id="Group 3665" o:spid="_x0000_s1162" style="position:absolute;left:4920;top:4165;width:420;height:786" coordorigin="4920,6263" coordsize="42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">
                      <v:shape id="Text Box 3666" o:spid="_x0000_s1163" type="#_x0000_t202" style="position:absolute;left:4920;top:6263;width:420;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" filled="f" stroked="f">
                        <o:lock v:ext="edit" aspectratio="t"/>
                        <v:textbox>
                          <w:txbxContent>
                            <w:p w14:paraId="47A6365E" w14:textId="77777777" w:rsidR="003C2C5C" w:rsidRDefault="003C2C5C" w:rsidP="00013270">
                              <w:pPr>
                                <w:rPr>
                                  <w:rFonts w:ascii="Arial" w:hAnsi="Arial"/>
                                  <w:b/>
                                </w:rPr>
                              </w:pPr>
                              <w:r>
                                <w:rPr>
                                  <w:rFonts w:ascii="Arial" w:hAnsi="Arial"/>
                                  <w:b/>
                                </w:rPr>
                                <w:t>a</w:t>
                              </w:r>
                            </w:p>
                            <w:p w14:paraId="4E8087C5" w14:textId="77777777" w:rsidR="003C2C5C" w:rsidRDefault="003C2C5C" w:rsidP="00013270">
                              <w:pPr>
                                <w:rPr>
                                  <w:rFonts w:ascii="Arial" w:hAnsi="Arial"/>
                                  <w:b/>
                                </w:rPr>
                              </w:pPr>
                              <w:r>
                                <w:rPr>
                                  <w:rFonts w:ascii="Arial" w:hAnsi="Arial"/>
                                  <w:b/>
                                </w:rPr>
                                <w:t>3</w:t>
                              </w:r>
                            </w:p>
                          </w:txbxContent>
                        </v:textbox>
                      </v:shape>
                      <v:line id="Line 3667" o:spid="_x0000_s1164" style="position:absolute;visibility:visible;mso-wrap-style:square" from="5049,6572" to="5184,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"/>
                    </v:group>
                    <v:group id="Group 3668" o:spid="_x0000_s1165" style="position:absolute;left:2028;top:4126;width:420;height:786" coordorigin="2709,10128" coordsize="42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">
                      <v:shape id="Text Box 3669" o:spid="_x0000_s1166" type="#_x0000_t202" style="position:absolute;left:2709;top:10128;width:420;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" filled="f" stroked="f">
                        <o:lock v:ext="edit" aspectratio="t"/>
                        <v:textbox>
                          <w:txbxContent>
                            <w:p w14:paraId="01867C99" w14:textId="77777777" w:rsidR="003C2C5C" w:rsidRDefault="003C2C5C" w:rsidP="00013270">
                              <w:pPr>
                                <w:rPr>
                                  <w:rFonts w:ascii="Arial" w:hAnsi="Arial"/>
                                  <w:b/>
                                </w:rPr>
                              </w:pPr>
                              <w:r>
                                <w:rPr>
                                  <w:rFonts w:ascii="Arial" w:hAnsi="Arial"/>
                                  <w:b/>
                                </w:rPr>
                                <w:t>a</w:t>
                              </w:r>
                            </w:p>
                            <w:p w14:paraId="1F66A8B7" w14:textId="77777777" w:rsidR="003C2C5C" w:rsidRDefault="003C2C5C" w:rsidP="00013270">
                              <w:pPr>
                                <w:rPr>
                                  <w:rFonts w:ascii="Arial" w:hAnsi="Arial"/>
                                  <w:b/>
                                </w:rPr>
                              </w:pPr>
                              <w:r>
                                <w:rPr>
                                  <w:rFonts w:ascii="Arial" w:hAnsi="Arial"/>
                                  <w:b/>
                                </w:rPr>
                                <w:t>2</w:t>
                              </w:r>
                            </w:p>
                          </w:txbxContent>
                        </v:textbox>
                      </v:shape>
                      <v:line id="Line 3670" o:spid="_x0000_s1167" style="position:absolute;visibility:visible;mso-wrap-style:square" from="2838,10422" to="2982,10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"/>
                    </v:group>
                    <v:shape id="Text Box 3671" o:spid="_x0000_s1168" type="#_x0000_t202" style="position:absolute;left:3824;top:4160;width:595;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" filled="f" stroked="f">
                      <o:lock v:ext="edit" aspectratio="t"/>
                      <v:textbox>
                        <w:txbxContent>
                          <w:p w14:paraId="38738E7F" w14:textId="77777777" w:rsidR="003C2C5C" w:rsidRDefault="003C2C5C" w:rsidP="00013270">
                            <w:pPr>
                              <w:rPr>
                                <w:rFonts w:ascii="Arial" w:hAnsi="Arial"/>
                                <w:b/>
                                <w:sz w:val="44"/>
                              </w:rPr>
                            </w:pPr>
                            <w:r>
                              <w:rPr>
                                <w:rFonts w:ascii="Arial" w:hAnsi="Arial"/>
                                <w:b/>
                                <w:sz w:val="44"/>
                              </w:rPr>
                              <w:t>4</w:t>
                            </w:r>
                          </w:p>
                        </w:txbxContent>
                      </v:textbox>
                    </v:shape>
                    <v:shape id="Freeform 3672" o:spid="_x0000_s1169" style="position:absolute;left:4227;top:2846;width:243;height:423;visibility:visible;mso-wrap-style:square;v-text-anchor:top" coordsize="24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" path="m168,l,420r93,3l243,,168,xe" fillcolor="black">
                      <v:path arrowok="t" o:connecttype="custom" o:connectlocs="168,0;0,420;93,423;243,0;168,0" o:connectangles="0,0,0,0,0"/>
                    </v:shape>
                  </v:group>
                  <v:shape id="Text Box 3673" o:spid="_x0000_s1170" type="#_x0000_t202" style="position:absolute;left:1437;top:4351;width:42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" filled="f" stroked="f">
                    <o:lock v:ext="edit" aspectratio="t"/>
                    <v:textbox>
                      <w:txbxContent>
                        <w:p w14:paraId="42F1C3B2" w14:textId="77777777" w:rsidR="003C2C5C" w:rsidRDefault="003C2C5C" w:rsidP="00013270">
                          <w:pPr>
                            <w:rPr>
                              <w:rFonts w:ascii="Arial" w:hAnsi="Arial"/>
                              <w:b/>
                            </w:rPr>
                          </w:pPr>
                          <w:r>
                            <w:rPr>
                              <w:rFonts w:ascii="Arial" w:hAnsi="Arial"/>
                              <w:b/>
                            </w:rPr>
                            <w:t>a</w:t>
                          </w:r>
                        </w:p>
                      </w:txbxContent>
                    </v:textbox>
                  </v:shape>
                </v:group>
                <v:shape id="Text Box 3674" o:spid="_x0000_s1171" type="#_x0000_t202" style="position:absolute;left:4608;top:8481;width:76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" filled="f" stroked="f">
                  <v:textbox>
                    <w:txbxContent>
                      <w:p w14:paraId="5EA4E0FE" w14:textId="77777777" w:rsidR="003C2C5C" w:rsidRDefault="003C2C5C" w:rsidP="00013270">
                        <w:pPr>
                          <w:pStyle w:val="Heading7"/>
                          <w:rPr>
                            <w:b/>
                            <w:bCs/>
                            <w:i/>
                            <w:iCs/>
                            <w:sz w:val="52"/>
                          </w:rPr>
                        </w:pPr>
                        <w:r>
                          <w:rPr>
                            <w:b/>
                            <w:bCs/>
                            <w:i/>
                            <w:iCs/>
                            <w:sz w:val="52"/>
                          </w:rPr>
                          <w:t>P</w:t>
                        </w:r>
                      </w:p>
                    </w:txbxContent>
                  </v:textbox>
                </v:shape>
                <v:shape id="Freeform 3675" o:spid="_x0000_s1172" style="position:absolute;left:4537;top:8481;width:227;height:723;rotation:587123fd;visibility:visible;mso-wrap-style:square;v-text-anchor:top" coordsize="34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" path="m254,6l,723r98,-3l345,,254,6xe" fillcolor="black">
                  <v:path arrowok="t" o:connecttype="custom" o:connectlocs="167,6;0,723;64,720;227,0;167,6" o:connectangles="0,0,0,0,0"/>
                </v:shape>
              </v:group>
            </w:pict>
          </mc:Fallback>
        </mc:AlternateContent>
      </w:r>
    </w:p>
    <w:p w14:paraId="4DA8AC96" w14:textId="77777777" w:rsidR="00013270" w:rsidRPr="001F3FBA" w:rsidRDefault="00013270" w:rsidP="00013270">
      <w:pPr>
        <w:keepNext/>
        <w:keepLines/>
        <w:jc w:val="both"/>
      </w:pPr>
    </w:p>
    <w:p w14:paraId="5AF1C7B7" w14:textId="77777777" w:rsidR="00013270" w:rsidRPr="001F3FBA" w:rsidRDefault="00013270" w:rsidP="00013270">
      <w:pPr>
        <w:keepNext/>
        <w:keepLines/>
        <w:jc w:val="both"/>
      </w:pPr>
    </w:p>
    <w:p w14:paraId="08878D6D" w14:textId="77777777" w:rsidR="00013270" w:rsidRPr="001F3FBA" w:rsidRDefault="00013270" w:rsidP="00013270">
      <w:pPr>
        <w:keepNext/>
        <w:keepLines/>
        <w:jc w:val="both"/>
      </w:pPr>
    </w:p>
    <w:p w14:paraId="53494F2F" w14:textId="77777777" w:rsidR="00013270" w:rsidRPr="001F3FBA" w:rsidRDefault="00013270" w:rsidP="00013270">
      <w:pPr>
        <w:keepNext/>
        <w:keepLines/>
        <w:jc w:val="both"/>
      </w:pPr>
    </w:p>
    <w:p w14:paraId="3E6FADF1" w14:textId="77777777" w:rsidR="00013270" w:rsidRPr="001F3FBA" w:rsidRDefault="00013270" w:rsidP="00013270">
      <w:pPr>
        <w:keepNext/>
        <w:keepLines/>
        <w:jc w:val="both"/>
      </w:pPr>
    </w:p>
    <w:p w14:paraId="5D70D7A8" w14:textId="77777777" w:rsidR="00013270" w:rsidRPr="001F3FBA" w:rsidRDefault="00013270" w:rsidP="00013270">
      <w:pPr>
        <w:keepNext/>
        <w:keepLines/>
        <w:jc w:val="both"/>
      </w:pPr>
    </w:p>
    <w:p w14:paraId="4D0E3174" w14:textId="77777777" w:rsidR="00013270" w:rsidRPr="001F3FBA" w:rsidRDefault="00013270" w:rsidP="00013270">
      <w:pPr>
        <w:keepNext/>
        <w:keepLines/>
        <w:jc w:val="both"/>
      </w:pPr>
    </w:p>
    <w:p w14:paraId="348C1EC9" w14:textId="77777777" w:rsidR="00013270" w:rsidRPr="001F3FBA" w:rsidRDefault="00013270" w:rsidP="00013270">
      <w:pPr>
        <w:keepNext/>
        <w:keepLines/>
        <w:jc w:val="both"/>
      </w:pPr>
    </w:p>
    <w:p w14:paraId="7E85D138" w14:textId="77777777" w:rsidR="00013270" w:rsidRPr="001F3FBA" w:rsidRDefault="00013270" w:rsidP="00013270">
      <w:pPr>
        <w:keepNext/>
        <w:keepLines/>
        <w:jc w:val="both"/>
      </w:pPr>
    </w:p>
    <w:p w14:paraId="6EB84721" w14:textId="77777777" w:rsidR="00013270" w:rsidRPr="001F3FBA" w:rsidRDefault="00013270" w:rsidP="00013270">
      <w:pPr>
        <w:keepNext/>
        <w:keepLines/>
        <w:jc w:val="both"/>
      </w:pPr>
    </w:p>
    <w:p w14:paraId="2E8DAB82" w14:textId="77777777" w:rsidR="00013270" w:rsidRPr="001F3FBA" w:rsidRDefault="00013270" w:rsidP="00013270">
      <w:pPr>
        <w:keepNext/>
        <w:keepLines/>
        <w:jc w:val="both"/>
      </w:pPr>
    </w:p>
    <w:p w14:paraId="0BF97112" w14:textId="50C18E5D" w:rsidR="00013270" w:rsidRPr="001F3FBA" w:rsidRDefault="00A2278B" w:rsidP="00013270">
      <w:pPr>
        <w:pStyle w:val="SingleTxtG"/>
      </w:pPr>
      <w:r w:rsidRPr="001F3FBA">
        <w:tab/>
      </w:r>
      <w:r w:rsidR="00013270" w:rsidRPr="001F3FBA">
        <w:t>The above approval mark with plastics material shows that the component concerned has been approved in the Netherlands (E</w:t>
      </w:r>
      <w:r w:rsidR="00471B96">
        <w:t xml:space="preserve"> </w:t>
      </w:r>
      <w:r w:rsidR="00013270" w:rsidRPr="001F3FBA">
        <w:t>4) pursuant to Regulation No. 43 under approval No.</w:t>
      </w:r>
      <w:r w:rsidR="00B62829" w:rsidRPr="001F3FBA">
        <w:t> </w:t>
      </w:r>
      <w:r w:rsidR="00013270" w:rsidRPr="001F3FBA">
        <w:t xml:space="preserve">012439. The approval number indicates </w:t>
      </w:r>
      <w:r w:rsidR="00CE7968" w:rsidRPr="001F3FBA">
        <w:t xml:space="preserve">that the approval was granted in accordance with the requirements of </w:t>
      </w:r>
      <w:r w:rsidR="00013270" w:rsidRPr="001F3FBA">
        <w:t>Regulation No. 43, as amended by the 01 series of amendments.</w:t>
      </w:r>
    </w:p>
    <w:p w14:paraId="7B738704" w14:textId="597E6567" w:rsidR="00CE7968" w:rsidRPr="00993A70" w:rsidRDefault="00086D13" w:rsidP="001133B9">
      <w:pPr>
        <w:pStyle w:val="SingleTxtG"/>
        <w:spacing w:after="0"/>
        <w:rPr>
          <w:b/>
        </w:rPr>
      </w:pPr>
      <w:r w:rsidRPr="001F3FBA">
        <w:br w:type="page"/>
      </w:r>
      <w:r w:rsidR="00CE7968" w:rsidRPr="00993A70">
        <w:rPr>
          <w:b/>
        </w:rPr>
        <w:t>Treated laminated</w:t>
      </w:r>
      <w:r w:rsidR="00F35592" w:rsidRPr="00993A70">
        <w:rPr>
          <w:b/>
        </w:rPr>
        <w:t xml:space="preserve"> </w:t>
      </w:r>
      <w:r w:rsidR="00CE7968" w:rsidRPr="00993A70">
        <w:rPr>
          <w:b/>
        </w:rPr>
        <w:t>glass windscreens</w:t>
      </w:r>
    </w:p>
    <w:p w14:paraId="1A0FAF99" w14:textId="77777777" w:rsidR="00CE7968" w:rsidRPr="001F3FBA" w:rsidRDefault="00CE5D23" w:rsidP="00CE7968">
      <w:pPr>
        <w:jc w:val="both"/>
      </w:pPr>
      <w:r>
        <w:rPr>
          <w:noProof/>
          <w:lang w:eastAsia="en-GB"/>
        </w:rPr>
        <mc:AlternateContent>
          <mc:Choice Requires="wpg">
            <w:drawing>
              <wp:anchor distT="0" distB="0" distL="114300" distR="114300" simplePos="0" relativeHeight="251828736" behindDoc="0" locked="0" layoutInCell="1" allowOverlap="1" wp14:anchorId="1916409B" wp14:editId="590D0BCE">
                <wp:simplePos x="0" y="0"/>
                <wp:positionH relativeFrom="column">
                  <wp:posOffset>701296</wp:posOffset>
                </wp:positionH>
                <wp:positionV relativeFrom="paragraph">
                  <wp:posOffset>46990</wp:posOffset>
                </wp:positionV>
                <wp:extent cx="5480050" cy="1636395"/>
                <wp:effectExtent l="0" t="0" r="0" b="1905"/>
                <wp:wrapNone/>
                <wp:docPr id="3736" name="Group 4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0" cy="1636395"/>
                          <a:chOff x="1239" y="2135"/>
                          <a:chExt cx="8630" cy="2577"/>
                        </a:xfrm>
                      </wpg:grpSpPr>
                      <wps:wsp>
                        <wps:cNvPr id="3737" name="Oval 3677"/>
                        <wps:cNvSpPr>
                          <a:spLocks noChangeAspect="1" noChangeArrowheads="1"/>
                        </wps:cNvSpPr>
                        <wps:spPr bwMode="auto">
                          <a:xfrm>
                            <a:off x="2974" y="3121"/>
                            <a:ext cx="1451" cy="1417"/>
                          </a:xfrm>
                          <a:prstGeom prst="ellipse">
                            <a:avLst/>
                          </a:prstGeom>
                          <a:noFill/>
                          <a:ln w="5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8" name="Freeform 3678"/>
                        <wps:cNvSpPr>
                          <a:spLocks noChangeAspect="1"/>
                        </wps:cNvSpPr>
                        <wps:spPr bwMode="auto">
                          <a:xfrm>
                            <a:off x="3214" y="3508"/>
                            <a:ext cx="295" cy="651"/>
                          </a:xfrm>
                          <a:custGeom>
                            <a:avLst/>
                            <a:gdLst>
                              <a:gd name="T0" fmla="*/ 576 w 576"/>
                              <a:gd name="T1" fmla="*/ 864 h 1008"/>
                              <a:gd name="T2" fmla="*/ 576 w 576"/>
                              <a:gd name="T3" fmla="*/ 1008 h 1008"/>
                              <a:gd name="T4" fmla="*/ 0 w 576"/>
                              <a:gd name="T5" fmla="*/ 1008 h 1008"/>
                              <a:gd name="T6" fmla="*/ 0 w 576"/>
                              <a:gd name="T7" fmla="*/ 0 h 1008"/>
                              <a:gd name="T8" fmla="*/ 576 w 576"/>
                              <a:gd name="T9" fmla="*/ 0 h 1008"/>
                              <a:gd name="T10" fmla="*/ 576 w 576"/>
                              <a:gd name="T11" fmla="*/ 144 h 1008"/>
                              <a:gd name="T12" fmla="*/ 144 w 576"/>
                              <a:gd name="T13" fmla="*/ 144 h 1008"/>
                              <a:gd name="T14" fmla="*/ 144 w 576"/>
                              <a:gd name="T15" fmla="*/ 432 h 1008"/>
                              <a:gd name="T16" fmla="*/ 432 w 576"/>
                              <a:gd name="T17" fmla="*/ 432 h 1008"/>
                              <a:gd name="T18" fmla="*/ 432 w 576"/>
                              <a:gd name="T19" fmla="*/ 576 h 1008"/>
                              <a:gd name="T20" fmla="*/ 144 w 576"/>
                              <a:gd name="T21" fmla="*/ 576 h 1008"/>
                              <a:gd name="T22" fmla="*/ 144 w 576"/>
                              <a:gd name="T23" fmla="*/ 864 h 1008"/>
                              <a:gd name="T24" fmla="*/ 576 w 576"/>
                              <a:gd name="T25" fmla="*/ 864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6" h="1008">
                                <a:moveTo>
                                  <a:pt x="576" y="864"/>
                                </a:moveTo>
                                <a:lnTo>
                                  <a:pt x="576" y="1008"/>
                                </a:lnTo>
                                <a:lnTo>
                                  <a:pt x="0" y="1008"/>
                                </a:lnTo>
                                <a:lnTo>
                                  <a:pt x="0" y="0"/>
                                </a:lnTo>
                                <a:lnTo>
                                  <a:pt x="576" y="0"/>
                                </a:lnTo>
                                <a:lnTo>
                                  <a:pt x="576" y="144"/>
                                </a:lnTo>
                                <a:lnTo>
                                  <a:pt x="144" y="144"/>
                                </a:lnTo>
                                <a:lnTo>
                                  <a:pt x="144" y="432"/>
                                </a:lnTo>
                                <a:lnTo>
                                  <a:pt x="432" y="432"/>
                                </a:lnTo>
                                <a:lnTo>
                                  <a:pt x="432" y="576"/>
                                </a:lnTo>
                                <a:lnTo>
                                  <a:pt x="144" y="576"/>
                                </a:lnTo>
                                <a:lnTo>
                                  <a:pt x="144" y="864"/>
                                </a:lnTo>
                                <a:lnTo>
                                  <a:pt x="576" y="86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739" name="Line 3679"/>
                        <wps:cNvCnPr/>
                        <wps:spPr bwMode="auto">
                          <a:xfrm flipH="1">
                            <a:off x="1479" y="3098"/>
                            <a:ext cx="2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0" name="Line 3680"/>
                        <wps:cNvCnPr/>
                        <wps:spPr bwMode="auto">
                          <a:xfrm flipH="1">
                            <a:off x="1479" y="4568"/>
                            <a:ext cx="2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1" name="Line 3681"/>
                        <wps:cNvCnPr/>
                        <wps:spPr bwMode="auto">
                          <a:xfrm>
                            <a:off x="1626" y="3098"/>
                            <a:ext cx="0" cy="147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g:cNvPr id="3742" name="Group 3682"/>
                        <wpg:cNvGrpSpPr>
                          <a:grpSpLocks noChangeAspect="1"/>
                        </wpg:cNvGrpSpPr>
                        <wpg:grpSpPr bwMode="auto">
                          <a:xfrm>
                            <a:off x="2161" y="3512"/>
                            <a:ext cx="1186" cy="642"/>
                            <a:chOff x="2544" y="2256"/>
                            <a:chExt cx="2304" cy="624"/>
                          </a:xfrm>
                        </wpg:grpSpPr>
                        <wps:wsp>
                          <wps:cNvPr id="3743" name="Line 3683"/>
                          <wps:cNvCnPr/>
                          <wps:spPr bwMode="auto">
                            <a:xfrm flipH="1">
                              <a:off x="2544" y="2256"/>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4" name="Line 3684"/>
                          <wps:cNvCnPr/>
                          <wps:spPr bwMode="auto">
                            <a:xfrm flipH="1">
                              <a:off x="2544" y="2878"/>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5" name="Line 3685"/>
                          <wps:cNvCnPr/>
                          <wps:spPr bwMode="auto">
                            <a:xfrm>
                              <a:off x="2688" y="2256"/>
                              <a:ext cx="0" cy="62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s:wsp>
                        <wps:cNvPr id="3746" name="Line 3686"/>
                        <wps:cNvCnPr/>
                        <wps:spPr bwMode="auto">
                          <a:xfrm flipH="1">
                            <a:off x="2954" y="2231"/>
                            <a:ext cx="11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7" name="Line 3687"/>
                        <wps:cNvCnPr/>
                        <wps:spPr bwMode="auto">
                          <a:xfrm flipH="1">
                            <a:off x="2938" y="2661"/>
                            <a:ext cx="10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8" name="Line 3688"/>
                        <wps:cNvCnPr/>
                        <wps:spPr bwMode="auto">
                          <a:xfrm>
                            <a:off x="3027" y="2221"/>
                            <a:ext cx="0" cy="442"/>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3749" name="Line 3689"/>
                        <wps:cNvCnPr/>
                        <wps:spPr bwMode="auto">
                          <a:xfrm>
                            <a:off x="4134" y="3692"/>
                            <a:ext cx="1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0" name="Line 3690"/>
                        <wps:cNvCnPr/>
                        <wps:spPr bwMode="auto">
                          <a:xfrm>
                            <a:off x="4134" y="4038"/>
                            <a:ext cx="1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1" name="Text Box 3691"/>
                        <wps:cNvSpPr txBox="1">
                          <a:spLocks noChangeAspect="1" noChangeArrowheads="1"/>
                        </wps:cNvSpPr>
                        <wps:spPr bwMode="auto">
                          <a:xfrm>
                            <a:off x="5273" y="3576"/>
                            <a:ext cx="358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18BBF" w14:textId="77777777" w:rsidR="003C2C5C" w:rsidRDefault="003C2C5C" w:rsidP="00CE7968">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txbxContent>
                        </wps:txbx>
                        <wps:bodyPr rot="0" vert="horz" wrap="square" lIns="91440" tIns="45720" rIns="91440" bIns="45720" anchor="t" anchorCtr="0" upright="1">
                          <a:noAutofit/>
                        </wps:bodyPr>
                      </wps:wsp>
                      <wps:wsp>
                        <wps:cNvPr id="3752" name="Line 3692"/>
                        <wps:cNvCnPr/>
                        <wps:spPr bwMode="auto">
                          <a:xfrm flipH="1" flipV="1">
                            <a:off x="5175" y="3712"/>
                            <a:ext cx="4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3" name="Line 3693"/>
                        <wps:cNvCnPr/>
                        <wps:spPr bwMode="auto">
                          <a:xfrm flipH="1">
                            <a:off x="5175" y="4031"/>
                            <a:ext cx="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4" name="Line 3694"/>
                        <wps:cNvCnPr/>
                        <wps:spPr bwMode="auto">
                          <a:xfrm>
                            <a:off x="5234" y="3694"/>
                            <a:ext cx="1" cy="34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755" name="Text Box 3695"/>
                        <wps:cNvSpPr txBox="1">
                          <a:spLocks noChangeAspect="1" noChangeArrowheads="1"/>
                        </wps:cNvSpPr>
                        <wps:spPr bwMode="auto">
                          <a:xfrm>
                            <a:off x="7952" y="4280"/>
                            <a:ext cx="1917"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9D8EE" w14:textId="77777777" w:rsidR="003C2C5C" w:rsidRDefault="003C2C5C" w:rsidP="0077799E">
                              <w:pPr>
                                <w:ind w:left="-142"/>
                                <w:rPr>
                                  <w:b/>
                                  <w:lang w:val="it-IT"/>
                                </w:rPr>
                              </w:pPr>
                              <w:r w:rsidRPr="00E03843">
                                <w:rPr>
                                  <w:lang w:val="it-IT"/>
                                </w:rPr>
                                <w:t>a = 8 mm mini</w:t>
                              </w:r>
                              <w:r w:rsidRPr="0077799E">
                                <w:rPr>
                                  <w:lang w:val="it-IT"/>
                                </w:rPr>
                                <w:t>mum</w:t>
                              </w:r>
                            </w:p>
                            <w:p w14:paraId="3C540EE2" w14:textId="77777777" w:rsidR="003C2C5C" w:rsidRPr="00EF7A7A" w:rsidRDefault="003C2C5C" w:rsidP="00CE7968">
                              <w:pPr>
                                <w:rPr>
                                  <w:rFonts w:ascii="Arial" w:hAnsi="Arial"/>
                                  <w:lang w:val="it-IT"/>
                                </w:rPr>
                              </w:pPr>
                            </w:p>
                          </w:txbxContent>
                        </wps:txbx>
                        <wps:bodyPr rot="0" vert="horz" wrap="square" lIns="91440" tIns="45720" rIns="91440" bIns="45720" anchor="t" anchorCtr="0" upright="1">
                          <a:noAutofit/>
                        </wps:bodyPr>
                      </wps:wsp>
                      <wps:wsp>
                        <wps:cNvPr id="3756" name="Freeform 3696"/>
                        <wps:cNvSpPr>
                          <a:spLocks/>
                        </wps:cNvSpPr>
                        <wps:spPr bwMode="auto">
                          <a:xfrm>
                            <a:off x="3897" y="2230"/>
                            <a:ext cx="249" cy="423"/>
                          </a:xfrm>
                          <a:custGeom>
                            <a:avLst/>
                            <a:gdLst>
                              <a:gd name="T0" fmla="*/ 168 w 243"/>
                              <a:gd name="T1" fmla="*/ 0 h 423"/>
                              <a:gd name="T2" fmla="*/ 0 w 243"/>
                              <a:gd name="T3" fmla="*/ 420 h 423"/>
                              <a:gd name="T4" fmla="*/ 93 w 243"/>
                              <a:gd name="T5" fmla="*/ 423 h 423"/>
                              <a:gd name="T6" fmla="*/ 243 w 243"/>
                              <a:gd name="T7" fmla="*/ 0 h 423"/>
                              <a:gd name="T8" fmla="*/ 168 w 243"/>
                              <a:gd name="T9" fmla="*/ 0 h 423"/>
                            </a:gdLst>
                            <a:ahLst/>
                            <a:cxnLst>
                              <a:cxn ang="0">
                                <a:pos x="T0" y="T1"/>
                              </a:cxn>
                              <a:cxn ang="0">
                                <a:pos x="T2" y="T3"/>
                              </a:cxn>
                              <a:cxn ang="0">
                                <a:pos x="T4" y="T5"/>
                              </a:cxn>
                              <a:cxn ang="0">
                                <a:pos x="T6" y="T7"/>
                              </a:cxn>
                              <a:cxn ang="0">
                                <a:pos x="T8" y="T9"/>
                              </a:cxn>
                            </a:cxnLst>
                            <a:rect l="0" t="0" r="r" b="b"/>
                            <a:pathLst>
                              <a:path w="243" h="423">
                                <a:moveTo>
                                  <a:pt x="168" y="0"/>
                                </a:moveTo>
                                <a:lnTo>
                                  <a:pt x="0" y="420"/>
                                </a:lnTo>
                                <a:lnTo>
                                  <a:pt x="93" y="423"/>
                                </a:lnTo>
                                <a:lnTo>
                                  <a:pt x="243" y="0"/>
                                </a:lnTo>
                                <a:lnTo>
                                  <a:pt x="168"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3757" name="Group 3697"/>
                        <wpg:cNvGrpSpPr>
                          <a:grpSpLocks/>
                        </wpg:cNvGrpSpPr>
                        <wpg:grpSpPr bwMode="auto">
                          <a:xfrm>
                            <a:off x="2616" y="2135"/>
                            <a:ext cx="430" cy="794"/>
                            <a:chOff x="2709" y="10128"/>
                            <a:chExt cx="420" cy="786"/>
                          </a:xfrm>
                        </wpg:grpSpPr>
                        <wps:wsp>
                          <wps:cNvPr id="3758" name="Text Box 3698"/>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41337" w14:textId="77777777" w:rsidR="003C2C5C" w:rsidRDefault="003C2C5C" w:rsidP="00CE7968">
                                <w:pPr>
                                  <w:rPr>
                                    <w:rFonts w:ascii="Arial" w:hAnsi="Arial"/>
                                    <w:b/>
                                  </w:rPr>
                                </w:pPr>
                                <w:proofErr w:type="gramStart"/>
                                <w:r>
                                  <w:rPr>
                                    <w:rFonts w:ascii="Arial" w:hAnsi="Arial"/>
                                    <w:b/>
                                  </w:rPr>
                                  <w:t>a</w:t>
                                </w:r>
                                <w:proofErr w:type="gramEnd"/>
                              </w:p>
                              <w:p w14:paraId="62520377" w14:textId="77777777" w:rsidR="003C2C5C" w:rsidRDefault="003C2C5C" w:rsidP="00CE7968">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3759" name="Line 3699"/>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760" name="Group 3700"/>
                        <wpg:cNvGrpSpPr>
                          <a:grpSpLocks/>
                        </wpg:cNvGrpSpPr>
                        <wpg:grpSpPr bwMode="auto">
                          <a:xfrm>
                            <a:off x="4806" y="3564"/>
                            <a:ext cx="431" cy="786"/>
                            <a:chOff x="4920" y="6263"/>
                            <a:chExt cx="420" cy="786"/>
                          </a:xfrm>
                        </wpg:grpSpPr>
                        <wps:wsp>
                          <wps:cNvPr id="3761" name="Text Box 3701"/>
                          <wps:cNvSpPr txBox="1">
                            <a:spLocks noChangeAspect="1" noChangeArrowheads="1"/>
                          </wps:cNvSpPr>
                          <wps:spPr bwMode="auto">
                            <a:xfrm>
                              <a:off x="4920" y="6263"/>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24EF9" w14:textId="77777777" w:rsidR="003C2C5C" w:rsidRDefault="003C2C5C" w:rsidP="00CE7968">
                                <w:pPr>
                                  <w:rPr>
                                    <w:rFonts w:ascii="Arial" w:hAnsi="Arial"/>
                                    <w:b/>
                                  </w:rPr>
                                </w:pPr>
                                <w:proofErr w:type="gramStart"/>
                                <w:r>
                                  <w:rPr>
                                    <w:rFonts w:ascii="Arial" w:hAnsi="Arial"/>
                                    <w:b/>
                                  </w:rPr>
                                  <w:t>a</w:t>
                                </w:r>
                                <w:proofErr w:type="gramEnd"/>
                              </w:p>
                              <w:p w14:paraId="7C6CB258" w14:textId="77777777" w:rsidR="003C2C5C" w:rsidRDefault="003C2C5C" w:rsidP="00CE7968">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3762" name="Line 3702"/>
                          <wps:cNvCnPr/>
                          <wps:spPr bwMode="auto">
                            <a:xfrm>
                              <a:off x="5049" y="6572"/>
                              <a:ext cx="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763" name="Group 3703"/>
                        <wpg:cNvGrpSpPr>
                          <a:grpSpLocks/>
                        </wpg:cNvGrpSpPr>
                        <wpg:grpSpPr bwMode="auto">
                          <a:xfrm>
                            <a:off x="1844" y="3525"/>
                            <a:ext cx="431" cy="786"/>
                            <a:chOff x="2709" y="10128"/>
                            <a:chExt cx="420" cy="786"/>
                          </a:xfrm>
                        </wpg:grpSpPr>
                        <wps:wsp>
                          <wps:cNvPr id="3764" name="Text Box 3704"/>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09375" w14:textId="77777777" w:rsidR="003C2C5C" w:rsidRDefault="003C2C5C" w:rsidP="00CE7968">
                                <w:pPr>
                                  <w:rPr>
                                    <w:rFonts w:ascii="Arial" w:hAnsi="Arial"/>
                                    <w:b/>
                                  </w:rPr>
                                </w:pPr>
                                <w:proofErr w:type="gramStart"/>
                                <w:r>
                                  <w:rPr>
                                    <w:rFonts w:ascii="Arial" w:hAnsi="Arial"/>
                                    <w:b/>
                                  </w:rPr>
                                  <w:t>a</w:t>
                                </w:r>
                                <w:proofErr w:type="gramEnd"/>
                              </w:p>
                              <w:p w14:paraId="6095AE5E" w14:textId="77777777" w:rsidR="003C2C5C" w:rsidRDefault="003C2C5C" w:rsidP="00CE7968">
                                <w:pPr>
                                  <w:rPr>
                                    <w:rFonts w:ascii="Arial" w:hAnsi="Arial"/>
                                    <w:b/>
                                  </w:rPr>
                                </w:pPr>
                                <w:r>
                                  <w:rPr>
                                    <w:rFonts w:ascii="Arial" w:hAnsi="Arial"/>
                                    <w:b/>
                                  </w:rPr>
                                  <w:t>2</w:t>
                                </w:r>
                              </w:p>
                            </w:txbxContent>
                          </wps:txbx>
                          <wps:bodyPr rot="0" vert="horz" wrap="square" lIns="91440" tIns="45720" rIns="91440" bIns="45720" anchor="t" anchorCtr="0" upright="1">
                            <a:noAutofit/>
                          </wps:bodyPr>
                        </wps:wsp>
                        <wps:wsp>
                          <wps:cNvPr id="3765" name="Line 3705"/>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766" name="Text Box 3706"/>
                        <wps:cNvSpPr txBox="1">
                          <a:spLocks noChangeAspect="1" noChangeArrowheads="1"/>
                        </wps:cNvSpPr>
                        <wps:spPr bwMode="auto">
                          <a:xfrm>
                            <a:off x="3684" y="3559"/>
                            <a:ext cx="609"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8B255" w14:textId="77777777" w:rsidR="003C2C5C" w:rsidRDefault="003C2C5C" w:rsidP="00CE7968">
                              <w:pPr>
                                <w:rPr>
                                  <w:rFonts w:ascii="Arial" w:hAnsi="Arial"/>
                                  <w:b/>
                                  <w:sz w:val="44"/>
                                </w:rPr>
                              </w:pPr>
                              <w:r>
                                <w:rPr>
                                  <w:rFonts w:ascii="Arial" w:hAnsi="Arial"/>
                                  <w:b/>
                                  <w:sz w:val="44"/>
                                </w:rPr>
                                <w:t>4</w:t>
                              </w:r>
                            </w:p>
                          </w:txbxContent>
                        </wps:txbx>
                        <wps:bodyPr rot="0" vert="horz" wrap="square" lIns="91440" tIns="45720" rIns="91440" bIns="45720" anchor="t" anchorCtr="0" upright="1">
                          <a:noAutofit/>
                        </wps:bodyPr>
                      </wps:wsp>
                      <wps:wsp>
                        <wps:cNvPr id="3767" name="Freeform 3707"/>
                        <wps:cNvSpPr>
                          <a:spLocks/>
                        </wps:cNvSpPr>
                        <wps:spPr bwMode="auto">
                          <a:xfrm>
                            <a:off x="4097" y="2245"/>
                            <a:ext cx="249" cy="423"/>
                          </a:xfrm>
                          <a:custGeom>
                            <a:avLst/>
                            <a:gdLst>
                              <a:gd name="T0" fmla="*/ 168 w 243"/>
                              <a:gd name="T1" fmla="*/ 0 h 423"/>
                              <a:gd name="T2" fmla="*/ 0 w 243"/>
                              <a:gd name="T3" fmla="*/ 420 h 423"/>
                              <a:gd name="T4" fmla="*/ 93 w 243"/>
                              <a:gd name="T5" fmla="*/ 423 h 423"/>
                              <a:gd name="T6" fmla="*/ 243 w 243"/>
                              <a:gd name="T7" fmla="*/ 0 h 423"/>
                              <a:gd name="T8" fmla="*/ 168 w 243"/>
                              <a:gd name="T9" fmla="*/ 0 h 423"/>
                            </a:gdLst>
                            <a:ahLst/>
                            <a:cxnLst>
                              <a:cxn ang="0">
                                <a:pos x="T0" y="T1"/>
                              </a:cxn>
                              <a:cxn ang="0">
                                <a:pos x="T2" y="T3"/>
                              </a:cxn>
                              <a:cxn ang="0">
                                <a:pos x="T4" y="T5"/>
                              </a:cxn>
                              <a:cxn ang="0">
                                <a:pos x="T6" y="T7"/>
                              </a:cxn>
                              <a:cxn ang="0">
                                <a:pos x="T8" y="T9"/>
                              </a:cxn>
                            </a:cxnLst>
                            <a:rect l="0" t="0" r="r" b="b"/>
                            <a:pathLst>
                              <a:path w="243" h="423">
                                <a:moveTo>
                                  <a:pt x="168" y="0"/>
                                </a:moveTo>
                                <a:lnTo>
                                  <a:pt x="0" y="420"/>
                                </a:lnTo>
                                <a:lnTo>
                                  <a:pt x="93" y="423"/>
                                </a:lnTo>
                                <a:lnTo>
                                  <a:pt x="243" y="0"/>
                                </a:lnTo>
                                <a:lnTo>
                                  <a:pt x="168"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768" name="Text Box 3708"/>
                        <wps:cNvSpPr txBox="1">
                          <a:spLocks noChangeAspect="1" noChangeArrowheads="1"/>
                        </wps:cNvSpPr>
                        <wps:spPr bwMode="auto">
                          <a:xfrm>
                            <a:off x="1239" y="3591"/>
                            <a:ext cx="43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13AB5" w14:textId="77777777" w:rsidR="003C2C5C" w:rsidRDefault="003C2C5C" w:rsidP="00CE7968">
                              <w:pPr>
                                <w:rPr>
                                  <w:rFonts w:ascii="Arial" w:hAnsi="Arial"/>
                                  <w:b/>
                                </w:rPr>
                              </w:pPr>
                              <w:proofErr w:type="gramStart"/>
                              <w:r>
                                <w:rPr>
                                  <w:rFonts w:ascii="Arial" w:hAnsi="Arial"/>
                                  <w:b/>
                                </w:rPr>
                                <w:t>a</w:t>
                              </w:r>
                              <w:proofErr w:type="gramEnd"/>
                            </w:p>
                          </w:txbxContent>
                        </wps:txbx>
                        <wps:bodyPr rot="0" vert="horz" wrap="square" lIns="91440" tIns="45720" rIns="91440" bIns="45720" anchor="t" anchorCtr="0" upright="1">
                          <a:noAutofit/>
                        </wps:bodyPr>
                      </wps:wsp>
                      <wps:wsp>
                        <wps:cNvPr id="3769" name="Freeform 3709"/>
                        <wps:cNvSpPr>
                          <a:spLocks/>
                        </wps:cNvSpPr>
                        <wps:spPr bwMode="auto">
                          <a:xfrm>
                            <a:off x="4312" y="2243"/>
                            <a:ext cx="249" cy="423"/>
                          </a:xfrm>
                          <a:custGeom>
                            <a:avLst/>
                            <a:gdLst>
                              <a:gd name="T0" fmla="*/ 168 w 243"/>
                              <a:gd name="T1" fmla="*/ 0 h 423"/>
                              <a:gd name="T2" fmla="*/ 0 w 243"/>
                              <a:gd name="T3" fmla="*/ 420 h 423"/>
                              <a:gd name="T4" fmla="*/ 93 w 243"/>
                              <a:gd name="T5" fmla="*/ 423 h 423"/>
                              <a:gd name="T6" fmla="*/ 243 w 243"/>
                              <a:gd name="T7" fmla="*/ 0 h 423"/>
                              <a:gd name="T8" fmla="*/ 168 w 243"/>
                              <a:gd name="T9" fmla="*/ 0 h 423"/>
                            </a:gdLst>
                            <a:ahLst/>
                            <a:cxnLst>
                              <a:cxn ang="0">
                                <a:pos x="T0" y="T1"/>
                              </a:cxn>
                              <a:cxn ang="0">
                                <a:pos x="T2" y="T3"/>
                              </a:cxn>
                              <a:cxn ang="0">
                                <a:pos x="T4" y="T5"/>
                              </a:cxn>
                              <a:cxn ang="0">
                                <a:pos x="T6" y="T7"/>
                              </a:cxn>
                              <a:cxn ang="0">
                                <a:pos x="T8" y="T9"/>
                              </a:cxn>
                            </a:cxnLst>
                            <a:rect l="0" t="0" r="r" b="b"/>
                            <a:pathLst>
                              <a:path w="243" h="423">
                                <a:moveTo>
                                  <a:pt x="168" y="0"/>
                                </a:moveTo>
                                <a:lnTo>
                                  <a:pt x="0" y="420"/>
                                </a:lnTo>
                                <a:lnTo>
                                  <a:pt x="93" y="423"/>
                                </a:lnTo>
                                <a:lnTo>
                                  <a:pt x="243" y="0"/>
                                </a:lnTo>
                                <a:lnTo>
                                  <a:pt x="168"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916409B" id="Group 4389" o:spid="_x0000_s1173" style="position:absolute;left:0;text-align:left;margin-left:55.2pt;margin-top:3.7pt;width:431.5pt;height:128.85pt;z-index:251828736" coordorigin="1239,2135" coordsize="8630,2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">
                <v:oval id="Oval 3677" o:spid="_x0000_s1174" style="position:absolute;left:2974;top:3121;width:1451;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" filled="f" strokeweight="4pt">
                  <o:lock v:ext="edit" aspectratio="t"/>
                </v:oval>
                <v:shape id="Freeform 3678" o:spid="_x0000_s1175" style="position:absolute;left:3214;top:3508;width:295;height:651;visibility:visible;mso-wrap-style:square;v-text-anchor:top" coordsize="576,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" path="m576,864r,144l,1008,,,576,r,144l144,144r,288l432,432r,144l144,576r,288l576,864xe" fillcolor="black">
                  <v:path arrowok="t" o:connecttype="custom" o:connectlocs="295,558;295,651;0,651;0,0;295,0;295,93;74,93;74,279;221,279;221,372;74,372;74,558;295,558" o:connectangles="0,0,0,0,0,0,0,0,0,0,0,0,0"/>
                  <o:lock v:ext="edit" aspectratio="t"/>
                </v:shape>
                <v:line id="Line 3679" o:spid="_x0000_s1176" style="position:absolute;flip:x;visibility:visible;mso-wrap-style:square" from="1479,3098" to="3839,3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"/>
                <v:line id="Line 3680" o:spid="_x0000_s1177" style="position:absolute;flip:x;visibility:visible;mso-wrap-style:square" from="1479,4568" to="3839,4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"/>
                <v:line id="Line 3681" o:spid="_x0000_s1178" style="position:absolute;visibility:visible;mso-wrap-style:square" from="1626,3098" to="1626,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">
                  <v:stroke startarrow="block" startarrowwidth="narrow" endarrow="block" endarrowwidth="narrow"/>
                </v:line>
                <v:group id="Group 3682" o:spid="_x0000_s1179" style="position:absolute;left:2161;top:3512;width:1186;height:642" coordorigin="2544,2256" coordsize="230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">
                  <o:lock v:ext="edit" aspectratio="t"/>
                  <v:line id="Line 3683" o:spid="_x0000_s1180" style="position:absolute;flip:x;visibility:visible;mso-wrap-style:square" from="2544,2256" to="4848,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"/>
                  <v:line id="Line 3684" o:spid="_x0000_s1181" style="position:absolute;flip:x;visibility:visible;mso-wrap-style:square" from="2544,2878" to="4848,2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"/>
                  <v:line id="Line 3685" o:spid="_x0000_s1182" style="position:absolute;visibility:visible;mso-wrap-style:square" from="2688,2256" to="2688,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">
                    <v:stroke startarrow="block" startarrowwidth="narrow" endarrow="block" endarrowwidth="narrow"/>
                  </v:line>
                </v:group>
                <v:line id="Line 3686" o:spid="_x0000_s1183" style="position:absolute;flip:x;visibility:visible;mso-wrap-style:square" from="2954,2231" to="4140,2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"/>
                <v:line id="Line 3687" o:spid="_x0000_s1184" style="position:absolute;flip:x;visibility:visible;mso-wrap-style:square" from="2938,2661" to="3980,2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"/>
                <v:line id="Line 3688" o:spid="_x0000_s1185" style="position:absolute;visibility:visible;mso-wrap-style:square" from="3027,2221" to="3027,2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">
                  <v:stroke startarrow="block" startarrowwidth="narrow" endarrow="block" endarrowwidth="narrow"/>
                </v:line>
                <v:line id="Line 3689" o:spid="_x0000_s1186" style="position:absolute;visibility:visible;mso-wrap-style:square" from="4134,3692" to="4308,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"/>
                <v:line id="Line 3690" o:spid="_x0000_s1187" style="position:absolute;visibility:visible;mso-wrap-style:square" from="4134,4038" to="4308,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"/>
                <v:shape id="Text Box 3691" o:spid="_x0000_s1188" type="#_x0000_t202" style="position:absolute;left:5273;top:3576;width:358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" filled="f" stroked="f">
                  <o:lock v:ext="edit" aspectratio="t"/>
                  <v:textbox>
                    <w:txbxContent>
                      <w:p w14:paraId="36F18BBF" w14:textId="77777777" w:rsidR="003C2C5C" w:rsidRDefault="003C2C5C" w:rsidP="00CE7968">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txbxContent>
                  </v:textbox>
                </v:shape>
                <v:line id="Line 3692" o:spid="_x0000_s1189" style="position:absolute;flip:x y;visibility:visible;mso-wrap-style:square" from="5175,3712" to="5593,3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"/>
                <v:line id="Line 3693" o:spid="_x0000_s1190" style="position:absolute;flip:x;visibility:visible;mso-wrap-style:square" from="5175,4031" to="5605,4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"/>
                <v:line id="Line 3694" o:spid="_x0000_s1191" style="position:absolute;visibility:visible;mso-wrap-style:square" from="5234,3694" to="5235,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">
                  <v:stroke startarrow="block" startarrowwidth="narrow" startarrowlength="short" endarrow="block" endarrowwidth="narrow" endarrowlength="short"/>
                </v:line>
                <v:shape id="Text Box 3695" o:spid="_x0000_s1192" type="#_x0000_t202" style="position:absolute;left:7952;top:4280;width:1917;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" filled="f" stroked="f">
                  <o:lock v:ext="edit" aspectratio="t"/>
                  <v:textbox>
                    <w:txbxContent>
                      <w:p w14:paraId="4D89D8EE" w14:textId="77777777" w:rsidR="003C2C5C" w:rsidRDefault="003C2C5C" w:rsidP="0077799E">
                        <w:pPr>
                          <w:ind w:left="-142"/>
                          <w:rPr>
                            <w:b/>
                            <w:lang w:val="it-IT"/>
                          </w:rPr>
                        </w:pPr>
                        <w:r w:rsidRPr="00E03843">
                          <w:rPr>
                            <w:lang w:val="it-IT"/>
                          </w:rPr>
                          <w:t>a = 8 mm mini</w:t>
                        </w:r>
                        <w:r w:rsidRPr="0077799E">
                          <w:rPr>
                            <w:lang w:val="it-IT"/>
                          </w:rPr>
                          <w:t>mum</w:t>
                        </w:r>
                      </w:p>
                      <w:p w14:paraId="3C540EE2" w14:textId="77777777" w:rsidR="003C2C5C" w:rsidRPr="00EF7A7A" w:rsidRDefault="003C2C5C" w:rsidP="00CE7968">
                        <w:pPr>
                          <w:rPr>
                            <w:rFonts w:ascii="Arial" w:hAnsi="Arial"/>
                            <w:lang w:val="it-IT"/>
                          </w:rPr>
                        </w:pPr>
                      </w:p>
                    </w:txbxContent>
                  </v:textbox>
                </v:shape>
                <v:shape id="Freeform 3696" o:spid="_x0000_s1193" style="position:absolute;left:3897;top:2230;width:249;height:423;visibility:visible;mso-wrap-style:square;v-text-anchor:top" coordsize="24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" path="m168,l,420r93,3l243,,168,xe" fillcolor="black">
                  <v:path arrowok="t" o:connecttype="custom" o:connectlocs="172,0;0,420;95,423;249,0;172,0" o:connectangles="0,0,0,0,0"/>
                </v:shape>
                <v:group id="Group 3697" o:spid="_x0000_s1194" style="position:absolute;left:2616;top:2135;width:430;height:794" coordorigin="2709,10128" coordsize="42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">
                  <v:shape id="Text Box 3698" o:spid="_x0000_s1195" type="#_x0000_t202" style="position:absolute;left:2709;top:10128;width:420;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" filled="f" stroked="f">
                    <o:lock v:ext="edit" aspectratio="t"/>
                    <v:textbox>
                      <w:txbxContent>
                        <w:p w14:paraId="47B41337" w14:textId="77777777" w:rsidR="003C2C5C" w:rsidRDefault="003C2C5C" w:rsidP="00CE7968">
                          <w:pPr>
                            <w:rPr>
                              <w:rFonts w:ascii="Arial" w:hAnsi="Arial"/>
                              <w:b/>
                            </w:rPr>
                          </w:pPr>
                          <w:r>
                            <w:rPr>
                              <w:rFonts w:ascii="Arial" w:hAnsi="Arial"/>
                              <w:b/>
                            </w:rPr>
                            <w:t>a</w:t>
                          </w:r>
                        </w:p>
                        <w:p w14:paraId="62520377" w14:textId="77777777" w:rsidR="003C2C5C" w:rsidRDefault="003C2C5C" w:rsidP="00CE7968">
                          <w:pPr>
                            <w:rPr>
                              <w:rFonts w:ascii="Arial" w:hAnsi="Arial"/>
                              <w:b/>
                            </w:rPr>
                          </w:pPr>
                          <w:r>
                            <w:rPr>
                              <w:rFonts w:ascii="Arial" w:hAnsi="Arial"/>
                              <w:b/>
                            </w:rPr>
                            <w:t>3</w:t>
                          </w:r>
                        </w:p>
                      </w:txbxContent>
                    </v:textbox>
                  </v:shape>
                  <v:line id="Line 3699" o:spid="_x0000_s1196" style="position:absolute;visibility:visible;mso-wrap-style:square" from="2838,10422" to="2982,10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"/>
                </v:group>
                <v:group id="Group 3700" o:spid="_x0000_s1197" style="position:absolute;left:4806;top:3564;width:431;height:786" coordorigin="4920,6263" coordsize="42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">
                  <v:shape id="Text Box 3701" o:spid="_x0000_s1198" type="#_x0000_t202" style="position:absolute;left:4920;top:6263;width:420;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" filled="f" stroked="f">
                    <o:lock v:ext="edit" aspectratio="t"/>
                    <v:textbox>
                      <w:txbxContent>
                        <w:p w14:paraId="7F124EF9" w14:textId="77777777" w:rsidR="003C2C5C" w:rsidRDefault="003C2C5C" w:rsidP="00CE7968">
                          <w:pPr>
                            <w:rPr>
                              <w:rFonts w:ascii="Arial" w:hAnsi="Arial"/>
                              <w:b/>
                            </w:rPr>
                          </w:pPr>
                          <w:r>
                            <w:rPr>
                              <w:rFonts w:ascii="Arial" w:hAnsi="Arial"/>
                              <w:b/>
                            </w:rPr>
                            <w:t>a</w:t>
                          </w:r>
                        </w:p>
                        <w:p w14:paraId="7C6CB258" w14:textId="77777777" w:rsidR="003C2C5C" w:rsidRDefault="003C2C5C" w:rsidP="00CE7968">
                          <w:pPr>
                            <w:rPr>
                              <w:rFonts w:ascii="Arial" w:hAnsi="Arial"/>
                              <w:b/>
                            </w:rPr>
                          </w:pPr>
                          <w:r>
                            <w:rPr>
                              <w:rFonts w:ascii="Arial" w:hAnsi="Arial"/>
                              <w:b/>
                            </w:rPr>
                            <w:t>3</w:t>
                          </w:r>
                        </w:p>
                      </w:txbxContent>
                    </v:textbox>
                  </v:shape>
                  <v:line id="Line 3702" o:spid="_x0000_s1199" style="position:absolute;visibility:visible;mso-wrap-style:square" from="5049,6572" to="5184,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"/>
                </v:group>
                <v:group id="Group 3703" o:spid="_x0000_s1200" style="position:absolute;left:1844;top:3525;width:431;height:786" coordorigin="2709,10128" coordsize="42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">
                  <v:shape id="Text Box 3704" o:spid="_x0000_s1201" type="#_x0000_t202" style="position:absolute;left:2709;top:10128;width:420;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" filled="f" stroked="f">
                    <o:lock v:ext="edit" aspectratio="t"/>
                    <v:textbox>
                      <w:txbxContent>
                        <w:p w14:paraId="16309375" w14:textId="77777777" w:rsidR="003C2C5C" w:rsidRDefault="003C2C5C" w:rsidP="00CE7968">
                          <w:pPr>
                            <w:rPr>
                              <w:rFonts w:ascii="Arial" w:hAnsi="Arial"/>
                              <w:b/>
                            </w:rPr>
                          </w:pPr>
                          <w:r>
                            <w:rPr>
                              <w:rFonts w:ascii="Arial" w:hAnsi="Arial"/>
                              <w:b/>
                            </w:rPr>
                            <w:t>a</w:t>
                          </w:r>
                        </w:p>
                        <w:p w14:paraId="6095AE5E" w14:textId="77777777" w:rsidR="003C2C5C" w:rsidRDefault="003C2C5C" w:rsidP="00CE7968">
                          <w:pPr>
                            <w:rPr>
                              <w:rFonts w:ascii="Arial" w:hAnsi="Arial"/>
                              <w:b/>
                            </w:rPr>
                          </w:pPr>
                          <w:r>
                            <w:rPr>
                              <w:rFonts w:ascii="Arial" w:hAnsi="Arial"/>
                              <w:b/>
                            </w:rPr>
                            <w:t>2</w:t>
                          </w:r>
                        </w:p>
                      </w:txbxContent>
                    </v:textbox>
                  </v:shape>
                  <v:line id="Line 3705" o:spid="_x0000_s1202" style="position:absolute;visibility:visible;mso-wrap-style:square" from="2838,10422" to="2982,10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"/>
                </v:group>
                <v:shape id="Text Box 3706" o:spid="_x0000_s1203" type="#_x0000_t202" style="position:absolute;left:3684;top:3559;width:60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" filled="f" stroked="f">
                  <o:lock v:ext="edit" aspectratio="t"/>
                  <v:textbox>
                    <w:txbxContent>
                      <w:p w14:paraId="1EB8B255" w14:textId="77777777" w:rsidR="003C2C5C" w:rsidRDefault="003C2C5C" w:rsidP="00CE7968">
                        <w:pPr>
                          <w:rPr>
                            <w:rFonts w:ascii="Arial" w:hAnsi="Arial"/>
                            <w:b/>
                            <w:sz w:val="44"/>
                          </w:rPr>
                        </w:pPr>
                        <w:r>
                          <w:rPr>
                            <w:rFonts w:ascii="Arial" w:hAnsi="Arial"/>
                            <w:b/>
                            <w:sz w:val="44"/>
                          </w:rPr>
                          <w:t>4</w:t>
                        </w:r>
                      </w:p>
                    </w:txbxContent>
                  </v:textbox>
                </v:shape>
                <v:shape id="Freeform 3707" o:spid="_x0000_s1204" style="position:absolute;left:4097;top:2245;width:249;height:423;visibility:visible;mso-wrap-style:square;v-text-anchor:top" coordsize="24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" path="m168,l,420r93,3l243,,168,xe" fillcolor="black">
                  <v:path arrowok="t" o:connecttype="custom" o:connectlocs="172,0;0,420;95,423;249,0;172,0" o:connectangles="0,0,0,0,0"/>
                </v:shape>
                <v:shape id="Text Box 3708" o:spid="_x0000_s1205" type="#_x0000_t202" style="position:absolute;left:1239;top:3591;width:43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" filled="f" stroked="f">
                  <o:lock v:ext="edit" aspectratio="t"/>
                  <v:textbox>
                    <w:txbxContent>
                      <w:p w14:paraId="03713AB5" w14:textId="77777777" w:rsidR="003C2C5C" w:rsidRDefault="003C2C5C" w:rsidP="00CE7968">
                        <w:pPr>
                          <w:rPr>
                            <w:rFonts w:ascii="Arial" w:hAnsi="Arial"/>
                            <w:b/>
                          </w:rPr>
                        </w:pPr>
                        <w:r>
                          <w:rPr>
                            <w:rFonts w:ascii="Arial" w:hAnsi="Arial"/>
                            <w:b/>
                          </w:rPr>
                          <w:t>a</w:t>
                        </w:r>
                      </w:p>
                    </w:txbxContent>
                  </v:textbox>
                </v:shape>
                <v:shape id="Freeform 3709" o:spid="_x0000_s1206" style="position:absolute;left:4312;top:2243;width:249;height:423;visibility:visible;mso-wrap-style:square;v-text-anchor:top" coordsize="24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" path="m168,l,420r93,3l243,,168,xe" fillcolor="black">
                  <v:path arrowok="t" o:connecttype="custom" o:connectlocs="172,0;0,420;95,423;249,0;172,0" o:connectangles="0,0,0,0,0"/>
                </v:shape>
              </v:group>
            </w:pict>
          </mc:Fallback>
        </mc:AlternateContent>
      </w:r>
    </w:p>
    <w:p w14:paraId="66D03FE5" w14:textId="77777777" w:rsidR="00CE7968" w:rsidRPr="001F3FBA" w:rsidRDefault="00CE7968" w:rsidP="00CE7968">
      <w:pPr>
        <w:jc w:val="both"/>
      </w:pPr>
    </w:p>
    <w:p w14:paraId="5E3020B0" w14:textId="77777777" w:rsidR="00CE7968" w:rsidRPr="001F3FBA" w:rsidRDefault="00CE7968" w:rsidP="00CE7968">
      <w:pPr>
        <w:jc w:val="both"/>
      </w:pPr>
    </w:p>
    <w:p w14:paraId="7762DA5F" w14:textId="77777777" w:rsidR="00CE7968" w:rsidRPr="001F3FBA" w:rsidRDefault="00CE7968" w:rsidP="00CE7968">
      <w:pPr>
        <w:jc w:val="both"/>
      </w:pPr>
    </w:p>
    <w:p w14:paraId="266077EF" w14:textId="77777777" w:rsidR="00CE7968" w:rsidRPr="001F3FBA" w:rsidRDefault="00CE7968" w:rsidP="00CE7968">
      <w:pPr>
        <w:jc w:val="both"/>
      </w:pPr>
    </w:p>
    <w:p w14:paraId="5DE5C465" w14:textId="77777777" w:rsidR="00CE7968" w:rsidRPr="001F3FBA" w:rsidRDefault="00CE7968" w:rsidP="00CE7968">
      <w:pPr>
        <w:jc w:val="both"/>
      </w:pPr>
    </w:p>
    <w:p w14:paraId="52AC35D9" w14:textId="77777777" w:rsidR="00CE7968" w:rsidRPr="001F3FBA" w:rsidRDefault="00CE7968" w:rsidP="00CE7968">
      <w:pPr>
        <w:jc w:val="both"/>
      </w:pPr>
    </w:p>
    <w:p w14:paraId="339AB9E6" w14:textId="77777777" w:rsidR="00CE7968" w:rsidRPr="001F3FBA" w:rsidRDefault="00CE7968" w:rsidP="00CE7968">
      <w:pPr>
        <w:jc w:val="both"/>
      </w:pPr>
    </w:p>
    <w:p w14:paraId="51DA6DE4" w14:textId="77777777" w:rsidR="00CE7968" w:rsidRPr="001F3FBA" w:rsidRDefault="00CE7968" w:rsidP="00CE7968">
      <w:pPr>
        <w:jc w:val="both"/>
      </w:pPr>
    </w:p>
    <w:p w14:paraId="43B6ACA7" w14:textId="77777777" w:rsidR="00CE7968" w:rsidRPr="001F3FBA" w:rsidRDefault="00CE7968" w:rsidP="00CE7968">
      <w:pPr>
        <w:jc w:val="both"/>
      </w:pPr>
    </w:p>
    <w:p w14:paraId="520A60ED" w14:textId="77777777" w:rsidR="00CE7968" w:rsidRPr="001F3FBA" w:rsidRDefault="00CE7968" w:rsidP="00CE7968">
      <w:pPr>
        <w:suppressAutoHyphens w:val="0"/>
        <w:spacing w:after="120" w:line="240" w:lineRule="auto"/>
        <w:rPr>
          <w:sz w:val="16"/>
          <w:szCs w:val="16"/>
        </w:rPr>
      </w:pPr>
    </w:p>
    <w:p w14:paraId="73355144" w14:textId="610518C1" w:rsidR="00CE7968" w:rsidRPr="001F3FBA" w:rsidRDefault="00CE7968" w:rsidP="00CE7968">
      <w:pPr>
        <w:pStyle w:val="SingleTxtG"/>
      </w:pPr>
      <w:r w:rsidRPr="001F3FBA">
        <w:tab/>
        <w:t>The above approval mark affixed to a treated laminated</w:t>
      </w:r>
      <w:r w:rsidR="00F35592">
        <w:t xml:space="preserve"> </w:t>
      </w:r>
      <w:r w:rsidRPr="001F3FBA">
        <w:t>glass windscreen shows that the component concerned has been approved in the Netherlands</w:t>
      </w:r>
      <w:r w:rsidR="00332572" w:rsidRPr="001F3FBA">
        <w:t xml:space="preserve"> </w:t>
      </w:r>
      <w:r w:rsidRPr="001F3FBA">
        <w:t>(E</w:t>
      </w:r>
      <w:r w:rsidR="00471B96">
        <w:t xml:space="preserve"> </w:t>
      </w:r>
      <w:r w:rsidRPr="001F3FBA">
        <w:t>4) pursuant to Regulation No. 43 under approval No. 012439. The approval number indicates that the approval was granted in accordance with the requirements of Regulation No. 43, as amended by the 01 series of amendments.</w:t>
      </w:r>
    </w:p>
    <w:p w14:paraId="5F7B907E" w14:textId="77777777" w:rsidR="00576568" w:rsidRPr="00993A70" w:rsidRDefault="00576568" w:rsidP="001133B9">
      <w:pPr>
        <w:pStyle w:val="SingleTxtG"/>
        <w:spacing w:after="0"/>
        <w:rPr>
          <w:b/>
        </w:rPr>
      </w:pPr>
      <w:r w:rsidRPr="00993A70">
        <w:rPr>
          <w:b/>
        </w:rPr>
        <w:t>Glass-plastics windscreens</w:t>
      </w:r>
    </w:p>
    <w:p w14:paraId="2263161B" w14:textId="77777777" w:rsidR="00576568" w:rsidRPr="001F3FBA" w:rsidRDefault="00576568" w:rsidP="00576568">
      <w:pPr>
        <w:jc w:val="both"/>
      </w:pPr>
    </w:p>
    <w:p w14:paraId="4E53C59A" w14:textId="77777777" w:rsidR="00576568" w:rsidRPr="001F3FBA" w:rsidRDefault="00CE5D23" w:rsidP="00576568">
      <w:pPr>
        <w:jc w:val="both"/>
      </w:pPr>
      <w:r>
        <w:rPr>
          <w:noProof/>
          <w:lang w:eastAsia="en-GB"/>
        </w:rPr>
        <mc:AlternateContent>
          <mc:Choice Requires="wpg">
            <w:drawing>
              <wp:anchor distT="0" distB="0" distL="114300" distR="114300" simplePos="0" relativeHeight="251830784" behindDoc="0" locked="0" layoutInCell="1" allowOverlap="1" wp14:anchorId="2DD33609" wp14:editId="7D50CF36">
                <wp:simplePos x="0" y="0"/>
                <wp:positionH relativeFrom="column">
                  <wp:posOffset>699081</wp:posOffset>
                </wp:positionH>
                <wp:positionV relativeFrom="paragraph">
                  <wp:posOffset>7620</wp:posOffset>
                </wp:positionV>
                <wp:extent cx="5450840" cy="1674495"/>
                <wp:effectExtent l="0" t="0" r="0" b="1905"/>
                <wp:wrapNone/>
                <wp:docPr id="3703" name="Group 4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0840" cy="1674495"/>
                          <a:chOff x="1209" y="6697"/>
                          <a:chExt cx="8584" cy="2637"/>
                        </a:xfrm>
                      </wpg:grpSpPr>
                      <wps:wsp>
                        <wps:cNvPr id="3704" name="Oval 3711"/>
                        <wps:cNvSpPr>
                          <a:spLocks noChangeAspect="1" noChangeArrowheads="1"/>
                        </wps:cNvSpPr>
                        <wps:spPr bwMode="auto">
                          <a:xfrm>
                            <a:off x="2837" y="7743"/>
                            <a:ext cx="1362" cy="1417"/>
                          </a:xfrm>
                          <a:prstGeom prst="ellipse">
                            <a:avLst/>
                          </a:prstGeom>
                          <a:noFill/>
                          <a:ln w="5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5" name="Freeform 3712"/>
                        <wps:cNvSpPr>
                          <a:spLocks noChangeAspect="1"/>
                        </wps:cNvSpPr>
                        <wps:spPr bwMode="auto">
                          <a:xfrm>
                            <a:off x="3062" y="8130"/>
                            <a:ext cx="276" cy="651"/>
                          </a:xfrm>
                          <a:custGeom>
                            <a:avLst/>
                            <a:gdLst>
                              <a:gd name="T0" fmla="*/ 576 w 576"/>
                              <a:gd name="T1" fmla="*/ 864 h 1008"/>
                              <a:gd name="T2" fmla="*/ 576 w 576"/>
                              <a:gd name="T3" fmla="*/ 1008 h 1008"/>
                              <a:gd name="T4" fmla="*/ 0 w 576"/>
                              <a:gd name="T5" fmla="*/ 1008 h 1008"/>
                              <a:gd name="T6" fmla="*/ 0 w 576"/>
                              <a:gd name="T7" fmla="*/ 0 h 1008"/>
                              <a:gd name="T8" fmla="*/ 576 w 576"/>
                              <a:gd name="T9" fmla="*/ 0 h 1008"/>
                              <a:gd name="T10" fmla="*/ 576 w 576"/>
                              <a:gd name="T11" fmla="*/ 144 h 1008"/>
                              <a:gd name="T12" fmla="*/ 144 w 576"/>
                              <a:gd name="T13" fmla="*/ 144 h 1008"/>
                              <a:gd name="T14" fmla="*/ 144 w 576"/>
                              <a:gd name="T15" fmla="*/ 432 h 1008"/>
                              <a:gd name="T16" fmla="*/ 432 w 576"/>
                              <a:gd name="T17" fmla="*/ 432 h 1008"/>
                              <a:gd name="T18" fmla="*/ 432 w 576"/>
                              <a:gd name="T19" fmla="*/ 576 h 1008"/>
                              <a:gd name="T20" fmla="*/ 144 w 576"/>
                              <a:gd name="T21" fmla="*/ 576 h 1008"/>
                              <a:gd name="T22" fmla="*/ 144 w 576"/>
                              <a:gd name="T23" fmla="*/ 864 h 1008"/>
                              <a:gd name="T24" fmla="*/ 576 w 576"/>
                              <a:gd name="T25" fmla="*/ 864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6" h="1008">
                                <a:moveTo>
                                  <a:pt x="576" y="864"/>
                                </a:moveTo>
                                <a:lnTo>
                                  <a:pt x="576" y="1008"/>
                                </a:lnTo>
                                <a:lnTo>
                                  <a:pt x="0" y="1008"/>
                                </a:lnTo>
                                <a:lnTo>
                                  <a:pt x="0" y="0"/>
                                </a:lnTo>
                                <a:lnTo>
                                  <a:pt x="576" y="0"/>
                                </a:lnTo>
                                <a:lnTo>
                                  <a:pt x="576" y="144"/>
                                </a:lnTo>
                                <a:lnTo>
                                  <a:pt x="144" y="144"/>
                                </a:lnTo>
                                <a:lnTo>
                                  <a:pt x="144" y="432"/>
                                </a:lnTo>
                                <a:lnTo>
                                  <a:pt x="432" y="432"/>
                                </a:lnTo>
                                <a:lnTo>
                                  <a:pt x="432" y="576"/>
                                </a:lnTo>
                                <a:lnTo>
                                  <a:pt x="144" y="576"/>
                                </a:lnTo>
                                <a:lnTo>
                                  <a:pt x="144" y="864"/>
                                </a:lnTo>
                                <a:lnTo>
                                  <a:pt x="576" y="86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706" name="Line 3713"/>
                        <wps:cNvCnPr/>
                        <wps:spPr bwMode="auto">
                          <a:xfrm flipH="1">
                            <a:off x="1434" y="7720"/>
                            <a:ext cx="22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7" name="Line 3714"/>
                        <wps:cNvCnPr/>
                        <wps:spPr bwMode="auto">
                          <a:xfrm flipH="1">
                            <a:off x="1434" y="9190"/>
                            <a:ext cx="22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8" name="Line 3715"/>
                        <wps:cNvCnPr/>
                        <wps:spPr bwMode="auto">
                          <a:xfrm>
                            <a:off x="1572" y="7720"/>
                            <a:ext cx="0" cy="147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g:cNvPr id="3709" name="Group 3716"/>
                        <wpg:cNvGrpSpPr>
                          <a:grpSpLocks noChangeAspect="1"/>
                        </wpg:cNvGrpSpPr>
                        <wpg:grpSpPr bwMode="auto">
                          <a:xfrm>
                            <a:off x="2074" y="8134"/>
                            <a:ext cx="1113" cy="642"/>
                            <a:chOff x="2544" y="2256"/>
                            <a:chExt cx="2304" cy="624"/>
                          </a:xfrm>
                        </wpg:grpSpPr>
                        <wps:wsp>
                          <wps:cNvPr id="3710" name="Line 3717"/>
                          <wps:cNvCnPr/>
                          <wps:spPr bwMode="auto">
                            <a:xfrm flipH="1">
                              <a:off x="2544" y="2256"/>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1" name="Line 3718"/>
                          <wps:cNvCnPr/>
                          <wps:spPr bwMode="auto">
                            <a:xfrm flipH="1">
                              <a:off x="2544" y="2878"/>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2" name="Line 3719"/>
                          <wps:cNvCnPr/>
                          <wps:spPr bwMode="auto">
                            <a:xfrm>
                              <a:off x="2688" y="2256"/>
                              <a:ext cx="0" cy="62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s:wsp>
                        <wps:cNvPr id="3713" name="Line 3720"/>
                        <wps:cNvCnPr/>
                        <wps:spPr bwMode="auto">
                          <a:xfrm flipH="1">
                            <a:off x="2818" y="6853"/>
                            <a:ext cx="11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4" name="Line 3721"/>
                        <wps:cNvCnPr/>
                        <wps:spPr bwMode="auto">
                          <a:xfrm flipH="1">
                            <a:off x="2803" y="7283"/>
                            <a:ext cx="9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5" name="Line 3722"/>
                        <wps:cNvCnPr/>
                        <wps:spPr bwMode="auto">
                          <a:xfrm>
                            <a:off x="2887" y="6843"/>
                            <a:ext cx="0" cy="442"/>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3716" name="Line 3723"/>
                        <wps:cNvCnPr/>
                        <wps:spPr bwMode="auto">
                          <a:xfrm>
                            <a:off x="3925" y="8314"/>
                            <a:ext cx="1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7" name="Line 3724"/>
                        <wps:cNvCnPr/>
                        <wps:spPr bwMode="auto">
                          <a:xfrm>
                            <a:off x="3925" y="8660"/>
                            <a:ext cx="1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8" name="Text Box 3725"/>
                        <wps:cNvSpPr txBox="1">
                          <a:spLocks noChangeAspect="1" noChangeArrowheads="1"/>
                        </wps:cNvSpPr>
                        <wps:spPr bwMode="auto">
                          <a:xfrm>
                            <a:off x="4994" y="8198"/>
                            <a:ext cx="3359"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4FA3B" w14:textId="77777777" w:rsidR="003C2C5C" w:rsidRDefault="003C2C5C" w:rsidP="00576568">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txbxContent>
                        </wps:txbx>
                        <wps:bodyPr rot="0" vert="horz" wrap="square" lIns="91440" tIns="45720" rIns="91440" bIns="45720" anchor="t" anchorCtr="0" upright="1">
                          <a:noAutofit/>
                        </wps:bodyPr>
                      </wps:wsp>
                      <wps:wsp>
                        <wps:cNvPr id="3719" name="Line 3726"/>
                        <wps:cNvCnPr/>
                        <wps:spPr bwMode="auto">
                          <a:xfrm flipH="1" flipV="1">
                            <a:off x="4902" y="8334"/>
                            <a:ext cx="3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0" name="Line 3727"/>
                        <wps:cNvCnPr/>
                        <wps:spPr bwMode="auto">
                          <a:xfrm flipH="1">
                            <a:off x="4902" y="8653"/>
                            <a:ext cx="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1" name="Line 3728"/>
                        <wps:cNvCnPr/>
                        <wps:spPr bwMode="auto">
                          <a:xfrm>
                            <a:off x="4957" y="8316"/>
                            <a:ext cx="1" cy="34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722" name="Text Box 3729"/>
                        <wps:cNvSpPr txBox="1">
                          <a:spLocks noChangeAspect="1" noChangeArrowheads="1"/>
                        </wps:cNvSpPr>
                        <wps:spPr bwMode="auto">
                          <a:xfrm>
                            <a:off x="7994" y="8902"/>
                            <a:ext cx="1799"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57D8C" w14:textId="77777777" w:rsidR="003C2C5C" w:rsidRDefault="003C2C5C" w:rsidP="0077799E">
                              <w:pPr>
                                <w:ind w:left="-142"/>
                                <w:rPr>
                                  <w:b/>
                                  <w:lang w:val="it-IT"/>
                                </w:rPr>
                              </w:pPr>
                              <w:r w:rsidRPr="00E03843">
                                <w:rPr>
                                  <w:lang w:val="it-IT"/>
                                </w:rPr>
                                <w:t>a = 8 mm mini</w:t>
                              </w:r>
                              <w:r w:rsidRPr="0077799E">
                                <w:rPr>
                                  <w:lang w:val="it-IT"/>
                                </w:rPr>
                                <w:t>mum</w:t>
                              </w:r>
                            </w:p>
                            <w:p w14:paraId="1A7E5980" w14:textId="77777777" w:rsidR="003C2C5C" w:rsidRPr="00EF7A7A" w:rsidRDefault="003C2C5C" w:rsidP="00576568">
                              <w:pPr>
                                <w:rPr>
                                  <w:lang w:val="it-IT"/>
                                </w:rPr>
                              </w:pPr>
                            </w:p>
                          </w:txbxContent>
                        </wps:txbx>
                        <wps:bodyPr rot="0" vert="horz" wrap="square" lIns="91440" tIns="45720" rIns="91440" bIns="45720" anchor="t" anchorCtr="0" upright="1">
                          <a:noAutofit/>
                        </wps:bodyPr>
                      </wps:wsp>
                      <wps:wsp>
                        <wps:cNvPr id="3723" name="Freeform 3730"/>
                        <wps:cNvSpPr>
                          <a:spLocks/>
                        </wps:cNvSpPr>
                        <wps:spPr bwMode="auto">
                          <a:xfrm>
                            <a:off x="3703" y="6852"/>
                            <a:ext cx="233" cy="423"/>
                          </a:xfrm>
                          <a:custGeom>
                            <a:avLst/>
                            <a:gdLst>
                              <a:gd name="T0" fmla="*/ 168 w 243"/>
                              <a:gd name="T1" fmla="*/ 0 h 423"/>
                              <a:gd name="T2" fmla="*/ 0 w 243"/>
                              <a:gd name="T3" fmla="*/ 420 h 423"/>
                              <a:gd name="T4" fmla="*/ 93 w 243"/>
                              <a:gd name="T5" fmla="*/ 423 h 423"/>
                              <a:gd name="T6" fmla="*/ 243 w 243"/>
                              <a:gd name="T7" fmla="*/ 0 h 423"/>
                              <a:gd name="T8" fmla="*/ 168 w 243"/>
                              <a:gd name="T9" fmla="*/ 0 h 423"/>
                            </a:gdLst>
                            <a:ahLst/>
                            <a:cxnLst>
                              <a:cxn ang="0">
                                <a:pos x="T0" y="T1"/>
                              </a:cxn>
                              <a:cxn ang="0">
                                <a:pos x="T2" y="T3"/>
                              </a:cxn>
                              <a:cxn ang="0">
                                <a:pos x="T4" y="T5"/>
                              </a:cxn>
                              <a:cxn ang="0">
                                <a:pos x="T6" y="T7"/>
                              </a:cxn>
                              <a:cxn ang="0">
                                <a:pos x="T8" y="T9"/>
                              </a:cxn>
                            </a:cxnLst>
                            <a:rect l="0" t="0" r="r" b="b"/>
                            <a:pathLst>
                              <a:path w="243" h="423">
                                <a:moveTo>
                                  <a:pt x="168" y="0"/>
                                </a:moveTo>
                                <a:lnTo>
                                  <a:pt x="0" y="420"/>
                                </a:lnTo>
                                <a:lnTo>
                                  <a:pt x="93" y="423"/>
                                </a:lnTo>
                                <a:lnTo>
                                  <a:pt x="243" y="0"/>
                                </a:lnTo>
                                <a:lnTo>
                                  <a:pt x="168"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3724" name="Group 3731"/>
                        <wpg:cNvGrpSpPr>
                          <a:grpSpLocks/>
                        </wpg:cNvGrpSpPr>
                        <wpg:grpSpPr bwMode="auto">
                          <a:xfrm>
                            <a:off x="2501" y="6757"/>
                            <a:ext cx="403" cy="794"/>
                            <a:chOff x="2709" y="10128"/>
                            <a:chExt cx="420" cy="786"/>
                          </a:xfrm>
                        </wpg:grpSpPr>
                        <wps:wsp>
                          <wps:cNvPr id="3725" name="Text Box 3732"/>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E5A98" w14:textId="77777777" w:rsidR="003C2C5C" w:rsidRDefault="003C2C5C" w:rsidP="00576568">
                                <w:pPr>
                                  <w:rPr>
                                    <w:rFonts w:ascii="Arial" w:hAnsi="Arial"/>
                                    <w:b/>
                                  </w:rPr>
                                </w:pPr>
                                <w:proofErr w:type="gramStart"/>
                                <w:r>
                                  <w:rPr>
                                    <w:rFonts w:ascii="Arial" w:hAnsi="Arial"/>
                                    <w:b/>
                                  </w:rPr>
                                  <w:t>a</w:t>
                                </w:r>
                                <w:proofErr w:type="gramEnd"/>
                              </w:p>
                              <w:p w14:paraId="5D865741" w14:textId="77777777" w:rsidR="003C2C5C" w:rsidRDefault="003C2C5C" w:rsidP="00576568">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3726" name="Line 3733"/>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727" name="Group 3734"/>
                        <wpg:cNvGrpSpPr>
                          <a:grpSpLocks/>
                        </wpg:cNvGrpSpPr>
                        <wpg:grpSpPr bwMode="auto">
                          <a:xfrm>
                            <a:off x="4556" y="8186"/>
                            <a:ext cx="404" cy="786"/>
                            <a:chOff x="4920" y="6263"/>
                            <a:chExt cx="420" cy="786"/>
                          </a:xfrm>
                        </wpg:grpSpPr>
                        <wps:wsp>
                          <wps:cNvPr id="3728" name="Text Box 3735"/>
                          <wps:cNvSpPr txBox="1">
                            <a:spLocks noChangeAspect="1" noChangeArrowheads="1"/>
                          </wps:cNvSpPr>
                          <wps:spPr bwMode="auto">
                            <a:xfrm>
                              <a:off x="4920" y="6263"/>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60087" w14:textId="77777777" w:rsidR="003C2C5C" w:rsidRDefault="003C2C5C" w:rsidP="00576568">
                                <w:pPr>
                                  <w:rPr>
                                    <w:rFonts w:ascii="Arial" w:hAnsi="Arial"/>
                                    <w:b/>
                                  </w:rPr>
                                </w:pPr>
                                <w:proofErr w:type="gramStart"/>
                                <w:r>
                                  <w:rPr>
                                    <w:rFonts w:ascii="Arial" w:hAnsi="Arial"/>
                                    <w:b/>
                                  </w:rPr>
                                  <w:t>a</w:t>
                                </w:r>
                                <w:proofErr w:type="gramEnd"/>
                              </w:p>
                              <w:p w14:paraId="7CBF1E3F" w14:textId="77777777" w:rsidR="003C2C5C" w:rsidRDefault="003C2C5C" w:rsidP="00576568">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3729" name="Line 3736"/>
                          <wps:cNvCnPr/>
                          <wps:spPr bwMode="auto">
                            <a:xfrm>
                              <a:off x="5049" y="6572"/>
                              <a:ext cx="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730" name="Group 3737"/>
                        <wpg:cNvGrpSpPr>
                          <a:grpSpLocks/>
                        </wpg:cNvGrpSpPr>
                        <wpg:grpSpPr bwMode="auto">
                          <a:xfrm>
                            <a:off x="1777" y="8147"/>
                            <a:ext cx="404" cy="786"/>
                            <a:chOff x="2709" y="10128"/>
                            <a:chExt cx="420" cy="786"/>
                          </a:xfrm>
                        </wpg:grpSpPr>
                        <wps:wsp>
                          <wps:cNvPr id="3731" name="Text Box 3738"/>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680BA" w14:textId="77777777" w:rsidR="003C2C5C" w:rsidRDefault="003C2C5C" w:rsidP="00576568">
                                <w:pPr>
                                  <w:rPr>
                                    <w:rFonts w:ascii="Arial" w:hAnsi="Arial"/>
                                    <w:b/>
                                  </w:rPr>
                                </w:pPr>
                                <w:proofErr w:type="gramStart"/>
                                <w:r>
                                  <w:rPr>
                                    <w:rFonts w:ascii="Arial" w:hAnsi="Arial"/>
                                    <w:b/>
                                  </w:rPr>
                                  <w:t>a</w:t>
                                </w:r>
                                <w:proofErr w:type="gramEnd"/>
                              </w:p>
                              <w:p w14:paraId="78C53D3A" w14:textId="77777777" w:rsidR="003C2C5C" w:rsidRDefault="003C2C5C" w:rsidP="00576568">
                                <w:pPr>
                                  <w:rPr>
                                    <w:rFonts w:ascii="Arial" w:hAnsi="Arial"/>
                                    <w:b/>
                                  </w:rPr>
                                </w:pPr>
                                <w:r>
                                  <w:rPr>
                                    <w:rFonts w:ascii="Arial" w:hAnsi="Arial"/>
                                    <w:b/>
                                  </w:rPr>
                                  <w:t>2</w:t>
                                </w:r>
                              </w:p>
                            </w:txbxContent>
                          </wps:txbx>
                          <wps:bodyPr rot="0" vert="horz" wrap="square" lIns="91440" tIns="45720" rIns="91440" bIns="45720" anchor="t" anchorCtr="0" upright="1">
                            <a:noAutofit/>
                          </wps:bodyPr>
                        </wps:wsp>
                        <wps:wsp>
                          <wps:cNvPr id="3732" name="Line 3739"/>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733" name="Text Box 3740"/>
                        <wps:cNvSpPr txBox="1">
                          <a:spLocks noChangeAspect="1" noChangeArrowheads="1"/>
                        </wps:cNvSpPr>
                        <wps:spPr bwMode="auto">
                          <a:xfrm>
                            <a:off x="3503" y="8181"/>
                            <a:ext cx="572"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F3DD1" w14:textId="77777777" w:rsidR="003C2C5C" w:rsidRDefault="003C2C5C" w:rsidP="00576568">
                              <w:pPr>
                                <w:rPr>
                                  <w:rFonts w:ascii="Arial" w:hAnsi="Arial"/>
                                  <w:b/>
                                  <w:sz w:val="44"/>
                                </w:rPr>
                              </w:pPr>
                              <w:r>
                                <w:rPr>
                                  <w:rFonts w:ascii="Arial" w:hAnsi="Arial"/>
                                  <w:b/>
                                  <w:sz w:val="44"/>
                                </w:rPr>
                                <w:t>4</w:t>
                              </w:r>
                            </w:p>
                          </w:txbxContent>
                        </wps:txbx>
                        <wps:bodyPr rot="0" vert="horz" wrap="square" lIns="91440" tIns="45720" rIns="91440" bIns="45720" anchor="t" anchorCtr="0" upright="1">
                          <a:noAutofit/>
                        </wps:bodyPr>
                      </wps:wsp>
                      <wps:wsp>
                        <wps:cNvPr id="3734" name="Text Box 3741"/>
                        <wps:cNvSpPr txBox="1">
                          <a:spLocks noChangeAspect="1" noChangeArrowheads="1"/>
                        </wps:cNvSpPr>
                        <wps:spPr bwMode="auto">
                          <a:xfrm>
                            <a:off x="1209" y="8213"/>
                            <a:ext cx="40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2BE22" w14:textId="77777777" w:rsidR="003C2C5C" w:rsidRDefault="003C2C5C" w:rsidP="00576568">
                              <w:pPr>
                                <w:rPr>
                                  <w:rFonts w:ascii="Arial" w:hAnsi="Arial"/>
                                  <w:b/>
                                </w:rPr>
                              </w:pPr>
                              <w:proofErr w:type="gramStart"/>
                              <w:r>
                                <w:rPr>
                                  <w:rFonts w:ascii="Arial" w:hAnsi="Arial"/>
                                  <w:b/>
                                </w:rPr>
                                <w:t>a</w:t>
                              </w:r>
                              <w:proofErr w:type="gramEnd"/>
                            </w:p>
                          </w:txbxContent>
                        </wps:txbx>
                        <wps:bodyPr rot="0" vert="horz" wrap="square" lIns="91440" tIns="45720" rIns="91440" bIns="45720" anchor="t" anchorCtr="0" upright="1">
                          <a:noAutofit/>
                        </wps:bodyPr>
                      </wps:wsp>
                      <wps:wsp>
                        <wps:cNvPr id="3735" name="Text Box 3742"/>
                        <wps:cNvSpPr txBox="1">
                          <a:spLocks noChangeArrowheads="1"/>
                        </wps:cNvSpPr>
                        <wps:spPr bwMode="auto">
                          <a:xfrm>
                            <a:off x="3798" y="6697"/>
                            <a:ext cx="73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B12BF" w14:textId="77777777" w:rsidR="003C2C5C" w:rsidRDefault="003C2C5C" w:rsidP="00576568">
                              <w:pPr>
                                <w:pStyle w:val="Heading7"/>
                                <w:rPr>
                                  <w:rFonts w:ascii="Arial" w:hAnsi="Arial" w:cs="Arial"/>
                                  <w:b/>
                                  <w:bCs/>
                                  <w:i/>
                                  <w:iCs/>
                                  <w:sz w:val="56"/>
                                </w:rPr>
                              </w:pPr>
                              <w:r>
                                <w:rPr>
                                  <w:rFonts w:ascii="Arial" w:hAnsi="Arial" w:cs="Arial"/>
                                  <w:b/>
                                  <w:bCs/>
                                  <w:i/>
                                  <w:iCs/>
                                  <w:sz w:val="56"/>
                                </w:rPr>
                                <w:t>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DD33609" id="Group 4395" o:spid="_x0000_s1207" style="position:absolute;left:0;text-align:left;margin-left:55.05pt;margin-top:.6pt;width:429.2pt;height:131.85pt;z-index:251830784" coordorigin="1209,6697" coordsize="8584,2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">
                <v:oval id="Oval 3711" o:spid="_x0000_s1208" style="position:absolute;left:2837;top:7743;width:1362;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" filled="f" strokeweight="4pt">
                  <o:lock v:ext="edit" aspectratio="t"/>
                </v:oval>
                <v:shape id="Freeform 3712" o:spid="_x0000_s1209" style="position:absolute;left:3062;top:8130;width:276;height:651;visibility:visible;mso-wrap-style:square;v-text-anchor:top" coordsize="576,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" path="m576,864r,144l,1008,,,576,r,144l144,144r,288l432,432r,144l144,576r,288l576,864xe" fillcolor="black">
                  <v:path arrowok="t" o:connecttype="custom" o:connectlocs="276,558;276,651;0,651;0,0;276,0;276,93;69,93;69,279;207,279;207,372;69,372;69,558;276,558" o:connectangles="0,0,0,0,0,0,0,0,0,0,0,0,0"/>
                  <o:lock v:ext="edit" aspectratio="t"/>
                </v:shape>
                <v:line id="Line 3713" o:spid="_x0000_s1210" style="position:absolute;flip:x;visibility:visible;mso-wrap-style:square" from="1434,7720" to="3648,7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"/>
                <v:line id="Line 3714" o:spid="_x0000_s1211" style="position:absolute;flip:x;visibility:visible;mso-wrap-style:square" from="1434,9190" to="3648,9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"/>
                <v:line id="Line 3715" o:spid="_x0000_s1212" style="position:absolute;visibility:visible;mso-wrap-style:square" from="1572,7720" to="1572,9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">
                  <v:stroke startarrow="block" startarrowwidth="narrow" endarrow="block" endarrowwidth="narrow"/>
                </v:line>
                <v:group id="Group 3716" o:spid="_x0000_s1213" style="position:absolute;left:2074;top:8134;width:1113;height:642" coordorigin="2544,2256" coordsize="230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4sz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MyiD/h7E56AXD0BAAD//wMAUEsBAi0AFAAGAAgAAAAhANvh9svuAAAAhQEAABMAAAAAAAAA&#10;AAAAAAAAAAAAAFtDb250ZW50X1R5cGVzXS54bWxQSwECLQAUAAYACAAAACEAWvQsW78AAAAVAQAA&#10;CwAAAAAAAAAAAAAAAAAfAQAAX3JlbHMvLnJlbHNQSwECLQAUAAYACAAAACEAr7uLM8YAAADdAAAA&#10;DwAAAAAAAAAAAAAAAAAHAgAAZHJzL2Rvd25yZXYueG1sUEsFBgAAAAADAAMAtwAAAPoCAAAAAA==&#10;">
                  <o:lock v:ext="edit" aspectratio="t"/>
                  <v:line id="Line 3717" o:spid="_x0000_s1214" style="position:absolute;flip:x;visibility:visible;mso-wrap-style:square" from="2544,2256" to="4848,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"/>
                  <v:line id="Line 3718" o:spid="_x0000_s1215" style="position:absolute;flip:x;visibility:visible;mso-wrap-style:square" from="2544,2878" to="4848,2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"/>
                  <v:line id="Line 3719" o:spid="_x0000_s1216" style="position:absolute;visibility:visible;mso-wrap-style:square" from="2688,2256" to="2688,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">
                    <v:stroke startarrow="block" startarrowwidth="narrow" endarrow="block" endarrowwidth="narrow"/>
                  </v:line>
                </v:group>
                <v:line id="Line 3720" o:spid="_x0000_s1217" style="position:absolute;flip:x;visibility:visible;mso-wrap-style:square" from="2818,6853" to="3930,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"/>
                <v:line id="Line 3721" o:spid="_x0000_s1218" style="position:absolute;flip:x;visibility:visible;mso-wrap-style:square" from="2803,7283" to="3781,7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"/>
                <v:line id="Line 3722" o:spid="_x0000_s1219" style="position:absolute;visibility:visible;mso-wrap-style:square" from="2887,6843" to="2887,7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">
                  <v:stroke startarrow="block" startarrowwidth="narrow" endarrow="block" endarrowwidth="narrow"/>
                </v:line>
                <v:line id="Line 3723" o:spid="_x0000_s1220" style="position:absolute;visibility:visible;mso-wrap-style:square" from="3925,8314" to="4088,8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"/>
                <v:line id="Line 3724" o:spid="_x0000_s1221" style="position:absolute;visibility:visible;mso-wrap-style:square" from="3925,8660" to="4088,8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"/>
                <v:shape id="Text Box 3725" o:spid="_x0000_s1222" type="#_x0000_t202" style="position:absolute;left:4994;top:8198;width:3359;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" filled="f" stroked="f">
                  <o:lock v:ext="edit" aspectratio="t"/>
                  <v:textbox>
                    <w:txbxContent>
                      <w:p w14:paraId="7394FA3B" w14:textId="77777777" w:rsidR="003C2C5C" w:rsidRDefault="003C2C5C" w:rsidP="00576568">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txbxContent>
                  </v:textbox>
                </v:shape>
                <v:line id="Line 3726" o:spid="_x0000_s1223" style="position:absolute;flip:x y;visibility:visible;mso-wrap-style:square" from="4902,8334" to="5294,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"/>
                <v:line id="Line 3727" o:spid="_x0000_s1224" style="position:absolute;flip:x;visibility:visible;mso-wrap-style:square" from="4902,8653" to="5306,8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"/>
                <v:line id="Line 3728" o:spid="_x0000_s1225" style="position:absolute;visibility:visible;mso-wrap-style:square" from="4957,8316" to="4958,8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">
                  <v:stroke startarrow="block" startarrowwidth="narrow" startarrowlength="short" endarrow="block" endarrowwidth="narrow" endarrowlength="short"/>
                </v:line>
                <v:shape id="Text Box 3729" o:spid="_x0000_s1226" type="#_x0000_t202" style="position:absolute;left:7994;top:8902;width:1799;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" filled="f" stroked="f">
                  <o:lock v:ext="edit" aspectratio="t"/>
                  <v:textbox>
                    <w:txbxContent>
                      <w:p w14:paraId="73157D8C" w14:textId="77777777" w:rsidR="003C2C5C" w:rsidRDefault="003C2C5C" w:rsidP="0077799E">
                        <w:pPr>
                          <w:ind w:left="-142"/>
                          <w:rPr>
                            <w:b/>
                            <w:lang w:val="it-IT"/>
                          </w:rPr>
                        </w:pPr>
                        <w:r w:rsidRPr="00E03843">
                          <w:rPr>
                            <w:lang w:val="it-IT"/>
                          </w:rPr>
                          <w:t>a = 8 mm mini</w:t>
                        </w:r>
                        <w:r w:rsidRPr="0077799E">
                          <w:rPr>
                            <w:lang w:val="it-IT"/>
                          </w:rPr>
                          <w:t>mum</w:t>
                        </w:r>
                      </w:p>
                      <w:p w14:paraId="1A7E5980" w14:textId="77777777" w:rsidR="003C2C5C" w:rsidRPr="00EF7A7A" w:rsidRDefault="003C2C5C" w:rsidP="00576568">
                        <w:pPr>
                          <w:rPr>
                            <w:lang w:val="it-IT"/>
                          </w:rPr>
                        </w:pPr>
                      </w:p>
                    </w:txbxContent>
                  </v:textbox>
                </v:shape>
                <v:shape id="Freeform 3730" o:spid="_x0000_s1227" style="position:absolute;left:3703;top:6852;width:233;height:423;visibility:visible;mso-wrap-style:square;v-text-anchor:top" coordsize="24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" path="m168,l,420r93,3l243,,168,xe" fillcolor="black">
                  <v:path arrowok="t" o:connecttype="custom" o:connectlocs="161,0;0,420;89,423;233,0;161,0" o:connectangles="0,0,0,0,0"/>
                </v:shape>
                <v:group id="Group 3731" o:spid="_x0000_s1228" style="position:absolute;left:2501;top:6757;width:403;height:794" coordorigin="2709,10128" coordsize="42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">
                  <v:shape id="Text Box 3732" o:spid="_x0000_s1229" type="#_x0000_t202" style="position:absolute;left:2709;top:10128;width:420;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" filled="f" stroked="f">
                    <o:lock v:ext="edit" aspectratio="t"/>
                    <v:textbox>
                      <w:txbxContent>
                        <w:p w14:paraId="2E1E5A98" w14:textId="77777777" w:rsidR="003C2C5C" w:rsidRDefault="003C2C5C" w:rsidP="00576568">
                          <w:pPr>
                            <w:rPr>
                              <w:rFonts w:ascii="Arial" w:hAnsi="Arial"/>
                              <w:b/>
                            </w:rPr>
                          </w:pPr>
                          <w:r>
                            <w:rPr>
                              <w:rFonts w:ascii="Arial" w:hAnsi="Arial"/>
                              <w:b/>
                            </w:rPr>
                            <w:t>a</w:t>
                          </w:r>
                        </w:p>
                        <w:p w14:paraId="5D865741" w14:textId="77777777" w:rsidR="003C2C5C" w:rsidRDefault="003C2C5C" w:rsidP="00576568">
                          <w:pPr>
                            <w:rPr>
                              <w:rFonts w:ascii="Arial" w:hAnsi="Arial"/>
                              <w:b/>
                            </w:rPr>
                          </w:pPr>
                          <w:r>
                            <w:rPr>
                              <w:rFonts w:ascii="Arial" w:hAnsi="Arial"/>
                              <w:b/>
                            </w:rPr>
                            <w:t>3</w:t>
                          </w:r>
                        </w:p>
                      </w:txbxContent>
                    </v:textbox>
                  </v:shape>
                  <v:line id="Line 3733" o:spid="_x0000_s1230" style="position:absolute;visibility:visible;mso-wrap-style:square" from="2838,10422" to="2982,10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"/>
                </v:group>
                <v:group id="Group 3734" o:spid="_x0000_s1231" style="position:absolute;left:4556;top:8186;width:404;height:786" coordorigin="4920,6263" coordsize="42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ea6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oOp/B8E56AXDwAAAD//wMAUEsBAi0AFAAGAAgAAAAhANvh9svuAAAAhQEAABMAAAAAAAAA&#10;AAAAAAAAAAAAAFtDb250ZW50X1R5cGVzXS54bWxQSwECLQAUAAYACAAAACEAWvQsW78AAAAVAQAA&#10;CwAAAAAAAAAAAAAAAAAfAQAAX3JlbHMvLnJlbHNQSwECLQAUAAYACAAAACEA+t3musYAAADdAAAA&#10;DwAAAAAAAAAAAAAAAAAHAgAAZHJzL2Rvd25yZXYueG1sUEsFBgAAAAADAAMAtwAAAPoCAAAAAA==&#10;">
                  <v:shape id="Text Box 3735" o:spid="_x0000_s1232" type="#_x0000_t202" style="position:absolute;left:4920;top:6263;width:420;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" filled="f" stroked="f">
                    <o:lock v:ext="edit" aspectratio="t"/>
                    <v:textbox>
                      <w:txbxContent>
                        <w:p w14:paraId="52360087" w14:textId="77777777" w:rsidR="003C2C5C" w:rsidRDefault="003C2C5C" w:rsidP="00576568">
                          <w:pPr>
                            <w:rPr>
                              <w:rFonts w:ascii="Arial" w:hAnsi="Arial"/>
                              <w:b/>
                            </w:rPr>
                          </w:pPr>
                          <w:r>
                            <w:rPr>
                              <w:rFonts w:ascii="Arial" w:hAnsi="Arial"/>
                              <w:b/>
                            </w:rPr>
                            <w:t>a</w:t>
                          </w:r>
                        </w:p>
                        <w:p w14:paraId="7CBF1E3F" w14:textId="77777777" w:rsidR="003C2C5C" w:rsidRDefault="003C2C5C" w:rsidP="00576568">
                          <w:pPr>
                            <w:rPr>
                              <w:rFonts w:ascii="Arial" w:hAnsi="Arial"/>
                              <w:b/>
                            </w:rPr>
                          </w:pPr>
                          <w:r>
                            <w:rPr>
                              <w:rFonts w:ascii="Arial" w:hAnsi="Arial"/>
                              <w:b/>
                            </w:rPr>
                            <w:t>3</w:t>
                          </w:r>
                        </w:p>
                      </w:txbxContent>
                    </v:textbox>
                  </v:shape>
                  <v:line id="Line 3736" o:spid="_x0000_s1233" style="position:absolute;visibility:visible;mso-wrap-style:square" from="5049,6572" to="5184,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"/>
                </v:group>
                <v:group id="Group 3737" o:spid="_x0000_s1234" style="position:absolute;left:1777;top:8147;width:404;height:786" coordorigin="2709,10128" coordsize="42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">
                  <v:shape id="Text Box 3738" o:spid="_x0000_s1235" type="#_x0000_t202" style="position:absolute;left:2709;top:10128;width:420;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" filled="f" stroked="f">
                    <o:lock v:ext="edit" aspectratio="t"/>
                    <v:textbox>
                      <w:txbxContent>
                        <w:p w14:paraId="314680BA" w14:textId="77777777" w:rsidR="003C2C5C" w:rsidRDefault="003C2C5C" w:rsidP="00576568">
                          <w:pPr>
                            <w:rPr>
                              <w:rFonts w:ascii="Arial" w:hAnsi="Arial"/>
                              <w:b/>
                            </w:rPr>
                          </w:pPr>
                          <w:r>
                            <w:rPr>
                              <w:rFonts w:ascii="Arial" w:hAnsi="Arial"/>
                              <w:b/>
                            </w:rPr>
                            <w:t>a</w:t>
                          </w:r>
                        </w:p>
                        <w:p w14:paraId="78C53D3A" w14:textId="77777777" w:rsidR="003C2C5C" w:rsidRDefault="003C2C5C" w:rsidP="00576568">
                          <w:pPr>
                            <w:rPr>
                              <w:rFonts w:ascii="Arial" w:hAnsi="Arial"/>
                              <w:b/>
                            </w:rPr>
                          </w:pPr>
                          <w:r>
                            <w:rPr>
                              <w:rFonts w:ascii="Arial" w:hAnsi="Arial"/>
                              <w:b/>
                            </w:rPr>
                            <w:t>2</w:t>
                          </w:r>
                        </w:p>
                      </w:txbxContent>
                    </v:textbox>
                  </v:shape>
                  <v:line id="Line 3739" o:spid="_x0000_s1236" style="position:absolute;visibility:visible;mso-wrap-style:square" from="2838,10422" to="2982,10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"/>
                </v:group>
                <v:shape id="Text Box 3740" o:spid="_x0000_s1237" type="#_x0000_t202" style="position:absolute;left:3503;top:8181;width:57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" filled="f" stroked="f">
                  <o:lock v:ext="edit" aspectratio="t"/>
                  <v:textbox>
                    <w:txbxContent>
                      <w:p w14:paraId="1E6F3DD1" w14:textId="77777777" w:rsidR="003C2C5C" w:rsidRDefault="003C2C5C" w:rsidP="00576568">
                        <w:pPr>
                          <w:rPr>
                            <w:rFonts w:ascii="Arial" w:hAnsi="Arial"/>
                            <w:b/>
                            <w:sz w:val="44"/>
                          </w:rPr>
                        </w:pPr>
                        <w:r>
                          <w:rPr>
                            <w:rFonts w:ascii="Arial" w:hAnsi="Arial"/>
                            <w:b/>
                            <w:sz w:val="44"/>
                          </w:rPr>
                          <w:t>4</w:t>
                        </w:r>
                      </w:p>
                    </w:txbxContent>
                  </v:textbox>
                </v:shape>
                <v:shape id="Text Box 3741" o:spid="_x0000_s1238" type="#_x0000_t202" style="position:absolute;left:1209;top:8213;width:40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" filled="f" stroked="f">
                  <o:lock v:ext="edit" aspectratio="t"/>
                  <v:textbox>
                    <w:txbxContent>
                      <w:p w14:paraId="0D62BE22" w14:textId="77777777" w:rsidR="003C2C5C" w:rsidRDefault="003C2C5C" w:rsidP="00576568">
                        <w:pPr>
                          <w:rPr>
                            <w:rFonts w:ascii="Arial" w:hAnsi="Arial"/>
                            <w:b/>
                          </w:rPr>
                        </w:pPr>
                        <w:r>
                          <w:rPr>
                            <w:rFonts w:ascii="Arial" w:hAnsi="Arial"/>
                            <w:b/>
                          </w:rPr>
                          <w:t>a</w:t>
                        </w:r>
                      </w:p>
                    </w:txbxContent>
                  </v:textbox>
                </v:shape>
                <v:shape id="Text Box 3742" o:spid="_x0000_s1239" type="#_x0000_t202" style="position:absolute;left:3798;top:6697;width:73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" filled="f" stroked="f">
                  <v:textbox>
                    <w:txbxContent>
                      <w:p w14:paraId="410B12BF" w14:textId="77777777" w:rsidR="003C2C5C" w:rsidRDefault="003C2C5C" w:rsidP="00576568">
                        <w:pPr>
                          <w:pStyle w:val="Heading7"/>
                          <w:rPr>
                            <w:rFonts w:ascii="Arial" w:hAnsi="Arial" w:cs="Arial"/>
                            <w:b/>
                            <w:bCs/>
                            <w:i/>
                            <w:iCs/>
                            <w:sz w:val="56"/>
                          </w:rPr>
                        </w:pPr>
                        <w:r>
                          <w:rPr>
                            <w:rFonts w:ascii="Arial" w:hAnsi="Arial" w:cs="Arial"/>
                            <w:b/>
                            <w:bCs/>
                            <w:i/>
                            <w:iCs/>
                            <w:sz w:val="56"/>
                          </w:rPr>
                          <w:t>V</w:t>
                        </w:r>
                      </w:p>
                    </w:txbxContent>
                  </v:textbox>
                </v:shape>
              </v:group>
            </w:pict>
          </mc:Fallback>
        </mc:AlternateContent>
      </w:r>
    </w:p>
    <w:p w14:paraId="7ED07CD5" w14:textId="77777777" w:rsidR="00576568" w:rsidRPr="001F3FBA" w:rsidRDefault="00576568" w:rsidP="00576568">
      <w:pPr>
        <w:jc w:val="both"/>
      </w:pPr>
    </w:p>
    <w:p w14:paraId="1F51FA0E" w14:textId="77777777" w:rsidR="00576568" w:rsidRPr="001F3FBA" w:rsidRDefault="00576568" w:rsidP="00576568">
      <w:pPr>
        <w:jc w:val="both"/>
      </w:pPr>
    </w:p>
    <w:p w14:paraId="26F2BC89" w14:textId="77777777" w:rsidR="00576568" w:rsidRPr="001F3FBA" w:rsidRDefault="00576568" w:rsidP="00576568">
      <w:pPr>
        <w:jc w:val="both"/>
        <w:rPr>
          <w:b/>
          <w:bCs/>
          <w:szCs w:val="60"/>
        </w:rPr>
      </w:pPr>
    </w:p>
    <w:p w14:paraId="49379841" w14:textId="77777777" w:rsidR="00576568" w:rsidRPr="001F3FBA" w:rsidRDefault="00576568" w:rsidP="00576568">
      <w:pPr>
        <w:jc w:val="both"/>
      </w:pPr>
    </w:p>
    <w:p w14:paraId="74D8D033" w14:textId="77777777" w:rsidR="00576568" w:rsidRPr="001F3FBA" w:rsidRDefault="00576568" w:rsidP="00576568">
      <w:pPr>
        <w:jc w:val="both"/>
      </w:pPr>
    </w:p>
    <w:p w14:paraId="3CB82585" w14:textId="77777777" w:rsidR="00576568" w:rsidRPr="001F3FBA" w:rsidRDefault="00576568" w:rsidP="00576568">
      <w:pPr>
        <w:jc w:val="both"/>
      </w:pPr>
    </w:p>
    <w:p w14:paraId="7F8435DB" w14:textId="77777777" w:rsidR="00576568" w:rsidRPr="001F3FBA" w:rsidRDefault="00576568" w:rsidP="00576568">
      <w:pPr>
        <w:jc w:val="both"/>
      </w:pPr>
    </w:p>
    <w:p w14:paraId="0E130AE6" w14:textId="77777777" w:rsidR="00576568" w:rsidRPr="001F3FBA" w:rsidRDefault="00576568" w:rsidP="00576568">
      <w:pPr>
        <w:jc w:val="both"/>
      </w:pPr>
    </w:p>
    <w:p w14:paraId="0B95C23F" w14:textId="77777777" w:rsidR="00576568" w:rsidRPr="001F3FBA" w:rsidRDefault="00576568" w:rsidP="00576568">
      <w:pPr>
        <w:jc w:val="both"/>
      </w:pPr>
    </w:p>
    <w:p w14:paraId="0B499034" w14:textId="77777777" w:rsidR="00576568" w:rsidRPr="001F3FBA" w:rsidRDefault="00576568" w:rsidP="00576568">
      <w:pPr>
        <w:jc w:val="both"/>
      </w:pPr>
    </w:p>
    <w:p w14:paraId="202DDFE7" w14:textId="3161224F" w:rsidR="00576568" w:rsidRPr="001F3FBA" w:rsidRDefault="00576568" w:rsidP="00576568">
      <w:pPr>
        <w:pStyle w:val="SingleTxtG"/>
      </w:pPr>
      <w:r w:rsidRPr="001F3FBA">
        <w:tab/>
        <w:t>The above approval mark affixed to a glass-plastics windscreen shows that the component concerned has been approved in the Netherlands (E</w:t>
      </w:r>
      <w:r w:rsidR="00471B96">
        <w:t xml:space="preserve"> </w:t>
      </w:r>
      <w:r w:rsidRPr="001F3FBA">
        <w:t>4) pursuant to Regulation</w:t>
      </w:r>
      <w:r w:rsidR="001133B9">
        <w:t> </w:t>
      </w:r>
      <w:r w:rsidRPr="001F3FBA">
        <w:t>No. 43 under approval No. 012439. The approval number indicates that the approval was granted in accordance with the requirements of Regulation No. 43, as amended by the 01</w:t>
      </w:r>
      <w:r w:rsidR="00B62829" w:rsidRPr="001F3FBA">
        <w:t> </w:t>
      </w:r>
      <w:r w:rsidRPr="001F3FBA">
        <w:t>series of amendments.</w:t>
      </w:r>
    </w:p>
    <w:p w14:paraId="1AF35F90" w14:textId="77777777" w:rsidR="00B242F0" w:rsidRPr="00993A70" w:rsidRDefault="00B242F0" w:rsidP="001133B9">
      <w:pPr>
        <w:pStyle w:val="SingleTxtG"/>
        <w:spacing w:after="0"/>
        <w:rPr>
          <w:b/>
        </w:rPr>
      </w:pPr>
      <w:r w:rsidRPr="00993A70">
        <w:rPr>
          <w:b/>
        </w:rPr>
        <w:t>Glass panes having a regular light transmittance &lt; 70 per cent</w:t>
      </w:r>
    </w:p>
    <w:p w14:paraId="05A5C519" w14:textId="77777777" w:rsidR="00B242F0" w:rsidRPr="001F3FBA" w:rsidRDefault="00CE5D23" w:rsidP="00B242F0">
      <w:pPr>
        <w:keepNext/>
        <w:keepLines/>
        <w:jc w:val="both"/>
      </w:pPr>
      <w:r>
        <w:rPr>
          <w:noProof/>
          <w:lang w:eastAsia="en-GB"/>
        </w:rPr>
        <mc:AlternateContent>
          <mc:Choice Requires="wpg">
            <w:drawing>
              <wp:anchor distT="0" distB="0" distL="114300" distR="114300" simplePos="0" relativeHeight="251832832" behindDoc="0" locked="0" layoutInCell="1" allowOverlap="1" wp14:anchorId="3C8AC759" wp14:editId="31831AE6">
                <wp:simplePos x="0" y="0"/>
                <wp:positionH relativeFrom="column">
                  <wp:posOffset>746125</wp:posOffset>
                </wp:positionH>
                <wp:positionV relativeFrom="paragraph">
                  <wp:posOffset>40640</wp:posOffset>
                </wp:positionV>
                <wp:extent cx="5433695" cy="1687830"/>
                <wp:effectExtent l="0" t="0" r="0" b="7620"/>
                <wp:wrapNone/>
                <wp:docPr id="3671" name="Group 4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3695" cy="1687830"/>
                          <a:chOff x="1298" y="11069"/>
                          <a:chExt cx="8557" cy="2658"/>
                        </a:xfrm>
                      </wpg:grpSpPr>
                      <wps:wsp>
                        <wps:cNvPr id="3672" name="Oval 3776"/>
                        <wps:cNvSpPr>
                          <a:spLocks noChangeAspect="1" noChangeArrowheads="1"/>
                        </wps:cNvSpPr>
                        <wps:spPr bwMode="auto">
                          <a:xfrm>
                            <a:off x="2992" y="12136"/>
                            <a:ext cx="1417" cy="1417"/>
                          </a:xfrm>
                          <a:prstGeom prst="ellipse">
                            <a:avLst/>
                          </a:prstGeom>
                          <a:noFill/>
                          <a:ln w="5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3" name="Freeform 3777"/>
                        <wps:cNvSpPr>
                          <a:spLocks noChangeAspect="1"/>
                        </wps:cNvSpPr>
                        <wps:spPr bwMode="auto">
                          <a:xfrm>
                            <a:off x="3226" y="12523"/>
                            <a:ext cx="288" cy="651"/>
                          </a:xfrm>
                          <a:custGeom>
                            <a:avLst/>
                            <a:gdLst>
                              <a:gd name="T0" fmla="*/ 576 w 576"/>
                              <a:gd name="T1" fmla="*/ 864 h 1008"/>
                              <a:gd name="T2" fmla="*/ 576 w 576"/>
                              <a:gd name="T3" fmla="*/ 1008 h 1008"/>
                              <a:gd name="T4" fmla="*/ 0 w 576"/>
                              <a:gd name="T5" fmla="*/ 1008 h 1008"/>
                              <a:gd name="T6" fmla="*/ 0 w 576"/>
                              <a:gd name="T7" fmla="*/ 0 h 1008"/>
                              <a:gd name="T8" fmla="*/ 576 w 576"/>
                              <a:gd name="T9" fmla="*/ 0 h 1008"/>
                              <a:gd name="T10" fmla="*/ 576 w 576"/>
                              <a:gd name="T11" fmla="*/ 144 h 1008"/>
                              <a:gd name="T12" fmla="*/ 144 w 576"/>
                              <a:gd name="T13" fmla="*/ 144 h 1008"/>
                              <a:gd name="T14" fmla="*/ 144 w 576"/>
                              <a:gd name="T15" fmla="*/ 432 h 1008"/>
                              <a:gd name="T16" fmla="*/ 432 w 576"/>
                              <a:gd name="T17" fmla="*/ 432 h 1008"/>
                              <a:gd name="T18" fmla="*/ 432 w 576"/>
                              <a:gd name="T19" fmla="*/ 576 h 1008"/>
                              <a:gd name="T20" fmla="*/ 144 w 576"/>
                              <a:gd name="T21" fmla="*/ 576 h 1008"/>
                              <a:gd name="T22" fmla="*/ 144 w 576"/>
                              <a:gd name="T23" fmla="*/ 864 h 1008"/>
                              <a:gd name="T24" fmla="*/ 576 w 576"/>
                              <a:gd name="T25" fmla="*/ 864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6" h="1008">
                                <a:moveTo>
                                  <a:pt x="576" y="864"/>
                                </a:moveTo>
                                <a:lnTo>
                                  <a:pt x="576" y="1008"/>
                                </a:lnTo>
                                <a:lnTo>
                                  <a:pt x="0" y="1008"/>
                                </a:lnTo>
                                <a:lnTo>
                                  <a:pt x="0" y="0"/>
                                </a:lnTo>
                                <a:lnTo>
                                  <a:pt x="576" y="0"/>
                                </a:lnTo>
                                <a:lnTo>
                                  <a:pt x="576" y="144"/>
                                </a:lnTo>
                                <a:lnTo>
                                  <a:pt x="144" y="144"/>
                                </a:lnTo>
                                <a:lnTo>
                                  <a:pt x="144" y="432"/>
                                </a:lnTo>
                                <a:lnTo>
                                  <a:pt x="432" y="432"/>
                                </a:lnTo>
                                <a:lnTo>
                                  <a:pt x="432" y="576"/>
                                </a:lnTo>
                                <a:lnTo>
                                  <a:pt x="144" y="576"/>
                                </a:lnTo>
                                <a:lnTo>
                                  <a:pt x="144" y="864"/>
                                </a:lnTo>
                                <a:lnTo>
                                  <a:pt x="576" y="86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674" name="Line 3778"/>
                        <wps:cNvCnPr/>
                        <wps:spPr bwMode="auto">
                          <a:xfrm flipH="1">
                            <a:off x="1532" y="12113"/>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5" name="Line 3779"/>
                        <wps:cNvCnPr/>
                        <wps:spPr bwMode="auto">
                          <a:xfrm flipH="1">
                            <a:off x="1532" y="13583"/>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6" name="Line 3780"/>
                        <wps:cNvCnPr/>
                        <wps:spPr bwMode="auto">
                          <a:xfrm>
                            <a:off x="1676" y="12113"/>
                            <a:ext cx="0" cy="147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g:cNvPr id="3677" name="Group 3781"/>
                        <wpg:cNvGrpSpPr>
                          <a:grpSpLocks noChangeAspect="1"/>
                        </wpg:cNvGrpSpPr>
                        <wpg:grpSpPr bwMode="auto">
                          <a:xfrm>
                            <a:off x="2198" y="12527"/>
                            <a:ext cx="1158" cy="642"/>
                            <a:chOff x="2544" y="2256"/>
                            <a:chExt cx="2304" cy="624"/>
                          </a:xfrm>
                        </wpg:grpSpPr>
                        <wps:wsp>
                          <wps:cNvPr id="3678" name="Line 3782"/>
                          <wps:cNvCnPr/>
                          <wps:spPr bwMode="auto">
                            <a:xfrm flipH="1">
                              <a:off x="2544" y="2256"/>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9" name="Line 3783"/>
                          <wps:cNvCnPr/>
                          <wps:spPr bwMode="auto">
                            <a:xfrm flipH="1">
                              <a:off x="2544" y="2878"/>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0" name="Line 3784"/>
                          <wps:cNvCnPr/>
                          <wps:spPr bwMode="auto">
                            <a:xfrm>
                              <a:off x="2688" y="2256"/>
                              <a:ext cx="0" cy="62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s:wsp>
                        <wps:cNvPr id="3681" name="Line 3785"/>
                        <wps:cNvCnPr/>
                        <wps:spPr bwMode="auto">
                          <a:xfrm flipH="1">
                            <a:off x="2972" y="11246"/>
                            <a:ext cx="11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2" name="Line 3786"/>
                        <wps:cNvCnPr/>
                        <wps:spPr bwMode="auto">
                          <a:xfrm flipH="1">
                            <a:off x="2972" y="11661"/>
                            <a:ext cx="116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3" name="Line 3787"/>
                        <wps:cNvCnPr/>
                        <wps:spPr bwMode="auto">
                          <a:xfrm>
                            <a:off x="3044" y="11236"/>
                            <a:ext cx="0" cy="442"/>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3684" name="Line 3788"/>
                        <wps:cNvCnPr/>
                        <wps:spPr bwMode="auto">
                          <a:xfrm>
                            <a:off x="4124" y="12707"/>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5" name="Line 3789"/>
                        <wps:cNvCnPr/>
                        <wps:spPr bwMode="auto">
                          <a:xfrm>
                            <a:off x="4124" y="13053"/>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6" name="Text Box 3790"/>
                        <wps:cNvSpPr txBox="1">
                          <a:spLocks noChangeAspect="1" noChangeArrowheads="1"/>
                        </wps:cNvSpPr>
                        <wps:spPr bwMode="auto">
                          <a:xfrm>
                            <a:off x="5237" y="12591"/>
                            <a:ext cx="349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BFF4D" w14:textId="77777777" w:rsidR="003C2C5C" w:rsidRDefault="003C2C5C" w:rsidP="00B242F0">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txbxContent>
                        </wps:txbx>
                        <wps:bodyPr rot="0" vert="horz" wrap="square" lIns="91440" tIns="45720" rIns="91440" bIns="45720" anchor="t" anchorCtr="0" upright="1">
                          <a:noAutofit/>
                        </wps:bodyPr>
                      </wps:wsp>
                      <wps:wsp>
                        <wps:cNvPr id="3687" name="Line 3791"/>
                        <wps:cNvCnPr/>
                        <wps:spPr bwMode="auto">
                          <a:xfrm flipH="1" flipV="1">
                            <a:off x="5141" y="12727"/>
                            <a:ext cx="4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8" name="Line 3792"/>
                        <wps:cNvCnPr/>
                        <wps:spPr bwMode="auto">
                          <a:xfrm flipH="1">
                            <a:off x="5141" y="13046"/>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9" name="Line 3793"/>
                        <wps:cNvCnPr/>
                        <wps:spPr bwMode="auto">
                          <a:xfrm>
                            <a:off x="5198" y="12709"/>
                            <a:ext cx="1" cy="34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690" name="Text Box 3794"/>
                        <wps:cNvSpPr txBox="1">
                          <a:spLocks noChangeAspect="1" noChangeArrowheads="1"/>
                        </wps:cNvSpPr>
                        <wps:spPr bwMode="auto">
                          <a:xfrm>
                            <a:off x="7983" y="13295"/>
                            <a:ext cx="187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62304" w14:textId="77777777" w:rsidR="003C2C5C" w:rsidRDefault="003C2C5C" w:rsidP="0077799E">
                              <w:pPr>
                                <w:ind w:left="-142"/>
                                <w:rPr>
                                  <w:b/>
                                  <w:lang w:val="it-IT"/>
                                </w:rPr>
                              </w:pPr>
                              <w:r w:rsidRPr="00E03843">
                                <w:rPr>
                                  <w:lang w:val="it-IT"/>
                                </w:rPr>
                                <w:t>a = 8 mm mini</w:t>
                              </w:r>
                              <w:r w:rsidRPr="0077799E">
                                <w:rPr>
                                  <w:lang w:val="it-IT"/>
                                </w:rPr>
                                <w:t>mum</w:t>
                              </w:r>
                            </w:p>
                            <w:p w14:paraId="28AA1A2F" w14:textId="77777777" w:rsidR="003C2C5C" w:rsidRPr="00C61A59" w:rsidRDefault="003C2C5C" w:rsidP="00B242F0">
                              <w:pPr>
                                <w:rPr>
                                  <w:rFonts w:ascii="Arial" w:hAnsi="Arial"/>
                                  <w:lang w:val="it-IT"/>
                                </w:rPr>
                              </w:pPr>
                            </w:p>
                          </w:txbxContent>
                        </wps:txbx>
                        <wps:bodyPr rot="0" vert="horz" wrap="square" lIns="91440" tIns="45720" rIns="91440" bIns="45720" anchor="t" anchorCtr="0" upright="1">
                          <a:noAutofit/>
                        </wps:bodyPr>
                      </wps:wsp>
                      <wpg:grpSp>
                        <wpg:cNvPr id="3691" name="Group 3795"/>
                        <wpg:cNvGrpSpPr>
                          <a:grpSpLocks/>
                        </wpg:cNvGrpSpPr>
                        <wpg:grpSpPr bwMode="auto">
                          <a:xfrm>
                            <a:off x="2642" y="11150"/>
                            <a:ext cx="420" cy="794"/>
                            <a:chOff x="2709" y="10128"/>
                            <a:chExt cx="420" cy="786"/>
                          </a:xfrm>
                        </wpg:grpSpPr>
                        <wps:wsp>
                          <wps:cNvPr id="3692" name="Text Box 3796"/>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B3244" w14:textId="77777777" w:rsidR="003C2C5C" w:rsidRDefault="003C2C5C" w:rsidP="00B242F0">
                                <w:pPr>
                                  <w:rPr>
                                    <w:rFonts w:ascii="Arial" w:hAnsi="Arial"/>
                                    <w:b/>
                                  </w:rPr>
                                </w:pPr>
                                <w:proofErr w:type="gramStart"/>
                                <w:r>
                                  <w:rPr>
                                    <w:rFonts w:ascii="Arial" w:hAnsi="Arial"/>
                                    <w:b/>
                                  </w:rPr>
                                  <w:t>a</w:t>
                                </w:r>
                                <w:proofErr w:type="gramEnd"/>
                              </w:p>
                              <w:p w14:paraId="2D444B79" w14:textId="77777777" w:rsidR="003C2C5C" w:rsidRDefault="003C2C5C" w:rsidP="00B242F0">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3693" name="Line 3797"/>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694" name="Group 3798"/>
                        <wpg:cNvGrpSpPr>
                          <a:grpSpLocks/>
                        </wpg:cNvGrpSpPr>
                        <wpg:grpSpPr bwMode="auto">
                          <a:xfrm>
                            <a:off x="4781" y="12579"/>
                            <a:ext cx="420" cy="786"/>
                            <a:chOff x="4920" y="6263"/>
                            <a:chExt cx="420" cy="786"/>
                          </a:xfrm>
                        </wpg:grpSpPr>
                        <wps:wsp>
                          <wps:cNvPr id="3695" name="Text Box 3799"/>
                          <wps:cNvSpPr txBox="1">
                            <a:spLocks noChangeAspect="1" noChangeArrowheads="1"/>
                          </wps:cNvSpPr>
                          <wps:spPr bwMode="auto">
                            <a:xfrm>
                              <a:off x="4920" y="6263"/>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BFF8D" w14:textId="77777777" w:rsidR="003C2C5C" w:rsidRDefault="003C2C5C" w:rsidP="00B242F0">
                                <w:pPr>
                                  <w:rPr>
                                    <w:rFonts w:ascii="Arial" w:hAnsi="Arial"/>
                                    <w:b/>
                                  </w:rPr>
                                </w:pPr>
                                <w:proofErr w:type="gramStart"/>
                                <w:r>
                                  <w:rPr>
                                    <w:rFonts w:ascii="Arial" w:hAnsi="Arial"/>
                                    <w:b/>
                                  </w:rPr>
                                  <w:t>a</w:t>
                                </w:r>
                                <w:proofErr w:type="gramEnd"/>
                              </w:p>
                              <w:p w14:paraId="4557B85D" w14:textId="77777777" w:rsidR="003C2C5C" w:rsidRDefault="003C2C5C" w:rsidP="00B242F0">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3696" name="Line 3800"/>
                          <wps:cNvCnPr/>
                          <wps:spPr bwMode="auto">
                            <a:xfrm>
                              <a:off x="5049" y="6572"/>
                              <a:ext cx="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697" name="Group 3801"/>
                        <wpg:cNvGrpSpPr>
                          <a:grpSpLocks/>
                        </wpg:cNvGrpSpPr>
                        <wpg:grpSpPr bwMode="auto">
                          <a:xfrm>
                            <a:off x="1889" y="12540"/>
                            <a:ext cx="420" cy="786"/>
                            <a:chOff x="2709" y="10128"/>
                            <a:chExt cx="420" cy="786"/>
                          </a:xfrm>
                        </wpg:grpSpPr>
                        <wps:wsp>
                          <wps:cNvPr id="3698" name="Text Box 3802"/>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266CC" w14:textId="77777777" w:rsidR="003C2C5C" w:rsidRDefault="003C2C5C" w:rsidP="00B242F0">
                                <w:pPr>
                                  <w:rPr>
                                    <w:rFonts w:ascii="Arial" w:hAnsi="Arial"/>
                                    <w:b/>
                                  </w:rPr>
                                </w:pPr>
                                <w:proofErr w:type="gramStart"/>
                                <w:r>
                                  <w:rPr>
                                    <w:rFonts w:ascii="Arial" w:hAnsi="Arial"/>
                                    <w:b/>
                                  </w:rPr>
                                  <w:t>a</w:t>
                                </w:r>
                                <w:proofErr w:type="gramEnd"/>
                              </w:p>
                              <w:p w14:paraId="0DBE9CDE" w14:textId="77777777" w:rsidR="003C2C5C" w:rsidRDefault="003C2C5C" w:rsidP="00B242F0">
                                <w:pPr>
                                  <w:rPr>
                                    <w:rFonts w:ascii="Arial" w:hAnsi="Arial"/>
                                    <w:b/>
                                  </w:rPr>
                                </w:pPr>
                                <w:r>
                                  <w:rPr>
                                    <w:rFonts w:ascii="Arial" w:hAnsi="Arial"/>
                                    <w:b/>
                                  </w:rPr>
                                  <w:t>2</w:t>
                                </w:r>
                              </w:p>
                            </w:txbxContent>
                          </wps:txbx>
                          <wps:bodyPr rot="0" vert="horz" wrap="square" lIns="91440" tIns="45720" rIns="91440" bIns="45720" anchor="t" anchorCtr="0" upright="1">
                            <a:noAutofit/>
                          </wps:bodyPr>
                        </wps:wsp>
                        <wps:wsp>
                          <wps:cNvPr id="3699" name="Line 3803"/>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700" name="Text Box 3804"/>
                        <wps:cNvSpPr txBox="1">
                          <a:spLocks noChangeAspect="1" noChangeArrowheads="1"/>
                        </wps:cNvSpPr>
                        <wps:spPr bwMode="auto">
                          <a:xfrm>
                            <a:off x="3685" y="12574"/>
                            <a:ext cx="595"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474B7" w14:textId="77777777" w:rsidR="003C2C5C" w:rsidRDefault="003C2C5C" w:rsidP="00B242F0">
                              <w:pPr>
                                <w:rPr>
                                  <w:rFonts w:ascii="Arial" w:hAnsi="Arial"/>
                                  <w:b/>
                                  <w:sz w:val="44"/>
                                </w:rPr>
                              </w:pPr>
                              <w:r>
                                <w:rPr>
                                  <w:rFonts w:ascii="Arial" w:hAnsi="Arial"/>
                                  <w:b/>
                                  <w:sz w:val="44"/>
                                </w:rPr>
                                <w:t>4</w:t>
                              </w:r>
                            </w:p>
                          </w:txbxContent>
                        </wps:txbx>
                        <wps:bodyPr rot="0" vert="horz" wrap="square" lIns="91440" tIns="45720" rIns="91440" bIns="45720" anchor="t" anchorCtr="0" upright="1">
                          <a:noAutofit/>
                        </wps:bodyPr>
                      </wps:wsp>
                      <wps:wsp>
                        <wps:cNvPr id="3701" name="Text Box 3805"/>
                        <wps:cNvSpPr txBox="1">
                          <a:spLocks noChangeAspect="1" noChangeArrowheads="1"/>
                        </wps:cNvSpPr>
                        <wps:spPr bwMode="auto">
                          <a:xfrm>
                            <a:off x="1298" y="12606"/>
                            <a:ext cx="42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EAD0A" w14:textId="77777777" w:rsidR="003C2C5C" w:rsidRDefault="003C2C5C" w:rsidP="00B242F0">
                              <w:pPr>
                                <w:rPr>
                                  <w:rFonts w:ascii="Arial" w:hAnsi="Arial"/>
                                  <w:b/>
                                </w:rPr>
                              </w:pPr>
                              <w:proofErr w:type="gramStart"/>
                              <w:r>
                                <w:rPr>
                                  <w:rFonts w:ascii="Arial" w:hAnsi="Arial"/>
                                  <w:b/>
                                </w:rPr>
                                <w:t>a</w:t>
                              </w:r>
                              <w:proofErr w:type="gramEnd"/>
                            </w:p>
                          </w:txbxContent>
                        </wps:txbx>
                        <wps:bodyPr rot="0" vert="horz" wrap="square" lIns="91440" tIns="45720" rIns="91440" bIns="45720" anchor="t" anchorCtr="0" upright="1">
                          <a:noAutofit/>
                        </wps:bodyPr>
                      </wps:wsp>
                      <wps:wsp>
                        <wps:cNvPr id="3702" name="Text Box 3806"/>
                        <wps:cNvSpPr txBox="1">
                          <a:spLocks noChangeArrowheads="1"/>
                        </wps:cNvSpPr>
                        <wps:spPr bwMode="auto">
                          <a:xfrm>
                            <a:off x="3788" y="11069"/>
                            <a:ext cx="76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728F4" w14:textId="77777777" w:rsidR="003C2C5C" w:rsidRDefault="003C2C5C" w:rsidP="00B242F0">
                              <w:pPr>
                                <w:pStyle w:val="Heading7"/>
                                <w:rPr>
                                  <w:rFonts w:ascii="Arial" w:hAnsi="Arial" w:cs="Arial"/>
                                  <w:b/>
                                  <w:bCs/>
                                  <w:i/>
                                  <w:iCs/>
                                  <w:sz w:val="56"/>
                                </w:rPr>
                              </w:pPr>
                              <w:r>
                                <w:rPr>
                                  <w:rFonts w:ascii="Arial" w:hAnsi="Arial" w:cs="Arial"/>
                                  <w:b/>
                                  <w:bCs/>
                                  <w:i/>
                                  <w:iCs/>
                                  <w:sz w:val="56"/>
                                </w:rPr>
                                <w:t>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C8AC759" id="Group 4390" o:spid="_x0000_s1240" style="position:absolute;left:0;text-align:left;margin-left:58.75pt;margin-top:3.2pt;width:427.85pt;height:132.9pt;z-index:251832832" coordorigin="1298,11069" coordsize="8557,2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">
                <v:oval id="Oval 3776" o:spid="_x0000_s1241" style="position:absolute;left:2992;top:12136;width:141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" filled="f" strokeweight="4pt">
                  <o:lock v:ext="edit" aspectratio="t"/>
                </v:oval>
                <v:shape id="Freeform 3777" o:spid="_x0000_s1242" style="position:absolute;left:3226;top:12523;width:288;height:651;visibility:visible;mso-wrap-style:square;v-text-anchor:top" coordsize="576,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" path="m576,864r,144l,1008,,,576,r,144l144,144r,288l432,432r,144l144,576r,288l576,864xe" fillcolor="black">
                  <v:path arrowok="t" o:connecttype="custom" o:connectlocs="288,558;288,651;0,651;0,0;288,0;288,93;72,93;72,279;216,279;216,372;72,372;72,558;288,558" o:connectangles="0,0,0,0,0,0,0,0,0,0,0,0,0"/>
                  <o:lock v:ext="edit" aspectratio="t"/>
                </v:shape>
                <v:line id="Line 3778" o:spid="_x0000_s1243" style="position:absolute;flip:x;visibility:visible;mso-wrap-style:square" from="1532,12113" to="3836,1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"/>
                <v:line id="Line 3779" o:spid="_x0000_s1244" style="position:absolute;flip:x;visibility:visible;mso-wrap-style:square" from="1532,13583" to="3836,13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"/>
                <v:line id="Line 3780" o:spid="_x0000_s1245" style="position:absolute;visibility:visible;mso-wrap-style:square" from="1676,12113" to="1676,1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">
                  <v:stroke startarrow="block" startarrowwidth="narrow" endarrow="block" endarrowwidth="narrow"/>
                </v:line>
                <v:group id="Group 3781" o:spid="_x0000_s1246" style="position:absolute;left:2198;top:12527;width:1158;height:642" coordorigin="2544,2256" coordsize="230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">
                  <o:lock v:ext="edit" aspectratio="t"/>
                  <v:line id="Line 3782" o:spid="_x0000_s1247" style="position:absolute;flip:x;visibility:visible;mso-wrap-style:square" from="2544,2256" to="4848,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"/>
                  <v:line id="Line 3783" o:spid="_x0000_s1248" style="position:absolute;flip:x;visibility:visible;mso-wrap-style:square" from="2544,2878" to="4848,2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"/>
                  <v:line id="Line 3784" o:spid="_x0000_s1249" style="position:absolute;visibility:visible;mso-wrap-style:square" from="2688,2256" to="2688,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">
                    <v:stroke startarrow="block" startarrowwidth="narrow" endarrow="block" endarrowwidth="narrow"/>
                  </v:line>
                </v:group>
                <v:line id="Line 3785" o:spid="_x0000_s1250" style="position:absolute;flip:x;visibility:visible;mso-wrap-style:square" from="2972,11246" to="4130,1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"/>
                <v:line id="Line 3786" o:spid="_x0000_s1251" style="position:absolute;flip:x;visibility:visible;mso-wrap-style:square" from="2972,11661" to="4134,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"/>
                <v:line id="Line 3787" o:spid="_x0000_s1252" style="position:absolute;visibility:visible;mso-wrap-style:square" from="3044,11236" to="3044,1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">
                  <v:stroke startarrow="block" startarrowwidth="narrow" endarrow="block" endarrowwidth="narrow"/>
                </v:line>
                <v:line id="Line 3788" o:spid="_x0000_s1253" style="position:absolute;visibility:visible;mso-wrap-style:square" from="4124,12707" to="4294,1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"/>
                <v:line id="Line 3789" o:spid="_x0000_s1254" style="position:absolute;visibility:visible;mso-wrap-style:square" from="4124,13053" to="4294,1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"/>
                <v:shape id="Text Box 3790" o:spid="_x0000_s1255" type="#_x0000_t202" style="position:absolute;left:5237;top:12591;width:349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" filled="f" stroked="f">
                  <o:lock v:ext="edit" aspectratio="t"/>
                  <v:textbox>
                    <w:txbxContent>
                      <w:p w14:paraId="4C9BFF4D" w14:textId="77777777" w:rsidR="003C2C5C" w:rsidRDefault="003C2C5C" w:rsidP="00B242F0">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txbxContent>
                  </v:textbox>
                </v:shape>
                <v:line id="Line 3791" o:spid="_x0000_s1256" style="position:absolute;flip:x y;visibility:visible;mso-wrap-style:square" from="5141,12727" to="5549,12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"/>
                <v:line id="Line 3792" o:spid="_x0000_s1257" style="position:absolute;flip:x;visibility:visible;mso-wrap-style:square" from="5141,13046" to="5561,13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"/>
                <v:line id="Line 3793" o:spid="_x0000_s1258" style="position:absolute;visibility:visible;mso-wrap-style:square" from="5198,12709" to="5199,13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">
                  <v:stroke startarrow="block" startarrowwidth="narrow" startarrowlength="short" endarrow="block" endarrowwidth="narrow" endarrowlength="short"/>
                </v:line>
                <v:shape id="Text Box 3794" o:spid="_x0000_s1259" type="#_x0000_t202" style="position:absolute;left:7983;top:13295;width:187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" filled="f" stroked="f">
                  <o:lock v:ext="edit" aspectratio="t"/>
                  <v:textbox>
                    <w:txbxContent>
                      <w:p w14:paraId="27F62304" w14:textId="77777777" w:rsidR="003C2C5C" w:rsidRDefault="003C2C5C" w:rsidP="0077799E">
                        <w:pPr>
                          <w:ind w:left="-142"/>
                          <w:rPr>
                            <w:b/>
                            <w:lang w:val="it-IT"/>
                          </w:rPr>
                        </w:pPr>
                        <w:r w:rsidRPr="00E03843">
                          <w:rPr>
                            <w:lang w:val="it-IT"/>
                          </w:rPr>
                          <w:t>a = 8 mm mini</w:t>
                        </w:r>
                        <w:r w:rsidRPr="0077799E">
                          <w:rPr>
                            <w:lang w:val="it-IT"/>
                          </w:rPr>
                          <w:t>mum</w:t>
                        </w:r>
                      </w:p>
                      <w:p w14:paraId="28AA1A2F" w14:textId="77777777" w:rsidR="003C2C5C" w:rsidRPr="00C61A59" w:rsidRDefault="003C2C5C" w:rsidP="00B242F0">
                        <w:pPr>
                          <w:rPr>
                            <w:rFonts w:ascii="Arial" w:hAnsi="Arial"/>
                            <w:lang w:val="it-IT"/>
                          </w:rPr>
                        </w:pPr>
                      </w:p>
                    </w:txbxContent>
                  </v:textbox>
                </v:shape>
                <v:group id="Group 3795" o:spid="_x0000_s1260" style="position:absolute;left:2642;top:11150;width:420;height:794" coordorigin="2709,10128" coordsize="42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">
                  <v:shape id="Text Box 3796" o:spid="_x0000_s1261" type="#_x0000_t202" style="position:absolute;left:2709;top:10128;width:420;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" filled="f" stroked="f">
                    <o:lock v:ext="edit" aspectratio="t"/>
                    <v:textbox>
                      <w:txbxContent>
                        <w:p w14:paraId="4C7B3244" w14:textId="77777777" w:rsidR="003C2C5C" w:rsidRDefault="003C2C5C" w:rsidP="00B242F0">
                          <w:pPr>
                            <w:rPr>
                              <w:rFonts w:ascii="Arial" w:hAnsi="Arial"/>
                              <w:b/>
                            </w:rPr>
                          </w:pPr>
                          <w:r>
                            <w:rPr>
                              <w:rFonts w:ascii="Arial" w:hAnsi="Arial"/>
                              <w:b/>
                            </w:rPr>
                            <w:t>a</w:t>
                          </w:r>
                        </w:p>
                        <w:p w14:paraId="2D444B79" w14:textId="77777777" w:rsidR="003C2C5C" w:rsidRDefault="003C2C5C" w:rsidP="00B242F0">
                          <w:pPr>
                            <w:rPr>
                              <w:rFonts w:ascii="Arial" w:hAnsi="Arial"/>
                              <w:b/>
                            </w:rPr>
                          </w:pPr>
                          <w:r>
                            <w:rPr>
                              <w:rFonts w:ascii="Arial" w:hAnsi="Arial"/>
                              <w:b/>
                            </w:rPr>
                            <w:t>3</w:t>
                          </w:r>
                        </w:p>
                      </w:txbxContent>
                    </v:textbox>
                  </v:shape>
                  <v:line id="Line 3797" o:spid="_x0000_s1262" style="position:absolute;visibility:visible;mso-wrap-style:square" from="2838,10422" to="2982,10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"/>
                </v:group>
                <v:group id="Group 3798" o:spid="_x0000_s1263" style="position:absolute;left:4781;top:12579;width:420;height:786" coordorigin="4920,6263" coordsize="42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">
                  <v:shape id="Text Box 3799" o:spid="_x0000_s1264" type="#_x0000_t202" style="position:absolute;left:4920;top:6263;width:420;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" filled="f" stroked="f">
                    <o:lock v:ext="edit" aspectratio="t"/>
                    <v:textbox>
                      <w:txbxContent>
                        <w:p w14:paraId="760BFF8D" w14:textId="77777777" w:rsidR="003C2C5C" w:rsidRDefault="003C2C5C" w:rsidP="00B242F0">
                          <w:pPr>
                            <w:rPr>
                              <w:rFonts w:ascii="Arial" w:hAnsi="Arial"/>
                              <w:b/>
                            </w:rPr>
                          </w:pPr>
                          <w:r>
                            <w:rPr>
                              <w:rFonts w:ascii="Arial" w:hAnsi="Arial"/>
                              <w:b/>
                            </w:rPr>
                            <w:t>a</w:t>
                          </w:r>
                        </w:p>
                        <w:p w14:paraId="4557B85D" w14:textId="77777777" w:rsidR="003C2C5C" w:rsidRDefault="003C2C5C" w:rsidP="00B242F0">
                          <w:pPr>
                            <w:rPr>
                              <w:rFonts w:ascii="Arial" w:hAnsi="Arial"/>
                              <w:b/>
                            </w:rPr>
                          </w:pPr>
                          <w:r>
                            <w:rPr>
                              <w:rFonts w:ascii="Arial" w:hAnsi="Arial"/>
                              <w:b/>
                            </w:rPr>
                            <w:t>3</w:t>
                          </w:r>
                        </w:p>
                      </w:txbxContent>
                    </v:textbox>
                  </v:shape>
                  <v:line id="Line 3800" o:spid="_x0000_s1265" style="position:absolute;visibility:visible;mso-wrap-style:square" from="5049,6572" to="5184,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"/>
                </v:group>
                <v:group id="Group 3801" o:spid="_x0000_s1266" style="position:absolute;left:1889;top:12540;width:420;height:786" coordorigin="2709,10128" coordsize="42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">
                  <v:shape id="Text Box 3802" o:spid="_x0000_s1267" type="#_x0000_t202" style="position:absolute;left:2709;top:10128;width:420;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" filled="f" stroked="f">
                    <o:lock v:ext="edit" aspectratio="t"/>
                    <v:textbox>
                      <w:txbxContent>
                        <w:p w14:paraId="67D266CC" w14:textId="77777777" w:rsidR="003C2C5C" w:rsidRDefault="003C2C5C" w:rsidP="00B242F0">
                          <w:pPr>
                            <w:rPr>
                              <w:rFonts w:ascii="Arial" w:hAnsi="Arial"/>
                              <w:b/>
                            </w:rPr>
                          </w:pPr>
                          <w:r>
                            <w:rPr>
                              <w:rFonts w:ascii="Arial" w:hAnsi="Arial"/>
                              <w:b/>
                            </w:rPr>
                            <w:t>a</w:t>
                          </w:r>
                        </w:p>
                        <w:p w14:paraId="0DBE9CDE" w14:textId="77777777" w:rsidR="003C2C5C" w:rsidRDefault="003C2C5C" w:rsidP="00B242F0">
                          <w:pPr>
                            <w:rPr>
                              <w:rFonts w:ascii="Arial" w:hAnsi="Arial"/>
                              <w:b/>
                            </w:rPr>
                          </w:pPr>
                          <w:r>
                            <w:rPr>
                              <w:rFonts w:ascii="Arial" w:hAnsi="Arial"/>
                              <w:b/>
                            </w:rPr>
                            <w:t>2</w:t>
                          </w:r>
                        </w:p>
                      </w:txbxContent>
                    </v:textbox>
                  </v:shape>
                  <v:line id="Line 3803" o:spid="_x0000_s1268" style="position:absolute;visibility:visible;mso-wrap-style:square" from="2838,10422" to="2982,10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"/>
                </v:group>
                <v:shape id="Text Box 3804" o:spid="_x0000_s1269" type="#_x0000_t202" style="position:absolute;left:3685;top:12574;width:595;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" filled="f" stroked="f">
                  <o:lock v:ext="edit" aspectratio="t"/>
                  <v:textbox>
                    <w:txbxContent>
                      <w:p w14:paraId="37E474B7" w14:textId="77777777" w:rsidR="003C2C5C" w:rsidRDefault="003C2C5C" w:rsidP="00B242F0">
                        <w:pPr>
                          <w:rPr>
                            <w:rFonts w:ascii="Arial" w:hAnsi="Arial"/>
                            <w:b/>
                            <w:sz w:val="44"/>
                          </w:rPr>
                        </w:pPr>
                        <w:r>
                          <w:rPr>
                            <w:rFonts w:ascii="Arial" w:hAnsi="Arial"/>
                            <w:b/>
                            <w:sz w:val="44"/>
                          </w:rPr>
                          <w:t>4</w:t>
                        </w:r>
                      </w:p>
                    </w:txbxContent>
                  </v:textbox>
                </v:shape>
                <v:shape id="Text Box 3805" o:spid="_x0000_s1270" type="#_x0000_t202" style="position:absolute;left:1298;top:12606;width:42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" filled="f" stroked="f">
                  <o:lock v:ext="edit" aspectratio="t"/>
                  <v:textbox>
                    <w:txbxContent>
                      <w:p w14:paraId="0C8EAD0A" w14:textId="77777777" w:rsidR="003C2C5C" w:rsidRDefault="003C2C5C" w:rsidP="00B242F0">
                        <w:pPr>
                          <w:rPr>
                            <w:rFonts w:ascii="Arial" w:hAnsi="Arial"/>
                            <w:b/>
                          </w:rPr>
                        </w:pPr>
                        <w:r>
                          <w:rPr>
                            <w:rFonts w:ascii="Arial" w:hAnsi="Arial"/>
                            <w:b/>
                          </w:rPr>
                          <w:t>a</w:t>
                        </w:r>
                      </w:p>
                    </w:txbxContent>
                  </v:textbox>
                </v:shape>
                <v:shape id="Text Box 3806" o:spid="_x0000_s1271" type="#_x0000_t202" style="position:absolute;left:3788;top:11069;width:76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" filled="f" stroked="f">
                  <v:textbox>
                    <w:txbxContent>
                      <w:p w14:paraId="518728F4" w14:textId="77777777" w:rsidR="003C2C5C" w:rsidRDefault="003C2C5C" w:rsidP="00B242F0">
                        <w:pPr>
                          <w:pStyle w:val="Heading7"/>
                          <w:rPr>
                            <w:rFonts w:ascii="Arial" w:hAnsi="Arial" w:cs="Arial"/>
                            <w:b/>
                            <w:bCs/>
                            <w:i/>
                            <w:iCs/>
                            <w:sz w:val="56"/>
                          </w:rPr>
                        </w:pPr>
                        <w:r>
                          <w:rPr>
                            <w:rFonts w:ascii="Arial" w:hAnsi="Arial" w:cs="Arial"/>
                            <w:b/>
                            <w:bCs/>
                            <w:i/>
                            <w:iCs/>
                            <w:sz w:val="56"/>
                          </w:rPr>
                          <w:t>V</w:t>
                        </w:r>
                      </w:p>
                    </w:txbxContent>
                  </v:textbox>
                </v:shape>
              </v:group>
            </w:pict>
          </mc:Fallback>
        </mc:AlternateContent>
      </w:r>
    </w:p>
    <w:p w14:paraId="438702E2" w14:textId="77777777" w:rsidR="00B242F0" w:rsidRPr="001F3FBA" w:rsidRDefault="00B242F0" w:rsidP="00B242F0">
      <w:pPr>
        <w:keepNext/>
        <w:keepLines/>
        <w:jc w:val="both"/>
      </w:pPr>
    </w:p>
    <w:p w14:paraId="2D8677C9" w14:textId="77777777" w:rsidR="00B242F0" w:rsidRPr="001F3FBA" w:rsidRDefault="00B242F0" w:rsidP="00B242F0">
      <w:pPr>
        <w:keepNext/>
        <w:keepLines/>
        <w:jc w:val="both"/>
      </w:pPr>
    </w:p>
    <w:p w14:paraId="1AAE3223" w14:textId="77777777" w:rsidR="00B242F0" w:rsidRPr="001F3FBA" w:rsidRDefault="00B242F0" w:rsidP="00B242F0">
      <w:pPr>
        <w:keepNext/>
        <w:keepLines/>
        <w:jc w:val="both"/>
      </w:pPr>
    </w:p>
    <w:p w14:paraId="27C63392" w14:textId="77777777" w:rsidR="00B242F0" w:rsidRPr="001F3FBA" w:rsidRDefault="00B242F0" w:rsidP="00B242F0">
      <w:pPr>
        <w:keepNext/>
        <w:keepLines/>
        <w:jc w:val="both"/>
      </w:pPr>
    </w:p>
    <w:p w14:paraId="79B52D1F" w14:textId="77777777" w:rsidR="00B242F0" w:rsidRPr="001F3FBA" w:rsidRDefault="00B242F0" w:rsidP="00B242F0">
      <w:pPr>
        <w:keepNext/>
        <w:keepLines/>
        <w:jc w:val="both"/>
      </w:pPr>
    </w:p>
    <w:p w14:paraId="3690EA3C" w14:textId="77777777" w:rsidR="00B242F0" w:rsidRPr="001F3FBA" w:rsidRDefault="00B242F0" w:rsidP="00B242F0">
      <w:pPr>
        <w:keepNext/>
        <w:keepLines/>
        <w:jc w:val="both"/>
      </w:pPr>
    </w:p>
    <w:p w14:paraId="7076CFE5" w14:textId="77777777" w:rsidR="00B242F0" w:rsidRPr="001F3FBA" w:rsidRDefault="00B242F0" w:rsidP="00B242F0">
      <w:pPr>
        <w:keepNext/>
        <w:keepLines/>
        <w:jc w:val="both"/>
      </w:pPr>
    </w:p>
    <w:p w14:paraId="191264B4" w14:textId="77777777" w:rsidR="00B242F0" w:rsidRPr="001F3FBA" w:rsidRDefault="00B242F0" w:rsidP="00B242F0">
      <w:pPr>
        <w:keepNext/>
        <w:keepLines/>
        <w:jc w:val="both"/>
      </w:pPr>
    </w:p>
    <w:p w14:paraId="71ADFF11" w14:textId="77777777" w:rsidR="00B242F0" w:rsidRPr="001F3FBA" w:rsidRDefault="00B242F0" w:rsidP="00B242F0">
      <w:pPr>
        <w:keepNext/>
        <w:keepLines/>
        <w:jc w:val="both"/>
      </w:pPr>
    </w:p>
    <w:p w14:paraId="3B1F196D" w14:textId="77777777" w:rsidR="00B242F0" w:rsidRPr="001F3FBA" w:rsidRDefault="00B242F0" w:rsidP="00B242F0">
      <w:pPr>
        <w:keepNext/>
        <w:keepLines/>
        <w:suppressAutoHyphens w:val="0"/>
        <w:spacing w:after="120" w:line="240" w:lineRule="auto"/>
        <w:rPr>
          <w:sz w:val="16"/>
          <w:szCs w:val="16"/>
        </w:rPr>
      </w:pPr>
    </w:p>
    <w:p w14:paraId="331F33F4" w14:textId="766E0BE2" w:rsidR="00B242F0" w:rsidRPr="001F3FBA" w:rsidRDefault="004C3430" w:rsidP="00B242F0">
      <w:pPr>
        <w:pStyle w:val="SingleTxtG"/>
      </w:pPr>
      <w:r w:rsidRPr="001F3FBA">
        <w:tab/>
      </w:r>
      <w:r w:rsidR="00B242F0" w:rsidRPr="001F3FBA">
        <w:t xml:space="preserve">The above approval mark affixed to a glass pane </w:t>
      </w:r>
      <w:r w:rsidRPr="001F3FBA">
        <w:t xml:space="preserve">to which the requirements of </w:t>
      </w:r>
      <w:r w:rsidR="00B62829" w:rsidRPr="001F3FBA">
        <w:t>A</w:t>
      </w:r>
      <w:r w:rsidRPr="001F3FBA">
        <w:t>nnex 3, paragraph 9.1.4., are applicable shows that the component concerned has been approved in the Netherlands (E</w:t>
      </w:r>
      <w:r w:rsidR="00471B96">
        <w:t xml:space="preserve"> </w:t>
      </w:r>
      <w:r w:rsidRPr="001F3FBA">
        <w:t>4) pursuant to Regulation No. 43</w:t>
      </w:r>
      <w:r w:rsidR="00B242F0" w:rsidRPr="001F3FBA">
        <w:t xml:space="preserve"> under approval No.</w:t>
      </w:r>
      <w:r w:rsidR="001133B9">
        <w:t> </w:t>
      </w:r>
      <w:r w:rsidR="00B242F0" w:rsidRPr="001F3FBA">
        <w:t xml:space="preserve">012439. The approval number indicates </w:t>
      </w:r>
      <w:r w:rsidRPr="001F3FBA">
        <w:t xml:space="preserve">that the approval was granted in accordance with the requirements of </w:t>
      </w:r>
      <w:r w:rsidR="00B242F0" w:rsidRPr="001F3FBA">
        <w:t>Regulation No. 43, as amended by the 01 series of amendments.</w:t>
      </w:r>
    </w:p>
    <w:p w14:paraId="4F18EACF" w14:textId="0622967F" w:rsidR="004C3430" w:rsidRPr="00993A70" w:rsidRDefault="0025493F" w:rsidP="00C002AA">
      <w:pPr>
        <w:pStyle w:val="SingleTxtG"/>
        <w:keepNext/>
        <w:keepLines/>
        <w:spacing w:after="0" w:line="160" w:lineRule="atLeast"/>
        <w:rPr>
          <w:b/>
        </w:rPr>
      </w:pPr>
      <w:r w:rsidRPr="00993A70">
        <w:rPr>
          <w:b/>
        </w:rPr>
        <w:t>Multiple</w:t>
      </w:r>
      <w:r w:rsidR="006B4422" w:rsidRPr="00993A70">
        <w:rPr>
          <w:b/>
        </w:rPr>
        <w:t xml:space="preserve"> </w:t>
      </w:r>
      <w:r w:rsidR="004C3430" w:rsidRPr="00993A70">
        <w:rPr>
          <w:b/>
        </w:rPr>
        <w:t>glazed units having a regular light transmittance &lt; 70 per cent</w:t>
      </w:r>
    </w:p>
    <w:p w14:paraId="09F4F8DE" w14:textId="77777777" w:rsidR="004C3430" w:rsidRPr="001F3FBA" w:rsidRDefault="00CE5D23" w:rsidP="004C3430">
      <w:pPr>
        <w:jc w:val="both"/>
      </w:pPr>
      <w:r>
        <w:rPr>
          <w:noProof/>
          <w:lang w:eastAsia="en-GB"/>
        </w:rPr>
        <mc:AlternateContent>
          <mc:Choice Requires="wpg">
            <w:drawing>
              <wp:anchor distT="0" distB="0" distL="114300" distR="114300" simplePos="0" relativeHeight="251519488" behindDoc="0" locked="0" layoutInCell="1" allowOverlap="1" wp14:anchorId="4BC0ADDE" wp14:editId="39E2BB9A">
                <wp:simplePos x="0" y="0"/>
                <wp:positionH relativeFrom="column">
                  <wp:posOffset>777353</wp:posOffset>
                </wp:positionH>
                <wp:positionV relativeFrom="paragraph">
                  <wp:posOffset>102870</wp:posOffset>
                </wp:positionV>
                <wp:extent cx="5422900" cy="1684655"/>
                <wp:effectExtent l="0" t="0" r="0" b="10795"/>
                <wp:wrapNone/>
                <wp:docPr id="3639" name="Group 3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1684655"/>
                          <a:chOff x="1425" y="10206"/>
                          <a:chExt cx="8787" cy="2653"/>
                        </a:xfrm>
                      </wpg:grpSpPr>
                      <wps:wsp>
                        <wps:cNvPr id="3640" name="Oval 3808"/>
                        <wps:cNvSpPr>
                          <a:spLocks noChangeAspect="1" noChangeArrowheads="1"/>
                        </wps:cNvSpPr>
                        <wps:spPr bwMode="auto">
                          <a:xfrm>
                            <a:off x="3119" y="11268"/>
                            <a:ext cx="1417" cy="1417"/>
                          </a:xfrm>
                          <a:prstGeom prst="ellipse">
                            <a:avLst/>
                          </a:prstGeom>
                          <a:noFill/>
                          <a:ln w="5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1" name="Freeform 3809"/>
                        <wps:cNvSpPr>
                          <a:spLocks noChangeAspect="1"/>
                        </wps:cNvSpPr>
                        <wps:spPr bwMode="auto">
                          <a:xfrm>
                            <a:off x="3353" y="11655"/>
                            <a:ext cx="288" cy="651"/>
                          </a:xfrm>
                          <a:custGeom>
                            <a:avLst/>
                            <a:gdLst>
                              <a:gd name="T0" fmla="*/ 576 w 576"/>
                              <a:gd name="T1" fmla="*/ 864 h 1008"/>
                              <a:gd name="T2" fmla="*/ 576 w 576"/>
                              <a:gd name="T3" fmla="*/ 1008 h 1008"/>
                              <a:gd name="T4" fmla="*/ 0 w 576"/>
                              <a:gd name="T5" fmla="*/ 1008 h 1008"/>
                              <a:gd name="T6" fmla="*/ 0 w 576"/>
                              <a:gd name="T7" fmla="*/ 0 h 1008"/>
                              <a:gd name="T8" fmla="*/ 576 w 576"/>
                              <a:gd name="T9" fmla="*/ 0 h 1008"/>
                              <a:gd name="T10" fmla="*/ 576 w 576"/>
                              <a:gd name="T11" fmla="*/ 144 h 1008"/>
                              <a:gd name="T12" fmla="*/ 144 w 576"/>
                              <a:gd name="T13" fmla="*/ 144 h 1008"/>
                              <a:gd name="T14" fmla="*/ 144 w 576"/>
                              <a:gd name="T15" fmla="*/ 432 h 1008"/>
                              <a:gd name="T16" fmla="*/ 432 w 576"/>
                              <a:gd name="T17" fmla="*/ 432 h 1008"/>
                              <a:gd name="T18" fmla="*/ 432 w 576"/>
                              <a:gd name="T19" fmla="*/ 576 h 1008"/>
                              <a:gd name="T20" fmla="*/ 144 w 576"/>
                              <a:gd name="T21" fmla="*/ 576 h 1008"/>
                              <a:gd name="T22" fmla="*/ 144 w 576"/>
                              <a:gd name="T23" fmla="*/ 864 h 1008"/>
                              <a:gd name="T24" fmla="*/ 576 w 576"/>
                              <a:gd name="T25" fmla="*/ 864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6" h="1008">
                                <a:moveTo>
                                  <a:pt x="576" y="864"/>
                                </a:moveTo>
                                <a:lnTo>
                                  <a:pt x="576" y="1008"/>
                                </a:lnTo>
                                <a:lnTo>
                                  <a:pt x="0" y="1008"/>
                                </a:lnTo>
                                <a:lnTo>
                                  <a:pt x="0" y="0"/>
                                </a:lnTo>
                                <a:lnTo>
                                  <a:pt x="576" y="0"/>
                                </a:lnTo>
                                <a:lnTo>
                                  <a:pt x="576" y="144"/>
                                </a:lnTo>
                                <a:lnTo>
                                  <a:pt x="144" y="144"/>
                                </a:lnTo>
                                <a:lnTo>
                                  <a:pt x="144" y="432"/>
                                </a:lnTo>
                                <a:lnTo>
                                  <a:pt x="432" y="432"/>
                                </a:lnTo>
                                <a:lnTo>
                                  <a:pt x="432" y="576"/>
                                </a:lnTo>
                                <a:lnTo>
                                  <a:pt x="144" y="576"/>
                                </a:lnTo>
                                <a:lnTo>
                                  <a:pt x="144" y="864"/>
                                </a:lnTo>
                                <a:lnTo>
                                  <a:pt x="576" y="86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642" name="Line 3810"/>
                        <wps:cNvCnPr/>
                        <wps:spPr bwMode="auto">
                          <a:xfrm flipH="1">
                            <a:off x="1659" y="11245"/>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3" name="Line 3811"/>
                        <wps:cNvCnPr/>
                        <wps:spPr bwMode="auto">
                          <a:xfrm flipH="1">
                            <a:off x="1659" y="12715"/>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4" name="Line 3812"/>
                        <wps:cNvCnPr/>
                        <wps:spPr bwMode="auto">
                          <a:xfrm>
                            <a:off x="1803" y="11245"/>
                            <a:ext cx="0" cy="147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g:cNvPr id="3645" name="Group 3813"/>
                        <wpg:cNvGrpSpPr>
                          <a:grpSpLocks noChangeAspect="1"/>
                        </wpg:cNvGrpSpPr>
                        <wpg:grpSpPr bwMode="auto">
                          <a:xfrm>
                            <a:off x="2325" y="11659"/>
                            <a:ext cx="1158" cy="642"/>
                            <a:chOff x="2544" y="2256"/>
                            <a:chExt cx="2304" cy="624"/>
                          </a:xfrm>
                        </wpg:grpSpPr>
                        <wps:wsp>
                          <wps:cNvPr id="3646" name="Line 3814"/>
                          <wps:cNvCnPr/>
                          <wps:spPr bwMode="auto">
                            <a:xfrm flipH="1">
                              <a:off x="2544" y="2256"/>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7" name="Line 3815"/>
                          <wps:cNvCnPr/>
                          <wps:spPr bwMode="auto">
                            <a:xfrm flipH="1">
                              <a:off x="2544" y="2878"/>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8" name="Line 3816"/>
                          <wps:cNvCnPr/>
                          <wps:spPr bwMode="auto">
                            <a:xfrm>
                              <a:off x="2688" y="2256"/>
                              <a:ext cx="0" cy="62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s:wsp>
                        <wps:cNvPr id="3649" name="Line 3817"/>
                        <wps:cNvCnPr/>
                        <wps:spPr bwMode="auto">
                          <a:xfrm flipH="1">
                            <a:off x="3099" y="10378"/>
                            <a:ext cx="11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0" name="Line 3818"/>
                        <wps:cNvCnPr/>
                        <wps:spPr bwMode="auto">
                          <a:xfrm flipH="1">
                            <a:off x="3069" y="10786"/>
                            <a:ext cx="12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1" name="Line 3819"/>
                        <wps:cNvCnPr/>
                        <wps:spPr bwMode="auto">
                          <a:xfrm>
                            <a:off x="3171" y="10368"/>
                            <a:ext cx="0" cy="442"/>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3652" name="Line 3820"/>
                        <wps:cNvCnPr/>
                        <wps:spPr bwMode="auto">
                          <a:xfrm>
                            <a:off x="4251" y="11839"/>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3" name="Line 3821"/>
                        <wps:cNvCnPr/>
                        <wps:spPr bwMode="auto">
                          <a:xfrm>
                            <a:off x="4251" y="12185"/>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4" name="Text Box 3822"/>
                        <wps:cNvSpPr txBox="1">
                          <a:spLocks noChangeAspect="1" noChangeArrowheads="1"/>
                        </wps:cNvSpPr>
                        <wps:spPr bwMode="auto">
                          <a:xfrm>
                            <a:off x="5364" y="11723"/>
                            <a:ext cx="349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FCC09" w14:textId="77777777" w:rsidR="003C2C5C" w:rsidRDefault="003C2C5C" w:rsidP="004C3430">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txbxContent>
                        </wps:txbx>
                        <wps:bodyPr rot="0" vert="horz" wrap="square" lIns="91440" tIns="45720" rIns="91440" bIns="45720" anchor="t" anchorCtr="0" upright="1">
                          <a:noAutofit/>
                        </wps:bodyPr>
                      </wps:wsp>
                      <wps:wsp>
                        <wps:cNvPr id="3655" name="Line 3823"/>
                        <wps:cNvCnPr/>
                        <wps:spPr bwMode="auto">
                          <a:xfrm flipH="1" flipV="1">
                            <a:off x="5268" y="11859"/>
                            <a:ext cx="4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6" name="Line 3824"/>
                        <wps:cNvCnPr/>
                        <wps:spPr bwMode="auto">
                          <a:xfrm flipH="1">
                            <a:off x="5268" y="12178"/>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7" name="Line 3825"/>
                        <wps:cNvCnPr/>
                        <wps:spPr bwMode="auto">
                          <a:xfrm>
                            <a:off x="5325" y="11841"/>
                            <a:ext cx="1" cy="34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658" name="Text Box 3826"/>
                        <wps:cNvSpPr txBox="1">
                          <a:spLocks noChangeAspect="1" noChangeArrowheads="1"/>
                        </wps:cNvSpPr>
                        <wps:spPr bwMode="auto">
                          <a:xfrm>
                            <a:off x="8340" y="12427"/>
                            <a:ext cx="187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4FD5E" w14:textId="77777777" w:rsidR="003C2C5C" w:rsidRDefault="003C2C5C" w:rsidP="0077799E">
                              <w:pPr>
                                <w:ind w:left="-142"/>
                                <w:rPr>
                                  <w:b/>
                                  <w:lang w:val="it-IT"/>
                                </w:rPr>
                              </w:pPr>
                              <w:r w:rsidRPr="00E03843">
                                <w:rPr>
                                  <w:lang w:val="it-IT"/>
                                </w:rPr>
                                <w:t>a = 8 mm mini</w:t>
                              </w:r>
                              <w:r w:rsidRPr="0077799E">
                                <w:rPr>
                                  <w:lang w:val="it-IT"/>
                                </w:rPr>
                                <w:t>mum</w:t>
                              </w:r>
                            </w:p>
                            <w:p w14:paraId="5FB8D251" w14:textId="77777777" w:rsidR="003C2C5C" w:rsidRPr="00B06AEA" w:rsidRDefault="003C2C5C" w:rsidP="004C3430">
                              <w:pPr>
                                <w:rPr>
                                  <w:lang w:val="it-IT"/>
                                </w:rPr>
                              </w:pPr>
                            </w:p>
                          </w:txbxContent>
                        </wps:txbx>
                        <wps:bodyPr rot="0" vert="horz" wrap="square" lIns="91440" tIns="45720" rIns="91440" bIns="45720" anchor="t" anchorCtr="0" upright="1">
                          <a:noAutofit/>
                        </wps:bodyPr>
                      </wps:wsp>
                      <wpg:grpSp>
                        <wpg:cNvPr id="3659" name="Group 3827"/>
                        <wpg:cNvGrpSpPr>
                          <a:grpSpLocks/>
                        </wpg:cNvGrpSpPr>
                        <wpg:grpSpPr bwMode="auto">
                          <a:xfrm>
                            <a:off x="2769" y="10282"/>
                            <a:ext cx="420" cy="794"/>
                            <a:chOff x="2709" y="10128"/>
                            <a:chExt cx="420" cy="786"/>
                          </a:xfrm>
                        </wpg:grpSpPr>
                        <wps:wsp>
                          <wps:cNvPr id="3660" name="Text Box 3828"/>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1E43F" w14:textId="77777777" w:rsidR="003C2C5C" w:rsidRDefault="003C2C5C" w:rsidP="004C3430">
                                <w:pPr>
                                  <w:rPr>
                                    <w:rFonts w:ascii="Arial" w:hAnsi="Arial"/>
                                    <w:b/>
                                  </w:rPr>
                                </w:pPr>
                                <w:proofErr w:type="gramStart"/>
                                <w:r>
                                  <w:rPr>
                                    <w:rFonts w:ascii="Arial" w:hAnsi="Arial"/>
                                    <w:b/>
                                  </w:rPr>
                                  <w:t>a</w:t>
                                </w:r>
                                <w:proofErr w:type="gramEnd"/>
                              </w:p>
                              <w:p w14:paraId="2D4E3E7F" w14:textId="77777777" w:rsidR="003C2C5C" w:rsidRDefault="003C2C5C" w:rsidP="004C3430">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3661" name="Line 3829"/>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662" name="Group 3830"/>
                        <wpg:cNvGrpSpPr>
                          <a:grpSpLocks/>
                        </wpg:cNvGrpSpPr>
                        <wpg:grpSpPr bwMode="auto">
                          <a:xfrm>
                            <a:off x="4908" y="11711"/>
                            <a:ext cx="420" cy="786"/>
                            <a:chOff x="4920" y="6263"/>
                            <a:chExt cx="420" cy="786"/>
                          </a:xfrm>
                        </wpg:grpSpPr>
                        <wps:wsp>
                          <wps:cNvPr id="3663" name="Text Box 3831"/>
                          <wps:cNvSpPr txBox="1">
                            <a:spLocks noChangeAspect="1" noChangeArrowheads="1"/>
                          </wps:cNvSpPr>
                          <wps:spPr bwMode="auto">
                            <a:xfrm>
                              <a:off x="4920" y="6263"/>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2406D" w14:textId="77777777" w:rsidR="003C2C5C" w:rsidRDefault="003C2C5C" w:rsidP="004C3430">
                                <w:pPr>
                                  <w:rPr>
                                    <w:rFonts w:ascii="Arial" w:hAnsi="Arial"/>
                                    <w:b/>
                                  </w:rPr>
                                </w:pPr>
                                <w:proofErr w:type="gramStart"/>
                                <w:r>
                                  <w:rPr>
                                    <w:rFonts w:ascii="Arial" w:hAnsi="Arial"/>
                                    <w:b/>
                                  </w:rPr>
                                  <w:t>a</w:t>
                                </w:r>
                                <w:proofErr w:type="gramEnd"/>
                              </w:p>
                              <w:p w14:paraId="30AE6519" w14:textId="77777777" w:rsidR="003C2C5C" w:rsidRDefault="003C2C5C" w:rsidP="004C3430">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3664" name="Line 3832"/>
                          <wps:cNvCnPr/>
                          <wps:spPr bwMode="auto">
                            <a:xfrm>
                              <a:off x="5049" y="6572"/>
                              <a:ext cx="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665" name="Group 3833"/>
                        <wpg:cNvGrpSpPr>
                          <a:grpSpLocks/>
                        </wpg:cNvGrpSpPr>
                        <wpg:grpSpPr bwMode="auto">
                          <a:xfrm>
                            <a:off x="2016" y="11672"/>
                            <a:ext cx="420" cy="786"/>
                            <a:chOff x="2709" y="10128"/>
                            <a:chExt cx="420" cy="786"/>
                          </a:xfrm>
                        </wpg:grpSpPr>
                        <wps:wsp>
                          <wps:cNvPr id="3666" name="Text Box 3834"/>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AA6E7" w14:textId="77777777" w:rsidR="003C2C5C" w:rsidRDefault="003C2C5C" w:rsidP="004C3430">
                                <w:pPr>
                                  <w:rPr>
                                    <w:rFonts w:ascii="Arial" w:hAnsi="Arial"/>
                                    <w:b/>
                                  </w:rPr>
                                </w:pPr>
                                <w:proofErr w:type="gramStart"/>
                                <w:r>
                                  <w:rPr>
                                    <w:rFonts w:ascii="Arial" w:hAnsi="Arial"/>
                                    <w:b/>
                                  </w:rPr>
                                  <w:t>a</w:t>
                                </w:r>
                                <w:proofErr w:type="gramEnd"/>
                              </w:p>
                              <w:p w14:paraId="62D1ACCE" w14:textId="77777777" w:rsidR="003C2C5C" w:rsidRDefault="003C2C5C" w:rsidP="004C3430">
                                <w:pPr>
                                  <w:rPr>
                                    <w:rFonts w:ascii="Arial" w:hAnsi="Arial"/>
                                    <w:b/>
                                  </w:rPr>
                                </w:pPr>
                                <w:r>
                                  <w:rPr>
                                    <w:rFonts w:ascii="Arial" w:hAnsi="Arial"/>
                                    <w:b/>
                                  </w:rPr>
                                  <w:t>2</w:t>
                                </w:r>
                              </w:p>
                            </w:txbxContent>
                          </wps:txbx>
                          <wps:bodyPr rot="0" vert="horz" wrap="square" lIns="91440" tIns="45720" rIns="91440" bIns="45720" anchor="t" anchorCtr="0" upright="1">
                            <a:noAutofit/>
                          </wps:bodyPr>
                        </wps:wsp>
                        <wps:wsp>
                          <wps:cNvPr id="3667" name="Line 3835"/>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668" name="Text Box 3836"/>
                        <wps:cNvSpPr txBox="1">
                          <a:spLocks noChangeAspect="1" noChangeArrowheads="1"/>
                        </wps:cNvSpPr>
                        <wps:spPr bwMode="auto">
                          <a:xfrm>
                            <a:off x="3812" y="11706"/>
                            <a:ext cx="595"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F4E9B" w14:textId="77777777" w:rsidR="003C2C5C" w:rsidRDefault="003C2C5C" w:rsidP="004C3430">
                              <w:pPr>
                                <w:rPr>
                                  <w:rFonts w:ascii="Arial" w:hAnsi="Arial"/>
                                  <w:b/>
                                  <w:sz w:val="44"/>
                                </w:rPr>
                              </w:pPr>
                              <w:r>
                                <w:rPr>
                                  <w:rFonts w:ascii="Arial" w:hAnsi="Arial"/>
                                  <w:b/>
                                  <w:sz w:val="44"/>
                                </w:rPr>
                                <w:t>4</w:t>
                              </w:r>
                            </w:p>
                          </w:txbxContent>
                        </wps:txbx>
                        <wps:bodyPr rot="0" vert="horz" wrap="square" lIns="91440" tIns="45720" rIns="91440" bIns="45720" anchor="t" anchorCtr="0" upright="1">
                          <a:noAutofit/>
                        </wps:bodyPr>
                      </wps:wsp>
                      <wps:wsp>
                        <wps:cNvPr id="3669" name="Text Box 3837"/>
                        <wps:cNvSpPr txBox="1">
                          <a:spLocks noChangeAspect="1" noChangeArrowheads="1"/>
                        </wps:cNvSpPr>
                        <wps:spPr bwMode="auto">
                          <a:xfrm>
                            <a:off x="1425" y="11738"/>
                            <a:ext cx="42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FAA34" w14:textId="77777777" w:rsidR="003C2C5C" w:rsidRDefault="003C2C5C" w:rsidP="004C3430">
                              <w:pPr>
                                <w:rPr>
                                  <w:rFonts w:ascii="Arial" w:hAnsi="Arial"/>
                                  <w:b/>
                                </w:rPr>
                              </w:pPr>
                              <w:proofErr w:type="gramStart"/>
                              <w:r>
                                <w:rPr>
                                  <w:rFonts w:ascii="Arial" w:hAnsi="Arial"/>
                                  <w:b/>
                                </w:rPr>
                                <w:t>a</w:t>
                              </w:r>
                              <w:proofErr w:type="gramEnd"/>
                            </w:p>
                          </w:txbxContent>
                        </wps:txbx>
                        <wps:bodyPr rot="0" vert="horz" wrap="square" lIns="91440" tIns="45720" rIns="91440" bIns="45720" anchor="t" anchorCtr="0" upright="1">
                          <a:noAutofit/>
                        </wps:bodyPr>
                      </wps:wsp>
                      <wps:wsp>
                        <wps:cNvPr id="3670" name="Text Box 3838"/>
                        <wps:cNvSpPr txBox="1">
                          <a:spLocks noChangeArrowheads="1"/>
                        </wps:cNvSpPr>
                        <wps:spPr bwMode="auto">
                          <a:xfrm>
                            <a:off x="3939" y="10206"/>
                            <a:ext cx="2109"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EC47F" w14:textId="77777777" w:rsidR="003C2C5C" w:rsidRDefault="003C2C5C" w:rsidP="004C3430">
                              <w:pPr>
                                <w:pStyle w:val="Heading7"/>
                                <w:rPr>
                                  <w:rFonts w:ascii="Arial" w:hAnsi="Arial" w:cs="Arial"/>
                                  <w:b/>
                                  <w:bCs/>
                                  <w:i/>
                                  <w:iCs/>
                                  <w:sz w:val="56"/>
                                </w:rPr>
                              </w:pPr>
                              <w:r>
                                <w:rPr>
                                  <w:rFonts w:ascii="Arial" w:hAnsi="Arial" w:cs="Arial"/>
                                  <w:b/>
                                  <w:bCs/>
                                  <w:i/>
                                  <w:iCs/>
                                  <w:sz w:val="56"/>
                                </w:rPr>
                                <w:t>V - VI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BC0ADDE" id="Group 3807" o:spid="_x0000_s1272" style="position:absolute;left:0;text-align:left;margin-left:61.2pt;margin-top:8.1pt;width:427pt;height:132.65pt;z-index:251519488" coordorigin="1425,10206" coordsize="8787,2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">
                <v:oval id="Oval 3808" o:spid="_x0000_s1273" style="position:absolute;left:3119;top:11268;width:141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" filled="f" strokeweight="4pt">
                  <o:lock v:ext="edit" aspectratio="t"/>
                </v:oval>
                <v:shape id="Freeform 3809" o:spid="_x0000_s1274" style="position:absolute;left:3353;top:11655;width:288;height:651;visibility:visible;mso-wrap-style:square;v-text-anchor:top" coordsize="576,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" path="m576,864r,144l,1008,,,576,r,144l144,144r,288l432,432r,144l144,576r,288l576,864xe" fillcolor="black">
                  <v:path arrowok="t" o:connecttype="custom" o:connectlocs="288,558;288,651;0,651;0,0;288,0;288,93;72,93;72,279;216,279;216,372;72,372;72,558;288,558" o:connectangles="0,0,0,0,0,0,0,0,0,0,0,0,0"/>
                  <o:lock v:ext="edit" aspectratio="t"/>
                </v:shape>
                <v:line id="Line 3810" o:spid="_x0000_s1275" style="position:absolute;flip:x;visibility:visible;mso-wrap-style:square" from="1659,11245" to="3963,1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"/>
                <v:line id="Line 3811" o:spid="_x0000_s1276" style="position:absolute;flip:x;visibility:visible;mso-wrap-style:square" from="1659,12715" to="3963,1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"/>
                <v:line id="Line 3812" o:spid="_x0000_s1277" style="position:absolute;visibility:visible;mso-wrap-style:square" from="1803,11245" to="1803,12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">
                  <v:stroke startarrow="block" startarrowwidth="narrow" endarrow="block" endarrowwidth="narrow"/>
                </v:line>
                <v:group id="Group 3813" o:spid="_x0000_s1278" style="position:absolute;left:2325;top:11659;width:1158;height:642" coordorigin="2544,2256" coordsize="230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">
                  <o:lock v:ext="edit" aspectratio="t"/>
                  <v:line id="Line 3814" o:spid="_x0000_s1279" style="position:absolute;flip:x;visibility:visible;mso-wrap-style:square" from="2544,2256" to="4848,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"/>
                  <v:line id="Line 3815" o:spid="_x0000_s1280" style="position:absolute;flip:x;visibility:visible;mso-wrap-style:square" from="2544,2878" to="4848,2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"/>
                  <v:line id="Line 3816" o:spid="_x0000_s1281" style="position:absolute;visibility:visible;mso-wrap-style:square" from="2688,2256" to="2688,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">
                    <v:stroke startarrow="block" startarrowwidth="narrow" endarrow="block" endarrowwidth="narrow"/>
                  </v:line>
                </v:group>
                <v:line id="Line 3817" o:spid="_x0000_s1282" style="position:absolute;flip:x;visibility:visible;mso-wrap-style:square" from="3099,10378" to="4257,10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"/>
                <v:line id="Line 3818" o:spid="_x0000_s1283" style="position:absolute;flip:x;visibility:visible;mso-wrap-style:square" from="3069,10786" to="4299,10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"/>
                <v:line id="Line 3819" o:spid="_x0000_s1284" style="position:absolute;visibility:visible;mso-wrap-style:square" from="3171,10368" to="3171,10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">
                  <v:stroke startarrow="block" startarrowwidth="narrow" endarrow="block" endarrowwidth="narrow"/>
                </v:line>
                <v:line id="Line 3820" o:spid="_x0000_s1285" style="position:absolute;visibility:visible;mso-wrap-style:square" from="4251,11839" to="4421,1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"/>
                <v:line id="Line 3821" o:spid="_x0000_s1286" style="position:absolute;visibility:visible;mso-wrap-style:square" from="4251,12185" to="4421,12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"/>
                <v:shape id="Text Box 3822" o:spid="_x0000_s1287" type="#_x0000_t202" style="position:absolute;left:5364;top:11723;width:349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" filled="f" stroked="f">
                  <o:lock v:ext="edit" aspectratio="t"/>
                  <v:textbox>
                    <w:txbxContent>
                      <w:p w14:paraId="754FCC09" w14:textId="77777777" w:rsidR="003C2C5C" w:rsidRDefault="003C2C5C" w:rsidP="004C3430">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txbxContent>
                  </v:textbox>
                </v:shape>
                <v:line id="Line 3823" o:spid="_x0000_s1288" style="position:absolute;flip:x y;visibility:visible;mso-wrap-style:square" from="5268,11859" to="5676,11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"/>
                <v:line id="Line 3824" o:spid="_x0000_s1289" style="position:absolute;flip:x;visibility:visible;mso-wrap-style:square" from="5268,12178" to="5688,12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"/>
                <v:line id="Line 3825" o:spid="_x0000_s1290" style="position:absolute;visibility:visible;mso-wrap-style:square" from="5325,11841" to="5326,12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">
                  <v:stroke startarrow="block" startarrowwidth="narrow" startarrowlength="short" endarrow="block" endarrowwidth="narrow" endarrowlength="short"/>
                </v:line>
                <v:shape id="Text Box 3826" o:spid="_x0000_s1291" type="#_x0000_t202" style="position:absolute;left:8340;top:12427;width:187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" filled="f" stroked="f">
                  <o:lock v:ext="edit" aspectratio="t"/>
                  <v:textbox>
                    <w:txbxContent>
                      <w:p w14:paraId="4644FD5E" w14:textId="77777777" w:rsidR="003C2C5C" w:rsidRDefault="003C2C5C" w:rsidP="0077799E">
                        <w:pPr>
                          <w:ind w:left="-142"/>
                          <w:rPr>
                            <w:b/>
                            <w:lang w:val="it-IT"/>
                          </w:rPr>
                        </w:pPr>
                        <w:r w:rsidRPr="00E03843">
                          <w:rPr>
                            <w:lang w:val="it-IT"/>
                          </w:rPr>
                          <w:t>a = 8 mm mini</w:t>
                        </w:r>
                        <w:r w:rsidRPr="0077799E">
                          <w:rPr>
                            <w:lang w:val="it-IT"/>
                          </w:rPr>
                          <w:t>mum</w:t>
                        </w:r>
                      </w:p>
                      <w:p w14:paraId="5FB8D251" w14:textId="77777777" w:rsidR="003C2C5C" w:rsidRPr="00B06AEA" w:rsidRDefault="003C2C5C" w:rsidP="004C3430">
                        <w:pPr>
                          <w:rPr>
                            <w:lang w:val="it-IT"/>
                          </w:rPr>
                        </w:pPr>
                      </w:p>
                    </w:txbxContent>
                  </v:textbox>
                </v:shape>
                <v:group id="Group 3827" o:spid="_x0000_s1292" style="position:absolute;left:2769;top:10282;width:420;height:794" coordorigin="2709,10128" coordsize="42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auz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GE8nc/h7E56AXL0AAAD//wMAUEsBAi0AFAAGAAgAAAAhANvh9svuAAAAhQEAABMAAAAAAAAA&#10;AAAAAAAAAAAAAFtDb250ZW50X1R5cGVzXS54bWxQSwECLQAUAAYACAAAACEAWvQsW78AAAAVAQAA&#10;CwAAAAAAAAAAAAAAAAAfAQAAX3JlbHMvLnJlbHNQSwECLQAUAAYACAAAACEAyumrs8YAAADdAAAA&#10;DwAAAAAAAAAAAAAAAAAHAgAAZHJzL2Rvd25yZXYueG1sUEsFBgAAAAADAAMAtwAAAPoCAAAAAA==&#10;">
                  <v:shape id="Text Box 3828" o:spid="_x0000_s1293" type="#_x0000_t202" style="position:absolute;left:2709;top:10128;width:420;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" filled="f" stroked="f">
                    <o:lock v:ext="edit" aspectratio="t"/>
                    <v:textbox>
                      <w:txbxContent>
                        <w:p w14:paraId="7571E43F" w14:textId="77777777" w:rsidR="003C2C5C" w:rsidRDefault="003C2C5C" w:rsidP="004C3430">
                          <w:pPr>
                            <w:rPr>
                              <w:rFonts w:ascii="Arial" w:hAnsi="Arial"/>
                              <w:b/>
                            </w:rPr>
                          </w:pPr>
                          <w:r>
                            <w:rPr>
                              <w:rFonts w:ascii="Arial" w:hAnsi="Arial"/>
                              <w:b/>
                            </w:rPr>
                            <w:t>a</w:t>
                          </w:r>
                        </w:p>
                        <w:p w14:paraId="2D4E3E7F" w14:textId="77777777" w:rsidR="003C2C5C" w:rsidRDefault="003C2C5C" w:rsidP="004C3430">
                          <w:pPr>
                            <w:rPr>
                              <w:rFonts w:ascii="Arial" w:hAnsi="Arial"/>
                              <w:b/>
                            </w:rPr>
                          </w:pPr>
                          <w:r>
                            <w:rPr>
                              <w:rFonts w:ascii="Arial" w:hAnsi="Arial"/>
                              <w:b/>
                            </w:rPr>
                            <w:t>3</w:t>
                          </w:r>
                        </w:p>
                      </w:txbxContent>
                    </v:textbox>
                  </v:shape>
                  <v:line id="Line 3829" o:spid="_x0000_s1294" style="position:absolute;visibility:visible;mso-wrap-style:square" from="2838,10422" to="2982,10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"/>
                </v:group>
                <v:group id="Group 3830" o:spid="_x0000_s1295" style="position:absolute;left:4908;top:11711;width:420;height:786" coordorigin="4920,6263" coordsize="42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">
                  <v:shape id="Text Box 3831" o:spid="_x0000_s1296" type="#_x0000_t202" style="position:absolute;left:4920;top:6263;width:420;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" filled="f" stroked="f">
                    <o:lock v:ext="edit" aspectratio="t"/>
                    <v:textbox>
                      <w:txbxContent>
                        <w:p w14:paraId="4842406D" w14:textId="77777777" w:rsidR="003C2C5C" w:rsidRDefault="003C2C5C" w:rsidP="004C3430">
                          <w:pPr>
                            <w:rPr>
                              <w:rFonts w:ascii="Arial" w:hAnsi="Arial"/>
                              <w:b/>
                            </w:rPr>
                          </w:pPr>
                          <w:r>
                            <w:rPr>
                              <w:rFonts w:ascii="Arial" w:hAnsi="Arial"/>
                              <w:b/>
                            </w:rPr>
                            <w:t>a</w:t>
                          </w:r>
                        </w:p>
                        <w:p w14:paraId="30AE6519" w14:textId="77777777" w:rsidR="003C2C5C" w:rsidRDefault="003C2C5C" w:rsidP="004C3430">
                          <w:pPr>
                            <w:rPr>
                              <w:rFonts w:ascii="Arial" w:hAnsi="Arial"/>
                              <w:b/>
                            </w:rPr>
                          </w:pPr>
                          <w:r>
                            <w:rPr>
                              <w:rFonts w:ascii="Arial" w:hAnsi="Arial"/>
                              <w:b/>
                            </w:rPr>
                            <w:t>3</w:t>
                          </w:r>
                        </w:p>
                      </w:txbxContent>
                    </v:textbox>
                  </v:shape>
                  <v:line id="Line 3832" o:spid="_x0000_s1297" style="position:absolute;visibility:visible;mso-wrap-style:square" from="5049,6572" to="5184,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"/>
                </v:group>
                <v:group id="Group 3833" o:spid="_x0000_s1298" style="position:absolute;left:2016;top:11672;width:420;height:786" coordorigin="2709,10128" coordsize="42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">
                  <v:shape id="Text Box 3834" o:spid="_x0000_s1299" type="#_x0000_t202" style="position:absolute;left:2709;top:10128;width:420;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" filled="f" stroked="f">
                    <o:lock v:ext="edit" aspectratio="t"/>
                    <v:textbox>
                      <w:txbxContent>
                        <w:p w14:paraId="39AAA6E7" w14:textId="77777777" w:rsidR="003C2C5C" w:rsidRDefault="003C2C5C" w:rsidP="004C3430">
                          <w:pPr>
                            <w:rPr>
                              <w:rFonts w:ascii="Arial" w:hAnsi="Arial"/>
                              <w:b/>
                            </w:rPr>
                          </w:pPr>
                          <w:r>
                            <w:rPr>
                              <w:rFonts w:ascii="Arial" w:hAnsi="Arial"/>
                              <w:b/>
                            </w:rPr>
                            <w:t>a</w:t>
                          </w:r>
                        </w:p>
                        <w:p w14:paraId="62D1ACCE" w14:textId="77777777" w:rsidR="003C2C5C" w:rsidRDefault="003C2C5C" w:rsidP="004C3430">
                          <w:pPr>
                            <w:rPr>
                              <w:rFonts w:ascii="Arial" w:hAnsi="Arial"/>
                              <w:b/>
                            </w:rPr>
                          </w:pPr>
                          <w:r>
                            <w:rPr>
                              <w:rFonts w:ascii="Arial" w:hAnsi="Arial"/>
                              <w:b/>
                            </w:rPr>
                            <w:t>2</w:t>
                          </w:r>
                        </w:p>
                      </w:txbxContent>
                    </v:textbox>
                  </v:shape>
                  <v:line id="Line 3835" o:spid="_x0000_s1300" style="position:absolute;visibility:visible;mso-wrap-style:square" from="2838,10422" to="2982,10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"/>
                </v:group>
                <v:shape id="Text Box 3836" o:spid="_x0000_s1301" type="#_x0000_t202" style="position:absolute;left:3812;top:11706;width:595;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" filled="f" stroked="f">
                  <o:lock v:ext="edit" aspectratio="t"/>
                  <v:textbox>
                    <w:txbxContent>
                      <w:p w14:paraId="2FAF4E9B" w14:textId="77777777" w:rsidR="003C2C5C" w:rsidRDefault="003C2C5C" w:rsidP="004C3430">
                        <w:pPr>
                          <w:rPr>
                            <w:rFonts w:ascii="Arial" w:hAnsi="Arial"/>
                            <w:b/>
                            <w:sz w:val="44"/>
                          </w:rPr>
                        </w:pPr>
                        <w:r>
                          <w:rPr>
                            <w:rFonts w:ascii="Arial" w:hAnsi="Arial"/>
                            <w:b/>
                            <w:sz w:val="44"/>
                          </w:rPr>
                          <w:t>4</w:t>
                        </w:r>
                      </w:p>
                    </w:txbxContent>
                  </v:textbox>
                </v:shape>
                <v:shape id="Text Box 3837" o:spid="_x0000_s1302" type="#_x0000_t202" style="position:absolute;left:1425;top:11738;width:42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" filled="f" stroked="f">
                  <o:lock v:ext="edit" aspectratio="t"/>
                  <v:textbox>
                    <w:txbxContent>
                      <w:p w14:paraId="5E2FAA34" w14:textId="77777777" w:rsidR="003C2C5C" w:rsidRDefault="003C2C5C" w:rsidP="004C3430">
                        <w:pPr>
                          <w:rPr>
                            <w:rFonts w:ascii="Arial" w:hAnsi="Arial"/>
                            <w:b/>
                          </w:rPr>
                        </w:pPr>
                        <w:r>
                          <w:rPr>
                            <w:rFonts w:ascii="Arial" w:hAnsi="Arial"/>
                            <w:b/>
                          </w:rPr>
                          <w:t>a</w:t>
                        </w:r>
                      </w:p>
                    </w:txbxContent>
                  </v:textbox>
                </v:shape>
                <v:shape id="Text Box 3838" o:spid="_x0000_s1303" type="#_x0000_t202" style="position:absolute;left:3939;top:10206;width:2109;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" filled="f" stroked="f">
                  <v:textbox>
                    <w:txbxContent>
                      <w:p w14:paraId="7ECEC47F" w14:textId="77777777" w:rsidR="003C2C5C" w:rsidRDefault="003C2C5C" w:rsidP="004C3430">
                        <w:pPr>
                          <w:pStyle w:val="Heading7"/>
                          <w:rPr>
                            <w:rFonts w:ascii="Arial" w:hAnsi="Arial" w:cs="Arial"/>
                            <w:b/>
                            <w:bCs/>
                            <w:i/>
                            <w:iCs/>
                            <w:sz w:val="56"/>
                          </w:rPr>
                        </w:pPr>
                        <w:r>
                          <w:rPr>
                            <w:rFonts w:ascii="Arial" w:hAnsi="Arial" w:cs="Arial"/>
                            <w:b/>
                            <w:bCs/>
                            <w:i/>
                            <w:iCs/>
                            <w:sz w:val="56"/>
                          </w:rPr>
                          <w:t>V - VI</w:t>
                        </w:r>
                      </w:p>
                    </w:txbxContent>
                  </v:textbox>
                </v:shape>
              </v:group>
            </w:pict>
          </mc:Fallback>
        </mc:AlternateContent>
      </w:r>
    </w:p>
    <w:p w14:paraId="15FC252F" w14:textId="77777777" w:rsidR="004C3430" w:rsidRPr="001F3FBA" w:rsidRDefault="004C3430" w:rsidP="004C3430">
      <w:pPr>
        <w:jc w:val="both"/>
      </w:pPr>
    </w:p>
    <w:p w14:paraId="052B28F6" w14:textId="77777777" w:rsidR="004C3430" w:rsidRPr="001F3FBA" w:rsidRDefault="004C3430" w:rsidP="004C3430">
      <w:pPr>
        <w:jc w:val="both"/>
      </w:pPr>
    </w:p>
    <w:p w14:paraId="63CF1146" w14:textId="77777777" w:rsidR="004C3430" w:rsidRPr="001F3FBA" w:rsidRDefault="004C3430" w:rsidP="004C3430">
      <w:pPr>
        <w:jc w:val="both"/>
      </w:pPr>
    </w:p>
    <w:p w14:paraId="19D69535" w14:textId="77777777" w:rsidR="004C3430" w:rsidRPr="001F3FBA" w:rsidRDefault="004C3430" w:rsidP="004C3430">
      <w:pPr>
        <w:jc w:val="both"/>
      </w:pPr>
    </w:p>
    <w:p w14:paraId="5826BF82" w14:textId="77777777" w:rsidR="004C3430" w:rsidRPr="001F3FBA" w:rsidRDefault="004C3430" w:rsidP="004C3430">
      <w:pPr>
        <w:jc w:val="both"/>
      </w:pPr>
    </w:p>
    <w:p w14:paraId="618DD356" w14:textId="77777777" w:rsidR="004C3430" w:rsidRPr="001F3FBA" w:rsidRDefault="004C3430" w:rsidP="004C3430">
      <w:pPr>
        <w:jc w:val="both"/>
      </w:pPr>
    </w:p>
    <w:p w14:paraId="18F186C7" w14:textId="77777777" w:rsidR="004C3430" w:rsidRPr="001F3FBA" w:rsidRDefault="004C3430" w:rsidP="004C3430">
      <w:pPr>
        <w:jc w:val="both"/>
      </w:pPr>
    </w:p>
    <w:p w14:paraId="04CC2F6D" w14:textId="77777777" w:rsidR="004C3430" w:rsidRPr="001F3FBA" w:rsidRDefault="004C3430" w:rsidP="004C3430">
      <w:pPr>
        <w:jc w:val="both"/>
      </w:pPr>
    </w:p>
    <w:p w14:paraId="284425BE" w14:textId="77777777" w:rsidR="004C3430" w:rsidRPr="001F3FBA" w:rsidRDefault="004C3430" w:rsidP="004C3430">
      <w:pPr>
        <w:jc w:val="both"/>
      </w:pPr>
    </w:p>
    <w:p w14:paraId="5968A5E4" w14:textId="77777777" w:rsidR="004C3430" w:rsidRPr="001F3FBA" w:rsidRDefault="004C3430" w:rsidP="004C3430">
      <w:pPr>
        <w:jc w:val="both"/>
      </w:pPr>
    </w:p>
    <w:p w14:paraId="1EB0FAB1" w14:textId="77777777" w:rsidR="004C3430" w:rsidRPr="001F3FBA" w:rsidRDefault="004C3430" w:rsidP="004C3430">
      <w:pPr>
        <w:jc w:val="both"/>
      </w:pPr>
    </w:p>
    <w:p w14:paraId="068E0A22" w14:textId="6D8FC202" w:rsidR="004C3430" w:rsidRPr="00C002AA" w:rsidRDefault="004C3430" w:rsidP="004C3430">
      <w:pPr>
        <w:pStyle w:val="SingleTxtG"/>
        <w:rPr>
          <w:spacing w:val="-4"/>
        </w:rPr>
      </w:pPr>
      <w:r w:rsidRPr="00C002AA">
        <w:rPr>
          <w:spacing w:val="-4"/>
        </w:rPr>
        <w:tab/>
        <w:t xml:space="preserve">The above approval mark affixed to a </w:t>
      </w:r>
      <w:r w:rsidR="0025493F">
        <w:rPr>
          <w:spacing w:val="-4"/>
        </w:rPr>
        <w:t>multiple</w:t>
      </w:r>
      <w:r w:rsidR="006B4422">
        <w:rPr>
          <w:spacing w:val="-4"/>
        </w:rPr>
        <w:t xml:space="preserve"> </w:t>
      </w:r>
      <w:r w:rsidRPr="00C002AA">
        <w:rPr>
          <w:spacing w:val="-4"/>
        </w:rPr>
        <w:t>glazed unit shows that the component concerned has been approved in the Netherlands (E</w:t>
      </w:r>
      <w:r w:rsidR="00471B96">
        <w:rPr>
          <w:spacing w:val="-4"/>
        </w:rPr>
        <w:t xml:space="preserve"> </w:t>
      </w:r>
      <w:r w:rsidRPr="00C002AA">
        <w:rPr>
          <w:spacing w:val="-4"/>
        </w:rPr>
        <w:t>4) pursuant to Regulation No. 43 under approval No. 012439. The approval number indicates that the approval was granted in accordance with the requirements of Regulation No. 43, as amended by the 01 series of amendments.</w:t>
      </w:r>
    </w:p>
    <w:p w14:paraId="122765D0" w14:textId="77777777" w:rsidR="009A4F6D" w:rsidRPr="00993A70" w:rsidRDefault="009A4F6D" w:rsidP="00C002AA">
      <w:pPr>
        <w:pStyle w:val="SingleTxtG"/>
        <w:keepNext/>
        <w:keepLines/>
        <w:spacing w:after="0" w:line="220" w:lineRule="atLeast"/>
        <w:rPr>
          <w:b/>
        </w:rPr>
      </w:pPr>
      <w:r w:rsidRPr="00993A70">
        <w:rPr>
          <w:b/>
        </w:rPr>
        <w:t>Uniformly-toughened glass to be used as windscreen for slow-moving vehicles which by construction cannot exceed 40 km/h</w:t>
      </w:r>
    </w:p>
    <w:p w14:paraId="0C799D87" w14:textId="77777777" w:rsidR="009A4F6D" w:rsidRPr="001F3FBA" w:rsidRDefault="00CE5D23" w:rsidP="009A4F6D">
      <w:pPr>
        <w:keepNext/>
        <w:keepLines/>
        <w:jc w:val="both"/>
      </w:pPr>
      <w:r>
        <w:rPr>
          <w:noProof/>
          <w:lang w:eastAsia="en-GB"/>
        </w:rPr>
        <mc:AlternateContent>
          <mc:Choice Requires="wpg">
            <w:drawing>
              <wp:anchor distT="0" distB="0" distL="114300" distR="114300" simplePos="0" relativeHeight="251834880" behindDoc="0" locked="0" layoutInCell="1" allowOverlap="1" wp14:anchorId="1E10A235" wp14:editId="72525EB3">
                <wp:simplePos x="0" y="0"/>
                <wp:positionH relativeFrom="column">
                  <wp:posOffset>712609</wp:posOffset>
                </wp:positionH>
                <wp:positionV relativeFrom="paragraph">
                  <wp:posOffset>144780</wp:posOffset>
                </wp:positionV>
                <wp:extent cx="5452110" cy="1572260"/>
                <wp:effectExtent l="0" t="0" r="0" b="8890"/>
                <wp:wrapNone/>
                <wp:docPr id="3607" name="Group 4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2110" cy="1572260"/>
                          <a:chOff x="1314" y="7929"/>
                          <a:chExt cx="8896" cy="2650"/>
                        </a:xfrm>
                      </wpg:grpSpPr>
                      <wps:wsp>
                        <wps:cNvPr id="3608" name="Oval 3840"/>
                        <wps:cNvSpPr>
                          <a:spLocks noChangeAspect="1" noChangeArrowheads="1"/>
                        </wps:cNvSpPr>
                        <wps:spPr bwMode="auto">
                          <a:xfrm>
                            <a:off x="2944" y="8988"/>
                            <a:ext cx="1364" cy="1417"/>
                          </a:xfrm>
                          <a:prstGeom prst="ellipse">
                            <a:avLst/>
                          </a:prstGeom>
                          <a:noFill/>
                          <a:ln w="5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9" name="Freeform 3841"/>
                        <wps:cNvSpPr>
                          <a:spLocks noChangeAspect="1"/>
                        </wps:cNvSpPr>
                        <wps:spPr bwMode="auto">
                          <a:xfrm>
                            <a:off x="3169" y="9375"/>
                            <a:ext cx="278" cy="651"/>
                          </a:xfrm>
                          <a:custGeom>
                            <a:avLst/>
                            <a:gdLst>
                              <a:gd name="T0" fmla="*/ 576 w 576"/>
                              <a:gd name="T1" fmla="*/ 864 h 1008"/>
                              <a:gd name="T2" fmla="*/ 576 w 576"/>
                              <a:gd name="T3" fmla="*/ 1008 h 1008"/>
                              <a:gd name="T4" fmla="*/ 0 w 576"/>
                              <a:gd name="T5" fmla="*/ 1008 h 1008"/>
                              <a:gd name="T6" fmla="*/ 0 w 576"/>
                              <a:gd name="T7" fmla="*/ 0 h 1008"/>
                              <a:gd name="T8" fmla="*/ 576 w 576"/>
                              <a:gd name="T9" fmla="*/ 0 h 1008"/>
                              <a:gd name="T10" fmla="*/ 576 w 576"/>
                              <a:gd name="T11" fmla="*/ 144 h 1008"/>
                              <a:gd name="T12" fmla="*/ 144 w 576"/>
                              <a:gd name="T13" fmla="*/ 144 h 1008"/>
                              <a:gd name="T14" fmla="*/ 144 w 576"/>
                              <a:gd name="T15" fmla="*/ 432 h 1008"/>
                              <a:gd name="T16" fmla="*/ 432 w 576"/>
                              <a:gd name="T17" fmla="*/ 432 h 1008"/>
                              <a:gd name="T18" fmla="*/ 432 w 576"/>
                              <a:gd name="T19" fmla="*/ 576 h 1008"/>
                              <a:gd name="T20" fmla="*/ 144 w 576"/>
                              <a:gd name="T21" fmla="*/ 576 h 1008"/>
                              <a:gd name="T22" fmla="*/ 144 w 576"/>
                              <a:gd name="T23" fmla="*/ 864 h 1008"/>
                              <a:gd name="T24" fmla="*/ 576 w 576"/>
                              <a:gd name="T25" fmla="*/ 864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6" h="1008">
                                <a:moveTo>
                                  <a:pt x="576" y="864"/>
                                </a:moveTo>
                                <a:lnTo>
                                  <a:pt x="576" y="1008"/>
                                </a:lnTo>
                                <a:lnTo>
                                  <a:pt x="0" y="1008"/>
                                </a:lnTo>
                                <a:lnTo>
                                  <a:pt x="0" y="0"/>
                                </a:lnTo>
                                <a:lnTo>
                                  <a:pt x="576" y="0"/>
                                </a:lnTo>
                                <a:lnTo>
                                  <a:pt x="576" y="144"/>
                                </a:lnTo>
                                <a:lnTo>
                                  <a:pt x="144" y="144"/>
                                </a:lnTo>
                                <a:lnTo>
                                  <a:pt x="144" y="432"/>
                                </a:lnTo>
                                <a:lnTo>
                                  <a:pt x="432" y="432"/>
                                </a:lnTo>
                                <a:lnTo>
                                  <a:pt x="432" y="576"/>
                                </a:lnTo>
                                <a:lnTo>
                                  <a:pt x="144" y="576"/>
                                </a:lnTo>
                                <a:lnTo>
                                  <a:pt x="144" y="864"/>
                                </a:lnTo>
                                <a:lnTo>
                                  <a:pt x="576" y="86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610" name="Line 3842"/>
                        <wps:cNvCnPr/>
                        <wps:spPr bwMode="auto">
                          <a:xfrm flipH="1">
                            <a:off x="1539" y="8965"/>
                            <a:ext cx="22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1" name="Line 3843"/>
                        <wps:cNvCnPr/>
                        <wps:spPr bwMode="auto">
                          <a:xfrm flipH="1">
                            <a:off x="1539" y="10435"/>
                            <a:ext cx="22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2" name="Line 3844"/>
                        <wps:cNvCnPr/>
                        <wps:spPr bwMode="auto">
                          <a:xfrm>
                            <a:off x="1678" y="8965"/>
                            <a:ext cx="0" cy="147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g:cNvPr id="3613" name="Group 3845"/>
                        <wpg:cNvGrpSpPr>
                          <a:grpSpLocks noChangeAspect="1"/>
                        </wpg:cNvGrpSpPr>
                        <wpg:grpSpPr bwMode="auto">
                          <a:xfrm>
                            <a:off x="2180" y="9379"/>
                            <a:ext cx="1114" cy="642"/>
                            <a:chOff x="2544" y="2256"/>
                            <a:chExt cx="2304" cy="624"/>
                          </a:xfrm>
                        </wpg:grpSpPr>
                        <wps:wsp>
                          <wps:cNvPr id="3614" name="Line 3846"/>
                          <wps:cNvCnPr/>
                          <wps:spPr bwMode="auto">
                            <a:xfrm flipH="1">
                              <a:off x="2544" y="2256"/>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5" name="Line 3847"/>
                          <wps:cNvCnPr/>
                          <wps:spPr bwMode="auto">
                            <a:xfrm flipH="1">
                              <a:off x="2544" y="2878"/>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6" name="Line 3848"/>
                          <wps:cNvCnPr/>
                          <wps:spPr bwMode="auto">
                            <a:xfrm>
                              <a:off x="2688" y="2256"/>
                              <a:ext cx="0" cy="62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s:wsp>
                        <wps:cNvPr id="3617" name="Line 3849"/>
                        <wps:cNvCnPr/>
                        <wps:spPr bwMode="auto">
                          <a:xfrm flipH="1">
                            <a:off x="2925" y="8098"/>
                            <a:ext cx="1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8" name="Line 3850"/>
                        <wps:cNvCnPr/>
                        <wps:spPr bwMode="auto">
                          <a:xfrm flipH="1">
                            <a:off x="2917" y="8513"/>
                            <a:ext cx="114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9" name="Line 3851"/>
                        <wps:cNvCnPr/>
                        <wps:spPr bwMode="auto">
                          <a:xfrm>
                            <a:off x="2994" y="8088"/>
                            <a:ext cx="0" cy="442"/>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3620" name="Line 3852"/>
                        <wps:cNvCnPr/>
                        <wps:spPr bwMode="auto">
                          <a:xfrm>
                            <a:off x="4034" y="9559"/>
                            <a:ext cx="1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1" name="Line 3853"/>
                        <wps:cNvCnPr/>
                        <wps:spPr bwMode="auto">
                          <a:xfrm>
                            <a:off x="4034" y="9905"/>
                            <a:ext cx="1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2" name="Text Box 3854"/>
                        <wps:cNvSpPr txBox="1">
                          <a:spLocks noChangeAspect="1" noChangeArrowheads="1"/>
                        </wps:cNvSpPr>
                        <wps:spPr bwMode="auto">
                          <a:xfrm>
                            <a:off x="5105" y="9443"/>
                            <a:ext cx="3363"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7893D" w14:textId="77777777" w:rsidR="003C2C5C" w:rsidRDefault="003C2C5C" w:rsidP="009A4F6D">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txbxContent>
                        </wps:txbx>
                        <wps:bodyPr rot="0" vert="horz" wrap="square" lIns="91440" tIns="45720" rIns="91440" bIns="45720" anchor="t" anchorCtr="0" upright="1">
                          <a:noAutofit/>
                        </wps:bodyPr>
                      </wps:wsp>
                      <wps:wsp>
                        <wps:cNvPr id="3623" name="Line 3855"/>
                        <wps:cNvCnPr/>
                        <wps:spPr bwMode="auto">
                          <a:xfrm flipH="1" flipV="1">
                            <a:off x="5012" y="9579"/>
                            <a:ext cx="3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4" name="Line 3856"/>
                        <wps:cNvCnPr/>
                        <wps:spPr bwMode="auto">
                          <a:xfrm flipH="1">
                            <a:off x="5012" y="9898"/>
                            <a:ext cx="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5" name="Line 3857"/>
                        <wps:cNvCnPr/>
                        <wps:spPr bwMode="auto">
                          <a:xfrm>
                            <a:off x="5067" y="9561"/>
                            <a:ext cx="1" cy="34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626" name="Text Box 3858"/>
                        <wps:cNvSpPr txBox="1">
                          <a:spLocks noChangeAspect="1" noChangeArrowheads="1"/>
                        </wps:cNvSpPr>
                        <wps:spPr bwMode="auto">
                          <a:xfrm>
                            <a:off x="7840" y="10147"/>
                            <a:ext cx="237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CB611" w14:textId="77777777" w:rsidR="003C2C5C" w:rsidRPr="00B06AEA" w:rsidRDefault="003C2C5C" w:rsidP="009A4F6D">
                              <w:pPr>
                                <w:rPr>
                                  <w:lang w:val="it-IT"/>
                                </w:rPr>
                              </w:pPr>
                              <w:r w:rsidRPr="00B06AEA">
                                <w:rPr>
                                  <w:lang w:val="it-IT"/>
                                </w:rPr>
                                <w:t xml:space="preserve">a = 8 mm </w:t>
                              </w:r>
                              <w:r w:rsidRPr="00E03843">
                                <w:rPr>
                                  <w:lang w:val="it-IT"/>
                                </w:rPr>
                                <w:t>mini</w:t>
                              </w:r>
                              <w:r w:rsidRPr="0077799E">
                                <w:rPr>
                                  <w:lang w:val="it-IT"/>
                                </w:rPr>
                                <w:t>mum</w:t>
                              </w:r>
                            </w:p>
                          </w:txbxContent>
                        </wps:txbx>
                        <wps:bodyPr rot="0" vert="horz" wrap="square" lIns="91440" tIns="45720" rIns="91440" bIns="45720" anchor="t" anchorCtr="0" upright="1">
                          <a:noAutofit/>
                        </wps:bodyPr>
                      </wps:wsp>
                      <wpg:grpSp>
                        <wpg:cNvPr id="3627" name="Group 3859"/>
                        <wpg:cNvGrpSpPr>
                          <a:grpSpLocks/>
                        </wpg:cNvGrpSpPr>
                        <wpg:grpSpPr bwMode="auto">
                          <a:xfrm>
                            <a:off x="2607" y="8002"/>
                            <a:ext cx="405" cy="794"/>
                            <a:chOff x="2709" y="10128"/>
                            <a:chExt cx="420" cy="786"/>
                          </a:xfrm>
                        </wpg:grpSpPr>
                        <wps:wsp>
                          <wps:cNvPr id="3628" name="Text Box 3860"/>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F136D" w14:textId="77777777" w:rsidR="003C2C5C" w:rsidRDefault="003C2C5C" w:rsidP="009A4F6D">
                                <w:pPr>
                                  <w:rPr>
                                    <w:rFonts w:ascii="Arial" w:hAnsi="Arial"/>
                                    <w:b/>
                                  </w:rPr>
                                </w:pPr>
                                <w:proofErr w:type="gramStart"/>
                                <w:r>
                                  <w:rPr>
                                    <w:rFonts w:ascii="Arial" w:hAnsi="Arial"/>
                                    <w:b/>
                                  </w:rPr>
                                  <w:t>a</w:t>
                                </w:r>
                                <w:proofErr w:type="gramEnd"/>
                              </w:p>
                              <w:p w14:paraId="0889372F" w14:textId="77777777" w:rsidR="003C2C5C" w:rsidRDefault="003C2C5C" w:rsidP="009A4F6D">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3629" name="Line 3861"/>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630" name="Group 3862"/>
                        <wpg:cNvGrpSpPr>
                          <a:grpSpLocks/>
                        </wpg:cNvGrpSpPr>
                        <wpg:grpSpPr bwMode="auto">
                          <a:xfrm>
                            <a:off x="4666" y="9431"/>
                            <a:ext cx="404" cy="786"/>
                            <a:chOff x="4920" y="6263"/>
                            <a:chExt cx="420" cy="786"/>
                          </a:xfrm>
                        </wpg:grpSpPr>
                        <wps:wsp>
                          <wps:cNvPr id="3631" name="Text Box 3863"/>
                          <wps:cNvSpPr txBox="1">
                            <a:spLocks noChangeAspect="1" noChangeArrowheads="1"/>
                          </wps:cNvSpPr>
                          <wps:spPr bwMode="auto">
                            <a:xfrm>
                              <a:off x="4920" y="6263"/>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A9D07" w14:textId="77777777" w:rsidR="003C2C5C" w:rsidRDefault="003C2C5C" w:rsidP="009A4F6D">
                                <w:pPr>
                                  <w:rPr>
                                    <w:rFonts w:ascii="Arial" w:hAnsi="Arial"/>
                                    <w:b/>
                                  </w:rPr>
                                </w:pPr>
                                <w:proofErr w:type="gramStart"/>
                                <w:r>
                                  <w:rPr>
                                    <w:rFonts w:ascii="Arial" w:hAnsi="Arial"/>
                                    <w:b/>
                                  </w:rPr>
                                  <w:t>a</w:t>
                                </w:r>
                                <w:proofErr w:type="gramEnd"/>
                              </w:p>
                              <w:p w14:paraId="79F71465" w14:textId="77777777" w:rsidR="003C2C5C" w:rsidRDefault="003C2C5C" w:rsidP="009A4F6D">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3632" name="Line 3864"/>
                          <wps:cNvCnPr/>
                          <wps:spPr bwMode="auto">
                            <a:xfrm>
                              <a:off x="5049" y="6572"/>
                              <a:ext cx="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633" name="Group 3865"/>
                        <wpg:cNvGrpSpPr>
                          <a:grpSpLocks/>
                        </wpg:cNvGrpSpPr>
                        <wpg:grpSpPr bwMode="auto">
                          <a:xfrm>
                            <a:off x="1883" y="9392"/>
                            <a:ext cx="404" cy="786"/>
                            <a:chOff x="2709" y="10128"/>
                            <a:chExt cx="420" cy="786"/>
                          </a:xfrm>
                        </wpg:grpSpPr>
                        <wps:wsp>
                          <wps:cNvPr id="3634" name="Text Box 3866"/>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310C1" w14:textId="77777777" w:rsidR="003C2C5C" w:rsidRDefault="003C2C5C" w:rsidP="009A4F6D">
                                <w:pPr>
                                  <w:rPr>
                                    <w:rFonts w:ascii="Arial" w:hAnsi="Arial"/>
                                    <w:b/>
                                  </w:rPr>
                                </w:pPr>
                                <w:proofErr w:type="gramStart"/>
                                <w:r>
                                  <w:rPr>
                                    <w:rFonts w:ascii="Arial" w:hAnsi="Arial"/>
                                    <w:b/>
                                  </w:rPr>
                                  <w:t>a</w:t>
                                </w:r>
                                <w:proofErr w:type="gramEnd"/>
                              </w:p>
                              <w:p w14:paraId="54568671" w14:textId="77777777" w:rsidR="003C2C5C" w:rsidRDefault="003C2C5C" w:rsidP="009A4F6D">
                                <w:pPr>
                                  <w:rPr>
                                    <w:rFonts w:ascii="Arial" w:hAnsi="Arial"/>
                                    <w:b/>
                                  </w:rPr>
                                </w:pPr>
                                <w:r>
                                  <w:rPr>
                                    <w:rFonts w:ascii="Arial" w:hAnsi="Arial"/>
                                    <w:b/>
                                  </w:rPr>
                                  <w:t>2</w:t>
                                </w:r>
                              </w:p>
                            </w:txbxContent>
                          </wps:txbx>
                          <wps:bodyPr rot="0" vert="horz" wrap="square" lIns="91440" tIns="45720" rIns="91440" bIns="45720" anchor="t" anchorCtr="0" upright="1">
                            <a:noAutofit/>
                          </wps:bodyPr>
                        </wps:wsp>
                        <wps:wsp>
                          <wps:cNvPr id="3635" name="Line 3867"/>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636" name="Text Box 3868"/>
                        <wps:cNvSpPr txBox="1">
                          <a:spLocks noChangeAspect="1" noChangeArrowheads="1"/>
                        </wps:cNvSpPr>
                        <wps:spPr bwMode="auto">
                          <a:xfrm>
                            <a:off x="3611" y="9426"/>
                            <a:ext cx="573"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1CE15" w14:textId="77777777" w:rsidR="003C2C5C" w:rsidRDefault="003C2C5C" w:rsidP="009A4F6D">
                              <w:pPr>
                                <w:rPr>
                                  <w:rFonts w:ascii="Arial" w:hAnsi="Arial"/>
                                  <w:b/>
                                  <w:sz w:val="44"/>
                                </w:rPr>
                              </w:pPr>
                              <w:r>
                                <w:rPr>
                                  <w:rFonts w:ascii="Arial" w:hAnsi="Arial"/>
                                  <w:b/>
                                  <w:sz w:val="44"/>
                                </w:rPr>
                                <w:t>4</w:t>
                              </w:r>
                            </w:p>
                          </w:txbxContent>
                        </wps:txbx>
                        <wps:bodyPr rot="0" vert="horz" wrap="square" lIns="91440" tIns="45720" rIns="91440" bIns="45720" anchor="t" anchorCtr="0" upright="1">
                          <a:noAutofit/>
                        </wps:bodyPr>
                      </wps:wsp>
                      <wps:wsp>
                        <wps:cNvPr id="3637" name="Text Box 3869"/>
                        <wps:cNvSpPr txBox="1">
                          <a:spLocks noChangeAspect="1" noChangeArrowheads="1"/>
                        </wps:cNvSpPr>
                        <wps:spPr bwMode="auto">
                          <a:xfrm>
                            <a:off x="1314" y="9458"/>
                            <a:ext cx="40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BC199" w14:textId="77777777" w:rsidR="003C2C5C" w:rsidRDefault="003C2C5C" w:rsidP="009A4F6D">
                              <w:pPr>
                                <w:rPr>
                                  <w:rFonts w:ascii="Arial" w:hAnsi="Arial"/>
                                  <w:b/>
                                </w:rPr>
                              </w:pPr>
                              <w:proofErr w:type="gramStart"/>
                              <w:r>
                                <w:rPr>
                                  <w:rFonts w:ascii="Arial" w:hAnsi="Arial"/>
                                  <w:b/>
                                </w:rPr>
                                <w:t>a</w:t>
                              </w:r>
                              <w:proofErr w:type="gramEnd"/>
                            </w:p>
                          </w:txbxContent>
                        </wps:txbx>
                        <wps:bodyPr rot="0" vert="horz" wrap="square" lIns="91440" tIns="45720" rIns="91440" bIns="45720" anchor="t" anchorCtr="0" upright="1">
                          <a:noAutofit/>
                        </wps:bodyPr>
                      </wps:wsp>
                      <wps:wsp>
                        <wps:cNvPr id="3638" name="Text Box 3870"/>
                        <wps:cNvSpPr txBox="1">
                          <a:spLocks noChangeArrowheads="1"/>
                        </wps:cNvSpPr>
                        <wps:spPr bwMode="auto">
                          <a:xfrm>
                            <a:off x="3710" y="7929"/>
                            <a:ext cx="1764"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3D6DE" w14:textId="77777777" w:rsidR="003C2C5C" w:rsidRDefault="003C2C5C" w:rsidP="009A4F6D">
                              <w:pPr>
                                <w:pStyle w:val="Heading7"/>
                                <w:rPr>
                                  <w:rFonts w:ascii="Arial" w:hAnsi="Arial" w:cs="Arial"/>
                                  <w:b/>
                                  <w:bCs/>
                                  <w:i/>
                                  <w:iCs/>
                                  <w:sz w:val="56"/>
                                </w:rPr>
                              </w:pPr>
                              <w:r>
                                <w:rPr>
                                  <w:rFonts w:ascii="Arial" w:hAnsi="Arial" w:cs="Arial"/>
                                  <w:b/>
                                  <w:bCs/>
                                  <w:i/>
                                  <w:iCs/>
                                  <w:sz w:val="56"/>
                                </w:rPr>
                                <w:t>VII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E10A235" id="Group 4392" o:spid="_x0000_s1304" style="position:absolute;left:0;text-align:left;margin-left:56.1pt;margin-top:11.4pt;width:429.3pt;height:123.8pt;z-index:251834880" coordorigin="1314,7929" coordsize="8896,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">
                <v:oval id="Oval 3840" o:spid="_x0000_s1305" style="position:absolute;left:2944;top:8988;width:1364;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" filled="f" strokeweight="4pt">
                  <o:lock v:ext="edit" aspectratio="t"/>
                </v:oval>
                <v:shape id="Freeform 3841" o:spid="_x0000_s1306" style="position:absolute;left:3169;top:9375;width:278;height:651;visibility:visible;mso-wrap-style:square;v-text-anchor:top" coordsize="576,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" path="m576,864r,144l,1008,,,576,r,144l144,144r,288l432,432r,144l144,576r,288l576,864xe" fillcolor="black">
                  <v:path arrowok="t" o:connecttype="custom" o:connectlocs="278,558;278,651;0,651;0,0;278,0;278,93;70,93;70,279;209,279;209,372;70,372;70,558;278,558" o:connectangles="0,0,0,0,0,0,0,0,0,0,0,0,0"/>
                  <o:lock v:ext="edit" aspectratio="t"/>
                </v:shape>
                <v:line id="Line 3842" o:spid="_x0000_s1307" style="position:absolute;flip:x;visibility:visible;mso-wrap-style:square" from="1539,8965" to="3756,8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"/>
                <v:line id="Line 3843" o:spid="_x0000_s1308" style="position:absolute;flip:x;visibility:visible;mso-wrap-style:square" from="1539,10435" to="3756,10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"/>
                <v:line id="Line 3844" o:spid="_x0000_s1309" style="position:absolute;visibility:visible;mso-wrap-style:square" from="1678,8965" to="1678,10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">
                  <v:stroke startarrow="block" startarrowwidth="narrow" endarrow="block" endarrowwidth="narrow"/>
                </v:line>
                <v:group id="Group 3845" o:spid="_x0000_s1310" style="position:absolute;left:2180;top:9379;width:1114;height:642" coordorigin="2544,2256" coordsize="230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">
                  <o:lock v:ext="edit" aspectratio="t"/>
                  <v:line id="Line 3846" o:spid="_x0000_s1311" style="position:absolute;flip:x;visibility:visible;mso-wrap-style:square" from="2544,2256" to="4848,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"/>
                  <v:line id="Line 3847" o:spid="_x0000_s1312" style="position:absolute;flip:x;visibility:visible;mso-wrap-style:square" from="2544,2878" to="4848,2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"/>
                  <v:line id="Line 3848" o:spid="_x0000_s1313" style="position:absolute;visibility:visible;mso-wrap-style:square" from="2688,2256" to="2688,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">
                    <v:stroke startarrow="block" startarrowwidth="narrow" endarrow="block" endarrowwidth="narrow"/>
                  </v:line>
                </v:group>
                <v:line id="Line 3849" o:spid="_x0000_s1314" style="position:absolute;flip:x;visibility:visible;mso-wrap-style:square" from="2925,8098" to="4039,8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"/>
                <v:line id="Line 3850" o:spid="_x0000_s1315" style="position:absolute;flip:x;visibility:visible;mso-wrap-style:square" from="2917,8513" to="4063,8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"/>
                <v:line id="Line 3851" o:spid="_x0000_s1316" style="position:absolute;visibility:visible;mso-wrap-style:square" from="2994,8088" to="2994,8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">
                  <v:stroke startarrow="block" startarrowwidth="narrow" endarrow="block" endarrowwidth="narrow"/>
                </v:line>
                <v:line id="Line 3852" o:spid="_x0000_s1317" style="position:absolute;visibility:visible;mso-wrap-style:square" from="4034,9559" to="4197,9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"/>
                <v:line id="Line 3853" o:spid="_x0000_s1318" style="position:absolute;visibility:visible;mso-wrap-style:square" from="4034,9905" to="4197,9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"/>
                <v:shape id="Text Box 3854" o:spid="_x0000_s1319" type="#_x0000_t202" style="position:absolute;left:5105;top:9443;width:3363;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" filled="f" stroked="f">
                  <o:lock v:ext="edit" aspectratio="t"/>
                  <v:textbox>
                    <w:txbxContent>
                      <w:p w14:paraId="2707893D" w14:textId="77777777" w:rsidR="003C2C5C" w:rsidRDefault="003C2C5C" w:rsidP="009A4F6D">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txbxContent>
                  </v:textbox>
                </v:shape>
                <v:line id="Line 3855" o:spid="_x0000_s1320" style="position:absolute;flip:x y;visibility:visible;mso-wrap-style:square" from="5012,9579" to="5405,9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"/>
                <v:line id="Line 3856" o:spid="_x0000_s1321" style="position:absolute;flip:x;visibility:visible;mso-wrap-style:square" from="5012,9898" to="5416,9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"/>
                <v:line id="Line 3857" o:spid="_x0000_s1322" style="position:absolute;visibility:visible;mso-wrap-style:square" from="5067,9561" to="5068,9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">
                  <v:stroke startarrow="block" startarrowwidth="narrow" startarrowlength="short" endarrow="block" endarrowwidth="narrow" endarrowlength="short"/>
                </v:line>
                <v:shape id="Text Box 3858" o:spid="_x0000_s1323" type="#_x0000_t202" style="position:absolute;left:7840;top:10147;width:237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" filled="f" stroked="f">
                  <o:lock v:ext="edit" aspectratio="t"/>
                  <v:textbox>
                    <w:txbxContent>
                      <w:p w14:paraId="1DDCB611" w14:textId="77777777" w:rsidR="003C2C5C" w:rsidRPr="00B06AEA" w:rsidRDefault="003C2C5C" w:rsidP="009A4F6D">
                        <w:pPr>
                          <w:rPr>
                            <w:lang w:val="it-IT"/>
                          </w:rPr>
                        </w:pPr>
                        <w:r w:rsidRPr="00B06AEA">
                          <w:rPr>
                            <w:lang w:val="it-IT"/>
                          </w:rPr>
                          <w:t xml:space="preserve">a = 8 mm </w:t>
                        </w:r>
                        <w:r w:rsidRPr="00E03843">
                          <w:rPr>
                            <w:lang w:val="it-IT"/>
                          </w:rPr>
                          <w:t>mini</w:t>
                        </w:r>
                        <w:r w:rsidRPr="0077799E">
                          <w:rPr>
                            <w:lang w:val="it-IT"/>
                          </w:rPr>
                          <w:t>mum</w:t>
                        </w:r>
                      </w:p>
                    </w:txbxContent>
                  </v:textbox>
                </v:shape>
                <v:group id="Group 3859" o:spid="_x0000_s1324" style="position:absolute;left:2607;top:8002;width:405;height:794" coordorigin="2709,10128" coordsize="42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Okn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oMp/B6E56AXDwBAAD//wMAUEsBAi0AFAAGAAgAAAAhANvh9svuAAAAhQEAABMAAAAAAAAA&#10;AAAAAAAAAAAAAFtDb250ZW50X1R5cGVzXS54bWxQSwECLQAUAAYACAAAACEAWvQsW78AAAAVAQAA&#10;CwAAAAAAAAAAAAAAAAAfAQAAX3JlbHMvLnJlbHNQSwECLQAUAAYACAAAACEAjDzpJ8YAAADdAAAA&#10;DwAAAAAAAAAAAAAAAAAHAgAAZHJzL2Rvd25yZXYueG1sUEsFBgAAAAADAAMAtwAAAPoCAAAAAA==&#10;">
                  <v:shape id="Text Box 3860" o:spid="_x0000_s1325" type="#_x0000_t202" style="position:absolute;left:2709;top:10128;width:420;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" filled="f" stroked="f">
                    <o:lock v:ext="edit" aspectratio="t"/>
                    <v:textbox>
                      <w:txbxContent>
                        <w:p w14:paraId="65AF136D" w14:textId="77777777" w:rsidR="003C2C5C" w:rsidRDefault="003C2C5C" w:rsidP="009A4F6D">
                          <w:pPr>
                            <w:rPr>
                              <w:rFonts w:ascii="Arial" w:hAnsi="Arial"/>
                              <w:b/>
                            </w:rPr>
                          </w:pPr>
                          <w:r>
                            <w:rPr>
                              <w:rFonts w:ascii="Arial" w:hAnsi="Arial"/>
                              <w:b/>
                            </w:rPr>
                            <w:t>a</w:t>
                          </w:r>
                        </w:p>
                        <w:p w14:paraId="0889372F" w14:textId="77777777" w:rsidR="003C2C5C" w:rsidRDefault="003C2C5C" w:rsidP="009A4F6D">
                          <w:pPr>
                            <w:rPr>
                              <w:rFonts w:ascii="Arial" w:hAnsi="Arial"/>
                              <w:b/>
                            </w:rPr>
                          </w:pPr>
                          <w:r>
                            <w:rPr>
                              <w:rFonts w:ascii="Arial" w:hAnsi="Arial"/>
                              <w:b/>
                            </w:rPr>
                            <w:t>3</w:t>
                          </w:r>
                        </w:p>
                      </w:txbxContent>
                    </v:textbox>
                  </v:shape>
                  <v:line id="Line 3861" o:spid="_x0000_s1326" style="position:absolute;visibility:visible;mso-wrap-style:square" from="2838,10422" to="2982,10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"/>
                </v:group>
                <v:group id="Group 3862" o:spid="_x0000_s1327" style="position:absolute;left:4666;top:9431;width:404;height:786" coordorigin="4920,6263" coordsize="42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">
                  <v:shape id="Text Box 3863" o:spid="_x0000_s1328" type="#_x0000_t202" style="position:absolute;left:4920;top:6263;width:420;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" filled="f" stroked="f">
                    <o:lock v:ext="edit" aspectratio="t"/>
                    <v:textbox>
                      <w:txbxContent>
                        <w:p w14:paraId="6ACA9D07" w14:textId="77777777" w:rsidR="003C2C5C" w:rsidRDefault="003C2C5C" w:rsidP="009A4F6D">
                          <w:pPr>
                            <w:rPr>
                              <w:rFonts w:ascii="Arial" w:hAnsi="Arial"/>
                              <w:b/>
                            </w:rPr>
                          </w:pPr>
                          <w:r>
                            <w:rPr>
                              <w:rFonts w:ascii="Arial" w:hAnsi="Arial"/>
                              <w:b/>
                            </w:rPr>
                            <w:t>a</w:t>
                          </w:r>
                        </w:p>
                        <w:p w14:paraId="79F71465" w14:textId="77777777" w:rsidR="003C2C5C" w:rsidRDefault="003C2C5C" w:rsidP="009A4F6D">
                          <w:pPr>
                            <w:rPr>
                              <w:rFonts w:ascii="Arial" w:hAnsi="Arial"/>
                              <w:b/>
                            </w:rPr>
                          </w:pPr>
                          <w:r>
                            <w:rPr>
                              <w:rFonts w:ascii="Arial" w:hAnsi="Arial"/>
                              <w:b/>
                            </w:rPr>
                            <w:t>3</w:t>
                          </w:r>
                        </w:p>
                      </w:txbxContent>
                    </v:textbox>
                  </v:shape>
                  <v:line id="Line 3864" o:spid="_x0000_s1329" style="position:absolute;visibility:visible;mso-wrap-style:square" from="5049,6572" to="5184,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"/>
                </v:group>
                <v:group id="Group 3865" o:spid="_x0000_s1330" style="position:absolute;left:1883;top:9392;width:404;height:786" coordorigin="2709,10128" coordsize="42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">
                  <v:shape id="Text Box 3866" o:spid="_x0000_s1331" type="#_x0000_t202" style="position:absolute;left:2709;top:10128;width:420;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" filled="f" stroked="f">
                    <o:lock v:ext="edit" aspectratio="t"/>
                    <v:textbox>
                      <w:txbxContent>
                        <w:p w14:paraId="377310C1" w14:textId="77777777" w:rsidR="003C2C5C" w:rsidRDefault="003C2C5C" w:rsidP="009A4F6D">
                          <w:pPr>
                            <w:rPr>
                              <w:rFonts w:ascii="Arial" w:hAnsi="Arial"/>
                              <w:b/>
                            </w:rPr>
                          </w:pPr>
                          <w:r>
                            <w:rPr>
                              <w:rFonts w:ascii="Arial" w:hAnsi="Arial"/>
                              <w:b/>
                            </w:rPr>
                            <w:t>a</w:t>
                          </w:r>
                        </w:p>
                        <w:p w14:paraId="54568671" w14:textId="77777777" w:rsidR="003C2C5C" w:rsidRDefault="003C2C5C" w:rsidP="009A4F6D">
                          <w:pPr>
                            <w:rPr>
                              <w:rFonts w:ascii="Arial" w:hAnsi="Arial"/>
                              <w:b/>
                            </w:rPr>
                          </w:pPr>
                          <w:r>
                            <w:rPr>
                              <w:rFonts w:ascii="Arial" w:hAnsi="Arial"/>
                              <w:b/>
                            </w:rPr>
                            <w:t>2</w:t>
                          </w:r>
                        </w:p>
                      </w:txbxContent>
                    </v:textbox>
                  </v:shape>
                  <v:line id="Line 3867" o:spid="_x0000_s1332" style="position:absolute;visibility:visible;mso-wrap-style:square" from="2838,10422" to="2982,10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"/>
                </v:group>
                <v:shape id="Text Box 3868" o:spid="_x0000_s1333" type="#_x0000_t202" style="position:absolute;left:3611;top:9426;width:573;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" filled="f" stroked="f">
                  <o:lock v:ext="edit" aspectratio="t"/>
                  <v:textbox>
                    <w:txbxContent>
                      <w:p w14:paraId="74A1CE15" w14:textId="77777777" w:rsidR="003C2C5C" w:rsidRDefault="003C2C5C" w:rsidP="009A4F6D">
                        <w:pPr>
                          <w:rPr>
                            <w:rFonts w:ascii="Arial" w:hAnsi="Arial"/>
                            <w:b/>
                            <w:sz w:val="44"/>
                          </w:rPr>
                        </w:pPr>
                        <w:r>
                          <w:rPr>
                            <w:rFonts w:ascii="Arial" w:hAnsi="Arial"/>
                            <w:b/>
                            <w:sz w:val="44"/>
                          </w:rPr>
                          <w:t>4</w:t>
                        </w:r>
                      </w:p>
                    </w:txbxContent>
                  </v:textbox>
                </v:shape>
                <v:shape id="Text Box 3869" o:spid="_x0000_s1334" type="#_x0000_t202" style="position:absolute;left:1314;top:9458;width:40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" filled="f" stroked="f">
                  <o:lock v:ext="edit" aspectratio="t"/>
                  <v:textbox>
                    <w:txbxContent>
                      <w:p w14:paraId="0DCBC199" w14:textId="77777777" w:rsidR="003C2C5C" w:rsidRDefault="003C2C5C" w:rsidP="009A4F6D">
                        <w:pPr>
                          <w:rPr>
                            <w:rFonts w:ascii="Arial" w:hAnsi="Arial"/>
                            <w:b/>
                          </w:rPr>
                        </w:pPr>
                        <w:r>
                          <w:rPr>
                            <w:rFonts w:ascii="Arial" w:hAnsi="Arial"/>
                            <w:b/>
                          </w:rPr>
                          <w:t>a</w:t>
                        </w:r>
                      </w:p>
                    </w:txbxContent>
                  </v:textbox>
                </v:shape>
                <v:shape id="Text Box 3870" o:spid="_x0000_s1335" type="#_x0000_t202" style="position:absolute;left:3710;top:7929;width:1764;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" filled="f" stroked="f">
                  <v:textbox>
                    <w:txbxContent>
                      <w:p w14:paraId="0263D6DE" w14:textId="77777777" w:rsidR="003C2C5C" w:rsidRDefault="003C2C5C" w:rsidP="009A4F6D">
                        <w:pPr>
                          <w:pStyle w:val="Heading7"/>
                          <w:rPr>
                            <w:rFonts w:ascii="Arial" w:hAnsi="Arial" w:cs="Arial"/>
                            <w:b/>
                            <w:bCs/>
                            <w:i/>
                            <w:iCs/>
                            <w:sz w:val="56"/>
                          </w:rPr>
                        </w:pPr>
                        <w:r>
                          <w:rPr>
                            <w:rFonts w:ascii="Arial" w:hAnsi="Arial" w:cs="Arial"/>
                            <w:b/>
                            <w:bCs/>
                            <w:i/>
                            <w:iCs/>
                            <w:sz w:val="56"/>
                          </w:rPr>
                          <w:t>VII</w:t>
                        </w:r>
                      </w:p>
                    </w:txbxContent>
                  </v:textbox>
                </v:shape>
              </v:group>
            </w:pict>
          </mc:Fallback>
        </mc:AlternateContent>
      </w:r>
    </w:p>
    <w:p w14:paraId="309D0A07" w14:textId="77777777" w:rsidR="009A4F6D" w:rsidRPr="001F3FBA" w:rsidRDefault="009A4F6D" w:rsidP="009A4F6D">
      <w:pPr>
        <w:keepNext/>
        <w:keepLines/>
        <w:jc w:val="both"/>
      </w:pPr>
    </w:p>
    <w:p w14:paraId="13967B0C" w14:textId="77777777" w:rsidR="009A4F6D" w:rsidRPr="001F3FBA" w:rsidRDefault="009A4F6D" w:rsidP="009A4F6D">
      <w:pPr>
        <w:keepNext/>
        <w:keepLines/>
        <w:jc w:val="both"/>
      </w:pPr>
    </w:p>
    <w:p w14:paraId="0EFB404C" w14:textId="77777777" w:rsidR="009A4F6D" w:rsidRPr="001F3FBA" w:rsidRDefault="009A4F6D" w:rsidP="009A4F6D">
      <w:pPr>
        <w:keepNext/>
        <w:keepLines/>
        <w:jc w:val="both"/>
      </w:pPr>
    </w:p>
    <w:p w14:paraId="57DE5B48" w14:textId="77777777" w:rsidR="009A4F6D" w:rsidRPr="001F3FBA" w:rsidRDefault="009A4F6D" w:rsidP="009A4F6D">
      <w:pPr>
        <w:keepNext/>
        <w:keepLines/>
        <w:jc w:val="both"/>
      </w:pPr>
    </w:p>
    <w:p w14:paraId="0860B16D" w14:textId="77777777" w:rsidR="009A4F6D" w:rsidRPr="001F3FBA" w:rsidRDefault="009A4F6D" w:rsidP="009A4F6D">
      <w:pPr>
        <w:keepNext/>
        <w:keepLines/>
        <w:jc w:val="both"/>
      </w:pPr>
    </w:p>
    <w:p w14:paraId="00835507" w14:textId="77777777" w:rsidR="009A4F6D" w:rsidRPr="001F3FBA" w:rsidRDefault="009A4F6D" w:rsidP="009A4F6D">
      <w:pPr>
        <w:keepNext/>
        <w:keepLines/>
        <w:jc w:val="both"/>
      </w:pPr>
    </w:p>
    <w:p w14:paraId="4961AA62" w14:textId="77777777" w:rsidR="009A4F6D" w:rsidRPr="001F3FBA" w:rsidRDefault="009A4F6D" w:rsidP="009A4F6D">
      <w:pPr>
        <w:keepNext/>
        <w:keepLines/>
        <w:jc w:val="both"/>
      </w:pPr>
    </w:p>
    <w:p w14:paraId="42D25E53" w14:textId="77777777" w:rsidR="009A4F6D" w:rsidRPr="001F3FBA" w:rsidRDefault="009A4F6D" w:rsidP="009A4F6D">
      <w:pPr>
        <w:keepNext/>
        <w:keepLines/>
        <w:jc w:val="both"/>
      </w:pPr>
    </w:p>
    <w:p w14:paraId="1B796A99" w14:textId="77777777" w:rsidR="009A4F6D" w:rsidRPr="001F3FBA" w:rsidRDefault="009A4F6D" w:rsidP="009A4F6D">
      <w:pPr>
        <w:keepNext/>
        <w:keepLines/>
        <w:jc w:val="both"/>
      </w:pPr>
    </w:p>
    <w:p w14:paraId="1BFB3E42" w14:textId="77777777" w:rsidR="009A4F6D" w:rsidRPr="001F3FBA" w:rsidRDefault="009A4F6D" w:rsidP="009A4F6D">
      <w:pPr>
        <w:keepNext/>
        <w:keepLines/>
        <w:jc w:val="both"/>
      </w:pPr>
    </w:p>
    <w:p w14:paraId="1090392E" w14:textId="5FEC2741" w:rsidR="009A4F6D" w:rsidRPr="001F3FBA" w:rsidRDefault="009A4F6D" w:rsidP="00C002AA">
      <w:pPr>
        <w:pStyle w:val="SingleTxtG"/>
        <w:keepNext/>
        <w:keepLines/>
        <w:spacing w:before="120"/>
      </w:pPr>
      <w:r w:rsidRPr="001F3FBA">
        <w:tab/>
        <w:t>The above approval mark affixed to a uniformly-toughened glass shows that the component concerned intended to be used as a windscreen on a slow-moving vehicle which, by construction, cannot exceed 40 km/h, has been approved in the Netherlands</w:t>
      </w:r>
      <w:r w:rsidR="00332572" w:rsidRPr="001F3FBA">
        <w:t xml:space="preserve"> (E</w:t>
      </w:r>
      <w:r w:rsidR="00471B96">
        <w:t xml:space="preserve"> </w:t>
      </w:r>
      <w:r w:rsidRPr="001F3FBA">
        <w:t>4) pursuant to Regulation No. 43 under approval No. 012439. The approval number indicates that the approval was granted in accordance with the requirements of Regulation No. 43, as amended by the 01 series of amendments.</w:t>
      </w:r>
    </w:p>
    <w:p w14:paraId="07EE4CF7" w14:textId="77777777" w:rsidR="00EA5BA0" w:rsidRPr="00993A70" w:rsidRDefault="00EA5BA0" w:rsidP="00C002AA">
      <w:pPr>
        <w:pStyle w:val="SingleTxtG"/>
        <w:spacing w:after="0" w:line="200" w:lineRule="atLeast"/>
        <w:rPr>
          <w:b/>
        </w:rPr>
      </w:pPr>
      <w:r w:rsidRPr="00993A70">
        <w:rPr>
          <w:b/>
        </w:rPr>
        <w:t xml:space="preserve">Uniformly toughened glass panes having a regular light transmittance ≥ 70 per cent </w:t>
      </w:r>
    </w:p>
    <w:p w14:paraId="5C0B5C7F" w14:textId="77777777" w:rsidR="00EA5BA0" w:rsidRPr="001F3FBA" w:rsidRDefault="00CE5D23" w:rsidP="00EA5BA0">
      <w:pPr>
        <w:jc w:val="both"/>
      </w:pPr>
      <w:r>
        <w:rPr>
          <w:noProof/>
          <w:lang w:eastAsia="en-GB"/>
        </w:rPr>
        <mc:AlternateContent>
          <mc:Choice Requires="wpg">
            <w:drawing>
              <wp:anchor distT="0" distB="0" distL="114300" distR="114300" simplePos="0" relativeHeight="251836928" behindDoc="0" locked="0" layoutInCell="1" allowOverlap="1" wp14:anchorId="469D7015" wp14:editId="44E46891">
                <wp:simplePos x="0" y="0"/>
                <wp:positionH relativeFrom="column">
                  <wp:posOffset>640497</wp:posOffset>
                </wp:positionH>
                <wp:positionV relativeFrom="paragraph">
                  <wp:posOffset>88435</wp:posOffset>
                </wp:positionV>
                <wp:extent cx="5458460" cy="1024890"/>
                <wp:effectExtent l="0" t="38100" r="0" b="3810"/>
                <wp:wrapNone/>
                <wp:docPr id="3582" name="Group 4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8460" cy="1024890"/>
                          <a:chOff x="1554" y="12694"/>
                          <a:chExt cx="8596" cy="1614"/>
                        </a:xfrm>
                      </wpg:grpSpPr>
                      <wps:wsp>
                        <wps:cNvPr id="3583" name="Oval 3872"/>
                        <wps:cNvSpPr>
                          <a:spLocks noChangeAspect="1" noChangeArrowheads="1"/>
                        </wps:cNvSpPr>
                        <wps:spPr bwMode="auto">
                          <a:xfrm>
                            <a:off x="3182" y="12717"/>
                            <a:ext cx="1362" cy="1417"/>
                          </a:xfrm>
                          <a:prstGeom prst="ellipse">
                            <a:avLst/>
                          </a:prstGeom>
                          <a:noFill/>
                          <a:ln w="5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4" name="Freeform 3873"/>
                        <wps:cNvSpPr>
                          <a:spLocks noChangeAspect="1"/>
                        </wps:cNvSpPr>
                        <wps:spPr bwMode="auto">
                          <a:xfrm>
                            <a:off x="3407" y="13104"/>
                            <a:ext cx="276" cy="651"/>
                          </a:xfrm>
                          <a:custGeom>
                            <a:avLst/>
                            <a:gdLst>
                              <a:gd name="T0" fmla="*/ 576 w 576"/>
                              <a:gd name="T1" fmla="*/ 864 h 1008"/>
                              <a:gd name="T2" fmla="*/ 576 w 576"/>
                              <a:gd name="T3" fmla="*/ 1008 h 1008"/>
                              <a:gd name="T4" fmla="*/ 0 w 576"/>
                              <a:gd name="T5" fmla="*/ 1008 h 1008"/>
                              <a:gd name="T6" fmla="*/ 0 w 576"/>
                              <a:gd name="T7" fmla="*/ 0 h 1008"/>
                              <a:gd name="T8" fmla="*/ 576 w 576"/>
                              <a:gd name="T9" fmla="*/ 0 h 1008"/>
                              <a:gd name="T10" fmla="*/ 576 w 576"/>
                              <a:gd name="T11" fmla="*/ 144 h 1008"/>
                              <a:gd name="T12" fmla="*/ 144 w 576"/>
                              <a:gd name="T13" fmla="*/ 144 h 1008"/>
                              <a:gd name="T14" fmla="*/ 144 w 576"/>
                              <a:gd name="T15" fmla="*/ 432 h 1008"/>
                              <a:gd name="T16" fmla="*/ 432 w 576"/>
                              <a:gd name="T17" fmla="*/ 432 h 1008"/>
                              <a:gd name="T18" fmla="*/ 432 w 576"/>
                              <a:gd name="T19" fmla="*/ 576 h 1008"/>
                              <a:gd name="T20" fmla="*/ 144 w 576"/>
                              <a:gd name="T21" fmla="*/ 576 h 1008"/>
                              <a:gd name="T22" fmla="*/ 144 w 576"/>
                              <a:gd name="T23" fmla="*/ 864 h 1008"/>
                              <a:gd name="T24" fmla="*/ 576 w 576"/>
                              <a:gd name="T25" fmla="*/ 864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6" h="1008">
                                <a:moveTo>
                                  <a:pt x="576" y="864"/>
                                </a:moveTo>
                                <a:lnTo>
                                  <a:pt x="576" y="1008"/>
                                </a:lnTo>
                                <a:lnTo>
                                  <a:pt x="0" y="1008"/>
                                </a:lnTo>
                                <a:lnTo>
                                  <a:pt x="0" y="0"/>
                                </a:lnTo>
                                <a:lnTo>
                                  <a:pt x="576" y="0"/>
                                </a:lnTo>
                                <a:lnTo>
                                  <a:pt x="576" y="144"/>
                                </a:lnTo>
                                <a:lnTo>
                                  <a:pt x="144" y="144"/>
                                </a:lnTo>
                                <a:lnTo>
                                  <a:pt x="144" y="432"/>
                                </a:lnTo>
                                <a:lnTo>
                                  <a:pt x="432" y="432"/>
                                </a:lnTo>
                                <a:lnTo>
                                  <a:pt x="432" y="576"/>
                                </a:lnTo>
                                <a:lnTo>
                                  <a:pt x="144" y="576"/>
                                </a:lnTo>
                                <a:lnTo>
                                  <a:pt x="144" y="864"/>
                                </a:lnTo>
                                <a:lnTo>
                                  <a:pt x="576" y="86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85" name="Line 3874"/>
                        <wps:cNvCnPr/>
                        <wps:spPr bwMode="auto">
                          <a:xfrm flipH="1">
                            <a:off x="1779" y="12694"/>
                            <a:ext cx="22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6" name="Line 3875"/>
                        <wps:cNvCnPr/>
                        <wps:spPr bwMode="auto">
                          <a:xfrm flipH="1">
                            <a:off x="1779" y="14164"/>
                            <a:ext cx="22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7" name="Line 3876"/>
                        <wps:cNvCnPr/>
                        <wps:spPr bwMode="auto">
                          <a:xfrm>
                            <a:off x="1917" y="12694"/>
                            <a:ext cx="0" cy="147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g:cNvPr id="3588" name="Group 3877"/>
                        <wpg:cNvGrpSpPr>
                          <a:grpSpLocks noChangeAspect="1"/>
                        </wpg:cNvGrpSpPr>
                        <wpg:grpSpPr bwMode="auto">
                          <a:xfrm>
                            <a:off x="2419" y="13108"/>
                            <a:ext cx="1113" cy="642"/>
                            <a:chOff x="2544" y="2256"/>
                            <a:chExt cx="2304" cy="624"/>
                          </a:xfrm>
                        </wpg:grpSpPr>
                        <wps:wsp>
                          <wps:cNvPr id="3589" name="Line 3878"/>
                          <wps:cNvCnPr/>
                          <wps:spPr bwMode="auto">
                            <a:xfrm flipH="1">
                              <a:off x="2544" y="2256"/>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0" name="Line 3879"/>
                          <wps:cNvCnPr/>
                          <wps:spPr bwMode="auto">
                            <a:xfrm flipH="1">
                              <a:off x="2544" y="2878"/>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1" name="Line 3880"/>
                          <wps:cNvCnPr/>
                          <wps:spPr bwMode="auto">
                            <a:xfrm>
                              <a:off x="2688" y="2256"/>
                              <a:ext cx="0" cy="62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s:wsp>
                        <wps:cNvPr id="3592" name="Line 3881"/>
                        <wps:cNvCnPr/>
                        <wps:spPr bwMode="auto">
                          <a:xfrm>
                            <a:off x="4270" y="13288"/>
                            <a:ext cx="1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3" name="Line 3882"/>
                        <wps:cNvCnPr/>
                        <wps:spPr bwMode="auto">
                          <a:xfrm>
                            <a:off x="4270" y="13634"/>
                            <a:ext cx="1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4" name="Text Box 3883"/>
                        <wps:cNvSpPr txBox="1">
                          <a:spLocks noChangeAspect="1" noChangeArrowheads="1"/>
                        </wps:cNvSpPr>
                        <wps:spPr bwMode="auto">
                          <a:xfrm>
                            <a:off x="5339" y="13172"/>
                            <a:ext cx="3359"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84A4E" w14:textId="77777777" w:rsidR="003C2C5C" w:rsidRDefault="003C2C5C" w:rsidP="00EA5BA0">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txbxContent>
                        </wps:txbx>
                        <wps:bodyPr rot="0" vert="horz" wrap="square" lIns="91440" tIns="45720" rIns="91440" bIns="45720" anchor="t" anchorCtr="0" upright="1">
                          <a:noAutofit/>
                        </wps:bodyPr>
                      </wps:wsp>
                      <wps:wsp>
                        <wps:cNvPr id="3595" name="Line 3884"/>
                        <wps:cNvCnPr/>
                        <wps:spPr bwMode="auto">
                          <a:xfrm flipH="1" flipV="1">
                            <a:off x="5247" y="13308"/>
                            <a:ext cx="3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6" name="Line 3885"/>
                        <wps:cNvCnPr/>
                        <wps:spPr bwMode="auto">
                          <a:xfrm flipH="1">
                            <a:off x="5247" y="13627"/>
                            <a:ext cx="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7" name="Line 3886"/>
                        <wps:cNvCnPr/>
                        <wps:spPr bwMode="auto">
                          <a:xfrm>
                            <a:off x="5302" y="13290"/>
                            <a:ext cx="1" cy="34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598" name="Text Box 3887"/>
                        <wps:cNvSpPr txBox="1">
                          <a:spLocks noChangeAspect="1" noChangeArrowheads="1"/>
                        </wps:cNvSpPr>
                        <wps:spPr bwMode="auto">
                          <a:xfrm>
                            <a:off x="7909" y="13876"/>
                            <a:ext cx="2241"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5EB01" w14:textId="77777777" w:rsidR="003C2C5C" w:rsidRPr="00B06AEA" w:rsidRDefault="003C2C5C" w:rsidP="00EA5BA0">
                              <w:pPr>
                                <w:rPr>
                                  <w:lang w:val="it-IT"/>
                                </w:rPr>
                              </w:pPr>
                              <w:r w:rsidRPr="00B06AEA">
                                <w:rPr>
                                  <w:lang w:val="it-IT"/>
                                </w:rPr>
                                <w:t xml:space="preserve">a = 8 mm </w:t>
                              </w:r>
                              <w:r w:rsidRPr="00E03843">
                                <w:rPr>
                                  <w:lang w:val="it-IT"/>
                                </w:rPr>
                                <w:t>mini</w:t>
                              </w:r>
                              <w:r w:rsidRPr="0077799E">
                                <w:rPr>
                                  <w:lang w:val="it-IT"/>
                                </w:rPr>
                                <w:t>mum</w:t>
                              </w:r>
                            </w:p>
                          </w:txbxContent>
                        </wps:txbx>
                        <wps:bodyPr rot="0" vert="horz" wrap="square" lIns="91440" tIns="45720" rIns="91440" bIns="45720" anchor="t" anchorCtr="0" upright="1">
                          <a:noAutofit/>
                        </wps:bodyPr>
                      </wps:wsp>
                      <wpg:grpSp>
                        <wpg:cNvPr id="3599" name="Group 3888"/>
                        <wpg:cNvGrpSpPr>
                          <a:grpSpLocks/>
                        </wpg:cNvGrpSpPr>
                        <wpg:grpSpPr bwMode="auto">
                          <a:xfrm>
                            <a:off x="4901" y="13160"/>
                            <a:ext cx="404" cy="786"/>
                            <a:chOff x="4920" y="6263"/>
                            <a:chExt cx="420" cy="786"/>
                          </a:xfrm>
                        </wpg:grpSpPr>
                        <wps:wsp>
                          <wps:cNvPr id="3600" name="Text Box 3889"/>
                          <wps:cNvSpPr txBox="1">
                            <a:spLocks noChangeAspect="1" noChangeArrowheads="1"/>
                          </wps:cNvSpPr>
                          <wps:spPr bwMode="auto">
                            <a:xfrm>
                              <a:off x="4920" y="6263"/>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FEDBB" w14:textId="77777777" w:rsidR="003C2C5C" w:rsidRDefault="003C2C5C" w:rsidP="00EA5BA0">
                                <w:pPr>
                                  <w:rPr>
                                    <w:rFonts w:ascii="Arial" w:hAnsi="Arial"/>
                                    <w:b/>
                                  </w:rPr>
                                </w:pPr>
                                <w:proofErr w:type="gramStart"/>
                                <w:r>
                                  <w:rPr>
                                    <w:rFonts w:ascii="Arial" w:hAnsi="Arial"/>
                                    <w:b/>
                                  </w:rPr>
                                  <w:t>a</w:t>
                                </w:r>
                                <w:proofErr w:type="gramEnd"/>
                              </w:p>
                              <w:p w14:paraId="444005BC" w14:textId="77777777" w:rsidR="003C2C5C" w:rsidRDefault="003C2C5C" w:rsidP="00EA5BA0">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3601" name="Line 3890"/>
                          <wps:cNvCnPr/>
                          <wps:spPr bwMode="auto">
                            <a:xfrm>
                              <a:off x="5049" y="6572"/>
                              <a:ext cx="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602" name="Group 3891"/>
                        <wpg:cNvGrpSpPr>
                          <a:grpSpLocks/>
                        </wpg:cNvGrpSpPr>
                        <wpg:grpSpPr bwMode="auto">
                          <a:xfrm>
                            <a:off x="2122" y="13121"/>
                            <a:ext cx="404" cy="786"/>
                            <a:chOff x="2709" y="10128"/>
                            <a:chExt cx="420" cy="786"/>
                          </a:xfrm>
                        </wpg:grpSpPr>
                        <wps:wsp>
                          <wps:cNvPr id="3603" name="Text Box 3892"/>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89D6C" w14:textId="77777777" w:rsidR="003C2C5C" w:rsidRDefault="003C2C5C" w:rsidP="00EA5BA0">
                                <w:pPr>
                                  <w:rPr>
                                    <w:rFonts w:ascii="Arial" w:hAnsi="Arial"/>
                                    <w:b/>
                                  </w:rPr>
                                </w:pPr>
                                <w:proofErr w:type="gramStart"/>
                                <w:r>
                                  <w:rPr>
                                    <w:rFonts w:ascii="Arial" w:hAnsi="Arial"/>
                                    <w:b/>
                                  </w:rPr>
                                  <w:t>a</w:t>
                                </w:r>
                                <w:proofErr w:type="gramEnd"/>
                              </w:p>
                              <w:p w14:paraId="338BFA8C" w14:textId="77777777" w:rsidR="003C2C5C" w:rsidRDefault="003C2C5C" w:rsidP="00EA5BA0">
                                <w:pPr>
                                  <w:rPr>
                                    <w:rFonts w:ascii="Arial" w:hAnsi="Arial"/>
                                    <w:b/>
                                  </w:rPr>
                                </w:pPr>
                                <w:r>
                                  <w:rPr>
                                    <w:rFonts w:ascii="Arial" w:hAnsi="Arial"/>
                                    <w:b/>
                                  </w:rPr>
                                  <w:t>2</w:t>
                                </w:r>
                              </w:p>
                            </w:txbxContent>
                          </wps:txbx>
                          <wps:bodyPr rot="0" vert="horz" wrap="square" lIns="91440" tIns="45720" rIns="91440" bIns="45720" anchor="t" anchorCtr="0" upright="1">
                            <a:noAutofit/>
                          </wps:bodyPr>
                        </wps:wsp>
                        <wps:wsp>
                          <wps:cNvPr id="3604" name="Line 3893"/>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605" name="Text Box 3894"/>
                        <wps:cNvSpPr txBox="1">
                          <a:spLocks noChangeAspect="1" noChangeArrowheads="1"/>
                        </wps:cNvSpPr>
                        <wps:spPr bwMode="auto">
                          <a:xfrm>
                            <a:off x="3848" y="13155"/>
                            <a:ext cx="572"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5E31F" w14:textId="77777777" w:rsidR="003C2C5C" w:rsidRDefault="003C2C5C" w:rsidP="00EA5BA0">
                              <w:pPr>
                                <w:rPr>
                                  <w:rFonts w:ascii="Arial" w:hAnsi="Arial"/>
                                  <w:b/>
                                  <w:sz w:val="44"/>
                                </w:rPr>
                              </w:pPr>
                              <w:r>
                                <w:rPr>
                                  <w:rFonts w:ascii="Arial" w:hAnsi="Arial"/>
                                  <w:b/>
                                  <w:sz w:val="44"/>
                                </w:rPr>
                                <w:t>4</w:t>
                              </w:r>
                            </w:p>
                          </w:txbxContent>
                        </wps:txbx>
                        <wps:bodyPr rot="0" vert="horz" wrap="square" lIns="91440" tIns="45720" rIns="91440" bIns="45720" anchor="t" anchorCtr="0" upright="1">
                          <a:noAutofit/>
                        </wps:bodyPr>
                      </wps:wsp>
                      <wps:wsp>
                        <wps:cNvPr id="3606" name="Text Box 3895"/>
                        <wps:cNvSpPr txBox="1">
                          <a:spLocks noChangeAspect="1" noChangeArrowheads="1"/>
                        </wps:cNvSpPr>
                        <wps:spPr bwMode="auto">
                          <a:xfrm>
                            <a:off x="1554" y="13187"/>
                            <a:ext cx="40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C8B59" w14:textId="77777777" w:rsidR="003C2C5C" w:rsidRDefault="003C2C5C" w:rsidP="00EA5BA0">
                              <w:pPr>
                                <w:rPr>
                                  <w:rFonts w:ascii="Arial" w:hAnsi="Arial"/>
                                  <w:b/>
                                </w:rPr>
                              </w:pPr>
                              <w:proofErr w:type="gramStart"/>
                              <w:r>
                                <w:rPr>
                                  <w:rFonts w:ascii="Arial" w:hAnsi="Arial"/>
                                  <w:b/>
                                </w:rPr>
                                <w:t>a</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69D7015" id="Group 4391" o:spid="_x0000_s1336" style="position:absolute;left:0;text-align:left;margin-left:50.45pt;margin-top:6.95pt;width:429.8pt;height:80.7pt;z-index:251836928" coordorigin="1554,12694" coordsize="8596,1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">
                <v:oval id="Oval 3872" o:spid="_x0000_s1337" style="position:absolute;left:3182;top:12717;width:1362;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" filled="f" strokeweight="4pt">
                  <o:lock v:ext="edit" aspectratio="t"/>
                </v:oval>
                <v:shape id="Freeform 3873" o:spid="_x0000_s1338" style="position:absolute;left:3407;top:13104;width:276;height:651;visibility:visible;mso-wrap-style:square;v-text-anchor:top" coordsize="576,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" path="m576,864r,144l,1008,,,576,r,144l144,144r,288l432,432r,144l144,576r,288l576,864xe" fillcolor="black">
                  <v:path arrowok="t" o:connecttype="custom" o:connectlocs="276,558;276,651;0,651;0,0;276,0;276,93;69,93;69,279;207,279;207,372;69,372;69,558;276,558" o:connectangles="0,0,0,0,0,0,0,0,0,0,0,0,0"/>
                  <o:lock v:ext="edit" aspectratio="t"/>
                </v:shape>
                <v:line id="Line 3874" o:spid="_x0000_s1339" style="position:absolute;flip:x;visibility:visible;mso-wrap-style:square" from="1779,12694" to="3993,12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"/>
                <v:line id="Line 3875" o:spid="_x0000_s1340" style="position:absolute;flip:x;visibility:visible;mso-wrap-style:square" from="1779,14164" to="3993,14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"/>
                <v:line id="Line 3876" o:spid="_x0000_s1341" style="position:absolute;visibility:visible;mso-wrap-style:square" from="1917,12694" to="1917,14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">
                  <v:stroke startarrow="block" startarrowwidth="narrow" endarrow="block" endarrowwidth="narrow"/>
                </v:line>
                <v:group id="Group 3877" o:spid="_x0000_s1342" style="position:absolute;left:2419;top:13108;width:1113;height:642" coordorigin="2544,2256" coordsize="230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">
                  <o:lock v:ext="edit" aspectratio="t"/>
                  <v:line id="Line 3878" o:spid="_x0000_s1343" style="position:absolute;flip:x;visibility:visible;mso-wrap-style:square" from="2544,2256" to="4848,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"/>
                  <v:line id="Line 3879" o:spid="_x0000_s1344" style="position:absolute;flip:x;visibility:visible;mso-wrap-style:square" from="2544,2878" to="4848,2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"/>
                  <v:line id="Line 3880" o:spid="_x0000_s1345" style="position:absolute;visibility:visible;mso-wrap-style:square" from="2688,2256" to="2688,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">
                    <v:stroke startarrow="block" startarrowwidth="narrow" endarrow="block" endarrowwidth="narrow"/>
                  </v:line>
                </v:group>
                <v:line id="Line 3881" o:spid="_x0000_s1346" style="position:absolute;visibility:visible;mso-wrap-style:square" from="4270,13288" to="4433,13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"/>
                <v:line id="Line 3882" o:spid="_x0000_s1347" style="position:absolute;visibility:visible;mso-wrap-style:square" from="4270,13634" to="4433,1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"/>
                <v:shape id="Text Box 3883" o:spid="_x0000_s1348" type="#_x0000_t202" style="position:absolute;left:5339;top:13172;width:3359;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" filled="f" stroked="f">
                  <o:lock v:ext="edit" aspectratio="t"/>
                  <v:textbox>
                    <w:txbxContent>
                      <w:p w14:paraId="0BA84A4E" w14:textId="77777777" w:rsidR="003C2C5C" w:rsidRDefault="003C2C5C" w:rsidP="00EA5BA0">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txbxContent>
                  </v:textbox>
                </v:shape>
                <v:line id="Line 3884" o:spid="_x0000_s1349" style="position:absolute;flip:x y;visibility:visible;mso-wrap-style:square" from="5247,13308" to="5639,13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"/>
                <v:line id="Line 3885" o:spid="_x0000_s1350" style="position:absolute;flip:x;visibility:visible;mso-wrap-style:square" from="5247,13627" to="5651,13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"/>
                <v:line id="Line 3886" o:spid="_x0000_s1351" style="position:absolute;visibility:visible;mso-wrap-style:square" from="5302,13290" to="5303,13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">
                  <v:stroke startarrow="block" startarrowwidth="narrow" startarrowlength="short" endarrow="block" endarrowwidth="narrow" endarrowlength="short"/>
                </v:line>
                <v:shape id="Text Box 3887" o:spid="_x0000_s1352" type="#_x0000_t202" style="position:absolute;left:7909;top:13876;width:2241;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" filled="f" stroked="f">
                  <o:lock v:ext="edit" aspectratio="t"/>
                  <v:textbox>
                    <w:txbxContent>
                      <w:p w14:paraId="2DC5EB01" w14:textId="77777777" w:rsidR="003C2C5C" w:rsidRPr="00B06AEA" w:rsidRDefault="003C2C5C" w:rsidP="00EA5BA0">
                        <w:pPr>
                          <w:rPr>
                            <w:lang w:val="it-IT"/>
                          </w:rPr>
                        </w:pPr>
                        <w:r w:rsidRPr="00B06AEA">
                          <w:rPr>
                            <w:lang w:val="it-IT"/>
                          </w:rPr>
                          <w:t xml:space="preserve">a = 8 mm </w:t>
                        </w:r>
                        <w:r w:rsidRPr="00E03843">
                          <w:rPr>
                            <w:lang w:val="it-IT"/>
                          </w:rPr>
                          <w:t>mini</w:t>
                        </w:r>
                        <w:r w:rsidRPr="0077799E">
                          <w:rPr>
                            <w:lang w:val="it-IT"/>
                          </w:rPr>
                          <w:t>mum</w:t>
                        </w:r>
                      </w:p>
                    </w:txbxContent>
                  </v:textbox>
                </v:shape>
                <v:group id="Group 3888" o:spid="_x0000_s1353" style="position:absolute;left:4901;top:13160;width:404;height:786" coordorigin="4920,6263" coordsize="42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">
                  <v:shape id="Text Box 3889" o:spid="_x0000_s1354" type="#_x0000_t202" style="position:absolute;left:4920;top:6263;width:420;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" filled="f" stroked="f">
                    <o:lock v:ext="edit" aspectratio="t"/>
                    <v:textbox>
                      <w:txbxContent>
                        <w:p w14:paraId="3CAFEDBB" w14:textId="77777777" w:rsidR="003C2C5C" w:rsidRDefault="003C2C5C" w:rsidP="00EA5BA0">
                          <w:pPr>
                            <w:rPr>
                              <w:rFonts w:ascii="Arial" w:hAnsi="Arial"/>
                              <w:b/>
                            </w:rPr>
                          </w:pPr>
                          <w:r>
                            <w:rPr>
                              <w:rFonts w:ascii="Arial" w:hAnsi="Arial"/>
                              <w:b/>
                            </w:rPr>
                            <w:t>a</w:t>
                          </w:r>
                        </w:p>
                        <w:p w14:paraId="444005BC" w14:textId="77777777" w:rsidR="003C2C5C" w:rsidRDefault="003C2C5C" w:rsidP="00EA5BA0">
                          <w:pPr>
                            <w:rPr>
                              <w:rFonts w:ascii="Arial" w:hAnsi="Arial"/>
                              <w:b/>
                            </w:rPr>
                          </w:pPr>
                          <w:r>
                            <w:rPr>
                              <w:rFonts w:ascii="Arial" w:hAnsi="Arial"/>
                              <w:b/>
                            </w:rPr>
                            <w:t>3</w:t>
                          </w:r>
                        </w:p>
                      </w:txbxContent>
                    </v:textbox>
                  </v:shape>
                  <v:line id="Line 3890" o:spid="_x0000_s1355" style="position:absolute;visibility:visible;mso-wrap-style:square" from="5049,6572" to="5184,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"/>
                </v:group>
                <v:group id="Group 3891" o:spid="_x0000_s1356" style="position:absolute;left:2122;top:13121;width:404;height:786" coordorigin="2709,10128" coordsize="42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">
                  <v:shape id="Text Box 3892" o:spid="_x0000_s1357" type="#_x0000_t202" style="position:absolute;left:2709;top:10128;width:420;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" filled="f" stroked="f">
                    <o:lock v:ext="edit" aspectratio="t"/>
                    <v:textbox>
                      <w:txbxContent>
                        <w:p w14:paraId="26089D6C" w14:textId="77777777" w:rsidR="003C2C5C" w:rsidRDefault="003C2C5C" w:rsidP="00EA5BA0">
                          <w:pPr>
                            <w:rPr>
                              <w:rFonts w:ascii="Arial" w:hAnsi="Arial"/>
                              <w:b/>
                            </w:rPr>
                          </w:pPr>
                          <w:r>
                            <w:rPr>
                              <w:rFonts w:ascii="Arial" w:hAnsi="Arial"/>
                              <w:b/>
                            </w:rPr>
                            <w:t>a</w:t>
                          </w:r>
                        </w:p>
                        <w:p w14:paraId="338BFA8C" w14:textId="77777777" w:rsidR="003C2C5C" w:rsidRDefault="003C2C5C" w:rsidP="00EA5BA0">
                          <w:pPr>
                            <w:rPr>
                              <w:rFonts w:ascii="Arial" w:hAnsi="Arial"/>
                              <w:b/>
                            </w:rPr>
                          </w:pPr>
                          <w:r>
                            <w:rPr>
                              <w:rFonts w:ascii="Arial" w:hAnsi="Arial"/>
                              <w:b/>
                            </w:rPr>
                            <w:t>2</w:t>
                          </w:r>
                        </w:p>
                      </w:txbxContent>
                    </v:textbox>
                  </v:shape>
                  <v:line id="Line 3893" o:spid="_x0000_s1358" style="position:absolute;visibility:visible;mso-wrap-style:square" from="2838,10422" to="2982,10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"/>
                </v:group>
                <v:shape id="Text Box 3894" o:spid="_x0000_s1359" type="#_x0000_t202" style="position:absolute;left:3848;top:13155;width:57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" filled="f" stroked="f">
                  <o:lock v:ext="edit" aspectratio="t"/>
                  <v:textbox>
                    <w:txbxContent>
                      <w:p w14:paraId="50F5E31F" w14:textId="77777777" w:rsidR="003C2C5C" w:rsidRDefault="003C2C5C" w:rsidP="00EA5BA0">
                        <w:pPr>
                          <w:rPr>
                            <w:rFonts w:ascii="Arial" w:hAnsi="Arial"/>
                            <w:b/>
                            <w:sz w:val="44"/>
                          </w:rPr>
                        </w:pPr>
                        <w:r>
                          <w:rPr>
                            <w:rFonts w:ascii="Arial" w:hAnsi="Arial"/>
                            <w:b/>
                            <w:sz w:val="44"/>
                          </w:rPr>
                          <w:t>4</w:t>
                        </w:r>
                      </w:p>
                    </w:txbxContent>
                  </v:textbox>
                </v:shape>
                <v:shape id="Text Box 3895" o:spid="_x0000_s1360" type="#_x0000_t202" style="position:absolute;left:1554;top:13187;width:40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" filled="f" stroked="f">
                  <o:lock v:ext="edit" aspectratio="t"/>
                  <v:textbox>
                    <w:txbxContent>
                      <w:p w14:paraId="038C8B59" w14:textId="77777777" w:rsidR="003C2C5C" w:rsidRDefault="003C2C5C" w:rsidP="00EA5BA0">
                        <w:pPr>
                          <w:rPr>
                            <w:rFonts w:ascii="Arial" w:hAnsi="Arial"/>
                            <w:b/>
                          </w:rPr>
                        </w:pPr>
                        <w:r>
                          <w:rPr>
                            <w:rFonts w:ascii="Arial" w:hAnsi="Arial"/>
                            <w:b/>
                          </w:rPr>
                          <w:t>a</w:t>
                        </w:r>
                      </w:p>
                    </w:txbxContent>
                  </v:textbox>
                </v:shape>
              </v:group>
            </w:pict>
          </mc:Fallback>
        </mc:AlternateContent>
      </w:r>
    </w:p>
    <w:p w14:paraId="3AE859E4" w14:textId="77777777" w:rsidR="00EA5BA0" w:rsidRPr="001F3FBA" w:rsidRDefault="00EA5BA0" w:rsidP="00EA5BA0">
      <w:pPr>
        <w:jc w:val="both"/>
      </w:pPr>
    </w:p>
    <w:p w14:paraId="7ECD4CED" w14:textId="77777777" w:rsidR="00EA5BA0" w:rsidRPr="001F3FBA" w:rsidRDefault="00EA5BA0" w:rsidP="00EA5BA0">
      <w:pPr>
        <w:jc w:val="both"/>
      </w:pPr>
    </w:p>
    <w:p w14:paraId="250D1CC8" w14:textId="77777777" w:rsidR="00EA5BA0" w:rsidRPr="001F3FBA" w:rsidRDefault="00EA5BA0" w:rsidP="00EA5BA0">
      <w:pPr>
        <w:jc w:val="both"/>
      </w:pPr>
    </w:p>
    <w:p w14:paraId="0315E1BA" w14:textId="77777777" w:rsidR="00EA5BA0" w:rsidRPr="001F3FBA" w:rsidRDefault="00EA5BA0" w:rsidP="00EA5BA0">
      <w:pPr>
        <w:jc w:val="both"/>
      </w:pPr>
    </w:p>
    <w:p w14:paraId="79815177" w14:textId="77777777" w:rsidR="00EA5BA0" w:rsidRPr="001F3FBA" w:rsidRDefault="00EA5BA0" w:rsidP="00EA5BA0">
      <w:pPr>
        <w:jc w:val="both"/>
      </w:pPr>
    </w:p>
    <w:p w14:paraId="711F4B93" w14:textId="77777777" w:rsidR="00EA5BA0" w:rsidRPr="001F3FBA" w:rsidRDefault="00EA5BA0" w:rsidP="00EA5BA0">
      <w:pPr>
        <w:jc w:val="both"/>
      </w:pPr>
    </w:p>
    <w:p w14:paraId="58A33538" w14:textId="77777777" w:rsidR="00EA5BA0" w:rsidRPr="001F3FBA" w:rsidRDefault="00EA5BA0" w:rsidP="00EA5BA0">
      <w:pPr>
        <w:jc w:val="both"/>
      </w:pPr>
    </w:p>
    <w:p w14:paraId="083D9810" w14:textId="01AAE406" w:rsidR="00EA5BA0" w:rsidRPr="001F3FBA" w:rsidRDefault="00EA5BA0" w:rsidP="00C002AA">
      <w:pPr>
        <w:pStyle w:val="SingleTxtG"/>
        <w:keepLines/>
      </w:pPr>
      <w:r w:rsidRPr="001F3FBA">
        <w:tab/>
      </w:r>
      <w:r w:rsidRPr="003E739A">
        <w:t xml:space="preserve">The above approval mark affixed to a glass pane </w:t>
      </w:r>
      <w:r w:rsidR="00CE391C" w:rsidRPr="003E739A">
        <w:t xml:space="preserve">to which </w:t>
      </w:r>
      <w:r w:rsidRPr="003E739A">
        <w:t xml:space="preserve">the requirements of </w:t>
      </w:r>
      <w:r w:rsidR="001707AE" w:rsidRPr="003E739A">
        <w:t>Annex</w:t>
      </w:r>
      <w:r w:rsidRPr="003E739A">
        <w:t xml:space="preserve"> 3, paragraph 9.1.4., are applicable shows that the component concerned has been approved in the Netherlands (E</w:t>
      </w:r>
      <w:r w:rsidR="00471B96">
        <w:t xml:space="preserve"> </w:t>
      </w:r>
      <w:r w:rsidRPr="003E739A">
        <w:t>4) pursuant to Regulation No. 43 under approval No. 012439. The approval number indicates that the approval was granted in accordance with the requirements of Regulation No. 43, as amended by the 01 series of amendments.</w:t>
      </w:r>
    </w:p>
    <w:p w14:paraId="3DFF54CF" w14:textId="77777777" w:rsidR="00EA5BA0" w:rsidRPr="00993A70" w:rsidRDefault="00CE5D23" w:rsidP="00C002AA">
      <w:pPr>
        <w:pStyle w:val="SingleTxtG"/>
        <w:spacing w:after="480"/>
        <w:rPr>
          <w:b/>
          <w:sz w:val="18"/>
        </w:rPr>
      </w:pPr>
      <w:r w:rsidRPr="00993A70">
        <w:rPr>
          <w:b/>
          <w:noProof/>
          <w:sz w:val="18"/>
          <w:lang w:eastAsia="en-GB"/>
        </w:rPr>
        <mc:AlternateContent>
          <mc:Choice Requires="wps">
            <w:drawing>
              <wp:anchor distT="0" distB="0" distL="114300" distR="114300" simplePos="0" relativeHeight="251529728" behindDoc="0" locked="0" layoutInCell="0" allowOverlap="1" wp14:anchorId="0E1DD45F" wp14:editId="2968F809">
                <wp:simplePos x="0" y="0"/>
                <wp:positionH relativeFrom="column">
                  <wp:posOffset>1624965</wp:posOffset>
                </wp:positionH>
                <wp:positionV relativeFrom="paragraph">
                  <wp:posOffset>194945</wp:posOffset>
                </wp:positionV>
                <wp:extent cx="2015490" cy="419100"/>
                <wp:effectExtent l="0" t="4445" r="0" b="0"/>
                <wp:wrapNone/>
                <wp:docPr id="3581" name="Text Box 3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549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B8B9B" w14:textId="77777777" w:rsidR="003C2C5C" w:rsidRDefault="003C2C5C" w:rsidP="00EA5BA0">
                            <w:pPr>
                              <w:pStyle w:val="Heading7"/>
                              <w:rPr>
                                <w:rFonts w:ascii="Arial" w:hAnsi="Arial" w:cs="Arial"/>
                                <w:b/>
                                <w:bCs/>
                                <w:i/>
                                <w:iCs/>
                                <w:sz w:val="56"/>
                              </w:rPr>
                            </w:pPr>
                            <w:r>
                              <w:rPr>
                                <w:rFonts w:ascii="Arial" w:hAnsi="Arial" w:cs="Arial"/>
                                <w:b/>
                                <w:bCs/>
                                <w:i/>
                                <w:iCs/>
                                <w:sz w:val="56"/>
                              </w:rPr>
                              <w:t>VIII / 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E1DD45F" id="Text Box 3902" o:spid="_x0000_s1361" type="#_x0000_t202" style="position:absolute;left:0;text-align:left;margin-left:127.95pt;margin-top:15.35pt;width:158.7pt;height:33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oJRvgIAAMc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" o:allowincell="f" filled="f" stroked="f">
                <v:textbox>
                  <w:txbxContent>
                    <w:p w14:paraId="139B8B9B" w14:textId="77777777" w:rsidR="003C2C5C" w:rsidRDefault="003C2C5C" w:rsidP="00EA5BA0">
                      <w:pPr>
                        <w:pStyle w:val="Heading7"/>
                        <w:rPr>
                          <w:rFonts w:ascii="Arial" w:hAnsi="Arial" w:cs="Arial"/>
                          <w:b/>
                          <w:bCs/>
                          <w:i/>
                          <w:iCs/>
                          <w:sz w:val="56"/>
                        </w:rPr>
                      </w:pPr>
                      <w:r>
                        <w:rPr>
                          <w:rFonts w:ascii="Arial" w:hAnsi="Arial" w:cs="Arial"/>
                          <w:b/>
                          <w:bCs/>
                          <w:i/>
                          <w:iCs/>
                          <w:sz w:val="56"/>
                        </w:rPr>
                        <w:t>VIII / A/L</w:t>
                      </w:r>
                    </w:p>
                  </w:txbxContent>
                </v:textbox>
              </v:shape>
            </w:pict>
          </mc:Fallback>
        </mc:AlternateContent>
      </w:r>
      <w:r w:rsidRPr="00993A70">
        <w:rPr>
          <w:b/>
          <w:noProof/>
          <w:sz w:val="18"/>
          <w:lang w:eastAsia="en-GB"/>
        </w:rPr>
        <mc:AlternateContent>
          <mc:Choice Requires="wps">
            <w:drawing>
              <wp:anchor distT="0" distB="0" distL="114300" distR="114300" simplePos="0" relativeHeight="251521536" behindDoc="0" locked="0" layoutInCell="0" allowOverlap="1" wp14:anchorId="3B003B99" wp14:editId="12FB3D9E">
                <wp:simplePos x="0" y="0"/>
                <wp:positionH relativeFrom="column">
                  <wp:posOffset>1075055</wp:posOffset>
                </wp:positionH>
                <wp:positionV relativeFrom="paragraph">
                  <wp:posOffset>304165</wp:posOffset>
                </wp:positionV>
                <wp:extent cx="735330" cy="0"/>
                <wp:effectExtent l="8255" t="8890" r="8890" b="10160"/>
                <wp:wrapNone/>
                <wp:docPr id="3580" name="Line 389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7353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AF666B0" id="Line 3896" o:spid="_x0000_s1026" style="position:absolute;flip:x;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5pt,23.95pt" to="142.5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" o:allowincell="f">
                <o:lock v:ext="edit" aspectratio="t"/>
              </v:line>
            </w:pict>
          </mc:Fallback>
        </mc:AlternateContent>
      </w:r>
      <w:r w:rsidRPr="00993A70">
        <w:rPr>
          <w:b/>
          <w:noProof/>
          <w:sz w:val="18"/>
          <w:lang w:eastAsia="en-GB"/>
        </w:rPr>
        <mc:AlternateContent>
          <mc:Choice Requires="wps">
            <w:drawing>
              <wp:anchor distT="0" distB="0" distL="114300" distR="114300" simplePos="0" relativeHeight="251525632" behindDoc="0" locked="0" layoutInCell="0" allowOverlap="1" wp14:anchorId="4B77927E" wp14:editId="453BB92D">
                <wp:simplePos x="0" y="0"/>
                <wp:positionH relativeFrom="column">
                  <wp:posOffset>1120775</wp:posOffset>
                </wp:positionH>
                <wp:positionV relativeFrom="paragraph">
                  <wp:posOffset>304165</wp:posOffset>
                </wp:positionV>
                <wp:extent cx="0" cy="280670"/>
                <wp:effectExtent l="44450" t="18415" r="41275" b="15240"/>
                <wp:wrapNone/>
                <wp:docPr id="3579" name="Line 389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28067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79131C7" id="Line 3898" o:spid="_x0000_s1026" style="position:absolute;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5pt,23.95pt" to="88.25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" o:allowincell="f">
                <v:stroke startarrow="block" startarrowwidth="narrow" endarrow="block" endarrowwidth="narrow"/>
                <o:lock v:ext="edit" aspectratio="t"/>
              </v:line>
            </w:pict>
          </mc:Fallback>
        </mc:AlternateContent>
      </w:r>
      <w:r w:rsidRPr="00993A70">
        <w:rPr>
          <w:b/>
          <w:noProof/>
          <w:sz w:val="18"/>
          <w:lang w:eastAsia="en-GB"/>
        </w:rPr>
        <mc:AlternateContent>
          <mc:Choice Requires="wpg">
            <w:drawing>
              <wp:anchor distT="0" distB="0" distL="114300" distR="114300" simplePos="0" relativeHeight="251527680" behindDoc="0" locked="0" layoutInCell="0" allowOverlap="1" wp14:anchorId="1F3BBF2D" wp14:editId="5221F44B">
                <wp:simplePos x="0" y="0"/>
                <wp:positionH relativeFrom="column">
                  <wp:posOffset>865505</wp:posOffset>
                </wp:positionH>
                <wp:positionV relativeFrom="paragraph">
                  <wp:posOffset>236855</wp:posOffset>
                </wp:positionV>
                <wp:extent cx="266700" cy="504190"/>
                <wp:effectExtent l="0" t="0" r="1270" b="1905"/>
                <wp:wrapNone/>
                <wp:docPr id="3576" name="Group 3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504190"/>
                          <a:chOff x="2709" y="10128"/>
                          <a:chExt cx="420" cy="786"/>
                        </a:xfrm>
                      </wpg:grpSpPr>
                      <wps:wsp>
                        <wps:cNvPr id="3577" name="Text Box 3900"/>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B4DDB" w14:textId="77777777" w:rsidR="003C2C5C" w:rsidRDefault="003C2C5C" w:rsidP="00EA5BA0">
                              <w:pPr>
                                <w:rPr>
                                  <w:rFonts w:ascii="Arial" w:hAnsi="Arial"/>
                                  <w:b/>
                                </w:rPr>
                              </w:pPr>
                              <w:proofErr w:type="gramStart"/>
                              <w:r>
                                <w:rPr>
                                  <w:rFonts w:ascii="Arial" w:hAnsi="Arial"/>
                                  <w:b/>
                                </w:rPr>
                                <w:t>a</w:t>
                              </w:r>
                              <w:proofErr w:type="gramEnd"/>
                            </w:p>
                            <w:p w14:paraId="18B6A2AD" w14:textId="77777777" w:rsidR="003C2C5C" w:rsidRDefault="003C2C5C" w:rsidP="00EA5BA0">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3578" name="Line 3901"/>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F3BBF2D" id="Group 3899" o:spid="_x0000_s1362" style="position:absolute;left:0;text-align:left;margin-left:68.15pt;margin-top:18.65pt;width:21pt;height:39.7pt;z-index:251527680" coordorigin="2709,10128" coordsize="420,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" o:allowincell="f">
                <v:shape id="Text Box 3900" o:spid="_x0000_s1363" type="#_x0000_t202" style="position:absolute;left:2709;top:10128;width:420;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" filled="f" stroked="f">
                  <o:lock v:ext="edit" aspectratio="t"/>
                  <v:textbox>
                    <w:txbxContent>
                      <w:p w14:paraId="3C0B4DDB" w14:textId="77777777" w:rsidR="003C2C5C" w:rsidRDefault="003C2C5C" w:rsidP="00EA5BA0">
                        <w:pPr>
                          <w:rPr>
                            <w:rFonts w:ascii="Arial" w:hAnsi="Arial"/>
                            <w:b/>
                          </w:rPr>
                        </w:pPr>
                        <w:r>
                          <w:rPr>
                            <w:rFonts w:ascii="Arial" w:hAnsi="Arial"/>
                            <w:b/>
                          </w:rPr>
                          <w:t>a</w:t>
                        </w:r>
                      </w:p>
                      <w:p w14:paraId="18B6A2AD" w14:textId="77777777" w:rsidR="003C2C5C" w:rsidRDefault="003C2C5C" w:rsidP="00EA5BA0">
                        <w:pPr>
                          <w:rPr>
                            <w:rFonts w:ascii="Arial" w:hAnsi="Arial"/>
                            <w:b/>
                          </w:rPr>
                        </w:pPr>
                        <w:r>
                          <w:rPr>
                            <w:rFonts w:ascii="Arial" w:hAnsi="Arial"/>
                            <w:b/>
                          </w:rPr>
                          <w:t>3</w:t>
                        </w:r>
                      </w:p>
                    </w:txbxContent>
                  </v:textbox>
                </v:shape>
                <v:line id="Line 3901" o:spid="_x0000_s1364" style="position:absolute;visibility:visible;mso-wrap-style:square" from="2838,10422" to="2982,10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"/>
              </v:group>
            </w:pict>
          </mc:Fallback>
        </mc:AlternateContent>
      </w:r>
      <w:r w:rsidR="00EA5BA0" w:rsidRPr="00993A70">
        <w:rPr>
          <w:b/>
        </w:rPr>
        <w:t xml:space="preserve">Rigid plastic </w:t>
      </w:r>
      <w:r w:rsidR="00E52FDF" w:rsidRPr="00993A70">
        <w:rPr>
          <w:b/>
        </w:rPr>
        <w:t>panes</w:t>
      </w:r>
    </w:p>
    <w:p w14:paraId="07656F7B" w14:textId="77777777" w:rsidR="00C002AA" w:rsidRDefault="00C002AA" w:rsidP="00EA5BA0">
      <w:pPr>
        <w:spacing w:line="240" w:lineRule="auto"/>
        <w:rPr>
          <w:b/>
          <w:sz w:val="18"/>
        </w:rPr>
      </w:pPr>
    </w:p>
    <w:p w14:paraId="597272D6" w14:textId="77777777" w:rsidR="00C002AA" w:rsidRPr="001F3FBA" w:rsidRDefault="00CE5D23" w:rsidP="00EA5BA0">
      <w:pPr>
        <w:spacing w:line="240" w:lineRule="auto"/>
        <w:rPr>
          <w:b/>
          <w:sz w:val="18"/>
        </w:rPr>
      </w:pPr>
      <w:r>
        <w:rPr>
          <w:b/>
          <w:noProof/>
          <w:sz w:val="18"/>
          <w:lang w:eastAsia="en-GB"/>
        </w:rPr>
        <mc:AlternateContent>
          <mc:Choice Requires="wps">
            <w:drawing>
              <wp:anchor distT="0" distB="0" distL="114300" distR="114300" simplePos="0" relativeHeight="251523584" behindDoc="0" locked="0" layoutInCell="0" allowOverlap="1" wp14:anchorId="7BA5BE01" wp14:editId="2077279F">
                <wp:simplePos x="0" y="0"/>
                <wp:positionH relativeFrom="column">
                  <wp:posOffset>1075055</wp:posOffset>
                </wp:positionH>
                <wp:positionV relativeFrom="paragraph">
                  <wp:posOffset>-1905</wp:posOffset>
                </wp:positionV>
                <wp:extent cx="737870" cy="635"/>
                <wp:effectExtent l="8255" t="7620" r="6350" b="10795"/>
                <wp:wrapNone/>
                <wp:docPr id="3575" name="Line 389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73787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01EDA1A" id="Line 3897" o:spid="_x0000_s1026" style="position:absolute;flip:x;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5pt,-.15pt" to="142.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" o:allowincell="f">
                <o:lock v:ext="edit" aspectratio="t"/>
              </v:line>
            </w:pict>
          </mc:Fallback>
        </mc:AlternateContent>
      </w:r>
    </w:p>
    <w:p w14:paraId="16AC5B94" w14:textId="77777777" w:rsidR="00EA5BA0" w:rsidRPr="001F3FBA" w:rsidRDefault="00CE5D23" w:rsidP="00EA5BA0">
      <w:pPr>
        <w:spacing w:line="240" w:lineRule="auto"/>
        <w:rPr>
          <w:b/>
          <w:sz w:val="18"/>
        </w:rPr>
      </w:pPr>
      <w:r>
        <w:rPr>
          <w:b/>
          <w:noProof/>
          <w:sz w:val="18"/>
          <w:lang w:eastAsia="en-GB"/>
        </w:rPr>
        <mc:AlternateContent>
          <mc:Choice Requires="wpg">
            <w:drawing>
              <wp:anchor distT="0" distB="0" distL="114300" distR="114300" simplePos="0" relativeHeight="251531776" behindDoc="0" locked="0" layoutInCell="1" allowOverlap="1" wp14:anchorId="1637D0F6" wp14:editId="3C2A917C">
                <wp:simplePos x="0" y="0"/>
                <wp:positionH relativeFrom="column">
                  <wp:posOffset>662305</wp:posOffset>
                </wp:positionH>
                <wp:positionV relativeFrom="paragraph">
                  <wp:posOffset>24130</wp:posOffset>
                </wp:positionV>
                <wp:extent cx="5369560" cy="1024890"/>
                <wp:effectExtent l="0" t="38100" r="2540" b="3810"/>
                <wp:wrapNone/>
                <wp:docPr id="3550" name="Group 3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9560" cy="1024890"/>
                          <a:chOff x="2524" y="3489"/>
                          <a:chExt cx="8456" cy="1614"/>
                        </a:xfrm>
                      </wpg:grpSpPr>
                      <wps:wsp>
                        <wps:cNvPr id="3551" name="Oval 3904"/>
                        <wps:cNvSpPr>
                          <a:spLocks noChangeAspect="1" noChangeArrowheads="1"/>
                        </wps:cNvSpPr>
                        <wps:spPr bwMode="auto">
                          <a:xfrm>
                            <a:off x="4154" y="3512"/>
                            <a:ext cx="1364" cy="1417"/>
                          </a:xfrm>
                          <a:prstGeom prst="ellipse">
                            <a:avLst/>
                          </a:prstGeom>
                          <a:noFill/>
                          <a:ln w="5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2" name="Freeform 3905"/>
                        <wps:cNvSpPr>
                          <a:spLocks noChangeAspect="1"/>
                        </wps:cNvSpPr>
                        <wps:spPr bwMode="auto">
                          <a:xfrm>
                            <a:off x="4379" y="3899"/>
                            <a:ext cx="278" cy="651"/>
                          </a:xfrm>
                          <a:custGeom>
                            <a:avLst/>
                            <a:gdLst>
                              <a:gd name="T0" fmla="*/ 576 w 576"/>
                              <a:gd name="T1" fmla="*/ 864 h 1008"/>
                              <a:gd name="T2" fmla="*/ 576 w 576"/>
                              <a:gd name="T3" fmla="*/ 1008 h 1008"/>
                              <a:gd name="T4" fmla="*/ 0 w 576"/>
                              <a:gd name="T5" fmla="*/ 1008 h 1008"/>
                              <a:gd name="T6" fmla="*/ 0 w 576"/>
                              <a:gd name="T7" fmla="*/ 0 h 1008"/>
                              <a:gd name="T8" fmla="*/ 576 w 576"/>
                              <a:gd name="T9" fmla="*/ 0 h 1008"/>
                              <a:gd name="T10" fmla="*/ 576 w 576"/>
                              <a:gd name="T11" fmla="*/ 144 h 1008"/>
                              <a:gd name="T12" fmla="*/ 144 w 576"/>
                              <a:gd name="T13" fmla="*/ 144 h 1008"/>
                              <a:gd name="T14" fmla="*/ 144 w 576"/>
                              <a:gd name="T15" fmla="*/ 432 h 1008"/>
                              <a:gd name="T16" fmla="*/ 432 w 576"/>
                              <a:gd name="T17" fmla="*/ 432 h 1008"/>
                              <a:gd name="T18" fmla="*/ 432 w 576"/>
                              <a:gd name="T19" fmla="*/ 576 h 1008"/>
                              <a:gd name="T20" fmla="*/ 144 w 576"/>
                              <a:gd name="T21" fmla="*/ 576 h 1008"/>
                              <a:gd name="T22" fmla="*/ 144 w 576"/>
                              <a:gd name="T23" fmla="*/ 864 h 1008"/>
                              <a:gd name="T24" fmla="*/ 576 w 576"/>
                              <a:gd name="T25" fmla="*/ 864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6" h="1008">
                                <a:moveTo>
                                  <a:pt x="576" y="864"/>
                                </a:moveTo>
                                <a:lnTo>
                                  <a:pt x="576" y="1008"/>
                                </a:lnTo>
                                <a:lnTo>
                                  <a:pt x="0" y="1008"/>
                                </a:lnTo>
                                <a:lnTo>
                                  <a:pt x="0" y="0"/>
                                </a:lnTo>
                                <a:lnTo>
                                  <a:pt x="576" y="0"/>
                                </a:lnTo>
                                <a:lnTo>
                                  <a:pt x="576" y="144"/>
                                </a:lnTo>
                                <a:lnTo>
                                  <a:pt x="144" y="144"/>
                                </a:lnTo>
                                <a:lnTo>
                                  <a:pt x="144" y="432"/>
                                </a:lnTo>
                                <a:lnTo>
                                  <a:pt x="432" y="432"/>
                                </a:lnTo>
                                <a:lnTo>
                                  <a:pt x="432" y="576"/>
                                </a:lnTo>
                                <a:lnTo>
                                  <a:pt x="144" y="576"/>
                                </a:lnTo>
                                <a:lnTo>
                                  <a:pt x="144" y="864"/>
                                </a:lnTo>
                                <a:lnTo>
                                  <a:pt x="576" y="86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53" name="Line 3906"/>
                        <wps:cNvCnPr/>
                        <wps:spPr bwMode="auto">
                          <a:xfrm flipH="1">
                            <a:off x="2749" y="3489"/>
                            <a:ext cx="22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4" name="Line 3907"/>
                        <wps:cNvCnPr/>
                        <wps:spPr bwMode="auto">
                          <a:xfrm flipH="1">
                            <a:off x="2749" y="4959"/>
                            <a:ext cx="22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5" name="Line 3908"/>
                        <wps:cNvCnPr/>
                        <wps:spPr bwMode="auto">
                          <a:xfrm>
                            <a:off x="2888" y="3489"/>
                            <a:ext cx="0" cy="147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g:cNvPr id="3556" name="Group 3909"/>
                        <wpg:cNvGrpSpPr>
                          <a:grpSpLocks noChangeAspect="1"/>
                        </wpg:cNvGrpSpPr>
                        <wpg:grpSpPr bwMode="auto">
                          <a:xfrm>
                            <a:off x="3390" y="3903"/>
                            <a:ext cx="1114" cy="642"/>
                            <a:chOff x="2544" y="2256"/>
                            <a:chExt cx="2304" cy="624"/>
                          </a:xfrm>
                        </wpg:grpSpPr>
                        <wps:wsp>
                          <wps:cNvPr id="3557" name="Line 3910"/>
                          <wps:cNvCnPr/>
                          <wps:spPr bwMode="auto">
                            <a:xfrm flipH="1">
                              <a:off x="2544" y="2256"/>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8" name="Line 3911"/>
                          <wps:cNvCnPr/>
                          <wps:spPr bwMode="auto">
                            <a:xfrm flipH="1">
                              <a:off x="2544" y="2878"/>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9" name="Line 3912"/>
                          <wps:cNvCnPr/>
                          <wps:spPr bwMode="auto">
                            <a:xfrm>
                              <a:off x="2688" y="2256"/>
                              <a:ext cx="0" cy="62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s:wsp>
                        <wps:cNvPr id="3560" name="Line 3913"/>
                        <wps:cNvCnPr/>
                        <wps:spPr bwMode="auto">
                          <a:xfrm>
                            <a:off x="5244" y="4083"/>
                            <a:ext cx="1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1" name="Line 3914"/>
                        <wps:cNvCnPr/>
                        <wps:spPr bwMode="auto">
                          <a:xfrm>
                            <a:off x="5244" y="4429"/>
                            <a:ext cx="1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2" name="Text Box 3915"/>
                        <wps:cNvSpPr txBox="1">
                          <a:spLocks noChangeAspect="1" noChangeArrowheads="1"/>
                        </wps:cNvSpPr>
                        <wps:spPr bwMode="auto">
                          <a:xfrm>
                            <a:off x="6315" y="3967"/>
                            <a:ext cx="3363"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16B79" w14:textId="77777777" w:rsidR="003C2C5C" w:rsidRDefault="003C2C5C" w:rsidP="00EA5BA0">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txbxContent>
                        </wps:txbx>
                        <wps:bodyPr rot="0" vert="horz" wrap="square" lIns="91440" tIns="45720" rIns="91440" bIns="45720" anchor="t" anchorCtr="0" upright="1">
                          <a:noAutofit/>
                        </wps:bodyPr>
                      </wps:wsp>
                      <wps:wsp>
                        <wps:cNvPr id="3563" name="Line 3916"/>
                        <wps:cNvCnPr/>
                        <wps:spPr bwMode="auto">
                          <a:xfrm flipH="1" flipV="1">
                            <a:off x="6222" y="4103"/>
                            <a:ext cx="3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4" name="Line 3917"/>
                        <wps:cNvCnPr/>
                        <wps:spPr bwMode="auto">
                          <a:xfrm flipH="1">
                            <a:off x="6222" y="4422"/>
                            <a:ext cx="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5" name="Line 3918"/>
                        <wps:cNvCnPr/>
                        <wps:spPr bwMode="auto">
                          <a:xfrm>
                            <a:off x="6277" y="4085"/>
                            <a:ext cx="1" cy="34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566" name="Text Box 3919"/>
                        <wps:cNvSpPr txBox="1">
                          <a:spLocks noChangeAspect="1" noChangeArrowheads="1"/>
                        </wps:cNvSpPr>
                        <wps:spPr bwMode="auto">
                          <a:xfrm>
                            <a:off x="9179" y="4671"/>
                            <a:ext cx="1801"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2367D" w14:textId="77777777" w:rsidR="003C2C5C" w:rsidRDefault="003C2C5C" w:rsidP="0077799E">
                              <w:pPr>
                                <w:ind w:left="-142"/>
                                <w:rPr>
                                  <w:b/>
                                  <w:lang w:val="it-IT"/>
                                </w:rPr>
                              </w:pPr>
                              <w:r w:rsidRPr="00E03843">
                                <w:rPr>
                                  <w:lang w:val="it-IT"/>
                                </w:rPr>
                                <w:t>a = 8 mm mini</w:t>
                              </w:r>
                              <w:r w:rsidRPr="0077799E">
                                <w:rPr>
                                  <w:lang w:val="it-IT"/>
                                </w:rPr>
                                <w:t>mum</w:t>
                              </w:r>
                            </w:p>
                            <w:p w14:paraId="01510C97" w14:textId="77777777" w:rsidR="003C2C5C" w:rsidRPr="00B06AEA" w:rsidRDefault="003C2C5C" w:rsidP="00EA5BA0">
                              <w:pPr>
                                <w:rPr>
                                  <w:lang w:val="it-IT"/>
                                </w:rPr>
                              </w:pPr>
                            </w:p>
                          </w:txbxContent>
                        </wps:txbx>
                        <wps:bodyPr rot="0" vert="horz" wrap="square" lIns="91440" tIns="45720" rIns="91440" bIns="45720" anchor="t" anchorCtr="0" upright="1">
                          <a:noAutofit/>
                        </wps:bodyPr>
                      </wps:wsp>
                      <wpg:grpSp>
                        <wpg:cNvPr id="3567" name="Group 3920"/>
                        <wpg:cNvGrpSpPr>
                          <a:grpSpLocks/>
                        </wpg:cNvGrpSpPr>
                        <wpg:grpSpPr bwMode="auto">
                          <a:xfrm>
                            <a:off x="5876" y="3955"/>
                            <a:ext cx="404" cy="786"/>
                            <a:chOff x="4920" y="6263"/>
                            <a:chExt cx="420" cy="786"/>
                          </a:xfrm>
                        </wpg:grpSpPr>
                        <wps:wsp>
                          <wps:cNvPr id="3568" name="Text Box 3921"/>
                          <wps:cNvSpPr txBox="1">
                            <a:spLocks noChangeAspect="1" noChangeArrowheads="1"/>
                          </wps:cNvSpPr>
                          <wps:spPr bwMode="auto">
                            <a:xfrm>
                              <a:off x="4920" y="6263"/>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EA60B" w14:textId="77777777" w:rsidR="003C2C5C" w:rsidRDefault="003C2C5C" w:rsidP="00EA5BA0">
                                <w:pPr>
                                  <w:rPr>
                                    <w:rFonts w:ascii="Arial" w:hAnsi="Arial"/>
                                    <w:b/>
                                  </w:rPr>
                                </w:pPr>
                                <w:proofErr w:type="gramStart"/>
                                <w:r>
                                  <w:rPr>
                                    <w:rFonts w:ascii="Arial" w:hAnsi="Arial"/>
                                    <w:b/>
                                  </w:rPr>
                                  <w:t>a</w:t>
                                </w:r>
                                <w:proofErr w:type="gramEnd"/>
                              </w:p>
                              <w:p w14:paraId="6674B85E" w14:textId="77777777" w:rsidR="003C2C5C" w:rsidRDefault="003C2C5C" w:rsidP="00EA5BA0">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3569" name="Line 3922"/>
                          <wps:cNvCnPr/>
                          <wps:spPr bwMode="auto">
                            <a:xfrm>
                              <a:off x="5049" y="6572"/>
                              <a:ext cx="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570" name="Group 3923"/>
                        <wpg:cNvGrpSpPr>
                          <a:grpSpLocks/>
                        </wpg:cNvGrpSpPr>
                        <wpg:grpSpPr bwMode="auto">
                          <a:xfrm>
                            <a:off x="3093" y="3916"/>
                            <a:ext cx="404" cy="786"/>
                            <a:chOff x="2709" y="10128"/>
                            <a:chExt cx="420" cy="786"/>
                          </a:xfrm>
                        </wpg:grpSpPr>
                        <wps:wsp>
                          <wps:cNvPr id="3571" name="Text Box 3924"/>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DA62F" w14:textId="77777777" w:rsidR="003C2C5C" w:rsidRDefault="003C2C5C" w:rsidP="00EA5BA0">
                                <w:pPr>
                                  <w:rPr>
                                    <w:rFonts w:ascii="Arial" w:hAnsi="Arial"/>
                                    <w:b/>
                                  </w:rPr>
                                </w:pPr>
                                <w:proofErr w:type="gramStart"/>
                                <w:r>
                                  <w:rPr>
                                    <w:rFonts w:ascii="Arial" w:hAnsi="Arial"/>
                                    <w:b/>
                                  </w:rPr>
                                  <w:t>a</w:t>
                                </w:r>
                                <w:proofErr w:type="gramEnd"/>
                              </w:p>
                              <w:p w14:paraId="55BD3EC0" w14:textId="77777777" w:rsidR="003C2C5C" w:rsidRDefault="003C2C5C" w:rsidP="00EA5BA0">
                                <w:pPr>
                                  <w:rPr>
                                    <w:rFonts w:ascii="Arial" w:hAnsi="Arial"/>
                                    <w:b/>
                                  </w:rPr>
                                </w:pPr>
                                <w:r>
                                  <w:rPr>
                                    <w:rFonts w:ascii="Arial" w:hAnsi="Arial"/>
                                    <w:b/>
                                  </w:rPr>
                                  <w:t>2</w:t>
                                </w:r>
                              </w:p>
                            </w:txbxContent>
                          </wps:txbx>
                          <wps:bodyPr rot="0" vert="horz" wrap="square" lIns="91440" tIns="45720" rIns="91440" bIns="45720" anchor="t" anchorCtr="0" upright="1">
                            <a:noAutofit/>
                          </wps:bodyPr>
                        </wps:wsp>
                        <wps:wsp>
                          <wps:cNvPr id="3572" name="Line 3925"/>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573" name="Text Box 3926"/>
                        <wps:cNvSpPr txBox="1">
                          <a:spLocks noChangeAspect="1" noChangeArrowheads="1"/>
                        </wps:cNvSpPr>
                        <wps:spPr bwMode="auto">
                          <a:xfrm>
                            <a:off x="4821" y="3950"/>
                            <a:ext cx="573"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3A353" w14:textId="77777777" w:rsidR="003C2C5C" w:rsidRDefault="003C2C5C" w:rsidP="00EA5BA0">
                              <w:pPr>
                                <w:rPr>
                                  <w:rFonts w:ascii="Arial" w:hAnsi="Arial"/>
                                  <w:b/>
                                  <w:sz w:val="44"/>
                                </w:rPr>
                              </w:pPr>
                              <w:r>
                                <w:rPr>
                                  <w:rFonts w:ascii="Arial" w:hAnsi="Arial"/>
                                  <w:b/>
                                  <w:sz w:val="44"/>
                                </w:rPr>
                                <w:t>4</w:t>
                              </w:r>
                            </w:p>
                          </w:txbxContent>
                        </wps:txbx>
                        <wps:bodyPr rot="0" vert="horz" wrap="square" lIns="91440" tIns="45720" rIns="91440" bIns="45720" anchor="t" anchorCtr="0" upright="1">
                          <a:noAutofit/>
                        </wps:bodyPr>
                      </wps:wsp>
                      <wps:wsp>
                        <wps:cNvPr id="3574" name="Text Box 3927"/>
                        <wps:cNvSpPr txBox="1">
                          <a:spLocks noChangeAspect="1" noChangeArrowheads="1"/>
                        </wps:cNvSpPr>
                        <wps:spPr bwMode="auto">
                          <a:xfrm>
                            <a:off x="2524" y="3982"/>
                            <a:ext cx="40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BF231" w14:textId="77777777" w:rsidR="003C2C5C" w:rsidRDefault="003C2C5C" w:rsidP="00EA5BA0">
                              <w:pPr>
                                <w:rPr>
                                  <w:rFonts w:ascii="Arial" w:hAnsi="Arial"/>
                                  <w:b/>
                                </w:rPr>
                              </w:pPr>
                              <w:proofErr w:type="gramStart"/>
                              <w:r>
                                <w:rPr>
                                  <w:rFonts w:ascii="Arial" w:hAnsi="Arial"/>
                                  <w:b/>
                                </w:rPr>
                                <w:t>a</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637D0F6" id="Group 3903" o:spid="_x0000_s1365" style="position:absolute;margin-left:52.15pt;margin-top:1.9pt;width:422.8pt;height:80.7pt;z-index:251531776" coordorigin="2524,3489" coordsize="8456,1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">
                <v:oval id="Oval 3904" o:spid="_x0000_s1366" style="position:absolute;left:4154;top:3512;width:1364;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" filled="f" strokeweight="4pt">
                  <o:lock v:ext="edit" aspectratio="t"/>
                </v:oval>
                <v:shape id="Freeform 3905" o:spid="_x0000_s1367" style="position:absolute;left:4379;top:3899;width:278;height:651;visibility:visible;mso-wrap-style:square;v-text-anchor:top" coordsize="576,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" path="m576,864r,144l,1008,,,576,r,144l144,144r,288l432,432r,144l144,576r,288l576,864xe" fillcolor="black">
                  <v:path arrowok="t" o:connecttype="custom" o:connectlocs="278,558;278,651;0,651;0,0;278,0;278,93;70,93;70,279;209,279;209,372;70,372;70,558;278,558" o:connectangles="0,0,0,0,0,0,0,0,0,0,0,0,0"/>
                  <o:lock v:ext="edit" aspectratio="t"/>
                </v:shape>
                <v:line id="Line 3906" o:spid="_x0000_s1368" style="position:absolute;flip:x;visibility:visible;mso-wrap-style:square" from="2749,3489" to="4966,3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"/>
                <v:line id="Line 3907" o:spid="_x0000_s1369" style="position:absolute;flip:x;visibility:visible;mso-wrap-style:square" from="2749,4959" to="4966,4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"/>
                <v:line id="Line 3908" o:spid="_x0000_s1370" style="position:absolute;visibility:visible;mso-wrap-style:square" from="2888,3489" to="2888,4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">
                  <v:stroke startarrow="block" startarrowwidth="narrow" endarrow="block" endarrowwidth="narrow"/>
                </v:line>
                <v:group id="Group 3909" o:spid="_x0000_s1371" style="position:absolute;left:3390;top:3903;width:1114;height:642" coordorigin="2544,2256" coordsize="230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">
                  <o:lock v:ext="edit" aspectratio="t"/>
                  <v:line id="Line 3910" o:spid="_x0000_s1372" style="position:absolute;flip:x;visibility:visible;mso-wrap-style:square" from="2544,2256" to="4848,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"/>
                  <v:line id="Line 3911" o:spid="_x0000_s1373" style="position:absolute;flip:x;visibility:visible;mso-wrap-style:square" from="2544,2878" to="4848,2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"/>
                  <v:line id="Line 3912" o:spid="_x0000_s1374" style="position:absolute;visibility:visible;mso-wrap-style:square" from="2688,2256" to="2688,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">
                    <v:stroke startarrow="block" startarrowwidth="narrow" endarrow="block" endarrowwidth="narrow"/>
                  </v:line>
                </v:group>
                <v:line id="Line 3913" o:spid="_x0000_s1375" style="position:absolute;visibility:visible;mso-wrap-style:square" from="5244,4083" to="5407,4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"/>
                <v:line id="Line 3914" o:spid="_x0000_s1376" style="position:absolute;visibility:visible;mso-wrap-style:square" from="5244,4429" to="5407,4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"/>
                <v:shape id="Text Box 3915" o:spid="_x0000_s1377" type="#_x0000_t202" style="position:absolute;left:6315;top:3967;width:3363;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" filled="f" stroked="f">
                  <o:lock v:ext="edit" aspectratio="t"/>
                  <v:textbox>
                    <w:txbxContent>
                      <w:p w14:paraId="52616B79" w14:textId="77777777" w:rsidR="003C2C5C" w:rsidRDefault="003C2C5C" w:rsidP="00EA5BA0">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txbxContent>
                  </v:textbox>
                </v:shape>
                <v:line id="Line 3916" o:spid="_x0000_s1378" style="position:absolute;flip:x y;visibility:visible;mso-wrap-style:square" from="6222,4103" to="6615,4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"/>
                <v:line id="Line 3917" o:spid="_x0000_s1379" style="position:absolute;flip:x;visibility:visible;mso-wrap-style:square" from="6222,4422" to="6626,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"/>
                <v:line id="Line 3918" o:spid="_x0000_s1380" style="position:absolute;visibility:visible;mso-wrap-style:square" from="6277,4085" to="6278,4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">
                  <v:stroke startarrow="block" startarrowwidth="narrow" startarrowlength="short" endarrow="block" endarrowwidth="narrow" endarrowlength="short"/>
                </v:line>
                <v:shape id="Text Box 3919" o:spid="_x0000_s1381" type="#_x0000_t202" style="position:absolute;left:9179;top:4671;width:1801;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" filled="f" stroked="f">
                  <o:lock v:ext="edit" aspectratio="t"/>
                  <v:textbox>
                    <w:txbxContent>
                      <w:p w14:paraId="00E2367D" w14:textId="77777777" w:rsidR="003C2C5C" w:rsidRDefault="003C2C5C" w:rsidP="0077799E">
                        <w:pPr>
                          <w:ind w:left="-142"/>
                          <w:rPr>
                            <w:b/>
                            <w:lang w:val="it-IT"/>
                          </w:rPr>
                        </w:pPr>
                        <w:r w:rsidRPr="00E03843">
                          <w:rPr>
                            <w:lang w:val="it-IT"/>
                          </w:rPr>
                          <w:t>a = 8 mm mini</w:t>
                        </w:r>
                        <w:r w:rsidRPr="0077799E">
                          <w:rPr>
                            <w:lang w:val="it-IT"/>
                          </w:rPr>
                          <w:t>mum</w:t>
                        </w:r>
                      </w:p>
                      <w:p w14:paraId="01510C97" w14:textId="77777777" w:rsidR="003C2C5C" w:rsidRPr="00B06AEA" w:rsidRDefault="003C2C5C" w:rsidP="00EA5BA0">
                        <w:pPr>
                          <w:rPr>
                            <w:lang w:val="it-IT"/>
                          </w:rPr>
                        </w:pPr>
                      </w:p>
                    </w:txbxContent>
                  </v:textbox>
                </v:shape>
                <v:group id="Group 3920" o:spid="_x0000_s1382" style="position:absolute;left:5876;top:3955;width:404;height:786" coordorigin="4920,6263" coordsize="42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">
                  <v:shape id="Text Box 3921" o:spid="_x0000_s1383" type="#_x0000_t202" style="position:absolute;left:4920;top:6263;width:420;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" filled="f" stroked="f">
                    <o:lock v:ext="edit" aspectratio="t"/>
                    <v:textbox>
                      <w:txbxContent>
                        <w:p w14:paraId="083EA60B" w14:textId="77777777" w:rsidR="003C2C5C" w:rsidRDefault="003C2C5C" w:rsidP="00EA5BA0">
                          <w:pPr>
                            <w:rPr>
                              <w:rFonts w:ascii="Arial" w:hAnsi="Arial"/>
                              <w:b/>
                            </w:rPr>
                          </w:pPr>
                          <w:r>
                            <w:rPr>
                              <w:rFonts w:ascii="Arial" w:hAnsi="Arial"/>
                              <w:b/>
                            </w:rPr>
                            <w:t>a</w:t>
                          </w:r>
                        </w:p>
                        <w:p w14:paraId="6674B85E" w14:textId="77777777" w:rsidR="003C2C5C" w:rsidRDefault="003C2C5C" w:rsidP="00EA5BA0">
                          <w:pPr>
                            <w:rPr>
                              <w:rFonts w:ascii="Arial" w:hAnsi="Arial"/>
                              <w:b/>
                            </w:rPr>
                          </w:pPr>
                          <w:r>
                            <w:rPr>
                              <w:rFonts w:ascii="Arial" w:hAnsi="Arial"/>
                              <w:b/>
                            </w:rPr>
                            <w:t>3</w:t>
                          </w:r>
                        </w:p>
                      </w:txbxContent>
                    </v:textbox>
                  </v:shape>
                  <v:line id="Line 3922" o:spid="_x0000_s1384" style="position:absolute;visibility:visible;mso-wrap-style:square" from="5049,6572" to="5184,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"/>
                </v:group>
                <v:group id="Group 3923" o:spid="_x0000_s1385" style="position:absolute;left:3093;top:3916;width:404;height:786" coordorigin="2709,10128" coordsize="42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">
                  <v:shape id="Text Box 3924" o:spid="_x0000_s1386" type="#_x0000_t202" style="position:absolute;left:2709;top:10128;width:420;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" filled="f" stroked="f">
                    <o:lock v:ext="edit" aspectratio="t"/>
                    <v:textbox>
                      <w:txbxContent>
                        <w:p w14:paraId="5A5DA62F" w14:textId="77777777" w:rsidR="003C2C5C" w:rsidRDefault="003C2C5C" w:rsidP="00EA5BA0">
                          <w:pPr>
                            <w:rPr>
                              <w:rFonts w:ascii="Arial" w:hAnsi="Arial"/>
                              <w:b/>
                            </w:rPr>
                          </w:pPr>
                          <w:r>
                            <w:rPr>
                              <w:rFonts w:ascii="Arial" w:hAnsi="Arial"/>
                              <w:b/>
                            </w:rPr>
                            <w:t>a</w:t>
                          </w:r>
                        </w:p>
                        <w:p w14:paraId="55BD3EC0" w14:textId="77777777" w:rsidR="003C2C5C" w:rsidRDefault="003C2C5C" w:rsidP="00EA5BA0">
                          <w:pPr>
                            <w:rPr>
                              <w:rFonts w:ascii="Arial" w:hAnsi="Arial"/>
                              <w:b/>
                            </w:rPr>
                          </w:pPr>
                          <w:r>
                            <w:rPr>
                              <w:rFonts w:ascii="Arial" w:hAnsi="Arial"/>
                              <w:b/>
                            </w:rPr>
                            <w:t>2</w:t>
                          </w:r>
                        </w:p>
                      </w:txbxContent>
                    </v:textbox>
                  </v:shape>
                  <v:line id="Line 3925" o:spid="_x0000_s1387" style="position:absolute;visibility:visible;mso-wrap-style:square" from="2838,10422" to="2982,10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"/>
                </v:group>
                <v:shape id="Text Box 3926" o:spid="_x0000_s1388" type="#_x0000_t202" style="position:absolute;left:4821;top:3950;width:573;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" filled="f" stroked="f">
                  <o:lock v:ext="edit" aspectratio="t"/>
                  <v:textbox>
                    <w:txbxContent>
                      <w:p w14:paraId="7403A353" w14:textId="77777777" w:rsidR="003C2C5C" w:rsidRDefault="003C2C5C" w:rsidP="00EA5BA0">
                        <w:pPr>
                          <w:rPr>
                            <w:rFonts w:ascii="Arial" w:hAnsi="Arial"/>
                            <w:b/>
                            <w:sz w:val="44"/>
                          </w:rPr>
                        </w:pPr>
                        <w:r>
                          <w:rPr>
                            <w:rFonts w:ascii="Arial" w:hAnsi="Arial"/>
                            <w:b/>
                            <w:sz w:val="44"/>
                          </w:rPr>
                          <w:t>4</w:t>
                        </w:r>
                      </w:p>
                    </w:txbxContent>
                  </v:textbox>
                </v:shape>
                <v:shape id="Text Box 3927" o:spid="_x0000_s1389" type="#_x0000_t202" style="position:absolute;left:2524;top:3982;width:40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" filled="f" stroked="f">
                  <o:lock v:ext="edit" aspectratio="t"/>
                  <v:textbox>
                    <w:txbxContent>
                      <w:p w14:paraId="18CBF231" w14:textId="77777777" w:rsidR="003C2C5C" w:rsidRDefault="003C2C5C" w:rsidP="00EA5BA0">
                        <w:pPr>
                          <w:rPr>
                            <w:rFonts w:ascii="Arial" w:hAnsi="Arial"/>
                            <w:b/>
                          </w:rPr>
                        </w:pPr>
                        <w:r>
                          <w:rPr>
                            <w:rFonts w:ascii="Arial" w:hAnsi="Arial"/>
                            <w:b/>
                          </w:rPr>
                          <w:t>a</w:t>
                        </w:r>
                      </w:p>
                    </w:txbxContent>
                  </v:textbox>
                </v:shape>
              </v:group>
            </w:pict>
          </mc:Fallback>
        </mc:AlternateContent>
      </w:r>
    </w:p>
    <w:p w14:paraId="6D41FC74" w14:textId="77777777" w:rsidR="00EA5BA0" w:rsidRPr="001F3FBA" w:rsidRDefault="00EA5BA0" w:rsidP="00EA5BA0">
      <w:pPr>
        <w:spacing w:line="240" w:lineRule="auto"/>
        <w:rPr>
          <w:b/>
          <w:sz w:val="18"/>
        </w:rPr>
      </w:pPr>
    </w:p>
    <w:p w14:paraId="177ED71E" w14:textId="77777777" w:rsidR="00EA5BA0" w:rsidRPr="001F3FBA" w:rsidRDefault="00EA5BA0" w:rsidP="00EA5BA0">
      <w:pPr>
        <w:spacing w:line="240" w:lineRule="auto"/>
        <w:rPr>
          <w:b/>
          <w:sz w:val="18"/>
        </w:rPr>
      </w:pPr>
    </w:p>
    <w:p w14:paraId="780F5FCE" w14:textId="77777777" w:rsidR="00EA5BA0" w:rsidRPr="001F3FBA" w:rsidRDefault="00EA5BA0" w:rsidP="00EA5BA0">
      <w:pPr>
        <w:spacing w:line="240" w:lineRule="auto"/>
        <w:rPr>
          <w:b/>
          <w:sz w:val="18"/>
        </w:rPr>
      </w:pPr>
    </w:p>
    <w:p w14:paraId="00DB4DBD" w14:textId="77777777" w:rsidR="00EA5BA0" w:rsidRPr="001F3FBA" w:rsidRDefault="00EA5BA0" w:rsidP="00EA5BA0">
      <w:pPr>
        <w:spacing w:line="240" w:lineRule="auto"/>
        <w:rPr>
          <w:b/>
          <w:sz w:val="18"/>
        </w:rPr>
      </w:pPr>
    </w:p>
    <w:p w14:paraId="7841EE59" w14:textId="77777777" w:rsidR="00EA5BA0" w:rsidRPr="001F3FBA" w:rsidRDefault="00EA5BA0" w:rsidP="00EA5BA0"/>
    <w:p w14:paraId="1461D05C" w14:textId="77777777" w:rsidR="00EA5BA0" w:rsidRPr="001F3FBA" w:rsidRDefault="00EA5BA0" w:rsidP="003E739A">
      <w:pPr>
        <w:spacing w:after="240"/>
      </w:pPr>
    </w:p>
    <w:p w14:paraId="07831A63" w14:textId="13FA73E1" w:rsidR="00EA5BA0" w:rsidRPr="001F3FBA" w:rsidRDefault="00FF3A60" w:rsidP="00EA5BA0">
      <w:pPr>
        <w:pStyle w:val="SingleTxtG"/>
      </w:pPr>
      <w:r w:rsidRPr="001F3FBA">
        <w:tab/>
      </w:r>
      <w:r w:rsidR="00EA5BA0" w:rsidRPr="001F3FBA">
        <w:t xml:space="preserve">The above approval mark </w:t>
      </w:r>
      <w:r w:rsidRPr="001F3FBA">
        <w:rPr>
          <w:spacing w:val="-2"/>
        </w:rPr>
        <w:t xml:space="preserve">affixed to </w:t>
      </w:r>
      <w:r w:rsidR="00AF582D">
        <w:rPr>
          <w:spacing w:val="-2"/>
        </w:rPr>
        <w:t>a</w:t>
      </w:r>
      <w:r w:rsidRPr="001F3FBA">
        <w:rPr>
          <w:spacing w:val="-2"/>
        </w:rPr>
        <w:t xml:space="preserve"> rigid plastic pane for forward facing panels with a light scatter not exceeding 2 per cent after 1</w:t>
      </w:r>
      <w:r w:rsidR="006F2F7A" w:rsidRPr="001F3FBA">
        <w:rPr>
          <w:spacing w:val="-2"/>
        </w:rPr>
        <w:t>,</w:t>
      </w:r>
      <w:r w:rsidRPr="001F3FBA">
        <w:rPr>
          <w:spacing w:val="-2"/>
        </w:rPr>
        <w:t>000 cycles on the outer surface and 4 per cent after 100 cycles on the inner surface shows that the component concerned has been approved in the Netherlands (E</w:t>
      </w:r>
      <w:r w:rsidR="00471B96">
        <w:rPr>
          <w:spacing w:val="-2"/>
        </w:rPr>
        <w:t xml:space="preserve"> </w:t>
      </w:r>
      <w:r w:rsidRPr="001F3FBA">
        <w:rPr>
          <w:spacing w:val="-2"/>
        </w:rPr>
        <w:t xml:space="preserve">4) pursuant to Regulation No. 43 </w:t>
      </w:r>
      <w:r w:rsidR="00EA5BA0" w:rsidRPr="001F3FBA">
        <w:t xml:space="preserve">under approval No. 012439. The approval number indicates </w:t>
      </w:r>
      <w:r w:rsidRPr="001F3FBA">
        <w:rPr>
          <w:spacing w:val="-2"/>
        </w:rPr>
        <w:t xml:space="preserve">that the approval was granted in accordance with the requirements of </w:t>
      </w:r>
      <w:r w:rsidR="00EA5BA0" w:rsidRPr="001F3FBA">
        <w:t>Regulation No. 43, as amended by the 01 series of amendments.</w:t>
      </w:r>
    </w:p>
    <w:p w14:paraId="4B980DF3" w14:textId="10A59E4E" w:rsidR="00FF3A60" w:rsidRPr="00993A70" w:rsidRDefault="00993A70" w:rsidP="003E739A">
      <w:pPr>
        <w:pStyle w:val="SingleTxtG"/>
        <w:spacing w:after="0"/>
        <w:rPr>
          <w:b/>
        </w:rPr>
      </w:pPr>
      <w:r>
        <w:rPr>
          <w:b/>
          <w:noProof/>
          <w:sz w:val="18"/>
          <w:lang w:eastAsia="en-GB"/>
        </w:rPr>
        <mc:AlternateContent>
          <mc:Choice Requires="wpg">
            <w:drawing>
              <wp:anchor distT="0" distB="0" distL="114300" distR="114300" simplePos="0" relativeHeight="251533824" behindDoc="0" locked="0" layoutInCell="0" allowOverlap="1" wp14:anchorId="2F6F1EF1" wp14:editId="4CDBD18D">
                <wp:simplePos x="0" y="0"/>
                <wp:positionH relativeFrom="column">
                  <wp:posOffset>706755</wp:posOffset>
                </wp:positionH>
                <wp:positionV relativeFrom="paragraph">
                  <wp:posOffset>116205</wp:posOffset>
                </wp:positionV>
                <wp:extent cx="5579745" cy="1684655"/>
                <wp:effectExtent l="0" t="0" r="1905" b="10795"/>
                <wp:wrapNone/>
                <wp:docPr id="3517" name="Group 3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9745" cy="1684655"/>
                          <a:chOff x="1425" y="10206"/>
                          <a:chExt cx="8787" cy="2653"/>
                        </a:xfrm>
                      </wpg:grpSpPr>
                      <wps:wsp>
                        <wps:cNvPr id="3519" name="Oval 3929"/>
                        <wps:cNvSpPr>
                          <a:spLocks noChangeAspect="1" noChangeArrowheads="1"/>
                        </wps:cNvSpPr>
                        <wps:spPr bwMode="auto">
                          <a:xfrm>
                            <a:off x="3119" y="11268"/>
                            <a:ext cx="1417" cy="1417"/>
                          </a:xfrm>
                          <a:prstGeom prst="ellipse">
                            <a:avLst/>
                          </a:prstGeom>
                          <a:noFill/>
                          <a:ln w="5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0" name="Freeform 3930"/>
                        <wps:cNvSpPr>
                          <a:spLocks noChangeAspect="1"/>
                        </wps:cNvSpPr>
                        <wps:spPr bwMode="auto">
                          <a:xfrm>
                            <a:off x="3353" y="11655"/>
                            <a:ext cx="288" cy="651"/>
                          </a:xfrm>
                          <a:custGeom>
                            <a:avLst/>
                            <a:gdLst>
                              <a:gd name="T0" fmla="*/ 576 w 576"/>
                              <a:gd name="T1" fmla="*/ 864 h 1008"/>
                              <a:gd name="T2" fmla="*/ 576 w 576"/>
                              <a:gd name="T3" fmla="*/ 1008 h 1008"/>
                              <a:gd name="T4" fmla="*/ 0 w 576"/>
                              <a:gd name="T5" fmla="*/ 1008 h 1008"/>
                              <a:gd name="T6" fmla="*/ 0 w 576"/>
                              <a:gd name="T7" fmla="*/ 0 h 1008"/>
                              <a:gd name="T8" fmla="*/ 576 w 576"/>
                              <a:gd name="T9" fmla="*/ 0 h 1008"/>
                              <a:gd name="T10" fmla="*/ 576 w 576"/>
                              <a:gd name="T11" fmla="*/ 144 h 1008"/>
                              <a:gd name="T12" fmla="*/ 144 w 576"/>
                              <a:gd name="T13" fmla="*/ 144 h 1008"/>
                              <a:gd name="T14" fmla="*/ 144 w 576"/>
                              <a:gd name="T15" fmla="*/ 432 h 1008"/>
                              <a:gd name="T16" fmla="*/ 432 w 576"/>
                              <a:gd name="T17" fmla="*/ 432 h 1008"/>
                              <a:gd name="T18" fmla="*/ 432 w 576"/>
                              <a:gd name="T19" fmla="*/ 576 h 1008"/>
                              <a:gd name="T20" fmla="*/ 144 w 576"/>
                              <a:gd name="T21" fmla="*/ 576 h 1008"/>
                              <a:gd name="T22" fmla="*/ 144 w 576"/>
                              <a:gd name="T23" fmla="*/ 864 h 1008"/>
                              <a:gd name="T24" fmla="*/ 576 w 576"/>
                              <a:gd name="T25" fmla="*/ 864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6" h="1008">
                                <a:moveTo>
                                  <a:pt x="576" y="864"/>
                                </a:moveTo>
                                <a:lnTo>
                                  <a:pt x="576" y="1008"/>
                                </a:lnTo>
                                <a:lnTo>
                                  <a:pt x="0" y="1008"/>
                                </a:lnTo>
                                <a:lnTo>
                                  <a:pt x="0" y="0"/>
                                </a:lnTo>
                                <a:lnTo>
                                  <a:pt x="576" y="0"/>
                                </a:lnTo>
                                <a:lnTo>
                                  <a:pt x="576" y="144"/>
                                </a:lnTo>
                                <a:lnTo>
                                  <a:pt x="144" y="144"/>
                                </a:lnTo>
                                <a:lnTo>
                                  <a:pt x="144" y="432"/>
                                </a:lnTo>
                                <a:lnTo>
                                  <a:pt x="432" y="432"/>
                                </a:lnTo>
                                <a:lnTo>
                                  <a:pt x="432" y="576"/>
                                </a:lnTo>
                                <a:lnTo>
                                  <a:pt x="144" y="576"/>
                                </a:lnTo>
                                <a:lnTo>
                                  <a:pt x="144" y="864"/>
                                </a:lnTo>
                                <a:lnTo>
                                  <a:pt x="576" y="86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21" name="Line 3931"/>
                        <wps:cNvCnPr/>
                        <wps:spPr bwMode="auto">
                          <a:xfrm flipH="1">
                            <a:off x="1659" y="11245"/>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2" name="Line 3932"/>
                        <wps:cNvCnPr/>
                        <wps:spPr bwMode="auto">
                          <a:xfrm flipH="1">
                            <a:off x="1659" y="12715"/>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3" name="Line 3933"/>
                        <wps:cNvCnPr/>
                        <wps:spPr bwMode="auto">
                          <a:xfrm>
                            <a:off x="1803" y="11245"/>
                            <a:ext cx="0" cy="147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g:cNvPr id="3524" name="Group 3934"/>
                        <wpg:cNvGrpSpPr>
                          <a:grpSpLocks noChangeAspect="1"/>
                        </wpg:cNvGrpSpPr>
                        <wpg:grpSpPr bwMode="auto">
                          <a:xfrm>
                            <a:off x="2325" y="11659"/>
                            <a:ext cx="1158" cy="642"/>
                            <a:chOff x="2544" y="2256"/>
                            <a:chExt cx="2304" cy="624"/>
                          </a:xfrm>
                        </wpg:grpSpPr>
                        <wps:wsp>
                          <wps:cNvPr id="3525" name="Line 3935"/>
                          <wps:cNvCnPr/>
                          <wps:spPr bwMode="auto">
                            <a:xfrm flipH="1">
                              <a:off x="2544" y="2256"/>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6" name="Line 3936"/>
                          <wps:cNvCnPr/>
                          <wps:spPr bwMode="auto">
                            <a:xfrm flipH="1">
                              <a:off x="2544" y="2878"/>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7" name="Line 3937"/>
                          <wps:cNvCnPr/>
                          <wps:spPr bwMode="auto">
                            <a:xfrm>
                              <a:off x="2688" y="2256"/>
                              <a:ext cx="0" cy="62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s:wsp>
                        <wps:cNvPr id="3528" name="Line 3938"/>
                        <wps:cNvCnPr/>
                        <wps:spPr bwMode="auto">
                          <a:xfrm flipH="1">
                            <a:off x="3099" y="10378"/>
                            <a:ext cx="11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9" name="Line 3939"/>
                        <wps:cNvCnPr/>
                        <wps:spPr bwMode="auto">
                          <a:xfrm flipH="1">
                            <a:off x="3069" y="10786"/>
                            <a:ext cx="12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0" name="Line 3940"/>
                        <wps:cNvCnPr/>
                        <wps:spPr bwMode="auto">
                          <a:xfrm>
                            <a:off x="3171" y="10368"/>
                            <a:ext cx="0" cy="442"/>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3531" name="Line 3941"/>
                        <wps:cNvCnPr/>
                        <wps:spPr bwMode="auto">
                          <a:xfrm>
                            <a:off x="4251" y="11839"/>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2" name="Line 3942"/>
                        <wps:cNvCnPr/>
                        <wps:spPr bwMode="auto">
                          <a:xfrm>
                            <a:off x="4251" y="12185"/>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3" name="Text Box 3943"/>
                        <wps:cNvSpPr txBox="1">
                          <a:spLocks noChangeAspect="1" noChangeArrowheads="1"/>
                        </wps:cNvSpPr>
                        <wps:spPr bwMode="auto">
                          <a:xfrm>
                            <a:off x="5364" y="11723"/>
                            <a:ext cx="349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88D49" w14:textId="77777777" w:rsidR="003C2C5C" w:rsidRDefault="003C2C5C" w:rsidP="00FF3A60">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txbxContent>
                        </wps:txbx>
                        <wps:bodyPr rot="0" vert="horz" wrap="square" lIns="91440" tIns="45720" rIns="91440" bIns="45720" anchor="t" anchorCtr="0" upright="1">
                          <a:noAutofit/>
                        </wps:bodyPr>
                      </wps:wsp>
                      <wps:wsp>
                        <wps:cNvPr id="3534" name="Line 3944"/>
                        <wps:cNvCnPr/>
                        <wps:spPr bwMode="auto">
                          <a:xfrm flipH="1" flipV="1">
                            <a:off x="5268" y="11859"/>
                            <a:ext cx="4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5" name="Line 3945"/>
                        <wps:cNvCnPr/>
                        <wps:spPr bwMode="auto">
                          <a:xfrm flipH="1">
                            <a:off x="5268" y="12178"/>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6" name="Line 3946"/>
                        <wps:cNvCnPr/>
                        <wps:spPr bwMode="auto">
                          <a:xfrm>
                            <a:off x="5325" y="11841"/>
                            <a:ext cx="1" cy="34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537" name="Text Box 3947"/>
                        <wps:cNvSpPr txBox="1">
                          <a:spLocks noChangeAspect="1" noChangeArrowheads="1"/>
                        </wps:cNvSpPr>
                        <wps:spPr bwMode="auto">
                          <a:xfrm>
                            <a:off x="8340" y="12427"/>
                            <a:ext cx="187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EBC63" w14:textId="77777777" w:rsidR="003C2C5C" w:rsidRDefault="003C2C5C" w:rsidP="0077799E">
                              <w:pPr>
                                <w:ind w:left="-142"/>
                                <w:rPr>
                                  <w:b/>
                                  <w:lang w:val="it-IT"/>
                                </w:rPr>
                              </w:pPr>
                              <w:r w:rsidRPr="00E03843">
                                <w:rPr>
                                  <w:lang w:val="it-IT"/>
                                </w:rPr>
                                <w:t>a = 8 mm mini</w:t>
                              </w:r>
                              <w:r w:rsidRPr="0077799E">
                                <w:rPr>
                                  <w:lang w:val="it-IT"/>
                                </w:rPr>
                                <w:t>mum</w:t>
                              </w:r>
                            </w:p>
                            <w:p w14:paraId="0DBDD9DD" w14:textId="77777777" w:rsidR="003C2C5C" w:rsidRPr="001C1BD2" w:rsidRDefault="003C2C5C" w:rsidP="00FF3A60">
                              <w:pPr>
                                <w:rPr>
                                  <w:lang w:val="it-IT"/>
                                </w:rPr>
                              </w:pPr>
                            </w:p>
                          </w:txbxContent>
                        </wps:txbx>
                        <wps:bodyPr rot="0" vert="horz" wrap="square" lIns="91440" tIns="45720" rIns="91440" bIns="45720" anchor="t" anchorCtr="0" upright="1">
                          <a:noAutofit/>
                        </wps:bodyPr>
                      </wps:wsp>
                      <wpg:grpSp>
                        <wpg:cNvPr id="3538" name="Group 3948"/>
                        <wpg:cNvGrpSpPr>
                          <a:grpSpLocks/>
                        </wpg:cNvGrpSpPr>
                        <wpg:grpSpPr bwMode="auto">
                          <a:xfrm>
                            <a:off x="2769" y="10282"/>
                            <a:ext cx="420" cy="794"/>
                            <a:chOff x="2709" y="10128"/>
                            <a:chExt cx="420" cy="786"/>
                          </a:xfrm>
                        </wpg:grpSpPr>
                        <wps:wsp>
                          <wps:cNvPr id="3539" name="Text Box 3949"/>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EF726" w14:textId="77777777" w:rsidR="003C2C5C" w:rsidRDefault="003C2C5C" w:rsidP="00FF3A60">
                                <w:pPr>
                                  <w:rPr>
                                    <w:rFonts w:ascii="Arial" w:hAnsi="Arial"/>
                                    <w:b/>
                                  </w:rPr>
                                </w:pPr>
                                <w:proofErr w:type="gramStart"/>
                                <w:r>
                                  <w:rPr>
                                    <w:rFonts w:ascii="Arial" w:hAnsi="Arial"/>
                                    <w:b/>
                                  </w:rPr>
                                  <w:t>a</w:t>
                                </w:r>
                                <w:proofErr w:type="gramEnd"/>
                              </w:p>
                              <w:p w14:paraId="645C2AC5" w14:textId="77777777" w:rsidR="003C2C5C" w:rsidRDefault="003C2C5C" w:rsidP="00FF3A60">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3540" name="Line 3950"/>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541" name="Group 3951"/>
                        <wpg:cNvGrpSpPr>
                          <a:grpSpLocks/>
                        </wpg:cNvGrpSpPr>
                        <wpg:grpSpPr bwMode="auto">
                          <a:xfrm>
                            <a:off x="4908" y="11711"/>
                            <a:ext cx="420" cy="786"/>
                            <a:chOff x="4920" y="6263"/>
                            <a:chExt cx="420" cy="786"/>
                          </a:xfrm>
                        </wpg:grpSpPr>
                        <wps:wsp>
                          <wps:cNvPr id="3542" name="Text Box 3952"/>
                          <wps:cNvSpPr txBox="1">
                            <a:spLocks noChangeAspect="1" noChangeArrowheads="1"/>
                          </wps:cNvSpPr>
                          <wps:spPr bwMode="auto">
                            <a:xfrm>
                              <a:off x="4920" y="6263"/>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8F618" w14:textId="77777777" w:rsidR="003C2C5C" w:rsidRDefault="003C2C5C" w:rsidP="00FF3A60">
                                <w:pPr>
                                  <w:rPr>
                                    <w:rFonts w:ascii="Arial" w:hAnsi="Arial"/>
                                    <w:b/>
                                  </w:rPr>
                                </w:pPr>
                                <w:proofErr w:type="gramStart"/>
                                <w:r>
                                  <w:rPr>
                                    <w:rFonts w:ascii="Arial" w:hAnsi="Arial"/>
                                    <w:b/>
                                  </w:rPr>
                                  <w:t>a</w:t>
                                </w:r>
                                <w:proofErr w:type="gramEnd"/>
                              </w:p>
                              <w:p w14:paraId="0E45F966" w14:textId="77777777" w:rsidR="003C2C5C" w:rsidRDefault="003C2C5C" w:rsidP="00FF3A60">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3543" name="Line 3953"/>
                          <wps:cNvCnPr/>
                          <wps:spPr bwMode="auto">
                            <a:xfrm>
                              <a:off x="5049" y="6572"/>
                              <a:ext cx="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544" name="Group 3954"/>
                        <wpg:cNvGrpSpPr>
                          <a:grpSpLocks/>
                        </wpg:cNvGrpSpPr>
                        <wpg:grpSpPr bwMode="auto">
                          <a:xfrm>
                            <a:off x="2016" y="11672"/>
                            <a:ext cx="420" cy="786"/>
                            <a:chOff x="2709" y="10128"/>
                            <a:chExt cx="420" cy="786"/>
                          </a:xfrm>
                        </wpg:grpSpPr>
                        <wps:wsp>
                          <wps:cNvPr id="3545" name="Text Box 3955"/>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74E90" w14:textId="77777777" w:rsidR="003C2C5C" w:rsidRDefault="003C2C5C" w:rsidP="00FF3A60">
                                <w:pPr>
                                  <w:rPr>
                                    <w:rFonts w:ascii="Arial" w:hAnsi="Arial"/>
                                    <w:b/>
                                  </w:rPr>
                                </w:pPr>
                                <w:proofErr w:type="gramStart"/>
                                <w:r>
                                  <w:rPr>
                                    <w:rFonts w:ascii="Arial" w:hAnsi="Arial"/>
                                    <w:b/>
                                  </w:rPr>
                                  <w:t>a</w:t>
                                </w:r>
                                <w:proofErr w:type="gramEnd"/>
                              </w:p>
                              <w:p w14:paraId="47CDC4E7" w14:textId="77777777" w:rsidR="003C2C5C" w:rsidRDefault="003C2C5C" w:rsidP="00FF3A60">
                                <w:pPr>
                                  <w:rPr>
                                    <w:rFonts w:ascii="Arial" w:hAnsi="Arial"/>
                                    <w:b/>
                                  </w:rPr>
                                </w:pPr>
                                <w:r>
                                  <w:rPr>
                                    <w:rFonts w:ascii="Arial" w:hAnsi="Arial"/>
                                    <w:b/>
                                  </w:rPr>
                                  <w:t>2</w:t>
                                </w:r>
                              </w:p>
                            </w:txbxContent>
                          </wps:txbx>
                          <wps:bodyPr rot="0" vert="horz" wrap="square" lIns="91440" tIns="45720" rIns="91440" bIns="45720" anchor="t" anchorCtr="0" upright="1">
                            <a:noAutofit/>
                          </wps:bodyPr>
                        </wps:wsp>
                        <wps:wsp>
                          <wps:cNvPr id="3546" name="Line 3956"/>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547" name="Text Box 3957"/>
                        <wps:cNvSpPr txBox="1">
                          <a:spLocks noChangeAspect="1" noChangeArrowheads="1"/>
                        </wps:cNvSpPr>
                        <wps:spPr bwMode="auto">
                          <a:xfrm>
                            <a:off x="3812" y="11706"/>
                            <a:ext cx="595"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D7D68" w14:textId="77777777" w:rsidR="003C2C5C" w:rsidRDefault="003C2C5C" w:rsidP="00FF3A60">
                              <w:pPr>
                                <w:rPr>
                                  <w:rFonts w:ascii="Arial" w:hAnsi="Arial"/>
                                  <w:b/>
                                  <w:sz w:val="44"/>
                                </w:rPr>
                              </w:pPr>
                              <w:r>
                                <w:rPr>
                                  <w:rFonts w:ascii="Arial" w:hAnsi="Arial"/>
                                  <w:b/>
                                  <w:sz w:val="44"/>
                                </w:rPr>
                                <w:t>4</w:t>
                              </w:r>
                            </w:p>
                          </w:txbxContent>
                        </wps:txbx>
                        <wps:bodyPr rot="0" vert="horz" wrap="square" lIns="91440" tIns="45720" rIns="91440" bIns="45720" anchor="t" anchorCtr="0" upright="1">
                          <a:noAutofit/>
                        </wps:bodyPr>
                      </wps:wsp>
                      <wps:wsp>
                        <wps:cNvPr id="3548" name="Text Box 3958"/>
                        <wps:cNvSpPr txBox="1">
                          <a:spLocks noChangeAspect="1" noChangeArrowheads="1"/>
                        </wps:cNvSpPr>
                        <wps:spPr bwMode="auto">
                          <a:xfrm>
                            <a:off x="1425" y="11738"/>
                            <a:ext cx="42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58D3B" w14:textId="77777777" w:rsidR="003C2C5C" w:rsidRDefault="003C2C5C" w:rsidP="00FF3A60">
                              <w:pPr>
                                <w:rPr>
                                  <w:rFonts w:ascii="Arial" w:hAnsi="Arial"/>
                                  <w:b/>
                                </w:rPr>
                              </w:pPr>
                              <w:proofErr w:type="gramStart"/>
                              <w:r>
                                <w:rPr>
                                  <w:rFonts w:ascii="Arial" w:hAnsi="Arial"/>
                                  <w:b/>
                                </w:rPr>
                                <w:t>a</w:t>
                              </w:r>
                              <w:proofErr w:type="gramEnd"/>
                            </w:p>
                          </w:txbxContent>
                        </wps:txbx>
                        <wps:bodyPr rot="0" vert="horz" wrap="square" lIns="91440" tIns="45720" rIns="91440" bIns="45720" anchor="t" anchorCtr="0" upright="1">
                          <a:noAutofit/>
                        </wps:bodyPr>
                      </wps:wsp>
                      <wps:wsp>
                        <wps:cNvPr id="3549" name="Text Box 3959"/>
                        <wps:cNvSpPr txBox="1">
                          <a:spLocks noChangeArrowheads="1"/>
                        </wps:cNvSpPr>
                        <wps:spPr bwMode="auto">
                          <a:xfrm>
                            <a:off x="3939" y="10206"/>
                            <a:ext cx="2109"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D619A" w14:textId="77777777" w:rsidR="003C2C5C" w:rsidRDefault="003C2C5C" w:rsidP="00FF3A60">
                              <w:pPr>
                                <w:pStyle w:val="Heading7"/>
                                <w:rPr>
                                  <w:rFonts w:ascii="Arial" w:hAnsi="Arial" w:cs="Arial"/>
                                  <w:b/>
                                  <w:bCs/>
                                  <w:i/>
                                  <w:iCs/>
                                  <w:sz w:val="56"/>
                                </w:rPr>
                              </w:pPr>
                              <w:r>
                                <w:rPr>
                                  <w:rFonts w:ascii="Arial" w:hAnsi="Arial" w:cs="Arial"/>
                                  <w:b/>
                                  <w:bCs/>
                                  <w:i/>
                                  <w:iCs/>
                                  <w:sz w:val="56"/>
                                </w:rPr>
                                <w:t>IX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F6F1EF1" id="Group 3928" o:spid="_x0000_s1390" style="position:absolute;left:0;text-align:left;margin-left:55.65pt;margin-top:9.15pt;width:439.35pt;height:132.65pt;z-index:251533824" coordorigin="1425,10206" coordsize="8787,2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" o:allowincell="f">
                <v:oval id="Oval 3929" o:spid="_x0000_s1391" style="position:absolute;left:3119;top:11268;width:141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" filled="f" strokeweight="4pt">
                  <o:lock v:ext="edit" aspectratio="t"/>
                </v:oval>
                <v:shape id="Freeform 3930" o:spid="_x0000_s1392" style="position:absolute;left:3353;top:11655;width:288;height:651;visibility:visible;mso-wrap-style:square;v-text-anchor:top" coordsize="576,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" path="m576,864r,144l,1008,,,576,r,144l144,144r,288l432,432r,144l144,576r,288l576,864xe" fillcolor="black">
                  <v:path arrowok="t" o:connecttype="custom" o:connectlocs="288,558;288,651;0,651;0,0;288,0;288,93;72,93;72,279;216,279;216,372;72,372;72,558;288,558" o:connectangles="0,0,0,0,0,0,0,0,0,0,0,0,0"/>
                  <o:lock v:ext="edit" aspectratio="t"/>
                </v:shape>
                <v:line id="Line 3931" o:spid="_x0000_s1393" style="position:absolute;flip:x;visibility:visible;mso-wrap-style:square" from="1659,11245" to="3963,1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"/>
                <v:line id="Line 3932" o:spid="_x0000_s1394" style="position:absolute;flip:x;visibility:visible;mso-wrap-style:square" from="1659,12715" to="3963,1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"/>
                <v:line id="Line 3933" o:spid="_x0000_s1395" style="position:absolute;visibility:visible;mso-wrap-style:square" from="1803,11245" to="1803,12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">
                  <v:stroke startarrow="block" startarrowwidth="narrow" endarrow="block" endarrowwidth="narrow"/>
                </v:line>
                <v:group id="Group 3934" o:spid="_x0000_s1396" style="position:absolute;left:2325;top:11659;width:1158;height:642" coordorigin="2544,2256" coordsize="230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xYs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QZjuH1JjwBuXgCAAD//wMAUEsBAi0AFAAGAAgAAAAhANvh9svuAAAAhQEAABMAAAAAAAAA&#10;AAAAAAAAAAAAAFtDb250ZW50X1R5cGVzXS54bWxQSwECLQAUAAYACAAAACEAWvQsW78AAAAVAQAA&#10;CwAAAAAAAAAAAAAAAAAfAQAAX3JlbHMvLnJlbHNQSwECLQAUAAYACAAAACEAp8sWLMYAAADdAAAA&#10;DwAAAAAAAAAAAAAAAAAHAgAAZHJzL2Rvd25yZXYueG1sUEsFBgAAAAADAAMAtwAAAPoCAAAAAA==&#10;">
                  <o:lock v:ext="edit" aspectratio="t"/>
                  <v:line id="Line 3935" o:spid="_x0000_s1397" style="position:absolute;flip:x;visibility:visible;mso-wrap-style:square" from="2544,2256" to="4848,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"/>
                  <v:line id="Line 3936" o:spid="_x0000_s1398" style="position:absolute;flip:x;visibility:visible;mso-wrap-style:square" from="2544,2878" to="4848,2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"/>
                  <v:line id="Line 3937" o:spid="_x0000_s1399" style="position:absolute;visibility:visible;mso-wrap-style:square" from="2688,2256" to="2688,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">
                    <v:stroke startarrow="block" startarrowwidth="narrow" endarrow="block" endarrowwidth="narrow"/>
                  </v:line>
                </v:group>
                <v:line id="Line 3938" o:spid="_x0000_s1400" style="position:absolute;flip:x;visibility:visible;mso-wrap-style:square" from="3099,10378" to="4257,10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"/>
                <v:line id="Line 3939" o:spid="_x0000_s1401" style="position:absolute;flip:x;visibility:visible;mso-wrap-style:square" from="3069,10786" to="4299,10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"/>
                <v:line id="Line 3940" o:spid="_x0000_s1402" style="position:absolute;visibility:visible;mso-wrap-style:square" from="3171,10368" to="3171,10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">
                  <v:stroke startarrow="block" startarrowwidth="narrow" endarrow="block" endarrowwidth="narrow"/>
                </v:line>
                <v:line id="Line 3941" o:spid="_x0000_s1403" style="position:absolute;visibility:visible;mso-wrap-style:square" from="4251,11839" to="4421,1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"/>
                <v:line id="Line 3942" o:spid="_x0000_s1404" style="position:absolute;visibility:visible;mso-wrap-style:square" from="4251,12185" to="4421,12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"/>
                <v:shape id="Text Box 3943" o:spid="_x0000_s1405" type="#_x0000_t202" style="position:absolute;left:5364;top:11723;width:349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" filled="f" stroked="f">
                  <o:lock v:ext="edit" aspectratio="t"/>
                  <v:textbox>
                    <w:txbxContent>
                      <w:p w14:paraId="03988D49" w14:textId="77777777" w:rsidR="003C2C5C" w:rsidRDefault="003C2C5C" w:rsidP="00FF3A60">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txbxContent>
                  </v:textbox>
                </v:shape>
                <v:line id="Line 3944" o:spid="_x0000_s1406" style="position:absolute;flip:x y;visibility:visible;mso-wrap-style:square" from="5268,11859" to="5676,11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"/>
                <v:line id="Line 3945" o:spid="_x0000_s1407" style="position:absolute;flip:x;visibility:visible;mso-wrap-style:square" from="5268,12178" to="5688,12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"/>
                <v:line id="Line 3946" o:spid="_x0000_s1408" style="position:absolute;visibility:visible;mso-wrap-style:square" from="5325,11841" to="5326,12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">
                  <v:stroke startarrow="block" startarrowwidth="narrow" startarrowlength="short" endarrow="block" endarrowwidth="narrow" endarrowlength="short"/>
                </v:line>
                <v:shape id="Text Box 3947" o:spid="_x0000_s1409" type="#_x0000_t202" style="position:absolute;left:8340;top:12427;width:187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" filled="f" stroked="f">
                  <o:lock v:ext="edit" aspectratio="t"/>
                  <v:textbox>
                    <w:txbxContent>
                      <w:p w14:paraId="1CEEBC63" w14:textId="77777777" w:rsidR="003C2C5C" w:rsidRDefault="003C2C5C" w:rsidP="0077799E">
                        <w:pPr>
                          <w:ind w:left="-142"/>
                          <w:rPr>
                            <w:b/>
                            <w:lang w:val="it-IT"/>
                          </w:rPr>
                        </w:pPr>
                        <w:r w:rsidRPr="00E03843">
                          <w:rPr>
                            <w:lang w:val="it-IT"/>
                          </w:rPr>
                          <w:t>a = 8 mm mini</w:t>
                        </w:r>
                        <w:r w:rsidRPr="0077799E">
                          <w:rPr>
                            <w:lang w:val="it-IT"/>
                          </w:rPr>
                          <w:t>mum</w:t>
                        </w:r>
                      </w:p>
                      <w:p w14:paraId="0DBDD9DD" w14:textId="77777777" w:rsidR="003C2C5C" w:rsidRPr="001C1BD2" w:rsidRDefault="003C2C5C" w:rsidP="00FF3A60">
                        <w:pPr>
                          <w:rPr>
                            <w:lang w:val="it-IT"/>
                          </w:rPr>
                        </w:pPr>
                      </w:p>
                    </w:txbxContent>
                  </v:textbox>
                </v:shape>
                <v:group id="Group 3948" o:spid="_x0000_s1410" style="position:absolute;left:2769;top:10282;width:420;height:794" coordorigin="2709,10128" coordsize="42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">
                  <v:shape id="Text Box 3949" o:spid="_x0000_s1411" type="#_x0000_t202" style="position:absolute;left:2709;top:10128;width:420;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" filled="f" stroked="f">
                    <o:lock v:ext="edit" aspectratio="t"/>
                    <v:textbox>
                      <w:txbxContent>
                        <w:p w14:paraId="24FEF726" w14:textId="77777777" w:rsidR="003C2C5C" w:rsidRDefault="003C2C5C" w:rsidP="00FF3A60">
                          <w:pPr>
                            <w:rPr>
                              <w:rFonts w:ascii="Arial" w:hAnsi="Arial"/>
                              <w:b/>
                            </w:rPr>
                          </w:pPr>
                          <w:r>
                            <w:rPr>
                              <w:rFonts w:ascii="Arial" w:hAnsi="Arial"/>
                              <w:b/>
                            </w:rPr>
                            <w:t>a</w:t>
                          </w:r>
                        </w:p>
                        <w:p w14:paraId="645C2AC5" w14:textId="77777777" w:rsidR="003C2C5C" w:rsidRDefault="003C2C5C" w:rsidP="00FF3A60">
                          <w:pPr>
                            <w:rPr>
                              <w:rFonts w:ascii="Arial" w:hAnsi="Arial"/>
                              <w:b/>
                            </w:rPr>
                          </w:pPr>
                          <w:r>
                            <w:rPr>
                              <w:rFonts w:ascii="Arial" w:hAnsi="Arial"/>
                              <w:b/>
                            </w:rPr>
                            <w:t>3</w:t>
                          </w:r>
                        </w:p>
                      </w:txbxContent>
                    </v:textbox>
                  </v:shape>
                  <v:line id="Line 3950" o:spid="_x0000_s1412" style="position:absolute;visibility:visible;mso-wrap-style:square" from="2838,10422" to="2982,10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"/>
                </v:group>
                <v:group id="Group 3951" o:spid="_x0000_s1413" style="position:absolute;left:4908;top:11711;width:420;height:786" coordorigin="4920,6263" coordsize="42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">
                  <v:shape id="Text Box 3952" o:spid="_x0000_s1414" type="#_x0000_t202" style="position:absolute;left:4920;top:6263;width:420;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" filled="f" stroked="f">
                    <o:lock v:ext="edit" aspectratio="t"/>
                    <v:textbox>
                      <w:txbxContent>
                        <w:p w14:paraId="7238F618" w14:textId="77777777" w:rsidR="003C2C5C" w:rsidRDefault="003C2C5C" w:rsidP="00FF3A60">
                          <w:pPr>
                            <w:rPr>
                              <w:rFonts w:ascii="Arial" w:hAnsi="Arial"/>
                              <w:b/>
                            </w:rPr>
                          </w:pPr>
                          <w:r>
                            <w:rPr>
                              <w:rFonts w:ascii="Arial" w:hAnsi="Arial"/>
                              <w:b/>
                            </w:rPr>
                            <w:t>a</w:t>
                          </w:r>
                        </w:p>
                        <w:p w14:paraId="0E45F966" w14:textId="77777777" w:rsidR="003C2C5C" w:rsidRDefault="003C2C5C" w:rsidP="00FF3A60">
                          <w:pPr>
                            <w:rPr>
                              <w:rFonts w:ascii="Arial" w:hAnsi="Arial"/>
                              <w:b/>
                            </w:rPr>
                          </w:pPr>
                          <w:r>
                            <w:rPr>
                              <w:rFonts w:ascii="Arial" w:hAnsi="Arial"/>
                              <w:b/>
                            </w:rPr>
                            <w:t>3</w:t>
                          </w:r>
                        </w:p>
                      </w:txbxContent>
                    </v:textbox>
                  </v:shape>
                  <v:line id="Line 3953" o:spid="_x0000_s1415" style="position:absolute;visibility:visible;mso-wrap-style:square" from="5049,6572" to="5184,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"/>
                </v:group>
                <v:group id="Group 3954" o:spid="_x0000_s1416" style="position:absolute;left:2016;top:11672;width:420;height:786" coordorigin="2709,10128" coordsize="42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">
                  <v:shape id="_x0000_s1417" type="#_x0000_t202" style="position:absolute;left:2709;top:10128;width:420;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" filled="f" stroked="f">
                    <o:lock v:ext="edit" aspectratio="t"/>
                    <v:textbox>
                      <w:txbxContent>
                        <w:p w14:paraId="3F374E90" w14:textId="77777777" w:rsidR="003C2C5C" w:rsidRDefault="003C2C5C" w:rsidP="00FF3A60">
                          <w:pPr>
                            <w:rPr>
                              <w:rFonts w:ascii="Arial" w:hAnsi="Arial"/>
                              <w:b/>
                            </w:rPr>
                          </w:pPr>
                          <w:r>
                            <w:rPr>
                              <w:rFonts w:ascii="Arial" w:hAnsi="Arial"/>
                              <w:b/>
                            </w:rPr>
                            <w:t>a</w:t>
                          </w:r>
                        </w:p>
                        <w:p w14:paraId="47CDC4E7" w14:textId="77777777" w:rsidR="003C2C5C" w:rsidRDefault="003C2C5C" w:rsidP="00FF3A60">
                          <w:pPr>
                            <w:rPr>
                              <w:rFonts w:ascii="Arial" w:hAnsi="Arial"/>
                              <w:b/>
                            </w:rPr>
                          </w:pPr>
                          <w:r>
                            <w:rPr>
                              <w:rFonts w:ascii="Arial" w:hAnsi="Arial"/>
                              <w:b/>
                            </w:rPr>
                            <w:t>2</w:t>
                          </w:r>
                        </w:p>
                      </w:txbxContent>
                    </v:textbox>
                  </v:shape>
                  <v:line id="Line 3956" o:spid="_x0000_s1418" style="position:absolute;visibility:visible;mso-wrap-style:square" from="2838,10422" to="2982,10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"/>
                </v:group>
                <v:shape id="Text Box 3957" o:spid="_x0000_s1419" type="#_x0000_t202" style="position:absolute;left:3812;top:11706;width:595;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" filled="f" stroked="f">
                  <o:lock v:ext="edit" aspectratio="t"/>
                  <v:textbox>
                    <w:txbxContent>
                      <w:p w14:paraId="0B0D7D68" w14:textId="77777777" w:rsidR="003C2C5C" w:rsidRDefault="003C2C5C" w:rsidP="00FF3A60">
                        <w:pPr>
                          <w:rPr>
                            <w:rFonts w:ascii="Arial" w:hAnsi="Arial"/>
                            <w:b/>
                            <w:sz w:val="44"/>
                          </w:rPr>
                        </w:pPr>
                        <w:r>
                          <w:rPr>
                            <w:rFonts w:ascii="Arial" w:hAnsi="Arial"/>
                            <w:b/>
                            <w:sz w:val="44"/>
                          </w:rPr>
                          <w:t>4</w:t>
                        </w:r>
                      </w:p>
                    </w:txbxContent>
                  </v:textbox>
                </v:shape>
                <v:shape id="Text Box 3958" o:spid="_x0000_s1420" type="#_x0000_t202" style="position:absolute;left:1425;top:11738;width:42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" filled="f" stroked="f">
                  <o:lock v:ext="edit" aspectratio="t"/>
                  <v:textbox>
                    <w:txbxContent>
                      <w:p w14:paraId="0BE58D3B" w14:textId="77777777" w:rsidR="003C2C5C" w:rsidRDefault="003C2C5C" w:rsidP="00FF3A60">
                        <w:pPr>
                          <w:rPr>
                            <w:rFonts w:ascii="Arial" w:hAnsi="Arial"/>
                            <w:b/>
                          </w:rPr>
                        </w:pPr>
                        <w:r>
                          <w:rPr>
                            <w:rFonts w:ascii="Arial" w:hAnsi="Arial"/>
                            <w:b/>
                          </w:rPr>
                          <w:t>a</w:t>
                        </w:r>
                      </w:p>
                    </w:txbxContent>
                  </v:textbox>
                </v:shape>
                <v:shape id="Text Box 3959" o:spid="_x0000_s1421" type="#_x0000_t202" style="position:absolute;left:3939;top:10206;width:2109;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" filled="f" stroked="f">
                  <v:textbox>
                    <w:txbxContent>
                      <w:p w14:paraId="295D619A" w14:textId="77777777" w:rsidR="003C2C5C" w:rsidRDefault="003C2C5C" w:rsidP="00FF3A60">
                        <w:pPr>
                          <w:pStyle w:val="Heading7"/>
                          <w:rPr>
                            <w:rFonts w:ascii="Arial" w:hAnsi="Arial" w:cs="Arial"/>
                            <w:b/>
                            <w:bCs/>
                            <w:i/>
                            <w:iCs/>
                            <w:sz w:val="56"/>
                          </w:rPr>
                        </w:pPr>
                        <w:r>
                          <w:rPr>
                            <w:rFonts w:ascii="Arial" w:hAnsi="Arial" w:cs="Arial"/>
                            <w:b/>
                            <w:bCs/>
                            <w:i/>
                            <w:iCs/>
                            <w:sz w:val="56"/>
                          </w:rPr>
                          <w:t>IX</w:t>
                        </w:r>
                      </w:p>
                    </w:txbxContent>
                  </v:textbox>
                </v:shape>
              </v:group>
            </w:pict>
          </mc:Fallback>
        </mc:AlternateContent>
      </w:r>
      <w:r w:rsidR="00FF3A60" w:rsidRPr="00993A70">
        <w:rPr>
          <w:b/>
        </w:rPr>
        <w:t xml:space="preserve">Flexible plastic </w:t>
      </w:r>
      <w:r w:rsidR="000F5E94" w:rsidRPr="00993A70">
        <w:rPr>
          <w:b/>
        </w:rPr>
        <w:t>panes</w:t>
      </w:r>
    </w:p>
    <w:p w14:paraId="235BEFC8" w14:textId="0B81E11C" w:rsidR="00FF3A60" w:rsidRPr="001F3FBA" w:rsidRDefault="00FF3A60" w:rsidP="00FF3A60">
      <w:pPr>
        <w:spacing w:line="240" w:lineRule="auto"/>
        <w:jc w:val="both"/>
        <w:rPr>
          <w:b/>
          <w:sz w:val="18"/>
        </w:rPr>
      </w:pPr>
    </w:p>
    <w:p w14:paraId="190A9098" w14:textId="77777777" w:rsidR="00FF3A60" w:rsidRPr="001F3FBA" w:rsidRDefault="00FF3A60" w:rsidP="00FF3A60">
      <w:pPr>
        <w:spacing w:line="240" w:lineRule="auto"/>
        <w:jc w:val="both"/>
        <w:rPr>
          <w:b/>
          <w:sz w:val="18"/>
        </w:rPr>
      </w:pPr>
    </w:p>
    <w:p w14:paraId="4559CEE4" w14:textId="77777777" w:rsidR="00FF3A60" w:rsidRPr="001F3FBA" w:rsidRDefault="00FF3A60" w:rsidP="00FF3A60">
      <w:pPr>
        <w:spacing w:line="240" w:lineRule="auto"/>
        <w:jc w:val="both"/>
        <w:rPr>
          <w:b/>
          <w:sz w:val="18"/>
        </w:rPr>
      </w:pPr>
    </w:p>
    <w:p w14:paraId="2162D919" w14:textId="77777777" w:rsidR="00FF3A60" w:rsidRPr="001F3FBA" w:rsidRDefault="00FF3A60" w:rsidP="00FF3A60">
      <w:pPr>
        <w:spacing w:line="240" w:lineRule="auto"/>
        <w:jc w:val="both"/>
        <w:rPr>
          <w:b/>
          <w:sz w:val="18"/>
        </w:rPr>
      </w:pPr>
    </w:p>
    <w:p w14:paraId="682F4682" w14:textId="77777777" w:rsidR="00FF3A60" w:rsidRPr="001F3FBA" w:rsidRDefault="00FF3A60" w:rsidP="00FF3A60">
      <w:pPr>
        <w:spacing w:line="240" w:lineRule="auto"/>
        <w:jc w:val="both"/>
        <w:rPr>
          <w:b/>
          <w:sz w:val="18"/>
        </w:rPr>
      </w:pPr>
    </w:p>
    <w:p w14:paraId="78B0CC6E" w14:textId="77777777" w:rsidR="00FF3A60" w:rsidRPr="001F3FBA" w:rsidRDefault="00FF3A60" w:rsidP="00FF3A60">
      <w:pPr>
        <w:spacing w:line="240" w:lineRule="auto"/>
        <w:jc w:val="both"/>
        <w:rPr>
          <w:b/>
          <w:sz w:val="18"/>
        </w:rPr>
      </w:pPr>
    </w:p>
    <w:p w14:paraId="319F84AF" w14:textId="77777777" w:rsidR="00FF3A60" w:rsidRPr="001F3FBA" w:rsidRDefault="00FF3A60" w:rsidP="00FF3A60">
      <w:pPr>
        <w:spacing w:line="240" w:lineRule="auto"/>
        <w:jc w:val="both"/>
        <w:rPr>
          <w:b/>
          <w:sz w:val="18"/>
        </w:rPr>
      </w:pPr>
    </w:p>
    <w:p w14:paraId="4FB1F6A1" w14:textId="77777777" w:rsidR="00FF3A60" w:rsidRPr="001F3FBA" w:rsidRDefault="00FF3A60" w:rsidP="00FF3A60">
      <w:pPr>
        <w:spacing w:line="240" w:lineRule="auto"/>
        <w:jc w:val="both"/>
        <w:rPr>
          <w:b/>
          <w:sz w:val="18"/>
        </w:rPr>
      </w:pPr>
    </w:p>
    <w:p w14:paraId="794F5C25" w14:textId="77777777" w:rsidR="00FF3A60" w:rsidRPr="001F3FBA" w:rsidRDefault="00FF3A60" w:rsidP="00FF3A60">
      <w:pPr>
        <w:spacing w:line="240" w:lineRule="auto"/>
        <w:jc w:val="both"/>
        <w:rPr>
          <w:b/>
          <w:sz w:val="18"/>
        </w:rPr>
      </w:pPr>
    </w:p>
    <w:p w14:paraId="748EF997" w14:textId="77777777" w:rsidR="00FF3A60" w:rsidRPr="001F3FBA" w:rsidRDefault="00FF3A60" w:rsidP="00FF3A60">
      <w:pPr>
        <w:spacing w:line="240" w:lineRule="auto"/>
        <w:jc w:val="both"/>
        <w:rPr>
          <w:b/>
          <w:sz w:val="18"/>
        </w:rPr>
      </w:pPr>
    </w:p>
    <w:p w14:paraId="2C0A0354" w14:textId="77777777" w:rsidR="00FF3A60" w:rsidRPr="001F3FBA" w:rsidRDefault="00FF3A60" w:rsidP="00FF3A60">
      <w:pPr>
        <w:spacing w:line="240" w:lineRule="auto"/>
        <w:jc w:val="both"/>
        <w:rPr>
          <w:b/>
          <w:sz w:val="18"/>
        </w:rPr>
      </w:pPr>
    </w:p>
    <w:p w14:paraId="172E6F88" w14:textId="77777777" w:rsidR="00FF3A60" w:rsidRPr="001F3FBA" w:rsidRDefault="00FF3A60" w:rsidP="00FF3A60">
      <w:pPr>
        <w:spacing w:line="240" w:lineRule="auto"/>
        <w:jc w:val="both"/>
        <w:rPr>
          <w:b/>
          <w:sz w:val="18"/>
        </w:rPr>
      </w:pPr>
    </w:p>
    <w:p w14:paraId="6B7968DB" w14:textId="77777777" w:rsidR="00FF3A60" w:rsidRPr="001F3FBA" w:rsidRDefault="00FF3A60" w:rsidP="00FF3A60">
      <w:pPr>
        <w:spacing w:line="240" w:lineRule="auto"/>
        <w:jc w:val="both"/>
        <w:rPr>
          <w:b/>
          <w:sz w:val="18"/>
        </w:rPr>
      </w:pPr>
    </w:p>
    <w:p w14:paraId="2BB87918" w14:textId="0A3C2CFA" w:rsidR="00FF3A60" w:rsidRPr="001F3FBA" w:rsidRDefault="0086317B" w:rsidP="00FF3A60">
      <w:pPr>
        <w:pStyle w:val="SingleTxtG"/>
      </w:pPr>
      <w:r w:rsidRPr="001F3FBA">
        <w:tab/>
      </w:r>
      <w:r w:rsidR="00FF3A60" w:rsidRPr="001F3FBA">
        <w:t xml:space="preserve">The above approval mark </w:t>
      </w:r>
      <w:r w:rsidR="00AF582D">
        <w:rPr>
          <w:spacing w:val="-2"/>
        </w:rPr>
        <w:t xml:space="preserve">affixed to a </w:t>
      </w:r>
      <w:r w:rsidR="00AF582D" w:rsidRPr="001F3FBA">
        <w:rPr>
          <w:spacing w:val="-2"/>
        </w:rPr>
        <w:t>flexible</w:t>
      </w:r>
      <w:r w:rsidR="00FF3A60" w:rsidRPr="001F3FBA">
        <w:rPr>
          <w:spacing w:val="-2"/>
        </w:rPr>
        <w:t xml:space="preserve"> plastic pane shows that the component concerned has been approved in the Netherlands </w:t>
      </w:r>
      <w:r w:rsidRPr="001F3FBA">
        <w:rPr>
          <w:spacing w:val="-2"/>
        </w:rPr>
        <w:t>(E</w:t>
      </w:r>
      <w:r w:rsidR="00471B96">
        <w:rPr>
          <w:spacing w:val="-2"/>
        </w:rPr>
        <w:t xml:space="preserve"> </w:t>
      </w:r>
      <w:r w:rsidRPr="001F3FBA">
        <w:rPr>
          <w:spacing w:val="-2"/>
        </w:rPr>
        <w:t>4) pursuant to Regulation No. </w:t>
      </w:r>
      <w:r w:rsidR="00FF3A60" w:rsidRPr="001F3FBA">
        <w:rPr>
          <w:spacing w:val="-2"/>
        </w:rPr>
        <w:t xml:space="preserve">43 </w:t>
      </w:r>
      <w:r w:rsidR="00FF3A60" w:rsidRPr="001F3FBA">
        <w:t xml:space="preserve">under approval No. 012439. The approval number indicates </w:t>
      </w:r>
      <w:r w:rsidR="00FF3A60" w:rsidRPr="001F3FBA">
        <w:rPr>
          <w:spacing w:val="-2"/>
        </w:rPr>
        <w:t>that the approval was granted in accordance with the requirements of</w:t>
      </w:r>
      <w:r w:rsidR="00FF3A60" w:rsidRPr="001F3FBA">
        <w:t xml:space="preserve"> Regulation No. 43, as amended by the 01</w:t>
      </w:r>
      <w:r w:rsidR="003E739A">
        <w:t> </w:t>
      </w:r>
      <w:r w:rsidR="00FF3A60" w:rsidRPr="001F3FBA">
        <w:t>series of amendments.</w:t>
      </w:r>
    </w:p>
    <w:p w14:paraId="5F0A57F9" w14:textId="3F12C162" w:rsidR="00956CF6" w:rsidRPr="00993A70" w:rsidRDefault="00956CF6" w:rsidP="003E739A">
      <w:pPr>
        <w:pStyle w:val="SingleTxtG"/>
        <w:spacing w:after="0"/>
        <w:rPr>
          <w:b/>
        </w:rPr>
      </w:pPr>
      <w:r w:rsidRPr="00993A70">
        <w:rPr>
          <w:b/>
        </w:rPr>
        <w:t xml:space="preserve">Rigid plastic </w:t>
      </w:r>
      <w:r w:rsidR="00117708" w:rsidRPr="00993A70">
        <w:rPr>
          <w:b/>
        </w:rPr>
        <w:t xml:space="preserve">multiple </w:t>
      </w:r>
      <w:r w:rsidRPr="00993A70">
        <w:rPr>
          <w:b/>
        </w:rPr>
        <w:t>glazed units</w:t>
      </w:r>
    </w:p>
    <w:p w14:paraId="2ADDC586" w14:textId="77777777" w:rsidR="00956CF6" w:rsidRPr="001F3FBA" w:rsidRDefault="00CE5D23" w:rsidP="00956CF6">
      <w:pPr>
        <w:spacing w:line="240" w:lineRule="auto"/>
        <w:jc w:val="both"/>
        <w:rPr>
          <w:b/>
          <w:sz w:val="18"/>
        </w:rPr>
      </w:pPr>
      <w:r>
        <w:rPr>
          <w:b/>
          <w:noProof/>
          <w:sz w:val="18"/>
          <w:lang w:eastAsia="en-GB"/>
        </w:rPr>
        <mc:AlternateContent>
          <mc:Choice Requires="wpg">
            <w:drawing>
              <wp:anchor distT="0" distB="0" distL="114300" distR="114300" simplePos="0" relativeHeight="251535872" behindDoc="0" locked="0" layoutInCell="1" allowOverlap="1" wp14:anchorId="683F2AA8" wp14:editId="3E5958FF">
                <wp:simplePos x="0" y="0"/>
                <wp:positionH relativeFrom="column">
                  <wp:posOffset>1625865</wp:posOffset>
                </wp:positionH>
                <wp:positionV relativeFrom="paragraph">
                  <wp:posOffset>23941</wp:posOffset>
                </wp:positionV>
                <wp:extent cx="1242060" cy="546100"/>
                <wp:effectExtent l="0" t="0" r="0" b="6350"/>
                <wp:wrapNone/>
                <wp:docPr id="3509" name="Group 3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2060" cy="546100"/>
                          <a:chOff x="2497" y="11194"/>
                          <a:chExt cx="1956" cy="860"/>
                        </a:xfrm>
                      </wpg:grpSpPr>
                      <wps:wsp>
                        <wps:cNvPr id="3510" name="Line 3986"/>
                        <wps:cNvCnPr/>
                        <wps:spPr bwMode="auto">
                          <a:xfrm flipH="1">
                            <a:off x="2827" y="11356"/>
                            <a:ext cx="11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1" name="Line 3987"/>
                        <wps:cNvCnPr/>
                        <wps:spPr bwMode="auto">
                          <a:xfrm flipH="1">
                            <a:off x="2827" y="11771"/>
                            <a:ext cx="116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2" name="Line 3988"/>
                        <wps:cNvCnPr/>
                        <wps:spPr bwMode="auto">
                          <a:xfrm>
                            <a:off x="2899" y="11346"/>
                            <a:ext cx="0" cy="442"/>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g:cNvPr id="3513" name="Group 3989"/>
                        <wpg:cNvGrpSpPr>
                          <a:grpSpLocks/>
                        </wpg:cNvGrpSpPr>
                        <wpg:grpSpPr bwMode="auto">
                          <a:xfrm>
                            <a:off x="2497" y="11260"/>
                            <a:ext cx="420" cy="794"/>
                            <a:chOff x="2709" y="10128"/>
                            <a:chExt cx="420" cy="786"/>
                          </a:xfrm>
                        </wpg:grpSpPr>
                        <wps:wsp>
                          <wps:cNvPr id="3514" name="Text Box 3990"/>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41152" w14:textId="77777777" w:rsidR="003C2C5C" w:rsidRDefault="003C2C5C" w:rsidP="00956CF6">
                                <w:pPr>
                                  <w:rPr>
                                    <w:rFonts w:ascii="Arial" w:hAnsi="Arial"/>
                                    <w:b/>
                                  </w:rPr>
                                </w:pPr>
                                <w:proofErr w:type="gramStart"/>
                                <w:r>
                                  <w:rPr>
                                    <w:rFonts w:ascii="Arial" w:hAnsi="Arial"/>
                                    <w:b/>
                                  </w:rPr>
                                  <w:t>a</w:t>
                                </w:r>
                                <w:proofErr w:type="gramEnd"/>
                              </w:p>
                              <w:p w14:paraId="0CB927B8" w14:textId="77777777" w:rsidR="003C2C5C" w:rsidRDefault="003C2C5C" w:rsidP="00956CF6">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3515" name="Line 3991"/>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516" name="Text Box 3992"/>
                        <wps:cNvSpPr txBox="1">
                          <a:spLocks noChangeArrowheads="1"/>
                        </wps:cNvSpPr>
                        <wps:spPr bwMode="auto">
                          <a:xfrm>
                            <a:off x="3688" y="11194"/>
                            <a:ext cx="76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CDFFB" w14:textId="77777777" w:rsidR="003C2C5C" w:rsidRDefault="003C2C5C" w:rsidP="00956CF6">
                              <w:pPr>
                                <w:pStyle w:val="Heading7"/>
                                <w:rPr>
                                  <w:rFonts w:ascii="Arial" w:hAnsi="Arial" w:cs="Arial"/>
                                  <w:b/>
                                  <w:bCs/>
                                  <w:i/>
                                  <w:iCs/>
                                  <w:sz w:val="56"/>
                                </w:rPr>
                              </w:pPr>
                              <w:r>
                                <w:rPr>
                                  <w:rFonts w:ascii="Arial" w:hAnsi="Arial" w:cs="Arial"/>
                                  <w:b/>
                                  <w:bCs/>
                                  <w:i/>
                                  <w:iCs/>
                                  <w:sz w:val="56"/>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83F2AA8" id="Group 3985" o:spid="_x0000_s1422" style="position:absolute;left:0;text-align:left;margin-left:128pt;margin-top:1.9pt;width:97.8pt;height:43pt;z-index:251535872" coordorigin="2497,11194" coordsize="195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">
                <v:line id="Line 3986" o:spid="_x0000_s1423" style="position:absolute;flip:x;visibility:visible;mso-wrap-style:square" from="2827,11356" to="3985,11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"/>
                <v:line id="Line 3987" o:spid="_x0000_s1424" style="position:absolute;flip:x;visibility:visible;mso-wrap-style:square" from="2827,11771" to="3989,11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"/>
                <v:line id="Line 3988" o:spid="_x0000_s1425" style="position:absolute;visibility:visible;mso-wrap-style:square" from="2899,11346" to="2899,1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">
                  <v:stroke startarrow="block" startarrowwidth="narrow" endarrow="block" endarrowwidth="narrow"/>
                </v:line>
                <v:group id="Group 3989" o:spid="_x0000_s1426" style="position:absolute;left:2497;top:11260;width:420;height:794" coordorigin="2709,10128" coordsize="42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">
                  <v:shape id="Text Box 3990" o:spid="_x0000_s1427" type="#_x0000_t202" style="position:absolute;left:2709;top:10128;width:420;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" filled="f" stroked="f">
                    <o:lock v:ext="edit" aspectratio="t"/>
                    <v:textbox>
                      <w:txbxContent>
                        <w:p w14:paraId="12241152" w14:textId="77777777" w:rsidR="003C2C5C" w:rsidRDefault="003C2C5C" w:rsidP="00956CF6">
                          <w:pPr>
                            <w:rPr>
                              <w:rFonts w:ascii="Arial" w:hAnsi="Arial"/>
                              <w:b/>
                            </w:rPr>
                          </w:pPr>
                          <w:r>
                            <w:rPr>
                              <w:rFonts w:ascii="Arial" w:hAnsi="Arial"/>
                              <w:b/>
                            </w:rPr>
                            <w:t>a</w:t>
                          </w:r>
                        </w:p>
                        <w:p w14:paraId="0CB927B8" w14:textId="77777777" w:rsidR="003C2C5C" w:rsidRDefault="003C2C5C" w:rsidP="00956CF6">
                          <w:pPr>
                            <w:rPr>
                              <w:rFonts w:ascii="Arial" w:hAnsi="Arial"/>
                              <w:b/>
                            </w:rPr>
                          </w:pPr>
                          <w:r>
                            <w:rPr>
                              <w:rFonts w:ascii="Arial" w:hAnsi="Arial"/>
                              <w:b/>
                            </w:rPr>
                            <w:t>3</w:t>
                          </w:r>
                        </w:p>
                      </w:txbxContent>
                    </v:textbox>
                  </v:shape>
                  <v:line id="Line 3991" o:spid="_x0000_s1428" style="position:absolute;visibility:visible;mso-wrap-style:square" from="2838,10422" to="2982,10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"/>
                </v:group>
                <v:shape id="Text Box 3992" o:spid="_x0000_s1429" type="#_x0000_t202" style="position:absolute;left:3688;top:11194;width:76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" filled="f" stroked="f">
                  <v:textbox>
                    <w:txbxContent>
                      <w:p w14:paraId="3ECCDFFB" w14:textId="77777777" w:rsidR="003C2C5C" w:rsidRDefault="003C2C5C" w:rsidP="00956CF6">
                        <w:pPr>
                          <w:pStyle w:val="Heading7"/>
                          <w:rPr>
                            <w:rFonts w:ascii="Arial" w:hAnsi="Arial" w:cs="Arial"/>
                            <w:b/>
                            <w:bCs/>
                            <w:i/>
                            <w:iCs/>
                            <w:sz w:val="56"/>
                          </w:rPr>
                        </w:pPr>
                        <w:r>
                          <w:rPr>
                            <w:rFonts w:ascii="Arial" w:hAnsi="Arial" w:cs="Arial"/>
                            <w:b/>
                            <w:bCs/>
                            <w:i/>
                            <w:iCs/>
                            <w:sz w:val="56"/>
                          </w:rPr>
                          <w:t>X</w:t>
                        </w:r>
                      </w:p>
                    </w:txbxContent>
                  </v:textbox>
                </v:shape>
              </v:group>
            </w:pict>
          </mc:Fallback>
        </mc:AlternateContent>
      </w:r>
    </w:p>
    <w:p w14:paraId="18EF65E5" w14:textId="77777777" w:rsidR="00956CF6" w:rsidRPr="001F3FBA" w:rsidRDefault="00956CF6" w:rsidP="00956CF6">
      <w:pPr>
        <w:spacing w:line="240" w:lineRule="auto"/>
        <w:jc w:val="both"/>
        <w:rPr>
          <w:b/>
          <w:sz w:val="18"/>
        </w:rPr>
      </w:pPr>
    </w:p>
    <w:p w14:paraId="3324CF38" w14:textId="77777777" w:rsidR="00956CF6" w:rsidRPr="001F3FBA" w:rsidRDefault="00956CF6" w:rsidP="00956CF6">
      <w:pPr>
        <w:spacing w:line="240" w:lineRule="auto"/>
        <w:jc w:val="both"/>
        <w:rPr>
          <w:b/>
          <w:sz w:val="18"/>
        </w:rPr>
      </w:pPr>
    </w:p>
    <w:p w14:paraId="262E66B2" w14:textId="77777777" w:rsidR="00956CF6" w:rsidRPr="001F3FBA" w:rsidRDefault="00956CF6" w:rsidP="00956CF6">
      <w:pPr>
        <w:spacing w:line="240" w:lineRule="auto"/>
        <w:jc w:val="both"/>
        <w:rPr>
          <w:b/>
          <w:sz w:val="18"/>
        </w:rPr>
      </w:pPr>
    </w:p>
    <w:p w14:paraId="5D267BDA" w14:textId="71027293" w:rsidR="00956CF6" w:rsidRPr="001F3FBA" w:rsidRDefault="00993A70" w:rsidP="00956CF6">
      <w:pPr>
        <w:tabs>
          <w:tab w:val="left" w:pos="426"/>
        </w:tabs>
        <w:spacing w:line="240" w:lineRule="auto"/>
        <w:jc w:val="both"/>
        <w:rPr>
          <w:b/>
          <w:sz w:val="18"/>
        </w:rPr>
      </w:pPr>
      <w:r>
        <w:rPr>
          <w:b/>
          <w:noProof/>
          <w:sz w:val="18"/>
          <w:lang w:eastAsia="en-GB"/>
        </w:rPr>
        <mc:AlternateContent>
          <mc:Choice Requires="wpg">
            <w:drawing>
              <wp:anchor distT="0" distB="0" distL="114300" distR="114300" simplePos="0" relativeHeight="251838976" behindDoc="0" locked="0" layoutInCell="1" allowOverlap="1" wp14:anchorId="704E0FBB" wp14:editId="05F264F2">
                <wp:simplePos x="0" y="0"/>
                <wp:positionH relativeFrom="column">
                  <wp:posOffset>743585</wp:posOffset>
                </wp:positionH>
                <wp:positionV relativeFrom="paragraph">
                  <wp:posOffset>43180</wp:posOffset>
                </wp:positionV>
                <wp:extent cx="5450840" cy="1024890"/>
                <wp:effectExtent l="0" t="38100" r="0" b="3810"/>
                <wp:wrapNone/>
                <wp:docPr id="3484" name="Group 4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0840" cy="1024890"/>
                          <a:chOff x="1209" y="3063"/>
                          <a:chExt cx="8584" cy="1614"/>
                        </a:xfrm>
                      </wpg:grpSpPr>
                      <wps:wsp>
                        <wps:cNvPr id="3485" name="Oval 3961"/>
                        <wps:cNvSpPr>
                          <a:spLocks noChangeAspect="1" noChangeArrowheads="1"/>
                        </wps:cNvSpPr>
                        <wps:spPr bwMode="auto">
                          <a:xfrm>
                            <a:off x="2837" y="3086"/>
                            <a:ext cx="1362" cy="1417"/>
                          </a:xfrm>
                          <a:prstGeom prst="ellipse">
                            <a:avLst/>
                          </a:prstGeom>
                          <a:noFill/>
                          <a:ln w="5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6" name="Freeform 3962"/>
                        <wps:cNvSpPr>
                          <a:spLocks noChangeAspect="1"/>
                        </wps:cNvSpPr>
                        <wps:spPr bwMode="auto">
                          <a:xfrm>
                            <a:off x="3062" y="3473"/>
                            <a:ext cx="276" cy="651"/>
                          </a:xfrm>
                          <a:custGeom>
                            <a:avLst/>
                            <a:gdLst>
                              <a:gd name="T0" fmla="*/ 576 w 576"/>
                              <a:gd name="T1" fmla="*/ 864 h 1008"/>
                              <a:gd name="T2" fmla="*/ 576 w 576"/>
                              <a:gd name="T3" fmla="*/ 1008 h 1008"/>
                              <a:gd name="T4" fmla="*/ 0 w 576"/>
                              <a:gd name="T5" fmla="*/ 1008 h 1008"/>
                              <a:gd name="T6" fmla="*/ 0 w 576"/>
                              <a:gd name="T7" fmla="*/ 0 h 1008"/>
                              <a:gd name="T8" fmla="*/ 576 w 576"/>
                              <a:gd name="T9" fmla="*/ 0 h 1008"/>
                              <a:gd name="T10" fmla="*/ 576 w 576"/>
                              <a:gd name="T11" fmla="*/ 144 h 1008"/>
                              <a:gd name="T12" fmla="*/ 144 w 576"/>
                              <a:gd name="T13" fmla="*/ 144 h 1008"/>
                              <a:gd name="T14" fmla="*/ 144 w 576"/>
                              <a:gd name="T15" fmla="*/ 432 h 1008"/>
                              <a:gd name="T16" fmla="*/ 432 w 576"/>
                              <a:gd name="T17" fmla="*/ 432 h 1008"/>
                              <a:gd name="T18" fmla="*/ 432 w 576"/>
                              <a:gd name="T19" fmla="*/ 576 h 1008"/>
                              <a:gd name="T20" fmla="*/ 144 w 576"/>
                              <a:gd name="T21" fmla="*/ 576 h 1008"/>
                              <a:gd name="T22" fmla="*/ 144 w 576"/>
                              <a:gd name="T23" fmla="*/ 864 h 1008"/>
                              <a:gd name="T24" fmla="*/ 576 w 576"/>
                              <a:gd name="T25" fmla="*/ 864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6" h="1008">
                                <a:moveTo>
                                  <a:pt x="576" y="864"/>
                                </a:moveTo>
                                <a:lnTo>
                                  <a:pt x="576" y="1008"/>
                                </a:lnTo>
                                <a:lnTo>
                                  <a:pt x="0" y="1008"/>
                                </a:lnTo>
                                <a:lnTo>
                                  <a:pt x="0" y="0"/>
                                </a:lnTo>
                                <a:lnTo>
                                  <a:pt x="576" y="0"/>
                                </a:lnTo>
                                <a:lnTo>
                                  <a:pt x="576" y="144"/>
                                </a:lnTo>
                                <a:lnTo>
                                  <a:pt x="144" y="144"/>
                                </a:lnTo>
                                <a:lnTo>
                                  <a:pt x="144" y="432"/>
                                </a:lnTo>
                                <a:lnTo>
                                  <a:pt x="432" y="432"/>
                                </a:lnTo>
                                <a:lnTo>
                                  <a:pt x="432" y="576"/>
                                </a:lnTo>
                                <a:lnTo>
                                  <a:pt x="144" y="576"/>
                                </a:lnTo>
                                <a:lnTo>
                                  <a:pt x="144" y="864"/>
                                </a:lnTo>
                                <a:lnTo>
                                  <a:pt x="576" y="86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87" name="Line 3963"/>
                        <wps:cNvCnPr/>
                        <wps:spPr bwMode="auto">
                          <a:xfrm flipH="1">
                            <a:off x="1434" y="3063"/>
                            <a:ext cx="22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8" name="Line 3964"/>
                        <wps:cNvCnPr/>
                        <wps:spPr bwMode="auto">
                          <a:xfrm flipH="1">
                            <a:off x="1434" y="4533"/>
                            <a:ext cx="22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9" name="Line 3965"/>
                        <wps:cNvCnPr/>
                        <wps:spPr bwMode="auto">
                          <a:xfrm>
                            <a:off x="1572" y="3063"/>
                            <a:ext cx="0" cy="147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g:cNvPr id="3490" name="Group 3966"/>
                        <wpg:cNvGrpSpPr>
                          <a:grpSpLocks noChangeAspect="1"/>
                        </wpg:cNvGrpSpPr>
                        <wpg:grpSpPr bwMode="auto">
                          <a:xfrm>
                            <a:off x="2074" y="3477"/>
                            <a:ext cx="1113" cy="642"/>
                            <a:chOff x="2544" y="2256"/>
                            <a:chExt cx="2304" cy="624"/>
                          </a:xfrm>
                        </wpg:grpSpPr>
                        <wps:wsp>
                          <wps:cNvPr id="3491" name="Line 3967"/>
                          <wps:cNvCnPr/>
                          <wps:spPr bwMode="auto">
                            <a:xfrm flipH="1">
                              <a:off x="2544" y="2256"/>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2" name="Line 3968"/>
                          <wps:cNvCnPr/>
                          <wps:spPr bwMode="auto">
                            <a:xfrm flipH="1">
                              <a:off x="2544" y="2878"/>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3" name="Line 3969"/>
                          <wps:cNvCnPr/>
                          <wps:spPr bwMode="auto">
                            <a:xfrm>
                              <a:off x="2688" y="2256"/>
                              <a:ext cx="0" cy="62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s:wsp>
                        <wps:cNvPr id="3494" name="Line 3970"/>
                        <wps:cNvCnPr/>
                        <wps:spPr bwMode="auto">
                          <a:xfrm>
                            <a:off x="3925" y="3657"/>
                            <a:ext cx="1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5" name="Line 3971"/>
                        <wps:cNvCnPr/>
                        <wps:spPr bwMode="auto">
                          <a:xfrm>
                            <a:off x="3925" y="4003"/>
                            <a:ext cx="1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6" name="Text Box 3972"/>
                        <wps:cNvSpPr txBox="1">
                          <a:spLocks noChangeAspect="1" noChangeArrowheads="1"/>
                        </wps:cNvSpPr>
                        <wps:spPr bwMode="auto">
                          <a:xfrm>
                            <a:off x="4994" y="3541"/>
                            <a:ext cx="3359"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491AA" w14:textId="77777777" w:rsidR="003C2C5C" w:rsidRDefault="003C2C5C" w:rsidP="00956CF6">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txbxContent>
                        </wps:txbx>
                        <wps:bodyPr rot="0" vert="horz" wrap="square" lIns="91440" tIns="45720" rIns="91440" bIns="45720" anchor="t" anchorCtr="0" upright="1">
                          <a:noAutofit/>
                        </wps:bodyPr>
                      </wps:wsp>
                      <wps:wsp>
                        <wps:cNvPr id="3497" name="Line 3973"/>
                        <wps:cNvCnPr/>
                        <wps:spPr bwMode="auto">
                          <a:xfrm flipH="1" flipV="1">
                            <a:off x="4902" y="3677"/>
                            <a:ext cx="3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8" name="Line 3974"/>
                        <wps:cNvCnPr/>
                        <wps:spPr bwMode="auto">
                          <a:xfrm flipH="1">
                            <a:off x="4902" y="3996"/>
                            <a:ext cx="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9" name="Line 3975"/>
                        <wps:cNvCnPr/>
                        <wps:spPr bwMode="auto">
                          <a:xfrm>
                            <a:off x="4957" y="3659"/>
                            <a:ext cx="1" cy="34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500" name="Text Box 3976"/>
                        <wps:cNvSpPr txBox="1">
                          <a:spLocks noChangeAspect="1" noChangeArrowheads="1"/>
                        </wps:cNvSpPr>
                        <wps:spPr bwMode="auto">
                          <a:xfrm>
                            <a:off x="7994" y="4245"/>
                            <a:ext cx="1799"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1E3A3" w14:textId="77777777" w:rsidR="003C2C5C" w:rsidRDefault="003C2C5C" w:rsidP="0077799E">
                              <w:pPr>
                                <w:ind w:left="-142"/>
                                <w:rPr>
                                  <w:b/>
                                  <w:lang w:val="it-IT"/>
                                </w:rPr>
                              </w:pPr>
                              <w:r w:rsidRPr="00E03843">
                                <w:rPr>
                                  <w:lang w:val="it-IT"/>
                                </w:rPr>
                                <w:t>a = 8 mm mini</w:t>
                              </w:r>
                              <w:r w:rsidRPr="0077799E">
                                <w:rPr>
                                  <w:lang w:val="it-IT"/>
                                </w:rPr>
                                <w:t>mum</w:t>
                              </w:r>
                            </w:p>
                            <w:p w14:paraId="1716A99A" w14:textId="77777777" w:rsidR="003C2C5C" w:rsidRPr="001C1BD2" w:rsidRDefault="003C2C5C" w:rsidP="00956CF6">
                              <w:pPr>
                                <w:rPr>
                                  <w:lang w:val="it-IT"/>
                                </w:rPr>
                              </w:pPr>
                            </w:p>
                          </w:txbxContent>
                        </wps:txbx>
                        <wps:bodyPr rot="0" vert="horz" wrap="square" lIns="91440" tIns="45720" rIns="91440" bIns="45720" anchor="t" anchorCtr="0" upright="1">
                          <a:noAutofit/>
                        </wps:bodyPr>
                      </wps:wsp>
                      <wpg:grpSp>
                        <wpg:cNvPr id="3501" name="Group 3977"/>
                        <wpg:cNvGrpSpPr>
                          <a:grpSpLocks/>
                        </wpg:cNvGrpSpPr>
                        <wpg:grpSpPr bwMode="auto">
                          <a:xfrm>
                            <a:off x="4556" y="3529"/>
                            <a:ext cx="404" cy="786"/>
                            <a:chOff x="4920" y="6263"/>
                            <a:chExt cx="420" cy="786"/>
                          </a:xfrm>
                        </wpg:grpSpPr>
                        <wps:wsp>
                          <wps:cNvPr id="3502" name="Text Box 3978"/>
                          <wps:cNvSpPr txBox="1">
                            <a:spLocks noChangeAspect="1" noChangeArrowheads="1"/>
                          </wps:cNvSpPr>
                          <wps:spPr bwMode="auto">
                            <a:xfrm>
                              <a:off x="4920" y="6263"/>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46BDD" w14:textId="77777777" w:rsidR="003C2C5C" w:rsidRDefault="003C2C5C" w:rsidP="00956CF6">
                                <w:pPr>
                                  <w:rPr>
                                    <w:rFonts w:ascii="Arial" w:hAnsi="Arial"/>
                                    <w:b/>
                                  </w:rPr>
                                </w:pPr>
                                <w:proofErr w:type="gramStart"/>
                                <w:r>
                                  <w:rPr>
                                    <w:rFonts w:ascii="Arial" w:hAnsi="Arial"/>
                                    <w:b/>
                                  </w:rPr>
                                  <w:t>a</w:t>
                                </w:r>
                                <w:proofErr w:type="gramEnd"/>
                              </w:p>
                              <w:p w14:paraId="767AD8B2" w14:textId="77777777" w:rsidR="003C2C5C" w:rsidRDefault="003C2C5C" w:rsidP="00956CF6">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3503" name="Line 3979"/>
                          <wps:cNvCnPr/>
                          <wps:spPr bwMode="auto">
                            <a:xfrm>
                              <a:off x="5049" y="6572"/>
                              <a:ext cx="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504" name="Group 3980"/>
                        <wpg:cNvGrpSpPr>
                          <a:grpSpLocks/>
                        </wpg:cNvGrpSpPr>
                        <wpg:grpSpPr bwMode="auto">
                          <a:xfrm>
                            <a:off x="1777" y="3490"/>
                            <a:ext cx="404" cy="786"/>
                            <a:chOff x="2709" y="10128"/>
                            <a:chExt cx="420" cy="786"/>
                          </a:xfrm>
                        </wpg:grpSpPr>
                        <wps:wsp>
                          <wps:cNvPr id="3505" name="Text Box 3981"/>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0C4C7" w14:textId="77777777" w:rsidR="003C2C5C" w:rsidRDefault="003C2C5C" w:rsidP="00956CF6">
                                <w:pPr>
                                  <w:rPr>
                                    <w:rFonts w:ascii="Arial" w:hAnsi="Arial"/>
                                    <w:b/>
                                  </w:rPr>
                                </w:pPr>
                                <w:proofErr w:type="gramStart"/>
                                <w:r>
                                  <w:rPr>
                                    <w:rFonts w:ascii="Arial" w:hAnsi="Arial"/>
                                    <w:b/>
                                  </w:rPr>
                                  <w:t>a</w:t>
                                </w:r>
                                <w:proofErr w:type="gramEnd"/>
                              </w:p>
                              <w:p w14:paraId="3349E35B" w14:textId="77777777" w:rsidR="003C2C5C" w:rsidRDefault="003C2C5C" w:rsidP="00956CF6">
                                <w:pPr>
                                  <w:rPr>
                                    <w:rFonts w:ascii="Arial" w:hAnsi="Arial"/>
                                    <w:b/>
                                  </w:rPr>
                                </w:pPr>
                                <w:r>
                                  <w:rPr>
                                    <w:rFonts w:ascii="Arial" w:hAnsi="Arial"/>
                                    <w:b/>
                                  </w:rPr>
                                  <w:t>2</w:t>
                                </w:r>
                              </w:p>
                            </w:txbxContent>
                          </wps:txbx>
                          <wps:bodyPr rot="0" vert="horz" wrap="square" lIns="91440" tIns="45720" rIns="91440" bIns="45720" anchor="t" anchorCtr="0" upright="1">
                            <a:noAutofit/>
                          </wps:bodyPr>
                        </wps:wsp>
                        <wps:wsp>
                          <wps:cNvPr id="3506" name="Line 3982"/>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507" name="Text Box 3983"/>
                        <wps:cNvSpPr txBox="1">
                          <a:spLocks noChangeAspect="1" noChangeArrowheads="1"/>
                        </wps:cNvSpPr>
                        <wps:spPr bwMode="auto">
                          <a:xfrm>
                            <a:off x="3503" y="3524"/>
                            <a:ext cx="572"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06ADF" w14:textId="77777777" w:rsidR="003C2C5C" w:rsidRDefault="003C2C5C" w:rsidP="00956CF6">
                              <w:pPr>
                                <w:rPr>
                                  <w:rFonts w:ascii="Arial" w:hAnsi="Arial"/>
                                  <w:b/>
                                  <w:sz w:val="44"/>
                                </w:rPr>
                              </w:pPr>
                              <w:r>
                                <w:rPr>
                                  <w:rFonts w:ascii="Arial" w:hAnsi="Arial"/>
                                  <w:b/>
                                  <w:sz w:val="44"/>
                                </w:rPr>
                                <w:t>4</w:t>
                              </w:r>
                            </w:p>
                          </w:txbxContent>
                        </wps:txbx>
                        <wps:bodyPr rot="0" vert="horz" wrap="square" lIns="91440" tIns="45720" rIns="91440" bIns="45720" anchor="t" anchorCtr="0" upright="1">
                          <a:noAutofit/>
                        </wps:bodyPr>
                      </wps:wsp>
                      <wps:wsp>
                        <wps:cNvPr id="3508" name="Text Box 3984"/>
                        <wps:cNvSpPr txBox="1">
                          <a:spLocks noChangeAspect="1" noChangeArrowheads="1"/>
                        </wps:cNvSpPr>
                        <wps:spPr bwMode="auto">
                          <a:xfrm>
                            <a:off x="1209" y="3556"/>
                            <a:ext cx="40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62553" w14:textId="77777777" w:rsidR="003C2C5C" w:rsidRDefault="003C2C5C" w:rsidP="00956CF6">
                              <w:pPr>
                                <w:rPr>
                                  <w:rFonts w:ascii="Arial" w:hAnsi="Arial"/>
                                  <w:b/>
                                </w:rPr>
                              </w:pPr>
                              <w:proofErr w:type="gramStart"/>
                              <w:r>
                                <w:rPr>
                                  <w:rFonts w:ascii="Arial" w:hAnsi="Arial"/>
                                  <w:b/>
                                </w:rPr>
                                <w:t>a</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04E0FBB" id="Group 4393" o:spid="_x0000_s1430" style="position:absolute;left:0;text-align:left;margin-left:58.55pt;margin-top:3.4pt;width:429.2pt;height:80.7pt;z-index:251838976" coordorigin="1209,3063" coordsize="8584,1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">
                <v:oval id="Oval 3961" o:spid="_x0000_s1431" style="position:absolute;left:2837;top:3086;width:1362;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" filled="f" strokeweight="4pt">
                  <o:lock v:ext="edit" aspectratio="t"/>
                </v:oval>
                <v:shape id="Freeform 3962" o:spid="_x0000_s1432" style="position:absolute;left:3062;top:3473;width:276;height:651;visibility:visible;mso-wrap-style:square;v-text-anchor:top" coordsize="576,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" path="m576,864r,144l,1008,,,576,r,144l144,144r,288l432,432r,144l144,576r,288l576,864xe" fillcolor="black">
                  <v:path arrowok="t" o:connecttype="custom" o:connectlocs="276,558;276,651;0,651;0,0;276,0;276,93;69,93;69,279;207,279;207,372;69,372;69,558;276,558" o:connectangles="0,0,0,0,0,0,0,0,0,0,0,0,0"/>
                  <o:lock v:ext="edit" aspectratio="t"/>
                </v:shape>
                <v:line id="Line 3963" o:spid="_x0000_s1433" style="position:absolute;flip:x;visibility:visible;mso-wrap-style:square" from="1434,3063" to="3648,3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"/>
                <v:line id="Line 3964" o:spid="_x0000_s1434" style="position:absolute;flip:x;visibility:visible;mso-wrap-style:square" from="1434,4533" to="3648,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"/>
                <v:line id="Line 3965" o:spid="_x0000_s1435" style="position:absolute;visibility:visible;mso-wrap-style:square" from="1572,3063" to="1572,4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">
                  <v:stroke startarrow="block" startarrowwidth="narrow" endarrow="block" endarrowwidth="narrow"/>
                </v:line>
                <v:group id="Group 3966" o:spid="_x0000_s1436" style="position:absolute;left:2074;top:3477;width:1113;height:642" coordorigin="2544,2256" coordsize="230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">
                  <o:lock v:ext="edit" aspectratio="t"/>
                  <v:line id="Line 3967" o:spid="_x0000_s1437" style="position:absolute;flip:x;visibility:visible;mso-wrap-style:square" from="2544,2256" to="4848,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"/>
                  <v:line id="Line 3968" o:spid="_x0000_s1438" style="position:absolute;flip:x;visibility:visible;mso-wrap-style:square" from="2544,2878" to="4848,2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"/>
                  <v:line id="Line 3969" o:spid="_x0000_s1439" style="position:absolute;visibility:visible;mso-wrap-style:square" from="2688,2256" to="2688,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">
                    <v:stroke startarrow="block" startarrowwidth="narrow" endarrow="block" endarrowwidth="narrow"/>
                  </v:line>
                </v:group>
                <v:line id="Line 3970" o:spid="_x0000_s1440" style="position:absolute;visibility:visible;mso-wrap-style:square" from="3925,3657" to="4088,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"/>
                <v:line id="Line 3971" o:spid="_x0000_s1441" style="position:absolute;visibility:visible;mso-wrap-style:square" from="3925,4003" to="4088,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"/>
                <v:shape id="Text Box 3972" o:spid="_x0000_s1442" type="#_x0000_t202" style="position:absolute;left:4994;top:3541;width:3359;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" filled="f" stroked="f">
                  <o:lock v:ext="edit" aspectratio="t"/>
                  <v:textbox>
                    <w:txbxContent>
                      <w:p w14:paraId="6CA491AA" w14:textId="77777777" w:rsidR="003C2C5C" w:rsidRDefault="003C2C5C" w:rsidP="00956CF6">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txbxContent>
                  </v:textbox>
                </v:shape>
                <v:line id="Line 3973" o:spid="_x0000_s1443" style="position:absolute;flip:x y;visibility:visible;mso-wrap-style:square" from="4902,3677" to="5294,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"/>
                <v:line id="Line 3974" o:spid="_x0000_s1444" style="position:absolute;flip:x;visibility:visible;mso-wrap-style:square" from="4902,3996" to="5306,3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"/>
                <v:line id="Line 3975" o:spid="_x0000_s1445" style="position:absolute;visibility:visible;mso-wrap-style:square" from="4957,3659" to="4958,3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">
                  <v:stroke startarrow="block" startarrowwidth="narrow" startarrowlength="short" endarrow="block" endarrowwidth="narrow" endarrowlength="short"/>
                </v:line>
                <v:shape id="Text Box 3976" o:spid="_x0000_s1446" type="#_x0000_t202" style="position:absolute;left:7994;top:4245;width:1799;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" filled="f" stroked="f">
                  <o:lock v:ext="edit" aspectratio="t"/>
                  <v:textbox>
                    <w:txbxContent>
                      <w:p w14:paraId="28D1E3A3" w14:textId="77777777" w:rsidR="003C2C5C" w:rsidRDefault="003C2C5C" w:rsidP="0077799E">
                        <w:pPr>
                          <w:ind w:left="-142"/>
                          <w:rPr>
                            <w:b/>
                            <w:lang w:val="it-IT"/>
                          </w:rPr>
                        </w:pPr>
                        <w:r w:rsidRPr="00E03843">
                          <w:rPr>
                            <w:lang w:val="it-IT"/>
                          </w:rPr>
                          <w:t>a = 8 mm mini</w:t>
                        </w:r>
                        <w:r w:rsidRPr="0077799E">
                          <w:rPr>
                            <w:lang w:val="it-IT"/>
                          </w:rPr>
                          <w:t>mum</w:t>
                        </w:r>
                      </w:p>
                      <w:p w14:paraId="1716A99A" w14:textId="77777777" w:rsidR="003C2C5C" w:rsidRPr="001C1BD2" w:rsidRDefault="003C2C5C" w:rsidP="00956CF6">
                        <w:pPr>
                          <w:rPr>
                            <w:lang w:val="it-IT"/>
                          </w:rPr>
                        </w:pPr>
                      </w:p>
                    </w:txbxContent>
                  </v:textbox>
                </v:shape>
                <v:group id="Group 3977" o:spid="_x0000_s1447" style="position:absolute;left:4556;top:3529;width:404;height:786" coordorigin="4920,6263" coordsize="42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">
                  <v:shape id="Text Box 3978" o:spid="_x0000_s1448" type="#_x0000_t202" style="position:absolute;left:4920;top:6263;width:420;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" filled="f" stroked="f">
                    <o:lock v:ext="edit" aspectratio="t"/>
                    <v:textbox>
                      <w:txbxContent>
                        <w:p w14:paraId="3C146BDD" w14:textId="77777777" w:rsidR="003C2C5C" w:rsidRDefault="003C2C5C" w:rsidP="00956CF6">
                          <w:pPr>
                            <w:rPr>
                              <w:rFonts w:ascii="Arial" w:hAnsi="Arial"/>
                              <w:b/>
                            </w:rPr>
                          </w:pPr>
                          <w:r>
                            <w:rPr>
                              <w:rFonts w:ascii="Arial" w:hAnsi="Arial"/>
                              <w:b/>
                            </w:rPr>
                            <w:t>a</w:t>
                          </w:r>
                        </w:p>
                        <w:p w14:paraId="767AD8B2" w14:textId="77777777" w:rsidR="003C2C5C" w:rsidRDefault="003C2C5C" w:rsidP="00956CF6">
                          <w:pPr>
                            <w:rPr>
                              <w:rFonts w:ascii="Arial" w:hAnsi="Arial"/>
                              <w:b/>
                            </w:rPr>
                          </w:pPr>
                          <w:r>
                            <w:rPr>
                              <w:rFonts w:ascii="Arial" w:hAnsi="Arial"/>
                              <w:b/>
                            </w:rPr>
                            <w:t>3</w:t>
                          </w:r>
                        </w:p>
                      </w:txbxContent>
                    </v:textbox>
                  </v:shape>
                  <v:line id="Line 3979" o:spid="_x0000_s1449" style="position:absolute;visibility:visible;mso-wrap-style:square" from="5049,6572" to="5184,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"/>
                </v:group>
                <v:group id="Group 3980" o:spid="_x0000_s1450" style="position:absolute;left:1777;top:3490;width:404;height:786" coordorigin="2709,10128" coordsize="42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">
                  <v:shape id="Text Box 3981" o:spid="_x0000_s1451" type="#_x0000_t202" style="position:absolute;left:2709;top:10128;width:420;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" filled="f" stroked="f">
                    <o:lock v:ext="edit" aspectratio="t"/>
                    <v:textbox>
                      <w:txbxContent>
                        <w:p w14:paraId="39C0C4C7" w14:textId="77777777" w:rsidR="003C2C5C" w:rsidRDefault="003C2C5C" w:rsidP="00956CF6">
                          <w:pPr>
                            <w:rPr>
                              <w:rFonts w:ascii="Arial" w:hAnsi="Arial"/>
                              <w:b/>
                            </w:rPr>
                          </w:pPr>
                          <w:r>
                            <w:rPr>
                              <w:rFonts w:ascii="Arial" w:hAnsi="Arial"/>
                              <w:b/>
                            </w:rPr>
                            <w:t>a</w:t>
                          </w:r>
                        </w:p>
                        <w:p w14:paraId="3349E35B" w14:textId="77777777" w:rsidR="003C2C5C" w:rsidRDefault="003C2C5C" w:rsidP="00956CF6">
                          <w:pPr>
                            <w:rPr>
                              <w:rFonts w:ascii="Arial" w:hAnsi="Arial"/>
                              <w:b/>
                            </w:rPr>
                          </w:pPr>
                          <w:r>
                            <w:rPr>
                              <w:rFonts w:ascii="Arial" w:hAnsi="Arial"/>
                              <w:b/>
                            </w:rPr>
                            <w:t>2</w:t>
                          </w:r>
                        </w:p>
                      </w:txbxContent>
                    </v:textbox>
                  </v:shape>
                  <v:line id="Line 3982" o:spid="_x0000_s1452" style="position:absolute;visibility:visible;mso-wrap-style:square" from="2838,10422" to="2982,10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"/>
                </v:group>
                <v:shape id="Text Box 3983" o:spid="_x0000_s1453" type="#_x0000_t202" style="position:absolute;left:3503;top:3524;width:572;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" filled="f" stroked="f">
                  <o:lock v:ext="edit" aspectratio="t"/>
                  <v:textbox>
                    <w:txbxContent>
                      <w:p w14:paraId="0E806ADF" w14:textId="77777777" w:rsidR="003C2C5C" w:rsidRDefault="003C2C5C" w:rsidP="00956CF6">
                        <w:pPr>
                          <w:rPr>
                            <w:rFonts w:ascii="Arial" w:hAnsi="Arial"/>
                            <w:b/>
                            <w:sz w:val="44"/>
                          </w:rPr>
                        </w:pPr>
                        <w:r>
                          <w:rPr>
                            <w:rFonts w:ascii="Arial" w:hAnsi="Arial"/>
                            <w:b/>
                            <w:sz w:val="44"/>
                          </w:rPr>
                          <w:t>4</w:t>
                        </w:r>
                      </w:p>
                    </w:txbxContent>
                  </v:textbox>
                </v:shape>
                <v:shape id="Text Box 3984" o:spid="_x0000_s1454" type="#_x0000_t202" style="position:absolute;left:1209;top:3556;width:40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" filled="f" stroked="f">
                  <o:lock v:ext="edit" aspectratio="t"/>
                  <v:textbox>
                    <w:txbxContent>
                      <w:p w14:paraId="1B162553" w14:textId="77777777" w:rsidR="003C2C5C" w:rsidRDefault="003C2C5C" w:rsidP="00956CF6">
                        <w:pPr>
                          <w:rPr>
                            <w:rFonts w:ascii="Arial" w:hAnsi="Arial"/>
                            <w:b/>
                          </w:rPr>
                        </w:pPr>
                        <w:r>
                          <w:rPr>
                            <w:rFonts w:ascii="Arial" w:hAnsi="Arial"/>
                            <w:b/>
                          </w:rPr>
                          <w:t>a</w:t>
                        </w:r>
                      </w:p>
                    </w:txbxContent>
                  </v:textbox>
                </v:shape>
              </v:group>
            </w:pict>
          </mc:Fallback>
        </mc:AlternateContent>
      </w:r>
    </w:p>
    <w:p w14:paraId="286A3516" w14:textId="102EDDDF" w:rsidR="00956CF6" w:rsidRPr="001F3FBA" w:rsidRDefault="00956CF6" w:rsidP="00956CF6">
      <w:pPr>
        <w:spacing w:line="240" w:lineRule="auto"/>
        <w:jc w:val="both"/>
        <w:rPr>
          <w:b/>
          <w:sz w:val="18"/>
        </w:rPr>
      </w:pPr>
    </w:p>
    <w:p w14:paraId="0D834D22" w14:textId="77777777" w:rsidR="00956CF6" w:rsidRPr="001F3FBA" w:rsidRDefault="00956CF6" w:rsidP="00956CF6">
      <w:pPr>
        <w:spacing w:line="240" w:lineRule="auto"/>
        <w:jc w:val="both"/>
        <w:rPr>
          <w:b/>
          <w:sz w:val="18"/>
        </w:rPr>
      </w:pPr>
    </w:p>
    <w:p w14:paraId="0132D76A" w14:textId="77777777" w:rsidR="00956CF6" w:rsidRPr="001F3FBA" w:rsidRDefault="00956CF6" w:rsidP="00956CF6">
      <w:pPr>
        <w:spacing w:line="240" w:lineRule="auto"/>
        <w:jc w:val="both"/>
        <w:rPr>
          <w:b/>
          <w:sz w:val="18"/>
        </w:rPr>
      </w:pPr>
    </w:p>
    <w:p w14:paraId="167EAA9E" w14:textId="77777777" w:rsidR="00956CF6" w:rsidRPr="001F3FBA" w:rsidRDefault="00956CF6" w:rsidP="00956CF6">
      <w:pPr>
        <w:spacing w:line="240" w:lineRule="auto"/>
        <w:jc w:val="both"/>
        <w:rPr>
          <w:b/>
          <w:sz w:val="18"/>
        </w:rPr>
      </w:pPr>
    </w:p>
    <w:p w14:paraId="14643037" w14:textId="77777777" w:rsidR="00956CF6" w:rsidRPr="001F3FBA" w:rsidRDefault="00956CF6" w:rsidP="00956CF6">
      <w:pPr>
        <w:spacing w:line="240" w:lineRule="auto"/>
        <w:jc w:val="both"/>
        <w:rPr>
          <w:b/>
          <w:sz w:val="18"/>
        </w:rPr>
      </w:pPr>
    </w:p>
    <w:p w14:paraId="629A7187" w14:textId="77777777" w:rsidR="00956CF6" w:rsidRDefault="00956CF6" w:rsidP="00956CF6">
      <w:pPr>
        <w:spacing w:line="240" w:lineRule="auto"/>
        <w:jc w:val="both"/>
        <w:rPr>
          <w:b/>
          <w:sz w:val="18"/>
        </w:rPr>
      </w:pPr>
    </w:p>
    <w:p w14:paraId="5A022B6F" w14:textId="77777777" w:rsidR="00C002AA" w:rsidRDefault="00C002AA" w:rsidP="00956CF6">
      <w:pPr>
        <w:spacing w:line="240" w:lineRule="auto"/>
        <w:jc w:val="both"/>
        <w:rPr>
          <w:b/>
          <w:sz w:val="18"/>
        </w:rPr>
      </w:pPr>
    </w:p>
    <w:p w14:paraId="20492C53" w14:textId="77777777" w:rsidR="00C002AA" w:rsidRPr="001F3FBA" w:rsidRDefault="00C002AA" w:rsidP="00956CF6">
      <w:pPr>
        <w:spacing w:line="240" w:lineRule="auto"/>
        <w:jc w:val="both"/>
        <w:rPr>
          <w:b/>
          <w:sz w:val="18"/>
        </w:rPr>
      </w:pPr>
    </w:p>
    <w:p w14:paraId="32362E51" w14:textId="4D91B3C7" w:rsidR="00956CF6" w:rsidRPr="001F3FBA" w:rsidRDefault="00956CF6" w:rsidP="00956CF6">
      <w:pPr>
        <w:pStyle w:val="SingleTxtG"/>
      </w:pPr>
      <w:r w:rsidRPr="001F3FBA">
        <w:tab/>
        <w:t xml:space="preserve">The above approval mark </w:t>
      </w:r>
      <w:r w:rsidRPr="001F3FBA">
        <w:rPr>
          <w:spacing w:val="-2"/>
        </w:rPr>
        <w:t xml:space="preserve">affixed to a rigid plastic </w:t>
      </w:r>
      <w:r w:rsidR="00117708">
        <w:rPr>
          <w:spacing w:val="-2"/>
        </w:rPr>
        <w:t>multiple</w:t>
      </w:r>
      <w:r w:rsidR="00117708" w:rsidRPr="001F3FBA">
        <w:rPr>
          <w:spacing w:val="-2"/>
        </w:rPr>
        <w:t xml:space="preserve"> </w:t>
      </w:r>
      <w:r w:rsidRPr="001F3FBA">
        <w:rPr>
          <w:spacing w:val="-2"/>
        </w:rPr>
        <w:t>glazed unit shows that the component concerned has been approved in the Netherlands (E</w:t>
      </w:r>
      <w:r w:rsidR="00471B96">
        <w:rPr>
          <w:spacing w:val="-2"/>
        </w:rPr>
        <w:t xml:space="preserve"> </w:t>
      </w:r>
      <w:r w:rsidRPr="001F3FBA">
        <w:rPr>
          <w:spacing w:val="-2"/>
        </w:rPr>
        <w:t xml:space="preserve">4) pursuant to Regulation No. 43 </w:t>
      </w:r>
      <w:r w:rsidRPr="001F3FBA">
        <w:t xml:space="preserve">under approval No. 012439. The approval number indicates </w:t>
      </w:r>
      <w:r w:rsidRPr="001F3FBA">
        <w:rPr>
          <w:spacing w:val="-2"/>
        </w:rPr>
        <w:t xml:space="preserve">that the approval was granted in accordance with the requirements of </w:t>
      </w:r>
      <w:r w:rsidRPr="001F3FBA">
        <w:t>Regulation No. 43, as amended by the 01</w:t>
      </w:r>
      <w:r w:rsidR="003E739A">
        <w:t> </w:t>
      </w:r>
      <w:r w:rsidRPr="001F3FBA">
        <w:t>series of amendments.</w:t>
      </w:r>
    </w:p>
    <w:p w14:paraId="639B9BCF" w14:textId="69AAB7B3" w:rsidR="00956CF6" w:rsidRPr="00993A70" w:rsidRDefault="00F35592" w:rsidP="00956CF6">
      <w:pPr>
        <w:pStyle w:val="SingleTxtG"/>
        <w:rPr>
          <w:b/>
        </w:rPr>
      </w:pPr>
      <w:r w:rsidRPr="00993A70">
        <w:rPr>
          <w:b/>
        </w:rPr>
        <w:t>Laminated-</w:t>
      </w:r>
      <w:r w:rsidR="00956CF6" w:rsidRPr="00993A70">
        <w:rPr>
          <w:b/>
        </w:rPr>
        <w:t xml:space="preserve">glass </w:t>
      </w:r>
      <w:r w:rsidR="000F5E94" w:rsidRPr="00993A70">
        <w:rPr>
          <w:b/>
        </w:rPr>
        <w:t>panes</w:t>
      </w:r>
    </w:p>
    <w:p w14:paraId="63B551DA" w14:textId="77777777" w:rsidR="00956CF6" w:rsidRPr="001F3FBA" w:rsidRDefault="00956CF6" w:rsidP="00956CF6">
      <w:pPr>
        <w:jc w:val="both"/>
      </w:pPr>
    </w:p>
    <w:p w14:paraId="3E12097D" w14:textId="77777777" w:rsidR="00956CF6" w:rsidRPr="001F3FBA" w:rsidRDefault="00CE5D23" w:rsidP="00956CF6">
      <w:pPr>
        <w:jc w:val="both"/>
      </w:pPr>
      <w:r>
        <w:rPr>
          <w:noProof/>
          <w:lang w:eastAsia="en-GB"/>
        </w:rPr>
        <mc:AlternateContent>
          <mc:Choice Requires="wps">
            <w:drawing>
              <wp:anchor distT="0" distB="0" distL="114300" distR="114300" simplePos="0" relativeHeight="251548160" behindDoc="0" locked="0" layoutInCell="1" allowOverlap="1" wp14:anchorId="0CD8A0E2" wp14:editId="6DA0AF7A">
                <wp:simplePos x="0" y="0"/>
                <wp:positionH relativeFrom="column">
                  <wp:posOffset>2404110</wp:posOffset>
                </wp:positionH>
                <wp:positionV relativeFrom="paragraph">
                  <wp:posOffset>1270</wp:posOffset>
                </wp:positionV>
                <wp:extent cx="1120140" cy="419100"/>
                <wp:effectExtent l="3810" t="1270" r="0" b="0"/>
                <wp:wrapNone/>
                <wp:docPr id="3483" name="Text Box 4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191F2" w14:textId="77777777" w:rsidR="003C2C5C" w:rsidRDefault="003C2C5C" w:rsidP="00956CF6">
                            <w:pPr>
                              <w:pStyle w:val="Heading7"/>
                              <w:rPr>
                                <w:rFonts w:ascii="Arial" w:hAnsi="Arial"/>
                                <w:b/>
                                <w:i/>
                                <w:sz w:val="56"/>
                              </w:rPr>
                            </w:pPr>
                            <w:r>
                              <w:rPr>
                                <w:rFonts w:ascii="Arial" w:hAnsi="Arial"/>
                                <w:b/>
                                <w:i/>
                                <w:sz w:val="56"/>
                              </w:rPr>
                              <w:t>XI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CD8A0E2" id="Text Box 4024" o:spid="_x0000_s1455" type="#_x0000_t202" style="position:absolute;left:0;text-align:left;margin-left:189.3pt;margin-top:.1pt;width:88.2pt;height:33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SvQIAAMg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" filled="f" stroked="f">
                <v:textbox>
                  <w:txbxContent>
                    <w:p w14:paraId="6A5191F2" w14:textId="77777777" w:rsidR="003C2C5C" w:rsidRDefault="003C2C5C" w:rsidP="00956CF6">
                      <w:pPr>
                        <w:pStyle w:val="Heading7"/>
                        <w:rPr>
                          <w:rFonts w:ascii="Arial" w:hAnsi="Arial"/>
                          <w:b/>
                          <w:i/>
                          <w:sz w:val="56"/>
                        </w:rPr>
                      </w:pPr>
                      <w:r>
                        <w:rPr>
                          <w:rFonts w:ascii="Arial" w:hAnsi="Arial"/>
                          <w:b/>
                          <w:i/>
                          <w:sz w:val="56"/>
                        </w:rPr>
                        <w:t>XI</w:t>
                      </w:r>
                    </w:p>
                  </w:txbxContent>
                </v:textbox>
              </v:shape>
            </w:pict>
          </mc:Fallback>
        </mc:AlternateContent>
      </w:r>
      <w:r>
        <w:rPr>
          <w:noProof/>
          <w:lang w:eastAsia="en-GB"/>
        </w:rPr>
        <mc:AlternateContent>
          <mc:Choice Requires="wpg">
            <w:drawing>
              <wp:anchor distT="0" distB="0" distL="114300" distR="114300" simplePos="0" relativeHeight="251544064" behindDoc="0" locked="0" layoutInCell="1" allowOverlap="1" wp14:anchorId="4878D00F" wp14:editId="5DD2A949">
                <wp:simplePos x="0" y="0"/>
                <wp:positionH relativeFrom="column">
                  <wp:posOffset>1703705</wp:posOffset>
                </wp:positionH>
                <wp:positionV relativeFrom="paragraph">
                  <wp:posOffset>47625</wp:posOffset>
                </wp:positionV>
                <wp:extent cx="257175" cy="504190"/>
                <wp:effectExtent l="0" t="0" r="1270" b="635"/>
                <wp:wrapNone/>
                <wp:docPr id="3480" name="Group 3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504190"/>
                          <a:chOff x="2709" y="10128"/>
                          <a:chExt cx="420" cy="786"/>
                        </a:xfrm>
                      </wpg:grpSpPr>
                      <wps:wsp>
                        <wps:cNvPr id="3481" name="Text Box 3997"/>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2A385" w14:textId="77777777" w:rsidR="003C2C5C" w:rsidRDefault="003C2C5C" w:rsidP="00956CF6">
                              <w:pPr>
                                <w:rPr>
                                  <w:rFonts w:ascii="Arial" w:hAnsi="Arial"/>
                                  <w:b/>
                                </w:rPr>
                              </w:pPr>
                              <w:proofErr w:type="gramStart"/>
                              <w:r>
                                <w:rPr>
                                  <w:rFonts w:ascii="Arial" w:hAnsi="Arial"/>
                                  <w:b/>
                                </w:rPr>
                                <w:t>a</w:t>
                              </w:r>
                              <w:proofErr w:type="gramEnd"/>
                            </w:p>
                            <w:p w14:paraId="7667FC74" w14:textId="77777777" w:rsidR="003C2C5C" w:rsidRDefault="003C2C5C" w:rsidP="00956CF6">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3482" name="Line 3998"/>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878D00F" id="Group 3996" o:spid="_x0000_s1456" style="position:absolute;left:0;text-align:left;margin-left:134.15pt;margin-top:3.75pt;width:20.25pt;height:39.7pt;z-index:251544064" coordorigin="2709,10128" coordsize="420,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">
                <v:shape id="Text Box 3997" o:spid="_x0000_s1457" type="#_x0000_t202" style="position:absolute;left:2709;top:10128;width:420;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" filled="f" stroked="f">
                  <o:lock v:ext="edit" aspectratio="t"/>
                  <v:textbox>
                    <w:txbxContent>
                      <w:p w14:paraId="2CA2A385" w14:textId="77777777" w:rsidR="003C2C5C" w:rsidRDefault="003C2C5C" w:rsidP="00956CF6">
                        <w:pPr>
                          <w:rPr>
                            <w:rFonts w:ascii="Arial" w:hAnsi="Arial"/>
                            <w:b/>
                          </w:rPr>
                        </w:pPr>
                        <w:r>
                          <w:rPr>
                            <w:rFonts w:ascii="Arial" w:hAnsi="Arial"/>
                            <w:b/>
                          </w:rPr>
                          <w:t>a</w:t>
                        </w:r>
                      </w:p>
                      <w:p w14:paraId="7667FC74" w14:textId="77777777" w:rsidR="003C2C5C" w:rsidRDefault="003C2C5C" w:rsidP="00956CF6">
                        <w:pPr>
                          <w:rPr>
                            <w:rFonts w:ascii="Arial" w:hAnsi="Arial"/>
                            <w:b/>
                          </w:rPr>
                        </w:pPr>
                        <w:r>
                          <w:rPr>
                            <w:rFonts w:ascii="Arial" w:hAnsi="Arial"/>
                            <w:b/>
                          </w:rPr>
                          <w:t>3</w:t>
                        </w:r>
                      </w:p>
                    </w:txbxContent>
                  </v:textbox>
                </v:shape>
                <v:line id="Line 3998" o:spid="_x0000_s1458" style="position:absolute;visibility:visible;mso-wrap-style:square" from="2838,10422" to="2982,10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"/>
              </v:group>
            </w:pict>
          </mc:Fallback>
        </mc:AlternateContent>
      </w:r>
      <w:r>
        <w:rPr>
          <w:noProof/>
          <w:lang w:eastAsia="en-GB"/>
        </w:rPr>
        <mc:AlternateContent>
          <mc:Choice Requires="wps">
            <w:drawing>
              <wp:anchor distT="0" distB="0" distL="114300" distR="114300" simplePos="0" relativeHeight="251542016" behindDoc="0" locked="0" layoutInCell="1" allowOverlap="1" wp14:anchorId="75B54D8D" wp14:editId="476D19FA">
                <wp:simplePos x="0" y="0"/>
                <wp:positionH relativeFrom="column">
                  <wp:posOffset>1949450</wp:posOffset>
                </wp:positionH>
                <wp:positionV relativeFrom="paragraph">
                  <wp:posOffset>102235</wp:posOffset>
                </wp:positionV>
                <wp:extent cx="0" cy="280670"/>
                <wp:effectExtent l="44450" t="16510" r="41275" b="17145"/>
                <wp:wrapNone/>
                <wp:docPr id="3479" name="Line 399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28067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5595009" id="Line 3995" o:spid="_x0000_s1026" style="position:absolute;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5pt,8.05pt" to="153.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">
                <v:stroke startarrow="block" startarrowwidth="narrow" endarrow="block" endarrowwidth="narrow"/>
                <o:lock v:ext="edit" aspectratio="t"/>
              </v:line>
            </w:pict>
          </mc:Fallback>
        </mc:AlternateContent>
      </w:r>
      <w:r>
        <w:rPr>
          <w:noProof/>
          <w:lang w:eastAsia="en-GB"/>
        </w:rPr>
        <mc:AlternateContent>
          <mc:Choice Requires="wps">
            <w:drawing>
              <wp:anchor distT="0" distB="0" distL="114300" distR="114300" simplePos="0" relativeHeight="251537920" behindDoc="0" locked="0" layoutInCell="1" allowOverlap="1" wp14:anchorId="3F8A5A1F" wp14:editId="39B029FC">
                <wp:simplePos x="0" y="0"/>
                <wp:positionH relativeFrom="column">
                  <wp:posOffset>1905635</wp:posOffset>
                </wp:positionH>
                <wp:positionV relativeFrom="paragraph">
                  <wp:posOffset>108585</wp:posOffset>
                </wp:positionV>
                <wp:extent cx="707390" cy="0"/>
                <wp:effectExtent l="10160" t="13335" r="6350" b="5715"/>
                <wp:wrapNone/>
                <wp:docPr id="3478" name="Line 399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707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96F490A" id="Line 3993" o:spid="_x0000_s1026" style="position:absolute;flip:x;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05pt,8.55pt" to="205.7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">
                <o:lock v:ext="edit" aspectratio="t"/>
              </v:line>
            </w:pict>
          </mc:Fallback>
        </mc:AlternateContent>
      </w:r>
    </w:p>
    <w:p w14:paraId="5502CC76" w14:textId="77777777" w:rsidR="00956CF6" w:rsidRPr="001F3FBA" w:rsidRDefault="00956CF6" w:rsidP="00956CF6">
      <w:pPr>
        <w:jc w:val="both"/>
      </w:pPr>
    </w:p>
    <w:p w14:paraId="676AB2B7" w14:textId="77777777" w:rsidR="00956CF6" w:rsidRPr="001F3FBA" w:rsidRDefault="00CE5D23" w:rsidP="00956CF6">
      <w:pPr>
        <w:jc w:val="both"/>
      </w:pPr>
      <w:r>
        <w:rPr>
          <w:noProof/>
          <w:lang w:eastAsia="en-GB"/>
        </w:rPr>
        <mc:AlternateContent>
          <mc:Choice Requires="wps">
            <w:drawing>
              <wp:anchor distT="0" distB="0" distL="114300" distR="114300" simplePos="0" relativeHeight="251539968" behindDoc="0" locked="0" layoutInCell="1" allowOverlap="1" wp14:anchorId="36477067" wp14:editId="6DB000AC">
                <wp:simplePos x="0" y="0"/>
                <wp:positionH relativeFrom="column">
                  <wp:posOffset>1900555</wp:posOffset>
                </wp:positionH>
                <wp:positionV relativeFrom="paragraph">
                  <wp:posOffset>67310</wp:posOffset>
                </wp:positionV>
                <wp:extent cx="727710" cy="635"/>
                <wp:effectExtent l="5080" t="10160" r="10160" b="8255"/>
                <wp:wrapNone/>
                <wp:docPr id="3477" name="Line 399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7277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67B6100" id="Line 3994" o:spid="_x0000_s1026" style="position:absolute;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65pt,5.3pt" to="206.9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">
                <o:lock v:ext="edit" aspectratio="t"/>
              </v:line>
            </w:pict>
          </mc:Fallback>
        </mc:AlternateContent>
      </w:r>
    </w:p>
    <w:p w14:paraId="03570D3F" w14:textId="77777777" w:rsidR="00956CF6" w:rsidRPr="001F3FBA" w:rsidRDefault="00CE5D23" w:rsidP="00993A70">
      <w:pPr>
        <w:ind w:left="567"/>
        <w:jc w:val="both"/>
      </w:pPr>
      <w:r>
        <w:rPr>
          <w:noProof/>
          <w:lang w:eastAsia="en-GB"/>
        </w:rPr>
        <mc:AlternateContent>
          <mc:Choice Requires="wpg">
            <w:drawing>
              <wp:anchor distT="0" distB="0" distL="114300" distR="114300" simplePos="0" relativeHeight="251546112" behindDoc="0" locked="0" layoutInCell="1" allowOverlap="1" wp14:anchorId="1416BDD9" wp14:editId="2A4F1EEA">
                <wp:simplePos x="0" y="0"/>
                <wp:positionH relativeFrom="column">
                  <wp:posOffset>709409</wp:posOffset>
                </wp:positionH>
                <wp:positionV relativeFrom="paragraph">
                  <wp:posOffset>130810</wp:posOffset>
                </wp:positionV>
                <wp:extent cx="5369560" cy="1024890"/>
                <wp:effectExtent l="0" t="38100" r="2540" b="3810"/>
                <wp:wrapNone/>
                <wp:docPr id="828" name="Group 3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9560" cy="1024890"/>
                          <a:chOff x="2524" y="3489"/>
                          <a:chExt cx="8456" cy="1614"/>
                        </a:xfrm>
                      </wpg:grpSpPr>
                      <wps:wsp>
                        <wps:cNvPr id="829" name="Oval 4000"/>
                        <wps:cNvSpPr>
                          <a:spLocks noChangeAspect="1" noChangeArrowheads="1"/>
                        </wps:cNvSpPr>
                        <wps:spPr bwMode="auto">
                          <a:xfrm>
                            <a:off x="4154" y="3512"/>
                            <a:ext cx="1364" cy="1417"/>
                          </a:xfrm>
                          <a:prstGeom prst="ellipse">
                            <a:avLst/>
                          </a:prstGeom>
                          <a:noFill/>
                          <a:ln w="5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 name="Freeform 4001"/>
                        <wps:cNvSpPr>
                          <a:spLocks noChangeAspect="1"/>
                        </wps:cNvSpPr>
                        <wps:spPr bwMode="auto">
                          <a:xfrm>
                            <a:off x="4379" y="3899"/>
                            <a:ext cx="278" cy="651"/>
                          </a:xfrm>
                          <a:custGeom>
                            <a:avLst/>
                            <a:gdLst>
                              <a:gd name="T0" fmla="*/ 576 w 576"/>
                              <a:gd name="T1" fmla="*/ 864 h 1008"/>
                              <a:gd name="T2" fmla="*/ 576 w 576"/>
                              <a:gd name="T3" fmla="*/ 1008 h 1008"/>
                              <a:gd name="T4" fmla="*/ 0 w 576"/>
                              <a:gd name="T5" fmla="*/ 1008 h 1008"/>
                              <a:gd name="T6" fmla="*/ 0 w 576"/>
                              <a:gd name="T7" fmla="*/ 0 h 1008"/>
                              <a:gd name="T8" fmla="*/ 576 w 576"/>
                              <a:gd name="T9" fmla="*/ 0 h 1008"/>
                              <a:gd name="T10" fmla="*/ 576 w 576"/>
                              <a:gd name="T11" fmla="*/ 144 h 1008"/>
                              <a:gd name="T12" fmla="*/ 144 w 576"/>
                              <a:gd name="T13" fmla="*/ 144 h 1008"/>
                              <a:gd name="T14" fmla="*/ 144 w 576"/>
                              <a:gd name="T15" fmla="*/ 432 h 1008"/>
                              <a:gd name="T16" fmla="*/ 432 w 576"/>
                              <a:gd name="T17" fmla="*/ 432 h 1008"/>
                              <a:gd name="T18" fmla="*/ 432 w 576"/>
                              <a:gd name="T19" fmla="*/ 576 h 1008"/>
                              <a:gd name="T20" fmla="*/ 144 w 576"/>
                              <a:gd name="T21" fmla="*/ 576 h 1008"/>
                              <a:gd name="T22" fmla="*/ 144 w 576"/>
                              <a:gd name="T23" fmla="*/ 864 h 1008"/>
                              <a:gd name="T24" fmla="*/ 576 w 576"/>
                              <a:gd name="T25" fmla="*/ 864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6" h="1008">
                                <a:moveTo>
                                  <a:pt x="576" y="864"/>
                                </a:moveTo>
                                <a:lnTo>
                                  <a:pt x="576" y="1008"/>
                                </a:lnTo>
                                <a:lnTo>
                                  <a:pt x="0" y="1008"/>
                                </a:lnTo>
                                <a:lnTo>
                                  <a:pt x="0" y="0"/>
                                </a:lnTo>
                                <a:lnTo>
                                  <a:pt x="576" y="0"/>
                                </a:lnTo>
                                <a:lnTo>
                                  <a:pt x="576" y="144"/>
                                </a:lnTo>
                                <a:lnTo>
                                  <a:pt x="144" y="144"/>
                                </a:lnTo>
                                <a:lnTo>
                                  <a:pt x="144" y="432"/>
                                </a:lnTo>
                                <a:lnTo>
                                  <a:pt x="432" y="432"/>
                                </a:lnTo>
                                <a:lnTo>
                                  <a:pt x="432" y="576"/>
                                </a:lnTo>
                                <a:lnTo>
                                  <a:pt x="144" y="576"/>
                                </a:lnTo>
                                <a:lnTo>
                                  <a:pt x="144" y="864"/>
                                </a:lnTo>
                                <a:lnTo>
                                  <a:pt x="576" y="86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31" name="Line 4002"/>
                        <wps:cNvCnPr/>
                        <wps:spPr bwMode="auto">
                          <a:xfrm flipH="1">
                            <a:off x="2749" y="3489"/>
                            <a:ext cx="22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6" name="Line 4003"/>
                        <wps:cNvCnPr/>
                        <wps:spPr bwMode="auto">
                          <a:xfrm flipH="1">
                            <a:off x="2749" y="4959"/>
                            <a:ext cx="22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7" name="Line 4004"/>
                        <wps:cNvCnPr/>
                        <wps:spPr bwMode="auto">
                          <a:xfrm>
                            <a:off x="2888" y="3489"/>
                            <a:ext cx="0" cy="147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g:cNvPr id="3458" name="Group 4005"/>
                        <wpg:cNvGrpSpPr>
                          <a:grpSpLocks noChangeAspect="1"/>
                        </wpg:cNvGrpSpPr>
                        <wpg:grpSpPr bwMode="auto">
                          <a:xfrm>
                            <a:off x="3390" y="3903"/>
                            <a:ext cx="1114" cy="642"/>
                            <a:chOff x="2544" y="2256"/>
                            <a:chExt cx="2304" cy="624"/>
                          </a:xfrm>
                        </wpg:grpSpPr>
                        <wps:wsp>
                          <wps:cNvPr id="3459" name="Line 4006"/>
                          <wps:cNvCnPr/>
                          <wps:spPr bwMode="auto">
                            <a:xfrm flipH="1">
                              <a:off x="2544" y="2256"/>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0" name="Line 4007"/>
                          <wps:cNvCnPr/>
                          <wps:spPr bwMode="auto">
                            <a:xfrm flipH="1">
                              <a:off x="2544" y="2878"/>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1" name="Line 4008"/>
                          <wps:cNvCnPr/>
                          <wps:spPr bwMode="auto">
                            <a:xfrm>
                              <a:off x="2688" y="2256"/>
                              <a:ext cx="0" cy="62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s:wsp>
                        <wps:cNvPr id="3462" name="Line 4009"/>
                        <wps:cNvCnPr/>
                        <wps:spPr bwMode="auto">
                          <a:xfrm>
                            <a:off x="5244" y="4083"/>
                            <a:ext cx="1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3" name="Line 4010"/>
                        <wps:cNvCnPr/>
                        <wps:spPr bwMode="auto">
                          <a:xfrm>
                            <a:off x="5244" y="4429"/>
                            <a:ext cx="1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4" name="Text Box 4011"/>
                        <wps:cNvSpPr txBox="1">
                          <a:spLocks noChangeAspect="1" noChangeArrowheads="1"/>
                        </wps:cNvSpPr>
                        <wps:spPr bwMode="auto">
                          <a:xfrm>
                            <a:off x="6315" y="3967"/>
                            <a:ext cx="3363"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D875E" w14:textId="77777777" w:rsidR="003C2C5C" w:rsidRDefault="003C2C5C" w:rsidP="00956CF6">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txbxContent>
                        </wps:txbx>
                        <wps:bodyPr rot="0" vert="horz" wrap="square" lIns="91440" tIns="45720" rIns="91440" bIns="45720" anchor="t" anchorCtr="0" upright="1">
                          <a:noAutofit/>
                        </wps:bodyPr>
                      </wps:wsp>
                      <wps:wsp>
                        <wps:cNvPr id="3465" name="Line 4012"/>
                        <wps:cNvCnPr/>
                        <wps:spPr bwMode="auto">
                          <a:xfrm flipH="1" flipV="1">
                            <a:off x="6222" y="4103"/>
                            <a:ext cx="3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6" name="Line 4013"/>
                        <wps:cNvCnPr/>
                        <wps:spPr bwMode="auto">
                          <a:xfrm flipH="1">
                            <a:off x="6222" y="4422"/>
                            <a:ext cx="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7" name="Line 4014"/>
                        <wps:cNvCnPr/>
                        <wps:spPr bwMode="auto">
                          <a:xfrm>
                            <a:off x="6277" y="4085"/>
                            <a:ext cx="1" cy="34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468" name="Text Box 4015"/>
                        <wps:cNvSpPr txBox="1">
                          <a:spLocks noChangeAspect="1" noChangeArrowheads="1"/>
                        </wps:cNvSpPr>
                        <wps:spPr bwMode="auto">
                          <a:xfrm>
                            <a:off x="9179" y="4671"/>
                            <a:ext cx="1801"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340DA" w14:textId="77777777" w:rsidR="003C2C5C" w:rsidRDefault="003C2C5C" w:rsidP="0077799E">
                              <w:pPr>
                                <w:ind w:left="-142"/>
                                <w:rPr>
                                  <w:b/>
                                  <w:lang w:val="it-IT"/>
                                </w:rPr>
                              </w:pPr>
                              <w:r w:rsidRPr="00E03843">
                                <w:rPr>
                                  <w:lang w:val="it-IT"/>
                                </w:rPr>
                                <w:t>a = 8 mm mini</w:t>
                              </w:r>
                              <w:r w:rsidRPr="0077799E">
                                <w:rPr>
                                  <w:lang w:val="it-IT"/>
                                </w:rPr>
                                <w:t>mum</w:t>
                              </w:r>
                            </w:p>
                            <w:p w14:paraId="486BC4CF" w14:textId="77777777" w:rsidR="003C2C5C" w:rsidRPr="001C1BD2" w:rsidRDefault="003C2C5C" w:rsidP="00956CF6">
                              <w:pPr>
                                <w:rPr>
                                  <w:lang w:val="it-IT"/>
                                </w:rPr>
                              </w:pPr>
                            </w:p>
                          </w:txbxContent>
                        </wps:txbx>
                        <wps:bodyPr rot="0" vert="horz" wrap="square" lIns="91440" tIns="45720" rIns="91440" bIns="45720" anchor="t" anchorCtr="0" upright="1">
                          <a:noAutofit/>
                        </wps:bodyPr>
                      </wps:wsp>
                      <wpg:grpSp>
                        <wpg:cNvPr id="3469" name="Group 4016"/>
                        <wpg:cNvGrpSpPr>
                          <a:grpSpLocks/>
                        </wpg:cNvGrpSpPr>
                        <wpg:grpSpPr bwMode="auto">
                          <a:xfrm>
                            <a:off x="5876" y="3955"/>
                            <a:ext cx="404" cy="786"/>
                            <a:chOff x="4920" y="6263"/>
                            <a:chExt cx="420" cy="786"/>
                          </a:xfrm>
                        </wpg:grpSpPr>
                        <wps:wsp>
                          <wps:cNvPr id="3470" name="Text Box 4017"/>
                          <wps:cNvSpPr txBox="1">
                            <a:spLocks noChangeAspect="1" noChangeArrowheads="1"/>
                          </wps:cNvSpPr>
                          <wps:spPr bwMode="auto">
                            <a:xfrm>
                              <a:off x="4920" y="6263"/>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DA845" w14:textId="77777777" w:rsidR="003C2C5C" w:rsidRDefault="003C2C5C" w:rsidP="00956CF6">
                                <w:pPr>
                                  <w:rPr>
                                    <w:rFonts w:ascii="Arial" w:hAnsi="Arial"/>
                                    <w:b/>
                                  </w:rPr>
                                </w:pPr>
                                <w:proofErr w:type="gramStart"/>
                                <w:r>
                                  <w:rPr>
                                    <w:rFonts w:ascii="Arial" w:hAnsi="Arial"/>
                                    <w:b/>
                                  </w:rPr>
                                  <w:t>a</w:t>
                                </w:r>
                                <w:proofErr w:type="gramEnd"/>
                              </w:p>
                              <w:p w14:paraId="3ABD2C2B" w14:textId="77777777" w:rsidR="003C2C5C" w:rsidRDefault="003C2C5C" w:rsidP="00956CF6">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3471" name="Line 4018"/>
                          <wps:cNvCnPr/>
                          <wps:spPr bwMode="auto">
                            <a:xfrm>
                              <a:off x="5049" y="6572"/>
                              <a:ext cx="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472" name="Group 4019"/>
                        <wpg:cNvGrpSpPr>
                          <a:grpSpLocks/>
                        </wpg:cNvGrpSpPr>
                        <wpg:grpSpPr bwMode="auto">
                          <a:xfrm>
                            <a:off x="3093" y="3916"/>
                            <a:ext cx="404" cy="786"/>
                            <a:chOff x="2709" y="10128"/>
                            <a:chExt cx="420" cy="786"/>
                          </a:xfrm>
                        </wpg:grpSpPr>
                        <wps:wsp>
                          <wps:cNvPr id="3473" name="Text Box 4020"/>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F319D" w14:textId="77777777" w:rsidR="003C2C5C" w:rsidRDefault="003C2C5C" w:rsidP="00956CF6">
                                <w:pPr>
                                  <w:rPr>
                                    <w:rFonts w:ascii="Arial" w:hAnsi="Arial"/>
                                    <w:b/>
                                  </w:rPr>
                                </w:pPr>
                                <w:proofErr w:type="gramStart"/>
                                <w:r>
                                  <w:rPr>
                                    <w:rFonts w:ascii="Arial" w:hAnsi="Arial"/>
                                    <w:b/>
                                  </w:rPr>
                                  <w:t>a</w:t>
                                </w:r>
                                <w:proofErr w:type="gramEnd"/>
                              </w:p>
                              <w:p w14:paraId="66DF55A9" w14:textId="77777777" w:rsidR="003C2C5C" w:rsidRDefault="003C2C5C" w:rsidP="00956CF6">
                                <w:pPr>
                                  <w:rPr>
                                    <w:rFonts w:ascii="Arial" w:hAnsi="Arial"/>
                                    <w:b/>
                                  </w:rPr>
                                </w:pPr>
                                <w:r>
                                  <w:rPr>
                                    <w:rFonts w:ascii="Arial" w:hAnsi="Arial"/>
                                    <w:b/>
                                  </w:rPr>
                                  <w:t>2</w:t>
                                </w:r>
                              </w:p>
                            </w:txbxContent>
                          </wps:txbx>
                          <wps:bodyPr rot="0" vert="horz" wrap="square" lIns="91440" tIns="45720" rIns="91440" bIns="45720" anchor="t" anchorCtr="0" upright="1">
                            <a:noAutofit/>
                          </wps:bodyPr>
                        </wps:wsp>
                        <wps:wsp>
                          <wps:cNvPr id="3474" name="Line 4021"/>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475" name="Text Box 4022"/>
                        <wps:cNvSpPr txBox="1">
                          <a:spLocks noChangeAspect="1" noChangeArrowheads="1"/>
                        </wps:cNvSpPr>
                        <wps:spPr bwMode="auto">
                          <a:xfrm>
                            <a:off x="4821" y="3950"/>
                            <a:ext cx="573"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B95B1" w14:textId="77777777" w:rsidR="003C2C5C" w:rsidRDefault="003C2C5C" w:rsidP="00956CF6">
                              <w:pPr>
                                <w:rPr>
                                  <w:rFonts w:ascii="Arial" w:hAnsi="Arial"/>
                                  <w:b/>
                                  <w:sz w:val="44"/>
                                </w:rPr>
                              </w:pPr>
                              <w:r>
                                <w:rPr>
                                  <w:rFonts w:ascii="Arial" w:hAnsi="Arial"/>
                                  <w:b/>
                                  <w:sz w:val="44"/>
                                </w:rPr>
                                <w:t>4</w:t>
                              </w:r>
                            </w:p>
                          </w:txbxContent>
                        </wps:txbx>
                        <wps:bodyPr rot="0" vert="horz" wrap="square" lIns="91440" tIns="45720" rIns="91440" bIns="45720" anchor="t" anchorCtr="0" upright="1">
                          <a:noAutofit/>
                        </wps:bodyPr>
                      </wps:wsp>
                      <wps:wsp>
                        <wps:cNvPr id="3476" name="Text Box 4023"/>
                        <wps:cNvSpPr txBox="1">
                          <a:spLocks noChangeAspect="1" noChangeArrowheads="1"/>
                        </wps:cNvSpPr>
                        <wps:spPr bwMode="auto">
                          <a:xfrm>
                            <a:off x="2524" y="3982"/>
                            <a:ext cx="40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C9B82" w14:textId="77777777" w:rsidR="003C2C5C" w:rsidRDefault="003C2C5C" w:rsidP="00956CF6">
                              <w:pPr>
                                <w:rPr>
                                  <w:rFonts w:ascii="Arial" w:hAnsi="Arial"/>
                                  <w:b/>
                                </w:rPr>
                              </w:pPr>
                              <w:proofErr w:type="gramStart"/>
                              <w:r>
                                <w:rPr>
                                  <w:rFonts w:ascii="Arial" w:hAnsi="Arial"/>
                                  <w:b/>
                                </w:rPr>
                                <w:t>a</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416BDD9" id="Group 3999" o:spid="_x0000_s1459" style="position:absolute;left:0;text-align:left;margin-left:55.85pt;margin-top:10.3pt;width:422.8pt;height:80.7pt;z-index:251546112" coordorigin="2524,3489" coordsize="8456,1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">
                <v:oval id="Oval 4000" o:spid="_x0000_s1460" style="position:absolute;left:4154;top:3512;width:1364;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" filled="f" strokeweight="4pt">
                  <o:lock v:ext="edit" aspectratio="t"/>
                </v:oval>
                <v:shape id="Freeform 4001" o:spid="_x0000_s1461" style="position:absolute;left:4379;top:3899;width:278;height:651;visibility:visible;mso-wrap-style:square;v-text-anchor:top" coordsize="576,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" path="m576,864r,144l,1008,,,576,r,144l144,144r,288l432,432r,144l144,576r,288l576,864xe" fillcolor="black">
                  <v:path arrowok="t" o:connecttype="custom" o:connectlocs="278,558;278,651;0,651;0,0;278,0;278,93;70,93;70,279;209,279;209,372;70,372;70,558;278,558" o:connectangles="0,0,0,0,0,0,0,0,0,0,0,0,0"/>
                  <o:lock v:ext="edit" aspectratio="t"/>
                </v:shape>
                <v:line id="Line 4002" o:spid="_x0000_s1462" style="position:absolute;flip:x;visibility:visible;mso-wrap-style:square" from="2749,3489" to="4966,3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"/>
                <v:line id="Line 4003" o:spid="_x0000_s1463" style="position:absolute;flip:x;visibility:visible;mso-wrap-style:square" from="2749,4959" to="4966,4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"/>
                <v:line id="Line 4004" o:spid="_x0000_s1464" style="position:absolute;visibility:visible;mso-wrap-style:square" from="2888,3489" to="2888,4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">
                  <v:stroke startarrow="block" startarrowwidth="narrow" endarrow="block" endarrowwidth="narrow"/>
                </v:line>
                <v:group id="Group 4005" o:spid="_x0000_s1465" style="position:absolute;left:3390;top:3903;width:1114;height:642" coordorigin="2544,2256" coordsize="230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">
                  <o:lock v:ext="edit" aspectratio="t"/>
                  <v:line id="Line 4006" o:spid="_x0000_s1466" style="position:absolute;flip:x;visibility:visible;mso-wrap-style:square" from="2544,2256" to="4848,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"/>
                  <v:line id="Line 4007" o:spid="_x0000_s1467" style="position:absolute;flip:x;visibility:visible;mso-wrap-style:square" from="2544,2878" to="4848,2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"/>
                  <v:line id="Line 4008" o:spid="_x0000_s1468" style="position:absolute;visibility:visible;mso-wrap-style:square" from="2688,2256" to="2688,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">
                    <v:stroke startarrow="block" startarrowwidth="narrow" endarrow="block" endarrowwidth="narrow"/>
                  </v:line>
                </v:group>
                <v:line id="Line 4009" o:spid="_x0000_s1469" style="position:absolute;visibility:visible;mso-wrap-style:square" from="5244,4083" to="5407,4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"/>
                <v:line id="Line 4010" o:spid="_x0000_s1470" style="position:absolute;visibility:visible;mso-wrap-style:square" from="5244,4429" to="5407,4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"/>
                <v:shape id="Text Box 4011" o:spid="_x0000_s1471" type="#_x0000_t202" style="position:absolute;left:6315;top:3967;width:3363;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" filled="f" stroked="f">
                  <o:lock v:ext="edit" aspectratio="t"/>
                  <v:textbox>
                    <w:txbxContent>
                      <w:p w14:paraId="39CD875E" w14:textId="77777777" w:rsidR="003C2C5C" w:rsidRDefault="003C2C5C" w:rsidP="00956CF6">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txbxContent>
                  </v:textbox>
                </v:shape>
                <v:line id="Line 4012" o:spid="_x0000_s1472" style="position:absolute;flip:x y;visibility:visible;mso-wrap-style:square" from="6222,4103" to="6615,4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"/>
                <v:line id="Line 4013" o:spid="_x0000_s1473" style="position:absolute;flip:x;visibility:visible;mso-wrap-style:square" from="6222,4422" to="6626,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"/>
                <v:line id="Line 4014" o:spid="_x0000_s1474" style="position:absolute;visibility:visible;mso-wrap-style:square" from="6277,4085" to="6278,4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">
                  <v:stroke startarrow="block" startarrowwidth="narrow" startarrowlength="short" endarrow="block" endarrowwidth="narrow" endarrowlength="short"/>
                </v:line>
                <v:shape id="Text Box 4015" o:spid="_x0000_s1475" type="#_x0000_t202" style="position:absolute;left:9179;top:4671;width:1801;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" filled="f" stroked="f">
                  <o:lock v:ext="edit" aspectratio="t"/>
                  <v:textbox>
                    <w:txbxContent>
                      <w:p w14:paraId="49D340DA" w14:textId="77777777" w:rsidR="003C2C5C" w:rsidRDefault="003C2C5C" w:rsidP="0077799E">
                        <w:pPr>
                          <w:ind w:left="-142"/>
                          <w:rPr>
                            <w:b/>
                            <w:lang w:val="it-IT"/>
                          </w:rPr>
                        </w:pPr>
                        <w:r w:rsidRPr="00E03843">
                          <w:rPr>
                            <w:lang w:val="it-IT"/>
                          </w:rPr>
                          <w:t>a = 8 mm mini</w:t>
                        </w:r>
                        <w:r w:rsidRPr="0077799E">
                          <w:rPr>
                            <w:lang w:val="it-IT"/>
                          </w:rPr>
                          <w:t>mum</w:t>
                        </w:r>
                      </w:p>
                      <w:p w14:paraId="486BC4CF" w14:textId="77777777" w:rsidR="003C2C5C" w:rsidRPr="001C1BD2" w:rsidRDefault="003C2C5C" w:rsidP="00956CF6">
                        <w:pPr>
                          <w:rPr>
                            <w:lang w:val="it-IT"/>
                          </w:rPr>
                        </w:pPr>
                      </w:p>
                    </w:txbxContent>
                  </v:textbox>
                </v:shape>
                <v:group id="Group 4016" o:spid="_x0000_s1476" style="position:absolute;left:5876;top:3955;width:404;height:786" coordorigin="4920,6263" coordsize="42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">
                  <v:shape id="Text Box 4017" o:spid="_x0000_s1477" type="#_x0000_t202" style="position:absolute;left:4920;top:6263;width:420;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" filled="f" stroked="f">
                    <o:lock v:ext="edit" aspectratio="t"/>
                    <v:textbox>
                      <w:txbxContent>
                        <w:p w14:paraId="26CDA845" w14:textId="77777777" w:rsidR="003C2C5C" w:rsidRDefault="003C2C5C" w:rsidP="00956CF6">
                          <w:pPr>
                            <w:rPr>
                              <w:rFonts w:ascii="Arial" w:hAnsi="Arial"/>
                              <w:b/>
                            </w:rPr>
                          </w:pPr>
                          <w:r>
                            <w:rPr>
                              <w:rFonts w:ascii="Arial" w:hAnsi="Arial"/>
                              <w:b/>
                            </w:rPr>
                            <w:t>a</w:t>
                          </w:r>
                        </w:p>
                        <w:p w14:paraId="3ABD2C2B" w14:textId="77777777" w:rsidR="003C2C5C" w:rsidRDefault="003C2C5C" w:rsidP="00956CF6">
                          <w:pPr>
                            <w:rPr>
                              <w:rFonts w:ascii="Arial" w:hAnsi="Arial"/>
                              <w:b/>
                            </w:rPr>
                          </w:pPr>
                          <w:r>
                            <w:rPr>
                              <w:rFonts w:ascii="Arial" w:hAnsi="Arial"/>
                              <w:b/>
                            </w:rPr>
                            <w:t>3</w:t>
                          </w:r>
                        </w:p>
                      </w:txbxContent>
                    </v:textbox>
                  </v:shape>
                  <v:line id="Line 4018" o:spid="_x0000_s1478" style="position:absolute;visibility:visible;mso-wrap-style:square" from="5049,6572" to="5184,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"/>
                </v:group>
                <v:group id="Group 4019" o:spid="_x0000_s1479" style="position:absolute;left:3093;top:3916;width:404;height:786" coordorigin="2709,10128" coordsize="42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">
                  <v:shape id="Text Box 4020" o:spid="_x0000_s1480" type="#_x0000_t202" style="position:absolute;left:2709;top:10128;width:420;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" filled="f" stroked="f">
                    <o:lock v:ext="edit" aspectratio="t"/>
                    <v:textbox>
                      <w:txbxContent>
                        <w:p w14:paraId="69BF319D" w14:textId="77777777" w:rsidR="003C2C5C" w:rsidRDefault="003C2C5C" w:rsidP="00956CF6">
                          <w:pPr>
                            <w:rPr>
                              <w:rFonts w:ascii="Arial" w:hAnsi="Arial"/>
                              <w:b/>
                            </w:rPr>
                          </w:pPr>
                          <w:r>
                            <w:rPr>
                              <w:rFonts w:ascii="Arial" w:hAnsi="Arial"/>
                              <w:b/>
                            </w:rPr>
                            <w:t>a</w:t>
                          </w:r>
                        </w:p>
                        <w:p w14:paraId="66DF55A9" w14:textId="77777777" w:rsidR="003C2C5C" w:rsidRDefault="003C2C5C" w:rsidP="00956CF6">
                          <w:pPr>
                            <w:rPr>
                              <w:rFonts w:ascii="Arial" w:hAnsi="Arial"/>
                              <w:b/>
                            </w:rPr>
                          </w:pPr>
                          <w:r>
                            <w:rPr>
                              <w:rFonts w:ascii="Arial" w:hAnsi="Arial"/>
                              <w:b/>
                            </w:rPr>
                            <w:t>2</w:t>
                          </w:r>
                        </w:p>
                      </w:txbxContent>
                    </v:textbox>
                  </v:shape>
                  <v:line id="Line 4021" o:spid="_x0000_s1481" style="position:absolute;visibility:visible;mso-wrap-style:square" from="2838,10422" to="2982,10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"/>
                </v:group>
                <v:shape id="Text Box 4022" o:spid="_x0000_s1482" type="#_x0000_t202" style="position:absolute;left:4821;top:3950;width:573;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" filled="f" stroked="f">
                  <o:lock v:ext="edit" aspectratio="t"/>
                  <v:textbox>
                    <w:txbxContent>
                      <w:p w14:paraId="361B95B1" w14:textId="77777777" w:rsidR="003C2C5C" w:rsidRDefault="003C2C5C" w:rsidP="00956CF6">
                        <w:pPr>
                          <w:rPr>
                            <w:rFonts w:ascii="Arial" w:hAnsi="Arial"/>
                            <w:b/>
                            <w:sz w:val="44"/>
                          </w:rPr>
                        </w:pPr>
                        <w:r>
                          <w:rPr>
                            <w:rFonts w:ascii="Arial" w:hAnsi="Arial"/>
                            <w:b/>
                            <w:sz w:val="44"/>
                          </w:rPr>
                          <w:t>4</w:t>
                        </w:r>
                      </w:p>
                    </w:txbxContent>
                  </v:textbox>
                </v:shape>
                <v:shape id="Text Box 4023" o:spid="_x0000_s1483" type="#_x0000_t202" style="position:absolute;left:2524;top:3982;width:40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" filled="f" stroked="f">
                  <o:lock v:ext="edit" aspectratio="t"/>
                  <v:textbox>
                    <w:txbxContent>
                      <w:p w14:paraId="539C9B82" w14:textId="77777777" w:rsidR="003C2C5C" w:rsidRDefault="003C2C5C" w:rsidP="00956CF6">
                        <w:pPr>
                          <w:rPr>
                            <w:rFonts w:ascii="Arial" w:hAnsi="Arial"/>
                            <w:b/>
                          </w:rPr>
                        </w:pPr>
                        <w:r>
                          <w:rPr>
                            <w:rFonts w:ascii="Arial" w:hAnsi="Arial"/>
                            <w:b/>
                          </w:rPr>
                          <w:t>a</w:t>
                        </w:r>
                      </w:p>
                    </w:txbxContent>
                  </v:textbox>
                </v:shape>
              </v:group>
            </w:pict>
          </mc:Fallback>
        </mc:AlternateContent>
      </w:r>
    </w:p>
    <w:p w14:paraId="3DA3D98B" w14:textId="77777777" w:rsidR="00956CF6" w:rsidRPr="001F3FBA" w:rsidRDefault="00956CF6" w:rsidP="00956CF6">
      <w:pPr>
        <w:jc w:val="both"/>
      </w:pPr>
    </w:p>
    <w:p w14:paraId="51DD710D" w14:textId="77777777" w:rsidR="00956CF6" w:rsidRPr="001F3FBA" w:rsidRDefault="00956CF6" w:rsidP="00956CF6">
      <w:pPr>
        <w:jc w:val="both"/>
      </w:pPr>
    </w:p>
    <w:p w14:paraId="3746EB78" w14:textId="77777777" w:rsidR="00956CF6" w:rsidRPr="001F3FBA" w:rsidRDefault="00956CF6" w:rsidP="00956CF6">
      <w:pPr>
        <w:jc w:val="both"/>
      </w:pPr>
    </w:p>
    <w:p w14:paraId="36C43C14" w14:textId="77777777" w:rsidR="00956CF6" w:rsidRPr="001F3FBA" w:rsidRDefault="00956CF6" w:rsidP="00956CF6">
      <w:pPr>
        <w:jc w:val="both"/>
      </w:pPr>
    </w:p>
    <w:p w14:paraId="21418ACF" w14:textId="77777777" w:rsidR="00956CF6" w:rsidRPr="001F3FBA" w:rsidRDefault="00956CF6" w:rsidP="00956CF6">
      <w:pPr>
        <w:jc w:val="both"/>
      </w:pPr>
    </w:p>
    <w:p w14:paraId="6A76DBDF" w14:textId="77777777" w:rsidR="00956CF6" w:rsidRPr="001F3FBA" w:rsidRDefault="00956CF6" w:rsidP="00956CF6">
      <w:pPr>
        <w:jc w:val="both"/>
      </w:pPr>
    </w:p>
    <w:p w14:paraId="6CDDEE73" w14:textId="77777777" w:rsidR="00956CF6" w:rsidRPr="001F3FBA" w:rsidRDefault="00956CF6" w:rsidP="00956CF6">
      <w:pPr>
        <w:suppressAutoHyphens w:val="0"/>
        <w:spacing w:after="120" w:line="240" w:lineRule="auto"/>
        <w:rPr>
          <w:sz w:val="16"/>
          <w:szCs w:val="16"/>
        </w:rPr>
      </w:pPr>
    </w:p>
    <w:p w14:paraId="191195F6" w14:textId="55564922" w:rsidR="00956CF6" w:rsidRPr="001F3FBA" w:rsidRDefault="00956CF6" w:rsidP="00956CF6">
      <w:pPr>
        <w:pStyle w:val="SingleTxtG"/>
      </w:pPr>
      <w:r w:rsidRPr="001F3FBA">
        <w:tab/>
        <w:t xml:space="preserve">The above approval mark </w:t>
      </w:r>
      <w:r w:rsidRPr="001F3FBA">
        <w:rPr>
          <w:spacing w:val="-2"/>
        </w:rPr>
        <w:t xml:space="preserve">affixed to a </w:t>
      </w:r>
      <w:r w:rsidR="00F35592" w:rsidRPr="001F3FBA">
        <w:rPr>
          <w:spacing w:val="-2"/>
        </w:rPr>
        <w:t>laminated</w:t>
      </w:r>
      <w:r w:rsidR="00F35592">
        <w:rPr>
          <w:spacing w:val="-2"/>
        </w:rPr>
        <w:t>-</w:t>
      </w:r>
      <w:r w:rsidRPr="001F3FBA">
        <w:rPr>
          <w:spacing w:val="-2"/>
        </w:rPr>
        <w:t>glass pane, shows that the component concerned has been approved in the Netherlands (E</w:t>
      </w:r>
      <w:r w:rsidR="00471B96">
        <w:rPr>
          <w:spacing w:val="-2"/>
        </w:rPr>
        <w:t xml:space="preserve"> </w:t>
      </w:r>
      <w:r w:rsidRPr="001F3FBA">
        <w:rPr>
          <w:spacing w:val="-2"/>
        </w:rPr>
        <w:t xml:space="preserve">4) pursuant to Regulation No. 43 </w:t>
      </w:r>
      <w:r w:rsidRPr="001F3FBA">
        <w:t xml:space="preserve">under approval No. 012439. The approval number indicates </w:t>
      </w:r>
      <w:r w:rsidRPr="001F3FBA">
        <w:rPr>
          <w:spacing w:val="-2"/>
        </w:rPr>
        <w:t>that the approval was granted in accordance with the requirements of</w:t>
      </w:r>
      <w:r w:rsidR="007C3CDF" w:rsidRPr="001F3FBA">
        <w:rPr>
          <w:spacing w:val="-2"/>
        </w:rPr>
        <w:t xml:space="preserve"> </w:t>
      </w:r>
      <w:r w:rsidRPr="001F3FBA">
        <w:t>Regulation No. 43, as amended by the 01 series of amendments.</w:t>
      </w:r>
    </w:p>
    <w:p w14:paraId="2B88C6B6" w14:textId="1DC5B49C" w:rsidR="009C2A5B" w:rsidRDefault="009C2A5B" w:rsidP="009C2A5B">
      <w:pPr>
        <w:pStyle w:val="para"/>
        <w:ind w:left="1134"/>
      </w:pPr>
    </w:p>
    <w:p w14:paraId="393C0B8F" w14:textId="77777777" w:rsidR="0026368C" w:rsidRPr="00993A70" w:rsidRDefault="0026368C" w:rsidP="0026368C">
      <w:pPr>
        <w:pStyle w:val="SingleTxtG"/>
        <w:rPr>
          <w:b/>
        </w:rPr>
      </w:pPr>
      <w:r w:rsidRPr="00993A70">
        <w:rPr>
          <w:b/>
        </w:rPr>
        <w:t xml:space="preserve">Glass-plastic panes </w:t>
      </w:r>
    </w:p>
    <w:p w14:paraId="4F9445D0" w14:textId="77777777" w:rsidR="00DF374D" w:rsidRPr="001F3FBA" w:rsidRDefault="00CE5D23" w:rsidP="0026368C">
      <w:r>
        <w:rPr>
          <w:noProof/>
          <w:lang w:eastAsia="en-GB"/>
        </w:rPr>
        <mc:AlternateContent>
          <mc:Choice Requires="wpg">
            <w:drawing>
              <wp:anchor distT="0" distB="0" distL="114300" distR="114300" simplePos="0" relativeHeight="251841024" behindDoc="0" locked="0" layoutInCell="1" allowOverlap="1" wp14:anchorId="29C6DFDB" wp14:editId="0E0BB41D">
                <wp:simplePos x="0" y="0"/>
                <wp:positionH relativeFrom="column">
                  <wp:posOffset>798120</wp:posOffset>
                </wp:positionH>
                <wp:positionV relativeFrom="paragraph">
                  <wp:posOffset>0</wp:posOffset>
                </wp:positionV>
                <wp:extent cx="5039360" cy="1682750"/>
                <wp:effectExtent l="0" t="0" r="0" b="0"/>
                <wp:wrapNone/>
                <wp:docPr id="795" name="Group 4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360" cy="1682750"/>
                          <a:chOff x="1834" y="2061"/>
                          <a:chExt cx="7936" cy="2650"/>
                        </a:xfrm>
                      </wpg:grpSpPr>
                      <wps:wsp>
                        <wps:cNvPr id="796" name="Oval 4186"/>
                        <wps:cNvSpPr>
                          <a:spLocks noChangeAspect="1" noChangeArrowheads="1"/>
                        </wps:cNvSpPr>
                        <wps:spPr bwMode="auto">
                          <a:xfrm>
                            <a:off x="3464" y="3120"/>
                            <a:ext cx="1364" cy="1417"/>
                          </a:xfrm>
                          <a:prstGeom prst="ellipse">
                            <a:avLst/>
                          </a:prstGeom>
                          <a:noFill/>
                          <a:ln w="5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 name="Freeform 4187"/>
                        <wps:cNvSpPr>
                          <a:spLocks noChangeAspect="1"/>
                        </wps:cNvSpPr>
                        <wps:spPr bwMode="auto">
                          <a:xfrm>
                            <a:off x="3689" y="3507"/>
                            <a:ext cx="278" cy="651"/>
                          </a:xfrm>
                          <a:custGeom>
                            <a:avLst/>
                            <a:gdLst>
                              <a:gd name="T0" fmla="*/ 576 w 576"/>
                              <a:gd name="T1" fmla="*/ 864 h 1008"/>
                              <a:gd name="T2" fmla="*/ 576 w 576"/>
                              <a:gd name="T3" fmla="*/ 1008 h 1008"/>
                              <a:gd name="T4" fmla="*/ 0 w 576"/>
                              <a:gd name="T5" fmla="*/ 1008 h 1008"/>
                              <a:gd name="T6" fmla="*/ 0 w 576"/>
                              <a:gd name="T7" fmla="*/ 0 h 1008"/>
                              <a:gd name="T8" fmla="*/ 576 w 576"/>
                              <a:gd name="T9" fmla="*/ 0 h 1008"/>
                              <a:gd name="T10" fmla="*/ 576 w 576"/>
                              <a:gd name="T11" fmla="*/ 144 h 1008"/>
                              <a:gd name="T12" fmla="*/ 144 w 576"/>
                              <a:gd name="T13" fmla="*/ 144 h 1008"/>
                              <a:gd name="T14" fmla="*/ 144 w 576"/>
                              <a:gd name="T15" fmla="*/ 432 h 1008"/>
                              <a:gd name="T16" fmla="*/ 432 w 576"/>
                              <a:gd name="T17" fmla="*/ 432 h 1008"/>
                              <a:gd name="T18" fmla="*/ 432 w 576"/>
                              <a:gd name="T19" fmla="*/ 576 h 1008"/>
                              <a:gd name="T20" fmla="*/ 144 w 576"/>
                              <a:gd name="T21" fmla="*/ 576 h 1008"/>
                              <a:gd name="T22" fmla="*/ 144 w 576"/>
                              <a:gd name="T23" fmla="*/ 864 h 1008"/>
                              <a:gd name="T24" fmla="*/ 576 w 576"/>
                              <a:gd name="T25" fmla="*/ 864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6" h="1008">
                                <a:moveTo>
                                  <a:pt x="576" y="864"/>
                                </a:moveTo>
                                <a:lnTo>
                                  <a:pt x="576" y="1008"/>
                                </a:lnTo>
                                <a:lnTo>
                                  <a:pt x="0" y="1008"/>
                                </a:lnTo>
                                <a:lnTo>
                                  <a:pt x="0" y="0"/>
                                </a:lnTo>
                                <a:lnTo>
                                  <a:pt x="576" y="0"/>
                                </a:lnTo>
                                <a:lnTo>
                                  <a:pt x="576" y="144"/>
                                </a:lnTo>
                                <a:lnTo>
                                  <a:pt x="144" y="144"/>
                                </a:lnTo>
                                <a:lnTo>
                                  <a:pt x="144" y="432"/>
                                </a:lnTo>
                                <a:lnTo>
                                  <a:pt x="432" y="432"/>
                                </a:lnTo>
                                <a:lnTo>
                                  <a:pt x="432" y="576"/>
                                </a:lnTo>
                                <a:lnTo>
                                  <a:pt x="144" y="576"/>
                                </a:lnTo>
                                <a:lnTo>
                                  <a:pt x="144" y="864"/>
                                </a:lnTo>
                                <a:lnTo>
                                  <a:pt x="576" y="86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98" name="Line 4188"/>
                        <wps:cNvCnPr/>
                        <wps:spPr bwMode="auto">
                          <a:xfrm flipH="1">
                            <a:off x="2059" y="3097"/>
                            <a:ext cx="22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9" name="Line 4189"/>
                        <wps:cNvCnPr/>
                        <wps:spPr bwMode="auto">
                          <a:xfrm flipH="1">
                            <a:off x="2059" y="4567"/>
                            <a:ext cx="22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0" name="Line 4190"/>
                        <wps:cNvCnPr/>
                        <wps:spPr bwMode="auto">
                          <a:xfrm>
                            <a:off x="2198" y="3097"/>
                            <a:ext cx="0" cy="147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g:cNvPr id="801" name="Group 4191"/>
                        <wpg:cNvGrpSpPr>
                          <a:grpSpLocks noChangeAspect="1"/>
                        </wpg:cNvGrpSpPr>
                        <wpg:grpSpPr bwMode="auto">
                          <a:xfrm>
                            <a:off x="2700" y="3511"/>
                            <a:ext cx="1114" cy="642"/>
                            <a:chOff x="2544" y="2256"/>
                            <a:chExt cx="2304" cy="624"/>
                          </a:xfrm>
                        </wpg:grpSpPr>
                        <wps:wsp>
                          <wps:cNvPr id="802" name="Line 4192"/>
                          <wps:cNvCnPr/>
                          <wps:spPr bwMode="auto">
                            <a:xfrm flipH="1">
                              <a:off x="2544" y="2256"/>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3" name="Line 4193"/>
                          <wps:cNvCnPr/>
                          <wps:spPr bwMode="auto">
                            <a:xfrm flipH="1">
                              <a:off x="2544" y="2878"/>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4" name="Line 4194"/>
                          <wps:cNvCnPr/>
                          <wps:spPr bwMode="auto">
                            <a:xfrm>
                              <a:off x="2688" y="2256"/>
                              <a:ext cx="0" cy="62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s:wsp>
                        <wps:cNvPr id="805" name="Line 4195"/>
                        <wps:cNvCnPr/>
                        <wps:spPr bwMode="auto">
                          <a:xfrm flipH="1">
                            <a:off x="3445" y="2230"/>
                            <a:ext cx="1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6" name="Line 4196"/>
                        <wps:cNvCnPr/>
                        <wps:spPr bwMode="auto">
                          <a:xfrm flipH="1">
                            <a:off x="3437" y="2645"/>
                            <a:ext cx="114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7" name="Line 4197"/>
                        <wps:cNvCnPr/>
                        <wps:spPr bwMode="auto">
                          <a:xfrm>
                            <a:off x="3514" y="2220"/>
                            <a:ext cx="0" cy="442"/>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808" name="Line 4198"/>
                        <wps:cNvCnPr/>
                        <wps:spPr bwMode="auto">
                          <a:xfrm>
                            <a:off x="4554" y="3691"/>
                            <a:ext cx="1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9" name="Line 4199"/>
                        <wps:cNvCnPr/>
                        <wps:spPr bwMode="auto">
                          <a:xfrm>
                            <a:off x="4554" y="4037"/>
                            <a:ext cx="1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0" name="Text Box 4200"/>
                        <wps:cNvSpPr txBox="1">
                          <a:spLocks noChangeAspect="1" noChangeArrowheads="1"/>
                        </wps:cNvSpPr>
                        <wps:spPr bwMode="auto">
                          <a:xfrm>
                            <a:off x="5625" y="3575"/>
                            <a:ext cx="3363"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DDB7F" w14:textId="77777777" w:rsidR="003C2C5C" w:rsidRDefault="003C2C5C" w:rsidP="00DF374D">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w:t>
                              </w:r>
                              <w:r w:rsidRPr="00F250AC">
                                <w:rPr>
                                  <w:rFonts w:ascii="Arial" w:hAnsi="Arial"/>
                                  <w:b/>
                                  <w:color w:val="000000"/>
                                  <w:sz w:val="44"/>
                                </w:rPr>
                                <w:t>012439</w:t>
                              </w:r>
                            </w:p>
                          </w:txbxContent>
                        </wps:txbx>
                        <wps:bodyPr rot="0" vert="horz" wrap="square" lIns="91440" tIns="45720" rIns="91440" bIns="45720" anchor="t" anchorCtr="0" upright="1">
                          <a:noAutofit/>
                        </wps:bodyPr>
                      </wps:wsp>
                      <wps:wsp>
                        <wps:cNvPr id="811" name="Line 4201"/>
                        <wps:cNvCnPr/>
                        <wps:spPr bwMode="auto">
                          <a:xfrm flipH="1" flipV="1">
                            <a:off x="5532" y="3711"/>
                            <a:ext cx="3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2" name="Line 4202"/>
                        <wps:cNvCnPr/>
                        <wps:spPr bwMode="auto">
                          <a:xfrm flipH="1">
                            <a:off x="5532" y="4030"/>
                            <a:ext cx="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3" name="Line 4203"/>
                        <wps:cNvCnPr/>
                        <wps:spPr bwMode="auto">
                          <a:xfrm>
                            <a:off x="5587" y="3693"/>
                            <a:ext cx="1" cy="34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814" name="Text Box 4204"/>
                        <wps:cNvSpPr txBox="1">
                          <a:spLocks noChangeAspect="1" noChangeArrowheads="1"/>
                        </wps:cNvSpPr>
                        <wps:spPr bwMode="auto">
                          <a:xfrm>
                            <a:off x="7969" y="4279"/>
                            <a:ext cx="1801"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A8032" w14:textId="77777777" w:rsidR="003C2C5C" w:rsidRDefault="003C2C5C" w:rsidP="0077799E">
                              <w:pPr>
                                <w:ind w:left="-142"/>
                                <w:rPr>
                                  <w:b/>
                                  <w:lang w:val="it-IT"/>
                                </w:rPr>
                              </w:pPr>
                              <w:r w:rsidRPr="00E03843">
                                <w:rPr>
                                  <w:lang w:val="it-IT"/>
                                </w:rPr>
                                <w:t>a = 8 mm mini</w:t>
                              </w:r>
                              <w:r w:rsidRPr="0077799E">
                                <w:rPr>
                                  <w:lang w:val="it-IT"/>
                                </w:rPr>
                                <w:t>mum</w:t>
                              </w:r>
                            </w:p>
                            <w:p w14:paraId="0234D6BC" w14:textId="77777777" w:rsidR="003C2C5C" w:rsidRPr="00B82D1B" w:rsidRDefault="003C2C5C" w:rsidP="00DF374D">
                              <w:pPr>
                                <w:rPr>
                                  <w:lang w:val="it-IT"/>
                                </w:rPr>
                              </w:pPr>
                            </w:p>
                          </w:txbxContent>
                        </wps:txbx>
                        <wps:bodyPr rot="0" vert="horz" wrap="square" lIns="91440" tIns="45720" rIns="91440" bIns="45720" anchor="t" anchorCtr="0" upright="1">
                          <a:noAutofit/>
                        </wps:bodyPr>
                      </wps:wsp>
                      <wpg:grpSp>
                        <wpg:cNvPr id="815" name="Group 4205"/>
                        <wpg:cNvGrpSpPr>
                          <a:grpSpLocks/>
                        </wpg:cNvGrpSpPr>
                        <wpg:grpSpPr bwMode="auto">
                          <a:xfrm>
                            <a:off x="3127" y="2134"/>
                            <a:ext cx="405" cy="794"/>
                            <a:chOff x="2709" y="10128"/>
                            <a:chExt cx="420" cy="786"/>
                          </a:xfrm>
                        </wpg:grpSpPr>
                        <wps:wsp>
                          <wps:cNvPr id="816" name="Text Box 4206"/>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CDA84" w14:textId="77777777" w:rsidR="003C2C5C" w:rsidRDefault="003C2C5C" w:rsidP="00DF374D">
                                <w:pPr>
                                  <w:rPr>
                                    <w:rFonts w:ascii="Arial" w:hAnsi="Arial"/>
                                    <w:b/>
                                  </w:rPr>
                                </w:pPr>
                                <w:proofErr w:type="gramStart"/>
                                <w:r>
                                  <w:rPr>
                                    <w:rFonts w:ascii="Arial" w:hAnsi="Arial"/>
                                    <w:b/>
                                  </w:rPr>
                                  <w:t>a</w:t>
                                </w:r>
                                <w:proofErr w:type="gramEnd"/>
                              </w:p>
                              <w:p w14:paraId="06B7FF2E" w14:textId="77777777" w:rsidR="003C2C5C" w:rsidRDefault="003C2C5C" w:rsidP="00DF374D">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817" name="Line 4207"/>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18" name="Group 4208"/>
                        <wpg:cNvGrpSpPr>
                          <a:grpSpLocks/>
                        </wpg:cNvGrpSpPr>
                        <wpg:grpSpPr bwMode="auto">
                          <a:xfrm>
                            <a:off x="5186" y="3563"/>
                            <a:ext cx="404" cy="786"/>
                            <a:chOff x="4920" y="6263"/>
                            <a:chExt cx="420" cy="786"/>
                          </a:xfrm>
                        </wpg:grpSpPr>
                        <wps:wsp>
                          <wps:cNvPr id="819" name="Text Box 4209"/>
                          <wps:cNvSpPr txBox="1">
                            <a:spLocks noChangeAspect="1" noChangeArrowheads="1"/>
                          </wps:cNvSpPr>
                          <wps:spPr bwMode="auto">
                            <a:xfrm>
                              <a:off x="4920" y="6263"/>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2F4B2" w14:textId="77777777" w:rsidR="003C2C5C" w:rsidRDefault="003C2C5C" w:rsidP="00DF374D">
                                <w:pPr>
                                  <w:rPr>
                                    <w:rFonts w:ascii="Arial" w:hAnsi="Arial"/>
                                    <w:b/>
                                  </w:rPr>
                                </w:pPr>
                                <w:proofErr w:type="gramStart"/>
                                <w:r>
                                  <w:rPr>
                                    <w:rFonts w:ascii="Arial" w:hAnsi="Arial"/>
                                    <w:b/>
                                  </w:rPr>
                                  <w:t>a</w:t>
                                </w:r>
                                <w:proofErr w:type="gramEnd"/>
                              </w:p>
                              <w:p w14:paraId="7BB22FBF" w14:textId="77777777" w:rsidR="003C2C5C" w:rsidRDefault="003C2C5C" w:rsidP="00DF374D">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820" name="Line 4210"/>
                          <wps:cNvCnPr/>
                          <wps:spPr bwMode="auto">
                            <a:xfrm>
                              <a:off x="5049" y="6572"/>
                              <a:ext cx="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21" name="Group 4211"/>
                        <wpg:cNvGrpSpPr>
                          <a:grpSpLocks/>
                        </wpg:cNvGrpSpPr>
                        <wpg:grpSpPr bwMode="auto">
                          <a:xfrm>
                            <a:off x="2403" y="3524"/>
                            <a:ext cx="404" cy="786"/>
                            <a:chOff x="2709" y="10128"/>
                            <a:chExt cx="420" cy="786"/>
                          </a:xfrm>
                        </wpg:grpSpPr>
                        <wps:wsp>
                          <wps:cNvPr id="822" name="Text Box 4212"/>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91D81" w14:textId="77777777" w:rsidR="003C2C5C" w:rsidRDefault="003C2C5C" w:rsidP="00DF374D">
                                <w:pPr>
                                  <w:rPr>
                                    <w:rFonts w:ascii="Arial" w:hAnsi="Arial"/>
                                    <w:b/>
                                  </w:rPr>
                                </w:pPr>
                                <w:proofErr w:type="gramStart"/>
                                <w:r>
                                  <w:rPr>
                                    <w:rFonts w:ascii="Arial" w:hAnsi="Arial"/>
                                    <w:b/>
                                  </w:rPr>
                                  <w:t>a</w:t>
                                </w:r>
                                <w:proofErr w:type="gramEnd"/>
                              </w:p>
                              <w:p w14:paraId="6D0DC663" w14:textId="77777777" w:rsidR="003C2C5C" w:rsidRDefault="003C2C5C" w:rsidP="00DF374D">
                                <w:pPr>
                                  <w:rPr>
                                    <w:rFonts w:ascii="Arial" w:hAnsi="Arial"/>
                                    <w:b/>
                                  </w:rPr>
                                </w:pPr>
                                <w:r>
                                  <w:rPr>
                                    <w:rFonts w:ascii="Arial" w:hAnsi="Arial"/>
                                    <w:b/>
                                  </w:rPr>
                                  <w:t>2</w:t>
                                </w:r>
                              </w:p>
                            </w:txbxContent>
                          </wps:txbx>
                          <wps:bodyPr rot="0" vert="horz" wrap="square" lIns="91440" tIns="45720" rIns="91440" bIns="45720" anchor="t" anchorCtr="0" upright="1">
                            <a:noAutofit/>
                          </wps:bodyPr>
                        </wps:wsp>
                        <wps:wsp>
                          <wps:cNvPr id="823" name="Line 4213"/>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24" name="Text Box 4214"/>
                        <wps:cNvSpPr txBox="1">
                          <a:spLocks noChangeAspect="1" noChangeArrowheads="1"/>
                        </wps:cNvSpPr>
                        <wps:spPr bwMode="auto">
                          <a:xfrm>
                            <a:off x="4131" y="3558"/>
                            <a:ext cx="573"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EBFED" w14:textId="77777777" w:rsidR="003C2C5C" w:rsidRDefault="003C2C5C" w:rsidP="00DF374D">
                              <w:pPr>
                                <w:rPr>
                                  <w:rFonts w:ascii="Arial" w:hAnsi="Arial"/>
                                  <w:b/>
                                  <w:sz w:val="44"/>
                                </w:rPr>
                              </w:pPr>
                              <w:r>
                                <w:rPr>
                                  <w:rFonts w:ascii="Arial" w:hAnsi="Arial"/>
                                  <w:b/>
                                  <w:sz w:val="44"/>
                                </w:rPr>
                                <w:t>4</w:t>
                              </w:r>
                            </w:p>
                          </w:txbxContent>
                        </wps:txbx>
                        <wps:bodyPr rot="0" vert="horz" wrap="square" lIns="91440" tIns="45720" rIns="91440" bIns="45720" anchor="t" anchorCtr="0" upright="1">
                          <a:noAutofit/>
                        </wps:bodyPr>
                      </wps:wsp>
                      <wps:wsp>
                        <wps:cNvPr id="825" name="Text Box 4215"/>
                        <wps:cNvSpPr txBox="1">
                          <a:spLocks noChangeAspect="1" noChangeArrowheads="1"/>
                        </wps:cNvSpPr>
                        <wps:spPr bwMode="auto">
                          <a:xfrm>
                            <a:off x="1834" y="3590"/>
                            <a:ext cx="40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26CC1" w14:textId="77777777" w:rsidR="003C2C5C" w:rsidRDefault="003C2C5C" w:rsidP="00DF374D">
                              <w:pPr>
                                <w:rPr>
                                  <w:rFonts w:ascii="Arial" w:hAnsi="Arial"/>
                                  <w:b/>
                                </w:rPr>
                              </w:pPr>
                              <w:proofErr w:type="gramStart"/>
                              <w:r>
                                <w:rPr>
                                  <w:rFonts w:ascii="Arial" w:hAnsi="Arial"/>
                                  <w:b/>
                                </w:rPr>
                                <w:t>a</w:t>
                              </w:r>
                              <w:proofErr w:type="gramEnd"/>
                            </w:p>
                          </w:txbxContent>
                        </wps:txbx>
                        <wps:bodyPr rot="0" vert="horz" wrap="square" lIns="91440" tIns="45720" rIns="91440" bIns="45720" anchor="t" anchorCtr="0" upright="1">
                          <a:noAutofit/>
                        </wps:bodyPr>
                      </wps:wsp>
                      <wps:wsp>
                        <wps:cNvPr id="826" name="Text Box 4216"/>
                        <wps:cNvSpPr txBox="1">
                          <a:spLocks noChangeArrowheads="1"/>
                        </wps:cNvSpPr>
                        <wps:spPr bwMode="auto">
                          <a:xfrm>
                            <a:off x="4230" y="2061"/>
                            <a:ext cx="1764"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505D6" w14:textId="77777777" w:rsidR="003C2C5C" w:rsidRDefault="003C2C5C" w:rsidP="00DF374D">
                              <w:pPr>
                                <w:pStyle w:val="Heading7"/>
                                <w:rPr>
                                  <w:rFonts w:ascii="Arial" w:hAnsi="Arial"/>
                                  <w:b/>
                                  <w:i/>
                                  <w:sz w:val="56"/>
                                </w:rPr>
                              </w:pPr>
                              <w:r>
                                <w:rPr>
                                  <w:rFonts w:ascii="Arial" w:hAnsi="Arial"/>
                                  <w:b/>
                                  <w:i/>
                                  <w:sz w:val="56"/>
                                </w:rPr>
                                <w:t>XII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9C6DFDB" id="Group 4394" o:spid="_x0000_s1484" style="position:absolute;margin-left:62.85pt;margin-top:0;width:396.8pt;height:132.5pt;z-index:251841024" coordorigin="1834,2061" coordsize="7936,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">
                <v:oval id="Oval 4186" o:spid="_x0000_s1485" style="position:absolute;left:3464;top:3120;width:1364;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" filled="f" strokeweight="4pt">
                  <o:lock v:ext="edit" aspectratio="t"/>
                </v:oval>
                <v:shape id="Freeform 4187" o:spid="_x0000_s1486" style="position:absolute;left:3689;top:3507;width:278;height:651;visibility:visible;mso-wrap-style:square;v-text-anchor:top" coordsize="576,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" path="m576,864r,144l,1008,,,576,r,144l144,144r,288l432,432r,144l144,576r,288l576,864xe" fillcolor="black">
                  <v:path arrowok="t" o:connecttype="custom" o:connectlocs="278,558;278,651;0,651;0,0;278,0;278,93;70,93;70,279;209,279;209,372;70,372;70,558;278,558" o:connectangles="0,0,0,0,0,0,0,0,0,0,0,0,0"/>
                  <o:lock v:ext="edit" aspectratio="t"/>
                </v:shape>
                <v:line id="Line 4188" o:spid="_x0000_s1487" style="position:absolute;flip:x;visibility:visible;mso-wrap-style:square" from="2059,3097" to="4276,3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"/>
                <v:line id="Line 4189" o:spid="_x0000_s1488" style="position:absolute;flip:x;visibility:visible;mso-wrap-style:square" from="2059,4567" to="4276,4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"/>
                <v:line id="Line 4190" o:spid="_x0000_s1489" style="position:absolute;visibility:visible;mso-wrap-style:square" from="2198,3097" to="2198,4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">
                  <v:stroke startarrow="block" startarrowwidth="narrow" endarrow="block" endarrowwidth="narrow"/>
                </v:line>
                <v:group id="Group 4191" o:spid="_x0000_s1490" style="position:absolute;left:2700;top:3511;width:1114;height:642" coordorigin="2544,2256" coordsize="230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">
                  <o:lock v:ext="edit" aspectratio="t"/>
                  <v:line id="Line 4192" o:spid="_x0000_s1491" style="position:absolute;flip:x;visibility:visible;mso-wrap-style:square" from="2544,2256" to="4848,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"/>
                  <v:line id="Line 4193" o:spid="_x0000_s1492" style="position:absolute;flip:x;visibility:visible;mso-wrap-style:square" from="2544,2878" to="4848,2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"/>
                  <v:line id="Line 4194" o:spid="_x0000_s1493" style="position:absolute;visibility:visible;mso-wrap-style:square" from="2688,2256" to="2688,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">
                    <v:stroke startarrow="block" startarrowwidth="narrow" endarrow="block" endarrowwidth="narrow"/>
                  </v:line>
                </v:group>
                <v:line id="Line 4195" o:spid="_x0000_s1494" style="position:absolute;flip:x;visibility:visible;mso-wrap-style:square" from="3445,2230" to="4559,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"/>
                <v:line id="Line 4196" o:spid="_x0000_s1495" style="position:absolute;flip:x;visibility:visible;mso-wrap-style:square" from="3437,2645" to="4583,2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"/>
                <v:line id="Line 4197" o:spid="_x0000_s1496" style="position:absolute;visibility:visible;mso-wrap-style:square" from="3514,2220" to="3514,2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">
                  <v:stroke startarrow="block" startarrowwidth="narrow" endarrow="block" endarrowwidth="narrow"/>
                </v:line>
                <v:line id="Line 4198" o:spid="_x0000_s1497" style="position:absolute;visibility:visible;mso-wrap-style:square" from="4554,3691" to="4717,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"/>
                <v:line id="Line 4199" o:spid="_x0000_s1498" style="position:absolute;visibility:visible;mso-wrap-style:square" from="4554,4037" to="4717,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"/>
                <v:shape id="Text Box 4200" o:spid="_x0000_s1499" type="#_x0000_t202" style="position:absolute;left:5625;top:3575;width:3363;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" filled="f" stroked="f">
                  <o:lock v:ext="edit" aspectratio="t"/>
                  <v:textbox>
                    <w:txbxContent>
                      <w:p w14:paraId="0DDDDB7F" w14:textId="77777777" w:rsidR="003C2C5C" w:rsidRDefault="003C2C5C" w:rsidP="00DF374D">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w:t>
                        </w:r>
                        <w:r w:rsidRPr="00F250AC">
                          <w:rPr>
                            <w:rFonts w:ascii="Arial" w:hAnsi="Arial"/>
                            <w:b/>
                            <w:color w:val="000000"/>
                            <w:sz w:val="44"/>
                          </w:rPr>
                          <w:t>012439</w:t>
                        </w:r>
                      </w:p>
                    </w:txbxContent>
                  </v:textbox>
                </v:shape>
                <v:line id="Line 4201" o:spid="_x0000_s1500" style="position:absolute;flip:x y;visibility:visible;mso-wrap-style:square" from="5532,3711" to="5925,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"/>
                <v:line id="Line 4202" o:spid="_x0000_s1501" style="position:absolute;flip:x;visibility:visible;mso-wrap-style:square" from="5532,4030" to="5936,4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"/>
                <v:line id="Line 4203" o:spid="_x0000_s1502" style="position:absolute;visibility:visible;mso-wrap-style:square" from="5587,3693" to="5588,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">
                  <v:stroke startarrow="block" startarrowwidth="narrow" startarrowlength="short" endarrow="block" endarrowwidth="narrow" endarrowlength="short"/>
                </v:line>
                <v:shape id="Text Box 4204" o:spid="_x0000_s1503" type="#_x0000_t202" style="position:absolute;left:7969;top:4279;width:1801;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" filled="f" stroked="f">
                  <o:lock v:ext="edit" aspectratio="t"/>
                  <v:textbox>
                    <w:txbxContent>
                      <w:p w14:paraId="409A8032" w14:textId="77777777" w:rsidR="003C2C5C" w:rsidRDefault="003C2C5C" w:rsidP="0077799E">
                        <w:pPr>
                          <w:ind w:left="-142"/>
                          <w:rPr>
                            <w:b/>
                            <w:lang w:val="it-IT"/>
                          </w:rPr>
                        </w:pPr>
                        <w:r w:rsidRPr="00E03843">
                          <w:rPr>
                            <w:lang w:val="it-IT"/>
                          </w:rPr>
                          <w:t>a = 8 mm mini</w:t>
                        </w:r>
                        <w:r w:rsidRPr="0077799E">
                          <w:rPr>
                            <w:lang w:val="it-IT"/>
                          </w:rPr>
                          <w:t>mum</w:t>
                        </w:r>
                      </w:p>
                      <w:p w14:paraId="0234D6BC" w14:textId="77777777" w:rsidR="003C2C5C" w:rsidRPr="00B82D1B" w:rsidRDefault="003C2C5C" w:rsidP="00DF374D">
                        <w:pPr>
                          <w:rPr>
                            <w:lang w:val="it-IT"/>
                          </w:rPr>
                        </w:pPr>
                      </w:p>
                    </w:txbxContent>
                  </v:textbox>
                </v:shape>
                <v:group id="Group 4205" o:spid="_x0000_s1504" style="position:absolute;left:3127;top:2134;width:405;height:794" coordorigin="2709,10128" coordsize="42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m3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4Cf9nwhGQ6z8AAAD//wMAUEsBAi0AFAAGAAgAAAAhANvh9svuAAAAhQEAABMAAAAAAAAA&#10;AAAAAAAAAAAAAFtDb250ZW50X1R5cGVzXS54bWxQSwECLQAUAAYACAAAACEAWvQsW78AAAAVAQAA&#10;CwAAAAAAAAAAAAAAAAAfAQAAX3JlbHMvLnJlbHNQSwECLQAUAAYACAAAACEAnpX5t8YAAADcAAAA&#10;DwAAAAAAAAAAAAAAAAAHAgAAZHJzL2Rvd25yZXYueG1sUEsFBgAAAAADAAMAtwAAAPoCAAAAAA==&#10;">
                  <v:shape id="Text Box 4206" o:spid="_x0000_s1505" type="#_x0000_t202" style="position:absolute;left:2709;top:10128;width:420;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" filled="f" stroked="f">
                    <o:lock v:ext="edit" aspectratio="t"/>
                    <v:textbox>
                      <w:txbxContent>
                        <w:p w14:paraId="6FDCDA84" w14:textId="77777777" w:rsidR="003C2C5C" w:rsidRDefault="003C2C5C" w:rsidP="00DF374D">
                          <w:pPr>
                            <w:rPr>
                              <w:rFonts w:ascii="Arial" w:hAnsi="Arial"/>
                              <w:b/>
                            </w:rPr>
                          </w:pPr>
                          <w:r>
                            <w:rPr>
                              <w:rFonts w:ascii="Arial" w:hAnsi="Arial"/>
                              <w:b/>
                            </w:rPr>
                            <w:t>a</w:t>
                          </w:r>
                        </w:p>
                        <w:p w14:paraId="06B7FF2E" w14:textId="77777777" w:rsidR="003C2C5C" w:rsidRDefault="003C2C5C" w:rsidP="00DF374D">
                          <w:pPr>
                            <w:rPr>
                              <w:rFonts w:ascii="Arial" w:hAnsi="Arial"/>
                              <w:b/>
                            </w:rPr>
                          </w:pPr>
                          <w:r>
                            <w:rPr>
                              <w:rFonts w:ascii="Arial" w:hAnsi="Arial"/>
                              <w:b/>
                            </w:rPr>
                            <w:t>3</w:t>
                          </w:r>
                        </w:p>
                      </w:txbxContent>
                    </v:textbox>
                  </v:shape>
                  <v:line id="Line 4207" o:spid="_x0000_s1506" style="position:absolute;visibility:visible;mso-wrap-style:square" from="2838,10422" to="2982,10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"/>
                </v:group>
                <v:group id="Group 4208" o:spid="_x0000_s1507" style="position:absolute;left:5186;top:3563;width:404;height:786" coordorigin="4920,6263" coordsize="42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">
                  <v:shape id="Text Box 4209" o:spid="_x0000_s1508" type="#_x0000_t202" style="position:absolute;left:4920;top:6263;width:420;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" filled="f" stroked="f">
                    <o:lock v:ext="edit" aspectratio="t"/>
                    <v:textbox>
                      <w:txbxContent>
                        <w:p w14:paraId="3842F4B2" w14:textId="77777777" w:rsidR="003C2C5C" w:rsidRDefault="003C2C5C" w:rsidP="00DF374D">
                          <w:pPr>
                            <w:rPr>
                              <w:rFonts w:ascii="Arial" w:hAnsi="Arial"/>
                              <w:b/>
                            </w:rPr>
                          </w:pPr>
                          <w:r>
                            <w:rPr>
                              <w:rFonts w:ascii="Arial" w:hAnsi="Arial"/>
                              <w:b/>
                            </w:rPr>
                            <w:t>a</w:t>
                          </w:r>
                        </w:p>
                        <w:p w14:paraId="7BB22FBF" w14:textId="77777777" w:rsidR="003C2C5C" w:rsidRDefault="003C2C5C" w:rsidP="00DF374D">
                          <w:pPr>
                            <w:rPr>
                              <w:rFonts w:ascii="Arial" w:hAnsi="Arial"/>
                              <w:b/>
                            </w:rPr>
                          </w:pPr>
                          <w:r>
                            <w:rPr>
                              <w:rFonts w:ascii="Arial" w:hAnsi="Arial"/>
                              <w:b/>
                            </w:rPr>
                            <w:t>3</w:t>
                          </w:r>
                        </w:p>
                      </w:txbxContent>
                    </v:textbox>
                  </v:shape>
                  <v:line id="Line 4210" o:spid="_x0000_s1509" style="position:absolute;visibility:visible;mso-wrap-style:square" from="5049,6572" to="5184,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"/>
                </v:group>
                <v:group id="Group 4211" o:spid="_x0000_s1510" style="position:absolute;left:2403;top:3524;width:404;height:786" coordorigin="2709,10128" coordsize="42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">
                  <v:shape id="Text Box 4212" o:spid="_x0000_s1511" type="#_x0000_t202" style="position:absolute;left:2709;top:10128;width:420;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" filled="f" stroked="f">
                    <o:lock v:ext="edit" aspectratio="t"/>
                    <v:textbox>
                      <w:txbxContent>
                        <w:p w14:paraId="60991D81" w14:textId="77777777" w:rsidR="003C2C5C" w:rsidRDefault="003C2C5C" w:rsidP="00DF374D">
                          <w:pPr>
                            <w:rPr>
                              <w:rFonts w:ascii="Arial" w:hAnsi="Arial"/>
                              <w:b/>
                            </w:rPr>
                          </w:pPr>
                          <w:r>
                            <w:rPr>
                              <w:rFonts w:ascii="Arial" w:hAnsi="Arial"/>
                              <w:b/>
                            </w:rPr>
                            <w:t>a</w:t>
                          </w:r>
                        </w:p>
                        <w:p w14:paraId="6D0DC663" w14:textId="77777777" w:rsidR="003C2C5C" w:rsidRDefault="003C2C5C" w:rsidP="00DF374D">
                          <w:pPr>
                            <w:rPr>
                              <w:rFonts w:ascii="Arial" w:hAnsi="Arial"/>
                              <w:b/>
                            </w:rPr>
                          </w:pPr>
                          <w:r>
                            <w:rPr>
                              <w:rFonts w:ascii="Arial" w:hAnsi="Arial"/>
                              <w:b/>
                            </w:rPr>
                            <w:t>2</w:t>
                          </w:r>
                        </w:p>
                      </w:txbxContent>
                    </v:textbox>
                  </v:shape>
                  <v:line id="Line 4213" o:spid="_x0000_s1512" style="position:absolute;visibility:visible;mso-wrap-style:square" from="2838,10422" to="2982,10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Rn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VMxxO4nolHQM4vAAAA//8DAFBLAQItABQABgAIAAAAIQDb4fbL7gAAAIUBAAATAAAAAAAA&#10;AAAAAAAAAAAAAABbQ29udGVudF9UeXBlc10ueG1sUEsBAi0AFAAGAAgAAAAhAFr0LFu/AAAAFQEA&#10;AAsAAAAAAAAAAAAAAAAAHwEAAF9yZWxzLy5yZWxzUEsBAi0AFAAGAAgAAAAhAG1hlGfHAAAA3AAA&#10;AA8AAAAAAAAAAAAAAAAABwIAAGRycy9kb3ducmV2LnhtbFBLBQYAAAAAAwADALcAAAD7AgAAAAA=&#10;"/>
                </v:group>
                <v:shape id="Text Box 4214" o:spid="_x0000_s1513" type="#_x0000_t202" style="position:absolute;left:4131;top:3558;width:573;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" filled="f" stroked="f">
                  <o:lock v:ext="edit" aspectratio="t"/>
                  <v:textbox>
                    <w:txbxContent>
                      <w:p w14:paraId="176EBFED" w14:textId="77777777" w:rsidR="003C2C5C" w:rsidRDefault="003C2C5C" w:rsidP="00DF374D">
                        <w:pPr>
                          <w:rPr>
                            <w:rFonts w:ascii="Arial" w:hAnsi="Arial"/>
                            <w:b/>
                            <w:sz w:val="44"/>
                          </w:rPr>
                        </w:pPr>
                        <w:r>
                          <w:rPr>
                            <w:rFonts w:ascii="Arial" w:hAnsi="Arial"/>
                            <w:b/>
                            <w:sz w:val="44"/>
                          </w:rPr>
                          <w:t>4</w:t>
                        </w:r>
                      </w:p>
                    </w:txbxContent>
                  </v:textbox>
                </v:shape>
                <v:shape id="Text Box 4215" o:spid="_x0000_s1514" type="#_x0000_t202" style="position:absolute;left:1834;top:3590;width:40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" filled="f" stroked="f">
                  <o:lock v:ext="edit" aspectratio="t"/>
                  <v:textbox>
                    <w:txbxContent>
                      <w:p w14:paraId="4DA26CC1" w14:textId="77777777" w:rsidR="003C2C5C" w:rsidRDefault="003C2C5C" w:rsidP="00DF374D">
                        <w:pPr>
                          <w:rPr>
                            <w:rFonts w:ascii="Arial" w:hAnsi="Arial"/>
                            <w:b/>
                          </w:rPr>
                        </w:pPr>
                        <w:r>
                          <w:rPr>
                            <w:rFonts w:ascii="Arial" w:hAnsi="Arial"/>
                            <w:b/>
                          </w:rPr>
                          <w:t>a</w:t>
                        </w:r>
                      </w:p>
                    </w:txbxContent>
                  </v:textbox>
                </v:shape>
                <v:shape id="Text Box 4216" o:spid="_x0000_s1515" type="#_x0000_t202" style="position:absolute;left:4230;top:2061;width:1764;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" filled="f" stroked="f">
                  <v:textbox>
                    <w:txbxContent>
                      <w:p w14:paraId="211505D6" w14:textId="77777777" w:rsidR="003C2C5C" w:rsidRDefault="003C2C5C" w:rsidP="00DF374D">
                        <w:pPr>
                          <w:pStyle w:val="Heading7"/>
                          <w:rPr>
                            <w:rFonts w:ascii="Arial" w:hAnsi="Arial"/>
                            <w:b/>
                            <w:i/>
                            <w:sz w:val="56"/>
                          </w:rPr>
                        </w:pPr>
                        <w:r>
                          <w:rPr>
                            <w:rFonts w:ascii="Arial" w:hAnsi="Arial"/>
                            <w:b/>
                            <w:i/>
                            <w:sz w:val="56"/>
                          </w:rPr>
                          <w:t>XII</w:t>
                        </w:r>
                      </w:p>
                    </w:txbxContent>
                  </v:textbox>
                </v:shape>
              </v:group>
            </w:pict>
          </mc:Fallback>
        </mc:AlternateContent>
      </w:r>
    </w:p>
    <w:p w14:paraId="064726BD" w14:textId="77777777" w:rsidR="00DF374D" w:rsidRPr="001F3FBA" w:rsidRDefault="00DF374D" w:rsidP="0026368C"/>
    <w:p w14:paraId="72A5E2E5" w14:textId="77777777" w:rsidR="00DF374D" w:rsidRPr="001F3FBA" w:rsidRDefault="00DF374D" w:rsidP="0026368C"/>
    <w:p w14:paraId="60FE5AE8" w14:textId="77777777" w:rsidR="00DF374D" w:rsidRPr="001F3FBA" w:rsidRDefault="00DF374D" w:rsidP="0026368C"/>
    <w:p w14:paraId="18F26FE4" w14:textId="77777777" w:rsidR="00DF374D" w:rsidRPr="001F3FBA" w:rsidRDefault="00DF374D" w:rsidP="0026368C"/>
    <w:p w14:paraId="27BB501A" w14:textId="77777777" w:rsidR="00DF374D" w:rsidRPr="001F3FBA" w:rsidRDefault="00DF374D" w:rsidP="0026368C"/>
    <w:p w14:paraId="57FCB9DB" w14:textId="77777777" w:rsidR="00DF374D" w:rsidRPr="001F3FBA" w:rsidRDefault="00DF374D" w:rsidP="0026368C"/>
    <w:p w14:paraId="1572DA2E" w14:textId="77777777" w:rsidR="00DF374D" w:rsidRPr="001F3FBA" w:rsidRDefault="00DF374D" w:rsidP="0026368C"/>
    <w:p w14:paraId="7228E575" w14:textId="77777777" w:rsidR="00DF374D" w:rsidRPr="001F3FBA" w:rsidRDefault="00DF374D" w:rsidP="0026368C"/>
    <w:p w14:paraId="25F7B609" w14:textId="77777777" w:rsidR="00DF374D" w:rsidRPr="001F3FBA" w:rsidRDefault="00DF374D" w:rsidP="0026368C"/>
    <w:p w14:paraId="2B0F4CEA" w14:textId="77777777" w:rsidR="00DF374D" w:rsidRPr="001F3FBA" w:rsidRDefault="00DF374D" w:rsidP="0026368C"/>
    <w:p w14:paraId="05067817" w14:textId="77777777" w:rsidR="0026368C" w:rsidRPr="001F3FBA" w:rsidRDefault="0026368C" w:rsidP="0026368C"/>
    <w:p w14:paraId="6439BDFB" w14:textId="5F7D3CEA" w:rsidR="0026368C" w:rsidRPr="001F3FBA" w:rsidRDefault="0026368C" w:rsidP="00AF582D">
      <w:pPr>
        <w:tabs>
          <w:tab w:val="left" w:pos="1700"/>
          <w:tab w:val="right" w:leader="dot" w:pos="9184"/>
        </w:tabs>
        <w:spacing w:after="240"/>
        <w:ind w:left="1134" w:right="1134"/>
        <w:jc w:val="both"/>
      </w:pPr>
      <w:r w:rsidRPr="001F3FBA">
        <w:tab/>
        <w:t>The above approval mark affixed to glass-plastic pane, shows that the component concerned has been approved in the Netherlands (E</w:t>
      </w:r>
      <w:r w:rsidR="00471B96">
        <w:t xml:space="preserve"> </w:t>
      </w:r>
      <w:r w:rsidRPr="001F3FBA">
        <w:t>4) pursuant to Regulation No. 43 under approval No. 012439. The approval number indicates that the approval was granted in accordance with the requirements of Regulation No. 43, as amended by the 01 series of amendments.</w:t>
      </w:r>
    </w:p>
    <w:p w14:paraId="282F9629" w14:textId="77777777" w:rsidR="002B1A6E" w:rsidRPr="00993A70" w:rsidRDefault="002B1A6E" w:rsidP="002B1A6E">
      <w:pPr>
        <w:keepNext/>
        <w:keepLines/>
        <w:tabs>
          <w:tab w:val="left" w:pos="1701"/>
        </w:tabs>
        <w:spacing w:after="120"/>
        <w:ind w:left="2268" w:right="1122" w:hanging="1134"/>
        <w:jc w:val="both"/>
        <w:rPr>
          <w:b/>
          <w:u w:val="single"/>
          <w:lang w:val="en-US"/>
        </w:rPr>
      </w:pPr>
      <w:r w:rsidRPr="00993A70">
        <w:rPr>
          <w:b/>
          <w:lang w:val="en-US"/>
        </w:rPr>
        <w:t>Rigid plastic windscreens</w:t>
      </w:r>
    </w:p>
    <w:p w14:paraId="44A05C11" w14:textId="492CAFCF" w:rsidR="002B1A6E" w:rsidRPr="0063535E" w:rsidRDefault="002B1A6E" w:rsidP="002B1A6E">
      <w:pPr>
        <w:tabs>
          <w:tab w:val="left" w:pos="2268"/>
        </w:tabs>
        <w:spacing w:after="120"/>
        <w:ind w:left="2268" w:right="1122" w:hanging="1134"/>
        <w:jc w:val="both"/>
        <w:rPr>
          <w:b/>
          <w:u w:val="single"/>
          <w:lang w:val="en-US"/>
        </w:rPr>
      </w:pPr>
      <w:r>
        <w:rPr>
          <w:noProof/>
          <w:lang w:eastAsia="en-GB"/>
        </w:rPr>
        <mc:AlternateContent>
          <mc:Choice Requires="wps">
            <w:drawing>
              <wp:anchor distT="0" distB="0" distL="114300" distR="114300" simplePos="0" relativeHeight="251849216" behindDoc="0" locked="0" layoutInCell="1" allowOverlap="1" wp14:anchorId="66761F00" wp14:editId="1B4F3839">
                <wp:simplePos x="0" y="0"/>
                <wp:positionH relativeFrom="column">
                  <wp:posOffset>4052570</wp:posOffset>
                </wp:positionH>
                <wp:positionV relativeFrom="paragraph">
                  <wp:posOffset>1497965</wp:posOffset>
                </wp:positionV>
                <wp:extent cx="1270000" cy="243840"/>
                <wp:effectExtent l="4445" t="2540" r="1905" b="1270"/>
                <wp:wrapNone/>
                <wp:docPr id="3931" name="Text Box 3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49420" w14:textId="77777777" w:rsidR="003C2C5C" w:rsidRDefault="003C2C5C" w:rsidP="002B1A6E">
                            <w:pPr>
                              <w:rPr>
                                <w:rFonts w:ascii="Arial" w:hAnsi="Arial" w:cs="Arial"/>
                                <w:b/>
                                <w:sz w:val="18"/>
                                <w:szCs w:val="18"/>
                              </w:rPr>
                            </w:pPr>
                            <w:r>
                              <w:rPr>
                                <w:rFonts w:ascii="Arial" w:hAnsi="Arial" w:cs="Arial"/>
                                <w:b/>
                                <w:sz w:val="18"/>
                                <w:szCs w:val="18"/>
                              </w:rPr>
                              <w:t>a = 8 mm minimum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6761F00" id="Text Box 3931" o:spid="_x0000_s1516" type="#_x0000_t202" style="position:absolute;left:0;text-align:left;margin-left:319.1pt;margin-top:117.95pt;width:100pt;height:19.2pt;z-index:251849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" stroked="f">
                <v:textbox style="mso-fit-shape-to-text:t">
                  <w:txbxContent>
                    <w:p w14:paraId="5EF49420" w14:textId="77777777" w:rsidR="003C2C5C" w:rsidRDefault="003C2C5C" w:rsidP="002B1A6E">
                      <w:pPr>
                        <w:rPr>
                          <w:rFonts w:ascii="Arial" w:hAnsi="Arial" w:cs="Arial"/>
                          <w:b/>
                          <w:sz w:val="18"/>
                          <w:szCs w:val="18"/>
                        </w:rPr>
                      </w:pPr>
                      <w:r>
                        <w:rPr>
                          <w:rFonts w:ascii="Arial" w:hAnsi="Arial" w:cs="Arial"/>
                          <w:b/>
                          <w:sz w:val="18"/>
                          <w:szCs w:val="18"/>
                        </w:rPr>
                        <w:t>a = 8 mm minimum</w:t>
                      </w:r>
                    </w:p>
                  </w:txbxContent>
                </v:textbox>
              </v:shape>
            </w:pict>
          </mc:Fallback>
        </mc:AlternateContent>
      </w:r>
      <w:r w:rsidRPr="00746F35">
        <w:rPr>
          <w:b/>
          <w:caps/>
          <w:noProof/>
          <w:lang w:eastAsia="en-GB"/>
        </w:rPr>
        <w:drawing>
          <wp:inline distT="0" distB="0" distL="0" distR="0" wp14:anchorId="291243E6" wp14:editId="592FAB26">
            <wp:extent cx="4602480" cy="2004060"/>
            <wp:effectExtent l="0" t="0" r="7620" b="0"/>
            <wp:docPr id="3928" name="Picture 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02480" cy="2004060"/>
                    </a:xfrm>
                    <a:prstGeom prst="rect">
                      <a:avLst/>
                    </a:prstGeom>
                    <a:noFill/>
                    <a:ln>
                      <a:noFill/>
                    </a:ln>
                  </pic:spPr>
                </pic:pic>
              </a:graphicData>
            </a:graphic>
          </wp:inline>
        </w:drawing>
      </w:r>
    </w:p>
    <w:p w14:paraId="56F8C25B" w14:textId="77777777" w:rsidR="002B1A6E" w:rsidRPr="0063535E" w:rsidRDefault="002B1A6E" w:rsidP="002B1A6E">
      <w:pPr>
        <w:spacing w:after="120"/>
        <w:ind w:left="1134" w:right="1122" w:firstLine="567"/>
        <w:jc w:val="both"/>
        <w:rPr>
          <w:lang w:val="en-US"/>
        </w:rPr>
      </w:pPr>
      <w:r w:rsidRPr="0063535E">
        <w:rPr>
          <w:lang w:val="en-US"/>
        </w:rPr>
        <w:t>The above approval mark affixed to a rigid plastic windscreen shows that the component concerned has been approved in the Netherlands (E 4) pursuant to Regulation No. 43 under approval No. 012439. The approval number indicates that the approval was granted in accordance with the requirements of Regulation No. 43, as amended by the 01 series of amendments.</w:t>
      </w:r>
    </w:p>
    <w:p w14:paraId="2044F028" w14:textId="44AE7FDE" w:rsidR="002B1A6E" w:rsidRPr="00993A70" w:rsidRDefault="002B1A6E" w:rsidP="002B1A6E">
      <w:pPr>
        <w:tabs>
          <w:tab w:val="left" w:pos="1134"/>
        </w:tabs>
        <w:spacing w:after="120"/>
        <w:ind w:left="1134" w:right="1122"/>
        <w:jc w:val="both"/>
        <w:rPr>
          <w:b/>
          <w:lang w:val="en-US"/>
        </w:rPr>
      </w:pPr>
      <w:r w:rsidRPr="00993A70">
        <w:rPr>
          <w:b/>
          <w:lang w:val="en-US"/>
        </w:rPr>
        <w:t>Laminated</w:t>
      </w:r>
      <w:r w:rsidR="00F35592" w:rsidRPr="00993A70">
        <w:rPr>
          <w:b/>
          <w:lang w:val="en-US"/>
        </w:rPr>
        <w:t>-</w:t>
      </w:r>
      <w:r w:rsidRPr="00993A70">
        <w:rPr>
          <w:b/>
          <w:lang w:val="en-US"/>
        </w:rPr>
        <w:t>rigid plastic panes</w:t>
      </w:r>
    </w:p>
    <w:p w14:paraId="0FBDF2DE" w14:textId="333633C4" w:rsidR="002B1A6E" w:rsidRPr="0063535E" w:rsidRDefault="002B1A6E" w:rsidP="002B1A6E">
      <w:pPr>
        <w:tabs>
          <w:tab w:val="left" w:pos="2268"/>
        </w:tabs>
        <w:spacing w:after="120"/>
        <w:ind w:left="2268" w:right="1122" w:hanging="1134"/>
        <w:jc w:val="both"/>
        <w:rPr>
          <w:u w:val="single"/>
          <w:lang w:val="en-US"/>
        </w:rPr>
      </w:pPr>
      <w:r>
        <w:rPr>
          <w:noProof/>
          <w:lang w:eastAsia="en-GB"/>
        </w:rPr>
        <mc:AlternateContent>
          <mc:Choice Requires="wps">
            <w:drawing>
              <wp:anchor distT="0" distB="0" distL="114300" distR="114300" simplePos="0" relativeHeight="251853312" behindDoc="0" locked="0" layoutInCell="1" allowOverlap="1" wp14:anchorId="5C902F32" wp14:editId="2323E5DE">
                <wp:simplePos x="0" y="0"/>
                <wp:positionH relativeFrom="column">
                  <wp:posOffset>4109720</wp:posOffset>
                </wp:positionH>
                <wp:positionV relativeFrom="paragraph">
                  <wp:posOffset>1523365</wp:posOffset>
                </wp:positionV>
                <wp:extent cx="1270000" cy="243840"/>
                <wp:effectExtent l="4445" t="0" r="1905" b="4445"/>
                <wp:wrapNone/>
                <wp:docPr id="3930" name="Text Box 3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296235" w14:textId="77777777" w:rsidR="003C2C5C" w:rsidRDefault="003C2C5C" w:rsidP="002B1A6E">
                            <w:pPr>
                              <w:rPr>
                                <w:rFonts w:ascii="Arial" w:hAnsi="Arial" w:cs="Arial"/>
                                <w:b/>
                                <w:sz w:val="18"/>
                                <w:szCs w:val="18"/>
                              </w:rPr>
                            </w:pPr>
                            <w:r>
                              <w:rPr>
                                <w:rFonts w:ascii="Arial" w:hAnsi="Arial" w:cs="Arial"/>
                                <w:b/>
                                <w:sz w:val="18"/>
                                <w:szCs w:val="18"/>
                              </w:rPr>
                              <w:t>a = 8 mm minimum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C902F32" id="Text Box 3930" o:spid="_x0000_s1517" type="#_x0000_t202" style="position:absolute;left:0;text-align:left;margin-left:323.6pt;margin-top:119.95pt;width:100pt;height:19.2pt;z-index:251853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" stroked="f">
                <v:textbox style="mso-fit-shape-to-text:t">
                  <w:txbxContent>
                    <w:p w14:paraId="1B296235" w14:textId="77777777" w:rsidR="003C2C5C" w:rsidRDefault="003C2C5C" w:rsidP="002B1A6E">
                      <w:pPr>
                        <w:rPr>
                          <w:rFonts w:ascii="Arial" w:hAnsi="Arial" w:cs="Arial"/>
                          <w:b/>
                          <w:sz w:val="18"/>
                          <w:szCs w:val="18"/>
                        </w:rPr>
                      </w:pPr>
                      <w:r>
                        <w:rPr>
                          <w:rFonts w:ascii="Arial" w:hAnsi="Arial" w:cs="Arial"/>
                          <w:b/>
                          <w:sz w:val="18"/>
                          <w:szCs w:val="18"/>
                        </w:rPr>
                        <w:t>a = 8 mm minimum</w:t>
                      </w:r>
                    </w:p>
                  </w:txbxContent>
                </v:textbox>
              </v:shape>
            </w:pict>
          </mc:Fallback>
        </mc:AlternateContent>
      </w:r>
      <w:r>
        <w:rPr>
          <w:noProof/>
          <w:lang w:eastAsia="en-GB"/>
        </w:rPr>
        <w:drawing>
          <wp:inline distT="0" distB="0" distL="0" distR="0" wp14:anchorId="3CC3857A" wp14:editId="3A7BF0A5">
            <wp:extent cx="4556760" cy="1828800"/>
            <wp:effectExtent l="0" t="0" r="0" b="0"/>
            <wp:docPr id="3927" name="Picture 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56760" cy="1828800"/>
                    </a:xfrm>
                    <a:prstGeom prst="rect">
                      <a:avLst/>
                    </a:prstGeom>
                    <a:noFill/>
                    <a:ln>
                      <a:noFill/>
                    </a:ln>
                  </pic:spPr>
                </pic:pic>
              </a:graphicData>
            </a:graphic>
          </wp:inline>
        </w:drawing>
      </w:r>
    </w:p>
    <w:p w14:paraId="051AFB4E" w14:textId="756C2E27" w:rsidR="002B1A6E" w:rsidRPr="0063535E" w:rsidRDefault="002B1A6E" w:rsidP="002B1A6E">
      <w:pPr>
        <w:spacing w:after="120"/>
        <w:ind w:left="1134" w:right="1122" w:firstLine="567"/>
        <w:jc w:val="both"/>
        <w:rPr>
          <w:lang w:val="en-US"/>
        </w:rPr>
      </w:pPr>
      <w:r w:rsidRPr="0063535E">
        <w:rPr>
          <w:lang w:val="en-US"/>
        </w:rPr>
        <w:t>The above approval mark affixed to a laminated</w:t>
      </w:r>
      <w:r w:rsidR="00C0272A">
        <w:rPr>
          <w:lang w:val="en-US"/>
        </w:rPr>
        <w:t>-</w:t>
      </w:r>
      <w:r w:rsidRPr="0063535E">
        <w:rPr>
          <w:lang w:val="en-US"/>
        </w:rPr>
        <w:t>rigid plastic glazing pane for forward facing panels with a light scatter not exceeding 2 per cent after 1,000 cycles (in case of Taber test) on the outer surface and 4 per cent after 100 cycles on the inner surface shows that the component concerned has been approved in the Netherlands (E 4) pursuant to Regulation No. 43 under approval No. 012439. The approval number indicates that the approval was granted in accordance with the requirements of Regulation No. 43, as amended by the 01 series of amendments.</w:t>
      </w:r>
    </w:p>
    <w:p w14:paraId="77278BD7" w14:textId="52338B73" w:rsidR="002B1A6E" w:rsidRPr="00993A70" w:rsidRDefault="002B1A6E" w:rsidP="002B1A6E">
      <w:pPr>
        <w:keepNext/>
        <w:keepLines/>
        <w:tabs>
          <w:tab w:val="left" w:pos="2268"/>
        </w:tabs>
        <w:spacing w:after="120"/>
        <w:ind w:left="2268" w:right="1123" w:hanging="1134"/>
        <w:jc w:val="both"/>
        <w:rPr>
          <w:b/>
          <w:lang w:val="en-US"/>
        </w:rPr>
      </w:pPr>
      <w:r w:rsidRPr="00993A70">
        <w:rPr>
          <w:b/>
          <w:lang w:val="en-US"/>
        </w:rPr>
        <w:t>Laminated</w:t>
      </w:r>
      <w:r w:rsidR="00F35592" w:rsidRPr="00993A70">
        <w:rPr>
          <w:b/>
          <w:lang w:val="en-US"/>
        </w:rPr>
        <w:t>-</w:t>
      </w:r>
      <w:r w:rsidRPr="00993A70">
        <w:rPr>
          <w:b/>
          <w:lang w:val="en-US"/>
        </w:rPr>
        <w:t>rigid plastic windscreens</w:t>
      </w:r>
    </w:p>
    <w:p w14:paraId="432CB343" w14:textId="27D049EF" w:rsidR="002B1A6E" w:rsidRPr="0063535E" w:rsidRDefault="002B1A6E" w:rsidP="002B1A6E">
      <w:pPr>
        <w:tabs>
          <w:tab w:val="left" w:pos="2268"/>
        </w:tabs>
        <w:spacing w:after="120"/>
        <w:ind w:left="2268" w:right="1122" w:hanging="1134"/>
        <w:jc w:val="both"/>
        <w:rPr>
          <w:b/>
          <w:caps/>
          <w:u w:val="single"/>
          <w:lang w:val="en-US"/>
        </w:rPr>
      </w:pPr>
      <w:r>
        <w:rPr>
          <w:noProof/>
          <w:lang w:eastAsia="en-GB"/>
        </w:rPr>
        <mc:AlternateContent>
          <mc:Choice Requires="wps">
            <w:drawing>
              <wp:anchor distT="0" distB="0" distL="114300" distR="114300" simplePos="0" relativeHeight="251851264" behindDoc="0" locked="0" layoutInCell="1" allowOverlap="1" wp14:anchorId="226F7618" wp14:editId="30E04BFF">
                <wp:simplePos x="0" y="0"/>
                <wp:positionH relativeFrom="column">
                  <wp:posOffset>4204970</wp:posOffset>
                </wp:positionH>
                <wp:positionV relativeFrom="paragraph">
                  <wp:posOffset>1623060</wp:posOffset>
                </wp:positionV>
                <wp:extent cx="1270000" cy="243840"/>
                <wp:effectExtent l="4445" t="3810" r="1905" b="0"/>
                <wp:wrapNone/>
                <wp:docPr id="3929" name="Text Box 3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3C223" w14:textId="77777777" w:rsidR="003C2C5C" w:rsidRDefault="003C2C5C" w:rsidP="002B1A6E">
                            <w:pPr>
                              <w:rPr>
                                <w:rFonts w:ascii="Arial" w:hAnsi="Arial" w:cs="Arial"/>
                                <w:b/>
                                <w:sz w:val="18"/>
                                <w:szCs w:val="18"/>
                              </w:rPr>
                            </w:pPr>
                            <w:r>
                              <w:rPr>
                                <w:rFonts w:ascii="Arial" w:hAnsi="Arial" w:cs="Arial"/>
                                <w:b/>
                                <w:sz w:val="18"/>
                                <w:szCs w:val="18"/>
                              </w:rPr>
                              <w:t>a = 8 mm minimum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26F7618" id="Text Box 3929" o:spid="_x0000_s1518" type="#_x0000_t202" style="position:absolute;left:0;text-align:left;margin-left:331.1pt;margin-top:127.8pt;width:100pt;height:19.2pt;z-index:251851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" stroked="f">
                <v:textbox style="mso-fit-shape-to-text:t">
                  <w:txbxContent>
                    <w:p w14:paraId="0073C223" w14:textId="77777777" w:rsidR="003C2C5C" w:rsidRDefault="003C2C5C" w:rsidP="002B1A6E">
                      <w:pPr>
                        <w:rPr>
                          <w:rFonts w:ascii="Arial" w:hAnsi="Arial" w:cs="Arial"/>
                          <w:b/>
                          <w:sz w:val="18"/>
                          <w:szCs w:val="18"/>
                        </w:rPr>
                      </w:pPr>
                      <w:r>
                        <w:rPr>
                          <w:rFonts w:ascii="Arial" w:hAnsi="Arial" w:cs="Arial"/>
                          <w:b/>
                          <w:sz w:val="18"/>
                          <w:szCs w:val="18"/>
                        </w:rPr>
                        <w:t>a = 8 mm minimum</w:t>
                      </w:r>
                    </w:p>
                  </w:txbxContent>
                </v:textbox>
              </v:shape>
            </w:pict>
          </mc:Fallback>
        </mc:AlternateContent>
      </w:r>
      <w:r w:rsidRPr="00746F35">
        <w:rPr>
          <w:b/>
          <w:caps/>
          <w:noProof/>
          <w:lang w:eastAsia="en-GB"/>
        </w:rPr>
        <w:drawing>
          <wp:inline distT="0" distB="0" distL="0" distR="0" wp14:anchorId="33E478A1" wp14:editId="4C206790">
            <wp:extent cx="4933950" cy="2133600"/>
            <wp:effectExtent l="0" t="0" r="0" b="0"/>
            <wp:docPr id="3926" name="Picture 3926" descr="UNO-1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O-1 Kopi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933950" cy="2133600"/>
                    </a:xfrm>
                    <a:prstGeom prst="rect">
                      <a:avLst/>
                    </a:prstGeom>
                    <a:noFill/>
                    <a:ln>
                      <a:noFill/>
                    </a:ln>
                  </pic:spPr>
                </pic:pic>
              </a:graphicData>
            </a:graphic>
          </wp:inline>
        </w:drawing>
      </w:r>
    </w:p>
    <w:p w14:paraId="24E5EA6E" w14:textId="1E79893B" w:rsidR="002B1A6E" w:rsidRPr="0063535E" w:rsidRDefault="002B1A6E" w:rsidP="002B1A6E">
      <w:pPr>
        <w:spacing w:after="120"/>
        <w:ind w:left="1134" w:right="1122" w:firstLine="567"/>
        <w:jc w:val="both"/>
        <w:rPr>
          <w:lang w:val="en-US"/>
        </w:rPr>
      </w:pPr>
      <w:r w:rsidRPr="0063535E">
        <w:rPr>
          <w:lang w:val="en-US"/>
        </w:rPr>
        <w:t>The above approval mark affixed to a laminated</w:t>
      </w:r>
      <w:r w:rsidR="00F35592">
        <w:rPr>
          <w:lang w:val="en-US"/>
        </w:rPr>
        <w:t>-</w:t>
      </w:r>
      <w:r w:rsidRPr="0063535E">
        <w:rPr>
          <w:lang w:val="en-US"/>
        </w:rPr>
        <w:t>rigid plastic windscreen shows that the component concerned has been approved in the Netherlands (E 4) pursuant to Regulation No. 43 under approval No. 012439. The approval number indicates that the approval was granted in accordance with the requirements of Regulation No. 43, as amended by the 01 series of amendments.</w:t>
      </w:r>
    </w:p>
    <w:p w14:paraId="163A25CC" w14:textId="77777777" w:rsidR="0026368C" w:rsidRPr="002B1A6E" w:rsidRDefault="0026368C" w:rsidP="00AB27A5">
      <w:pPr>
        <w:tabs>
          <w:tab w:val="left" w:pos="1700"/>
          <w:tab w:val="right" w:leader="dot" w:pos="9184"/>
        </w:tabs>
        <w:spacing w:after="240"/>
        <w:ind w:left="1134"/>
        <w:rPr>
          <w:lang w:val="en-US"/>
        </w:rPr>
      </w:pPr>
    </w:p>
    <w:p w14:paraId="4504D174" w14:textId="77777777" w:rsidR="002B1A6E" w:rsidRDefault="002B1A6E" w:rsidP="00AB27A5">
      <w:pPr>
        <w:tabs>
          <w:tab w:val="left" w:pos="1700"/>
          <w:tab w:val="right" w:leader="dot" w:pos="9184"/>
        </w:tabs>
        <w:spacing w:after="240"/>
        <w:ind w:left="1134"/>
      </w:pPr>
    </w:p>
    <w:p w14:paraId="64E422E9" w14:textId="77777777" w:rsidR="002B1A6E" w:rsidRPr="001F3FBA" w:rsidRDefault="002B1A6E" w:rsidP="00AB27A5">
      <w:pPr>
        <w:tabs>
          <w:tab w:val="left" w:pos="1700"/>
          <w:tab w:val="right" w:leader="dot" w:pos="9184"/>
        </w:tabs>
        <w:spacing w:after="240"/>
        <w:ind w:left="1134"/>
        <w:sectPr w:rsidR="002B1A6E" w:rsidRPr="001F3FBA" w:rsidSect="007A3B7B">
          <w:headerReference w:type="even" r:id="rId80"/>
          <w:headerReference w:type="default" r:id="rId81"/>
          <w:headerReference w:type="first" r:id="rId82"/>
          <w:footnotePr>
            <w:numRestart w:val="eachSect"/>
          </w:footnotePr>
          <w:pgSz w:w="11907" w:h="16840" w:code="9"/>
          <w:pgMar w:top="1701" w:right="1134" w:bottom="2268" w:left="1134" w:header="709" w:footer="1366" w:gutter="0"/>
          <w:cols w:space="708"/>
          <w:docGrid w:linePitch="360"/>
        </w:sectPr>
      </w:pPr>
    </w:p>
    <w:p w14:paraId="4FC8ADE5" w14:textId="77777777" w:rsidR="00086D13" w:rsidRPr="001F3FBA" w:rsidRDefault="00086D13" w:rsidP="00AB27A5">
      <w:pPr>
        <w:pStyle w:val="HChG"/>
        <w:ind w:left="0" w:firstLine="0"/>
      </w:pPr>
      <w:r w:rsidRPr="001F3FBA">
        <w:t>Annex 2A</w:t>
      </w:r>
    </w:p>
    <w:p w14:paraId="60C3F92A" w14:textId="77777777" w:rsidR="00C66432" w:rsidRPr="001F3FBA" w:rsidRDefault="005A5310" w:rsidP="00C66432">
      <w:pPr>
        <w:keepNext/>
        <w:keepLines/>
        <w:tabs>
          <w:tab w:val="right" w:pos="851"/>
        </w:tabs>
        <w:spacing w:before="360" w:after="240" w:line="300" w:lineRule="exact"/>
        <w:ind w:left="1134" w:right="1134" w:hanging="1134"/>
        <w:rPr>
          <w:b/>
          <w:caps/>
          <w:sz w:val="28"/>
        </w:rPr>
      </w:pPr>
      <w:r w:rsidRPr="001F3FBA">
        <w:rPr>
          <w:bCs/>
        </w:rPr>
        <w:tab/>
      </w:r>
      <w:r w:rsidRPr="001F3FBA">
        <w:rPr>
          <w:bCs/>
        </w:rPr>
        <w:tab/>
      </w:r>
      <w:r w:rsidR="00C66432" w:rsidRPr="001F3FBA">
        <w:rPr>
          <w:b/>
          <w:caps/>
          <w:sz w:val="28"/>
        </w:rPr>
        <w:t>a</w:t>
      </w:r>
      <w:r w:rsidR="00C66432" w:rsidRPr="001F3FBA">
        <w:rPr>
          <w:b/>
          <w:sz w:val="28"/>
        </w:rPr>
        <w:t>rrangements of approval marks for vehicles</w:t>
      </w:r>
    </w:p>
    <w:p w14:paraId="593AAB54" w14:textId="379256BB" w:rsidR="00C66432" w:rsidRPr="001F3FBA" w:rsidRDefault="00C66432" w:rsidP="00504EDC">
      <w:pPr>
        <w:pStyle w:val="Heading1"/>
      </w:pPr>
      <w:r w:rsidRPr="001F3FBA">
        <w:t>Model A</w:t>
      </w:r>
    </w:p>
    <w:p w14:paraId="3ACBA502" w14:textId="77777777" w:rsidR="00C66432" w:rsidRPr="001F3FBA" w:rsidRDefault="00C66432" w:rsidP="00C66432">
      <w:pPr>
        <w:keepNext/>
        <w:keepLines/>
        <w:spacing w:after="120"/>
        <w:ind w:left="1134" w:right="1134"/>
        <w:jc w:val="both"/>
      </w:pPr>
      <w:r w:rsidRPr="001F3FBA">
        <w:t>(</w:t>
      </w:r>
      <w:r w:rsidR="00AF582D" w:rsidRPr="001F3FBA">
        <w:t>See</w:t>
      </w:r>
      <w:r w:rsidRPr="001F3FBA">
        <w:t xml:space="preserve"> paragraph 5.11. of this Regulation)</w:t>
      </w:r>
    </w:p>
    <w:p w14:paraId="3186225B" w14:textId="48CC7147" w:rsidR="00C66432" w:rsidRPr="001F3FBA" w:rsidRDefault="00962CB6" w:rsidP="00C66432">
      <w:pPr>
        <w:keepNext/>
        <w:keepLines/>
        <w:spacing w:line="240" w:lineRule="auto"/>
        <w:rPr>
          <w:b/>
          <w:sz w:val="18"/>
        </w:rPr>
      </w:pPr>
      <w:r>
        <w:rPr>
          <w:b/>
          <w:noProof/>
          <w:sz w:val="18"/>
          <w:lang w:eastAsia="en-GB"/>
        </w:rPr>
        <mc:AlternateContent>
          <mc:Choice Requires="wpg">
            <w:drawing>
              <wp:anchor distT="0" distB="0" distL="114300" distR="114300" simplePos="0" relativeHeight="251847168" behindDoc="0" locked="0" layoutInCell="1" allowOverlap="1" wp14:anchorId="42089A4C" wp14:editId="727B5548">
                <wp:simplePos x="0" y="0"/>
                <wp:positionH relativeFrom="column">
                  <wp:posOffset>1041506</wp:posOffset>
                </wp:positionH>
                <wp:positionV relativeFrom="paragraph">
                  <wp:posOffset>116840</wp:posOffset>
                </wp:positionV>
                <wp:extent cx="5115560" cy="1024890"/>
                <wp:effectExtent l="0" t="38100" r="0" b="3810"/>
                <wp:wrapNone/>
                <wp:docPr id="771" name="Group 4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5560" cy="1024890"/>
                          <a:chOff x="1671" y="5812"/>
                          <a:chExt cx="8553" cy="1614"/>
                        </a:xfrm>
                      </wpg:grpSpPr>
                      <wps:wsp>
                        <wps:cNvPr id="772" name="Oval 4220"/>
                        <wps:cNvSpPr>
                          <a:spLocks noChangeAspect="1" noChangeArrowheads="1"/>
                        </wps:cNvSpPr>
                        <wps:spPr bwMode="auto">
                          <a:xfrm>
                            <a:off x="3131" y="5835"/>
                            <a:ext cx="1417" cy="1417"/>
                          </a:xfrm>
                          <a:prstGeom prst="ellipse">
                            <a:avLst/>
                          </a:prstGeom>
                          <a:noFill/>
                          <a:ln w="5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Freeform 4221"/>
                        <wps:cNvSpPr>
                          <a:spLocks noChangeAspect="1"/>
                        </wps:cNvSpPr>
                        <wps:spPr bwMode="auto">
                          <a:xfrm>
                            <a:off x="3365" y="6222"/>
                            <a:ext cx="288" cy="651"/>
                          </a:xfrm>
                          <a:custGeom>
                            <a:avLst/>
                            <a:gdLst>
                              <a:gd name="T0" fmla="*/ 576 w 576"/>
                              <a:gd name="T1" fmla="*/ 864 h 1008"/>
                              <a:gd name="T2" fmla="*/ 576 w 576"/>
                              <a:gd name="T3" fmla="*/ 1008 h 1008"/>
                              <a:gd name="T4" fmla="*/ 0 w 576"/>
                              <a:gd name="T5" fmla="*/ 1008 h 1008"/>
                              <a:gd name="T6" fmla="*/ 0 w 576"/>
                              <a:gd name="T7" fmla="*/ 0 h 1008"/>
                              <a:gd name="T8" fmla="*/ 576 w 576"/>
                              <a:gd name="T9" fmla="*/ 0 h 1008"/>
                              <a:gd name="T10" fmla="*/ 576 w 576"/>
                              <a:gd name="T11" fmla="*/ 144 h 1008"/>
                              <a:gd name="T12" fmla="*/ 144 w 576"/>
                              <a:gd name="T13" fmla="*/ 144 h 1008"/>
                              <a:gd name="T14" fmla="*/ 144 w 576"/>
                              <a:gd name="T15" fmla="*/ 432 h 1008"/>
                              <a:gd name="T16" fmla="*/ 432 w 576"/>
                              <a:gd name="T17" fmla="*/ 432 h 1008"/>
                              <a:gd name="T18" fmla="*/ 432 w 576"/>
                              <a:gd name="T19" fmla="*/ 576 h 1008"/>
                              <a:gd name="T20" fmla="*/ 144 w 576"/>
                              <a:gd name="T21" fmla="*/ 576 h 1008"/>
                              <a:gd name="T22" fmla="*/ 144 w 576"/>
                              <a:gd name="T23" fmla="*/ 864 h 1008"/>
                              <a:gd name="T24" fmla="*/ 576 w 576"/>
                              <a:gd name="T25" fmla="*/ 864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6" h="1008">
                                <a:moveTo>
                                  <a:pt x="576" y="864"/>
                                </a:moveTo>
                                <a:lnTo>
                                  <a:pt x="576" y="1008"/>
                                </a:lnTo>
                                <a:lnTo>
                                  <a:pt x="0" y="1008"/>
                                </a:lnTo>
                                <a:lnTo>
                                  <a:pt x="0" y="0"/>
                                </a:lnTo>
                                <a:lnTo>
                                  <a:pt x="576" y="0"/>
                                </a:lnTo>
                                <a:lnTo>
                                  <a:pt x="576" y="144"/>
                                </a:lnTo>
                                <a:lnTo>
                                  <a:pt x="144" y="144"/>
                                </a:lnTo>
                                <a:lnTo>
                                  <a:pt x="144" y="432"/>
                                </a:lnTo>
                                <a:lnTo>
                                  <a:pt x="432" y="432"/>
                                </a:lnTo>
                                <a:lnTo>
                                  <a:pt x="432" y="576"/>
                                </a:lnTo>
                                <a:lnTo>
                                  <a:pt x="144" y="576"/>
                                </a:lnTo>
                                <a:lnTo>
                                  <a:pt x="144" y="864"/>
                                </a:lnTo>
                                <a:lnTo>
                                  <a:pt x="576" y="86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74" name="Line 4222"/>
                        <wps:cNvCnPr/>
                        <wps:spPr bwMode="auto">
                          <a:xfrm flipH="1">
                            <a:off x="1671" y="5812"/>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5" name="Line 4223"/>
                        <wps:cNvCnPr/>
                        <wps:spPr bwMode="auto">
                          <a:xfrm flipH="1">
                            <a:off x="1671" y="7282"/>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6" name="Line 4224"/>
                        <wps:cNvCnPr/>
                        <wps:spPr bwMode="auto">
                          <a:xfrm>
                            <a:off x="1815" y="5812"/>
                            <a:ext cx="0" cy="147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g:cNvPr id="777" name="Group 4225"/>
                        <wpg:cNvGrpSpPr>
                          <a:grpSpLocks noChangeAspect="1"/>
                        </wpg:cNvGrpSpPr>
                        <wpg:grpSpPr bwMode="auto">
                          <a:xfrm>
                            <a:off x="2337" y="6226"/>
                            <a:ext cx="1158" cy="642"/>
                            <a:chOff x="2544" y="2256"/>
                            <a:chExt cx="2304" cy="624"/>
                          </a:xfrm>
                        </wpg:grpSpPr>
                        <wps:wsp>
                          <wps:cNvPr id="778" name="Line 4226"/>
                          <wps:cNvCnPr/>
                          <wps:spPr bwMode="auto">
                            <a:xfrm flipH="1">
                              <a:off x="2544" y="2256"/>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9" name="Line 4227"/>
                          <wps:cNvCnPr/>
                          <wps:spPr bwMode="auto">
                            <a:xfrm flipH="1">
                              <a:off x="2544" y="2878"/>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0" name="Line 4228"/>
                          <wps:cNvCnPr/>
                          <wps:spPr bwMode="auto">
                            <a:xfrm>
                              <a:off x="2688" y="2256"/>
                              <a:ext cx="0" cy="62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s:wsp>
                        <wps:cNvPr id="781" name="Line 4229"/>
                        <wps:cNvCnPr/>
                        <wps:spPr bwMode="auto">
                          <a:xfrm>
                            <a:off x="4263" y="6406"/>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2" name="Line 4230"/>
                        <wps:cNvCnPr/>
                        <wps:spPr bwMode="auto">
                          <a:xfrm>
                            <a:off x="4263" y="675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3" name="Text Box 4231"/>
                        <wps:cNvSpPr txBox="1">
                          <a:spLocks noChangeAspect="1" noChangeArrowheads="1"/>
                        </wps:cNvSpPr>
                        <wps:spPr bwMode="auto">
                          <a:xfrm>
                            <a:off x="5376" y="6290"/>
                            <a:ext cx="349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B7D2E" w14:textId="77777777" w:rsidR="003C2C5C" w:rsidRDefault="003C2C5C" w:rsidP="00C66432">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txbxContent>
                        </wps:txbx>
                        <wps:bodyPr rot="0" vert="horz" wrap="square" lIns="91440" tIns="45720" rIns="91440" bIns="45720" anchor="t" anchorCtr="0" upright="1">
                          <a:noAutofit/>
                        </wps:bodyPr>
                      </wps:wsp>
                      <wps:wsp>
                        <wps:cNvPr id="784" name="Line 4232"/>
                        <wps:cNvCnPr/>
                        <wps:spPr bwMode="auto">
                          <a:xfrm flipH="1" flipV="1">
                            <a:off x="5280" y="6426"/>
                            <a:ext cx="4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5" name="Line 4233"/>
                        <wps:cNvCnPr/>
                        <wps:spPr bwMode="auto">
                          <a:xfrm flipH="1">
                            <a:off x="5280" y="6745"/>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6" name="Line 4234"/>
                        <wps:cNvCnPr/>
                        <wps:spPr bwMode="auto">
                          <a:xfrm>
                            <a:off x="5337" y="6408"/>
                            <a:ext cx="1" cy="34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787" name="Text Box 4235"/>
                        <wps:cNvSpPr txBox="1">
                          <a:spLocks noChangeAspect="1" noChangeArrowheads="1"/>
                        </wps:cNvSpPr>
                        <wps:spPr bwMode="auto">
                          <a:xfrm>
                            <a:off x="8352" y="6994"/>
                            <a:ext cx="187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9C0AC" w14:textId="77777777" w:rsidR="003C2C5C" w:rsidRDefault="003C2C5C" w:rsidP="0077799E">
                              <w:pPr>
                                <w:ind w:left="-142"/>
                                <w:rPr>
                                  <w:b/>
                                  <w:lang w:val="it-IT"/>
                                </w:rPr>
                              </w:pPr>
                              <w:r w:rsidRPr="00E03843">
                                <w:rPr>
                                  <w:lang w:val="it-IT"/>
                                </w:rPr>
                                <w:t>a = 8 mm mini</w:t>
                              </w:r>
                              <w:r w:rsidRPr="0077799E">
                                <w:rPr>
                                  <w:lang w:val="it-IT"/>
                                </w:rPr>
                                <w:t>mum</w:t>
                              </w:r>
                            </w:p>
                            <w:p w14:paraId="46C12EDF" w14:textId="77777777" w:rsidR="003C2C5C" w:rsidRPr="00B82D1B" w:rsidRDefault="003C2C5C" w:rsidP="00C66432">
                              <w:pPr>
                                <w:rPr>
                                  <w:lang w:val="it-IT"/>
                                </w:rPr>
                              </w:pPr>
                            </w:p>
                          </w:txbxContent>
                        </wps:txbx>
                        <wps:bodyPr rot="0" vert="horz" wrap="square" lIns="91440" tIns="45720" rIns="91440" bIns="45720" anchor="t" anchorCtr="0" upright="1">
                          <a:noAutofit/>
                        </wps:bodyPr>
                      </wps:wsp>
                      <wpg:grpSp>
                        <wpg:cNvPr id="788" name="Group 4236"/>
                        <wpg:cNvGrpSpPr>
                          <a:grpSpLocks/>
                        </wpg:cNvGrpSpPr>
                        <wpg:grpSpPr bwMode="auto">
                          <a:xfrm>
                            <a:off x="4920" y="6278"/>
                            <a:ext cx="420" cy="786"/>
                            <a:chOff x="4920" y="6263"/>
                            <a:chExt cx="420" cy="786"/>
                          </a:xfrm>
                        </wpg:grpSpPr>
                        <wps:wsp>
                          <wps:cNvPr id="789" name="Text Box 4237"/>
                          <wps:cNvSpPr txBox="1">
                            <a:spLocks noChangeAspect="1" noChangeArrowheads="1"/>
                          </wps:cNvSpPr>
                          <wps:spPr bwMode="auto">
                            <a:xfrm>
                              <a:off x="4920" y="6263"/>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A7534" w14:textId="77777777" w:rsidR="003C2C5C" w:rsidRDefault="003C2C5C" w:rsidP="00C66432">
                                <w:pPr>
                                  <w:rPr>
                                    <w:rFonts w:ascii="Arial" w:hAnsi="Arial"/>
                                    <w:b/>
                                  </w:rPr>
                                </w:pPr>
                                <w:proofErr w:type="gramStart"/>
                                <w:r>
                                  <w:rPr>
                                    <w:rFonts w:ascii="Arial" w:hAnsi="Arial"/>
                                    <w:b/>
                                  </w:rPr>
                                  <w:t>a</w:t>
                                </w:r>
                                <w:proofErr w:type="gramEnd"/>
                              </w:p>
                              <w:p w14:paraId="12DF2F79" w14:textId="77777777" w:rsidR="003C2C5C" w:rsidRDefault="003C2C5C" w:rsidP="00C66432">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790" name="Line 4238"/>
                          <wps:cNvCnPr/>
                          <wps:spPr bwMode="auto">
                            <a:xfrm>
                              <a:off x="5049" y="6572"/>
                              <a:ext cx="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91" name="Group 4239"/>
                        <wpg:cNvGrpSpPr>
                          <a:grpSpLocks/>
                        </wpg:cNvGrpSpPr>
                        <wpg:grpSpPr bwMode="auto">
                          <a:xfrm>
                            <a:off x="2028" y="6239"/>
                            <a:ext cx="420" cy="786"/>
                            <a:chOff x="2709" y="10128"/>
                            <a:chExt cx="420" cy="786"/>
                          </a:xfrm>
                        </wpg:grpSpPr>
                        <wps:wsp>
                          <wps:cNvPr id="792" name="Text Box 4240"/>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B017C" w14:textId="77777777" w:rsidR="003C2C5C" w:rsidRDefault="003C2C5C" w:rsidP="00C66432">
                                <w:pPr>
                                  <w:rPr>
                                    <w:rFonts w:ascii="Arial" w:hAnsi="Arial"/>
                                    <w:b/>
                                  </w:rPr>
                                </w:pPr>
                                <w:proofErr w:type="gramStart"/>
                                <w:r>
                                  <w:rPr>
                                    <w:rFonts w:ascii="Arial" w:hAnsi="Arial"/>
                                    <w:b/>
                                  </w:rPr>
                                  <w:t>a</w:t>
                                </w:r>
                                <w:proofErr w:type="gramEnd"/>
                              </w:p>
                              <w:p w14:paraId="13E4CA9D" w14:textId="77777777" w:rsidR="003C2C5C" w:rsidRDefault="003C2C5C" w:rsidP="00C66432">
                                <w:pPr>
                                  <w:rPr>
                                    <w:rFonts w:ascii="Arial" w:hAnsi="Arial"/>
                                    <w:b/>
                                  </w:rPr>
                                </w:pPr>
                                <w:r>
                                  <w:rPr>
                                    <w:rFonts w:ascii="Arial" w:hAnsi="Arial"/>
                                    <w:b/>
                                  </w:rPr>
                                  <w:t>2</w:t>
                                </w:r>
                              </w:p>
                            </w:txbxContent>
                          </wps:txbx>
                          <wps:bodyPr rot="0" vert="horz" wrap="square" lIns="91440" tIns="45720" rIns="91440" bIns="45720" anchor="t" anchorCtr="0" upright="1">
                            <a:noAutofit/>
                          </wps:bodyPr>
                        </wps:wsp>
                        <wps:wsp>
                          <wps:cNvPr id="793" name="Line 4241"/>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94" name="Text Box 4242"/>
                        <wps:cNvSpPr txBox="1">
                          <a:spLocks noChangeAspect="1" noChangeArrowheads="1"/>
                        </wps:cNvSpPr>
                        <wps:spPr bwMode="auto">
                          <a:xfrm>
                            <a:off x="3824" y="6273"/>
                            <a:ext cx="595"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F30F7" w14:textId="77777777" w:rsidR="003C2C5C" w:rsidRDefault="003C2C5C" w:rsidP="00C66432">
                              <w:pPr>
                                <w:rPr>
                                  <w:rFonts w:ascii="Arial" w:hAnsi="Arial"/>
                                  <w:b/>
                                  <w:sz w:val="44"/>
                                </w:rPr>
                              </w:pPr>
                              <w:r>
                                <w:rPr>
                                  <w:rFonts w:ascii="Arial" w:hAnsi="Arial"/>
                                  <w:b/>
                                  <w:sz w:val="44"/>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2089A4C" id="Group 4219" o:spid="_x0000_s1519" style="position:absolute;margin-left:82pt;margin-top:9.2pt;width:402.8pt;height:80.7pt;z-index:251847168" coordorigin="1671,5812" coordsize="8553,1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">
                <v:oval id="Oval 4220" o:spid="_x0000_s1520" style="position:absolute;left:3131;top:5835;width:141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" filled="f" strokeweight="4pt">
                  <o:lock v:ext="edit" aspectratio="t"/>
                </v:oval>
                <v:shape id="Freeform 4221" o:spid="_x0000_s1521" style="position:absolute;left:3365;top:6222;width:288;height:651;visibility:visible;mso-wrap-style:square;v-text-anchor:top" coordsize="576,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" path="m576,864r,144l,1008,,,576,r,144l144,144r,288l432,432r,144l144,576r,288l576,864xe" fillcolor="black">
                  <v:path arrowok="t" o:connecttype="custom" o:connectlocs="288,558;288,651;0,651;0,0;288,0;288,93;72,93;72,279;216,279;216,372;72,372;72,558;288,558" o:connectangles="0,0,0,0,0,0,0,0,0,0,0,0,0"/>
                  <o:lock v:ext="edit" aspectratio="t"/>
                </v:shape>
                <v:line id="Line 4222" o:spid="_x0000_s1522" style="position:absolute;flip:x;visibility:visible;mso-wrap-style:square" from="1671,5812" to="3975,5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"/>
                <v:line id="Line 4223" o:spid="_x0000_s1523" style="position:absolute;flip:x;visibility:visible;mso-wrap-style:square" from="1671,7282" to="3975,7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"/>
                <v:line id="Line 4224" o:spid="_x0000_s1524" style="position:absolute;visibility:visible;mso-wrap-style:square" from="1815,5812" to="1815,7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">
                  <v:stroke startarrow="block" startarrowwidth="narrow" endarrow="block" endarrowwidth="narrow"/>
                </v:line>
                <v:group id="Group 4225" o:spid="_x0000_s1525" style="position:absolute;left:2337;top:6226;width:1158;height:642" coordorigin="2544,2256" coordsize="230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">
                  <o:lock v:ext="edit" aspectratio="t"/>
                  <v:line id="Line 4226" o:spid="_x0000_s1526" style="position:absolute;flip:x;visibility:visible;mso-wrap-style:square" from="2544,2256" to="4848,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"/>
                  <v:line id="Line 4227" o:spid="_x0000_s1527" style="position:absolute;flip:x;visibility:visible;mso-wrap-style:square" from="2544,2878" to="4848,2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"/>
                  <v:line id="Line 4228" o:spid="_x0000_s1528" style="position:absolute;visibility:visible;mso-wrap-style:square" from="2688,2256" to="2688,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">
                    <v:stroke startarrow="block" startarrowwidth="narrow" endarrow="block" endarrowwidth="narrow"/>
                  </v:line>
                </v:group>
                <v:line id="Line 4229" o:spid="_x0000_s1529" style="position:absolute;visibility:visible;mso-wrap-style:square" from="4263,6406" to="4433,6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"/>
                <v:line id="Line 4230" o:spid="_x0000_s1530" style="position:absolute;visibility:visible;mso-wrap-style:square" from="4263,6752" to="4433,6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"/>
                <v:shape id="Text Box 4231" o:spid="_x0000_s1531" type="#_x0000_t202" style="position:absolute;left:5376;top:6290;width:349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" filled="f" stroked="f">
                  <o:lock v:ext="edit" aspectratio="t"/>
                  <v:textbox>
                    <w:txbxContent>
                      <w:p w14:paraId="5D8B7D2E" w14:textId="77777777" w:rsidR="003C2C5C" w:rsidRDefault="003C2C5C" w:rsidP="00C66432">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txbxContent>
                  </v:textbox>
                </v:shape>
                <v:line id="Line 4232" o:spid="_x0000_s1532" style="position:absolute;flip:x y;visibility:visible;mso-wrap-style:square" from="5280,6426" to="5688,6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"/>
                <v:line id="Line 4233" o:spid="_x0000_s1533" style="position:absolute;flip:x;visibility:visible;mso-wrap-style:square" from="5280,6745" to="5700,6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"/>
                <v:line id="Line 4234" o:spid="_x0000_s1534" style="position:absolute;visibility:visible;mso-wrap-style:square" from="5337,6408" to="5338,6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">
                  <v:stroke startarrow="block" startarrowwidth="narrow" startarrowlength="short" endarrow="block" endarrowwidth="narrow" endarrowlength="short"/>
                </v:line>
                <v:shape id="Text Box 4235" o:spid="_x0000_s1535" type="#_x0000_t202" style="position:absolute;left:8352;top:6994;width:187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" filled="f" stroked="f">
                  <o:lock v:ext="edit" aspectratio="t"/>
                  <v:textbox>
                    <w:txbxContent>
                      <w:p w14:paraId="12D9C0AC" w14:textId="77777777" w:rsidR="003C2C5C" w:rsidRDefault="003C2C5C" w:rsidP="0077799E">
                        <w:pPr>
                          <w:ind w:left="-142"/>
                          <w:rPr>
                            <w:b/>
                            <w:lang w:val="it-IT"/>
                          </w:rPr>
                        </w:pPr>
                        <w:r w:rsidRPr="00E03843">
                          <w:rPr>
                            <w:lang w:val="it-IT"/>
                          </w:rPr>
                          <w:t>a = 8 mm mini</w:t>
                        </w:r>
                        <w:r w:rsidRPr="0077799E">
                          <w:rPr>
                            <w:lang w:val="it-IT"/>
                          </w:rPr>
                          <w:t>mum</w:t>
                        </w:r>
                      </w:p>
                      <w:p w14:paraId="46C12EDF" w14:textId="77777777" w:rsidR="003C2C5C" w:rsidRPr="00B82D1B" w:rsidRDefault="003C2C5C" w:rsidP="00C66432">
                        <w:pPr>
                          <w:rPr>
                            <w:lang w:val="it-IT"/>
                          </w:rPr>
                        </w:pPr>
                      </w:p>
                    </w:txbxContent>
                  </v:textbox>
                </v:shape>
                <v:group id="Group 4236" o:spid="_x0000_s1536" style="position:absolute;left:4920;top:6278;width:420;height:786" coordorigin="4920,6263" coordsize="42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">
                  <v:shape id="Text Box 4237" o:spid="_x0000_s1537" type="#_x0000_t202" style="position:absolute;left:4920;top:6263;width:420;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" filled="f" stroked="f">
                    <o:lock v:ext="edit" aspectratio="t"/>
                    <v:textbox>
                      <w:txbxContent>
                        <w:p w14:paraId="572A7534" w14:textId="77777777" w:rsidR="003C2C5C" w:rsidRDefault="003C2C5C" w:rsidP="00C66432">
                          <w:pPr>
                            <w:rPr>
                              <w:rFonts w:ascii="Arial" w:hAnsi="Arial"/>
                              <w:b/>
                            </w:rPr>
                          </w:pPr>
                          <w:r>
                            <w:rPr>
                              <w:rFonts w:ascii="Arial" w:hAnsi="Arial"/>
                              <w:b/>
                            </w:rPr>
                            <w:t>a</w:t>
                          </w:r>
                        </w:p>
                        <w:p w14:paraId="12DF2F79" w14:textId="77777777" w:rsidR="003C2C5C" w:rsidRDefault="003C2C5C" w:rsidP="00C66432">
                          <w:pPr>
                            <w:rPr>
                              <w:rFonts w:ascii="Arial" w:hAnsi="Arial"/>
                              <w:b/>
                            </w:rPr>
                          </w:pPr>
                          <w:r>
                            <w:rPr>
                              <w:rFonts w:ascii="Arial" w:hAnsi="Arial"/>
                              <w:b/>
                            </w:rPr>
                            <w:t>3</w:t>
                          </w:r>
                        </w:p>
                      </w:txbxContent>
                    </v:textbox>
                  </v:shape>
                  <v:line id="Line 4238" o:spid="_x0000_s1538" style="position:absolute;visibility:visible;mso-wrap-style:square" from="5049,6572" to="5184,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"/>
                </v:group>
                <v:group id="Group 4239" o:spid="_x0000_s1539" style="position:absolute;left:2028;top:6239;width:420;height:786" coordorigin="2709,10128" coordsize="42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">
                  <v:shape id="Text Box 4240" o:spid="_x0000_s1540" type="#_x0000_t202" style="position:absolute;left:2709;top:10128;width:420;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3Nz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kNoTXmXgE5PIJAAD//wMAUEsBAi0AFAAGAAgAAAAhANvh9svuAAAAhQEAABMAAAAAAAAAAAAA&#10;AAAAAAAAAFtDb250ZW50X1R5cGVzXS54bWxQSwECLQAUAAYACAAAACEAWvQsW78AAAAVAQAACwAA&#10;AAAAAAAAAAAAAAAfAQAAX3JlbHMvLnJlbHNQSwECLQAUAAYACAAAACEALY9zc8MAAADcAAAADwAA&#10;AAAAAAAAAAAAAAAHAgAAZHJzL2Rvd25yZXYueG1sUEsFBgAAAAADAAMAtwAAAPcCAAAAAA==&#10;" filled="f" stroked="f">
                    <o:lock v:ext="edit" aspectratio="t"/>
                    <v:textbox>
                      <w:txbxContent>
                        <w:p w14:paraId="332B017C" w14:textId="77777777" w:rsidR="003C2C5C" w:rsidRDefault="003C2C5C" w:rsidP="00C66432">
                          <w:pPr>
                            <w:rPr>
                              <w:rFonts w:ascii="Arial" w:hAnsi="Arial"/>
                              <w:b/>
                            </w:rPr>
                          </w:pPr>
                          <w:r>
                            <w:rPr>
                              <w:rFonts w:ascii="Arial" w:hAnsi="Arial"/>
                              <w:b/>
                            </w:rPr>
                            <w:t>a</w:t>
                          </w:r>
                        </w:p>
                        <w:p w14:paraId="13E4CA9D" w14:textId="77777777" w:rsidR="003C2C5C" w:rsidRDefault="003C2C5C" w:rsidP="00C66432">
                          <w:pPr>
                            <w:rPr>
                              <w:rFonts w:ascii="Arial" w:hAnsi="Arial"/>
                              <w:b/>
                            </w:rPr>
                          </w:pPr>
                          <w:r>
                            <w:rPr>
                              <w:rFonts w:ascii="Arial" w:hAnsi="Arial"/>
                              <w:b/>
                            </w:rPr>
                            <w:t>2</w:t>
                          </w:r>
                        </w:p>
                      </w:txbxContent>
                    </v:textbox>
                  </v:shape>
                  <v:line id="Line 4241" o:spid="_x0000_s1541" style="position:absolute;visibility:visible;mso-wrap-style:square" from="2838,10422" to="2982,10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"/>
                </v:group>
                <v:shape id="Text Box 4242" o:spid="_x0000_s1542" type="#_x0000_t202" style="position:absolute;left:3824;top:6273;width:595;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" filled="f" stroked="f">
                  <o:lock v:ext="edit" aspectratio="t"/>
                  <v:textbox>
                    <w:txbxContent>
                      <w:p w14:paraId="19AF30F7" w14:textId="77777777" w:rsidR="003C2C5C" w:rsidRDefault="003C2C5C" w:rsidP="00C66432">
                        <w:pPr>
                          <w:rPr>
                            <w:rFonts w:ascii="Arial" w:hAnsi="Arial"/>
                            <w:b/>
                            <w:sz w:val="44"/>
                          </w:rPr>
                        </w:pPr>
                        <w:r>
                          <w:rPr>
                            <w:rFonts w:ascii="Arial" w:hAnsi="Arial"/>
                            <w:b/>
                            <w:sz w:val="44"/>
                          </w:rPr>
                          <w:t>4</w:t>
                        </w:r>
                      </w:p>
                    </w:txbxContent>
                  </v:textbox>
                </v:shape>
              </v:group>
            </w:pict>
          </mc:Fallback>
        </mc:AlternateContent>
      </w:r>
    </w:p>
    <w:p w14:paraId="01E0D4BB" w14:textId="77777777" w:rsidR="00C66432" w:rsidRPr="001F3FBA" w:rsidRDefault="00C66432" w:rsidP="00C66432">
      <w:pPr>
        <w:keepNext/>
        <w:keepLines/>
        <w:spacing w:line="240" w:lineRule="auto"/>
        <w:rPr>
          <w:b/>
          <w:sz w:val="18"/>
        </w:rPr>
      </w:pPr>
    </w:p>
    <w:p w14:paraId="294DAAFB" w14:textId="61BDC8C7" w:rsidR="00C66432" w:rsidRPr="001F3FBA" w:rsidRDefault="00C66432" w:rsidP="00EF5BED">
      <w:pPr>
        <w:keepNext/>
        <w:keepLines/>
        <w:spacing w:line="240" w:lineRule="auto"/>
        <w:ind w:left="567"/>
        <w:rPr>
          <w:b/>
          <w:sz w:val="18"/>
        </w:rPr>
      </w:pPr>
    </w:p>
    <w:p w14:paraId="23A516A3" w14:textId="77777777" w:rsidR="00C66432" w:rsidRPr="001F3FBA" w:rsidRDefault="00CE5D23" w:rsidP="00C66432">
      <w:pPr>
        <w:keepNext/>
        <w:keepLines/>
        <w:spacing w:line="240" w:lineRule="auto"/>
        <w:rPr>
          <w:b/>
          <w:sz w:val="18"/>
        </w:rPr>
      </w:pPr>
      <w:r>
        <w:rPr>
          <w:b/>
          <w:noProof/>
          <w:sz w:val="18"/>
          <w:lang w:eastAsia="en-GB"/>
        </w:rPr>
        <mc:AlternateContent>
          <mc:Choice Requires="wps">
            <w:drawing>
              <wp:anchor distT="0" distB="0" distL="114300" distR="114300" simplePos="0" relativeHeight="251845120" behindDoc="0" locked="0" layoutInCell="1" allowOverlap="1" wp14:anchorId="24112497" wp14:editId="51CB4E36">
                <wp:simplePos x="0" y="0"/>
                <wp:positionH relativeFrom="column">
                  <wp:posOffset>811739</wp:posOffset>
                </wp:positionH>
                <wp:positionV relativeFrom="paragraph">
                  <wp:posOffset>60325</wp:posOffset>
                </wp:positionV>
                <wp:extent cx="266700" cy="289560"/>
                <wp:effectExtent l="0" t="0" r="0" b="0"/>
                <wp:wrapNone/>
                <wp:docPr id="770" name="Text Box 42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667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8CAC0" w14:textId="77777777" w:rsidR="003C2C5C" w:rsidRDefault="003C2C5C" w:rsidP="00C66432">
                            <w:pPr>
                              <w:rPr>
                                <w:rFonts w:ascii="Arial" w:hAnsi="Arial"/>
                                <w:b/>
                              </w:rPr>
                            </w:pPr>
                            <w:proofErr w:type="gramStart"/>
                            <w:r>
                              <w:rPr>
                                <w:rFonts w:ascii="Arial" w:hAnsi="Arial"/>
                                <w:b/>
                              </w:rPr>
                              <w:t>a</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4112497" id="Text Box 4218" o:spid="_x0000_s1543" type="#_x0000_t202" style="position:absolute;margin-left:63.9pt;margin-top:4.75pt;width:21pt;height:22.8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" filled="f" stroked="f">
                <o:lock v:ext="edit" aspectratio="t"/>
                <v:textbox>
                  <w:txbxContent>
                    <w:p w14:paraId="3158CAC0" w14:textId="77777777" w:rsidR="003C2C5C" w:rsidRDefault="003C2C5C" w:rsidP="00C66432">
                      <w:pPr>
                        <w:rPr>
                          <w:rFonts w:ascii="Arial" w:hAnsi="Arial"/>
                          <w:b/>
                        </w:rPr>
                      </w:pPr>
                      <w:r>
                        <w:rPr>
                          <w:rFonts w:ascii="Arial" w:hAnsi="Arial"/>
                          <w:b/>
                        </w:rPr>
                        <w:t>a</w:t>
                      </w:r>
                    </w:p>
                  </w:txbxContent>
                </v:textbox>
              </v:shape>
            </w:pict>
          </mc:Fallback>
        </mc:AlternateContent>
      </w:r>
    </w:p>
    <w:p w14:paraId="0F621F38" w14:textId="77777777" w:rsidR="00C66432" w:rsidRPr="001F3FBA" w:rsidRDefault="00C66432" w:rsidP="00C66432">
      <w:pPr>
        <w:keepNext/>
        <w:keepLines/>
        <w:spacing w:line="240" w:lineRule="auto"/>
        <w:rPr>
          <w:b/>
          <w:sz w:val="18"/>
        </w:rPr>
      </w:pPr>
    </w:p>
    <w:p w14:paraId="42545D11" w14:textId="77777777" w:rsidR="00C66432" w:rsidRPr="001F3FBA" w:rsidRDefault="00C66432" w:rsidP="00C66432">
      <w:pPr>
        <w:keepNext/>
        <w:keepLines/>
        <w:spacing w:line="240" w:lineRule="auto"/>
        <w:rPr>
          <w:b/>
          <w:sz w:val="18"/>
        </w:rPr>
      </w:pPr>
    </w:p>
    <w:p w14:paraId="39833815" w14:textId="77777777" w:rsidR="00C66432" w:rsidRPr="001F3FBA" w:rsidRDefault="00C66432" w:rsidP="00C66432">
      <w:pPr>
        <w:keepNext/>
        <w:keepLines/>
        <w:spacing w:line="240" w:lineRule="auto"/>
        <w:rPr>
          <w:b/>
          <w:sz w:val="18"/>
        </w:rPr>
      </w:pPr>
    </w:p>
    <w:p w14:paraId="7A0B4E79" w14:textId="77777777" w:rsidR="00C66432" w:rsidRPr="001F3FBA" w:rsidRDefault="00C66432" w:rsidP="00C66432">
      <w:pPr>
        <w:keepNext/>
        <w:keepLines/>
        <w:spacing w:line="240" w:lineRule="auto"/>
        <w:rPr>
          <w:b/>
          <w:sz w:val="18"/>
        </w:rPr>
      </w:pPr>
    </w:p>
    <w:p w14:paraId="1ECE77C9" w14:textId="77777777" w:rsidR="00C66432" w:rsidRPr="001F3FBA" w:rsidRDefault="00C66432" w:rsidP="00C66432">
      <w:pPr>
        <w:keepNext/>
        <w:keepLines/>
        <w:spacing w:line="240" w:lineRule="auto"/>
        <w:rPr>
          <w:b/>
          <w:sz w:val="18"/>
        </w:rPr>
      </w:pPr>
    </w:p>
    <w:p w14:paraId="71D62F5C" w14:textId="77777777" w:rsidR="00C66432" w:rsidRPr="001F3FBA" w:rsidRDefault="00C66432" w:rsidP="00C66432">
      <w:pPr>
        <w:keepNext/>
        <w:keepLines/>
        <w:spacing w:line="240" w:lineRule="auto"/>
        <w:jc w:val="both"/>
        <w:rPr>
          <w:b/>
          <w:sz w:val="18"/>
        </w:rPr>
      </w:pPr>
    </w:p>
    <w:p w14:paraId="40E3D85B" w14:textId="6296B905" w:rsidR="00C66432" w:rsidRPr="001F3FBA" w:rsidRDefault="0086317B" w:rsidP="00C66432">
      <w:pPr>
        <w:pStyle w:val="SingleTxtG"/>
      </w:pPr>
      <w:r w:rsidRPr="001F3FBA">
        <w:tab/>
      </w:r>
      <w:r w:rsidR="00C66432" w:rsidRPr="001F3FBA">
        <w:t xml:space="preserve">The above approval mark </w:t>
      </w:r>
      <w:r w:rsidR="000F2F88" w:rsidRPr="001F3FBA">
        <w:t>affixed to a vehicle shows that the vehicle type concerned has, with regard to installation of glazing, been approved in the Netherlands (E</w:t>
      </w:r>
      <w:r w:rsidR="00471B96">
        <w:t xml:space="preserve"> </w:t>
      </w:r>
      <w:r w:rsidR="000F2F88" w:rsidRPr="001F3FBA">
        <w:t>4) pursuant to Regulation No. 43</w:t>
      </w:r>
      <w:r w:rsidR="00C66432" w:rsidRPr="001F3FBA">
        <w:t xml:space="preserve"> under approval No. 012439. The approval number indicates </w:t>
      </w:r>
      <w:r w:rsidR="000F2F88" w:rsidRPr="001F3FBA">
        <w:t xml:space="preserve">that the approval was granted in accordance with the requirements of </w:t>
      </w:r>
      <w:r w:rsidR="00C66432" w:rsidRPr="001F3FBA">
        <w:t>Regulation No. 43, as amended by the 01 series of amendments.</w:t>
      </w:r>
    </w:p>
    <w:p w14:paraId="7FEFDF51" w14:textId="0416038D" w:rsidR="008B2A96" w:rsidRPr="001F3FBA" w:rsidRDefault="008B2A96" w:rsidP="00504EDC">
      <w:pPr>
        <w:pStyle w:val="Heading1"/>
      </w:pPr>
      <w:r w:rsidRPr="001F3FBA">
        <w:t>Model B</w:t>
      </w:r>
    </w:p>
    <w:p w14:paraId="30571279" w14:textId="77777777" w:rsidR="008B2A96" w:rsidRPr="001F3FBA" w:rsidRDefault="008B2A96" w:rsidP="008B2A96">
      <w:pPr>
        <w:keepNext/>
        <w:keepLines/>
        <w:spacing w:after="120"/>
        <w:ind w:left="1134" w:right="1134"/>
        <w:jc w:val="both"/>
      </w:pPr>
      <w:r w:rsidRPr="001F3FBA">
        <w:t>(</w:t>
      </w:r>
      <w:r w:rsidR="00AF582D" w:rsidRPr="001F3FBA">
        <w:t>See</w:t>
      </w:r>
      <w:r w:rsidRPr="001F3FBA">
        <w:t xml:space="preserve"> paragraph 5.12. of this Regulation)</w:t>
      </w:r>
    </w:p>
    <w:p w14:paraId="176C831A" w14:textId="77777777" w:rsidR="008B2A96" w:rsidRPr="001F3FBA" w:rsidRDefault="008B2A96" w:rsidP="008B2A96">
      <w:pPr>
        <w:keepNext/>
        <w:keepLines/>
        <w:spacing w:line="240" w:lineRule="auto"/>
        <w:rPr>
          <w:b/>
          <w:sz w:val="18"/>
        </w:rPr>
      </w:pPr>
    </w:p>
    <w:p w14:paraId="38EE3970" w14:textId="77777777" w:rsidR="008B2A96" w:rsidRPr="001F3FBA" w:rsidRDefault="008B2A96" w:rsidP="008B2A96">
      <w:pPr>
        <w:keepNext/>
        <w:keepLines/>
        <w:spacing w:line="240" w:lineRule="auto"/>
        <w:rPr>
          <w:b/>
          <w:sz w:val="18"/>
        </w:rPr>
      </w:pPr>
    </w:p>
    <w:p w14:paraId="261E51FC" w14:textId="2D9FA3A4" w:rsidR="008B2A96" w:rsidRPr="001F3FBA" w:rsidRDefault="00962CB6" w:rsidP="008B2A96">
      <w:pPr>
        <w:keepNext/>
        <w:keepLines/>
      </w:pPr>
      <w:r>
        <w:rPr>
          <w:b/>
          <w:noProof/>
          <w:sz w:val="18"/>
          <w:lang w:eastAsia="en-GB"/>
        </w:rPr>
        <mc:AlternateContent>
          <mc:Choice Requires="wpg">
            <w:drawing>
              <wp:anchor distT="0" distB="0" distL="114300" distR="114300" simplePos="0" relativeHeight="251550208" behindDoc="0" locked="0" layoutInCell="1" allowOverlap="1" wp14:anchorId="0CE2FA5C" wp14:editId="50DD3CB2">
                <wp:simplePos x="0" y="0"/>
                <wp:positionH relativeFrom="column">
                  <wp:posOffset>608067</wp:posOffset>
                </wp:positionH>
                <wp:positionV relativeFrom="paragraph">
                  <wp:posOffset>89326</wp:posOffset>
                </wp:positionV>
                <wp:extent cx="5454136" cy="1024890"/>
                <wp:effectExtent l="0" t="38100" r="0" b="3810"/>
                <wp:wrapNone/>
                <wp:docPr id="745" name="Group 4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4136" cy="1024890"/>
                          <a:chOff x="1141" y="8762"/>
                          <a:chExt cx="8829" cy="1614"/>
                        </a:xfrm>
                      </wpg:grpSpPr>
                      <wps:wsp>
                        <wps:cNvPr id="746" name="Text Box 4244"/>
                        <wps:cNvSpPr txBox="1">
                          <a:spLocks noChangeAspect="1" noChangeArrowheads="1"/>
                        </wps:cNvSpPr>
                        <wps:spPr bwMode="auto">
                          <a:xfrm>
                            <a:off x="1141" y="9246"/>
                            <a:ext cx="42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75E88" w14:textId="77777777" w:rsidR="003C2C5C" w:rsidRDefault="003C2C5C" w:rsidP="008B2A96">
                              <w:pPr>
                                <w:rPr>
                                  <w:rFonts w:ascii="Arial" w:hAnsi="Arial"/>
                                  <w:b/>
                                </w:rPr>
                              </w:pPr>
                              <w:proofErr w:type="gramStart"/>
                              <w:r>
                                <w:rPr>
                                  <w:rFonts w:ascii="Arial" w:hAnsi="Arial"/>
                                  <w:b/>
                                </w:rPr>
                                <w:t>a</w:t>
                              </w:r>
                              <w:proofErr w:type="gramEnd"/>
                            </w:p>
                          </w:txbxContent>
                        </wps:txbx>
                        <wps:bodyPr rot="0" vert="horz" wrap="square" lIns="91440" tIns="45720" rIns="91440" bIns="45720" anchor="t" anchorCtr="0" upright="1">
                          <a:noAutofit/>
                        </wps:bodyPr>
                      </wps:wsp>
                      <wpg:grpSp>
                        <wpg:cNvPr id="747" name="Group 4245"/>
                        <wpg:cNvGrpSpPr>
                          <a:grpSpLocks/>
                        </wpg:cNvGrpSpPr>
                        <wpg:grpSpPr bwMode="auto">
                          <a:xfrm>
                            <a:off x="1417" y="8762"/>
                            <a:ext cx="8553" cy="1614"/>
                            <a:chOff x="1671" y="10797"/>
                            <a:chExt cx="8553" cy="1614"/>
                          </a:xfrm>
                        </wpg:grpSpPr>
                        <wps:wsp>
                          <wps:cNvPr id="748" name="Oval 4246"/>
                          <wps:cNvSpPr>
                            <a:spLocks noChangeAspect="1" noChangeArrowheads="1"/>
                          </wps:cNvSpPr>
                          <wps:spPr bwMode="auto">
                            <a:xfrm>
                              <a:off x="3131" y="10820"/>
                              <a:ext cx="1417" cy="1417"/>
                            </a:xfrm>
                            <a:prstGeom prst="ellipse">
                              <a:avLst/>
                            </a:prstGeom>
                            <a:noFill/>
                            <a:ln w="5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Freeform 4247"/>
                          <wps:cNvSpPr>
                            <a:spLocks noChangeAspect="1"/>
                          </wps:cNvSpPr>
                          <wps:spPr bwMode="auto">
                            <a:xfrm>
                              <a:off x="3365" y="11207"/>
                              <a:ext cx="288" cy="651"/>
                            </a:xfrm>
                            <a:custGeom>
                              <a:avLst/>
                              <a:gdLst>
                                <a:gd name="T0" fmla="*/ 576 w 576"/>
                                <a:gd name="T1" fmla="*/ 864 h 1008"/>
                                <a:gd name="T2" fmla="*/ 576 w 576"/>
                                <a:gd name="T3" fmla="*/ 1008 h 1008"/>
                                <a:gd name="T4" fmla="*/ 0 w 576"/>
                                <a:gd name="T5" fmla="*/ 1008 h 1008"/>
                                <a:gd name="T6" fmla="*/ 0 w 576"/>
                                <a:gd name="T7" fmla="*/ 0 h 1008"/>
                                <a:gd name="T8" fmla="*/ 576 w 576"/>
                                <a:gd name="T9" fmla="*/ 0 h 1008"/>
                                <a:gd name="T10" fmla="*/ 576 w 576"/>
                                <a:gd name="T11" fmla="*/ 144 h 1008"/>
                                <a:gd name="T12" fmla="*/ 144 w 576"/>
                                <a:gd name="T13" fmla="*/ 144 h 1008"/>
                                <a:gd name="T14" fmla="*/ 144 w 576"/>
                                <a:gd name="T15" fmla="*/ 432 h 1008"/>
                                <a:gd name="T16" fmla="*/ 432 w 576"/>
                                <a:gd name="T17" fmla="*/ 432 h 1008"/>
                                <a:gd name="T18" fmla="*/ 432 w 576"/>
                                <a:gd name="T19" fmla="*/ 576 h 1008"/>
                                <a:gd name="T20" fmla="*/ 144 w 576"/>
                                <a:gd name="T21" fmla="*/ 576 h 1008"/>
                                <a:gd name="T22" fmla="*/ 144 w 576"/>
                                <a:gd name="T23" fmla="*/ 864 h 1008"/>
                                <a:gd name="T24" fmla="*/ 576 w 576"/>
                                <a:gd name="T25" fmla="*/ 864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6" h="1008">
                                  <a:moveTo>
                                    <a:pt x="576" y="864"/>
                                  </a:moveTo>
                                  <a:lnTo>
                                    <a:pt x="576" y="1008"/>
                                  </a:lnTo>
                                  <a:lnTo>
                                    <a:pt x="0" y="1008"/>
                                  </a:lnTo>
                                  <a:lnTo>
                                    <a:pt x="0" y="0"/>
                                  </a:lnTo>
                                  <a:lnTo>
                                    <a:pt x="576" y="0"/>
                                  </a:lnTo>
                                  <a:lnTo>
                                    <a:pt x="576" y="144"/>
                                  </a:lnTo>
                                  <a:lnTo>
                                    <a:pt x="144" y="144"/>
                                  </a:lnTo>
                                  <a:lnTo>
                                    <a:pt x="144" y="432"/>
                                  </a:lnTo>
                                  <a:lnTo>
                                    <a:pt x="432" y="432"/>
                                  </a:lnTo>
                                  <a:lnTo>
                                    <a:pt x="432" y="576"/>
                                  </a:lnTo>
                                  <a:lnTo>
                                    <a:pt x="144" y="576"/>
                                  </a:lnTo>
                                  <a:lnTo>
                                    <a:pt x="144" y="864"/>
                                  </a:lnTo>
                                  <a:lnTo>
                                    <a:pt x="576" y="86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50" name="Line 4248"/>
                          <wps:cNvCnPr/>
                          <wps:spPr bwMode="auto">
                            <a:xfrm flipH="1">
                              <a:off x="1671" y="10797"/>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1" name="Line 4249"/>
                          <wps:cNvCnPr/>
                          <wps:spPr bwMode="auto">
                            <a:xfrm flipH="1">
                              <a:off x="1671" y="12267"/>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2" name="Line 4250"/>
                          <wps:cNvCnPr/>
                          <wps:spPr bwMode="auto">
                            <a:xfrm>
                              <a:off x="1815" y="10797"/>
                              <a:ext cx="0" cy="147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g:cNvPr id="753" name="Group 4251"/>
                          <wpg:cNvGrpSpPr>
                            <a:grpSpLocks noChangeAspect="1"/>
                          </wpg:cNvGrpSpPr>
                          <wpg:grpSpPr bwMode="auto">
                            <a:xfrm>
                              <a:off x="2337" y="11211"/>
                              <a:ext cx="1158" cy="642"/>
                              <a:chOff x="2544" y="2256"/>
                              <a:chExt cx="2304" cy="624"/>
                            </a:xfrm>
                          </wpg:grpSpPr>
                          <wps:wsp>
                            <wps:cNvPr id="754" name="Line 4252"/>
                            <wps:cNvCnPr/>
                            <wps:spPr bwMode="auto">
                              <a:xfrm flipH="1">
                                <a:off x="2544" y="2256"/>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5" name="Line 4253"/>
                            <wps:cNvCnPr/>
                            <wps:spPr bwMode="auto">
                              <a:xfrm flipH="1">
                                <a:off x="2544" y="2878"/>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6" name="Line 4254"/>
                            <wps:cNvCnPr/>
                            <wps:spPr bwMode="auto">
                              <a:xfrm>
                                <a:off x="2688" y="2256"/>
                                <a:ext cx="0" cy="62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s:wsp>
                          <wps:cNvPr id="757" name="Line 4255"/>
                          <wps:cNvCnPr/>
                          <wps:spPr bwMode="auto">
                            <a:xfrm>
                              <a:off x="4263" y="1139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8" name="Line 4256"/>
                          <wps:cNvCnPr/>
                          <wps:spPr bwMode="auto">
                            <a:xfrm>
                              <a:off x="4263" y="11737"/>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9" name="Line 4257"/>
                          <wps:cNvCnPr/>
                          <wps:spPr bwMode="auto">
                            <a:xfrm flipH="1" flipV="1">
                              <a:off x="5280" y="11410"/>
                              <a:ext cx="4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0" name="Line 4258"/>
                          <wps:cNvCnPr/>
                          <wps:spPr bwMode="auto">
                            <a:xfrm flipH="1">
                              <a:off x="5280" y="11730"/>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1" name="Line 4259"/>
                          <wps:cNvCnPr/>
                          <wps:spPr bwMode="auto">
                            <a:xfrm>
                              <a:off x="5337" y="11392"/>
                              <a:ext cx="1" cy="34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762" name="Text Box 4260"/>
                          <wps:cNvSpPr txBox="1">
                            <a:spLocks noChangeAspect="1" noChangeArrowheads="1"/>
                          </wps:cNvSpPr>
                          <wps:spPr bwMode="auto">
                            <a:xfrm>
                              <a:off x="8352" y="11979"/>
                              <a:ext cx="187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EE407" w14:textId="77777777" w:rsidR="003C2C5C" w:rsidRDefault="003C2C5C" w:rsidP="0077799E">
                                <w:pPr>
                                  <w:ind w:left="-142"/>
                                  <w:rPr>
                                    <w:b/>
                                    <w:lang w:val="it-IT"/>
                                  </w:rPr>
                                </w:pPr>
                                <w:r w:rsidRPr="00E03843">
                                  <w:rPr>
                                    <w:lang w:val="it-IT"/>
                                  </w:rPr>
                                  <w:t>a = 8 mm mini</w:t>
                                </w:r>
                                <w:r w:rsidRPr="0077799E">
                                  <w:rPr>
                                    <w:lang w:val="it-IT"/>
                                  </w:rPr>
                                  <w:t>mum</w:t>
                                </w:r>
                              </w:p>
                              <w:p w14:paraId="218EC52D" w14:textId="77777777" w:rsidR="003C2C5C" w:rsidRPr="00B82D1B" w:rsidRDefault="003C2C5C" w:rsidP="008B2A96">
                                <w:pPr>
                                  <w:rPr>
                                    <w:lang w:val="it-IT"/>
                                  </w:rPr>
                                </w:pPr>
                              </w:p>
                            </w:txbxContent>
                          </wps:txbx>
                          <wps:bodyPr rot="0" vert="horz" wrap="square" lIns="91440" tIns="45720" rIns="91440" bIns="45720" anchor="t" anchorCtr="0" upright="1">
                            <a:noAutofit/>
                          </wps:bodyPr>
                        </wps:wsp>
                        <wpg:grpSp>
                          <wpg:cNvPr id="763" name="Group 4261"/>
                          <wpg:cNvGrpSpPr>
                            <a:grpSpLocks/>
                          </wpg:cNvGrpSpPr>
                          <wpg:grpSpPr bwMode="auto">
                            <a:xfrm>
                              <a:off x="4920" y="11263"/>
                              <a:ext cx="420" cy="786"/>
                              <a:chOff x="4920" y="6263"/>
                              <a:chExt cx="420" cy="786"/>
                            </a:xfrm>
                          </wpg:grpSpPr>
                          <wps:wsp>
                            <wps:cNvPr id="764" name="Text Box 4262"/>
                            <wps:cNvSpPr txBox="1">
                              <a:spLocks noChangeAspect="1" noChangeArrowheads="1"/>
                            </wps:cNvSpPr>
                            <wps:spPr bwMode="auto">
                              <a:xfrm>
                                <a:off x="4920" y="6263"/>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8CE14" w14:textId="77777777" w:rsidR="003C2C5C" w:rsidRPr="00BB2280" w:rsidRDefault="003C2C5C" w:rsidP="008B2A96">
                                  <w:pPr>
                                    <w:rPr>
                                      <w:rFonts w:ascii="Arial" w:hAnsi="Arial"/>
                                      <w:b/>
                                    </w:rPr>
                                  </w:pPr>
                                  <w:proofErr w:type="gramStart"/>
                                  <w:r w:rsidRPr="00BB2280">
                                    <w:rPr>
                                      <w:rFonts w:ascii="Arial" w:hAnsi="Arial"/>
                                      <w:b/>
                                    </w:rPr>
                                    <w:t>a</w:t>
                                  </w:r>
                                  <w:proofErr w:type="gramEnd"/>
                                </w:p>
                                <w:p w14:paraId="11468CCA" w14:textId="77777777" w:rsidR="003C2C5C" w:rsidRDefault="003C2C5C" w:rsidP="008B2A96">
                                  <w:pPr>
                                    <w:rPr>
                                      <w:rFonts w:ascii="Arial" w:hAnsi="Arial"/>
                                      <w:b/>
                                    </w:rPr>
                                  </w:pPr>
                                  <w:r w:rsidRPr="00BB2280">
                                    <w:rPr>
                                      <w:rFonts w:ascii="Arial" w:hAnsi="Arial"/>
                                      <w:b/>
                                    </w:rPr>
                                    <w:t>3</w:t>
                                  </w:r>
                                </w:p>
                              </w:txbxContent>
                            </wps:txbx>
                            <wps:bodyPr rot="0" vert="horz" wrap="square" lIns="91440" tIns="45720" rIns="91440" bIns="45720" anchor="t" anchorCtr="0" upright="1">
                              <a:noAutofit/>
                            </wps:bodyPr>
                          </wps:wsp>
                          <wps:wsp>
                            <wps:cNvPr id="765" name="Line 4263"/>
                            <wps:cNvCnPr/>
                            <wps:spPr bwMode="auto">
                              <a:xfrm>
                                <a:off x="5049" y="6572"/>
                                <a:ext cx="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66" name="Group 4264"/>
                          <wpg:cNvGrpSpPr>
                            <a:grpSpLocks/>
                          </wpg:cNvGrpSpPr>
                          <wpg:grpSpPr bwMode="auto">
                            <a:xfrm>
                              <a:off x="2028" y="11224"/>
                              <a:ext cx="420" cy="786"/>
                              <a:chOff x="2709" y="10128"/>
                              <a:chExt cx="420" cy="786"/>
                            </a:xfrm>
                          </wpg:grpSpPr>
                          <wps:wsp>
                            <wps:cNvPr id="767" name="Text Box 4265"/>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68625" w14:textId="77777777" w:rsidR="003C2C5C" w:rsidRDefault="003C2C5C" w:rsidP="008B2A96">
                                  <w:pPr>
                                    <w:rPr>
                                      <w:rFonts w:ascii="Arial" w:hAnsi="Arial"/>
                                      <w:b/>
                                    </w:rPr>
                                  </w:pPr>
                                  <w:proofErr w:type="gramStart"/>
                                  <w:r>
                                    <w:rPr>
                                      <w:rFonts w:ascii="Arial" w:hAnsi="Arial"/>
                                      <w:b/>
                                    </w:rPr>
                                    <w:t>a</w:t>
                                  </w:r>
                                  <w:proofErr w:type="gramEnd"/>
                                </w:p>
                                <w:p w14:paraId="16154243" w14:textId="77777777" w:rsidR="003C2C5C" w:rsidRDefault="003C2C5C" w:rsidP="008B2A96">
                                  <w:pPr>
                                    <w:rPr>
                                      <w:rFonts w:ascii="Arial" w:hAnsi="Arial"/>
                                      <w:b/>
                                    </w:rPr>
                                  </w:pPr>
                                  <w:r>
                                    <w:rPr>
                                      <w:rFonts w:ascii="Arial" w:hAnsi="Arial"/>
                                      <w:b/>
                                    </w:rPr>
                                    <w:t>2</w:t>
                                  </w:r>
                                </w:p>
                              </w:txbxContent>
                            </wps:txbx>
                            <wps:bodyPr rot="0" vert="horz" wrap="square" lIns="91440" tIns="45720" rIns="91440" bIns="45720" anchor="t" anchorCtr="0" upright="1">
                              <a:noAutofit/>
                            </wps:bodyPr>
                          </wps:wsp>
                          <wps:wsp>
                            <wps:cNvPr id="768" name="Line 4266"/>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69" name="Text Box 4267"/>
                          <wps:cNvSpPr txBox="1">
                            <a:spLocks noChangeAspect="1" noChangeArrowheads="1"/>
                          </wps:cNvSpPr>
                          <wps:spPr bwMode="auto">
                            <a:xfrm>
                              <a:off x="3824" y="11258"/>
                              <a:ext cx="595"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FF198" w14:textId="77777777" w:rsidR="003C2C5C" w:rsidRDefault="003C2C5C" w:rsidP="008B2A96">
                                <w:pPr>
                                  <w:rPr>
                                    <w:rFonts w:ascii="Arial" w:hAnsi="Arial"/>
                                    <w:b/>
                                    <w:sz w:val="44"/>
                                  </w:rPr>
                                </w:pPr>
                                <w:r>
                                  <w:rPr>
                                    <w:rFonts w:ascii="Arial" w:hAnsi="Arial"/>
                                    <w:b/>
                                    <w:sz w:val="44"/>
                                  </w:rPr>
                                  <w:t>4</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CE2FA5C" id="Group 4243" o:spid="_x0000_s1544" style="position:absolute;margin-left:47.9pt;margin-top:7.05pt;width:429.45pt;height:80.7pt;z-index:251550208" coordorigin="1141,8762" coordsize="8829,1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">
                <v:shape id="Text Box 4244" o:spid="_x0000_s1545" type="#_x0000_t202" style="position:absolute;left:1141;top:9246;width:42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" filled="f" stroked="f">
                  <o:lock v:ext="edit" aspectratio="t"/>
                  <v:textbox>
                    <w:txbxContent>
                      <w:p w14:paraId="27675E88" w14:textId="77777777" w:rsidR="003C2C5C" w:rsidRDefault="003C2C5C" w:rsidP="008B2A96">
                        <w:pPr>
                          <w:rPr>
                            <w:rFonts w:ascii="Arial" w:hAnsi="Arial"/>
                            <w:b/>
                          </w:rPr>
                        </w:pPr>
                        <w:r>
                          <w:rPr>
                            <w:rFonts w:ascii="Arial" w:hAnsi="Arial"/>
                            <w:b/>
                          </w:rPr>
                          <w:t>a</w:t>
                        </w:r>
                      </w:p>
                    </w:txbxContent>
                  </v:textbox>
                </v:shape>
                <v:group id="Group 4245" o:spid="_x0000_s1546" style="position:absolute;left:1417;top:8762;width:8553;height:1614" coordorigin="1671,10797" coordsize="8553,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oval id="Oval 4246" o:spid="_x0000_s1547" style="position:absolute;left:3131;top:10820;width:141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" filled="f" strokeweight="4pt">
                    <o:lock v:ext="edit" aspectratio="t"/>
                  </v:oval>
                  <v:shape id="Freeform 4247" o:spid="_x0000_s1548" style="position:absolute;left:3365;top:11207;width:288;height:651;visibility:visible;mso-wrap-style:square;v-text-anchor:top" coordsize="576,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" path="m576,864r,144l,1008,,,576,r,144l144,144r,288l432,432r,144l144,576r,288l576,864xe" fillcolor="black">
                    <v:path arrowok="t" o:connecttype="custom" o:connectlocs="288,558;288,651;0,651;0,0;288,0;288,93;72,93;72,279;216,279;216,372;72,372;72,558;288,558" o:connectangles="0,0,0,0,0,0,0,0,0,0,0,0,0"/>
                    <o:lock v:ext="edit" aspectratio="t"/>
                  </v:shape>
                  <v:line id="Line 4248" o:spid="_x0000_s1549" style="position:absolute;flip:x;visibility:visible;mso-wrap-style:square" from="1671,10797" to="3975,10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"/>
                  <v:line id="Line 4249" o:spid="_x0000_s1550" style="position:absolute;flip:x;visibility:visible;mso-wrap-style:square" from="1671,12267" to="3975,1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"/>
                  <v:line id="Line 4250" o:spid="_x0000_s1551" style="position:absolute;visibility:visible;mso-wrap-style:square" from="1815,10797" to="1815,1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">
                    <v:stroke startarrow="block" startarrowwidth="narrow" endarrow="block" endarrowwidth="narrow"/>
                  </v:line>
                  <v:group id="Group 4251" o:spid="_x0000_s1552" style="position:absolute;left:2337;top:11211;width:1158;height:642" coordorigin="2544,2256" coordsize="230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">
                    <o:lock v:ext="edit" aspectratio="t"/>
                    <v:line id="Line 4252" o:spid="_x0000_s1553" style="position:absolute;flip:x;visibility:visible;mso-wrap-style:square" from="2544,2256" to="4848,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"/>
                    <v:line id="Line 4253" o:spid="_x0000_s1554" style="position:absolute;flip:x;visibility:visible;mso-wrap-style:square" from="2544,2878" to="4848,2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"/>
                    <v:line id="Line 4254" o:spid="_x0000_s1555" style="position:absolute;visibility:visible;mso-wrap-style:square" from="2688,2256" to="2688,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">
                      <v:stroke startarrow="block" startarrowwidth="narrow" endarrow="block" endarrowwidth="narrow"/>
                    </v:line>
                  </v:group>
                  <v:line id="Line 4255" o:spid="_x0000_s1556" style="position:absolute;visibility:visible;mso-wrap-style:square" from="4263,11390" to="4433,1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"/>
                  <v:line id="Line 4256" o:spid="_x0000_s1557" style="position:absolute;visibility:visible;mso-wrap-style:square" from="4263,11737" to="4433,11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"/>
                  <v:line id="Line 4257" o:spid="_x0000_s1558" style="position:absolute;flip:x y;visibility:visible;mso-wrap-style:square" from="5280,11410" to="5688,1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"/>
                  <v:line id="Line 4258" o:spid="_x0000_s1559" style="position:absolute;flip:x;visibility:visible;mso-wrap-style:square" from="5280,11730" to="5700,1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"/>
                  <v:line id="Line 4259" o:spid="_x0000_s1560" style="position:absolute;visibility:visible;mso-wrap-style:square" from="5337,11392" to="5338,11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">
                    <v:stroke startarrow="block" startarrowwidth="narrow" startarrowlength="short" endarrow="block" endarrowwidth="narrow" endarrowlength="short"/>
                  </v:line>
                  <v:shape id="Text Box 4260" o:spid="_x0000_s1561" type="#_x0000_t202" style="position:absolute;left:8352;top:11979;width:187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" filled="f" stroked="f">
                    <o:lock v:ext="edit" aspectratio="t"/>
                    <v:textbox>
                      <w:txbxContent>
                        <w:p w14:paraId="444EE407" w14:textId="77777777" w:rsidR="003C2C5C" w:rsidRDefault="003C2C5C" w:rsidP="0077799E">
                          <w:pPr>
                            <w:ind w:left="-142"/>
                            <w:rPr>
                              <w:b/>
                              <w:lang w:val="it-IT"/>
                            </w:rPr>
                          </w:pPr>
                          <w:r w:rsidRPr="00E03843">
                            <w:rPr>
                              <w:lang w:val="it-IT"/>
                            </w:rPr>
                            <w:t>a = 8 mm mini</w:t>
                          </w:r>
                          <w:r w:rsidRPr="0077799E">
                            <w:rPr>
                              <w:lang w:val="it-IT"/>
                            </w:rPr>
                            <w:t>mum</w:t>
                          </w:r>
                        </w:p>
                        <w:p w14:paraId="218EC52D" w14:textId="77777777" w:rsidR="003C2C5C" w:rsidRPr="00B82D1B" w:rsidRDefault="003C2C5C" w:rsidP="008B2A96">
                          <w:pPr>
                            <w:rPr>
                              <w:lang w:val="it-IT"/>
                            </w:rPr>
                          </w:pPr>
                        </w:p>
                      </w:txbxContent>
                    </v:textbox>
                  </v:shape>
                  <v:group id="Group 4261" o:spid="_x0000_s1562" style="position:absolute;left:4920;top:11263;width:420;height:786" coordorigin="4920,6263" coordsize="42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">
                    <v:shape id="Text Box 4262" o:spid="_x0000_s1563" type="#_x0000_t202" style="position:absolute;left:4920;top:6263;width:420;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" filled="f" stroked="f">
                      <o:lock v:ext="edit" aspectratio="t"/>
                      <v:textbox>
                        <w:txbxContent>
                          <w:p w14:paraId="0F38CE14" w14:textId="77777777" w:rsidR="003C2C5C" w:rsidRPr="00BB2280" w:rsidRDefault="003C2C5C" w:rsidP="008B2A96">
                            <w:pPr>
                              <w:rPr>
                                <w:rFonts w:ascii="Arial" w:hAnsi="Arial"/>
                                <w:b/>
                              </w:rPr>
                            </w:pPr>
                            <w:r w:rsidRPr="00BB2280">
                              <w:rPr>
                                <w:rFonts w:ascii="Arial" w:hAnsi="Arial"/>
                                <w:b/>
                              </w:rPr>
                              <w:t>a</w:t>
                            </w:r>
                          </w:p>
                          <w:p w14:paraId="11468CCA" w14:textId="77777777" w:rsidR="003C2C5C" w:rsidRDefault="003C2C5C" w:rsidP="008B2A96">
                            <w:pPr>
                              <w:rPr>
                                <w:rFonts w:ascii="Arial" w:hAnsi="Arial"/>
                                <w:b/>
                              </w:rPr>
                            </w:pPr>
                            <w:r w:rsidRPr="00BB2280">
                              <w:rPr>
                                <w:rFonts w:ascii="Arial" w:hAnsi="Arial"/>
                                <w:b/>
                              </w:rPr>
                              <w:t>3</w:t>
                            </w:r>
                          </w:p>
                        </w:txbxContent>
                      </v:textbox>
                    </v:shape>
                    <v:line id="Line 4263" o:spid="_x0000_s1564" style="position:absolute;visibility:visible;mso-wrap-style:square" from="5049,6572" to="5184,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"/>
                  </v:group>
                  <v:group id="Group 4264" o:spid="_x0000_s1565" style="position:absolute;left:2028;top:11224;width:420;height:786" coordorigin="2709,10128" coordsize="42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">
                    <v:shape id="Text Box 4265" o:spid="_x0000_s1566" type="#_x0000_t202" style="position:absolute;left:2709;top:10128;width:420;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" filled="f" stroked="f">
                      <o:lock v:ext="edit" aspectratio="t"/>
                      <v:textbox>
                        <w:txbxContent>
                          <w:p w14:paraId="77C68625" w14:textId="77777777" w:rsidR="003C2C5C" w:rsidRDefault="003C2C5C" w:rsidP="008B2A96">
                            <w:pPr>
                              <w:rPr>
                                <w:rFonts w:ascii="Arial" w:hAnsi="Arial"/>
                                <w:b/>
                              </w:rPr>
                            </w:pPr>
                            <w:r>
                              <w:rPr>
                                <w:rFonts w:ascii="Arial" w:hAnsi="Arial"/>
                                <w:b/>
                              </w:rPr>
                              <w:t>a</w:t>
                            </w:r>
                          </w:p>
                          <w:p w14:paraId="16154243" w14:textId="77777777" w:rsidR="003C2C5C" w:rsidRDefault="003C2C5C" w:rsidP="008B2A96">
                            <w:pPr>
                              <w:rPr>
                                <w:rFonts w:ascii="Arial" w:hAnsi="Arial"/>
                                <w:b/>
                              </w:rPr>
                            </w:pPr>
                            <w:r>
                              <w:rPr>
                                <w:rFonts w:ascii="Arial" w:hAnsi="Arial"/>
                                <w:b/>
                              </w:rPr>
                              <w:t>2</w:t>
                            </w:r>
                          </w:p>
                        </w:txbxContent>
                      </v:textbox>
                    </v:shape>
                    <v:line id="Line 4266" o:spid="_x0000_s1567" style="position:absolute;visibility:visible;mso-wrap-style:square" from="2838,10422" to="2982,10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"/>
                  </v:group>
                  <v:shape id="Text Box 4267" o:spid="_x0000_s1568" type="#_x0000_t202" style="position:absolute;left:3824;top:11258;width:595;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" filled="f" stroked="f">
                    <o:lock v:ext="edit" aspectratio="t"/>
                    <v:textbox>
                      <w:txbxContent>
                        <w:p w14:paraId="1CCFF198" w14:textId="77777777" w:rsidR="003C2C5C" w:rsidRDefault="003C2C5C" w:rsidP="008B2A96">
                          <w:pPr>
                            <w:rPr>
                              <w:rFonts w:ascii="Arial" w:hAnsi="Arial"/>
                              <w:b/>
                              <w:sz w:val="44"/>
                            </w:rPr>
                          </w:pPr>
                          <w:r>
                            <w:rPr>
                              <w:rFonts w:ascii="Arial" w:hAnsi="Arial"/>
                              <w:b/>
                              <w:sz w:val="44"/>
                            </w:rPr>
                            <w:t>4</w:t>
                          </w:r>
                        </w:p>
                      </w:txbxContent>
                    </v:textbox>
                  </v:shape>
                </v:group>
              </v:group>
            </w:pict>
          </mc:Fallback>
        </mc:AlternateContent>
      </w:r>
    </w:p>
    <w:tbl>
      <w:tblPr>
        <w:tblpPr w:leftFromText="141" w:rightFromText="141" w:vertAnchor="text" w:horzAnchor="page" w:tblpX="6312" w:tblpY="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0"/>
        <w:gridCol w:w="1711"/>
      </w:tblGrid>
      <w:tr w:rsidR="008B2A96" w:rsidRPr="001F3FBA" w14:paraId="4D5C3A4E" w14:textId="77777777" w:rsidTr="004B679E">
        <w:trPr>
          <w:trHeight w:val="480"/>
        </w:trPr>
        <w:tc>
          <w:tcPr>
            <w:tcW w:w="1620" w:type="dxa"/>
            <w:vAlign w:val="center"/>
          </w:tcPr>
          <w:p w14:paraId="743BF148" w14:textId="77777777" w:rsidR="008B2A96" w:rsidRPr="001F3FBA" w:rsidRDefault="008B2A96" w:rsidP="004B679E">
            <w:pPr>
              <w:keepNext/>
              <w:keepLines/>
              <w:pBdr>
                <w:bottom w:val="single" w:sz="4" w:space="4" w:color="auto"/>
              </w:pBdr>
              <w:spacing w:line="240" w:lineRule="auto"/>
              <w:rPr>
                <w:rFonts w:ascii="Arial" w:hAnsi="Arial" w:cs="Arial"/>
                <w:b/>
                <w:sz w:val="36"/>
              </w:rPr>
            </w:pPr>
            <w:r w:rsidRPr="001F3FBA">
              <w:rPr>
                <w:rFonts w:ascii="Arial" w:hAnsi="Arial" w:cs="Arial"/>
                <w:b/>
                <w:sz w:val="36"/>
              </w:rPr>
              <w:t>43</w:t>
            </w:r>
          </w:p>
        </w:tc>
        <w:tc>
          <w:tcPr>
            <w:tcW w:w="1711" w:type="dxa"/>
            <w:vAlign w:val="center"/>
          </w:tcPr>
          <w:p w14:paraId="3AA454F6" w14:textId="77777777" w:rsidR="008B2A96" w:rsidRPr="001F3FBA" w:rsidRDefault="008B2A96" w:rsidP="004B679E">
            <w:pPr>
              <w:keepNext/>
              <w:keepLines/>
              <w:pBdr>
                <w:bottom w:val="single" w:sz="4" w:space="4" w:color="auto"/>
              </w:pBdr>
              <w:spacing w:line="240" w:lineRule="auto"/>
              <w:rPr>
                <w:rFonts w:ascii="Arial" w:hAnsi="Arial" w:cs="Arial"/>
                <w:b/>
                <w:sz w:val="36"/>
              </w:rPr>
            </w:pPr>
            <w:r w:rsidRPr="001F3FBA">
              <w:rPr>
                <w:rFonts w:ascii="Arial" w:hAnsi="Arial" w:cs="Arial"/>
                <w:b/>
                <w:sz w:val="36"/>
              </w:rPr>
              <w:t>01 2439</w:t>
            </w:r>
          </w:p>
        </w:tc>
      </w:tr>
      <w:tr w:rsidR="008B2A96" w:rsidRPr="001F3FBA" w14:paraId="08570935" w14:textId="77777777" w:rsidTr="004B679E">
        <w:trPr>
          <w:trHeight w:val="485"/>
        </w:trPr>
        <w:tc>
          <w:tcPr>
            <w:tcW w:w="1620" w:type="dxa"/>
            <w:vAlign w:val="center"/>
          </w:tcPr>
          <w:p w14:paraId="6635B37A" w14:textId="77777777" w:rsidR="008B2A96" w:rsidRPr="001F3FBA" w:rsidRDefault="008B2A96" w:rsidP="004B679E">
            <w:pPr>
              <w:keepNext/>
              <w:keepLines/>
              <w:pBdr>
                <w:bottom w:val="single" w:sz="4" w:space="4" w:color="auto"/>
              </w:pBdr>
              <w:spacing w:line="240" w:lineRule="auto"/>
              <w:rPr>
                <w:rFonts w:ascii="Arial" w:hAnsi="Arial" w:cs="Arial"/>
                <w:b/>
                <w:sz w:val="36"/>
              </w:rPr>
            </w:pPr>
            <w:r w:rsidRPr="001F3FBA">
              <w:rPr>
                <w:rFonts w:ascii="Arial" w:hAnsi="Arial" w:cs="Arial"/>
                <w:b/>
                <w:sz w:val="36"/>
              </w:rPr>
              <w:t>52</w:t>
            </w:r>
          </w:p>
        </w:tc>
        <w:tc>
          <w:tcPr>
            <w:tcW w:w="1711" w:type="dxa"/>
            <w:vAlign w:val="center"/>
          </w:tcPr>
          <w:p w14:paraId="353333CD" w14:textId="77777777" w:rsidR="008B2A96" w:rsidRPr="001F3FBA" w:rsidRDefault="008B2A96" w:rsidP="004B679E">
            <w:pPr>
              <w:keepNext/>
              <w:keepLines/>
              <w:pBdr>
                <w:bottom w:val="single" w:sz="4" w:space="4" w:color="auto"/>
              </w:pBdr>
              <w:spacing w:line="240" w:lineRule="auto"/>
              <w:rPr>
                <w:rFonts w:ascii="Arial" w:hAnsi="Arial" w:cs="Arial"/>
                <w:b/>
                <w:sz w:val="36"/>
              </w:rPr>
            </w:pPr>
            <w:r w:rsidRPr="001F3FBA">
              <w:rPr>
                <w:rFonts w:ascii="Arial" w:hAnsi="Arial" w:cs="Arial"/>
                <w:b/>
                <w:sz w:val="36"/>
              </w:rPr>
              <w:t>01 1628</w:t>
            </w:r>
          </w:p>
        </w:tc>
      </w:tr>
    </w:tbl>
    <w:p w14:paraId="0E08DF8B" w14:textId="274C1A74" w:rsidR="008B2A96" w:rsidRPr="001F3FBA" w:rsidRDefault="008B2A96" w:rsidP="00EF5BED">
      <w:pPr>
        <w:keepNext/>
        <w:keepLines/>
        <w:spacing w:line="240" w:lineRule="auto"/>
        <w:ind w:left="567"/>
        <w:rPr>
          <w:b/>
          <w:sz w:val="18"/>
        </w:rPr>
      </w:pPr>
    </w:p>
    <w:p w14:paraId="05748E33" w14:textId="77777777" w:rsidR="008B2A96" w:rsidRPr="001F3FBA" w:rsidRDefault="008B2A96" w:rsidP="008B2A96">
      <w:pPr>
        <w:keepNext/>
        <w:keepLines/>
        <w:spacing w:line="240" w:lineRule="auto"/>
        <w:rPr>
          <w:b/>
          <w:sz w:val="18"/>
        </w:rPr>
      </w:pPr>
    </w:p>
    <w:p w14:paraId="637FDE91" w14:textId="77777777" w:rsidR="008B2A96" w:rsidRPr="001F3FBA" w:rsidRDefault="008B2A96" w:rsidP="008B2A96">
      <w:pPr>
        <w:keepNext/>
        <w:keepLines/>
        <w:spacing w:line="240" w:lineRule="auto"/>
        <w:rPr>
          <w:b/>
          <w:sz w:val="18"/>
        </w:rPr>
      </w:pPr>
    </w:p>
    <w:p w14:paraId="3B8A48AD" w14:textId="77777777" w:rsidR="008B2A96" w:rsidRPr="001F3FBA" w:rsidRDefault="008B2A96" w:rsidP="008B2A96">
      <w:pPr>
        <w:keepNext/>
        <w:keepLines/>
        <w:spacing w:line="240" w:lineRule="auto"/>
        <w:rPr>
          <w:b/>
          <w:sz w:val="18"/>
        </w:rPr>
      </w:pPr>
    </w:p>
    <w:p w14:paraId="4312F32F" w14:textId="77777777" w:rsidR="008B2A96" w:rsidRPr="001F3FBA" w:rsidRDefault="008B2A96" w:rsidP="008B2A96">
      <w:pPr>
        <w:keepNext/>
        <w:keepLines/>
        <w:spacing w:line="240" w:lineRule="auto"/>
        <w:rPr>
          <w:b/>
          <w:sz w:val="18"/>
        </w:rPr>
      </w:pPr>
    </w:p>
    <w:p w14:paraId="49081FD9" w14:textId="77777777" w:rsidR="008B2A96" w:rsidRPr="001F3FBA" w:rsidRDefault="008B2A96" w:rsidP="008B2A96">
      <w:pPr>
        <w:keepNext/>
        <w:keepLines/>
        <w:spacing w:line="240" w:lineRule="auto"/>
        <w:rPr>
          <w:b/>
          <w:sz w:val="18"/>
        </w:rPr>
      </w:pPr>
    </w:p>
    <w:p w14:paraId="57BAB680" w14:textId="77777777" w:rsidR="008B2A96" w:rsidRPr="001F3FBA" w:rsidRDefault="008B2A96" w:rsidP="008B2A96">
      <w:pPr>
        <w:keepNext/>
        <w:keepLines/>
        <w:spacing w:line="240" w:lineRule="auto"/>
        <w:rPr>
          <w:b/>
          <w:sz w:val="18"/>
        </w:rPr>
      </w:pPr>
    </w:p>
    <w:p w14:paraId="30F83134" w14:textId="77777777" w:rsidR="008B2A96" w:rsidRPr="001F3FBA" w:rsidRDefault="008B2A96" w:rsidP="008B2A96">
      <w:pPr>
        <w:keepNext/>
        <w:keepLines/>
        <w:spacing w:line="240" w:lineRule="auto"/>
        <w:jc w:val="both"/>
        <w:rPr>
          <w:b/>
          <w:sz w:val="18"/>
        </w:rPr>
      </w:pPr>
    </w:p>
    <w:p w14:paraId="40C3DC54" w14:textId="77777777" w:rsidR="008B2A96" w:rsidRPr="001F3FBA" w:rsidRDefault="008B2A96" w:rsidP="008B2A96">
      <w:pPr>
        <w:keepNext/>
        <w:keepLines/>
      </w:pPr>
    </w:p>
    <w:p w14:paraId="34E860B4" w14:textId="4B44D0C1" w:rsidR="008B2A96" w:rsidRPr="001F3FBA" w:rsidRDefault="00CB1BE0" w:rsidP="008B2A96">
      <w:pPr>
        <w:pStyle w:val="SingleTxtG"/>
      </w:pPr>
      <w:r w:rsidRPr="001F3FBA">
        <w:tab/>
      </w:r>
      <w:r w:rsidR="008B2A96" w:rsidRPr="001F3FBA">
        <w:t>The above approval mark affixed to a vehicle shows that the vehicle type concerned has been approved in the Netherlands (E</w:t>
      </w:r>
      <w:r w:rsidR="00471B96">
        <w:t xml:space="preserve"> </w:t>
      </w:r>
      <w:r w:rsidR="008B2A96" w:rsidRPr="001F3FBA">
        <w:t>4) pursuant to Regulations Nos. 43 and 52. The approval numbers indicate that, at the date when the respective approvals were given, Regulation No. 43 included the 01 series of amendments and Regulation No. 52 included the 01 series of amendments.</w:t>
      </w:r>
    </w:p>
    <w:p w14:paraId="51D2993B" w14:textId="77777777" w:rsidR="00086D13" w:rsidRPr="001F3FBA" w:rsidRDefault="00086D13" w:rsidP="00AB27A5">
      <w:pPr>
        <w:tabs>
          <w:tab w:val="left" w:pos="1700"/>
          <w:tab w:val="right" w:leader="dot" w:pos="9184"/>
        </w:tabs>
        <w:spacing w:after="240"/>
        <w:ind w:left="1134"/>
        <w:rPr>
          <w:u w:val="single"/>
        </w:rPr>
        <w:sectPr w:rsidR="00086D13" w:rsidRPr="001F3FBA" w:rsidSect="00907264">
          <w:headerReference w:type="even" r:id="rId83"/>
          <w:headerReference w:type="default" r:id="rId84"/>
          <w:headerReference w:type="first" r:id="rId85"/>
          <w:footnotePr>
            <w:numRestart w:val="eachSect"/>
          </w:footnotePr>
          <w:pgSz w:w="11907" w:h="16840" w:code="9"/>
          <w:pgMar w:top="1701" w:right="1134" w:bottom="2268" w:left="1134" w:header="709" w:footer="1471" w:gutter="0"/>
          <w:cols w:space="720"/>
        </w:sectPr>
      </w:pPr>
    </w:p>
    <w:p w14:paraId="174D3CFC" w14:textId="77777777" w:rsidR="00086D13" w:rsidRPr="001F3FBA" w:rsidRDefault="00086D13" w:rsidP="00AB27A5">
      <w:pPr>
        <w:pStyle w:val="HChG"/>
        <w:ind w:left="0" w:firstLine="0"/>
      </w:pPr>
      <w:r w:rsidRPr="001F3FBA">
        <w:t>Annex 3</w:t>
      </w:r>
    </w:p>
    <w:p w14:paraId="09294D24" w14:textId="77777777" w:rsidR="00086D13" w:rsidRPr="001F3FBA" w:rsidRDefault="00FC0B32" w:rsidP="00AB27A5">
      <w:pPr>
        <w:pStyle w:val="HChG"/>
        <w:ind w:left="0" w:firstLine="0"/>
        <w:rPr>
          <w:bCs/>
        </w:rPr>
      </w:pPr>
      <w:r w:rsidRPr="001F3FBA">
        <w:rPr>
          <w:bCs/>
        </w:rPr>
        <w:tab/>
      </w:r>
      <w:r w:rsidRPr="001F3FBA">
        <w:rPr>
          <w:bCs/>
        </w:rPr>
        <w:tab/>
      </w:r>
      <w:r w:rsidR="00086D13" w:rsidRPr="001F3FBA">
        <w:rPr>
          <w:bCs/>
        </w:rPr>
        <w:t>General test conditions</w:t>
      </w:r>
    </w:p>
    <w:p w14:paraId="10811D65" w14:textId="77777777" w:rsidR="00086D13" w:rsidRPr="001F3FBA" w:rsidRDefault="00086D13" w:rsidP="004927DF">
      <w:pPr>
        <w:pStyle w:val="para"/>
      </w:pPr>
      <w:r w:rsidRPr="001F3FBA">
        <w:t>1.</w:t>
      </w:r>
      <w:r w:rsidRPr="001F3FBA">
        <w:tab/>
        <w:t>Fragmentation Test</w:t>
      </w:r>
    </w:p>
    <w:p w14:paraId="445171D3" w14:textId="77777777" w:rsidR="00086D13" w:rsidRPr="001F3FBA" w:rsidRDefault="00086D13" w:rsidP="004927DF">
      <w:pPr>
        <w:pStyle w:val="para"/>
      </w:pPr>
      <w:r w:rsidRPr="001F3FBA">
        <w:t>1.1.</w:t>
      </w:r>
      <w:r w:rsidRPr="001F3FBA">
        <w:tab/>
        <w:t xml:space="preserve">The glass pane to be tested shall not be rigidly secured; it may however be fastened on an identical glass pane by means of adhesive tape applied </w:t>
      </w:r>
      <w:proofErr w:type="spellStart"/>
      <w:r w:rsidRPr="001F3FBA">
        <w:t>all round</w:t>
      </w:r>
      <w:proofErr w:type="spellEnd"/>
      <w:r w:rsidRPr="001F3FBA">
        <w:t xml:space="preserve"> the edge.</w:t>
      </w:r>
    </w:p>
    <w:p w14:paraId="03888618" w14:textId="77777777" w:rsidR="00086D13" w:rsidRPr="001F3FBA" w:rsidRDefault="00086D13" w:rsidP="004927DF">
      <w:pPr>
        <w:pStyle w:val="para"/>
      </w:pPr>
      <w:r w:rsidRPr="001F3FBA">
        <w:t>1.2.</w:t>
      </w:r>
      <w:r w:rsidRPr="001F3FBA">
        <w:tab/>
        <w:t>To obtain fragmentation, a hammer of about 75 g or some other appliance giving equivalent results shall be used</w:t>
      </w:r>
      <w:r w:rsidR="00BF450A" w:rsidRPr="001F3FBA">
        <w:t xml:space="preserve">. </w:t>
      </w:r>
      <w:r w:rsidRPr="001F3FBA">
        <w:t>The radius of curvature of the point shall be 0.2 ± 0.05 mm.</w:t>
      </w:r>
    </w:p>
    <w:p w14:paraId="278D036A" w14:textId="77777777" w:rsidR="00086D13" w:rsidRPr="001F3FBA" w:rsidRDefault="00086D13" w:rsidP="004927DF">
      <w:pPr>
        <w:pStyle w:val="para"/>
      </w:pPr>
      <w:r w:rsidRPr="001F3FBA">
        <w:t>1.3.</w:t>
      </w:r>
      <w:r w:rsidRPr="001F3FBA">
        <w:tab/>
        <w:t>One test shall be carried out at each prescribed point of impact.</w:t>
      </w:r>
    </w:p>
    <w:p w14:paraId="67C8B1ED" w14:textId="77777777" w:rsidR="00086D13" w:rsidRPr="001F3FBA" w:rsidRDefault="00086D13" w:rsidP="004927DF">
      <w:pPr>
        <w:pStyle w:val="para"/>
      </w:pPr>
      <w:r w:rsidRPr="001F3FBA">
        <w:t>1.4.</w:t>
      </w:r>
      <w:r w:rsidRPr="001F3FBA">
        <w:tab/>
        <w:t>The examination of the fragments shall be made using any method validated on its accuracy of the counting itself and on its ability to find the correct location where the minimum and the maximum counting shall be done.</w:t>
      </w:r>
    </w:p>
    <w:p w14:paraId="195EC8B0" w14:textId="2FA2559B" w:rsidR="00086D13" w:rsidRPr="001F3FBA" w:rsidRDefault="00FC0B32" w:rsidP="004927DF">
      <w:pPr>
        <w:pStyle w:val="para"/>
      </w:pPr>
      <w:r w:rsidRPr="001F3FBA">
        <w:tab/>
      </w:r>
      <w:r w:rsidR="00086D13" w:rsidRPr="001F3FBA">
        <w:t xml:space="preserve">Permanent recording of the fragmentation pattern </w:t>
      </w:r>
      <w:r w:rsidR="00A42FBF" w:rsidRPr="001F3FBA">
        <w:t>shall</w:t>
      </w:r>
      <w:r w:rsidR="00086D13" w:rsidRPr="001F3FBA">
        <w:t xml:space="preserve"> start within 10</w:t>
      </w:r>
      <w:r w:rsidR="00874725" w:rsidRPr="001F3FBA">
        <w:t> </w:t>
      </w:r>
      <w:r w:rsidR="00086D13" w:rsidRPr="001F3FBA">
        <w:t xml:space="preserve">seconds and </w:t>
      </w:r>
      <w:r w:rsidR="00A42FBF" w:rsidRPr="001F3FBA">
        <w:t>shall</w:t>
      </w:r>
      <w:r w:rsidR="00086D13" w:rsidRPr="001F3FBA">
        <w:t xml:space="preserve"> end within 3 minutes after the impact</w:t>
      </w:r>
      <w:r w:rsidR="00BF450A" w:rsidRPr="001F3FBA">
        <w:t xml:space="preserve">. </w:t>
      </w:r>
      <w:r w:rsidR="00086D13" w:rsidRPr="001F3FBA">
        <w:t xml:space="preserve">The </w:t>
      </w:r>
      <w:r w:rsidR="008C58E8">
        <w:t>T</w:t>
      </w:r>
      <w:r w:rsidR="008C58E8" w:rsidRPr="001F3FBA">
        <w:t xml:space="preserve">echnical </w:t>
      </w:r>
      <w:r w:rsidR="008C58E8">
        <w:t>S</w:t>
      </w:r>
      <w:r w:rsidR="008C58E8" w:rsidRPr="001F3FBA">
        <w:t xml:space="preserve">ervice </w:t>
      </w:r>
      <w:r w:rsidR="00086D13" w:rsidRPr="001F3FBA">
        <w:t>shall keep the permanent recordings of the fragmentation pattern.</w:t>
      </w:r>
    </w:p>
    <w:p w14:paraId="6445B784" w14:textId="77777777" w:rsidR="00086D13" w:rsidRPr="001F3FBA" w:rsidRDefault="00086D13" w:rsidP="004927DF">
      <w:pPr>
        <w:pStyle w:val="para"/>
      </w:pPr>
      <w:r w:rsidRPr="001F3FBA">
        <w:t>2.</w:t>
      </w:r>
      <w:r w:rsidRPr="001F3FBA">
        <w:tab/>
        <w:t>Ball-Impact Tests</w:t>
      </w:r>
    </w:p>
    <w:p w14:paraId="619E29E7" w14:textId="77777777" w:rsidR="00086D13" w:rsidRPr="001F3FBA" w:rsidRDefault="00086D13" w:rsidP="004927DF">
      <w:pPr>
        <w:pStyle w:val="para"/>
      </w:pPr>
      <w:r w:rsidRPr="001F3FBA">
        <w:t>2.1.</w:t>
      </w:r>
      <w:r w:rsidRPr="001F3FBA">
        <w:tab/>
        <w:t>227 g ball test</w:t>
      </w:r>
    </w:p>
    <w:p w14:paraId="0BBA72CA" w14:textId="77777777" w:rsidR="00086D13" w:rsidRPr="001F3FBA" w:rsidRDefault="00086D13" w:rsidP="004927DF">
      <w:pPr>
        <w:pStyle w:val="para"/>
      </w:pPr>
      <w:r w:rsidRPr="001F3FBA">
        <w:t>2.1.1.</w:t>
      </w:r>
      <w:r w:rsidRPr="001F3FBA">
        <w:tab/>
        <w:t>Apparatus</w:t>
      </w:r>
    </w:p>
    <w:p w14:paraId="0AD26A21" w14:textId="77777777" w:rsidR="00086D13" w:rsidRPr="001F3FBA" w:rsidRDefault="00086D13" w:rsidP="004927DF">
      <w:pPr>
        <w:pStyle w:val="para"/>
      </w:pPr>
      <w:r w:rsidRPr="001F3FBA">
        <w:t>2.1.1.1.</w:t>
      </w:r>
      <w:r w:rsidRPr="001F3FBA">
        <w:tab/>
        <w:t>Hardened-steel ball with a mass of 227</w:t>
      </w:r>
      <w:r w:rsidR="006F2F7A" w:rsidRPr="001F3FBA">
        <w:t xml:space="preserve"> g</w:t>
      </w:r>
      <w:r w:rsidRPr="001F3FBA">
        <w:t xml:space="preserve"> ± 2 g and a diameter of approximately 38 mm.</w:t>
      </w:r>
    </w:p>
    <w:p w14:paraId="453E370D" w14:textId="77777777" w:rsidR="00086D13" w:rsidRPr="001F3FBA" w:rsidRDefault="00086D13" w:rsidP="004927DF">
      <w:pPr>
        <w:pStyle w:val="para"/>
      </w:pPr>
      <w:r w:rsidRPr="001F3FBA">
        <w:t>2.1.1.2.</w:t>
      </w:r>
      <w:r w:rsidRPr="001F3FBA">
        <w:tab/>
        <w:t>Means for dropping the ball freely from a height to be specified, or a means for giving the ball a velocity equivalent to that obtained by the free fall. When a device to project the ball is used, the tolerance on velocity shall be ±1 per cent of the velocity equivalent to that obtained by the free fall.</w:t>
      </w:r>
    </w:p>
    <w:p w14:paraId="7ED2B700" w14:textId="77777777" w:rsidR="00086D13" w:rsidRPr="001F3FBA" w:rsidRDefault="00086D13" w:rsidP="004927DF">
      <w:pPr>
        <w:pStyle w:val="para"/>
      </w:pPr>
      <w:r w:rsidRPr="001F3FBA">
        <w:t>2.1.1.3.</w:t>
      </w:r>
      <w:r w:rsidRPr="001F3FBA">
        <w:tab/>
        <w:t xml:space="preserve">Supporting fixture, such as that shown in </w:t>
      </w:r>
      <w:r w:rsidR="005A4A2B" w:rsidRPr="001F3FBA">
        <w:t>Figure</w:t>
      </w:r>
      <w:r w:rsidRPr="001F3FBA">
        <w:t xml:space="preserve"> 1, composed of steel frames, with machined borders 15 mm wide, fitting one over the other and faced with rubber gaskets about 3 mm thick and 15 mm wide and of hardness 50 IRHD.</w:t>
      </w:r>
    </w:p>
    <w:p w14:paraId="74C36D90" w14:textId="77777777" w:rsidR="00086D13" w:rsidRPr="001F3FBA" w:rsidRDefault="004F0955" w:rsidP="004927DF">
      <w:pPr>
        <w:pStyle w:val="para"/>
      </w:pPr>
      <w:r w:rsidRPr="001F3FBA">
        <w:tab/>
      </w:r>
      <w:r w:rsidR="00086D13" w:rsidRPr="001F3FBA">
        <w:t>The lower frame rests on a steel box about 150 mm high. The test piece is held in place by the upper frame, the mass of which is about 3 kg. The supporting frame is welded onto a sheet of steel of about 12 mm thick resting on the floor with an interposed sheet of rubber about 3 mm thick and of hardness 50 IRHD.</w:t>
      </w:r>
    </w:p>
    <w:p w14:paraId="084F232E" w14:textId="77777777" w:rsidR="001B56C2" w:rsidRPr="001F3FBA" w:rsidRDefault="00FC0B32" w:rsidP="006F2F7A">
      <w:pPr>
        <w:tabs>
          <w:tab w:val="left" w:pos="1700"/>
          <w:tab w:val="right" w:leader="dot" w:pos="9184"/>
        </w:tabs>
        <w:ind w:firstLine="1134"/>
        <w:rPr>
          <w:bCs/>
          <w:i/>
        </w:rPr>
      </w:pPr>
      <w:r w:rsidRPr="001F3FBA">
        <w:br w:type="page"/>
      </w:r>
      <w:r w:rsidR="001B56C2" w:rsidRPr="001F3FBA">
        <w:rPr>
          <w:rStyle w:val="Heading1Char"/>
        </w:rPr>
        <w:t>Figure 1</w:t>
      </w:r>
    </w:p>
    <w:p w14:paraId="5F05448C" w14:textId="77777777" w:rsidR="001B56C2" w:rsidRPr="001F3FBA" w:rsidRDefault="001B56C2" w:rsidP="001B56C2">
      <w:pPr>
        <w:pStyle w:val="SingleTxtG"/>
        <w:keepNext/>
        <w:keepLines/>
        <w:rPr>
          <w:b/>
        </w:rPr>
      </w:pPr>
      <w:r w:rsidRPr="001F3FBA">
        <w:rPr>
          <w:b/>
        </w:rPr>
        <w:t>Support for ball tests</w:t>
      </w:r>
    </w:p>
    <w:p w14:paraId="68238879" w14:textId="6E137934" w:rsidR="007B3CEB" w:rsidRPr="001F3FBA" w:rsidRDefault="004B3FE9" w:rsidP="001B56C2">
      <w:pPr>
        <w:pStyle w:val="SingleTxtG"/>
        <w:keepNext/>
        <w:keepLines/>
        <w:rPr>
          <w:b/>
        </w:rPr>
      </w:pPr>
      <w:r w:rsidRPr="004B3FE9">
        <w:rPr>
          <w:b/>
          <w:noProof/>
          <w:lang w:eastAsia="en-GB"/>
        </w:rPr>
        <mc:AlternateContent>
          <mc:Choice Requires="wps">
            <w:drawing>
              <wp:anchor distT="0" distB="0" distL="114300" distR="114300" simplePos="0" relativeHeight="251867648" behindDoc="0" locked="0" layoutInCell="1" allowOverlap="1" wp14:anchorId="1E8ACAD6" wp14:editId="562F4268">
                <wp:simplePos x="0" y="0"/>
                <wp:positionH relativeFrom="column">
                  <wp:posOffset>3155950</wp:posOffset>
                </wp:positionH>
                <wp:positionV relativeFrom="paragraph">
                  <wp:posOffset>2498882</wp:posOffset>
                </wp:positionV>
                <wp:extent cx="641445" cy="120172"/>
                <wp:effectExtent l="0" t="0" r="6350" b="0"/>
                <wp:wrapNone/>
                <wp:docPr id="40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445" cy="120172"/>
                        </a:xfrm>
                        <a:prstGeom prst="rect">
                          <a:avLst/>
                        </a:prstGeom>
                        <a:solidFill>
                          <a:srgbClr val="FFFFFF"/>
                        </a:solidFill>
                        <a:ln w="9525">
                          <a:noFill/>
                          <a:miter lim="800000"/>
                          <a:headEnd/>
                          <a:tailEnd/>
                        </a:ln>
                      </wps:spPr>
                      <wps:txbx>
                        <w:txbxContent>
                          <w:p w14:paraId="3C948F26" w14:textId="77777777" w:rsidR="003C2C5C" w:rsidRPr="004B3FE9" w:rsidRDefault="003C2C5C" w:rsidP="004B3FE9">
                            <w:pPr>
                              <w:spacing w:line="240" w:lineRule="auto"/>
                              <w:rPr>
                                <w:b/>
                                <w:sz w:val="18"/>
                                <w:szCs w:val="18"/>
                              </w:rPr>
                            </w:pPr>
                            <w:proofErr w:type="gramStart"/>
                            <w:r w:rsidRPr="004B3FE9">
                              <w:rPr>
                                <w:b/>
                                <w:sz w:val="18"/>
                                <w:szCs w:val="18"/>
                              </w:rPr>
                              <w:t>minimum</w:t>
                            </w:r>
                            <w:proofErr w:type="gram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E8ACAD6" id="Text Box 2" o:spid="_x0000_s1569" type="#_x0000_t202" style="position:absolute;left:0;text-align:left;margin-left:248.5pt;margin-top:196.75pt;width:50.5pt;height:9.45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" stroked="f">
                <v:textbox inset="0,0,0,0">
                  <w:txbxContent>
                    <w:p w14:paraId="3C948F26" w14:textId="77777777" w:rsidR="003C2C5C" w:rsidRPr="004B3FE9" w:rsidRDefault="003C2C5C" w:rsidP="004B3FE9">
                      <w:pPr>
                        <w:spacing w:line="240" w:lineRule="auto"/>
                        <w:rPr>
                          <w:b/>
                          <w:sz w:val="18"/>
                          <w:szCs w:val="18"/>
                        </w:rPr>
                      </w:pPr>
                      <w:r w:rsidRPr="004B3FE9">
                        <w:rPr>
                          <w:b/>
                          <w:sz w:val="18"/>
                          <w:szCs w:val="18"/>
                        </w:rPr>
                        <w:t>minimum</w:t>
                      </w:r>
                    </w:p>
                  </w:txbxContent>
                </v:textbox>
              </v:shape>
            </w:pict>
          </mc:Fallback>
        </mc:AlternateContent>
      </w:r>
      <w:r w:rsidR="00CE5D23">
        <w:rPr>
          <w:b/>
          <w:noProof/>
          <w:lang w:eastAsia="en-GB"/>
        </w:rPr>
        <w:drawing>
          <wp:inline distT="0" distB="0" distL="0" distR="0" wp14:anchorId="1C45F977" wp14:editId="7C1DAF88">
            <wp:extent cx="4937760" cy="2743200"/>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937760" cy="2743200"/>
                    </a:xfrm>
                    <a:prstGeom prst="rect">
                      <a:avLst/>
                    </a:prstGeom>
                    <a:noFill/>
                    <a:ln>
                      <a:noFill/>
                    </a:ln>
                  </pic:spPr>
                </pic:pic>
              </a:graphicData>
            </a:graphic>
          </wp:inline>
        </w:drawing>
      </w:r>
    </w:p>
    <w:p w14:paraId="36376D17" w14:textId="7DE36390" w:rsidR="00F26AA2" w:rsidRPr="001F3FBA" w:rsidRDefault="004B3FE9" w:rsidP="004B3FE9">
      <w:pPr>
        <w:pStyle w:val="para"/>
        <w:jc w:val="right"/>
      </w:pPr>
      <w:r>
        <w:t xml:space="preserve">Dimensions in </w:t>
      </w:r>
      <w:proofErr w:type="spellStart"/>
      <w:r>
        <w:t>millimeters</w:t>
      </w:r>
      <w:proofErr w:type="spellEnd"/>
    </w:p>
    <w:p w14:paraId="0760CAC0" w14:textId="77777777" w:rsidR="00086D13" w:rsidRPr="001F3FBA" w:rsidRDefault="00086D13" w:rsidP="004927DF">
      <w:pPr>
        <w:pStyle w:val="para"/>
      </w:pPr>
      <w:r w:rsidRPr="001F3FBA">
        <w:t>2.1.2.</w:t>
      </w:r>
      <w:r w:rsidRPr="001F3FBA">
        <w:tab/>
        <w:t>Test conditions</w:t>
      </w:r>
    </w:p>
    <w:p w14:paraId="274ECE7D" w14:textId="77777777" w:rsidR="00086D13" w:rsidRPr="001F3FBA" w:rsidRDefault="00086D13" w:rsidP="004927DF">
      <w:pPr>
        <w:pStyle w:val="para"/>
      </w:pPr>
      <w:r w:rsidRPr="001F3FBA">
        <w:tab/>
        <w:t>Temperature:</w:t>
      </w:r>
      <w:r w:rsidRPr="001F3FBA">
        <w:tab/>
        <w:t xml:space="preserve"> </w:t>
      </w:r>
      <w:r w:rsidR="002B2B80" w:rsidRPr="001F3FBA">
        <w:tab/>
      </w:r>
      <w:r w:rsidRPr="001F3FBA">
        <w:t>20</w:t>
      </w:r>
      <w:r w:rsidR="006F2F7A" w:rsidRPr="001F3FBA">
        <w:t xml:space="preserve"> °C</w:t>
      </w:r>
      <w:r w:rsidRPr="001F3FBA">
        <w:t xml:space="preserve"> ± 5 °C </w:t>
      </w:r>
    </w:p>
    <w:p w14:paraId="155467BB" w14:textId="77777777" w:rsidR="00086D13" w:rsidRPr="001F3FBA" w:rsidRDefault="00086D13" w:rsidP="004927DF">
      <w:pPr>
        <w:pStyle w:val="para"/>
      </w:pPr>
      <w:r w:rsidRPr="001F3FBA">
        <w:tab/>
        <w:t>Pressure:</w:t>
      </w:r>
      <w:r w:rsidRPr="001F3FBA">
        <w:tab/>
      </w:r>
      <w:r w:rsidR="002B2B80" w:rsidRPr="001F3FBA">
        <w:tab/>
      </w:r>
      <w:r w:rsidRPr="001F3FBA">
        <w:t xml:space="preserve">860 to 1,060 mbar </w:t>
      </w:r>
    </w:p>
    <w:p w14:paraId="621C2E00" w14:textId="77777777" w:rsidR="00086D13" w:rsidRPr="001F3FBA" w:rsidRDefault="00086D13" w:rsidP="004927DF">
      <w:pPr>
        <w:pStyle w:val="para"/>
      </w:pPr>
      <w:r w:rsidRPr="001F3FBA">
        <w:tab/>
        <w:t>Relative humidity:</w:t>
      </w:r>
      <w:r w:rsidRPr="001F3FBA">
        <w:tab/>
        <w:t xml:space="preserve"> 60 ± 20 per cent</w:t>
      </w:r>
    </w:p>
    <w:p w14:paraId="6E1D9143" w14:textId="77777777" w:rsidR="00086D13" w:rsidRPr="001F3FBA" w:rsidRDefault="00086D13" w:rsidP="004927DF">
      <w:pPr>
        <w:pStyle w:val="para"/>
      </w:pPr>
      <w:r w:rsidRPr="001F3FBA">
        <w:t>2.1.3.</w:t>
      </w:r>
      <w:r w:rsidRPr="001F3FBA">
        <w:tab/>
        <w:t>Test piece</w:t>
      </w:r>
    </w:p>
    <w:p w14:paraId="7F5A9A51" w14:textId="77777777" w:rsidR="00086D13" w:rsidRPr="001F3FBA" w:rsidRDefault="004F0955" w:rsidP="004927DF">
      <w:pPr>
        <w:pStyle w:val="para"/>
      </w:pPr>
      <w:r w:rsidRPr="001F3FBA">
        <w:tab/>
      </w:r>
      <w:r w:rsidR="00086D13" w:rsidRPr="001F3FBA">
        <w:t>The test piece shall be a flat square of side 300 +</w:t>
      </w:r>
      <w:r w:rsidR="002B2B80" w:rsidRPr="001F3FBA">
        <w:t xml:space="preserve"> </w:t>
      </w:r>
      <w:r w:rsidR="00086D13" w:rsidRPr="001F3FBA">
        <w:t>10/-0 mm or shall be cut from the flattest part of a windscreen or other curved pane.</w:t>
      </w:r>
    </w:p>
    <w:p w14:paraId="51DF13AE" w14:textId="77777777" w:rsidR="00086D13" w:rsidRPr="001F3FBA" w:rsidRDefault="004F0955" w:rsidP="004927DF">
      <w:pPr>
        <w:pStyle w:val="para"/>
      </w:pPr>
      <w:r w:rsidRPr="001F3FBA">
        <w:tab/>
      </w:r>
      <w:r w:rsidR="00086D13" w:rsidRPr="001F3FBA">
        <w:t>Alternatively a curved pane may be tested. In this case care shall be taken to ensure adequate contact between the safety glazing and the support.</w:t>
      </w:r>
    </w:p>
    <w:p w14:paraId="7602D698" w14:textId="77777777" w:rsidR="00086D13" w:rsidRPr="001F3FBA" w:rsidRDefault="00086D13" w:rsidP="004927DF">
      <w:pPr>
        <w:pStyle w:val="para"/>
      </w:pPr>
      <w:r w:rsidRPr="001F3FBA">
        <w:t>2.1.4.</w:t>
      </w:r>
      <w:r w:rsidRPr="001F3FBA">
        <w:tab/>
        <w:t>Procedure</w:t>
      </w:r>
    </w:p>
    <w:p w14:paraId="65EF83FF" w14:textId="77777777" w:rsidR="00086D13" w:rsidRPr="001F3FBA" w:rsidRDefault="004F0955" w:rsidP="004927DF">
      <w:pPr>
        <w:pStyle w:val="para"/>
      </w:pPr>
      <w:r w:rsidRPr="001F3FBA">
        <w:tab/>
      </w:r>
      <w:r w:rsidR="00086D13" w:rsidRPr="001F3FBA">
        <w:t>Condition the test piece at the specified temperature for at least four hours immediately preceding the test.</w:t>
      </w:r>
    </w:p>
    <w:p w14:paraId="30A7B45D" w14:textId="77777777" w:rsidR="00086D13" w:rsidRPr="001F3FBA" w:rsidRDefault="004F0955" w:rsidP="004927DF">
      <w:pPr>
        <w:pStyle w:val="para"/>
      </w:pPr>
      <w:r w:rsidRPr="001F3FBA">
        <w:tab/>
      </w:r>
      <w:r w:rsidR="00086D13" w:rsidRPr="001F3FBA">
        <w:t>Place the test piece in the fixture (paragraph 2.1.1.3.). The plane of the test piece shall be perpendicular, within 3°, to the incident direction of the ball.</w:t>
      </w:r>
    </w:p>
    <w:p w14:paraId="2CBF2EC0" w14:textId="77777777" w:rsidR="00086D13" w:rsidRPr="001F3FBA" w:rsidRDefault="004F0955" w:rsidP="004927DF">
      <w:pPr>
        <w:pStyle w:val="para"/>
      </w:pPr>
      <w:r w:rsidRPr="001F3FBA">
        <w:tab/>
      </w:r>
      <w:r w:rsidR="00086D13" w:rsidRPr="001F3FBA">
        <w:t>In the case of flexible plastic glazing the test piece shall be clamped to the support.</w:t>
      </w:r>
    </w:p>
    <w:p w14:paraId="3D7142DC" w14:textId="77777777" w:rsidR="00086D13" w:rsidRPr="001F3FBA" w:rsidRDefault="004F0955" w:rsidP="004927DF">
      <w:pPr>
        <w:pStyle w:val="para"/>
      </w:pPr>
      <w:r w:rsidRPr="001F3FBA">
        <w:tab/>
      </w:r>
      <w:r w:rsidR="00086D13" w:rsidRPr="001F3FBA">
        <w:t>The point of impact shall be within 25 mm of the geometric centre of the test piece for a drop height less than or equal to 6 m, and within 50 mm of the centre of the test piece for a drop height greater than 6 m. The ball shall strike that face of the test piece which represents the outside face of the safety</w:t>
      </w:r>
      <w:r w:rsidR="00A42FBF" w:rsidRPr="001F3FBA">
        <w:t xml:space="preserve"> </w:t>
      </w:r>
      <w:r w:rsidR="00086D13" w:rsidRPr="001F3FBA">
        <w:t>glazing pane when mounted on the vehicle. The ball shall be allowed to make only one impact.</w:t>
      </w:r>
    </w:p>
    <w:p w14:paraId="3D1EB3DC" w14:textId="77777777" w:rsidR="00086D13" w:rsidRPr="001F3FBA" w:rsidRDefault="00086D13" w:rsidP="00AF582D">
      <w:pPr>
        <w:pStyle w:val="para"/>
        <w:keepNext/>
        <w:keepLines/>
      </w:pPr>
      <w:r w:rsidRPr="001F3FBA">
        <w:t>2.2.</w:t>
      </w:r>
      <w:r w:rsidRPr="001F3FBA">
        <w:tab/>
        <w:t>2,260 g ball test</w:t>
      </w:r>
    </w:p>
    <w:p w14:paraId="5DE6D2C4" w14:textId="77777777" w:rsidR="00086D13" w:rsidRPr="001F3FBA" w:rsidRDefault="00086D13" w:rsidP="00AF582D">
      <w:pPr>
        <w:pStyle w:val="para"/>
        <w:keepNext/>
        <w:keepLines/>
      </w:pPr>
      <w:r w:rsidRPr="001F3FBA">
        <w:t>2.2.1.</w:t>
      </w:r>
      <w:r w:rsidRPr="001F3FBA">
        <w:tab/>
        <w:t>Apparatus</w:t>
      </w:r>
    </w:p>
    <w:p w14:paraId="7B308CDB" w14:textId="77777777" w:rsidR="00086D13" w:rsidRPr="001F3FBA" w:rsidRDefault="00086D13" w:rsidP="00AF582D">
      <w:pPr>
        <w:pStyle w:val="para"/>
        <w:keepNext/>
        <w:keepLines/>
      </w:pPr>
      <w:r w:rsidRPr="001F3FBA">
        <w:t>2.2.1.1.</w:t>
      </w:r>
      <w:r w:rsidRPr="001F3FBA">
        <w:tab/>
        <w:t>Hardened-steel ball with a mass of 2,260</w:t>
      </w:r>
      <w:r w:rsidR="00345BCC" w:rsidRPr="001F3FBA">
        <w:t xml:space="preserve"> g</w:t>
      </w:r>
      <w:r w:rsidRPr="001F3FBA">
        <w:t xml:space="preserve"> ± 20 g and a diameter of approximately 82 mm.</w:t>
      </w:r>
    </w:p>
    <w:p w14:paraId="10989DBB" w14:textId="77777777" w:rsidR="00086D13" w:rsidRPr="001F3FBA" w:rsidRDefault="00086D13" w:rsidP="004927DF">
      <w:pPr>
        <w:pStyle w:val="para"/>
      </w:pPr>
      <w:r w:rsidRPr="001F3FBA">
        <w:t>2.2.1.2.</w:t>
      </w:r>
      <w:r w:rsidRPr="001F3FBA">
        <w:tab/>
        <w:t>Means for dropping the ball freely from height to be specified, or means for giving the ball a velocity equivalent to that obtained by the free fall. When a device to project the ball is used, the tolerance on velocity shall be ±1 per cent of the velocity equivalent to that obtained by the free fall.</w:t>
      </w:r>
    </w:p>
    <w:p w14:paraId="49E7BF43" w14:textId="77777777" w:rsidR="00086D13" w:rsidRPr="001F3FBA" w:rsidRDefault="00086D13" w:rsidP="004927DF">
      <w:pPr>
        <w:pStyle w:val="para"/>
      </w:pPr>
      <w:r w:rsidRPr="001F3FBA">
        <w:t>2.2.1.3.</w:t>
      </w:r>
      <w:r w:rsidRPr="001F3FBA">
        <w:tab/>
        <w:t xml:space="preserve">The supporting fixture shall be as shown in </w:t>
      </w:r>
      <w:r w:rsidR="005A4A2B" w:rsidRPr="001F3FBA">
        <w:t>Figure</w:t>
      </w:r>
      <w:r w:rsidRPr="001F3FBA">
        <w:t xml:space="preserve"> 1 and identical with that described in paragraph 2.1.1.3.</w:t>
      </w:r>
    </w:p>
    <w:p w14:paraId="5AA14D3F" w14:textId="77777777" w:rsidR="00086D13" w:rsidRPr="001F3FBA" w:rsidRDefault="00086D13" w:rsidP="004927DF">
      <w:pPr>
        <w:pStyle w:val="para"/>
      </w:pPr>
      <w:r w:rsidRPr="001F3FBA">
        <w:t>2.2.2.</w:t>
      </w:r>
      <w:r w:rsidRPr="001F3FBA">
        <w:tab/>
        <w:t>Test conditions</w:t>
      </w:r>
    </w:p>
    <w:p w14:paraId="791D56E7" w14:textId="77777777" w:rsidR="00086D13" w:rsidRPr="001F3FBA" w:rsidRDefault="00086D13" w:rsidP="004927DF">
      <w:pPr>
        <w:pStyle w:val="para"/>
      </w:pPr>
      <w:r w:rsidRPr="001F3FBA">
        <w:tab/>
        <w:t>Temperature:</w:t>
      </w:r>
      <w:r w:rsidRPr="001F3FBA">
        <w:tab/>
      </w:r>
      <w:r w:rsidR="00C86BAF" w:rsidRPr="001F3FBA">
        <w:tab/>
      </w:r>
      <w:r w:rsidRPr="001F3FBA">
        <w:t xml:space="preserve">20 </w:t>
      </w:r>
      <w:r w:rsidR="00345BCC" w:rsidRPr="001F3FBA">
        <w:t xml:space="preserve">°C </w:t>
      </w:r>
      <w:r w:rsidRPr="001F3FBA">
        <w:t>± 5</w:t>
      </w:r>
      <w:r w:rsidR="00A42FBF" w:rsidRPr="001F3FBA">
        <w:t xml:space="preserve"> °C</w:t>
      </w:r>
    </w:p>
    <w:p w14:paraId="759BE722" w14:textId="77777777" w:rsidR="00086D13" w:rsidRPr="001F3FBA" w:rsidRDefault="00086D13" w:rsidP="004927DF">
      <w:pPr>
        <w:pStyle w:val="para"/>
      </w:pPr>
      <w:r w:rsidRPr="001F3FBA">
        <w:tab/>
        <w:t>Pressure:</w:t>
      </w:r>
      <w:r w:rsidRPr="001F3FBA">
        <w:tab/>
      </w:r>
      <w:r w:rsidR="00C86BAF" w:rsidRPr="001F3FBA">
        <w:tab/>
      </w:r>
      <w:r w:rsidRPr="001F3FBA">
        <w:t>860 to 1,060 mbar</w:t>
      </w:r>
    </w:p>
    <w:p w14:paraId="78FEF012" w14:textId="77777777" w:rsidR="00086D13" w:rsidRPr="001F3FBA" w:rsidRDefault="00086D13" w:rsidP="004927DF">
      <w:pPr>
        <w:pStyle w:val="para"/>
      </w:pPr>
      <w:r w:rsidRPr="001F3FBA">
        <w:tab/>
        <w:t>Relative humidity:</w:t>
      </w:r>
      <w:r w:rsidRPr="001F3FBA">
        <w:tab/>
        <w:t>60 ± 20 per cent.</w:t>
      </w:r>
    </w:p>
    <w:p w14:paraId="674CD1F5" w14:textId="77777777" w:rsidR="00086D13" w:rsidRPr="001F3FBA" w:rsidRDefault="00086D13" w:rsidP="004927DF">
      <w:pPr>
        <w:pStyle w:val="para"/>
      </w:pPr>
      <w:r w:rsidRPr="001F3FBA">
        <w:t>2.2.3.</w:t>
      </w:r>
      <w:r w:rsidRPr="001F3FBA">
        <w:tab/>
        <w:t>Test piece</w:t>
      </w:r>
    </w:p>
    <w:p w14:paraId="091F81BE" w14:textId="77777777" w:rsidR="00086D13" w:rsidRPr="001F3FBA" w:rsidRDefault="004F0955" w:rsidP="004927DF">
      <w:pPr>
        <w:pStyle w:val="para"/>
      </w:pPr>
      <w:r w:rsidRPr="001F3FBA">
        <w:tab/>
      </w:r>
      <w:r w:rsidR="00086D13" w:rsidRPr="001F3FBA">
        <w:t>The test piece shall be a flat square of side 300 +</w:t>
      </w:r>
      <w:r w:rsidR="0086317B" w:rsidRPr="001F3FBA">
        <w:t xml:space="preserve"> </w:t>
      </w:r>
      <w:r w:rsidR="00086D13" w:rsidRPr="001F3FBA">
        <w:t>10/-0 mm or shall be cut out from the flattest part of a windscreen or other curved pane of safety glazing.</w:t>
      </w:r>
    </w:p>
    <w:p w14:paraId="18C1126B" w14:textId="77777777" w:rsidR="00086D13" w:rsidRPr="001F3FBA" w:rsidRDefault="004F0955" w:rsidP="004927DF">
      <w:pPr>
        <w:pStyle w:val="para"/>
      </w:pPr>
      <w:r w:rsidRPr="001F3FBA">
        <w:tab/>
      </w:r>
      <w:r w:rsidR="00086D13" w:rsidRPr="001F3FBA">
        <w:t>Alternatively, the whole windscreen or other curved pane of safety glazing may be tested. In this case care shall be taken to ensure adequate contact between the safety glazing pane and the support.</w:t>
      </w:r>
    </w:p>
    <w:p w14:paraId="41EC55C8" w14:textId="77777777" w:rsidR="00086D13" w:rsidRPr="001F3FBA" w:rsidRDefault="00086D13" w:rsidP="004927DF">
      <w:pPr>
        <w:pStyle w:val="para"/>
      </w:pPr>
      <w:r w:rsidRPr="001F3FBA">
        <w:t>2.2.4.</w:t>
      </w:r>
      <w:r w:rsidRPr="001F3FBA">
        <w:tab/>
        <w:t>Procedure</w:t>
      </w:r>
    </w:p>
    <w:p w14:paraId="22A3BB5D" w14:textId="77777777" w:rsidR="00086D13" w:rsidRPr="001F3FBA" w:rsidRDefault="004F0955" w:rsidP="004927DF">
      <w:pPr>
        <w:pStyle w:val="para"/>
      </w:pPr>
      <w:r w:rsidRPr="001F3FBA">
        <w:tab/>
      </w:r>
      <w:r w:rsidR="00086D13" w:rsidRPr="001F3FBA">
        <w:t>Condition the test piece at the specified temperature for at least four hours immediately preceding the test.</w:t>
      </w:r>
    </w:p>
    <w:p w14:paraId="7E57B33A" w14:textId="053E3359" w:rsidR="00086D13" w:rsidRPr="001F3FBA" w:rsidRDefault="004F0955" w:rsidP="004927DF">
      <w:pPr>
        <w:pStyle w:val="para"/>
      </w:pPr>
      <w:r w:rsidRPr="001F3FBA">
        <w:tab/>
      </w:r>
      <w:r w:rsidRPr="001F3FBA">
        <w:tab/>
      </w:r>
      <w:r w:rsidR="00086D13" w:rsidRPr="001F3FBA">
        <w:t>Place the test piece in the fixture (paragraph 2.1.1.3.</w:t>
      </w:r>
      <w:r w:rsidR="000C4532">
        <w:t xml:space="preserve"> above</w:t>
      </w:r>
      <w:r w:rsidR="00086D13" w:rsidRPr="001F3FBA">
        <w:t>). The plane of the test piece shall be perpendicular, within 3°, to the incident direction of the ball.</w:t>
      </w:r>
    </w:p>
    <w:p w14:paraId="0583AD1D" w14:textId="77777777" w:rsidR="00086D13" w:rsidRPr="001F3FBA" w:rsidRDefault="004F0955" w:rsidP="004927DF">
      <w:pPr>
        <w:pStyle w:val="para"/>
      </w:pPr>
      <w:r w:rsidRPr="001F3FBA">
        <w:tab/>
      </w:r>
      <w:r w:rsidR="00086D13" w:rsidRPr="001F3FBA">
        <w:t>In the case of glass-plastics glazing the test piece shall be clamped to the support.</w:t>
      </w:r>
    </w:p>
    <w:p w14:paraId="2794DA86" w14:textId="77777777" w:rsidR="00086D13" w:rsidRPr="001F3FBA" w:rsidRDefault="004F0955" w:rsidP="004927DF">
      <w:pPr>
        <w:pStyle w:val="para"/>
      </w:pPr>
      <w:r w:rsidRPr="001F3FBA">
        <w:tab/>
      </w:r>
      <w:r w:rsidR="00086D13" w:rsidRPr="001F3FBA">
        <w:t xml:space="preserve">The point of impact shall be within 25 mm of the geometric centre of the test piece. </w:t>
      </w:r>
    </w:p>
    <w:p w14:paraId="149007DF" w14:textId="77777777" w:rsidR="00086D13" w:rsidRPr="001F3FBA" w:rsidRDefault="004F0955" w:rsidP="004927DF">
      <w:pPr>
        <w:pStyle w:val="para"/>
      </w:pPr>
      <w:r w:rsidRPr="001F3FBA">
        <w:tab/>
      </w:r>
      <w:r w:rsidR="00086D13" w:rsidRPr="001F3FBA">
        <w:t>The ball shall strike that face of the test piece which represents the inward face of the safety-glass pane when the latter is mounted on the vehicle.</w:t>
      </w:r>
    </w:p>
    <w:p w14:paraId="748AAA89" w14:textId="77777777" w:rsidR="00086D13" w:rsidRPr="001F3FBA" w:rsidRDefault="004F0955" w:rsidP="004927DF">
      <w:pPr>
        <w:pStyle w:val="para"/>
      </w:pPr>
      <w:r w:rsidRPr="001F3FBA">
        <w:tab/>
      </w:r>
      <w:r w:rsidR="00086D13" w:rsidRPr="001F3FBA">
        <w:t>The ball shall be allowed to make only one impact.</w:t>
      </w:r>
    </w:p>
    <w:p w14:paraId="06BD3046" w14:textId="77777777" w:rsidR="00086D13" w:rsidRPr="001F3FBA" w:rsidRDefault="00086D13" w:rsidP="004927DF">
      <w:pPr>
        <w:pStyle w:val="para"/>
      </w:pPr>
      <w:r w:rsidRPr="001F3FBA">
        <w:t>3.</w:t>
      </w:r>
      <w:r w:rsidRPr="001F3FBA">
        <w:tab/>
      </w:r>
      <w:proofErr w:type="spellStart"/>
      <w:r w:rsidRPr="001F3FBA">
        <w:t>H</w:t>
      </w:r>
      <w:r w:rsidR="004F0955" w:rsidRPr="001F3FBA">
        <w:t>eadform</w:t>
      </w:r>
      <w:proofErr w:type="spellEnd"/>
      <w:r w:rsidR="004F0955" w:rsidRPr="001F3FBA">
        <w:t xml:space="preserve"> test</w:t>
      </w:r>
    </w:p>
    <w:p w14:paraId="22F1B37D" w14:textId="77777777" w:rsidR="00086D13" w:rsidRPr="001F3FBA" w:rsidRDefault="00086D13" w:rsidP="004927DF">
      <w:pPr>
        <w:pStyle w:val="para"/>
      </w:pPr>
      <w:r w:rsidRPr="001F3FBA">
        <w:t>3.1.</w:t>
      </w:r>
      <w:r w:rsidRPr="001F3FBA">
        <w:tab/>
      </w:r>
      <w:proofErr w:type="spellStart"/>
      <w:r w:rsidRPr="001F3FBA">
        <w:t>Headform</w:t>
      </w:r>
      <w:proofErr w:type="spellEnd"/>
      <w:r w:rsidRPr="001F3FBA">
        <w:t xml:space="preserve"> test without deceleration measurement </w:t>
      </w:r>
    </w:p>
    <w:p w14:paraId="2D7F95E2" w14:textId="77777777" w:rsidR="00086D13" w:rsidRPr="001F3FBA" w:rsidRDefault="00086D13" w:rsidP="004927DF">
      <w:pPr>
        <w:pStyle w:val="para"/>
      </w:pPr>
      <w:r w:rsidRPr="001F3FBA">
        <w:t>3.1.1.</w:t>
      </w:r>
      <w:r w:rsidRPr="001F3FBA">
        <w:tab/>
        <w:t>Apparatus</w:t>
      </w:r>
    </w:p>
    <w:p w14:paraId="12A5BFEB" w14:textId="77777777" w:rsidR="00086D13" w:rsidRPr="001F3FBA" w:rsidRDefault="004F0955" w:rsidP="004927DF">
      <w:pPr>
        <w:pStyle w:val="para"/>
      </w:pPr>
      <w:r w:rsidRPr="001F3FBA">
        <w:tab/>
      </w:r>
      <w:proofErr w:type="spellStart"/>
      <w:r w:rsidR="00086D13" w:rsidRPr="001F3FBA">
        <w:t>Headform</w:t>
      </w:r>
      <w:proofErr w:type="spellEnd"/>
      <w:r w:rsidR="00086D13" w:rsidRPr="001F3FBA">
        <w:t xml:space="preserve"> weight with a spherical or semi-spherical </w:t>
      </w:r>
      <w:proofErr w:type="spellStart"/>
      <w:r w:rsidR="00086D13" w:rsidRPr="001F3FBA">
        <w:t>headform</w:t>
      </w:r>
      <w:proofErr w:type="spellEnd"/>
      <w:r w:rsidR="00086D13" w:rsidRPr="001F3FBA">
        <w:t xml:space="preserve"> made of laminated hardwood covered with replaceable felt and with or without a cross-beam made of wood. There is a neck-shaped intermediate piece between the spherical part and the cross-beam and a mounting rod on the other side of the cross-beam.</w:t>
      </w:r>
    </w:p>
    <w:p w14:paraId="7BC0526A" w14:textId="77777777" w:rsidR="00086D13" w:rsidRPr="001F3FBA" w:rsidRDefault="004F0955" w:rsidP="004927DF">
      <w:pPr>
        <w:pStyle w:val="para"/>
      </w:pPr>
      <w:r w:rsidRPr="001F3FBA">
        <w:tab/>
      </w:r>
      <w:r w:rsidR="00086D13" w:rsidRPr="001F3FBA">
        <w:t xml:space="preserve">The dimensions shall be in accordance with </w:t>
      </w:r>
      <w:r w:rsidR="005A4A2B" w:rsidRPr="001F3FBA">
        <w:t>Figure</w:t>
      </w:r>
      <w:r w:rsidR="00086D13" w:rsidRPr="001F3FBA">
        <w:t xml:space="preserve"> 2. The total mass of the apparatus shall be 10 </w:t>
      </w:r>
      <w:r w:rsidR="00345BCC" w:rsidRPr="001F3FBA">
        <w:t xml:space="preserve">kg </w:t>
      </w:r>
      <w:r w:rsidR="00086D13" w:rsidRPr="001F3FBA">
        <w:t>± 0.2 kg.</w:t>
      </w:r>
    </w:p>
    <w:p w14:paraId="1C26A79E" w14:textId="3E449681" w:rsidR="005230E0" w:rsidRPr="001F3FBA" w:rsidRDefault="005230E0" w:rsidP="00AB27A5">
      <w:pPr>
        <w:pStyle w:val="Heading1"/>
      </w:pPr>
      <w:r w:rsidRPr="001F3FBA">
        <w:t>Figure 2</w:t>
      </w:r>
    </w:p>
    <w:p w14:paraId="11F91CA9" w14:textId="77777777" w:rsidR="005230E0" w:rsidRPr="001F3FBA" w:rsidRDefault="005230E0" w:rsidP="00AB27A5">
      <w:pPr>
        <w:pStyle w:val="Heading1"/>
        <w:rPr>
          <w:b/>
        </w:rPr>
      </w:pPr>
      <w:proofErr w:type="spellStart"/>
      <w:r w:rsidRPr="001F3FBA">
        <w:rPr>
          <w:b/>
        </w:rPr>
        <w:t>Headform</w:t>
      </w:r>
      <w:proofErr w:type="spellEnd"/>
      <w:r w:rsidRPr="001F3FBA">
        <w:rPr>
          <w:b/>
        </w:rPr>
        <w:t xml:space="preserve"> weight</w:t>
      </w:r>
    </w:p>
    <w:p w14:paraId="1CCD4515" w14:textId="77777777" w:rsidR="00086D13" w:rsidRPr="001F3FBA" w:rsidRDefault="00CE5D23" w:rsidP="00AB27A5">
      <w:pPr>
        <w:tabs>
          <w:tab w:val="left" w:pos="1700"/>
          <w:tab w:val="right" w:leader="dot" w:pos="9184"/>
        </w:tabs>
        <w:spacing w:after="240"/>
        <w:ind w:left="1134"/>
      </w:pPr>
      <w:r>
        <w:rPr>
          <w:noProof/>
          <w:lang w:eastAsia="en-GB"/>
        </w:rPr>
        <mc:AlternateContent>
          <mc:Choice Requires="wpg">
            <w:drawing>
              <wp:anchor distT="0" distB="0" distL="114300" distR="114300" simplePos="0" relativeHeight="251465216" behindDoc="0" locked="0" layoutInCell="1" allowOverlap="1" wp14:anchorId="23CCB10B" wp14:editId="216341EB">
                <wp:simplePos x="0" y="0"/>
                <wp:positionH relativeFrom="column">
                  <wp:posOffset>562800</wp:posOffset>
                </wp:positionH>
                <wp:positionV relativeFrom="paragraph">
                  <wp:posOffset>6189</wp:posOffset>
                </wp:positionV>
                <wp:extent cx="4754880" cy="5086350"/>
                <wp:effectExtent l="0" t="0" r="26670" b="19050"/>
                <wp:wrapNone/>
                <wp:docPr id="705" name="Group 2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880" cy="5086350"/>
                          <a:chOff x="2304" y="7035"/>
                          <a:chExt cx="7488" cy="8010"/>
                        </a:xfrm>
                      </wpg:grpSpPr>
                      <wps:wsp>
                        <wps:cNvPr id="706" name="Rectangle 2716"/>
                        <wps:cNvSpPr>
                          <a:spLocks noChangeArrowheads="1"/>
                        </wps:cNvSpPr>
                        <wps:spPr bwMode="auto">
                          <a:xfrm>
                            <a:off x="4320" y="10926"/>
                            <a:ext cx="4252" cy="737"/>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707" name="Oval 2717"/>
                        <wps:cNvSpPr>
                          <a:spLocks noChangeArrowheads="1"/>
                        </wps:cNvSpPr>
                        <wps:spPr bwMode="auto">
                          <a:xfrm>
                            <a:off x="5532" y="12144"/>
                            <a:ext cx="1802" cy="1803"/>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Rectangle 2718"/>
                        <wps:cNvSpPr>
                          <a:spLocks noChangeArrowheads="1"/>
                        </wps:cNvSpPr>
                        <wps:spPr bwMode="auto">
                          <a:xfrm>
                            <a:off x="5391" y="12075"/>
                            <a:ext cx="2067" cy="10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9" name="Rectangle 2719"/>
                        <wps:cNvSpPr>
                          <a:spLocks noChangeArrowheads="1"/>
                        </wps:cNvSpPr>
                        <wps:spPr bwMode="auto">
                          <a:xfrm>
                            <a:off x="6009" y="11666"/>
                            <a:ext cx="850" cy="85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710" name="Oval 2720"/>
                        <wps:cNvSpPr>
                          <a:spLocks noChangeArrowheads="1"/>
                        </wps:cNvSpPr>
                        <wps:spPr bwMode="auto">
                          <a:xfrm>
                            <a:off x="5661" y="12297"/>
                            <a:ext cx="1531" cy="1531"/>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711" name="Freeform 2721"/>
                        <wps:cNvSpPr>
                          <a:spLocks/>
                        </wps:cNvSpPr>
                        <wps:spPr bwMode="auto">
                          <a:xfrm>
                            <a:off x="5616" y="13083"/>
                            <a:ext cx="1728" cy="789"/>
                          </a:xfrm>
                          <a:custGeom>
                            <a:avLst/>
                            <a:gdLst>
                              <a:gd name="T0" fmla="*/ 0 w 1728"/>
                              <a:gd name="T1" fmla="*/ 0 h 789"/>
                              <a:gd name="T2" fmla="*/ 1728 w 1728"/>
                              <a:gd name="T3" fmla="*/ 0 h 789"/>
                              <a:gd name="T4" fmla="*/ 1521 w 1728"/>
                              <a:gd name="T5" fmla="*/ 501 h 789"/>
                              <a:gd name="T6" fmla="*/ 1128 w 1728"/>
                              <a:gd name="T7" fmla="*/ 774 h 789"/>
                              <a:gd name="T8" fmla="*/ 543 w 1728"/>
                              <a:gd name="T9" fmla="*/ 789 h 789"/>
                              <a:gd name="T10" fmla="*/ 153 w 1728"/>
                              <a:gd name="T11" fmla="*/ 489 h 789"/>
                              <a:gd name="T12" fmla="*/ 0 w 1728"/>
                              <a:gd name="T13" fmla="*/ 0 h 789"/>
                            </a:gdLst>
                            <a:ahLst/>
                            <a:cxnLst>
                              <a:cxn ang="0">
                                <a:pos x="T0" y="T1"/>
                              </a:cxn>
                              <a:cxn ang="0">
                                <a:pos x="T2" y="T3"/>
                              </a:cxn>
                              <a:cxn ang="0">
                                <a:pos x="T4" y="T5"/>
                              </a:cxn>
                              <a:cxn ang="0">
                                <a:pos x="T6" y="T7"/>
                              </a:cxn>
                              <a:cxn ang="0">
                                <a:pos x="T8" y="T9"/>
                              </a:cxn>
                              <a:cxn ang="0">
                                <a:pos x="T10" y="T11"/>
                              </a:cxn>
                              <a:cxn ang="0">
                                <a:pos x="T12" y="T13"/>
                              </a:cxn>
                            </a:cxnLst>
                            <a:rect l="0" t="0" r="r" b="b"/>
                            <a:pathLst>
                              <a:path w="1728" h="789">
                                <a:moveTo>
                                  <a:pt x="0" y="0"/>
                                </a:moveTo>
                                <a:lnTo>
                                  <a:pt x="1728" y="0"/>
                                </a:lnTo>
                                <a:lnTo>
                                  <a:pt x="1521" y="501"/>
                                </a:lnTo>
                                <a:lnTo>
                                  <a:pt x="1128" y="774"/>
                                </a:lnTo>
                                <a:lnTo>
                                  <a:pt x="543" y="789"/>
                                </a:lnTo>
                                <a:lnTo>
                                  <a:pt x="153" y="48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Oval 2722"/>
                        <wps:cNvSpPr>
                          <a:spLocks noChangeArrowheads="1"/>
                        </wps:cNvSpPr>
                        <wps:spPr bwMode="auto">
                          <a:xfrm>
                            <a:off x="5664" y="12298"/>
                            <a:ext cx="1531" cy="1531"/>
                          </a:xfrm>
                          <a:prstGeom prst="ellipse">
                            <a:avLst/>
                          </a:prstGeom>
                          <a:noFill/>
                          <a:ln w="158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Line 2723"/>
                        <wps:cNvCnPr/>
                        <wps:spPr bwMode="auto">
                          <a:xfrm flipV="1">
                            <a:off x="5517" y="13110"/>
                            <a:ext cx="1831" cy="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4" name="Freeform 2724"/>
                        <wps:cNvSpPr>
                          <a:spLocks/>
                        </wps:cNvSpPr>
                        <wps:spPr bwMode="auto">
                          <a:xfrm>
                            <a:off x="6269" y="8937"/>
                            <a:ext cx="340" cy="1984"/>
                          </a:xfrm>
                          <a:custGeom>
                            <a:avLst/>
                            <a:gdLst>
                              <a:gd name="T0" fmla="*/ 0 w 288"/>
                              <a:gd name="T1" fmla="*/ 1584 h 1584"/>
                              <a:gd name="T2" fmla="*/ 0 w 288"/>
                              <a:gd name="T3" fmla="*/ 144 h 1584"/>
                              <a:gd name="T4" fmla="*/ 288 w 288"/>
                              <a:gd name="T5" fmla="*/ 0 h 1584"/>
                              <a:gd name="T6" fmla="*/ 288 w 288"/>
                              <a:gd name="T7" fmla="*/ 1584 h 1584"/>
                            </a:gdLst>
                            <a:ahLst/>
                            <a:cxnLst>
                              <a:cxn ang="0">
                                <a:pos x="T0" y="T1"/>
                              </a:cxn>
                              <a:cxn ang="0">
                                <a:pos x="T2" y="T3"/>
                              </a:cxn>
                              <a:cxn ang="0">
                                <a:pos x="T4" y="T5"/>
                              </a:cxn>
                              <a:cxn ang="0">
                                <a:pos x="T6" y="T7"/>
                              </a:cxn>
                            </a:cxnLst>
                            <a:rect l="0" t="0" r="r" b="b"/>
                            <a:pathLst>
                              <a:path w="288" h="1584">
                                <a:moveTo>
                                  <a:pt x="0" y="1584"/>
                                </a:moveTo>
                                <a:lnTo>
                                  <a:pt x="0" y="144"/>
                                </a:lnTo>
                                <a:lnTo>
                                  <a:pt x="288" y="0"/>
                                </a:lnTo>
                                <a:lnTo>
                                  <a:pt x="288" y="1584"/>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Rectangle 2725"/>
                        <wps:cNvSpPr>
                          <a:spLocks noChangeArrowheads="1"/>
                        </wps:cNvSpPr>
                        <wps:spPr bwMode="auto">
                          <a:xfrm>
                            <a:off x="6262" y="7611"/>
                            <a:ext cx="340" cy="907"/>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716" name="Line 2726"/>
                        <wps:cNvCnPr/>
                        <wps:spPr bwMode="auto">
                          <a:xfrm>
                            <a:off x="6432" y="7035"/>
                            <a:ext cx="4" cy="7308"/>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717" name="Line 2727"/>
                        <wps:cNvCnPr/>
                        <wps:spPr bwMode="auto">
                          <a:xfrm>
                            <a:off x="6624" y="7611"/>
                            <a:ext cx="31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8" name="Line 2728"/>
                        <wps:cNvCnPr/>
                        <wps:spPr bwMode="auto">
                          <a:xfrm>
                            <a:off x="8496" y="10923"/>
                            <a:ext cx="12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9" name="Line 2729"/>
                        <wps:cNvCnPr/>
                        <wps:spPr bwMode="auto">
                          <a:xfrm>
                            <a:off x="8496" y="11663"/>
                            <a:ext cx="12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0" name="Line 2730"/>
                        <wps:cNvCnPr/>
                        <wps:spPr bwMode="auto">
                          <a:xfrm>
                            <a:off x="8424" y="12279"/>
                            <a:ext cx="1368"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1" name="Line 2731"/>
                        <wps:cNvCnPr/>
                        <wps:spPr bwMode="auto">
                          <a:xfrm>
                            <a:off x="4320" y="11643"/>
                            <a:ext cx="0" cy="34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2" name="Line 2732"/>
                        <wps:cNvCnPr/>
                        <wps:spPr bwMode="auto">
                          <a:xfrm>
                            <a:off x="8569" y="11643"/>
                            <a:ext cx="0" cy="34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3" name="Line 2733"/>
                        <wps:cNvCnPr/>
                        <wps:spPr bwMode="auto">
                          <a:xfrm>
                            <a:off x="4340" y="14811"/>
                            <a:ext cx="4224"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724" name="Line 2734"/>
                        <wps:cNvCnPr/>
                        <wps:spPr bwMode="auto">
                          <a:xfrm flipV="1">
                            <a:off x="6437" y="12704"/>
                            <a:ext cx="713" cy="397"/>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25" name="Text Box 2735"/>
                        <wps:cNvSpPr txBox="1">
                          <a:spLocks noChangeArrowheads="1"/>
                        </wps:cNvSpPr>
                        <wps:spPr bwMode="auto">
                          <a:xfrm>
                            <a:off x="7056" y="12123"/>
                            <a:ext cx="771"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3213F" w14:textId="77777777" w:rsidR="003C2C5C" w:rsidRDefault="003C2C5C" w:rsidP="00086D13">
                              <w:pPr>
                                <w:rPr>
                                  <w:sz w:val="18"/>
                                </w:rPr>
                              </w:pPr>
                              <w:r>
                                <w:rPr>
                                  <w:sz w:val="18"/>
                                </w:rPr>
                                <w:t>R 95 ± 1</w:t>
                              </w:r>
                            </w:p>
                          </w:txbxContent>
                        </wps:txbx>
                        <wps:bodyPr rot="0" vert="horz" wrap="square" lIns="0" tIns="0" rIns="0" bIns="0" anchor="t" anchorCtr="0" upright="1">
                          <a:noAutofit/>
                        </wps:bodyPr>
                      </wps:wsp>
                      <wps:wsp>
                        <wps:cNvPr id="726" name="Text Box 2736"/>
                        <wps:cNvSpPr txBox="1">
                          <a:spLocks noChangeArrowheads="1"/>
                        </wps:cNvSpPr>
                        <wps:spPr bwMode="auto">
                          <a:xfrm>
                            <a:off x="9261" y="11832"/>
                            <a:ext cx="288"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390EF" w14:textId="77777777" w:rsidR="003C2C5C" w:rsidRDefault="003C2C5C" w:rsidP="00086D13">
                              <w:pPr>
                                <w:pStyle w:val="TxBrc4"/>
                                <w:autoSpaceDE/>
                                <w:autoSpaceDN/>
                                <w:adjustRightInd/>
                                <w:spacing w:line="240" w:lineRule="auto"/>
                                <w:rPr>
                                  <w:szCs w:val="20"/>
                                  <w:lang w:val="en-GB" w:eastAsia="en-US"/>
                                </w:rPr>
                              </w:pPr>
                              <w:r>
                                <w:rPr>
                                  <w:szCs w:val="20"/>
                                  <w:lang w:val="en-GB" w:eastAsia="en-US"/>
                                </w:rPr>
                                <w:t>70</w:t>
                              </w:r>
                            </w:p>
                          </w:txbxContent>
                        </wps:txbx>
                        <wps:bodyPr rot="0" vert="vert270" wrap="square" lIns="0" tIns="0" rIns="0" bIns="0" anchor="t" anchorCtr="0" upright="1">
                          <a:noAutofit/>
                        </wps:bodyPr>
                      </wps:wsp>
                      <wps:wsp>
                        <wps:cNvPr id="727" name="Text Box 2737"/>
                        <wps:cNvSpPr txBox="1">
                          <a:spLocks noChangeArrowheads="1"/>
                        </wps:cNvSpPr>
                        <wps:spPr bwMode="auto">
                          <a:xfrm>
                            <a:off x="9267" y="11088"/>
                            <a:ext cx="288"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ED1CA" w14:textId="77777777" w:rsidR="003C2C5C" w:rsidRDefault="003C2C5C" w:rsidP="00086D13">
                              <w:pPr>
                                <w:pStyle w:val="TxBrc4"/>
                                <w:autoSpaceDE/>
                                <w:autoSpaceDN/>
                                <w:adjustRightInd/>
                                <w:spacing w:line="240" w:lineRule="auto"/>
                                <w:rPr>
                                  <w:szCs w:val="20"/>
                                  <w:lang w:val="en-GB" w:eastAsia="en-US"/>
                                </w:rPr>
                              </w:pPr>
                              <w:r>
                                <w:rPr>
                                  <w:szCs w:val="20"/>
                                  <w:lang w:val="en-GB" w:eastAsia="en-US"/>
                                </w:rPr>
                                <w:t>100</w:t>
                              </w:r>
                            </w:p>
                          </w:txbxContent>
                        </wps:txbx>
                        <wps:bodyPr rot="0" vert="vert270" wrap="square" lIns="0" tIns="0" rIns="0" bIns="0" anchor="t" anchorCtr="0" upright="1">
                          <a:noAutofit/>
                        </wps:bodyPr>
                      </wps:wsp>
                      <wps:wsp>
                        <wps:cNvPr id="728" name="Text Box 2738"/>
                        <wps:cNvSpPr txBox="1">
                          <a:spLocks noChangeArrowheads="1"/>
                        </wps:cNvSpPr>
                        <wps:spPr bwMode="auto">
                          <a:xfrm>
                            <a:off x="9249" y="9009"/>
                            <a:ext cx="249"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0232C" w14:textId="77777777" w:rsidR="003C2C5C" w:rsidRDefault="003C2C5C" w:rsidP="00086D13">
                              <w:pPr>
                                <w:pStyle w:val="TxBrc4"/>
                                <w:autoSpaceDE/>
                                <w:autoSpaceDN/>
                                <w:adjustRightInd/>
                                <w:spacing w:line="240" w:lineRule="auto"/>
                                <w:rPr>
                                  <w:szCs w:val="20"/>
                                  <w:lang w:val="en-GB" w:eastAsia="en-US"/>
                                </w:rPr>
                              </w:pPr>
                              <w:r>
                                <w:rPr>
                                  <w:szCs w:val="20"/>
                                  <w:lang w:val="en-GB" w:eastAsia="en-US"/>
                                </w:rPr>
                                <w:t>= 500</w:t>
                              </w:r>
                            </w:p>
                          </w:txbxContent>
                        </wps:txbx>
                        <wps:bodyPr rot="0" vert="vert270" wrap="square" lIns="0" tIns="0" rIns="0" bIns="0" anchor="t" anchorCtr="0" upright="1">
                          <a:noAutofit/>
                        </wps:bodyPr>
                      </wps:wsp>
                      <wps:wsp>
                        <wps:cNvPr id="729" name="Text Box 2739"/>
                        <wps:cNvSpPr txBox="1">
                          <a:spLocks noChangeArrowheads="1"/>
                        </wps:cNvSpPr>
                        <wps:spPr bwMode="auto">
                          <a:xfrm>
                            <a:off x="6222" y="14511"/>
                            <a:ext cx="447"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761F8" w14:textId="77777777" w:rsidR="003C2C5C" w:rsidRDefault="003C2C5C" w:rsidP="00086D13">
                              <w:pPr>
                                <w:pStyle w:val="TxBrc4"/>
                                <w:autoSpaceDE/>
                                <w:autoSpaceDN/>
                                <w:adjustRightInd/>
                                <w:spacing w:line="240" w:lineRule="auto"/>
                                <w:rPr>
                                  <w:szCs w:val="20"/>
                                  <w:lang w:val="en-GB" w:eastAsia="en-US"/>
                                </w:rPr>
                              </w:pPr>
                              <w:r>
                                <w:rPr>
                                  <w:szCs w:val="20"/>
                                  <w:lang w:val="en-GB" w:eastAsia="en-US"/>
                                </w:rPr>
                                <w:t>500</w:t>
                              </w:r>
                            </w:p>
                          </w:txbxContent>
                        </wps:txbx>
                        <wps:bodyPr rot="0" vert="horz" wrap="square" lIns="0" tIns="0" rIns="0" bIns="0" anchor="t" anchorCtr="0" upright="1">
                          <a:noAutofit/>
                        </wps:bodyPr>
                      </wps:wsp>
                      <wps:wsp>
                        <wps:cNvPr id="730" name="Line 2740"/>
                        <wps:cNvCnPr/>
                        <wps:spPr bwMode="auto">
                          <a:xfrm>
                            <a:off x="9573" y="10926"/>
                            <a:ext cx="0" cy="136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31" name="Line 2741"/>
                        <wps:cNvCnPr/>
                        <wps:spPr bwMode="auto">
                          <a:xfrm flipV="1">
                            <a:off x="9579" y="12279"/>
                            <a:ext cx="0" cy="43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32" name="Line 2742"/>
                        <wps:cNvCnPr/>
                        <wps:spPr bwMode="auto">
                          <a:xfrm flipV="1">
                            <a:off x="9573" y="7596"/>
                            <a:ext cx="0" cy="3345"/>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733" name="Text Box 2743"/>
                        <wps:cNvSpPr txBox="1">
                          <a:spLocks noChangeArrowheads="1"/>
                        </wps:cNvSpPr>
                        <wps:spPr bwMode="auto">
                          <a:xfrm>
                            <a:off x="3129" y="7755"/>
                            <a:ext cx="2775"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8FE6E" w14:textId="77777777" w:rsidR="003C2C5C" w:rsidRPr="005230E0" w:rsidRDefault="003C2C5C" w:rsidP="005230E0">
                              <w:pPr>
                                <w:pStyle w:val="Heading1"/>
                                <w:ind w:left="600" w:right="-116"/>
                                <w:rPr>
                                  <w:b/>
                                  <w:sz w:val="18"/>
                                </w:rPr>
                              </w:pPr>
                              <w:bookmarkStart w:id="1" w:name="_Toc325706741"/>
                              <w:r w:rsidRPr="005230E0">
                                <w:rPr>
                                  <w:b/>
                                  <w:sz w:val="18"/>
                                </w:rPr>
                                <w:t xml:space="preserve">Dimensions in </w:t>
                              </w:r>
                              <w:proofErr w:type="spellStart"/>
                              <w:r w:rsidRPr="005230E0">
                                <w:rPr>
                                  <w:b/>
                                  <w:sz w:val="18"/>
                                </w:rPr>
                                <w:t>millimet</w:t>
                              </w:r>
                              <w:r>
                                <w:rPr>
                                  <w:b/>
                                  <w:sz w:val="18"/>
                                </w:rPr>
                                <w:t>ers</w:t>
                              </w:r>
                              <w:bookmarkEnd w:id="1"/>
                              <w:proofErr w:type="spellEnd"/>
                            </w:p>
                          </w:txbxContent>
                        </wps:txbx>
                        <wps:bodyPr rot="0" vert="horz" wrap="square" lIns="91440" tIns="45720" rIns="91440" bIns="45720" anchor="t" anchorCtr="0" upright="1">
                          <a:noAutofit/>
                        </wps:bodyPr>
                      </wps:wsp>
                      <wps:wsp>
                        <wps:cNvPr id="734" name="Text Box 2744"/>
                        <wps:cNvSpPr txBox="1">
                          <a:spLocks noChangeArrowheads="1"/>
                        </wps:cNvSpPr>
                        <wps:spPr bwMode="auto">
                          <a:xfrm>
                            <a:off x="3333" y="8967"/>
                            <a:ext cx="1602"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08C79" w14:textId="77777777" w:rsidR="003C2C5C" w:rsidRPr="005230E0" w:rsidRDefault="003C2C5C" w:rsidP="005230E0">
                              <w:pPr>
                                <w:pStyle w:val="Heading1"/>
                                <w:ind w:left="0"/>
                                <w:rPr>
                                  <w:sz w:val="18"/>
                                </w:rPr>
                              </w:pPr>
                              <w:bookmarkStart w:id="2" w:name="_Toc325706742"/>
                              <w:r w:rsidRPr="005230E0">
                                <w:rPr>
                                  <w:sz w:val="18"/>
                                </w:rPr>
                                <w:t>Mounting rod</w:t>
                              </w:r>
                              <w:bookmarkEnd w:id="2"/>
                            </w:p>
                          </w:txbxContent>
                        </wps:txbx>
                        <wps:bodyPr rot="0" vert="horz" wrap="square" lIns="91440" tIns="45720" rIns="91440" bIns="45720" anchor="t" anchorCtr="0" upright="1">
                          <a:noAutofit/>
                        </wps:bodyPr>
                      </wps:wsp>
                      <wps:wsp>
                        <wps:cNvPr id="735" name="Line 2745"/>
                        <wps:cNvCnPr/>
                        <wps:spPr bwMode="auto">
                          <a:xfrm>
                            <a:off x="4848" y="9144"/>
                            <a:ext cx="1503" cy="273"/>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736" name="Text Box 2746"/>
                        <wps:cNvSpPr txBox="1">
                          <a:spLocks noChangeArrowheads="1"/>
                        </wps:cNvSpPr>
                        <wps:spPr bwMode="auto">
                          <a:xfrm>
                            <a:off x="2499" y="10662"/>
                            <a:ext cx="1467"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F2279" w14:textId="77777777" w:rsidR="003C2C5C" w:rsidRPr="005230E0" w:rsidRDefault="003C2C5C" w:rsidP="0086317B">
                              <w:pPr>
                                <w:pStyle w:val="Heading1"/>
                                <w:spacing w:line="200" w:lineRule="exact"/>
                                <w:ind w:left="0"/>
                                <w:rPr>
                                  <w:sz w:val="18"/>
                                </w:rPr>
                              </w:pPr>
                              <w:bookmarkStart w:id="3" w:name="_Toc325706743"/>
                              <w:r w:rsidRPr="005230E0">
                                <w:rPr>
                                  <w:sz w:val="18"/>
                                </w:rPr>
                                <w:t>Cross-beam</w:t>
                              </w:r>
                              <w:bookmarkEnd w:id="3"/>
                            </w:p>
                            <w:p w14:paraId="303A6E39" w14:textId="77777777" w:rsidR="003C2C5C" w:rsidRDefault="003C2C5C" w:rsidP="00086D13">
                              <w:pPr>
                                <w:rPr>
                                  <w:sz w:val="18"/>
                                  <w:lang w:val="en-US"/>
                                </w:rPr>
                              </w:pPr>
                              <w:r>
                                <w:rPr>
                                  <w:sz w:val="18"/>
                                  <w:lang w:val="en-US"/>
                                </w:rPr>
                                <w:t>(</w:t>
                              </w:r>
                              <w:proofErr w:type="gramStart"/>
                              <w:r>
                                <w:rPr>
                                  <w:sz w:val="18"/>
                                  <w:lang w:val="en-US"/>
                                </w:rPr>
                                <w:t>optional</w:t>
                              </w:r>
                              <w:proofErr w:type="gramEnd"/>
                              <w:r>
                                <w:rPr>
                                  <w:sz w:val="18"/>
                                  <w:lang w:val="en-US"/>
                                </w:rPr>
                                <w:t>)</w:t>
                              </w:r>
                            </w:p>
                          </w:txbxContent>
                        </wps:txbx>
                        <wps:bodyPr rot="0" vert="horz" wrap="square" lIns="91440" tIns="45720" rIns="91440" bIns="45720" anchor="t" anchorCtr="0" upright="1">
                          <a:noAutofit/>
                        </wps:bodyPr>
                      </wps:wsp>
                      <wps:wsp>
                        <wps:cNvPr id="737" name="Line 2747"/>
                        <wps:cNvCnPr/>
                        <wps:spPr bwMode="auto">
                          <a:xfrm>
                            <a:off x="3771" y="10944"/>
                            <a:ext cx="1029" cy="30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738" name="Line 2748"/>
                        <wps:cNvCnPr/>
                        <wps:spPr bwMode="auto">
                          <a:xfrm flipV="1">
                            <a:off x="3729" y="12060"/>
                            <a:ext cx="2526" cy="948"/>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739" name="Line 2749"/>
                        <wps:cNvCnPr/>
                        <wps:spPr bwMode="auto">
                          <a:xfrm flipV="1">
                            <a:off x="3825" y="12717"/>
                            <a:ext cx="2223" cy="924"/>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740" name="Line 2750"/>
                        <wps:cNvCnPr/>
                        <wps:spPr bwMode="auto">
                          <a:xfrm flipV="1">
                            <a:off x="3879" y="13662"/>
                            <a:ext cx="1875" cy="771"/>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741" name="Text Box 2751"/>
                        <wps:cNvSpPr txBox="1">
                          <a:spLocks noChangeArrowheads="1"/>
                        </wps:cNvSpPr>
                        <wps:spPr bwMode="auto">
                          <a:xfrm>
                            <a:off x="2304" y="12795"/>
                            <a:ext cx="1467"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85E67" w14:textId="77777777" w:rsidR="003C2C5C" w:rsidRDefault="003C2C5C" w:rsidP="004F0955">
                              <w:pPr>
                                <w:pStyle w:val="BodyText"/>
                                <w:ind w:left="-100" w:right="-112"/>
                                <w:rPr>
                                  <w:sz w:val="18"/>
                                </w:rPr>
                              </w:pPr>
                              <w:r>
                                <w:rPr>
                                  <w:sz w:val="18"/>
                                </w:rPr>
                                <w:t>Intermediate piece</w:t>
                              </w:r>
                            </w:p>
                          </w:txbxContent>
                        </wps:txbx>
                        <wps:bodyPr rot="0" vert="horz" wrap="square" lIns="91440" tIns="45720" rIns="91440" bIns="45720" anchor="t" anchorCtr="0" upright="1">
                          <a:noAutofit/>
                        </wps:bodyPr>
                      </wps:wsp>
                      <wps:wsp>
                        <wps:cNvPr id="742" name="Text Box 2752"/>
                        <wps:cNvSpPr txBox="1">
                          <a:spLocks noChangeArrowheads="1"/>
                        </wps:cNvSpPr>
                        <wps:spPr bwMode="auto">
                          <a:xfrm>
                            <a:off x="3120" y="13503"/>
                            <a:ext cx="792"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BB08A" w14:textId="77777777" w:rsidR="003C2C5C" w:rsidRDefault="003C2C5C" w:rsidP="00086D13">
                              <w:pPr>
                                <w:pStyle w:val="CommentText"/>
                                <w:rPr>
                                  <w:sz w:val="18"/>
                                  <w:lang w:val="en-US"/>
                                </w:rPr>
                              </w:pPr>
                              <w:r>
                                <w:rPr>
                                  <w:sz w:val="18"/>
                                  <w:lang w:val="en-US"/>
                                </w:rPr>
                                <w:t>Head</w:t>
                              </w:r>
                            </w:p>
                          </w:txbxContent>
                        </wps:txbx>
                        <wps:bodyPr rot="0" vert="horz" wrap="square" lIns="91440" tIns="45720" rIns="91440" bIns="45720" anchor="t" anchorCtr="0" upright="1">
                          <a:noAutofit/>
                        </wps:bodyPr>
                      </wps:wsp>
                      <wps:wsp>
                        <wps:cNvPr id="743" name="Text Box 2753"/>
                        <wps:cNvSpPr txBox="1">
                          <a:spLocks noChangeArrowheads="1"/>
                        </wps:cNvSpPr>
                        <wps:spPr bwMode="auto">
                          <a:xfrm>
                            <a:off x="2580" y="14262"/>
                            <a:ext cx="1377"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3DB86" w14:textId="77777777" w:rsidR="003C2C5C" w:rsidRDefault="003C2C5C" w:rsidP="005230E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3CCB10B" id="Group 2715" o:spid="_x0000_s1570" style="position:absolute;left:0;text-align:left;margin-left:44.3pt;margin-top:.5pt;width:374.4pt;height:400.5pt;z-index:251465216" coordorigin="2304,7035" coordsize="7488,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">
                <v:rect id="Rectangle 2716" o:spid="_x0000_s1571" style="position:absolute;left:4320;top:10926;width:4252;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" strokeweight="1.25pt"/>
                <v:oval id="Oval 2717" o:spid="_x0000_s1572" style="position:absolute;left:5532;top:12144;width:1802;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" filled="f" strokeweight="1.5pt"/>
                <v:rect id="Rectangle 2718" o:spid="_x0000_s1573" style="position:absolute;left:5391;top:12075;width:2067;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" stroked="f"/>
                <v:rect id="Rectangle 2719" o:spid="_x0000_s1574" style="position:absolute;left:6009;top:11666;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" strokeweight="1.25pt"/>
                <v:oval id="Oval 2720" o:spid="_x0000_s1575" style="position:absolute;left:5661;top:12297;width:153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" strokeweight="1.25pt"/>
                <v:shape id="Freeform 2721" o:spid="_x0000_s1576" style="position:absolute;left:5616;top:13083;width:1728;height:789;visibility:visible;mso-wrap-style:square;v-text-anchor:top" coordsize="172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" path="m,l1728,,1521,501,1128,774,543,789,153,489,,xe" stroked="f">
                  <v:path arrowok="t" o:connecttype="custom" o:connectlocs="0,0;1728,0;1521,501;1128,774;543,789;153,489;0,0" o:connectangles="0,0,0,0,0,0,0"/>
                </v:shape>
                <v:oval id="Oval 2722" o:spid="_x0000_s1577" style="position:absolute;left:5664;top:12298;width:153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" filled="f" strokeweight="1.25pt">
                  <v:stroke dashstyle="dash"/>
                </v:oval>
                <v:line id="Line 2723" o:spid="_x0000_s1578" style="position:absolute;flip:y;visibility:visible;mso-wrap-style:square" from="5517,13110" to="7348,13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" strokeweight="1.5pt"/>
                <v:shape id="Freeform 2724" o:spid="_x0000_s1579" style="position:absolute;left:6269;top:8937;width:340;height:1984;visibility:visible;mso-wrap-style:square;v-text-anchor:top" coordsize="288,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" path="m,1584l,144,288,r,1584e" filled="f" strokeweight="1.25pt">
                  <v:path arrowok="t" o:connecttype="custom" o:connectlocs="0,1984;0,180;340,0;340,1984" o:connectangles="0,0,0,0"/>
                </v:shape>
                <v:rect id="Rectangle 2725" o:spid="_x0000_s1580" style="position:absolute;left:6262;top:7611;width:340;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" strokeweight="1.25pt"/>
                <v:line id="Line 2726" o:spid="_x0000_s1581" style="position:absolute;visibility:visible;mso-wrap-style:square" from="6432,7035" to="6436,1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">
                  <v:stroke dashstyle="longDashDot"/>
                </v:line>
                <v:line id="Line 2727" o:spid="_x0000_s1582" style="position:absolute;visibility:visible;mso-wrap-style:square" from="6624,7611" to="9792,7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"/>
                <v:line id="Line 2728" o:spid="_x0000_s1583" style="position:absolute;visibility:visible;mso-wrap-style:square" from="8496,10923" to="9792,1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"/>
                <v:line id="Line 2729" o:spid="_x0000_s1584" style="position:absolute;visibility:visible;mso-wrap-style:square" from="8496,11663" to="9792,1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"/>
                <v:line id="Line 2730" o:spid="_x0000_s1585" style="position:absolute;visibility:visible;mso-wrap-style:square" from="8424,12279" to="9792,1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"/>
                <v:line id="Line 2731" o:spid="_x0000_s1586" style="position:absolute;visibility:visible;mso-wrap-style:square" from="4320,11643" to="4320,15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"/>
                <v:line id="Line 2732" o:spid="_x0000_s1587" style="position:absolute;visibility:visible;mso-wrap-style:square" from="8569,11643" to="8569,15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"/>
                <v:line id="Line 2733" o:spid="_x0000_s1588" style="position:absolute;visibility:visible;mso-wrap-style:square" from="4340,14811" to="8564,14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">
                  <v:stroke startarrow="block" startarrowwidth="narrow" endarrow="block" endarrowwidth="narrow"/>
                </v:line>
                <v:line id="Line 2734" o:spid="_x0000_s1589" style="position:absolute;flip:y;visibility:visible;mso-wrap-style:square" from="6437,12704" to="7150,1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">
                  <v:stroke endarrow="block" endarrowwidth="narrow"/>
                </v:line>
                <v:shape id="Text Box 2735" o:spid="_x0000_s1590" type="#_x0000_t202" style="position:absolute;left:7056;top:12123;width:771;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2zv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jFds78YAAADcAAAA&#10;DwAAAAAAAAAAAAAAAAAHAgAAZHJzL2Rvd25yZXYueG1sUEsFBgAAAAADAAMAtwAAAPoCAAAAAA==&#10;" filled="f" stroked="f">
                  <v:textbox inset="0,0,0,0">
                    <w:txbxContent>
                      <w:p w14:paraId="31D3213F" w14:textId="77777777" w:rsidR="003C2C5C" w:rsidRDefault="003C2C5C" w:rsidP="00086D13">
                        <w:pPr>
                          <w:rPr>
                            <w:sz w:val="18"/>
                          </w:rPr>
                        </w:pPr>
                        <w:r>
                          <w:rPr>
                            <w:sz w:val="18"/>
                          </w:rPr>
                          <w:t>R 95 ± 1</w:t>
                        </w:r>
                      </w:p>
                    </w:txbxContent>
                  </v:textbox>
                </v:shape>
                <v:shape id="Text Box 2736" o:spid="_x0000_s1591" type="#_x0000_t202" style="position:absolute;left:9261;top:11832;width:288;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" filled="f" stroked="f">
                  <v:textbox style="layout-flow:vertical;mso-layout-flow-alt:bottom-to-top" inset="0,0,0,0">
                    <w:txbxContent>
                      <w:p w14:paraId="5C9390EF" w14:textId="77777777" w:rsidR="003C2C5C" w:rsidRDefault="003C2C5C" w:rsidP="00086D13">
                        <w:pPr>
                          <w:pStyle w:val="TxBrc4"/>
                          <w:autoSpaceDE/>
                          <w:autoSpaceDN/>
                          <w:adjustRightInd/>
                          <w:spacing w:line="240" w:lineRule="auto"/>
                          <w:rPr>
                            <w:szCs w:val="20"/>
                            <w:lang w:val="en-GB" w:eastAsia="en-US"/>
                          </w:rPr>
                        </w:pPr>
                        <w:r>
                          <w:rPr>
                            <w:szCs w:val="20"/>
                            <w:lang w:val="en-GB" w:eastAsia="en-US"/>
                          </w:rPr>
                          <w:t>70</w:t>
                        </w:r>
                      </w:p>
                    </w:txbxContent>
                  </v:textbox>
                </v:shape>
                <v:shape id="Text Box 2737" o:spid="_x0000_s1592" type="#_x0000_t202" style="position:absolute;left:9267;top:11088;width:288;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" filled="f" stroked="f">
                  <v:textbox style="layout-flow:vertical;mso-layout-flow-alt:bottom-to-top" inset="0,0,0,0">
                    <w:txbxContent>
                      <w:p w14:paraId="473ED1CA" w14:textId="77777777" w:rsidR="003C2C5C" w:rsidRDefault="003C2C5C" w:rsidP="00086D13">
                        <w:pPr>
                          <w:pStyle w:val="TxBrc4"/>
                          <w:autoSpaceDE/>
                          <w:autoSpaceDN/>
                          <w:adjustRightInd/>
                          <w:spacing w:line="240" w:lineRule="auto"/>
                          <w:rPr>
                            <w:szCs w:val="20"/>
                            <w:lang w:val="en-GB" w:eastAsia="en-US"/>
                          </w:rPr>
                        </w:pPr>
                        <w:r>
                          <w:rPr>
                            <w:szCs w:val="20"/>
                            <w:lang w:val="en-GB" w:eastAsia="en-US"/>
                          </w:rPr>
                          <w:t>100</w:t>
                        </w:r>
                      </w:p>
                    </w:txbxContent>
                  </v:textbox>
                </v:shape>
                <v:shape id="Text Box 2738" o:spid="_x0000_s1593" type="#_x0000_t202" style="position:absolute;left:9249;top:9009;width:249;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" filled="f" stroked="f">
                  <v:textbox style="layout-flow:vertical;mso-layout-flow-alt:bottom-to-top" inset="0,0,0,0">
                    <w:txbxContent>
                      <w:p w14:paraId="21D0232C" w14:textId="77777777" w:rsidR="003C2C5C" w:rsidRDefault="003C2C5C" w:rsidP="00086D13">
                        <w:pPr>
                          <w:pStyle w:val="TxBrc4"/>
                          <w:autoSpaceDE/>
                          <w:autoSpaceDN/>
                          <w:adjustRightInd/>
                          <w:spacing w:line="240" w:lineRule="auto"/>
                          <w:rPr>
                            <w:szCs w:val="20"/>
                            <w:lang w:val="en-GB" w:eastAsia="en-US"/>
                          </w:rPr>
                        </w:pPr>
                        <w:r>
                          <w:rPr>
                            <w:szCs w:val="20"/>
                            <w:lang w:val="en-GB" w:eastAsia="en-US"/>
                          </w:rPr>
                          <w:t>= 500</w:t>
                        </w:r>
                      </w:p>
                    </w:txbxContent>
                  </v:textbox>
                </v:shape>
                <v:shape id="Text Box 2739" o:spid="_x0000_s1594" type="#_x0000_t202" style="position:absolute;left:6222;top:14511;width:447;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" filled="f" stroked="f">
                  <v:textbox inset="0,0,0,0">
                    <w:txbxContent>
                      <w:p w14:paraId="23A761F8" w14:textId="77777777" w:rsidR="003C2C5C" w:rsidRDefault="003C2C5C" w:rsidP="00086D13">
                        <w:pPr>
                          <w:pStyle w:val="TxBrc4"/>
                          <w:autoSpaceDE/>
                          <w:autoSpaceDN/>
                          <w:adjustRightInd/>
                          <w:spacing w:line="240" w:lineRule="auto"/>
                          <w:rPr>
                            <w:szCs w:val="20"/>
                            <w:lang w:val="en-GB" w:eastAsia="en-US"/>
                          </w:rPr>
                        </w:pPr>
                        <w:r>
                          <w:rPr>
                            <w:szCs w:val="20"/>
                            <w:lang w:val="en-GB" w:eastAsia="en-US"/>
                          </w:rPr>
                          <w:t>500</w:t>
                        </w:r>
                      </w:p>
                    </w:txbxContent>
                  </v:textbox>
                </v:shape>
                <v:line id="Line 2740" o:spid="_x0000_s1595" style="position:absolute;visibility:visible;mso-wrap-style:square" from="9573,10926" to="9573,1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" strokeweight=".5pt"/>
                <v:line id="Line 2741" o:spid="_x0000_s1596" style="position:absolute;flip:y;visibility:visible;mso-wrap-style:square" from="9579,12279" to="9579,12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">
                  <v:stroke endarrow="block" endarrowwidth="narrow"/>
                </v:line>
                <v:line id="Line 2742" o:spid="_x0000_s1597" style="position:absolute;flip:y;visibility:visible;mso-wrap-style:square" from="9573,7596" to="9573,10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">
                  <v:stroke startarrow="block" startarrowwidth="narrow" endarrow="block" endarrowwidth="narrow"/>
                </v:line>
                <v:shape id="Text Box 2743" o:spid="_x0000_s1598" type="#_x0000_t202" style="position:absolute;left:3129;top:7755;width:2775;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" filled="f" stroked="f">
                  <v:textbox>
                    <w:txbxContent>
                      <w:p w14:paraId="5668FE6E" w14:textId="77777777" w:rsidR="003C2C5C" w:rsidRPr="005230E0" w:rsidRDefault="003C2C5C" w:rsidP="005230E0">
                        <w:pPr>
                          <w:pStyle w:val="Heading1"/>
                          <w:ind w:left="600" w:right="-116"/>
                          <w:rPr>
                            <w:b/>
                            <w:sz w:val="18"/>
                          </w:rPr>
                        </w:pPr>
                        <w:bookmarkStart w:id="4" w:name="_Toc325706741"/>
                        <w:r w:rsidRPr="005230E0">
                          <w:rPr>
                            <w:b/>
                            <w:sz w:val="18"/>
                          </w:rPr>
                          <w:t>Dimensions in millimet</w:t>
                        </w:r>
                        <w:r>
                          <w:rPr>
                            <w:b/>
                            <w:sz w:val="18"/>
                          </w:rPr>
                          <w:t>ers</w:t>
                        </w:r>
                        <w:bookmarkEnd w:id="4"/>
                      </w:p>
                    </w:txbxContent>
                  </v:textbox>
                </v:shape>
                <v:shape id="Text Box 2744" o:spid="_x0000_s1599" type="#_x0000_t202" style="position:absolute;left:3333;top:8967;width:1602;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" filled="f" stroked="f">
                  <v:textbox>
                    <w:txbxContent>
                      <w:p w14:paraId="2E808C79" w14:textId="77777777" w:rsidR="003C2C5C" w:rsidRPr="005230E0" w:rsidRDefault="003C2C5C" w:rsidP="005230E0">
                        <w:pPr>
                          <w:pStyle w:val="Heading1"/>
                          <w:ind w:left="0"/>
                          <w:rPr>
                            <w:sz w:val="18"/>
                          </w:rPr>
                        </w:pPr>
                        <w:bookmarkStart w:id="5" w:name="_Toc325706742"/>
                        <w:r w:rsidRPr="005230E0">
                          <w:rPr>
                            <w:sz w:val="18"/>
                          </w:rPr>
                          <w:t>Mounting rod</w:t>
                        </w:r>
                        <w:bookmarkEnd w:id="5"/>
                      </w:p>
                    </w:txbxContent>
                  </v:textbox>
                </v:shape>
                <v:line id="Line 2745" o:spid="_x0000_s1600" style="position:absolute;visibility:visible;mso-wrap-style:square" from="4848,9144" to="6351,9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">
                  <v:stroke endarrow="oval" endarrowwidth="narrow" endarrowlength="short"/>
                </v:line>
                <v:shape id="Text Box 2746" o:spid="_x0000_s1601" type="#_x0000_t202" style="position:absolute;left:2499;top:10662;width:1467;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" filled="f" stroked="f">
                  <v:textbox>
                    <w:txbxContent>
                      <w:p w14:paraId="69DF2279" w14:textId="77777777" w:rsidR="003C2C5C" w:rsidRPr="005230E0" w:rsidRDefault="003C2C5C" w:rsidP="0086317B">
                        <w:pPr>
                          <w:pStyle w:val="Heading1"/>
                          <w:spacing w:line="200" w:lineRule="exact"/>
                          <w:ind w:left="0"/>
                          <w:rPr>
                            <w:sz w:val="18"/>
                          </w:rPr>
                        </w:pPr>
                        <w:bookmarkStart w:id="6" w:name="_Toc325706743"/>
                        <w:r w:rsidRPr="005230E0">
                          <w:rPr>
                            <w:sz w:val="18"/>
                          </w:rPr>
                          <w:t>Cross-beam</w:t>
                        </w:r>
                        <w:bookmarkEnd w:id="6"/>
                      </w:p>
                      <w:p w14:paraId="303A6E39" w14:textId="77777777" w:rsidR="003C2C5C" w:rsidRDefault="003C2C5C" w:rsidP="00086D13">
                        <w:pPr>
                          <w:rPr>
                            <w:sz w:val="18"/>
                            <w:lang w:val="en-US"/>
                          </w:rPr>
                        </w:pPr>
                        <w:r>
                          <w:rPr>
                            <w:sz w:val="18"/>
                            <w:lang w:val="en-US"/>
                          </w:rPr>
                          <w:t>(optional)</w:t>
                        </w:r>
                      </w:p>
                    </w:txbxContent>
                  </v:textbox>
                </v:shape>
                <v:line id="Line 2747" o:spid="_x0000_s1602" style="position:absolute;visibility:visible;mso-wrap-style:square" from="3771,10944" to="4800,1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">
                  <v:stroke endarrow="oval" endarrowwidth="narrow" endarrowlength="short"/>
                </v:line>
                <v:line id="Line 2748" o:spid="_x0000_s1603" style="position:absolute;flip:y;visibility:visible;mso-wrap-style:square" from="3729,12060" to="6255,13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">
                  <v:stroke endarrow="oval" endarrowwidth="narrow" endarrowlength="short"/>
                </v:line>
                <v:line id="Line 2749" o:spid="_x0000_s1604" style="position:absolute;flip:y;visibility:visible;mso-wrap-style:square" from="3825,12717" to="6048,13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">
                  <v:stroke endarrow="oval" endarrowwidth="narrow" endarrowlength="short"/>
                </v:line>
                <v:line id="Line 2750" o:spid="_x0000_s1605" style="position:absolute;flip:y;visibility:visible;mso-wrap-style:square" from="3879,13662" to="5754,14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">
                  <v:stroke endarrow="oval" endarrowwidth="narrow" endarrowlength="short"/>
                </v:line>
                <v:shape id="Text Box 2751" o:spid="_x0000_s1606" type="#_x0000_t202" style="position:absolute;left:2304;top:12795;width:1467;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" filled="f" stroked="f">
                  <v:textbox>
                    <w:txbxContent>
                      <w:p w14:paraId="31D85E67" w14:textId="77777777" w:rsidR="003C2C5C" w:rsidRDefault="003C2C5C" w:rsidP="004F0955">
                        <w:pPr>
                          <w:pStyle w:val="BodyText"/>
                          <w:ind w:left="-100" w:right="-112"/>
                          <w:rPr>
                            <w:sz w:val="18"/>
                          </w:rPr>
                        </w:pPr>
                        <w:r>
                          <w:rPr>
                            <w:sz w:val="18"/>
                          </w:rPr>
                          <w:t>Intermediate piece</w:t>
                        </w:r>
                      </w:p>
                    </w:txbxContent>
                  </v:textbox>
                </v:shape>
                <v:shape id="Text Box 2752" o:spid="_x0000_s1607" type="#_x0000_t202" style="position:absolute;left:3120;top:13503;width:792;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" filled="f" stroked="f">
                  <v:textbox>
                    <w:txbxContent>
                      <w:p w14:paraId="28CBB08A" w14:textId="77777777" w:rsidR="003C2C5C" w:rsidRDefault="003C2C5C" w:rsidP="00086D13">
                        <w:pPr>
                          <w:pStyle w:val="CommentText"/>
                          <w:rPr>
                            <w:sz w:val="18"/>
                            <w:lang w:val="en-US"/>
                          </w:rPr>
                        </w:pPr>
                        <w:r>
                          <w:rPr>
                            <w:sz w:val="18"/>
                            <w:lang w:val="en-US"/>
                          </w:rPr>
                          <w:t>Head</w:t>
                        </w:r>
                      </w:p>
                    </w:txbxContent>
                  </v:textbox>
                </v:shape>
                <v:shape id="Text Box 2753" o:spid="_x0000_s1608" type="#_x0000_t202" style="position:absolute;left:2580;top:14262;width:1377;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" filled="f" stroked="f">
                  <v:textbox>
                    <w:txbxContent>
                      <w:p w14:paraId="26A3DB86" w14:textId="77777777" w:rsidR="003C2C5C" w:rsidRDefault="003C2C5C" w:rsidP="005230E0"/>
                    </w:txbxContent>
                  </v:textbox>
                </v:shape>
              </v:group>
            </w:pict>
          </mc:Fallback>
        </mc:AlternateContent>
      </w:r>
    </w:p>
    <w:p w14:paraId="09DFE743" w14:textId="77777777" w:rsidR="00086D13" w:rsidRPr="001F3FBA" w:rsidRDefault="00086D13" w:rsidP="00AB27A5">
      <w:pPr>
        <w:tabs>
          <w:tab w:val="left" w:pos="1700"/>
          <w:tab w:val="right" w:leader="dot" w:pos="9184"/>
        </w:tabs>
        <w:spacing w:after="240"/>
        <w:ind w:left="1134"/>
      </w:pPr>
    </w:p>
    <w:p w14:paraId="6DB7A464" w14:textId="77777777" w:rsidR="00086D13" w:rsidRPr="001F3FBA" w:rsidRDefault="00086D13" w:rsidP="00AB27A5">
      <w:pPr>
        <w:tabs>
          <w:tab w:val="left" w:pos="1700"/>
          <w:tab w:val="right" w:leader="dot" w:pos="9184"/>
        </w:tabs>
        <w:spacing w:after="240"/>
        <w:ind w:left="1134"/>
      </w:pPr>
    </w:p>
    <w:p w14:paraId="392A933B" w14:textId="77777777" w:rsidR="00086D13" w:rsidRPr="001F3FBA" w:rsidRDefault="00086D13" w:rsidP="00AB27A5">
      <w:pPr>
        <w:tabs>
          <w:tab w:val="left" w:pos="1700"/>
          <w:tab w:val="right" w:leader="dot" w:pos="9184"/>
        </w:tabs>
        <w:spacing w:after="240"/>
        <w:ind w:left="1134"/>
      </w:pPr>
    </w:p>
    <w:p w14:paraId="315EFE80" w14:textId="77777777" w:rsidR="00086D13" w:rsidRPr="001F3FBA" w:rsidRDefault="00086D13" w:rsidP="00AB27A5">
      <w:pPr>
        <w:tabs>
          <w:tab w:val="left" w:pos="1700"/>
          <w:tab w:val="right" w:leader="dot" w:pos="9184"/>
        </w:tabs>
        <w:spacing w:after="240"/>
        <w:ind w:left="1134"/>
      </w:pPr>
    </w:p>
    <w:p w14:paraId="24563397" w14:textId="77777777" w:rsidR="00086D13" w:rsidRPr="001F3FBA" w:rsidRDefault="00086D13" w:rsidP="00AB27A5">
      <w:pPr>
        <w:tabs>
          <w:tab w:val="left" w:pos="1700"/>
          <w:tab w:val="right" w:leader="dot" w:pos="9184"/>
        </w:tabs>
        <w:spacing w:after="240"/>
        <w:ind w:left="1134"/>
      </w:pPr>
    </w:p>
    <w:p w14:paraId="1A05FF73" w14:textId="77777777" w:rsidR="00086D13" w:rsidRPr="001F3FBA" w:rsidRDefault="00086D13" w:rsidP="00AB27A5">
      <w:pPr>
        <w:tabs>
          <w:tab w:val="left" w:pos="1700"/>
          <w:tab w:val="right" w:leader="dot" w:pos="9184"/>
        </w:tabs>
        <w:spacing w:after="240"/>
        <w:ind w:left="1134"/>
      </w:pPr>
    </w:p>
    <w:p w14:paraId="73259F36" w14:textId="77777777" w:rsidR="00086D13" w:rsidRPr="001F3FBA" w:rsidRDefault="00086D13" w:rsidP="00AB27A5">
      <w:pPr>
        <w:tabs>
          <w:tab w:val="left" w:pos="1700"/>
          <w:tab w:val="right" w:leader="dot" w:pos="9184"/>
        </w:tabs>
        <w:spacing w:after="240"/>
        <w:ind w:left="1134"/>
      </w:pPr>
    </w:p>
    <w:p w14:paraId="0559E2EA" w14:textId="77777777" w:rsidR="00086D13" w:rsidRPr="001F3FBA" w:rsidRDefault="00086D13" w:rsidP="00AB27A5">
      <w:pPr>
        <w:tabs>
          <w:tab w:val="left" w:pos="1700"/>
          <w:tab w:val="right" w:leader="dot" w:pos="9184"/>
        </w:tabs>
        <w:spacing w:after="240"/>
        <w:ind w:left="1134"/>
      </w:pPr>
    </w:p>
    <w:p w14:paraId="6462EE11" w14:textId="77777777" w:rsidR="00086D13" w:rsidRPr="001F3FBA" w:rsidRDefault="00086D13" w:rsidP="00AB27A5">
      <w:pPr>
        <w:tabs>
          <w:tab w:val="left" w:pos="1700"/>
          <w:tab w:val="right" w:leader="dot" w:pos="9184"/>
        </w:tabs>
        <w:spacing w:after="240"/>
        <w:ind w:left="1134"/>
      </w:pPr>
    </w:p>
    <w:p w14:paraId="4253F1D2" w14:textId="77777777" w:rsidR="00086D13" w:rsidRPr="001F3FBA" w:rsidRDefault="00086D13" w:rsidP="00AB27A5">
      <w:pPr>
        <w:tabs>
          <w:tab w:val="left" w:pos="1700"/>
          <w:tab w:val="right" w:leader="dot" w:pos="9184"/>
        </w:tabs>
        <w:spacing w:after="240"/>
        <w:ind w:left="1134"/>
      </w:pPr>
    </w:p>
    <w:p w14:paraId="2970D17E" w14:textId="77777777" w:rsidR="00086D13" w:rsidRPr="001F3FBA" w:rsidRDefault="00086D13" w:rsidP="00AB27A5">
      <w:pPr>
        <w:tabs>
          <w:tab w:val="left" w:pos="1700"/>
          <w:tab w:val="right" w:leader="dot" w:pos="9184"/>
        </w:tabs>
        <w:spacing w:after="240"/>
        <w:ind w:left="1134"/>
      </w:pPr>
    </w:p>
    <w:p w14:paraId="68219E32" w14:textId="77777777" w:rsidR="00086D13" w:rsidRPr="001F3FBA" w:rsidRDefault="00CE5D23" w:rsidP="00AB27A5">
      <w:pPr>
        <w:tabs>
          <w:tab w:val="left" w:pos="1700"/>
          <w:tab w:val="right" w:leader="dot" w:pos="9184"/>
        </w:tabs>
        <w:spacing w:after="240"/>
        <w:ind w:left="1134"/>
      </w:pPr>
      <w:r>
        <w:rPr>
          <w:noProof/>
          <w:lang w:eastAsia="en-GB"/>
        </w:rPr>
        <mc:AlternateContent>
          <mc:Choice Requires="wps">
            <w:drawing>
              <wp:anchor distT="0" distB="0" distL="114300" distR="114300" simplePos="0" relativeHeight="251479552" behindDoc="0" locked="0" layoutInCell="1" allowOverlap="1" wp14:anchorId="5D75D905" wp14:editId="0D13788D">
                <wp:simplePos x="0" y="0"/>
                <wp:positionH relativeFrom="column">
                  <wp:posOffset>3372485</wp:posOffset>
                </wp:positionH>
                <wp:positionV relativeFrom="paragraph">
                  <wp:posOffset>20955</wp:posOffset>
                </wp:positionV>
                <wp:extent cx="184785" cy="407035"/>
                <wp:effectExtent l="48260" t="11430" r="5080" b="29210"/>
                <wp:wrapNone/>
                <wp:docPr id="704" name="Line 3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4785" cy="40703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0705D49" id="Line 3232" o:spid="_x0000_s1026" style="position:absolute;flip:x;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55pt,1.65pt" to="280.1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">
                <v:stroke endarrow="block" endarrowwidth="narrow"/>
              </v:line>
            </w:pict>
          </mc:Fallback>
        </mc:AlternateContent>
      </w:r>
    </w:p>
    <w:p w14:paraId="6CBED2AE" w14:textId="77777777" w:rsidR="00086D13" w:rsidRPr="001F3FBA" w:rsidRDefault="00086D13" w:rsidP="00AB27A5">
      <w:pPr>
        <w:tabs>
          <w:tab w:val="left" w:pos="1700"/>
          <w:tab w:val="right" w:leader="dot" w:pos="9184"/>
        </w:tabs>
        <w:spacing w:after="240"/>
        <w:ind w:left="1134"/>
      </w:pPr>
    </w:p>
    <w:p w14:paraId="6FA55A57" w14:textId="77777777" w:rsidR="00086D13" w:rsidRPr="001F3FBA" w:rsidRDefault="00CE5D23" w:rsidP="00AB27A5">
      <w:pPr>
        <w:tabs>
          <w:tab w:val="left" w:pos="1700"/>
          <w:tab w:val="right" w:leader="dot" w:pos="9184"/>
        </w:tabs>
        <w:spacing w:after="240"/>
        <w:ind w:left="1134"/>
      </w:pPr>
      <w:r>
        <w:rPr>
          <w:noProof/>
          <w:lang w:eastAsia="en-GB"/>
        </w:rPr>
        <mc:AlternateContent>
          <mc:Choice Requires="wps">
            <w:drawing>
              <wp:anchor distT="0" distB="0" distL="114300" distR="114300" simplePos="0" relativeHeight="251495936" behindDoc="0" locked="0" layoutInCell="1" allowOverlap="1" wp14:anchorId="3F0463A2" wp14:editId="266F1059">
                <wp:simplePos x="0" y="0"/>
                <wp:positionH relativeFrom="column">
                  <wp:posOffset>635000</wp:posOffset>
                </wp:positionH>
                <wp:positionV relativeFrom="paragraph">
                  <wp:posOffset>266700</wp:posOffset>
                </wp:positionV>
                <wp:extent cx="952500" cy="457200"/>
                <wp:effectExtent l="0" t="0" r="3175" b="0"/>
                <wp:wrapNone/>
                <wp:docPr id="703" name="Text Box 3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875762" w14:textId="77777777" w:rsidR="003C2C5C" w:rsidRPr="005230E0" w:rsidRDefault="003C2C5C">
                            <w:pPr>
                              <w:rPr>
                                <w:sz w:val="18"/>
                                <w:szCs w:val="18"/>
                                <w:lang w:val="fr-CH"/>
                              </w:rPr>
                            </w:pPr>
                            <w:proofErr w:type="spellStart"/>
                            <w:r w:rsidRPr="005230E0">
                              <w:rPr>
                                <w:sz w:val="18"/>
                                <w:szCs w:val="18"/>
                                <w:lang w:val="fr-CH"/>
                              </w:rPr>
                              <w:t>Felt</w:t>
                            </w:r>
                            <w:proofErr w:type="spellEnd"/>
                            <w:r w:rsidRPr="005230E0">
                              <w:rPr>
                                <w:sz w:val="18"/>
                                <w:szCs w:val="18"/>
                                <w:lang w:val="fr-CH"/>
                              </w:rPr>
                              <w:t xml:space="preserve"> </w:t>
                            </w:r>
                            <w:proofErr w:type="spellStart"/>
                            <w:r w:rsidRPr="005230E0">
                              <w:rPr>
                                <w:sz w:val="18"/>
                                <w:szCs w:val="18"/>
                                <w:lang w:val="fr-CH"/>
                              </w:rPr>
                              <w:t>cover</w:t>
                            </w:r>
                            <w:proofErr w:type="spellEnd"/>
                            <w:r w:rsidRPr="005230E0">
                              <w:rPr>
                                <w:sz w:val="18"/>
                                <w:szCs w:val="18"/>
                                <w:lang w:val="fr-CH"/>
                              </w:rPr>
                              <w:t xml:space="preserve"> 5 mm </w:t>
                            </w:r>
                            <w:proofErr w:type="spellStart"/>
                            <w:r w:rsidRPr="005230E0">
                              <w:rPr>
                                <w:sz w:val="18"/>
                                <w:szCs w:val="18"/>
                                <w:lang w:val="fr-CH"/>
                              </w:rPr>
                              <w:t>thick</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F0463A2" id="Text Box 3465" o:spid="_x0000_s1609" type="#_x0000_t202" style="position:absolute;left:0;text-align:left;margin-left:50pt;margin-top:21pt;width:75pt;height:36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" stroked="f">
                <v:textbox>
                  <w:txbxContent>
                    <w:p w14:paraId="34875762" w14:textId="77777777" w:rsidR="003C2C5C" w:rsidRPr="005230E0" w:rsidRDefault="003C2C5C">
                      <w:pPr>
                        <w:rPr>
                          <w:sz w:val="18"/>
                          <w:szCs w:val="18"/>
                          <w:lang w:val="fr-CH"/>
                        </w:rPr>
                      </w:pPr>
                      <w:r w:rsidRPr="005230E0">
                        <w:rPr>
                          <w:sz w:val="18"/>
                          <w:szCs w:val="18"/>
                          <w:lang w:val="fr-CH"/>
                        </w:rPr>
                        <w:t>Felt cover 5 mm thick</w:t>
                      </w:r>
                    </w:p>
                  </w:txbxContent>
                </v:textbox>
              </v:shape>
            </w:pict>
          </mc:Fallback>
        </mc:AlternateContent>
      </w:r>
    </w:p>
    <w:p w14:paraId="3587A2A2" w14:textId="77777777" w:rsidR="00086D13" w:rsidRPr="001F3FBA" w:rsidRDefault="00086D13" w:rsidP="00AB27A5">
      <w:pPr>
        <w:tabs>
          <w:tab w:val="left" w:pos="1700"/>
          <w:tab w:val="right" w:leader="dot" w:pos="9184"/>
        </w:tabs>
        <w:spacing w:after="240"/>
        <w:ind w:left="1134"/>
      </w:pPr>
    </w:p>
    <w:p w14:paraId="2F76F167" w14:textId="77E48E96" w:rsidR="004927DF" w:rsidRPr="001F3FBA" w:rsidRDefault="004927DF" w:rsidP="00AB27A5">
      <w:pPr>
        <w:pStyle w:val="para"/>
        <w:ind w:left="1134" w:firstLine="0"/>
      </w:pPr>
    </w:p>
    <w:p w14:paraId="0117BA03" w14:textId="77777777" w:rsidR="004927DF" w:rsidRPr="001F3FBA" w:rsidRDefault="004927DF" w:rsidP="00AB27A5">
      <w:pPr>
        <w:pStyle w:val="para"/>
        <w:ind w:left="1134" w:firstLine="0"/>
      </w:pPr>
    </w:p>
    <w:p w14:paraId="0647C468" w14:textId="77777777" w:rsidR="00086D13" w:rsidRPr="001F3FBA" w:rsidRDefault="00086D13" w:rsidP="004927DF">
      <w:pPr>
        <w:pStyle w:val="para"/>
      </w:pPr>
      <w:r w:rsidRPr="001F3FBA">
        <w:t>3.1.2.</w:t>
      </w:r>
      <w:r w:rsidRPr="001F3FBA">
        <w:tab/>
        <w:t xml:space="preserve">Means for dropping the </w:t>
      </w:r>
      <w:proofErr w:type="spellStart"/>
      <w:r w:rsidRPr="001F3FBA">
        <w:t>headform</w:t>
      </w:r>
      <w:proofErr w:type="spellEnd"/>
      <w:r w:rsidRPr="001F3FBA">
        <w:t xml:space="preserve"> weight freely from a height to be specified, or means for giving the weight a velocity equivalent to that obtained by the free fall</w:t>
      </w:r>
      <w:r w:rsidR="00BF450A" w:rsidRPr="001F3FBA">
        <w:t xml:space="preserve">. </w:t>
      </w:r>
      <w:r w:rsidRPr="001F3FBA">
        <w:t xml:space="preserve">When a device to project the </w:t>
      </w:r>
      <w:proofErr w:type="spellStart"/>
      <w:r w:rsidRPr="001F3FBA">
        <w:t>headform</w:t>
      </w:r>
      <w:proofErr w:type="spellEnd"/>
      <w:r w:rsidRPr="001F3FBA">
        <w:t xml:space="preserve"> weight is used, the t</w:t>
      </w:r>
      <w:r w:rsidR="00C86BAF" w:rsidRPr="001F3FBA">
        <w:t>olerance on velocity shall be ±</w:t>
      </w:r>
      <w:r w:rsidRPr="001F3FBA">
        <w:t>1 per cent of the velocity equivalent to that obtained by the free fall.</w:t>
      </w:r>
    </w:p>
    <w:p w14:paraId="0A468FEB" w14:textId="77777777" w:rsidR="00086D13" w:rsidRPr="001F3FBA" w:rsidRDefault="00086D13" w:rsidP="004927DF">
      <w:pPr>
        <w:pStyle w:val="para"/>
      </w:pPr>
      <w:r w:rsidRPr="001F3FBA">
        <w:t>3.1.3.</w:t>
      </w:r>
      <w:r w:rsidRPr="001F3FBA">
        <w:tab/>
        <w:t xml:space="preserve">Supporting fixture, as shown in </w:t>
      </w:r>
      <w:r w:rsidR="005A4A2B" w:rsidRPr="001F3FBA">
        <w:t>Figure</w:t>
      </w:r>
      <w:r w:rsidRPr="001F3FBA">
        <w:t xml:space="preserve"> 3, for testing flat test pieces. The fixture is composed of two steel frames, with machined borders 50 mm wide, fitting one over the other and faced with rubber gaskets about 3 mm thick and</w:t>
      </w:r>
      <w:r w:rsidR="0086317B" w:rsidRPr="001F3FBA">
        <w:t xml:space="preserve"> </w:t>
      </w:r>
      <w:r w:rsidRPr="001F3FBA">
        <w:t xml:space="preserve">15 </w:t>
      </w:r>
      <w:r w:rsidR="00345BCC" w:rsidRPr="001F3FBA">
        <w:t xml:space="preserve">mm </w:t>
      </w:r>
      <w:r w:rsidRPr="001F3FBA">
        <w:t>± 1 mm wide and of hardness 70 IRHD. The upper frame is held pressed against the lower frame by at least eight bolts.</w:t>
      </w:r>
    </w:p>
    <w:p w14:paraId="500BE9F1" w14:textId="77777777" w:rsidR="00086D13" w:rsidRPr="001F3FBA" w:rsidRDefault="00086D13" w:rsidP="002C6B70">
      <w:pPr>
        <w:pStyle w:val="para"/>
        <w:keepNext/>
        <w:keepLines/>
      </w:pPr>
      <w:r w:rsidRPr="001F3FBA">
        <w:t>3.1.4.</w:t>
      </w:r>
      <w:r w:rsidRPr="001F3FBA">
        <w:tab/>
        <w:t>Test conditions</w:t>
      </w:r>
    </w:p>
    <w:p w14:paraId="741AACA1" w14:textId="77777777" w:rsidR="00086D13" w:rsidRPr="001F3FBA" w:rsidRDefault="00086D13" w:rsidP="002C6B70">
      <w:pPr>
        <w:pStyle w:val="para"/>
        <w:keepNext/>
        <w:keepLines/>
      </w:pPr>
      <w:r w:rsidRPr="001F3FBA">
        <w:tab/>
        <w:t>Temperature:</w:t>
      </w:r>
      <w:r w:rsidRPr="001F3FBA">
        <w:tab/>
      </w:r>
      <w:r w:rsidR="00C86BAF" w:rsidRPr="001F3FBA">
        <w:tab/>
      </w:r>
      <w:r w:rsidRPr="001F3FBA">
        <w:t xml:space="preserve">20 </w:t>
      </w:r>
      <w:r w:rsidR="00345BCC" w:rsidRPr="001F3FBA">
        <w:t xml:space="preserve">°C </w:t>
      </w:r>
      <w:r w:rsidRPr="001F3FBA">
        <w:t xml:space="preserve">± </w:t>
      </w:r>
      <w:r w:rsidR="00A42FBF" w:rsidRPr="001F3FBA">
        <w:t>5 °C</w:t>
      </w:r>
    </w:p>
    <w:p w14:paraId="3E5D85FD" w14:textId="77777777" w:rsidR="00086D13" w:rsidRPr="001F3FBA" w:rsidRDefault="00086D13" w:rsidP="002C6B70">
      <w:pPr>
        <w:pStyle w:val="para"/>
        <w:keepNext/>
        <w:keepLines/>
      </w:pPr>
      <w:r w:rsidRPr="001F3FBA">
        <w:tab/>
        <w:t>Pressure:</w:t>
      </w:r>
      <w:r w:rsidRPr="001F3FBA">
        <w:tab/>
      </w:r>
      <w:r w:rsidR="00C86BAF" w:rsidRPr="001F3FBA">
        <w:tab/>
      </w:r>
      <w:r w:rsidRPr="001F3FBA">
        <w:t>860 to 1,060 mbar</w:t>
      </w:r>
    </w:p>
    <w:p w14:paraId="24EA0B29" w14:textId="77777777" w:rsidR="00086D13" w:rsidRPr="001F3FBA" w:rsidRDefault="00086D13" w:rsidP="004927DF">
      <w:pPr>
        <w:pStyle w:val="para"/>
      </w:pPr>
      <w:r w:rsidRPr="001F3FBA">
        <w:tab/>
        <w:t>Relative humidity:</w:t>
      </w:r>
      <w:r w:rsidRPr="001F3FBA">
        <w:tab/>
        <w:t>60 ± 20 per cent.</w:t>
      </w:r>
    </w:p>
    <w:p w14:paraId="41BAEBFA" w14:textId="77777777" w:rsidR="00086D13" w:rsidRPr="001F3FBA" w:rsidRDefault="00086D13" w:rsidP="004927DF">
      <w:pPr>
        <w:pStyle w:val="para"/>
      </w:pPr>
      <w:r w:rsidRPr="001F3FBA">
        <w:t>3.1.5.</w:t>
      </w:r>
      <w:r w:rsidRPr="001F3FBA">
        <w:tab/>
        <w:t>Procedure</w:t>
      </w:r>
    </w:p>
    <w:p w14:paraId="3AFBA59F" w14:textId="77777777" w:rsidR="00086D13" w:rsidRPr="001F3FBA" w:rsidRDefault="00086D13" w:rsidP="004927DF">
      <w:pPr>
        <w:pStyle w:val="para"/>
      </w:pPr>
      <w:r w:rsidRPr="001F3FBA">
        <w:t>3.1.5.1.</w:t>
      </w:r>
      <w:r w:rsidRPr="001F3FBA">
        <w:tab/>
        <w:t>Test on a flat test piece</w:t>
      </w:r>
    </w:p>
    <w:p w14:paraId="630D8965" w14:textId="77777777" w:rsidR="00086D13" w:rsidRPr="001F3FBA" w:rsidRDefault="005230E0" w:rsidP="004927DF">
      <w:pPr>
        <w:pStyle w:val="para"/>
      </w:pPr>
      <w:r w:rsidRPr="001F3FBA">
        <w:tab/>
      </w:r>
      <w:r w:rsidR="00086D13" w:rsidRPr="001F3FBA">
        <w:t>The flat test piece, having a length of 1</w:t>
      </w:r>
      <w:r w:rsidR="00A42FBF" w:rsidRPr="001F3FBA">
        <w:t>,</w:t>
      </w:r>
      <w:r w:rsidR="00086D13" w:rsidRPr="001F3FBA">
        <w:t>100 + 5/-2 mm and a width</w:t>
      </w:r>
      <w:r w:rsidR="00086D13" w:rsidRPr="001F3FBA">
        <w:br/>
        <w:t xml:space="preserve">of 500 + 5/-2 mm, shall be kept at a constant temperature of 20 </w:t>
      </w:r>
      <w:r w:rsidR="00345BCC" w:rsidRPr="001F3FBA">
        <w:t xml:space="preserve">°C </w:t>
      </w:r>
      <w:r w:rsidR="00086D13" w:rsidRPr="001F3FBA">
        <w:t xml:space="preserve">± </w:t>
      </w:r>
      <w:r w:rsidR="00A42FBF" w:rsidRPr="001F3FBA">
        <w:t>5 °C</w:t>
      </w:r>
      <w:r w:rsidR="00086D13" w:rsidRPr="001F3FBA">
        <w:t xml:space="preserve"> for at least four hours immediately preceding the test.</w:t>
      </w:r>
    </w:p>
    <w:p w14:paraId="195CD038" w14:textId="77777777" w:rsidR="005230E0" w:rsidRPr="001F3FBA" w:rsidRDefault="005230E0" w:rsidP="00AB27A5">
      <w:pPr>
        <w:pStyle w:val="Heading1"/>
      </w:pPr>
      <w:r w:rsidRPr="001F3FBA">
        <w:t>Figure 3</w:t>
      </w:r>
    </w:p>
    <w:p w14:paraId="18ACB6BC" w14:textId="77777777" w:rsidR="005230E0" w:rsidRPr="001F3FBA" w:rsidRDefault="005230E0" w:rsidP="00AB27A5">
      <w:pPr>
        <w:pStyle w:val="Heading1"/>
        <w:rPr>
          <w:b/>
        </w:rPr>
      </w:pPr>
      <w:r w:rsidRPr="001F3FBA">
        <w:rPr>
          <w:b/>
        </w:rPr>
        <w:t xml:space="preserve">Support for </w:t>
      </w:r>
      <w:proofErr w:type="spellStart"/>
      <w:r w:rsidRPr="001F3FBA">
        <w:rPr>
          <w:b/>
        </w:rPr>
        <w:t>headform</w:t>
      </w:r>
      <w:proofErr w:type="spellEnd"/>
      <w:r w:rsidRPr="001F3FBA">
        <w:rPr>
          <w:b/>
        </w:rPr>
        <w:t xml:space="preserve"> tests</w:t>
      </w:r>
    </w:p>
    <w:p w14:paraId="34EAFB3A" w14:textId="77777777" w:rsidR="005230E0" w:rsidRPr="001F3FBA" w:rsidRDefault="00CE5D23" w:rsidP="00AB27A5">
      <w:pPr>
        <w:pStyle w:val="para"/>
        <w:ind w:left="1134" w:firstLine="0"/>
        <w:rPr>
          <w:color w:val="FFFFFF"/>
        </w:rPr>
      </w:pPr>
      <w:r>
        <w:rPr>
          <w:noProof/>
          <w:lang w:eastAsia="en-GB"/>
        </w:rPr>
        <mc:AlternateContent>
          <mc:Choice Requires="wps">
            <w:drawing>
              <wp:anchor distT="0" distB="0" distL="114300" distR="114300" simplePos="0" relativeHeight="251642368" behindDoc="0" locked="0" layoutInCell="1" allowOverlap="1" wp14:anchorId="0DD2FFA6" wp14:editId="72A64A8F">
                <wp:simplePos x="0" y="0"/>
                <wp:positionH relativeFrom="column">
                  <wp:posOffset>4680585</wp:posOffset>
                </wp:positionH>
                <wp:positionV relativeFrom="paragraph">
                  <wp:posOffset>35560</wp:posOffset>
                </wp:positionV>
                <wp:extent cx="640080" cy="274320"/>
                <wp:effectExtent l="3810" t="0" r="3810" b="4445"/>
                <wp:wrapNone/>
                <wp:docPr id="702" name="Text Box 2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86F1C" w14:textId="77777777" w:rsidR="003C2C5C" w:rsidRDefault="003C2C5C" w:rsidP="00086D13">
                            <w:pPr>
                              <w:rPr>
                                <w:lang w:val="en-US"/>
                              </w:rPr>
                            </w:pPr>
                            <w:r>
                              <w:rPr>
                                <w:lang w:val="en-US"/>
                              </w:rPr>
                              <w:t>Bolt</w:t>
                            </w:r>
                            <w:r w:rsidRPr="00C86BAF">
                              <w:rPr>
                                <w:bCs/>
                                <w:vertAlign w:val="super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DD2FFA6" id="Text Box 2800" o:spid="_x0000_s1610" type="#_x0000_t202" style="position:absolute;left:0;text-align:left;margin-left:368.55pt;margin-top:2.8pt;width:50.4pt;height:21.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" filled="f" stroked="f">
                <v:textbox>
                  <w:txbxContent>
                    <w:p w14:paraId="1AA86F1C" w14:textId="77777777" w:rsidR="003C2C5C" w:rsidRDefault="003C2C5C" w:rsidP="00086D13">
                      <w:pPr>
                        <w:rPr>
                          <w:lang w:val="en-US"/>
                        </w:rPr>
                      </w:pPr>
                      <w:r>
                        <w:rPr>
                          <w:lang w:val="en-US"/>
                        </w:rPr>
                        <w:t>Bolt</w:t>
                      </w:r>
                      <w:r w:rsidRPr="00C86BAF">
                        <w:rPr>
                          <w:bCs/>
                          <w:vertAlign w:val="superscript"/>
                        </w:rPr>
                        <w:t>1</w:t>
                      </w:r>
                    </w:p>
                  </w:txbxContent>
                </v:textbox>
              </v:shape>
            </w:pict>
          </mc:Fallback>
        </mc:AlternateContent>
      </w:r>
      <w:r>
        <w:rPr>
          <w:noProof/>
          <w:lang w:eastAsia="en-GB"/>
        </w:rPr>
        <mc:AlternateContent>
          <mc:Choice Requires="wps">
            <w:drawing>
              <wp:anchor distT="0" distB="0" distL="114300" distR="114300" simplePos="0" relativeHeight="251640320" behindDoc="0" locked="0" layoutInCell="1" allowOverlap="1" wp14:anchorId="7087462F" wp14:editId="109C6B31">
                <wp:simplePos x="0" y="0"/>
                <wp:positionH relativeFrom="column">
                  <wp:posOffset>2533650</wp:posOffset>
                </wp:positionH>
                <wp:positionV relativeFrom="paragraph">
                  <wp:posOffset>136525</wp:posOffset>
                </wp:positionV>
                <wp:extent cx="1097280" cy="274320"/>
                <wp:effectExtent l="0" t="3175" r="0" b="0"/>
                <wp:wrapNone/>
                <wp:docPr id="701" name="Text Box 2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95072" w14:textId="77777777" w:rsidR="003C2C5C" w:rsidRDefault="003C2C5C" w:rsidP="00086D13">
                            <w:pPr>
                              <w:pStyle w:val="CommentText"/>
                              <w:rPr>
                                <w:lang w:val="en-US"/>
                              </w:rPr>
                            </w:pPr>
                            <w:r>
                              <w:rPr>
                                <w:lang w:val="en-US"/>
                              </w:rPr>
                              <w:t>Rubber gasket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087462F" id="Text Box 2799" o:spid="_x0000_s1611" type="#_x0000_t202" style="position:absolute;left:0;text-align:left;margin-left:199.5pt;margin-top:10.75pt;width:86.4pt;height:21.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" filled="f" stroked="f">
                <v:textbox>
                  <w:txbxContent>
                    <w:p w14:paraId="0AE95072" w14:textId="77777777" w:rsidR="003C2C5C" w:rsidRDefault="003C2C5C" w:rsidP="00086D13">
                      <w:pPr>
                        <w:pStyle w:val="CommentText"/>
                        <w:rPr>
                          <w:lang w:val="en-US"/>
                        </w:rPr>
                      </w:pPr>
                      <w:r>
                        <w:rPr>
                          <w:lang w:val="en-US"/>
                        </w:rPr>
                        <w:t>Rubber gasket</w:t>
                      </w:r>
                    </w:p>
                  </w:txbxContent>
                </v:textbox>
              </v:shape>
            </w:pict>
          </mc:Fallback>
        </mc:AlternateContent>
      </w:r>
      <w:r>
        <w:rPr>
          <w:noProof/>
          <w:lang w:eastAsia="en-GB"/>
        </w:rPr>
        <mc:AlternateContent>
          <mc:Choice Requires="wps">
            <w:drawing>
              <wp:anchor distT="0" distB="0" distL="114300" distR="114300" simplePos="0" relativeHeight="251636224" behindDoc="0" locked="0" layoutInCell="1" allowOverlap="1" wp14:anchorId="5BC902DA" wp14:editId="497F4D0C">
                <wp:simplePos x="0" y="0"/>
                <wp:positionH relativeFrom="column">
                  <wp:posOffset>4131945</wp:posOffset>
                </wp:positionH>
                <wp:positionV relativeFrom="paragraph">
                  <wp:posOffset>199390</wp:posOffset>
                </wp:positionV>
                <wp:extent cx="605790" cy="546735"/>
                <wp:effectExtent l="36195" t="8890" r="5715" b="44450"/>
                <wp:wrapNone/>
                <wp:docPr id="700" name="Line 2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5790" cy="54673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297202B" id="Line 2797" o:spid="_x0000_s1026" style="position:absolute;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35pt,15.7pt" to="373.05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">
                <v:stroke endarrow="block" endarrowwidth="narrow"/>
              </v:line>
            </w:pict>
          </mc:Fallback>
        </mc:AlternateContent>
      </w:r>
      <w:r w:rsidR="00AA5748" w:rsidRPr="001F3FBA">
        <w:rPr>
          <w:rStyle w:val="FootnoteReference"/>
          <w:color w:val="FFFFFF"/>
        </w:rPr>
        <w:footnoteReference w:id="10"/>
      </w:r>
    </w:p>
    <w:p w14:paraId="35B4AB00" w14:textId="77777777" w:rsidR="00086D13" w:rsidRPr="001F3FBA" w:rsidRDefault="00CE5D23" w:rsidP="00AB27A5">
      <w:pPr>
        <w:tabs>
          <w:tab w:val="left" w:pos="1700"/>
          <w:tab w:val="right" w:leader="dot" w:pos="9184"/>
        </w:tabs>
        <w:spacing w:after="240"/>
        <w:ind w:left="1134"/>
      </w:pPr>
      <w:r>
        <w:rPr>
          <w:noProof/>
          <w:lang w:eastAsia="en-GB"/>
        </w:rPr>
        <mc:AlternateContent>
          <mc:Choice Requires="wps">
            <w:drawing>
              <wp:anchor distT="0" distB="0" distL="114300" distR="114300" simplePos="0" relativeHeight="251638272" behindDoc="0" locked="0" layoutInCell="1" allowOverlap="1" wp14:anchorId="33BB95C2" wp14:editId="3E6D097F">
                <wp:simplePos x="0" y="0"/>
                <wp:positionH relativeFrom="column">
                  <wp:posOffset>2002155</wp:posOffset>
                </wp:positionH>
                <wp:positionV relativeFrom="paragraph">
                  <wp:posOffset>81280</wp:posOffset>
                </wp:positionV>
                <wp:extent cx="603885" cy="636270"/>
                <wp:effectExtent l="40005" t="5080" r="13335" b="44450"/>
                <wp:wrapNone/>
                <wp:docPr id="699" name="Line 2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3885" cy="63627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5D6BD44" id="Line 2798" o:spid="_x0000_s1026" style="position:absolute;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65pt,6.4pt" to="205.2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">
                <v:stroke endarrow="block" endarrowwidth="narrow"/>
              </v:line>
            </w:pict>
          </mc:Fallback>
        </mc:AlternateContent>
      </w:r>
      <w:r>
        <w:rPr>
          <w:noProof/>
          <w:lang w:eastAsia="en-GB"/>
        </w:rPr>
        <mc:AlternateContent>
          <mc:Choice Requires="wps">
            <w:drawing>
              <wp:anchor distT="0" distB="0" distL="114300" distR="114300" simplePos="0" relativeHeight="251560448" behindDoc="0" locked="0" layoutInCell="1" allowOverlap="1" wp14:anchorId="781214B1" wp14:editId="68B0B60C">
                <wp:simplePos x="0" y="0"/>
                <wp:positionH relativeFrom="column">
                  <wp:posOffset>2981325</wp:posOffset>
                </wp:positionH>
                <wp:positionV relativeFrom="paragraph">
                  <wp:posOffset>264160</wp:posOffset>
                </wp:positionV>
                <wp:extent cx="0" cy="2103120"/>
                <wp:effectExtent l="9525" t="6985" r="9525" b="13970"/>
                <wp:wrapNone/>
                <wp:docPr id="698" name="Line 2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312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C4363C2" id="Line 2760" o:spid="_x0000_s1026" style="position:absolute;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75pt,20.8pt" to="234.75pt,1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">
                <v:stroke dashstyle="longDashDot"/>
              </v:line>
            </w:pict>
          </mc:Fallback>
        </mc:AlternateContent>
      </w:r>
    </w:p>
    <w:p w14:paraId="6F10EB0D" w14:textId="77777777" w:rsidR="00086D13" w:rsidRPr="001F3FBA" w:rsidRDefault="00CE5D23" w:rsidP="00AB27A5">
      <w:pPr>
        <w:tabs>
          <w:tab w:val="left" w:pos="1700"/>
          <w:tab w:val="right" w:leader="dot" w:pos="9184"/>
        </w:tabs>
        <w:spacing w:after="240"/>
        <w:ind w:left="1134"/>
      </w:pPr>
      <w:r>
        <w:rPr>
          <w:noProof/>
          <w:lang w:eastAsia="en-GB"/>
        </w:rPr>
        <mc:AlternateContent>
          <mc:Choice Requires="wps">
            <w:drawing>
              <wp:anchor distT="0" distB="0" distL="114300" distR="114300" simplePos="0" relativeHeight="251597312" behindDoc="0" locked="0" layoutInCell="1" allowOverlap="1" wp14:anchorId="5E44CBFD" wp14:editId="10529CC1">
                <wp:simplePos x="0" y="0"/>
                <wp:positionH relativeFrom="column">
                  <wp:posOffset>3966210</wp:posOffset>
                </wp:positionH>
                <wp:positionV relativeFrom="paragraph">
                  <wp:posOffset>245110</wp:posOffset>
                </wp:positionV>
                <wp:extent cx="274320" cy="0"/>
                <wp:effectExtent l="7620" t="12700" r="11430" b="8255"/>
                <wp:wrapNone/>
                <wp:docPr id="697" name="Line 2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432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4A8106B" id="Line 2778" o:spid="_x0000_s1026" style="position:absolute;rotation:90;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3pt,19.3pt" to="333.9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">
                <v:stroke dashstyle="dashDot"/>
              </v:line>
            </w:pict>
          </mc:Fallback>
        </mc:AlternateContent>
      </w:r>
      <w:r>
        <w:rPr>
          <w:noProof/>
          <w:lang w:eastAsia="en-GB"/>
        </w:rPr>
        <mc:AlternateContent>
          <mc:Choice Requires="wps">
            <w:drawing>
              <wp:anchor distT="0" distB="0" distL="114300" distR="114300" simplePos="0" relativeHeight="251591168" behindDoc="0" locked="0" layoutInCell="1" allowOverlap="1" wp14:anchorId="4C54448C" wp14:editId="57D67DAF">
                <wp:simplePos x="0" y="0"/>
                <wp:positionH relativeFrom="column">
                  <wp:posOffset>1699260</wp:posOffset>
                </wp:positionH>
                <wp:positionV relativeFrom="paragraph">
                  <wp:posOffset>260350</wp:posOffset>
                </wp:positionV>
                <wp:extent cx="274320" cy="0"/>
                <wp:effectExtent l="7620" t="8890" r="11430" b="12065"/>
                <wp:wrapNone/>
                <wp:docPr id="696" name="Line 2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432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BB89933" id="Line 2775" o:spid="_x0000_s1026" style="position:absolute;rotation:90;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8pt,20.5pt" to="155.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">
                <v:stroke dashstyle="dashDot"/>
              </v:line>
            </w:pict>
          </mc:Fallback>
        </mc:AlternateContent>
      </w:r>
      <w:r>
        <w:rPr>
          <w:noProof/>
          <w:lang w:eastAsia="en-GB"/>
        </w:rPr>
        <mc:AlternateContent>
          <mc:Choice Requires="wps">
            <w:drawing>
              <wp:anchor distT="0" distB="0" distL="114300" distR="114300" simplePos="0" relativeHeight="251589120" behindDoc="0" locked="0" layoutInCell="1" allowOverlap="1" wp14:anchorId="5AA07FB5" wp14:editId="5A503A7D">
                <wp:simplePos x="0" y="0"/>
                <wp:positionH relativeFrom="column">
                  <wp:posOffset>1710690</wp:posOffset>
                </wp:positionH>
                <wp:positionV relativeFrom="paragraph">
                  <wp:posOffset>233680</wp:posOffset>
                </wp:positionV>
                <wp:extent cx="274320" cy="0"/>
                <wp:effectExtent l="5715" t="5080" r="5715" b="13970"/>
                <wp:wrapNone/>
                <wp:docPr id="695" name="Line 2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342C8CF" id="Line 2774" o:spid="_x0000_s1026" style="position:absolute;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7pt,18.4pt" to="156.3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">
                <v:stroke dashstyle="dashDot"/>
              </v:line>
            </w:pict>
          </mc:Fallback>
        </mc:AlternateContent>
      </w:r>
      <w:r>
        <w:rPr>
          <w:noProof/>
          <w:lang w:eastAsia="en-GB"/>
        </w:rPr>
        <mc:AlternateContent>
          <mc:Choice Requires="wps">
            <w:drawing>
              <wp:anchor distT="0" distB="0" distL="114300" distR="114300" simplePos="0" relativeHeight="251587072" behindDoc="0" locked="0" layoutInCell="1" allowOverlap="1" wp14:anchorId="52E0B14A" wp14:editId="10FE4298">
                <wp:simplePos x="0" y="0"/>
                <wp:positionH relativeFrom="column">
                  <wp:posOffset>3992880</wp:posOffset>
                </wp:positionH>
                <wp:positionV relativeFrom="paragraph">
                  <wp:posOffset>233680</wp:posOffset>
                </wp:positionV>
                <wp:extent cx="274320" cy="0"/>
                <wp:effectExtent l="11430" t="5080" r="9525" b="13970"/>
                <wp:wrapNone/>
                <wp:docPr id="694" name="Line 2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4547D0C" id="Line 2773" o:spid="_x0000_s1026" style="position:absolute;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4pt,18.4pt" to="336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">
                <v:stroke dashstyle="dashDot"/>
              </v:line>
            </w:pict>
          </mc:Fallback>
        </mc:AlternateContent>
      </w:r>
      <w:r>
        <w:rPr>
          <w:noProof/>
          <w:lang w:eastAsia="en-GB"/>
        </w:rPr>
        <mc:AlternateContent>
          <mc:Choice Requires="wps">
            <w:drawing>
              <wp:anchor distT="0" distB="0" distL="114300" distR="114300" simplePos="0" relativeHeight="251580928" behindDoc="0" locked="0" layoutInCell="1" allowOverlap="1" wp14:anchorId="054D8B7A" wp14:editId="0AEC7B06">
                <wp:simplePos x="0" y="0"/>
                <wp:positionH relativeFrom="column">
                  <wp:posOffset>2861310</wp:posOffset>
                </wp:positionH>
                <wp:positionV relativeFrom="paragraph">
                  <wp:posOffset>243205</wp:posOffset>
                </wp:positionV>
                <wp:extent cx="274320" cy="0"/>
                <wp:effectExtent l="13335" t="5080" r="7620" b="13970"/>
                <wp:wrapNone/>
                <wp:docPr id="693" name="Line 2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2365E7F" id="Line 2770" o:spid="_x0000_s1026" style="position:absolute;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3pt,19.15pt" to="246.9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">
                <v:stroke dashstyle="dashDot"/>
              </v:line>
            </w:pict>
          </mc:Fallback>
        </mc:AlternateContent>
      </w:r>
      <w:r>
        <w:rPr>
          <w:noProof/>
          <w:lang w:eastAsia="en-GB"/>
        </w:rPr>
        <mc:AlternateContent>
          <mc:Choice Requires="wps">
            <w:drawing>
              <wp:anchor distT="0" distB="0" distL="114300" distR="114300" simplePos="0" relativeHeight="251572736" behindDoc="0" locked="0" layoutInCell="1" allowOverlap="1" wp14:anchorId="2D385565" wp14:editId="6530D0B7">
                <wp:simplePos x="0" y="0"/>
                <wp:positionH relativeFrom="column">
                  <wp:posOffset>2927985</wp:posOffset>
                </wp:positionH>
                <wp:positionV relativeFrom="paragraph">
                  <wp:posOffset>180340</wp:posOffset>
                </wp:positionV>
                <wp:extent cx="107950" cy="107950"/>
                <wp:effectExtent l="13335" t="8890" r="12065" b="6985"/>
                <wp:wrapNone/>
                <wp:docPr id="692" name="Oval 2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6CF68C10" id="Oval 2766" o:spid="_x0000_s1026" style="position:absolute;margin-left:230.55pt;margin-top:14.2pt;width:8.5pt;height:8.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" filled="f"/>
            </w:pict>
          </mc:Fallback>
        </mc:AlternateContent>
      </w:r>
      <w:r>
        <w:rPr>
          <w:noProof/>
          <w:lang w:eastAsia="en-GB"/>
        </w:rPr>
        <mc:AlternateContent>
          <mc:Choice Requires="wps">
            <w:drawing>
              <wp:anchor distT="0" distB="0" distL="114300" distR="114300" simplePos="0" relativeHeight="251566592" behindDoc="0" locked="0" layoutInCell="1" allowOverlap="1" wp14:anchorId="1CC3F232" wp14:editId="242F295B">
                <wp:simplePos x="0" y="0"/>
                <wp:positionH relativeFrom="column">
                  <wp:posOffset>4052570</wp:posOffset>
                </wp:positionH>
                <wp:positionV relativeFrom="paragraph">
                  <wp:posOffset>180340</wp:posOffset>
                </wp:positionV>
                <wp:extent cx="107950" cy="107950"/>
                <wp:effectExtent l="13970" t="8890" r="11430" b="6985"/>
                <wp:wrapNone/>
                <wp:docPr id="691" name="Oval 2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0EBA79BF" id="Oval 2763" o:spid="_x0000_s1026" style="position:absolute;margin-left:319.1pt;margin-top:14.2pt;width:8.5pt;height:8.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" filled="f"/>
            </w:pict>
          </mc:Fallback>
        </mc:AlternateContent>
      </w:r>
      <w:r>
        <w:rPr>
          <w:noProof/>
          <w:lang w:eastAsia="en-GB"/>
        </w:rPr>
        <mc:AlternateContent>
          <mc:Choice Requires="wps">
            <w:drawing>
              <wp:anchor distT="0" distB="0" distL="114300" distR="114300" simplePos="0" relativeHeight="251562496" behindDoc="0" locked="0" layoutInCell="1" allowOverlap="1" wp14:anchorId="40523C95" wp14:editId="2DEB06A2">
                <wp:simplePos x="0" y="0"/>
                <wp:positionH relativeFrom="column">
                  <wp:posOffset>1783080</wp:posOffset>
                </wp:positionH>
                <wp:positionV relativeFrom="paragraph">
                  <wp:posOffset>176530</wp:posOffset>
                </wp:positionV>
                <wp:extent cx="107950" cy="107950"/>
                <wp:effectExtent l="11430" t="5080" r="13970" b="10795"/>
                <wp:wrapNone/>
                <wp:docPr id="690" name="Oval 2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2DDB2F26" id="Oval 2761" o:spid="_x0000_s1026" style="position:absolute;margin-left:140.4pt;margin-top:13.9pt;width:8.5pt;height:8.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" filled="f"/>
            </w:pict>
          </mc:Fallback>
        </mc:AlternateContent>
      </w:r>
    </w:p>
    <w:p w14:paraId="77163992" w14:textId="77777777" w:rsidR="00086D13" w:rsidRPr="001F3FBA" w:rsidRDefault="00CE5D23" w:rsidP="00AB27A5">
      <w:pPr>
        <w:tabs>
          <w:tab w:val="left" w:pos="1700"/>
          <w:tab w:val="right" w:leader="dot" w:pos="9184"/>
        </w:tabs>
        <w:spacing w:after="240"/>
        <w:ind w:left="1134"/>
      </w:pPr>
      <w:r>
        <w:rPr>
          <w:noProof/>
          <w:lang w:eastAsia="en-GB"/>
        </w:rPr>
        <mc:AlternateContent>
          <mc:Choice Requires="wps">
            <w:drawing>
              <wp:anchor distT="0" distB="0" distL="114300" distR="114300" simplePos="0" relativeHeight="251623936" behindDoc="0" locked="0" layoutInCell="1" allowOverlap="1" wp14:anchorId="2C6A3AE9" wp14:editId="0262D01E">
                <wp:simplePos x="0" y="0"/>
                <wp:positionH relativeFrom="column">
                  <wp:posOffset>4981575</wp:posOffset>
                </wp:positionH>
                <wp:positionV relativeFrom="paragraph">
                  <wp:posOffset>142240</wp:posOffset>
                </wp:positionV>
                <wp:extent cx="0" cy="1188720"/>
                <wp:effectExtent l="47625" t="18415" r="47625" b="21590"/>
                <wp:wrapNone/>
                <wp:docPr id="689" name="Line 2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872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112CB38" id="Line 2791"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25pt,11.2pt" to="392.25pt,1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">
                <v:stroke startarrow="block" startarrowwidth="narrow" endarrow="block" endarrowwidth="narrow"/>
              </v:line>
            </w:pict>
          </mc:Fallback>
        </mc:AlternateContent>
      </w:r>
      <w:r>
        <w:rPr>
          <w:noProof/>
          <w:lang w:eastAsia="en-GB"/>
        </w:rPr>
        <mc:AlternateContent>
          <mc:Choice Requires="wps">
            <w:drawing>
              <wp:anchor distT="0" distB="0" distL="114300" distR="114300" simplePos="0" relativeHeight="251621888" behindDoc="0" locked="0" layoutInCell="1" allowOverlap="1" wp14:anchorId="23D6CFB7" wp14:editId="02EB5789">
                <wp:simplePos x="0" y="0"/>
                <wp:positionH relativeFrom="column">
                  <wp:posOffset>5438775</wp:posOffset>
                </wp:positionH>
                <wp:positionV relativeFrom="paragraph">
                  <wp:posOffset>11430</wp:posOffset>
                </wp:positionV>
                <wp:extent cx="0" cy="1447165"/>
                <wp:effectExtent l="47625" t="20955" r="47625" b="17780"/>
                <wp:wrapNone/>
                <wp:docPr id="688" name="Line 2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165"/>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F7AEB5E" id="Line 2790"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25pt,.9pt" to="428.25pt,1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">
                <v:stroke startarrow="block" startarrowwidth="narrow" endarrow="block" endarrowwidth="narrow"/>
              </v:line>
            </w:pict>
          </mc:Fallback>
        </mc:AlternateContent>
      </w:r>
      <w:r>
        <w:rPr>
          <w:noProof/>
          <w:lang w:eastAsia="en-GB"/>
        </w:rPr>
        <mc:AlternateContent>
          <mc:Choice Requires="wps">
            <w:drawing>
              <wp:anchor distT="0" distB="0" distL="114300" distR="114300" simplePos="0" relativeHeight="251607552" behindDoc="0" locked="0" layoutInCell="1" allowOverlap="1" wp14:anchorId="1989C1CB" wp14:editId="54DC43DE">
                <wp:simplePos x="0" y="0"/>
                <wp:positionH relativeFrom="column">
                  <wp:posOffset>4339590</wp:posOffset>
                </wp:positionH>
                <wp:positionV relativeFrom="paragraph">
                  <wp:posOffset>158750</wp:posOffset>
                </wp:positionV>
                <wp:extent cx="720090" cy="0"/>
                <wp:effectExtent l="5715" t="6350" r="7620" b="12700"/>
                <wp:wrapNone/>
                <wp:docPr id="687" name="Line 2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E775629" id="Line 2783" o:spid="_x0000_s1026" style="position:absolute;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7pt,12.5pt" to="39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Jb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"/>
            </w:pict>
          </mc:Fallback>
        </mc:AlternateContent>
      </w:r>
      <w:r>
        <w:rPr>
          <w:noProof/>
          <w:lang w:eastAsia="en-GB"/>
        </w:rPr>
        <mc:AlternateContent>
          <mc:Choice Requires="wps">
            <w:drawing>
              <wp:anchor distT="0" distB="0" distL="114300" distR="114300" simplePos="0" relativeHeight="251603456" behindDoc="0" locked="0" layoutInCell="1" allowOverlap="1" wp14:anchorId="21247231" wp14:editId="0E3D93C7">
                <wp:simplePos x="0" y="0"/>
                <wp:positionH relativeFrom="column">
                  <wp:posOffset>4526280</wp:posOffset>
                </wp:positionH>
                <wp:positionV relativeFrom="paragraph">
                  <wp:posOffset>20955</wp:posOffset>
                </wp:positionV>
                <wp:extent cx="1005840" cy="0"/>
                <wp:effectExtent l="11430" t="11430" r="11430" b="7620"/>
                <wp:wrapNone/>
                <wp:docPr id="686" name="Line 2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5C1CADF" id="Line 2781" o:spid="_x0000_s1026" style="position:absolute;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4pt,1.65pt" to="435.6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"/>
            </w:pict>
          </mc:Fallback>
        </mc:AlternateContent>
      </w:r>
      <w:r>
        <w:rPr>
          <w:noProof/>
          <w:lang w:eastAsia="en-GB"/>
        </w:rPr>
        <mc:AlternateContent>
          <mc:Choice Requires="wps">
            <w:drawing>
              <wp:anchor distT="0" distB="0" distL="114300" distR="114300" simplePos="0" relativeHeight="251556352" behindDoc="0" locked="0" layoutInCell="1" allowOverlap="1" wp14:anchorId="6B5AE1D4" wp14:editId="1896661F">
                <wp:simplePos x="0" y="0"/>
                <wp:positionH relativeFrom="column">
                  <wp:posOffset>1581150</wp:posOffset>
                </wp:positionH>
                <wp:positionV relativeFrom="paragraph">
                  <wp:posOffset>165100</wp:posOffset>
                </wp:positionV>
                <wp:extent cx="2807970" cy="1151890"/>
                <wp:effectExtent l="9525" t="12700" r="11430" b="16510"/>
                <wp:wrapNone/>
                <wp:docPr id="685" name="Rectangle 2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7970" cy="115189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12DDA54" id="Rectangle 2758" o:spid="_x0000_s1026" style="position:absolute;margin-left:124.5pt;margin-top:13pt;width:221.1pt;height:90.7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" strokeweight="1.25pt"/>
            </w:pict>
          </mc:Fallback>
        </mc:AlternateContent>
      </w:r>
      <w:r>
        <w:rPr>
          <w:noProof/>
          <w:lang w:eastAsia="en-GB"/>
        </w:rPr>
        <mc:AlternateContent>
          <mc:Choice Requires="wps">
            <w:drawing>
              <wp:anchor distT="0" distB="0" distL="114300" distR="114300" simplePos="0" relativeHeight="251554304" behindDoc="0" locked="0" layoutInCell="1" allowOverlap="1" wp14:anchorId="5CD88083" wp14:editId="78C705D7">
                <wp:simplePos x="0" y="0"/>
                <wp:positionH relativeFrom="column">
                  <wp:posOffset>1499235</wp:posOffset>
                </wp:positionH>
                <wp:positionV relativeFrom="paragraph">
                  <wp:posOffset>85090</wp:posOffset>
                </wp:positionV>
                <wp:extent cx="2952115" cy="1296035"/>
                <wp:effectExtent l="13335" t="8890" r="6350" b="9525"/>
                <wp:wrapNone/>
                <wp:docPr id="684" name="Rectangle 2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115" cy="1296035"/>
                        </a:xfrm>
                        <a:prstGeom prst="rect">
                          <a:avLst/>
                        </a:prstGeom>
                        <a:solidFill>
                          <a:srgbClr val="FFFFFF"/>
                        </a:solidFill>
                        <a:ln w="1270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A9FD446" id="Rectangle 2757" o:spid="_x0000_s1026" style="position:absolute;margin-left:118.05pt;margin-top:6.7pt;width:232.45pt;height:102.0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" strokeweight="1pt">
                <v:stroke dashstyle="dash"/>
              </v:rect>
            </w:pict>
          </mc:Fallback>
        </mc:AlternateContent>
      </w:r>
      <w:r>
        <w:rPr>
          <w:noProof/>
          <w:lang w:eastAsia="en-GB"/>
        </w:rPr>
        <mc:AlternateContent>
          <mc:Choice Requires="wps">
            <w:drawing>
              <wp:anchor distT="0" distB="0" distL="114300" distR="114300" simplePos="0" relativeHeight="251552256" behindDoc="0" locked="0" layoutInCell="1" allowOverlap="1" wp14:anchorId="06380AA9" wp14:editId="2EFDAB1F">
                <wp:simplePos x="0" y="0"/>
                <wp:positionH relativeFrom="column">
                  <wp:posOffset>1417320</wp:posOffset>
                </wp:positionH>
                <wp:positionV relativeFrom="paragraph">
                  <wp:posOffset>20320</wp:posOffset>
                </wp:positionV>
                <wp:extent cx="3131820" cy="1440180"/>
                <wp:effectExtent l="17145" t="10795" r="13335" b="15875"/>
                <wp:wrapNone/>
                <wp:docPr id="683" name="Rectangle 2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1820" cy="144018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E3BB00A" id="Rectangle 2756" o:spid="_x0000_s1026" style="position:absolute;margin-left:111.6pt;margin-top:1.6pt;width:246.6pt;height:113.4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" strokeweight="1.25pt"/>
            </w:pict>
          </mc:Fallback>
        </mc:AlternateContent>
      </w:r>
    </w:p>
    <w:p w14:paraId="2AAB8CF4" w14:textId="77777777" w:rsidR="00086D13" w:rsidRPr="001F3FBA" w:rsidRDefault="00086D13" w:rsidP="00AB27A5">
      <w:pPr>
        <w:tabs>
          <w:tab w:val="left" w:pos="1700"/>
          <w:tab w:val="right" w:leader="dot" w:pos="9184"/>
        </w:tabs>
        <w:spacing w:after="240"/>
        <w:ind w:left="1134"/>
      </w:pPr>
    </w:p>
    <w:p w14:paraId="124B2A4F" w14:textId="77777777" w:rsidR="00086D13" w:rsidRPr="001F3FBA" w:rsidRDefault="00CE5D23" w:rsidP="00AB27A5">
      <w:pPr>
        <w:tabs>
          <w:tab w:val="left" w:pos="1700"/>
          <w:tab w:val="right" w:leader="dot" w:pos="9184"/>
        </w:tabs>
        <w:spacing w:after="240"/>
        <w:ind w:left="1134"/>
      </w:pPr>
      <w:r>
        <w:rPr>
          <w:noProof/>
          <w:lang w:eastAsia="en-GB"/>
        </w:rPr>
        <mc:AlternateContent>
          <mc:Choice Requires="wps">
            <w:drawing>
              <wp:anchor distT="0" distB="0" distL="114300" distR="114300" simplePos="0" relativeHeight="251644416" behindDoc="0" locked="0" layoutInCell="1" allowOverlap="1" wp14:anchorId="549A80CE" wp14:editId="464C2FAF">
                <wp:simplePos x="0" y="0"/>
                <wp:positionH relativeFrom="column">
                  <wp:posOffset>4824730</wp:posOffset>
                </wp:positionH>
                <wp:positionV relativeFrom="paragraph">
                  <wp:posOffset>18415</wp:posOffset>
                </wp:positionV>
                <wp:extent cx="182880" cy="274320"/>
                <wp:effectExtent l="0" t="0" r="2540" b="2540"/>
                <wp:wrapNone/>
                <wp:docPr id="682" name="Text Box 2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15CB4" w14:textId="77777777" w:rsidR="003C2C5C" w:rsidRDefault="003C2C5C" w:rsidP="00086D13">
                            <w:pPr>
                              <w:jc w:val="center"/>
                              <w:rPr>
                                <w:lang w:val="en-US"/>
                              </w:rPr>
                            </w:pPr>
                            <w:r>
                              <w:rPr>
                                <w:sz w:val="16"/>
                                <w:lang w:val="en-US"/>
                              </w:rPr>
                              <w:t>470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49A80CE" id="Text Box 2801" o:spid="_x0000_s1612" type="#_x0000_t202" style="position:absolute;left:0;text-align:left;margin-left:379.9pt;margin-top:1.45pt;width:14.4pt;height:21.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" filled="f" stroked="f">
                <v:textbox style="layout-flow:vertical;mso-layout-flow-alt:bottom-to-top" inset="0,0,0,0">
                  <w:txbxContent>
                    <w:p w14:paraId="64015CB4" w14:textId="77777777" w:rsidR="003C2C5C" w:rsidRDefault="003C2C5C" w:rsidP="00086D13">
                      <w:pPr>
                        <w:jc w:val="center"/>
                        <w:rPr>
                          <w:lang w:val="en-US"/>
                        </w:rPr>
                      </w:pPr>
                      <w:r>
                        <w:rPr>
                          <w:sz w:val="16"/>
                          <w:lang w:val="en-US"/>
                        </w:rPr>
                        <w:t>470</w:t>
                      </w:r>
                    </w:p>
                  </w:txbxContent>
                </v:textbox>
              </v:shape>
            </w:pict>
          </mc:Fallback>
        </mc:AlternateContent>
      </w:r>
      <w:r>
        <w:rPr>
          <w:noProof/>
          <w:lang w:eastAsia="en-GB"/>
        </w:rPr>
        <mc:AlternateContent>
          <mc:Choice Requires="wps">
            <w:drawing>
              <wp:anchor distT="0" distB="0" distL="114300" distR="114300" simplePos="0" relativeHeight="251646464" behindDoc="0" locked="0" layoutInCell="1" allowOverlap="1" wp14:anchorId="73CE2609" wp14:editId="469622D4">
                <wp:simplePos x="0" y="0"/>
                <wp:positionH relativeFrom="column">
                  <wp:posOffset>5282565</wp:posOffset>
                </wp:positionH>
                <wp:positionV relativeFrom="paragraph">
                  <wp:posOffset>22225</wp:posOffset>
                </wp:positionV>
                <wp:extent cx="182880" cy="274320"/>
                <wp:effectExtent l="0" t="3175" r="1905" b="0"/>
                <wp:wrapNone/>
                <wp:docPr id="681" name="Text Box 2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43D5E" w14:textId="77777777" w:rsidR="003C2C5C" w:rsidRDefault="003C2C5C" w:rsidP="00086D13">
                            <w:pPr>
                              <w:jc w:val="center"/>
                              <w:rPr>
                                <w:lang w:val="en-US"/>
                              </w:rPr>
                            </w:pPr>
                            <w:r>
                              <w:rPr>
                                <w:sz w:val="16"/>
                                <w:lang w:val="en-US"/>
                              </w:rPr>
                              <w:t>570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3CE2609" id="Text Box 2802" o:spid="_x0000_s1613" type="#_x0000_t202" style="position:absolute;left:0;text-align:left;margin-left:415.95pt;margin-top:1.75pt;width:14.4pt;height:21.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" filled="f" stroked="f">
                <v:textbox style="layout-flow:vertical;mso-layout-flow-alt:bottom-to-top" inset="0,0,0,0">
                  <w:txbxContent>
                    <w:p w14:paraId="0D243D5E" w14:textId="77777777" w:rsidR="003C2C5C" w:rsidRDefault="003C2C5C" w:rsidP="00086D13">
                      <w:pPr>
                        <w:jc w:val="center"/>
                        <w:rPr>
                          <w:lang w:val="en-US"/>
                        </w:rPr>
                      </w:pPr>
                      <w:r>
                        <w:rPr>
                          <w:sz w:val="16"/>
                          <w:lang w:val="en-US"/>
                        </w:rPr>
                        <w:t>570</w:t>
                      </w:r>
                    </w:p>
                  </w:txbxContent>
                </v:textbox>
              </v:shape>
            </w:pict>
          </mc:Fallback>
        </mc:AlternateContent>
      </w:r>
      <w:r>
        <w:rPr>
          <w:noProof/>
          <w:lang w:eastAsia="en-GB"/>
        </w:rPr>
        <mc:AlternateContent>
          <mc:Choice Requires="wps">
            <w:drawing>
              <wp:anchor distT="0" distB="0" distL="114300" distR="114300" simplePos="0" relativeHeight="251601408" behindDoc="0" locked="0" layoutInCell="1" allowOverlap="1" wp14:anchorId="08C2E6BA" wp14:editId="381A1A87">
                <wp:simplePos x="0" y="0"/>
                <wp:positionH relativeFrom="column">
                  <wp:posOffset>4497705</wp:posOffset>
                </wp:positionH>
                <wp:positionV relativeFrom="paragraph">
                  <wp:posOffset>140335</wp:posOffset>
                </wp:positionV>
                <wp:extent cx="274320" cy="0"/>
                <wp:effectExtent l="5715" t="12700" r="13335" b="8255"/>
                <wp:wrapNone/>
                <wp:docPr id="680" name="Line 2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432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5B3E4AB" id="Line 2780" o:spid="_x0000_s1026" style="position:absolute;rotation:90;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15pt,11.05pt" to="375.7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">
                <v:stroke dashstyle="dashDot"/>
              </v:line>
            </w:pict>
          </mc:Fallback>
        </mc:AlternateContent>
      </w:r>
      <w:r>
        <w:rPr>
          <w:noProof/>
          <w:lang w:eastAsia="en-GB"/>
        </w:rPr>
        <mc:AlternateContent>
          <mc:Choice Requires="wps">
            <w:drawing>
              <wp:anchor distT="0" distB="0" distL="114300" distR="114300" simplePos="0" relativeHeight="251595264" behindDoc="0" locked="0" layoutInCell="1" allowOverlap="1" wp14:anchorId="5C788648" wp14:editId="16C45ED0">
                <wp:simplePos x="0" y="0"/>
                <wp:positionH relativeFrom="column">
                  <wp:posOffset>1188720</wp:posOffset>
                </wp:positionH>
                <wp:positionV relativeFrom="paragraph">
                  <wp:posOffset>140335</wp:posOffset>
                </wp:positionV>
                <wp:extent cx="274320" cy="0"/>
                <wp:effectExtent l="11430" t="12700" r="7620" b="8255"/>
                <wp:wrapNone/>
                <wp:docPr id="679" name="Line 2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432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2CA0298" id="Line 2777" o:spid="_x0000_s1026" style="position:absolute;rotation:90;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11.05pt" to="115.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">
                <v:stroke dashstyle="dashDot"/>
              </v:line>
            </w:pict>
          </mc:Fallback>
        </mc:AlternateContent>
      </w:r>
      <w:r>
        <w:rPr>
          <w:noProof/>
          <w:lang w:eastAsia="en-GB"/>
        </w:rPr>
        <mc:AlternateContent>
          <mc:Choice Requires="wps">
            <w:drawing>
              <wp:anchor distT="0" distB="0" distL="114300" distR="114300" simplePos="0" relativeHeight="251576832" behindDoc="0" locked="0" layoutInCell="1" allowOverlap="1" wp14:anchorId="0675FF33" wp14:editId="77CBEC64">
                <wp:simplePos x="0" y="0"/>
                <wp:positionH relativeFrom="column">
                  <wp:posOffset>4587240</wp:posOffset>
                </wp:positionH>
                <wp:positionV relativeFrom="paragraph">
                  <wp:posOffset>71755</wp:posOffset>
                </wp:positionV>
                <wp:extent cx="107950" cy="107950"/>
                <wp:effectExtent l="5715" t="5080" r="10160" b="10795"/>
                <wp:wrapNone/>
                <wp:docPr id="678" name="Oval 2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0A8A703" id="Oval 2768" o:spid="_x0000_s1026" style="position:absolute;margin-left:361.2pt;margin-top:5.65pt;width:8.5pt;height:8.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" filled="f"/>
            </w:pict>
          </mc:Fallback>
        </mc:AlternateContent>
      </w:r>
      <w:r>
        <w:rPr>
          <w:noProof/>
          <w:lang w:eastAsia="en-GB"/>
        </w:rPr>
        <mc:AlternateContent>
          <mc:Choice Requires="wps">
            <w:drawing>
              <wp:anchor distT="0" distB="0" distL="114300" distR="114300" simplePos="0" relativeHeight="251574784" behindDoc="0" locked="0" layoutInCell="1" allowOverlap="1" wp14:anchorId="6538A040" wp14:editId="4868B50E">
                <wp:simplePos x="0" y="0"/>
                <wp:positionH relativeFrom="column">
                  <wp:posOffset>1268730</wp:posOffset>
                </wp:positionH>
                <wp:positionV relativeFrom="paragraph">
                  <wp:posOffset>73660</wp:posOffset>
                </wp:positionV>
                <wp:extent cx="107950" cy="107950"/>
                <wp:effectExtent l="11430" t="6985" r="13970" b="8890"/>
                <wp:wrapNone/>
                <wp:docPr id="677" name="Oval 2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2EC7E25C" id="Oval 2767" o:spid="_x0000_s1026" style="position:absolute;margin-left:99.9pt;margin-top:5.8pt;width:8.5pt;height:8.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" filled="f"/>
            </w:pict>
          </mc:Fallback>
        </mc:AlternateContent>
      </w:r>
      <w:r>
        <w:rPr>
          <w:noProof/>
          <w:lang w:eastAsia="en-GB"/>
        </w:rPr>
        <mc:AlternateContent>
          <mc:Choice Requires="wps">
            <w:drawing>
              <wp:anchor distT="0" distB="0" distL="114300" distR="114300" simplePos="0" relativeHeight="251558400" behindDoc="0" locked="0" layoutInCell="1" allowOverlap="1" wp14:anchorId="73F6B2F3" wp14:editId="5A3BFE73">
                <wp:simplePos x="0" y="0"/>
                <wp:positionH relativeFrom="column">
                  <wp:posOffset>1143000</wp:posOffset>
                </wp:positionH>
                <wp:positionV relativeFrom="paragraph">
                  <wp:posOffset>125095</wp:posOffset>
                </wp:positionV>
                <wp:extent cx="3657600" cy="0"/>
                <wp:effectExtent l="9525" t="10795" r="9525" b="8255"/>
                <wp:wrapNone/>
                <wp:docPr id="676" name="Line 2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66DC2C6" id="Line 2759" o:spid="_x0000_s1026" style="position:absolute;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9.85pt" to="378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">
                <v:stroke dashstyle="longDashDot"/>
              </v:line>
            </w:pict>
          </mc:Fallback>
        </mc:AlternateContent>
      </w:r>
    </w:p>
    <w:p w14:paraId="68A2DEFB" w14:textId="77777777" w:rsidR="00086D13" w:rsidRPr="001F3FBA" w:rsidRDefault="00086D13" w:rsidP="00AB27A5">
      <w:pPr>
        <w:tabs>
          <w:tab w:val="left" w:pos="1700"/>
          <w:tab w:val="right" w:leader="dot" w:pos="9184"/>
        </w:tabs>
        <w:spacing w:after="240"/>
        <w:ind w:left="1134"/>
      </w:pPr>
    </w:p>
    <w:p w14:paraId="4B512B8F" w14:textId="77777777" w:rsidR="00086D13" w:rsidRPr="001F3FBA" w:rsidRDefault="00CE5D23" w:rsidP="00AB27A5">
      <w:pPr>
        <w:tabs>
          <w:tab w:val="left" w:pos="1700"/>
          <w:tab w:val="right" w:leader="dot" w:pos="9184"/>
        </w:tabs>
        <w:spacing w:after="240"/>
        <w:ind w:left="1134"/>
      </w:pPr>
      <w:r>
        <w:rPr>
          <w:noProof/>
          <w:lang w:eastAsia="en-GB"/>
        </w:rPr>
        <mc:AlternateContent>
          <mc:Choice Requires="wps">
            <w:drawing>
              <wp:anchor distT="0" distB="0" distL="114300" distR="114300" simplePos="0" relativeHeight="251617792" behindDoc="0" locked="0" layoutInCell="1" allowOverlap="1" wp14:anchorId="4A9D6A74" wp14:editId="1409B477">
                <wp:simplePos x="0" y="0"/>
                <wp:positionH relativeFrom="column">
                  <wp:posOffset>4391025</wp:posOffset>
                </wp:positionH>
                <wp:positionV relativeFrom="paragraph">
                  <wp:posOffset>81280</wp:posOffset>
                </wp:positionV>
                <wp:extent cx="0" cy="822960"/>
                <wp:effectExtent l="9525" t="5080" r="9525" b="10160"/>
                <wp:wrapNone/>
                <wp:docPr id="675" name="Line 2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44F6515" id="Line 2788"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75pt,6.4pt" to="345.75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"/>
            </w:pict>
          </mc:Fallback>
        </mc:AlternateContent>
      </w:r>
      <w:r>
        <w:rPr>
          <w:noProof/>
          <w:lang w:eastAsia="en-GB"/>
        </w:rPr>
        <mc:AlternateContent>
          <mc:Choice Requires="wps">
            <w:drawing>
              <wp:anchor distT="0" distB="0" distL="114300" distR="114300" simplePos="0" relativeHeight="251615744" behindDoc="0" locked="0" layoutInCell="1" allowOverlap="1" wp14:anchorId="535D0847" wp14:editId="33137DD6">
                <wp:simplePos x="0" y="0"/>
                <wp:positionH relativeFrom="column">
                  <wp:posOffset>1576705</wp:posOffset>
                </wp:positionH>
                <wp:positionV relativeFrom="paragraph">
                  <wp:posOffset>81280</wp:posOffset>
                </wp:positionV>
                <wp:extent cx="0" cy="822960"/>
                <wp:effectExtent l="5080" t="5080" r="13970" b="10160"/>
                <wp:wrapNone/>
                <wp:docPr id="674" name="Line 2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C7DA4E0" id="Line 2787"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15pt,6.4pt" to="124.15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"/>
            </w:pict>
          </mc:Fallback>
        </mc:AlternateContent>
      </w:r>
      <w:r>
        <w:rPr>
          <w:noProof/>
          <w:lang w:eastAsia="en-GB"/>
        </w:rPr>
        <mc:AlternateContent>
          <mc:Choice Requires="wps">
            <w:drawing>
              <wp:anchor distT="0" distB="0" distL="114300" distR="114300" simplePos="0" relativeHeight="251613696" behindDoc="0" locked="0" layoutInCell="1" allowOverlap="1" wp14:anchorId="0DCF3FC1" wp14:editId="62CD8DC0">
                <wp:simplePos x="0" y="0"/>
                <wp:positionH relativeFrom="column">
                  <wp:posOffset>4549140</wp:posOffset>
                </wp:positionH>
                <wp:positionV relativeFrom="paragraph">
                  <wp:posOffset>207010</wp:posOffset>
                </wp:positionV>
                <wp:extent cx="0" cy="1005840"/>
                <wp:effectExtent l="5715" t="6985" r="13335" b="6350"/>
                <wp:wrapNone/>
                <wp:docPr id="673" name="Line 2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615C8CE" id="Line 2786"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2pt,16.3pt" to="358.2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"/>
            </w:pict>
          </mc:Fallback>
        </mc:AlternateContent>
      </w:r>
      <w:r>
        <w:rPr>
          <w:noProof/>
          <w:lang w:eastAsia="en-GB"/>
        </w:rPr>
        <mc:AlternateContent>
          <mc:Choice Requires="wps">
            <w:drawing>
              <wp:anchor distT="0" distB="0" distL="114300" distR="114300" simplePos="0" relativeHeight="251611648" behindDoc="0" locked="0" layoutInCell="1" allowOverlap="1" wp14:anchorId="02C3F943" wp14:editId="333E3224">
                <wp:simplePos x="0" y="0"/>
                <wp:positionH relativeFrom="column">
                  <wp:posOffset>1417955</wp:posOffset>
                </wp:positionH>
                <wp:positionV relativeFrom="paragraph">
                  <wp:posOffset>207010</wp:posOffset>
                </wp:positionV>
                <wp:extent cx="0" cy="1005840"/>
                <wp:effectExtent l="8255" t="6985" r="10795" b="6350"/>
                <wp:wrapNone/>
                <wp:docPr id="672" name="Line 2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E67F078" id="Line 2785" o:spid="_x0000_s1026" style="position:absolute;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5pt,16.3pt" to="111.6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g5RFwIAAC0EAAAOAAAAZHJzL2Uyb0RvYy54bWysU02P2jAQvVfqf7B8h3w0s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"/>
            </w:pict>
          </mc:Fallback>
        </mc:AlternateContent>
      </w:r>
      <w:r>
        <w:rPr>
          <w:noProof/>
          <w:lang w:eastAsia="en-GB"/>
        </w:rPr>
        <mc:AlternateContent>
          <mc:Choice Requires="wps">
            <w:drawing>
              <wp:anchor distT="0" distB="0" distL="114300" distR="114300" simplePos="0" relativeHeight="251609600" behindDoc="0" locked="0" layoutInCell="1" allowOverlap="1" wp14:anchorId="74166EC3" wp14:editId="1BA41DF6">
                <wp:simplePos x="0" y="0"/>
                <wp:positionH relativeFrom="column">
                  <wp:posOffset>4337685</wp:posOffset>
                </wp:positionH>
                <wp:positionV relativeFrom="paragraph">
                  <wp:posOffset>100330</wp:posOffset>
                </wp:positionV>
                <wp:extent cx="720090" cy="0"/>
                <wp:effectExtent l="13335" t="5080" r="9525" b="13970"/>
                <wp:wrapNone/>
                <wp:docPr id="671" name="Line 2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82C6A18" id="Line 2784" o:spid="_x0000_s1026" style="position:absolute;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55pt,7.9pt" to="398.2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YU3FQIAACw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"/>
            </w:pict>
          </mc:Fallback>
        </mc:AlternateContent>
      </w:r>
      <w:r>
        <w:rPr>
          <w:noProof/>
          <w:lang w:eastAsia="en-GB"/>
        </w:rPr>
        <mc:AlternateContent>
          <mc:Choice Requires="wps">
            <w:drawing>
              <wp:anchor distT="0" distB="0" distL="114300" distR="114300" simplePos="0" relativeHeight="251605504" behindDoc="0" locked="0" layoutInCell="1" allowOverlap="1" wp14:anchorId="021E283C" wp14:editId="59FA2C4F">
                <wp:simplePos x="0" y="0"/>
                <wp:positionH relativeFrom="column">
                  <wp:posOffset>4526280</wp:posOffset>
                </wp:positionH>
                <wp:positionV relativeFrom="paragraph">
                  <wp:posOffset>243205</wp:posOffset>
                </wp:positionV>
                <wp:extent cx="1005840" cy="0"/>
                <wp:effectExtent l="11430" t="5080" r="11430" b="13970"/>
                <wp:wrapNone/>
                <wp:docPr id="670" name="Line 2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5C2820B" id="Line 2782"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4pt,19.15pt" to="435.6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cALFg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"/>
            </w:pict>
          </mc:Fallback>
        </mc:AlternateContent>
      </w:r>
      <w:r>
        <w:rPr>
          <w:noProof/>
          <w:lang w:eastAsia="en-GB"/>
        </w:rPr>
        <mc:AlternateContent>
          <mc:Choice Requires="wps">
            <w:drawing>
              <wp:anchor distT="0" distB="0" distL="114300" distR="114300" simplePos="0" relativeHeight="251599360" behindDoc="0" locked="0" layoutInCell="1" allowOverlap="1" wp14:anchorId="6D82BA7A" wp14:editId="4B38BAC1">
                <wp:simplePos x="0" y="0"/>
                <wp:positionH relativeFrom="column">
                  <wp:posOffset>3964305</wp:posOffset>
                </wp:positionH>
                <wp:positionV relativeFrom="paragraph">
                  <wp:posOffset>317500</wp:posOffset>
                </wp:positionV>
                <wp:extent cx="274320" cy="0"/>
                <wp:effectExtent l="5715" t="8890" r="13335" b="12065"/>
                <wp:wrapNone/>
                <wp:docPr id="669" name="Line 2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432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05A7DD1" id="Line 2779" o:spid="_x0000_s1026" style="position:absolute;rotation:90;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15pt,25pt" to="333.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">
                <v:stroke dashstyle="dashDot"/>
              </v:line>
            </w:pict>
          </mc:Fallback>
        </mc:AlternateContent>
      </w:r>
      <w:r>
        <w:rPr>
          <w:noProof/>
          <w:lang w:eastAsia="en-GB"/>
        </w:rPr>
        <mc:AlternateContent>
          <mc:Choice Requires="wps">
            <w:drawing>
              <wp:anchor distT="0" distB="0" distL="114300" distR="114300" simplePos="0" relativeHeight="251593216" behindDoc="0" locked="0" layoutInCell="1" allowOverlap="1" wp14:anchorId="5A614F42" wp14:editId="622A8C50">
                <wp:simplePos x="0" y="0"/>
                <wp:positionH relativeFrom="column">
                  <wp:posOffset>1699260</wp:posOffset>
                </wp:positionH>
                <wp:positionV relativeFrom="paragraph">
                  <wp:posOffset>319405</wp:posOffset>
                </wp:positionV>
                <wp:extent cx="274320" cy="0"/>
                <wp:effectExtent l="7620" t="10795" r="11430" b="10160"/>
                <wp:wrapNone/>
                <wp:docPr id="668" name="Line 2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432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E433E11" id="Line 2776" o:spid="_x0000_s1026" style="position:absolute;rotation:90;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8pt,25.15pt" to="155.4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">
                <v:stroke dashstyle="dashDot"/>
              </v:line>
            </w:pict>
          </mc:Fallback>
        </mc:AlternateContent>
      </w:r>
      <w:r>
        <w:rPr>
          <w:noProof/>
          <w:lang w:eastAsia="en-GB"/>
        </w:rPr>
        <mc:AlternateContent>
          <mc:Choice Requires="wps">
            <w:drawing>
              <wp:anchor distT="0" distB="0" distL="114300" distR="114300" simplePos="0" relativeHeight="251570688" behindDoc="0" locked="0" layoutInCell="1" allowOverlap="1" wp14:anchorId="1555C423" wp14:editId="16523BD9">
                <wp:simplePos x="0" y="0"/>
                <wp:positionH relativeFrom="column">
                  <wp:posOffset>2926715</wp:posOffset>
                </wp:positionH>
                <wp:positionV relativeFrom="paragraph">
                  <wp:posOffset>277495</wp:posOffset>
                </wp:positionV>
                <wp:extent cx="107950" cy="107950"/>
                <wp:effectExtent l="12065" t="10795" r="13335" b="5080"/>
                <wp:wrapNone/>
                <wp:docPr id="667" name="Oval 2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9D14836" id="Oval 2765" o:spid="_x0000_s1026" style="position:absolute;margin-left:230.45pt;margin-top:21.85pt;width:8.5pt;height:8.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" filled="f"/>
            </w:pict>
          </mc:Fallback>
        </mc:AlternateContent>
      </w:r>
      <w:r>
        <w:rPr>
          <w:noProof/>
          <w:lang w:eastAsia="en-GB"/>
        </w:rPr>
        <mc:AlternateContent>
          <mc:Choice Requires="wps">
            <w:drawing>
              <wp:anchor distT="0" distB="0" distL="114300" distR="114300" simplePos="0" relativeHeight="251568640" behindDoc="0" locked="0" layoutInCell="1" allowOverlap="1" wp14:anchorId="6BCEB218" wp14:editId="739340BF">
                <wp:simplePos x="0" y="0"/>
                <wp:positionH relativeFrom="column">
                  <wp:posOffset>4052570</wp:posOffset>
                </wp:positionH>
                <wp:positionV relativeFrom="paragraph">
                  <wp:posOffset>266700</wp:posOffset>
                </wp:positionV>
                <wp:extent cx="107950" cy="107950"/>
                <wp:effectExtent l="13970" t="9525" r="11430" b="6350"/>
                <wp:wrapNone/>
                <wp:docPr id="666" name="Oval 2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B600B66" id="Oval 2764" o:spid="_x0000_s1026" style="position:absolute;margin-left:319.1pt;margin-top:21pt;width:8.5pt;height:8.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" filled="f"/>
            </w:pict>
          </mc:Fallback>
        </mc:AlternateContent>
      </w:r>
      <w:r>
        <w:rPr>
          <w:noProof/>
          <w:lang w:eastAsia="en-GB"/>
        </w:rPr>
        <mc:AlternateContent>
          <mc:Choice Requires="wps">
            <w:drawing>
              <wp:anchor distT="0" distB="0" distL="114300" distR="114300" simplePos="0" relativeHeight="251564544" behindDoc="0" locked="0" layoutInCell="1" allowOverlap="1" wp14:anchorId="7327CD4E" wp14:editId="58FC1528">
                <wp:simplePos x="0" y="0"/>
                <wp:positionH relativeFrom="column">
                  <wp:posOffset>1783080</wp:posOffset>
                </wp:positionH>
                <wp:positionV relativeFrom="paragraph">
                  <wp:posOffset>266700</wp:posOffset>
                </wp:positionV>
                <wp:extent cx="107950" cy="107950"/>
                <wp:effectExtent l="11430" t="9525" r="13970" b="6350"/>
                <wp:wrapNone/>
                <wp:docPr id="665" name="Oval 2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0FA3E9B1" id="Oval 2762" o:spid="_x0000_s1026" style="position:absolute;margin-left:140.4pt;margin-top:21pt;width:8.5pt;height:8.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" filled="f"/>
            </w:pict>
          </mc:Fallback>
        </mc:AlternateContent>
      </w:r>
    </w:p>
    <w:p w14:paraId="0400E7C4" w14:textId="77777777" w:rsidR="00086D13" w:rsidRPr="001F3FBA" w:rsidRDefault="00CE5D23" w:rsidP="00AB27A5">
      <w:pPr>
        <w:tabs>
          <w:tab w:val="left" w:pos="1700"/>
          <w:tab w:val="right" w:leader="dot" w:pos="9184"/>
        </w:tabs>
        <w:spacing w:after="240"/>
        <w:ind w:left="1134"/>
      </w:pPr>
      <w:r>
        <w:rPr>
          <w:noProof/>
          <w:lang w:eastAsia="en-GB"/>
        </w:rPr>
        <mc:AlternateContent>
          <mc:Choice Requires="wps">
            <w:drawing>
              <wp:anchor distT="0" distB="0" distL="114300" distR="114300" simplePos="0" relativeHeight="251650560" behindDoc="0" locked="0" layoutInCell="1" allowOverlap="1" wp14:anchorId="59C4880E" wp14:editId="63A469D5">
                <wp:simplePos x="0" y="0"/>
                <wp:positionH relativeFrom="column">
                  <wp:posOffset>2806065</wp:posOffset>
                </wp:positionH>
                <wp:positionV relativeFrom="paragraph">
                  <wp:posOffset>254635</wp:posOffset>
                </wp:positionV>
                <wp:extent cx="346710" cy="154305"/>
                <wp:effectExtent l="0" t="0" r="0" b="635"/>
                <wp:wrapNone/>
                <wp:docPr id="664" name="Text Box 2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746DF" w14:textId="77777777" w:rsidR="003C2C5C" w:rsidRDefault="003C2C5C" w:rsidP="00086D13">
                            <w:pPr>
                              <w:jc w:val="center"/>
                              <w:rPr>
                                <w:sz w:val="16"/>
                                <w:lang w:val="en-US"/>
                              </w:rPr>
                            </w:pPr>
                            <w:r>
                              <w:rPr>
                                <w:sz w:val="16"/>
                                <w:lang w:val="en-US"/>
                              </w:rPr>
                              <w:t>1070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9C4880E" id="Text Box 2804" o:spid="_x0000_s1614" type="#_x0000_t202" style="position:absolute;left:0;text-align:left;margin-left:220.95pt;margin-top:20.05pt;width:27.3pt;height:12.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" filled="f" stroked="f">
                <v:textbox inset="0,0,0,0">
                  <w:txbxContent>
                    <w:p w14:paraId="01B746DF" w14:textId="77777777" w:rsidR="003C2C5C" w:rsidRDefault="003C2C5C" w:rsidP="00086D13">
                      <w:pPr>
                        <w:jc w:val="center"/>
                        <w:rPr>
                          <w:sz w:val="16"/>
                          <w:lang w:val="en-US"/>
                        </w:rPr>
                      </w:pPr>
                      <w:r>
                        <w:rPr>
                          <w:sz w:val="16"/>
                          <w:lang w:val="en-US"/>
                        </w:rPr>
                        <w:t>1070</w:t>
                      </w:r>
                    </w:p>
                  </w:txbxContent>
                </v:textbox>
              </v:shape>
            </w:pict>
          </mc:Fallback>
        </mc:AlternateContent>
      </w:r>
      <w:r>
        <w:rPr>
          <w:noProof/>
          <w:lang w:eastAsia="en-GB"/>
        </w:rPr>
        <mc:AlternateContent>
          <mc:Choice Requires="wps">
            <w:drawing>
              <wp:anchor distT="0" distB="0" distL="114300" distR="114300" simplePos="0" relativeHeight="251648512" behindDoc="0" locked="0" layoutInCell="1" allowOverlap="1" wp14:anchorId="357D0E09" wp14:editId="19903A33">
                <wp:simplePos x="0" y="0"/>
                <wp:positionH relativeFrom="column">
                  <wp:posOffset>4076700</wp:posOffset>
                </wp:positionH>
                <wp:positionV relativeFrom="paragraph">
                  <wp:posOffset>74295</wp:posOffset>
                </wp:positionV>
                <wp:extent cx="346710" cy="154305"/>
                <wp:effectExtent l="0" t="0" r="0" b="0"/>
                <wp:wrapNone/>
                <wp:docPr id="663" name="Text Box 2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F9DF7" w14:textId="77777777" w:rsidR="003C2C5C" w:rsidRDefault="003C2C5C" w:rsidP="00086D13">
                            <w:pPr>
                              <w:jc w:val="center"/>
                              <w:rPr>
                                <w:lang w:val="en-US"/>
                              </w:rPr>
                            </w:pPr>
                            <w:r>
                              <w:rPr>
                                <w:sz w:val="16"/>
                                <w:lang w:val="en-US"/>
                              </w:rPr>
                              <w:t>105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57D0E09" id="Text Box 2803" o:spid="_x0000_s1615" type="#_x0000_t202" style="position:absolute;left:0;text-align:left;margin-left:321pt;margin-top:5.85pt;width:27.3pt;height:12.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UBtQ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" filled="f" stroked="f">
                <v:textbox inset="0,0,0,0">
                  <w:txbxContent>
                    <w:p w14:paraId="35DF9DF7" w14:textId="77777777" w:rsidR="003C2C5C" w:rsidRDefault="003C2C5C" w:rsidP="00086D13">
                      <w:pPr>
                        <w:jc w:val="center"/>
                        <w:rPr>
                          <w:lang w:val="en-US"/>
                        </w:rPr>
                      </w:pPr>
                      <w:r>
                        <w:rPr>
                          <w:sz w:val="16"/>
                          <w:lang w:val="en-US"/>
                        </w:rPr>
                        <w:t>105</w:t>
                      </w:r>
                    </w:p>
                  </w:txbxContent>
                </v:textbox>
              </v:shape>
            </w:pict>
          </mc:Fallback>
        </mc:AlternateContent>
      </w:r>
      <w:r>
        <w:rPr>
          <w:noProof/>
          <w:lang w:eastAsia="en-GB"/>
        </w:rPr>
        <mc:AlternateContent>
          <mc:Choice Requires="wps">
            <w:drawing>
              <wp:anchor distT="0" distB="0" distL="114300" distR="114300" simplePos="0" relativeHeight="251634176" behindDoc="0" locked="0" layoutInCell="1" allowOverlap="1" wp14:anchorId="4D158294" wp14:editId="4D3F4F9E">
                <wp:simplePos x="0" y="0"/>
                <wp:positionH relativeFrom="column">
                  <wp:posOffset>3958590</wp:posOffset>
                </wp:positionH>
                <wp:positionV relativeFrom="paragraph">
                  <wp:posOffset>233680</wp:posOffset>
                </wp:positionV>
                <wp:extent cx="161925" cy="0"/>
                <wp:effectExtent l="5715" t="43180" r="22860" b="42545"/>
                <wp:wrapNone/>
                <wp:docPr id="662" name="Line 2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7BF0207" id="Line 2796"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7pt,18.4pt" to="324.4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">
                <v:stroke endarrow="block" endarrowwidth="narrow"/>
              </v:line>
            </w:pict>
          </mc:Fallback>
        </mc:AlternateContent>
      </w:r>
      <w:r>
        <w:rPr>
          <w:noProof/>
          <w:lang w:eastAsia="en-GB"/>
        </w:rPr>
        <mc:AlternateContent>
          <mc:Choice Requires="wps">
            <w:drawing>
              <wp:anchor distT="0" distB="0" distL="114300" distR="114300" simplePos="0" relativeHeight="251632128" behindDoc="0" locked="0" layoutInCell="1" allowOverlap="1" wp14:anchorId="10DE30CD" wp14:editId="3702D821">
                <wp:simplePos x="0" y="0"/>
                <wp:positionH relativeFrom="column">
                  <wp:posOffset>4387215</wp:posOffset>
                </wp:positionH>
                <wp:positionV relativeFrom="paragraph">
                  <wp:posOffset>231775</wp:posOffset>
                </wp:positionV>
                <wp:extent cx="161925" cy="0"/>
                <wp:effectExtent l="15240" t="41275" r="13335" b="44450"/>
                <wp:wrapNone/>
                <wp:docPr id="661" name="Line 2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0B8F408" id="Line 2795" o:spid="_x0000_s1026" style="position:absolute;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45pt,18.25pt" to="358.2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">
                <v:stroke endarrow="block" endarrowwidth="narrow"/>
              </v:line>
            </w:pict>
          </mc:Fallback>
        </mc:AlternateContent>
      </w:r>
      <w:r>
        <w:rPr>
          <w:noProof/>
          <w:lang w:eastAsia="en-GB"/>
        </w:rPr>
        <mc:AlternateContent>
          <mc:Choice Requires="wps">
            <w:drawing>
              <wp:anchor distT="0" distB="0" distL="114300" distR="114300" simplePos="0" relativeHeight="251630080" behindDoc="0" locked="0" layoutInCell="1" allowOverlap="1" wp14:anchorId="032A318D" wp14:editId="04BB8D3F">
                <wp:simplePos x="0" y="0"/>
                <wp:positionH relativeFrom="column">
                  <wp:posOffset>4116705</wp:posOffset>
                </wp:positionH>
                <wp:positionV relativeFrom="paragraph">
                  <wp:posOffset>233680</wp:posOffset>
                </wp:positionV>
                <wp:extent cx="274320" cy="0"/>
                <wp:effectExtent l="11430" t="5080" r="9525" b="13970"/>
                <wp:wrapNone/>
                <wp:docPr id="660" name="Line 2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158A0F8" id="Line 2794"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15pt,18.4pt" to="345.7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X2FgIAACw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"/>
            </w:pict>
          </mc:Fallback>
        </mc:AlternateContent>
      </w:r>
      <w:r>
        <w:rPr>
          <w:noProof/>
          <w:lang w:eastAsia="en-GB"/>
        </w:rPr>
        <mc:AlternateContent>
          <mc:Choice Requires="wps">
            <w:drawing>
              <wp:anchor distT="0" distB="0" distL="114300" distR="114300" simplePos="0" relativeHeight="251619840" behindDoc="0" locked="0" layoutInCell="1" allowOverlap="1" wp14:anchorId="2A266502" wp14:editId="1DFDD443">
                <wp:simplePos x="0" y="0"/>
                <wp:positionH relativeFrom="column">
                  <wp:posOffset>4103370</wp:posOffset>
                </wp:positionH>
                <wp:positionV relativeFrom="paragraph">
                  <wp:posOffset>67945</wp:posOffset>
                </wp:positionV>
                <wp:extent cx="0" cy="274320"/>
                <wp:effectExtent l="7620" t="10795" r="11430" b="10160"/>
                <wp:wrapNone/>
                <wp:docPr id="659" name="Line 2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D1D7D83" id="Line 2789"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1pt,5.35pt" to="323.1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"/>
            </w:pict>
          </mc:Fallback>
        </mc:AlternateContent>
      </w:r>
      <w:r>
        <w:rPr>
          <w:noProof/>
          <w:lang w:eastAsia="en-GB"/>
        </w:rPr>
        <mc:AlternateContent>
          <mc:Choice Requires="wps">
            <w:drawing>
              <wp:anchor distT="0" distB="0" distL="114300" distR="114300" simplePos="0" relativeHeight="251585024" behindDoc="0" locked="0" layoutInCell="1" allowOverlap="1" wp14:anchorId="2DC4D111" wp14:editId="72953647">
                <wp:simplePos x="0" y="0"/>
                <wp:positionH relativeFrom="column">
                  <wp:posOffset>3987165</wp:posOffset>
                </wp:positionH>
                <wp:positionV relativeFrom="paragraph">
                  <wp:posOffset>22225</wp:posOffset>
                </wp:positionV>
                <wp:extent cx="274320" cy="0"/>
                <wp:effectExtent l="5715" t="12700" r="5715" b="6350"/>
                <wp:wrapNone/>
                <wp:docPr id="658" name="Line 2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CD05A24" id="Line 2772" o:spid="_x0000_s1026" style="position:absolute;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95pt,1.75pt" to="335.5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">
                <v:stroke dashstyle="dashDot"/>
              </v:line>
            </w:pict>
          </mc:Fallback>
        </mc:AlternateContent>
      </w:r>
      <w:r>
        <w:rPr>
          <w:noProof/>
          <w:lang w:eastAsia="en-GB"/>
        </w:rPr>
        <mc:AlternateContent>
          <mc:Choice Requires="wps">
            <w:drawing>
              <wp:anchor distT="0" distB="0" distL="114300" distR="114300" simplePos="0" relativeHeight="251582976" behindDoc="0" locked="0" layoutInCell="1" allowOverlap="1" wp14:anchorId="615033B8" wp14:editId="5CDD0E0E">
                <wp:simplePos x="0" y="0"/>
                <wp:positionH relativeFrom="column">
                  <wp:posOffset>2870835</wp:posOffset>
                </wp:positionH>
                <wp:positionV relativeFrom="paragraph">
                  <wp:posOffset>22225</wp:posOffset>
                </wp:positionV>
                <wp:extent cx="274320" cy="0"/>
                <wp:effectExtent l="13335" t="12700" r="7620" b="6350"/>
                <wp:wrapNone/>
                <wp:docPr id="657" name="Line 2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A34387D" id="Line 2771" o:spid="_x0000_s1026" style="position:absolute;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05pt,1.75pt" to="247.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">
                <v:stroke dashstyle="dashDot"/>
              </v:line>
            </w:pict>
          </mc:Fallback>
        </mc:AlternateContent>
      </w:r>
      <w:r>
        <w:rPr>
          <w:noProof/>
          <w:lang w:eastAsia="en-GB"/>
        </w:rPr>
        <mc:AlternateContent>
          <mc:Choice Requires="wps">
            <w:drawing>
              <wp:anchor distT="0" distB="0" distL="114300" distR="114300" simplePos="0" relativeHeight="251578880" behindDoc="0" locked="0" layoutInCell="1" allowOverlap="1" wp14:anchorId="277124BA" wp14:editId="3A9AADCA">
                <wp:simplePos x="0" y="0"/>
                <wp:positionH relativeFrom="column">
                  <wp:posOffset>1712595</wp:posOffset>
                </wp:positionH>
                <wp:positionV relativeFrom="paragraph">
                  <wp:posOffset>22225</wp:posOffset>
                </wp:positionV>
                <wp:extent cx="274320" cy="0"/>
                <wp:effectExtent l="7620" t="12700" r="13335" b="6350"/>
                <wp:wrapNone/>
                <wp:docPr id="656" name="Line 2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EBEA594" id="Line 2769" o:spid="_x0000_s1026" style="position:absolute;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85pt,1.75pt" to="156.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">
                <v:stroke dashstyle="dashDot"/>
              </v:line>
            </w:pict>
          </mc:Fallback>
        </mc:AlternateContent>
      </w:r>
    </w:p>
    <w:p w14:paraId="31C80360" w14:textId="5B61666C" w:rsidR="00086D13" w:rsidRPr="001F3FBA" w:rsidRDefault="00CE5D23" w:rsidP="004927DF">
      <w:pPr>
        <w:pStyle w:val="para"/>
      </w:pPr>
      <w:r>
        <w:rPr>
          <w:noProof/>
          <w:lang w:eastAsia="en-GB"/>
        </w:rPr>
        <mc:AlternateContent>
          <mc:Choice Requires="wps">
            <w:drawing>
              <wp:anchor distT="0" distB="0" distL="114300" distR="114300" simplePos="0" relativeHeight="251652608" behindDoc="0" locked="0" layoutInCell="1" allowOverlap="1" wp14:anchorId="5B09FD64" wp14:editId="294ACB75">
                <wp:simplePos x="0" y="0"/>
                <wp:positionH relativeFrom="column">
                  <wp:posOffset>2796540</wp:posOffset>
                </wp:positionH>
                <wp:positionV relativeFrom="paragraph">
                  <wp:posOffset>302260</wp:posOffset>
                </wp:positionV>
                <wp:extent cx="346710" cy="154305"/>
                <wp:effectExtent l="0" t="0" r="0" b="635"/>
                <wp:wrapNone/>
                <wp:docPr id="655" name="Text Box 2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EEBA5" w14:textId="77777777" w:rsidR="003C2C5C" w:rsidRDefault="003C2C5C" w:rsidP="00086D13">
                            <w:pPr>
                              <w:jc w:val="center"/>
                              <w:rPr>
                                <w:lang w:val="en-US"/>
                              </w:rPr>
                            </w:pPr>
                            <w:r>
                              <w:rPr>
                                <w:sz w:val="16"/>
                                <w:lang w:val="en-US"/>
                              </w:rPr>
                              <w:t>1170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B09FD64" id="Text Box 2805" o:spid="_x0000_s1616" type="#_x0000_t202" style="position:absolute;left:0;text-align:left;margin-left:220.2pt;margin-top:23.8pt;width:27.3pt;height:12.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amDtg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" filled="f" stroked="f">
                <v:textbox inset="0,0,0,0">
                  <w:txbxContent>
                    <w:p w14:paraId="65CEEBA5" w14:textId="77777777" w:rsidR="003C2C5C" w:rsidRDefault="003C2C5C" w:rsidP="00086D13">
                      <w:pPr>
                        <w:jc w:val="center"/>
                        <w:rPr>
                          <w:lang w:val="en-US"/>
                        </w:rPr>
                      </w:pPr>
                      <w:r>
                        <w:rPr>
                          <w:sz w:val="16"/>
                          <w:lang w:val="en-US"/>
                        </w:rPr>
                        <w:t>1170</w:t>
                      </w:r>
                    </w:p>
                  </w:txbxContent>
                </v:textbox>
              </v:shape>
            </w:pict>
          </mc:Fallback>
        </mc:AlternateContent>
      </w:r>
      <w:r>
        <w:rPr>
          <w:noProof/>
          <w:lang w:eastAsia="en-GB"/>
        </w:rPr>
        <mc:AlternateContent>
          <mc:Choice Requires="wps">
            <w:drawing>
              <wp:anchor distT="0" distB="0" distL="114300" distR="114300" simplePos="0" relativeHeight="251654656" behindDoc="0" locked="0" layoutInCell="1" allowOverlap="1" wp14:anchorId="3B50F0B2" wp14:editId="42A318A6">
                <wp:simplePos x="0" y="0"/>
                <wp:positionH relativeFrom="column">
                  <wp:posOffset>3794760</wp:posOffset>
                </wp:positionH>
                <wp:positionV relativeFrom="paragraph">
                  <wp:posOffset>751840</wp:posOffset>
                </wp:positionV>
                <wp:extent cx="1737360" cy="274320"/>
                <wp:effectExtent l="3810" t="0" r="1905" b="2540"/>
                <wp:wrapNone/>
                <wp:docPr id="653" name="Text Box 2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0DD3A" w14:textId="77777777" w:rsidR="003C2C5C" w:rsidRDefault="003C2C5C" w:rsidP="00086D13">
                            <w:pPr>
                              <w:pStyle w:val="CommentText"/>
                              <w:rPr>
                                <w:lang w:val="en-US"/>
                              </w:rPr>
                            </w:pPr>
                            <w:r>
                              <w:rPr>
                                <w:lang w:val="en-US"/>
                              </w:rPr>
                              <w:t>Dimensions in millimeters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B50F0B2" id="Text Box 2806" o:spid="_x0000_s1617" type="#_x0000_t202" style="position:absolute;left:0;text-align:left;margin-left:298.8pt;margin-top:59.2pt;width:136.8pt;height:21.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wBnwAIAAMc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" filled="f" stroked="f">
                <v:textbox>
                  <w:txbxContent>
                    <w:p w14:paraId="7340DD3A" w14:textId="77777777" w:rsidR="003C2C5C" w:rsidRDefault="003C2C5C" w:rsidP="00086D13">
                      <w:pPr>
                        <w:pStyle w:val="CommentText"/>
                        <w:rPr>
                          <w:lang w:val="en-US"/>
                        </w:rPr>
                      </w:pPr>
                      <w:r>
                        <w:rPr>
                          <w:lang w:val="en-US"/>
                        </w:rPr>
                        <w:t>Dimensions in millimeters</w:t>
                      </w:r>
                    </w:p>
                  </w:txbxContent>
                </v:textbox>
              </v:shape>
            </w:pict>
          </mc:Fallback>
        </mc:AlternateContent>
      </w:r>
      <w:r>
        <w:rPr>
          <w:noProof/>
          <w:lang w:eastAsia="en-GB"/>
        </w:rPr>
        <mc:AlternateContent>
          <mc:Choice Requires="wps">
            <w:drawing>
              <wp:anchor distT="0" distB="0" distL="114300" distR="114300" simplePos="0" relativeHeight="251628032" behindDoc="0" locked="0" layoutInCell="1" allowOverlap="1" wp14:anchorId="37AF6078" wp14:editId="5E14BCC6">
                <wp:simplePos x="0" y="0"/>
                <wp:positionH relativeFrom="column">
                  <wp:posOffset>1417320</wp:posOffset>
                </wp:positionH>
                <wp:positionV relativeFrom="paragraph">
                  <wp:posOffset>477520</wp:posOffset>
                </wp:positionV>
                <wp:extent cx="3143250" cy="1905"/>
                <wp:effectExtent l="17145" t="48895" r="20955" b="44450"/>
                <wp:wrapNone/>
                <wp:docPr id="652" name="Line 2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1905"/>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555DB62" id="Line 2793"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7.6pt" to="359.1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">
                <v:stroke startarrow="block" startarrowwidth="narrow" endarrow="block" endarrowwidth="narrow"/>
              </v:line>
            </w:pict>
          </mc:Fallback>
        </mc:AlternateContent>
      </w:r>
      <w:r>
        <w:rPr>
          <w:noProof/>
          <w:lang w:eastAsia="en-GB"/>
        </w:rPr>
        <mc:AlternateContent>
          <mc:Choice Requires="wps">
            <w:drawing>
              <wp:anchor distT="0" distB="0" distL="114300" distR="114300" simplePos="0" relativeHeight="251625984" behindDoc="0" locked="0" layoutInCell="1" allowOverlap="1" wp14:anchorId="5C9AE852" wp14:editId="3DCF7D50">
                <wp:simplePos x="0" y="0"/>
                <wp:positionH relativeFrom="column">
                  <wp:posOffset>1571625</wp:posOffset>
                </wp:positionH>
                <wp:positionV relativeFrom="paragraph">
                  <wp:posOffset>111760</wp:posOffset>
                </wp:positionV>
                <wp:extent cx="2825750" cy="0"/>
                <wp:effectExtent l="19050" t="45085" r="22225" b="40640"/>
                <wp:wrapNone/>
                <wp:docPr id="651" name="Line 2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5750"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F864EFB" id="Line 2792"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75pt,8.8pt" to="346.2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">
                <v:stroke startarrow="block" startarrowwidth="narrow" endarrow="block" endarrowwidth="narrow"/>
              </v:line>
            </w:pict>
          </mc:Fallback>
        </mc:AlternateContent>
      </w:r>
      <w:r w:rsidR="00086D13" w:rsidRPr="001F3FBA">
        <w:br w:type="page"/>
      </w:r>
      <w:r w:rsidR="00086D13" w:rsidRPr="001F3FBA">
        <w:tab/>
        <w:t>Fix the test piece in the supporting frames (paragraph 3.1.3.); the torque on the bolts shall ensure that the movement of the test piece during the test will not exceed 2 mm. The plane of the test piece shall be substantially perpendicular to the incident direction of the weight. The weight shall strike the test piece within 40 mm of its geometric centre on that face which represents the inward face of the safety</w:t>
      </w:r>
      <w:r w:rsidR="00A42FBF" w:rsidRPr="001F3FBA">
        <w:t xml:space="preserve"> glazing</w:t>
      </w:r>
      <w:r w:rsidR="00086D13" w:rsidRPr="001F3FBA">
        <w:t xml:space="preserve"> when the latter is mounted on the vehicle, and shall be allowed to make only one impact.</w:t>
      </w:r>
    </w:p>
    <w:p w14:paraId="6136440D" w14:textId="77777777" w:rsidR="00086D13" w:rsidRPr="001F3FBA" w:rsidRDefault="00086D13" w:rsidP="004927DF">
      <w:pPr>
        <w:pStyle w:val="para"/>
      </w:pPr>
      <w:r w:rsidRPr="001F3FBA">
        <w:tab/>
        <w:t>The impact surface of the felt cover shall be replaced after 12 tests.</w:t>
      </w:r>
    </w:p>
    <w:p w14:paraId="79DDA02E" w14:textId="77777777" w:rsidR="00086D13" w:rsidRPr="001F3FBA" w:rsidRDefault="00086D13" w:rsidP="004927DF">
      <w:pPr>
        <w:pStyle w:val="para"/>
      </w:pPr>
      <w:r w:rsidRPr="001F3FBA">
        <w:t>3.1.5.2.</w:t>
      </w:r>
      <w:r w:rsidRPr="001F3FBA">
        <w:tab/>
        <w:t>Tests on a complete windscreen (used only for a drop height of less than or equal to 1.5 m)</w:t>
      </w:r>
    </w:p>
    <w:p w14:paraId="4656EF69" w14:textId="77777777" w:rsidR="00086D13" w:rsidRPr="001F3FBA" w:rsidRDefault="005230E0" w:rsidP="004927DF">
      <w:pPr>
        <w:pStyle w:val="para"/>
      </w:pPr>
      <w:r w:rsidRPr="001F3FBA">
        <w:tab/>
      </w:r>
      <w:r w:rsidR="00086D13" w:rsidRPr="001F3FBA">
        <w:t>Place the windscreen freely on a support with an interposed strip of rubber of hardness 70 IRHD and thickness about 3 mm, the width of contact over the whole perimeter being about 15 mm.</w:t>
      </w:r>
    </w:p>
    <w:p w14:paraId="102B5BCD" w14:textId="77777777" w:rsidR="00086D13" w:rsidRPr="001F3FBA" w:rsidRDefault="005230E0" w:rsidP="004927DF">
      <w:pPr>
        <w:pStyle w:val="para"/>
      </w:pPr>
      <w:r w:rsidRPr="001F3FBA">
        <w:tab/>
      </w:r>
      <w:r w:rsidR="00086D13" w:rsidRPr="001F3FBA">
        <w:t xml:space="preserve">The support shall consist of a rigid piece corresponding to the shape of the windscreen so that the </w:t>
      </w:r>
      <w:proofErr w:type="spellStart"/>
      <w:r w:rsidR="00086D13" w:rsidRPr="001F3FBA">
        <w:t>headform</w:t>
      </w:r>
      <w:proofErr w:type="spellEnd"/>
      <w:r w:rsidR="00086D13" w:rsidRPr="001F3FBA">
        <w:t xml:space="preserve"> weight strikes the internal surface. If necessary the windscreen shall be clamped to the support.</w:t>
      </w:r>
    </w:p>
    <w:p w14:paraId="6A6D73FA" w14:textId="77777777" w:rsidR="00086D13" w:rsidRPr="001F3FBA" w:rsidRDefault="005230E0" w:rsidP="004927DF">
      <w:pPr>
        <w:pStyle w:val="para"/>
      </w:pPr>
      <w:r w:rsidRPr="001F3FBA">
        <w:tab/>
      </w:r>
      <w:r w:rsidR="00086D13" w:rsidRPr="001F3FBA">
        <w:t xml:space="preserve">The support shall rest on a rigid stand with an interposed sheet of rubber of hardness 70 IRHD and thickness about 3 mm. The surface of the windscreen shall be substantially perpendicular to the incident direction of the </w:t>
      </w:r>
      <w:proofErr w:type="spellStart"/>
      <w:r w:rsidR="00086D13" w:rsidRPr="001F3FBA">
        <w:t>headform</w:t>
      </w:r>
      <w:proofErr w:type="spellEnd"/>
      <w:r w:rsidR="00086D13" w:rsidRPr="001F3FBA">
        <w:t xml:space="preserve"> weight.</w:t>
      </w:r>
    </w:p>
    <w:p w14:paraId="040739FB" w14:textId="77777777" w:rsidR="00086D13" w:rsidRPr="001F3FBA" w:rsidRDefault="005230E0" w:rsidP="004927DF">
      <w:pPr>
        <w:pStyle w:val="para"/>
      </w:pPr>
      <w:r w:rsidRPr="001F3FBA">
        <w:tab/>
      </w:r>
      <w:r w:rsidR="00086D13" w:rsidRPr="001F3FBA">
        <w:t xml:space="preserve">The </w:t>
      </w:r>
      <w:proofErr w:type="spellStart"/>
      <w:r w:rsidR="00086D13" w:rsidRPr="001F3FBA">
        <w:t>headform</w:t>
      </w:r>
      <w:proofErr w:type="spellEnd"/>
      <w:r w:rsidR="00086D13" w:rsidRPr="001F3FBA">
        <w:t xml:space="preserve"> weight shall strike the windscreen at a point within 40 mm of its geometric centre on that face which represents the inward face of the safety</w:t>
      </w:r>
      <w:r w:rsidR="00A42FBF" w:rsidRPr="001F3FBA">
        <w:t xml:space="preserve"> glazing</w:t>
      </w:r>
      <w:r w:rsidR="00086D13" w:rsidRPr="001F3FBA">
        <w:t xml:space="preserve"> when the latter is mounted on the vehicle, and shall be allowed to make only one impact.</w:t>
      </w:r>
    </w:p>
    <w:p w14:paraId="244804D6" w14:textId="77777777" w:rsidR="00086D13" w:rsidRPr="001F3FBA" w:rsidRDefault="005230E0" w:rsidP="004927DF">
      <w:pPr>
        <w:pStyle w:val="para"/>
      </w:pPr>
      <w:r w:rsidRPr="001F3FBA">
        <w:tab/>
      </w:r>
      <w:r w:rsidR="00086D13" w:rsidRPr="001F3FBA">
        <w:t>The impact surface of the felt cover shall be replaced after 12 tests.</w:t>
      </w:r>
    </w:p>
    <w:p w14:paraId="79EE577C" w14:textId="77777777" w:rsidR="00086D13" w:rsidRPr="001F3FBA" w:rsidRDefault="00086D13" w:rsidP="004927DF">
      <w:pPr>
        <w:pStyle w:val="para"/>
      </w:pPr>
      <w:r w:rsidRPr="001F3FBA">
        <w:t>3.2.</w:t>
      </w:r>
      <w:r w:rsidRPr="001F3FBA">
        <w:tab/>
      </w:r>
      <w:proofErr w:type="spellStart"/>
      <w:r w:rsidRPr="001F3FBA">
        <w:t>Headform</w:t>
      </w:r>
      <w:proofErr w:type="spellEnd"/>
      <w:r w:rsidRPr="001F3FBA">
        <w:t xml:space="preserve"> test with deceleration measurement</w:t>
      </w:r>
    </w:p>
    <w:p w14:paraId="479F36C5" w14:textId="77777777" w:rsidR="005230E0" w:rsidRPr="001F3FBA" w:rsidRDefault="00086D13" w:rsidP="004927DF">
      <w:pPr>
        <w:pStyle w:val="para"/>
      </w:pPr>
      <w:r w:rsidRPr="001F3FBA">
        <w:t>3.2.1</w:t>
      </w:r>
      <w:r w:rsidRPr="001F3FBA">
        <w:tab/>
        <w:t>Apparatus</w:t>
      </w:r>
    </w:p>
    <w:p w14:paraId="4204EDD2" w14:textId="6A77740E" w:rsidR="00086D13" w:rsidRPr="001F3FBA" w:rsidRDefault="005230E0" w:rsidP="004927DF">
      <w:pPr>
        <w:pStyle w:val="para"/>
      </w:pPr>
      <w:r w:rsidRPr="001F3FBA">
        <w:tab/>
      </w:r>
      <w:r w:rsidR="00086D13" w:rsidRPr="001F3FBA">
        <w:t xml:space="preserve">In the case of </w:t>
      </w:r>
      <w:proofErr w:type="spellStart"/>
      <w:r w:rsidR="00086D13" w:rsidRPr="001F3FBA">
        <w:t>headform</w:t>
      </w:r>
      <w:proofErr w:type="spellEnd"/>
      <w:r w:rsidR="00086D13" w:rsidRPr="001F3FBA">
        <w:t xml:space="preserve"> tests with simultaneous determination of HIC-values the drop body is the phantom head as in </w:t>
      </w:r>
      <w:r w:rsidR="005A4A2B" w:rsidRPr="001F3FBA">
        <w:t>Figure</w:t>
      </w:r>
      <w:r w:rsidR="00086D13" w:rsidRPr="001F3FBA">
        <w:t xml:space="preserve"> 2.1. The total mass of the phantom head </w:t>
      </w:r>
      <w:r w:rsidR="002E5F9F">
        <w:t>shall</w:t>
      </w:r>
      <w:r w:rsidR="002E5F9F" w:rsidRPr="001F3FBA">
        <w:t xml:space="preserve"> </w:t>
      </w:r>
      <w:r w:rsidR="00086D13" w:rsidRPr="001F3FBA">
        <w:t>be 10.0 +0.2/-0.0 kg.</w:t>
      </w:r>
    </w:p>
    <w:p w14:paraId="52246B5A" w14:textId="03AC319A" w:rsidR="00086D13" w:rsidRPr="001F3FBA" w:rsidRDefault="005230E0" w:rsidP="004927DF">
      <w:pPr>
        <w:pStyle w:val="para"/>
      </w:pPr>
      <w:r w:rsidRPr="001F3FBA">
        <w:tab/>
      </w:r>
      <w:r w:rsidR="00086D13" w:rsidRPr="001F3FBA">
        <w:t xml:space="preserve">In the middle of the base plate (24) the </w:t>
      </w:r>
      <w:proofErr w:type="spellStart"/>
      <w:r w:rsidR="00086D13" w:rsidRPr="001F3FBA">
        <w:t>triaxial</w:t>
      </w:r>
      <w:proofErr w:type="spellEnd"/>
      <w:r w:rsidR="00086D13" w:rsidRPr="001F3FBA">
        <w:t xml:space="preserve"> mounting block (26) is mounted in the centre of gravity to receive the acceleration gauges (27). The acceleration gauges </w:t>
      </w:r>
      <w:r w:rsidR="002E5F9F">
        <w:t>shall</w:t>
      </w:r>
      <w:r w:rsidR="002E5F9F" w:rsidRPr="001F3FBA">
        <w:t xml:space="preserve"> </w:t>
      </w:r>
      <w:r w:rsidR="00086D13" w:rsidRPr="001F3FBA">
        <w:t>be arranged vertically to each other.</w:t>
      </w:r>
    </w:p>
    <w:p w14:paraId="5A374245" w14:textId="77777777" w:rsidR="00086D13" w:rsidRPr="001F3FBA" w:rsidRDefault="005230E0" w:rsidP="004927DF">
      <w:pPr>
        <w:pStyle w:val="para"/>
      </w:pPr>
      <w:r w:rsidRPr="001F3FBA">
        <w:tab/>
      </w:r>
      <w:r w:rsidR="00086D13" w:rsidRPr="001F3FBA">
        <w:t>The basin (18) and cover (19) situated under the base plate (24) share, to a great extent, the elastic properties of the human skull. The elastic properties of the phantom head on impact are determined by the hardness and the thickness of the intermediate ring (13) and the basin.</w:t>
      </w:r>
    </w:p>
    <w:p w14:paraId="14F64475" w14:textId="77777777" w:rsidR="00086D13" w:rsidRPr="001F3FBA" w:rsidRDefault="00086D13" w:rsidP="004927DF">
      <w:pPr>
        <w:pStyle w:val="para"/>
      </w:pPr>
    </w:p>
    <w:p w14:paraId="46AD0BDA" w14:textId="77777777" w:rsidR="00086D13" w:rsidRPr="001F3FBA" w:rsidRDefault="00086D13" w:rsidP="00AB27A5">
      <w:pPr>
        <w:tabs>
          <w:tab w:val="left" w:pos="1700"/>
          <w:tab w:val="right" w:leader="dot" w:pos="9184"/>
        </w:tabs>
        <w:spacing w:after="240"/>
        <w:ind w:left="1134"/>
      </w:pPr>
    </w:p>
    <w:p w14:paraId="77AC91BE" w14:textId="77777777" w:rsidR="005230E0" w:rsidRPr="001F3FBA" w:rsidRDefault="005230E0" w:rsidP="00AB27A5">
      <w:pPr>
        <w:tabs>
          <w:tab w:val="left" w:pos="1700"/>
          <w:tab w:val="right" w:leader="dot" w:pos="9184"/>
        </w:tabs>
        <w:spacing w:after="240"/>
        <w:ind w:left="1134"/>
      </w:pPr>
    </w:p>
    <w:p w14:paraId="32602747" w14:textId="77777777" w:rsidR="005230E0" w:rsidRPr="001F3FBA" w:rsidRDefault="005230E0" w:rsidP="00AB27A5">
      <w:pPr>
        <w:tabs>
          <w:tab w:val="left" w:pos="1700"/>
          <w:tab w:val="right" w:leader="dot" w:pos="9184"/>
        </w:tabs>
        <w:spacing w:after="240"/>
        <w:ind w:left="1134"/>
      </w:pPr>
    </w:p>
    <w:p w14:paraId="2DCF8F02" w14:textId="77777777" w:rsidR="005230E0" w:rsidRPr="001F3FBA" w:rsidRDefault="005230E0" w:rsidP="00AB27A5">
      <w:pPr>
        <w:tabs>
          <w:tab w:val="left" w:pos="1700"/>
          <w:tab w:val="right" w:leader="dot" w:pos="9184"/>
        </w:tabs>
        <w:spacing w:after="240"/>
        <w:ind w:left="1134"/>
      </w:pPr>
    </w:p>
    <w:p w14:paraId="0EAE0CC2" w14:textId="77777777" w:rsidR="005230E0" w:rsidRPr="001F3FBA" w:rsidRDefault="005230E0" w:rsidP="00AB27A5">
      <w:pPr>
        <w:pStyle w:val="Heading1"/>
      </w:pPr>
      <w:r w:rsidRPr="001F3FBA">
        <w:t>Figure 2.1</w:t>
      </w:r>
    </w:p>
    <w:p w14:paraId="462C1776" w14:textId="77777777" w:rsidR="005230E0" w:rsidRPr="001F3FBA" w:rsidRDefault="005230E0" w:rsidP="00AB27A5">
      <w:pPr>
        <w:pStyle w:val="Heading1"/>
        <w:rPr>
          <w:b/>
        </w:rPr>
      </w:pPr>
      <w:r w:rsidRPr="001F3FBA">
        <w:rPr>
          <w:b/>
        </w:rPr>
        <w:t xml:space="preserve">10 kg </w:t>
      </w:r>
      <w:proofErr w:type="spellStart"/>
      <w:r w:rsidRPr="001F3FBA">
        <w:rPr>
          <w:b/>
        </w:rPr>
        <w:t>Headform</w:t>
      </w:r>
      <w:proofErr w:type="spellEnd"/>
    </w:p>
    <w:p w14:paraId="248CF16C" w14:textId="77777777" w:rsidR="00345BCC" w:rsidRPr="001F3FBA" w:rsidRDefault="00345BCC" w:rsidP="00345BCC">
      <w:pPr>
        <w:pStyle w:val="SingleTxtG"/>
      </w:pPr>
    </w:p>
    <w:p w14:paraId="684E9D0A" w14:textId="77777777" w:rsidR="000C4532" w:rsidRDefault="00CE5D23" w:rsidP="00C74F06">
      <w:pPr>
        <w:tabs>
          <w:tab w:val="left" w:pos="1700"/>
          <w:tab w:val="right" w:leader="dot" w:pos="9184"/>
        </w:tabs>
        <w:ind w:left="1134"/>
      </w:pPr>
      <w:r>
        <w:rPr>
          <w:noProof/>
          <w:lang w:eastAsia="en-GB"/>
        </w:rPr>
        <w:drawing>
          <wp:inline distT="0" distB="0" distL="0" distR="0" wp14:anchorId="5C0732A3" wp14:editId="1B2E897C">
            <wp:extent cx="5083810" cy="4784090"/>
            <wp:effectExtent l="0" t="0" r="2540" b="0"/>
            <wp:docPr id="8" name="Picture 3" descr="Reg43 Rev2 Ann3 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g43 Rev2 Ann3 fig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083810" cy="4784090"/>
                    </a:xfrm>
                    <a:prstGeom prst="rect">
                      <a:avLst/>
                    </a:prstGeom>
                    <a:noFill/>
                    <a:ln>
                      <a:noFill/>
                    </a:ln>
                  </pic:spPr>
                </pic:pic>
              </a:graphicData>
            </a:graphic>
          </wp:inline>
        </w:drawing>
      </w:r>
      <w:r w:rsidR="00345BCC" w:rsidRPr="001F3FBA">
        <w:t xml:space="preserve"> </w:t>
      </w:r>
    </w:p>
    <w:p w14:paraId="4E1670C2" w14:textId="2AEB8218" w:rsidR="00086D13" w:rsidRPr="001F3FBA" w:rsidRDefault="00086D13" w:rsidP="00C74F06">
      <w:pPr>
        <w:tabs>
          <w:tab w:val="left" w:pos="1700"/>
          <w:tab w:val="right" w:leader="dot" w:pos="9184"/>
        </w:tabs>
        <w:ind w:left="1134"/>
        <w:rPr>
          <w:b/>
        </w:rPr>
      </w:pPr>
      <w:r w:rsidRPr="001F3FBA">
        <w:br w:type="page"/>
      </w:r>
      <w:r w:rsidRPr="001F3FBA">
        <w:rPr>
          <w:b/>
        </w:rPr>
        <w:t>List of pieces for the 10 kg</w:t>
      </w:r>
      <w:r w:rsidR="005F6A89" w:rsidRPr="001F3FBA">
        <w:rPr>
          <w:b/>
        </w:rPr>
        <w:t xml:space="preserve"> </w:t>
      </w:r>
      <w:proofErr w:type="spellStart"/>
      <w:r w:rsidR="005F6A89" w:rsidRPr="001F3FBA">
        <w:rPr>
          <w:b/>
        </w:rPr>
        <w:t>headform</w:t>
      </w:r>
      <w:proofErr w:type="spellEnd"/>
      <w:r w:rsidR="005F6A89" w:rsidRPr="001F3FBA">
        <w:rPr>
          <w:b/>
        </w:rPr>
        <w:t xml:space="preserve"> concerning </w:t>
      </w:r>
      <w:r w:rsidR="005A4A2B" w:rsidRPr="001F3FBA">
        <w:rPr>
          <w:b/>
        </w:rPr>
        <w:t>Figure</w:t>
      </w:r>
      <w:r w:rsidR="005F6A89" w:rsidRPr="001F3FBA">
        <w:rPr>
          <w:b/>
        </w:rPr>
        <w:t xml:space="preserve"> 2.1</w:t>
      </w:r>
    </w:p>
    <w:tbl>
      <w:tblPr>
        <w:tblW w:w="8519"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A0" w:firstRow="1" w:lastRow="0" w:firstColumn="1" w:lastColumn="0" w:noHBand="0" w:noVBand="0"/>
      </w:tblPr>
      <w:tblGrid>
        <w:gridCol w:w="703"/>
        <w:gridCol w:w="800"/>
        <w:gridCol w:w="2400"/>
        <w:gridCol w:w="2366"/>
        <w:gridCol w:w="2250"/>
      </w:tblGrid>
      <w:tr w:rsidR="007E4AC2" w:rsidRPr="001F3FBA" w14:paraId="5378532E" w14:textId="77777777" w:rsidTr="000862A2">
        <w:trPr>
          <w:tblHeader/>
        </w:trPr>
        <w:tc>
          <w:tcPr>
            <w:tcW w:w="703" w:type="dxa"/>
            <w:tcBorders>
              <w:bottom w:val="single" w:sz="12" w:space="0" w:color="auto"/>
            </w:tcBorders>
            <w:shd w:val="clear" w:color="auto" w:fill="auto"/>
            <w:vAlign w:val="bottom"/>
          </w:tcPr>
          <w:p w14:paraId="4DF0A8FA" w14:textId="77777777" w:rsidR="007E4AC2" w:rsidRPr="001F3FBA" w:rsidRDefault="007E4AC2" w:rsidP="00C74F06">
            <w:pPr>
              <w:suppressAutoHyphens w:val="0"/>
              <w:spacing w:before="80" w:after="80" w:line="200" w:lineRule="exact"/>
              <w:ind w:left="113" w:right="34"/>
              <w:rPr>
                <w:i/>
                <w:sz w:val="16"/>
              </w:rPr>
            </w:pPr>
            <w:r w:rsidRPr="001F3FBA">
              <w:rPr>
                <w:i/>
                <w:sz w:val="16"/>
              </w:rPr>
              <w:t>Position No.</w:t>
            </w:r>
          </w:p>
        </w:tc>
        <w:tc>
          <w:tcPr>
            <w:tcW w:w="800" w:type="dxa"/>
            <w:tcBorders>
              <w:bottom w:val="single" w:sz="12" w:space="0" w:color="auto"/>
            </w:tcBorders>
            <w:shd w:val="clear" w:color="auto" w:fill="auto"/>
            <w:vAlign w:val="bottom"/>
          </w:tcPr>
          <w:p w14:paraId="248F6B3E" w14:textId="77777777" w:rsidR="007E4AC2" w:rsidRPr="001F3FBA" w:rsidRDefault="007E4AC2" w:rsidP="00C74F06">
            <w:pPr>
              <w:suppressAutoHyphens w:val="0"/>
              <w:spacing w:before="80" w:after="80" w:line="200" w:lineRule="exact"/>
              <w:ind w:left="113" w:right="34"/>
              <w:rPr>
                <w:i/>
                <w:sz w:val="16"/>
              </w:rPr>
            </w:pPr>
            <w:r w:rsidRPr="001F3FBA">
              <w:rPr>
                <w:i/>
                <w:sz w:val="16"/>
              </w:rPr>
              <w:t>Number of pieces</w:t>
            </w:r>
          </w:p>
        </w:tc>
        <w:tc>
          <w:tcPr>
            <w:tcW w:w="2400" w:type="dxa"/>
            <w:tcBorders>
              <w:bottom w:val="single" w:sz="12" w:space="0" w:color="auto"/>
            </w:tcBorders>
            <w:shd w:val="clear" w:color="auto" w:fill="auto"/>
            <w:vAlign w:val="bottom"/>
          </w:tcPr>
          <w:p w14:paraId="2D11FCFF" w14:textId="77777777" w:rsidR="007E4AC2" w:rsidRPr="001F3FBA" w:rsidRDefault="007E4AC2" w:rsidP="00E0674B">
            <w:pPr>
              <w:suppressAutoHyphens w:val="0"/>
              <w:spacing w:before="80" w:after="80" w:line="200" w:lineRule="exact"/>
              <w:ind w:left="113" w:right="113"/>
              <w:rPr>
                <w:i/>
                <w:sz w:val="16"/>
              </w:rPr>
            </w:pPr>
            <w:r w:rsidRPr="001F3FBA">
              <w:rPr>
                <w:i/>
                <w:sz w:val="16"/>
              </w:rPr>
              <w:t>Standard notation</w:t>
            </w:r>
          </w:p>
        </w:tc>
        <w:tc>
          <w:tcPr>
            <w:tcW w:w="2366" w:type="dxa"/>
            <w:tcBorders>
              <w:bottom w:val="single" w:sz="12" w:space="0" w:color="auto"/>
            </w:tcBorders>
            <w:shd w:val="clear" w:color="auto" w:fill="auto"/>
            <w:vAlign w:val="bottom"/>
          </w:tcPr>
          <w:p w14:paraId="26238374" w14:textId="77777777" w:rsidR="007E4AC2" w:rsidRPr="001F3FBA" w:rsidRDefault="007E4AC2" w:rsidP="00E0674B">
            <w:pPr>
              <w:suppressAutoHyphens w:val="0"/>
              <w:spacing w:before="80" w:after="80" w:line="200" w:lineRule="exact"/>
              <w:ind w:left="113" w:right="113"/>
              <w:rPr>
                <w:i/>
                <w:sz w:val="16"/>
              </w:rPr>
            </w:pPr>
            <w:r w:rsidRPr="001F3FBA">
              <w:rPr>
                <w:i/>
                <w:sz w:val="16"/>
              </w:rPr>
              <w:t>Material</w:t>
            </w:r>
          </w:p>
        </w:tc>
        <w:tc>
          <w:tcPr>
            <w:tcW w:w="2250" w:type="dxa"/>
            <w:tcBorders>
              <w:bottom w:val="single" w:sz="12" w:space="0" w:color="auto"/>
            </w:tcBorders>
            <w:shd w:val="clear" w:color="auto" w:fill="auto"/>
            <w:vAlign w:val="bottom"/>
          </w:tcPr>
          <w:p w14:paraId="3B76B130" w14:textId="77777777" w:rsidR="007E4AC2" w:rsidRPr="001F3FBA" w:rsidRDefault="007E4AC2" w:rsidP="00E0674B">
            <w:pPr>
              <w:suppressAutoHyphens w:val="0"/>
              <w:spacing w:before="80" w:after="80" w:line="200" w:lineRule="exact"/>
              <w:ind w:left="113" w:right="113"/>
              <w:rPr>
                <w:i/>
                <w:sz w:val="16"/>
              </w:rPr>
            </w:pPr>
            <w:r w:rsidRPr="001F3FBA">
              <w:rPr>
                <w:i/>
                <w:sz w:val="16"/>
              </w:rPr>
              <w:t>Remarks</w:t>
            </w:r>
          </w:p>
        </w:tc>
      </w:tr>
      <w:tr w:rsidR="007E4AC2" w:rsidRPr="001F3FBA" w14:paraId="59AD4CAD" w14:textId="77777777" w:rsidTr="000862A2">
        <w:tc>
          <w:tcPr>
            <w:tcW w:w="703" w:type="dxa"/>
            <w:tcBorders>
              <w:top w:val="single" w:sz="12" w:space="0" w:color="auto"/>
            </w:tcBorders>
            <w:shd w:val="clear" w:color="auto" w:fill="auto"/>
          </w:tcPr>
          <w:p w14:paraId="4A1BF642"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1</w:t>
            </w:r>
          </w:p>
        </w:tc>
        <w:tc>
          <w:tcPr>
            <w:tcW w:w="800" w:type="dxa"/>
            <w:tcBorders>
              <w:top w:val="single" w:sz="12" w:space="0" w:color="auto"/>
            </w:tcBorders>
            <w:shd w:val="clear" w:color="auto" w:fill="auto"/>
          </w:tcPr>
          <w:p w14:paraId="2DC3270E"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1</w:t>
            </w:r>
          </w:p>
        </w:tc>
        <w:tc>
          <w:tcPr>
            <w:tcW w:w="2400" w:type="dxa"/>
            <w:tcBorders>
              <w:top w:val="single" w:sz="12" w:space="0" w:color="auto"/>
            </w:tcBorders>
            <w:shd w:val="clear" w:color="auto" w:fill="auto"/>
          </w:tcPr>
          <w:p w14:paraId="32BE1F33"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Magnetic holding device</w:t>
            </w:r>
          </w:p>
        </w:tc>
        <w:tc>
          <w:tcPr>
            <w:tcW w:w="2366" w:type="dxa"/>
            <w:tcBorders>
              <w:top w:val="single" w:sz="12" w:space="0" w:color="auto"/>
            </w:tcBorders>
            <w:shd w:val="clear" w:color="auto" w:fill="auto"/>
          </w:tcPr>
          <w:p w14:paraId="42BFBC92"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Steel DIN 17100</w:t>
            </w:r>
          </w:p>
        </w:tc>
        <w:tc>
          <w:tcPr>
            <w:tcW w:w="2250" w:type="dxa"/>
            <w:tcBorders>
              <w:top w:val="single" w:sz="12" w:space="0" w:color="auto"/>
            </w:tcBorders>
            <w:shd w:val="clear" w:color="auto" w:fill="auto"/>
          </w:tcPr>
          <w:p w14:paraId="50B20D19"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w:t>
            </w:r>
          </w:p>
        </w:tc>
      </w:tr>
      <w:tr w:rsidR="007E4AC2" w:rsidRPr="001F3FBA" w14:paraId="76D273DE" w14:textId="77777777" w:rsidTr="00C74F06">
        <w:tc>
          <w:tcPr>
            <w:tcW w:w="703" w:type="dxa"/>
            <w:shd w:val="clear" w:color="auto" w:fill="auto"/>
          </w:tcPr>
          <w:p w14:paraId="68636575"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2</w:t>
            </w:r>
          </w:p>
        </w:tc>
        <w:tc>
          <w:tcPr>
            <w:tcW w:w="800" w:type="dxa"/>
            <w:shd w:val="clear" w:color="auto" w:fill="auto"/>
          </w:tcPr>
          <w:p w14:paraId="483826D3"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1</w:t>
            </w:r>
          </w:p>
        </w:tc>
        <w:tc>
          <w:tcPr>
            <w:tcW w:w="2400" w:type="dxa"/>
            <w:shd w:val="clear" w:color="auto" w:fill="auto"/>
          </w:tcPr>
          <w:p w14:paraId="2D364704"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Vibration damper</w:t>
            </w:r>
          </w:p>
        </w:tc>
        <w:tc>
          <w:tcPr>
            <w:tcW w:w="2366" w:type="dxa"/>
            <w:shd w:val="clear" w:color="auto" w:fill="auto"/>
          </w:tcPr>
          <w:p w14:paraId="164F408B"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Rubber / Steel</w:t>
            </w:r>
          </w:p>
        </w:tc>
        <w:tc>
          <w:tcPr>
            <w:tcW w:w="2250" w:type="dxa"/>
            <w:shd w:val="clear" w:color="auto" w:fill="auto"/>
          </w:tcPr>
          <w:p w14:paraId="796BD109"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Diameter:       50  mm</w:t>
            </w:r>
          </w:p>
          <w:p w14:paraId="383F3D7B"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Thickness:      30  mm</w:t>
            </w:r>
          </w:p>
          <w:p w14:paraId="6D267138"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Thread:           M10</w:t>
            </w:r>
          </w:p>
        </w:tc>
      </w:tr>
      <w:tr w:rsidR="007E4AC2" w:rsidRPr="001F3FBA" w14:paraId="0DBF7D53" w14:textId="77777777" w:rsidTr="00C74F06">
        <w:tc>
          <w:tcPr>
            <w:tcW w:w="703" w:type="dxa"/>
            <w:shd w:val="clear" w:color="auto" w:fill="auto"/>
          </w:tcPr>
          <w:p w14:paraId="02B3F5AD"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3</w:t>
            </w:r>
          </w:p>
        </w:tc>
        <w:tc>
          <w:tcPr>
            <w:tcW w:w="800" w:type="dxa"/>
            <w:shd w:val="clear" w:color="auto" w:fill="auto"/>
          </w:tcPr>
          <w:p w14:paraId="4CE4A239"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4</w:t>
            </w:r>
          </w:p>
        </w:tc>
        <w:tc>
          <w:tcPr>
            <w:tcW w:w="2400" w:type="dxa"/>
            <w:shd w:val="clear" w:color="auto" w:fill="auto"/>
          </w:tcPr>
          <w:p w14:paraId="7A303D45"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HF connector BNC</w:t>
            </w:r>
          </w:p>
        </w:tc>
        <w:tc>
          <w:tcPr>
            <w:tcW w:w="2366" w:type="dxa"/>
            <w:shd w:val="clear" w:color="auto" w:fill="auto"/>
          </w:tcPr>
          <w:p w14:paraId="27AB8BBC"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w:t>
            </w:r>
          </w:p>
        </w:tc>
        <w:tc>
          <w:tcPr>
            <w:tcW w:w="2250" w:type="dxa"/>
            <w:shd w:val="clear" w:color="auto" w:fill="auto"/>
          </w:tcPr>
          <w:p w14:paraId="7B1C74F3"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w:t>
            </w:r>
          </w:p>
        </w:tc>
      </w:tr>
      <w:tr w:rsidR="007E4AC2" w:rsidRPr="001F3FBA" w14:paraId="286F84B4" w14:textId="77777777" w:rsidTr="00C74F06">
        <w:tc>
          <w:tcPr>
            <w:tcW w:w="703" w:type="dxa"/>
            <w:shd w:val="clear" w:color="auto" w:fill="auto"/>
          </w:tcPr>
          <w:p w14:paraId="06379420"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4</w:t>
            </w:r>
          </w:p>
        </w:tc>
        <w:tc>
          <w:tcPr>
            <w:tcW w:w="800" w:type="dxa"/>
            <w:shd w:val="clear" w:color="auto" w:fill="auto"/>
          </w:tcPr>
          <w:p w14:paraId="1D3A413B"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1</w:t>
            </w:r>
          </w:p>
        </w:tc>
        <w:tc>
          <w:tcPr>
            <w:tcW w:w="2400" w:type="dxa"/>
            <w:shd w:val="clear" w:color="auto" w:fill="auto"/>
          </w:tcPr>
          <w:p w14:paraId="5EE53159"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Hexagonal nut DIN 985</w:t>
            </w:r>
          </w:p>
        </w:tc>
        <w:tc>
          <w:tcPr>
            <w:tcW w:w="2366" w:type="dxa"/>
            <w:shd w:val="clear" w:color="auto" w:fill="auto"/>
          </w:tcPr>
          <w:p w14:paraId="19A31706"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w:t>
            </w:r>
          </w:p>
        </w:tc>
        <w:tc>
          <w:tcPr>
            <w:tcW w:w="2250" w:type="dxa"/>
            <w:shd w:val="clear" w:color="auto" w:fill="auto"/>
          </w:tcPr>
          <w:p w14:paraId="20B7060B"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w:t>
            </w:r>
          </w:p>
        </w:tc>
      </w:tr>
      <w:tr w:rsidR="007E4AC2" w:rsidRPr="001F3FBA" w14:paraId="2EED373D" w14:textId="77777777" w:rsidTr="00C74F06">
        <w:tc>
          <w:tcPr>
            <w:tcW w:w="703" w:type="dxa"/>
            <w:shd w:val="clear" w:color="auto" w:fill="auto"/>
          </w:tcPr>
          <w:p w14:paraId="5942A36A"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5</w:t>
            </w:r>
          </w:p>
        </w:tc>
        <w:tc>
          <w:tcPr>
            <w:tcW w:w="800" w:type="dxa"/>
            <w:shd w:val="clear" w:color="auto" w:fill="auto"/>
          </w:tcPr>
          <w:p w14:paraId="6C83F1EC"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6</w:t>
            </w:r>
          </w:p>
        </w:tc>
        <w:tc>
          <w:tcPr>
            <w:tcW w:w="2400" w:type="dxa"/>
            <w:shd w:val="clear" w:color="auto" w:fill="auto"/>
          </w:tcPr>
          <w:p w14:paraId="1CE4D177"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Disc DIN 125</w:t>
            </w:r>
          </w:p>
        </w:tc>
        <w:tc>
          <w:tcPr>
            <w:tcW w:w="2366" w:type="dxa"/>
            <w:shd w:val="clear" w:color="auto" w:fill="auto"/>
          </w:tcPr>
          <w:p w14:paraId="114476E9"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w:t>
            </w:r>
          </w:p>
        </w:tc>
        <w:tc>
          <w:tcPr>
            <w:tcW w:w="2250" w:type="dxa"/>
            <w:shd w:val="clear" w:color="auto" w:fill="auto"/>
          </w:tcPr>
          <w:p w14:paraId="0A92705C"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w:t>
            </w:r>
          </w:p>
        </w:tc>
      </w:tr>
      <w:tr w:rsidR="007E4AC2" w:rsidRPr="001F3FBA" w14:paraId="6A24E005" w14:textId="77777777" w:rsidTr="00C74F06">
        <w:tc>
          <w:tcPr>
            <w:tcW w:w="703" w:type="dxa"/>
            <w:shd w:val="clear" w:color="auto" w:fill="auto"/>
          </w:tcPr>
          <w:p w14:paraId="5D6CF361"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6</w:t>
            </w:r>
          </w:p>
        </w:tc>
        <w:tc>
          <w:tcPr>
            <w:tcW w:w="800" w:type="dxa"/>
            <w:shd w:val="clear" w:color="auto" w:fill="auto"/>
          </w:tcPr>
          <w:p w14:paraId="37C1B05F"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3</w:t>
            </w:r>
          </w:p>
        </w:tc>
        <w:tc>
          <w:tcPr>
            <w:tcW w:w="2400" w:type="dxa"/>
            <w:shd w:val="clear" w:color="auto" w:fill="auto"/>
          </w:tcPr>
          <w:p w14:paraId="1C980814"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Transition piece</w:t>
            </w:r>
          </w:p>
        </w:tc>
        <w:tc>
          <w:tcPr>
            <w:tcW w:w="2366" w:type="dxa"/>
            <w:shd w:val="clear" w:color="auto" w:fill="auto"/>
          </w:tcPr>
          <w:p w14:paraId="0F7A9965"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w:t>
            </w:r>
          </w:p>
        </w:tc>
        <w:tc>
          <w:tcPr>
            <w:tcW w:w="2250" w:type="dxa"/>
            <w:shd w:val="clear" w:color="auto" w:fill="auto"/>
          </w:tcPr>
          <w:p w14:paraId="6D5B7F05"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w:t>
            </w:r>
          </w:p>
        </w:tc>
      </w:tr>
      <w:tr w:rsidR="007E4AC2" w:rsidRPr="001F3FBA" w14:paraId="7CA28089" w14:textId="77777777" w:rsidTr="00C74F06">
        <w:tc>
          <w:tcPr>
            <w:tcW w:w="703" w:type="dxa"/>
            <w:shd w:val="clear" w:color="auto" w:fill="auto"/>
          </w:tcPr>
          <w:p w14:paraId="23B30DBD"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7</w:t>
            </w:r>
          </w:p>
        </w:tc>
        <w:tc>
          <w:tcPr>
            <w:tcW w:w="800" w:type="dxa"/>
            <w:shd w:val="clear" w:color="auto" w:fill="auto"/>
          </w:tcPr>
          <w:p w14:paraId="2722D10C"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6</w:t>
            </w:r>
          </w:p>
        </w:tc>
        <w:tc>
          <w:tcPr>
            <w:tcW w:w="2400" w:type="dxa"/>
            <w:shd w:val="clear" w:color="auto" w:fill="auto"/>
          </w:tcPr>
          <w:p w14:paraId="7DBA7479"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Cylinder screw DIN 912</w:t>
            </w:r>
          </w:p>
        </w:tc>
        <w:tc>
          <w:tcPr>
            <w:tcW w:w="2366" w:type="dxa"/>
            <w:shd w:val="clear" w:color="auto" w:fill="auto"/>
          </w:tcPr>
          <w:p w14:paraId="75135238"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w:t>
            </w:r>
          </w:p>
        </w:tc>
        <w:tc>
          <w:tcPr>
            <w:tcW w:w="2250" w:type="dxa"/>
            <w:shd w:val="clear" w:color="auto" w:fill="auto"/>
          </w:tcPr>
          <w:p w14:paraId="01462FC0"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w:t>
            </w:r>
          </w:p>
        </w:tc>
      </w:tr>
      <w:tr w:rsidR="007E4AC2" w:rsidRPr="001F3FBA" w14:paraId="5FF599E9" w14:textId="77777777" w:rsidTr="00C74F06">
        <w:tc>
          <w:tcPr>
            <w:tcW w:w="703" w:type="dxa"/>
            <w:shd w:val="clear" w:color="auto" w:fill="auto"/>
          </w:tcPr>
          <w:p w14:paraId="0129F2EC"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8</w:t>
            </w:r>
          </w:p>
        </w:tc>
        <w:tc>
          <w:tcPr>
            <w:tcW w:w="800" w:type="dxa"/>
            <w:shd w:val="clear" w:color="auto" w:fill="auto"/>
          </w:tcPr>
          <w:p w14:paraId="4158FD02"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3</w:t>
            </w:r>
          </w:p>
        </w:tc>
        <w:tc>
          <w:tcPr>
            <w:tcW w:w="2400" w:type="dxa"/>
            <w:shd w:val="clear" w:color="auto" w:fill="auto"/>
          </w:tcPr>
          <w:p w14:paraId="0DEF1531"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 xml:space="preserve">Hexagonal nut </w:t>
            </w:r>
          </w:p>
        </w:tc>
        <w:tc>
          <w:tcPr>
            <w:tcW w:w="2366" w:type="dxa"/>
            <w:shd w:val="clear" w:color="auto" w:fill="auto"/>
          </w:tcPr>
          <w:p w14:paraId="280CA11D"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w:t>
            </w:r>
          </w:p>
        </w:tc>
        <w:tc>
          <w:tcPr>
            <w:tcW w:w="2250" w:type="dxa"/>
            <w:shd w:val="clear" w:color="auto" w:fill="auto"/>
          </w:tcPr>
          <w:p w14:paraId="078DA4BD"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w:t>
            </w:r>
          </w:p>
        </w:tc>
      </w:tr>
      <w:tr w:rsidR="007E4AC2" w:rsidRPr="001F3FBA" w14:paraId="1C6F10DC" w14:textId="77777777" w:rsidTr="00C74F06">
        <w:tc>
          <w:tcPr>
            <w:tcW w:w="703" w:type="dxa"/>
            <w:shd w:val="clear" w:color="auto" w:fill="auto"/>
          </w:tcPr>
          <w:p w14:paraId="6C1E62C6"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9</w:t>
            </w:r>
          </w:p>
        </w:tc>
        <w:tc>
          <w:tcPr>
            <w:tcW w:w="800" w:type="dxa"/>
            <w:shd w:val="clear" w:color="auto" w:fill="auto"/>
          </w:tcPr>
          <w:p w14:paraId="64C02BAE"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3</w:t>
            </w:r>
          </w:p>
        </w:tc>
        <w:tc>
          <w:tcPr>
            <w:tcW w:w="2400" w:type="dxa"/>
            <w:shd w:val="clear" w:color="auto" w:fill="auto"/>
          </w:tcPr>
          <w:p w14:paraId="3B58A5D3"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Disc</w:t>
            </w:r>
          </w:p>
        </w:tc>
        <w:tc>
          <w:tcPr>
            <w:tcW w:w="2366" w:type="dxa"/>
            <w:shd w:val="clear" w:color="auto" w:fill="auto"/>
          </w:tcPr>
          <w:p w14:paraId="52DE73E8"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Steel DIN 17100</w:t>
            </w:r>
          </w:p>
        </w:tc>
        <w:tc>
          <w:tcPr>
            <w:tcW w:w="2250" w:type="dxa"/>
            <w:shd w:val="clear" w:color="auto" w:fill="auto"/>
          </w:tcPr>
          <w:p w14:paraId="3B116678"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Hole Diameter:    8  mm</w:t>
            </w:r>
          </w:p>
          <w:p w14:paraId="2594E59C"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Outer Diameter: 35  mm</w:t>
            </w:r>
          </w:p>
          <w:p w14:paraId="5C39473F"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Thickness:         1.5 mm</w:t>
            </w:r>
          </w:p>
        </w:tc>
      </w:tr>
      <w:tr w:rsidR="007E4AC2" w:rsidRPr="001F3FBA" w14:paraId="74E8A605" w14:textId="77777777" w:rsidTr="00C74F06">
        <w:tc>
          <w:tcPr>
            <w:tcW w:w="703" w:type="dxa"/>
            <w:shd w:val="clear" w:color="auto" w:fill="auto"/>
          </w:tcPr>
          <w:p w14:paraId="6BE67AA5"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10</w:t>
            </w:r>
          </w:p>
        </w:tc>
        <w:tc>
          <w:tcPr>
            <w:tcW w:w="800" w:type="dxa"/>
            <w:shd w:val="clear" w:color="auto" w:fill="auto"/>
          </w:tcPr>
          <w:p w14:paraId="03FC0B06"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3</w:t>
            </w:r>
          </w:p>
        </w:tc>
        <w:tc>
          <w:tcPr>
            <w:tcW w:w="2400" w:type="dxa"/>
            <w:shd w:val="clear" w:color="auto" w:fill="auto"/>
          </w:tcPr>
          <w:p w14:paraId="773F9B0D"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Rubber ring</w:t>
            </w:r>
          </w:p>
        </w:tc>
        <w:tc>
          <w:tcPr>
            <w:tcW w:w="2366" w:type="dxa"/>
            <w:shd w:val="clear" w:color="auto" w:fill="auto"/>
          </w:tcPr>
          <w:p w14:paraId="5E2C3290"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Rubber, hardness 60 IRHD</w:t>
            </w:r>
          </w:p>
        </w:tc>
        <w:tc>
          <w:tcPr>
            <w:tcW w:w="2250" w:type="dxa"/>
            <w:shd w:val="clear" w:color="auto" w:fill="auto"/>
          </w:tcPr>
          <w:p w14:paraId="609CAD6E"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Hole Diameter:    8  mm</w:t>
            </w:r>
          </w:p>
          <w:p w14:paraId="75B63D1C"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Outer Diameter: 30  mm</w:t>
            </w:r>
          </w:p>
          <w:p w14:paraId="6B534771"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Thickness:          10  mm</w:t>
            </w:r>
          </w:p>
        </w:tc>
      </w:tr>
      <w:tr w:rsidR="007E4AC2" w:rsidRPr="001F3FBA" w14:paraId="089E1F2C" w14:textId="77777777" w:rsidTr="00C74F06">
        <w:tc>
          <w:tcPr>
            <w:tcW w:w="703" w:type="dxa"/>
            <w:shd w:val="clear" w:color="auto" w:fill="auto"/>
          </w:tcPr>
          <w:p w14:paraId="1C360448"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11</w:t>
            </w:r>
          </w:p>
        </w:tc>
        <w:tc>
          <w:tcPr>
            <w:tcW w:w="800" w:type="dxa"/>
            <w:shd w:val="clear" w:color="auto" w:fill="auto"/>
          </w:tcPr>
          <w:p w14:paraId="5F4EF860"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1</w:t>
            </w:r>
          </w:p>
        </w:tc>
        <w:tc>
          <w:tcPr>
            <w:tcW w:w="2400" w:type="dxa"/>
            <w:shd w:val="clear" w:color="auto" w:fill="auto"/>
          </w:tcPr>
          <w:p w14:paraId="739B59E2"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Damping ring</w:t>
            </w:r>
          </w:p>
        </w:tc>
        <w:tc>
          <w:tcPr>
            <w:tcW w:w="2366" w:type="dxa"/>
            <w:shd w:val="clear" w:color="auto" w:fill="auto"/>
          </w:tcPr>
          <w:p w14:paraId="29D4193B"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Packing with paper</w:t>
            </w:r>
          </w:p>
        </w:tc>
        <w:tc>
          <w:tcPr>
            <w:tcW w:w="2250" w:type="dxa"/>
            <w:shd w:val="clear" w:color="auto" w:fill="auto"/>
          </w:tcPr>
          <w:p w14:paraId="48D8B617"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Hole Diameter:  120 mm</w:t>
            </w:r>
          </w:p>
          <w:p w14:paraId="3CCE5909"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Outer Diameter: 199 mm</w:t>
            </w:r>
          </w:p>
          <w:p w14:paraId="533A8F73"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Thickness:          0.5 mm</w:t>
            </w:r>
          </w:p>
        </w:tc>
      </w:tr>
      <w:tr w:rsidR="007E4AC2" w:rsidRPr="001F3FBA" w14:paraId="7204980E" w14:textId="77777777" w:rsidTr="00C74F06">
        <w:tc>
          <w:tcPr>
            <w:tcW w:w="703" w:type="dxa"/>
            <w:shd w:val="clear" w:color="auto" w:fill="auto"/>
          </w:tcPr>
          <w:p w14:paraId="351EA025"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12</w:t>
            </w:r>
          </w:p>
        </w:tc>
        <w:tc>
          <w:tcPr>
            <w:tcW w:w="800" w:type="dxa"/>
            <w:shd w:val="clear" w:color="auto" w:fill="auto"/>
          </w:tcPr>
          <w:p w14:paraId="72F27804"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w:t>
            </w:r>
          </w:p>
        </w:tc>
        <w:tc>
          <w:tcPr>
            <w:tcW w:w="2400" w:type="dxa"/>
            <w:shd w:val="clear" w:color="auto" w:fill="auto"/>
          </w:tcPr>
          <w:p w14:paraId="5AF323B8"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w:t>
            </w:r>
          </w:p>
        </w:tc>
        <w:tc>
          <w:tcPr>
            <w:tcW w:w="2366" w:type="dxa"/>
            <w:shd w:val="clear" w:color="auto" w:fill="auto"/>
          </w:tcPr>
          <w:p w14:paraId="3CAE23D5"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w:t>
            </w:r>
          </w:p>
        </w:tc>
        <w:tc>
          <w:tcPr>
            <w:tcW w:w="2250" w:type="dxa"/>
            <w:shd w:val="clear" w:color="auto" w:fill="auto"/>
          </w:tcPr>
          <w:p w14:paraId="7FA181FC"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w:t>
            </w:r>
          </w:p>
        </w:tc>
      </w:tr>
      <w:tr w:rsidR="007E4AC2" w:rsidRPr="001F3FBA" w14:paraId="5330AC5F" w14:textId="77777777" w:rsidTr="00C74F06">
        <w:tc>
          <w:tcPr>
            <w:tcW w:w="703" w:type="dxa"/>
            <w:shd w:val="clear" w:color="auto" w:fill="auto"/>
          </w:tcPr>
          <w:p w14:paraId="354A4680"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13</w:t>
            </w:r>
          </w:p>
        </w:tc>
        <w:tc>
          <w:tcPr>
            <w:tcW w:w="800" w:type="dxa"/>
            <w:shd w:val="clear" w:color="auto" w:fill="auto"/>
          </w:tcPr>
          <w:p w14:paraId="7D7F6840"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1</w:t>
            </w:r>
          </w:p>
        </w:tc>
        <w:tc>
          <w:tcPr>
            <w:tcW w:w="2400" w:type="dxa"/>
            <w:shd w:val="clear" w:color="auto" w:fill="auto"/>
          </w:tcPr>
          <w:p w14:paraId="1BCF5198"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Intermediate ring</w:t>
            </w:r>
          </w:p>
        </w:tc>
        <w:tc>
          <w:tcPr>
            <w:tcW w:w="2366" w:type="dxa"/>
            <w:shd w:val="clear" w:color="auto" w:fill="auto"/>
          </w:tcPr>
          <w:p w14:paraId="7B79EEE2" w14:textId="77777777" w:rsidR="007E4AC2" w:rsidRPr="001F3FBA" w:rsidRDefault="007E4AC2" w:rsidP="00980442">
            <w:pPr>
              <w:suppressAutoHyphens w:val="0"/>
              <w:spacing w:beforeLines="20" w:before="48" w:line="180" w:lineRule="atLeast"/>
              <w:ind w:left="113" w:right="113"/>
              <w:rPr>
                <w:spacing w:val="-2"/>
                <w:sz w:val="18"/>
                <w:szCs w:val="18"/>
              </w:rPr>
            </w:pPr>
            <w:proofErr w:type="spellStart"/>
            <w:r w:rsidRPr="001F3FBA">
              <w:rPr>
                <w:spacing w:val="-2"/>
                <w:sz w:val="18"/>
                <w:szCs w:val="18"/>
              </w:rPr>
              <w:t>Butadien</w:t>
            </w:r>
            <w:proofErr w:type="spellEnd"/>
            <w:r w:rsidRPr="001F3FBA">
              <w:rPr>
                <w:spacing w:val="-2"/>
                <w:sz w:val="18"/>
                <w:szCs w:val="18"/>
              </w:rPr>
              <w:t>-rubber, hardness IRHD about 80</w:t>
            </w:r>
          </w:p>
        </w:tc>
        <w:tc>
          <w:tcPr>
            <w:tcW w:w="2250" w:type="dxa"/>
            <w:shd w:val="clear" w:color="auto" w:fill="auto"/>
          </w:tcPr>
          <w:p w14:paraId="0FCE5CED"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Hole Diameter:  129 mm</w:t>
            </w:r>
          </w:p>
          <w:p w14:paraId="7ACF9748"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Outer Diameter: 192 mm</w:t>
            </w:r>
          </w:p>
          <w:p w14:paraId="08EBA54A"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Thickness:             4 mm</w:t>
            </w:r>
          </w:p>
        </w:tc>
      </w:tr>
      <w:tr w:rsidR="007E4AC2" w:rsidRPr="001F3FBA" w14:paraId="1C2EB1B8" w14:textId="77777777" w:rsidTr="00C74F06">
        <w:tc>
          <w:tcPr>
            <w:tcW w:w="703" w:type="dxa"/>
            <w:shd w:val="clear" w:color="auto" w:fill="auto"/>
          </w:tcPr>
          <w:p w14:paraId="0D51A3F6"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14</w:t>
            </w:r>
          </w:p>
        </w:tc>
        <w:tc>
          <w:tcPr>
            <w:tcW w:w="800" w:type="dxa"/>
            <w:shd w:val="clear" w:color="auto" w:fill="auto"/>
          </w:tcPr>
          <w:p w14:paraId="100BD9FB"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3</w:t>
            </w:r>
          </w:p>
        </w:tc>
        <w:tc>
          <w:tcPr>
            <w:tcW w:w="2400" w:type="dxa"/>
            <w:shd w:val="clear" w:color="auto" w:fill="auto"/>
          </w:tcPr>
          <w:p w14:paraId="31B61BD8"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Guide tube</w:t>
            </w:r>
          </w:p>
        </w:tc>
        <w:tc>
          <w:tcPr>
            <w:tcW w:w="2366" w:type="dxa"/>
            <w:shd w:val="clear" w:color="auto" w:fill="auto"/>
          </w:tcPr>
          <w:p w14:paraId="32570702" w14:textId="77777777" w:rsidR="007E4AC2" w:rsidRPr="001F3FBA" w:rsidRDefault="007E4AC2" w:rsidP="00980442">
            <w:pPr>
              <w:suppressAutoHyphens w:val="0"/>
              <w:spacing w:beforeLines="20" w:before="48" w:line="180" w:lineRule="atLeast"/>
              <w:ind w:left="113" w:right="113"/>
              <w:rPr>
                <w:sz w:val="18"/>
                <w:szCs w:val="18"/>
              </w:rPr>
            </w:pPr>
            <w:proofErr w:type="spellStart"/>
            <w:r w:rsidRPr="001F3FBA">
              <w:rPr>
                <w:sz w:val="18"/>
                <w:szCs w:val="18"/>
              </w:rPr>
              <w:t>Polytetra-fluorethen</w:t>
            </w:r>
            <w:proofErr w:type="spellEnd"/>
            <w:r w:rsidRPr="001F3FBA">
              <w:rPr>
                <w:sz w:val="18"/>
                <w:szCs w:val="18"/>
              </w:rPr>
              <w:t xml:space="preserve"> (PTFE)</w:t>
            </w:r>
          </w:p>
        </w:tc>
        <w:tc>
          <w:tcPr>
            <w:tcW w:w="2250" w:type="dxa"/>
            <w:shd w:val="clear" w:color="auto" w:fill="auto"/>
          </w:tcPr>
          <w:p w14:paraId="4FB4B3E3"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Inner Diameter:    8  mm</w:t>
            </w:r>
          </w:p>
          <w:p w14:paraId="6265F556"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Outer Diameter:  10 mm</w:t>
            </w:r>
          </w:p>
          <w:p w14:paraId="7C81D754"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Length:                40 mm</w:t>
            </w:r>
          </w:p>
        </w:tc>
      </w:tr>
      <w:tr w:rsidR="007E4AC2" w:rsidRPr="001F3FBA" w14:paraId="19C62620" w14:textId="77777777" w:rsidTr="00C74F06">
        <w:tc>
          <w:tcPr>
            <w:tcW w:w="703" w:type="dxa"/>
            <w:shd w:val="clear" w:color="auto" w:fill="auto"/>
          </w:tcPr>
          <w:p w14:paraId="4664B197"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15</w:t>
            </w:r>
          </w:p>
        </w:tc>
        <w:tc>
          <w:tcPr>
            <w:tcW w:w="800" w:type="dxa"/>
            <w:shd w:val="clear" w:color="auto" w:fill="auto"/>
          </w:tcPr>
          <w:p w14:paraId="1FFDCE37"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3</w:t>
            </w:r>
          </w:p>
        </w:tc>
        <w:tc>
          <w:tcPr>
            <w:tcW w:w="2400" w:type="dxa"/>
            <w:shd w:val="clear" w:color="auto" w:fill="auto"/>
          </w:tcPr>
          <w:p w14:paraId="66DCDE15"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Hexagonal nut</w:t>
            </w:r>
          </w:p>
        </w:tc>
        <w:tc>
          <w:tcPr>
            <w:tcW w:w="2366" w:type="dxa"/>
            <w:shd w:val="clear" w:color="auto" w:fill="auto"/>
          </w:tcPr>
          <w:p w14:paraId="4240BE1F"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w:t>
            </w:r>
          </w:p>
        </w:tc>
        <w:tc>
          <w:tcPr>
            <w:tcW w:w="2250" w:type="dxa"/>
            <w:shd w:val="clear" w:color="auto" w:fill="auto"/>
          </w:tcPr>
          <w:p w14:paraId="48CA73B8"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w:t>
            </w:r>
          </w:p>
        </w:tc>
      </w:tr>
      <w:tr w:rsidR="007E4AC2" w:rsidRPr="001F3FBA" w14:paraId="026B6875" w14:textId="77777777" w:rsidTr="00C74F06">
        <w:tc>
          <w:tcPr>
            <w:tcW w:w="703" w:type="dxa"/>
            <w:shd w:val="clear" w:color="auto" w:fill="auto"/>
          </w:tcPr>
          <w:p w14:paraId="61B149A7"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16</w:t>
            </w:r>
          </w:p>
        </w:tc>
        <w:tc>
          <w:tcPr>
            <w:tcW w:w="800" w:type="dxa"/>
            <w:shd w:val="clear" w:color="auto" w:fill="auto"/>
          </w:tcPr>
          <w:p w14:paraId="69637610"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3</w:t>
            </w:r>
          </w:p>
        </w:tc>
        <w:tc>
          <w:tcPr>
            <w:tcW w:w="2400" w:type="dxa"/>
            <w:shd w:val="clear" w:color="auto" w:fill="auto"/>
          </w:tcPr>
          <w:p w14:paraId="27B54152"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Threaded bolt DIN 976</w:t>
            </w:r>
          </w:p>
        </w:tc>
        <w:tc>
          <w:tcPr>
            <w:tcW w:w="2366" w:type="dxa"/>
            <w:shd w:val="clear" w:color="auto" w:fill="auto"/>
          </w:tcPr>
          <w:p w14:paraId="6F97A3C7"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w:t>
            </w:r>
          </w:p>
        </w:tc>
        <w:tc>
          <w:tcPr>
            <w:tcW w:w="2250" w:type="dxa"/>
            <w:shd w:val="clear" w:color="auto" w:fill="auto"/>
          </w:tcPr>
          <w:p w14:paraId="277303F4"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w:t>
            </w:r>
          </w:p>
        </w:tc>
      </w:tr>
      <w:tr w:rsidR="007E4AC2" w:rsidRPr="001F3FBA" w14:paraId="12243E5E" w14:textId="77777777" w:rsidTr="00C74F06">
        <w:tc>
          <w:tcPr>
            <w:tcW w:w="703" w:type="dxa"/>
            <w:shd w:val="clear" w:color="auto" w:fill="auto"/>
          </w:tcPr>
          <w:p w14:paraId="6D93088C"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17</w:t>
            </w:r>
          </w:p>
        </w:tc>
        <w:tc>
          <w:tcPr>
            <w:tcW w:w="800" w:type="dxa"/>
            <w:shd w:val="clear" w:color="auto" w:fill="auto"/>
          </w:tcPr>
          <w:p w14:paraId="3CBBDDF8"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3</w:t>
            </w:r>
          </w:p>
        </w:tc>
        <w:tc>
          <w:tcPr>
            <w:tcW w:w="2400" w:type="dxa"/>
            <w:shd w:val="clear" w:color="auto" w:fill="auto"/>
          </w:tcPr>
          <w:p w14:paraId="0E3F4E49"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Screwed insert</w:t>
            </w:r>
          </w:p>
        </w:tc>
        <w:tc>
          <w:tcPr>
            <w:tcW w:w="2366" w:type="dxa"/>
            <w:shd w:val="clear" w:color="auto" w:fill="auto"/>
          </w:tcPr>
          <w:p w14:paraId="2DAAFC2B"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Cast alloy</w:t>
            </w:r>
          </w:p>
          <w:p w14:paraId="1398D990"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DIN 1709-GD-</w:t>
            </w:r>
          </w:p>
          <w:p w14:paraId="69DF17EA" w14:textId="77777777" w:rsidR="007E4AC2" w:rsidRPr="001F3FBA" w:rsidRDefault="007E4AC2" w:rsidP="00980442">
            <w:pPr>
              <w:suppressAutoHyphens w:val="0"/>
              <w:spacing w:beforeLines="20" w:before="48" w:line="180" w:lineRule="atLeast"/>
              <w:ind w:left="113" w:right="113"/>
              <w:rPr>
                <w:sz w:val="18"/>
                <w:szCs w:val="18"/>
              </w:rPr>
            </w:pPr>
            <w:proofErr w:type="spellStart"/>
            <w:r w:rsidRPr="001F3FBA">
              <w:rPr>
                <w:sz w:val="18"/>
                <w:szCs w:val="18"/>
              </w:rPr>
              <w:t>CuZn</w:t>
            </w:r>
            <w:proofErr w:type="spellEnd"/>
            <w:r w:rsidRPr="001F3FBA">
              <w:rPr>
                <w:sz w:val="18"/>
                <w:szCs w:val="18"/>
              </w:rPr>
              <w:t xml:space="preserve"> 37Pb</w:t>
            </w:r>
          </w:p>
        </w:tc>
        <w:tc>
          <w:tcPr>
            <w:tcW w:w="2250" w:type="dxa"/>
            <w:shd w:val="clear" w:color="auto" w:fill="auto"/>
          </w:tcPr>
          <w:p w14:paraId="2EA56B76" w14:textId="77777777" w:rsidR="007E4AC2" w:rsidRPr="001F3FBA" w:rsidRDefault="007E4AC2" w:rsidP="00980442">
            <w:pPr>
              <w:suppressAutoHyphens w:val="0"/>
              <w:spacing w:beforeLines="20" w:before="48" w:line="180" w:lineRule="atLeast"/>
              <w:ind w:left="113" w:right="113"/>
              <w:rPr>
                <w:sz w:val="18"/>
                <w:szCs w:val="18"/>
              </w:rPr>
            </w:pPr>
          </w:p>
          <w:p w14:paraId="1B186696"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w:t>
            </w:r>
          </w:p>
        </w:tc>
      </w:tr>
      <w:tr w:rsidR="007E4AC2" w:rsidRPr="001F3FBA" w14:paraId="0C894848" w14:textId="77777777" w:rsidTr="00C74F06">
        <w:tc>
          <w:tcPr>
            <w:tcW w:w="703" w:type="dxa"/>
            <w:shd w:val="clear" w:color="auto" w:fill="auto"/>
          </w:tcPr>
          <w:p w14:paraId="137966A1"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18</w:t>
            </w:r>
          </w:p>
        </w:tc>
        <w:tc>
          <w:tcPr>
            <w:tcW w:w="800" w:type="dxa"/>
            <w:shd w:val="clear" w:color="auto" w:fill="auto"/>
          </w:tcPr>
          <w:p w14:paraId="3362F718"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1</w:t>
            </w:r>
          </w:p>
        </w:tc>
        <w:tc>
          <w:tcPr>
            <w:tcW w:w="2400" w:type="dxa"/>
            <w:shd w:val="clear" w:color="auto" w:fill="auto"/>
          </w:tcPr>
          <w:p w14:paraId="76AE2DEE"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Basin</w:t>
            </w:r>
          </w:p>
        </w:tc>
        <w:tc>
          <w:tcPr>
            <w:tcW w:w="2366" w:type="dxa"/>
            <w:shd w:val="clear" w:color="auto" w:fill="auto"/>
          </w:tcPr>
          <w:p w14:paraId="1324F7FA" w14:textId="77777777" w:rsidR="007E4AC2" w:rsidRPr="001F3FBA" w:rsidRDefault="007E4AC2" w:rsidP="00980442">
            <w:pPr>
              <w:suppressAutoHyphens w:val="0"/>
              <w:spacing w:beforeLines="20" w:before="48" w:line="180" w:lineRule="atLeast"/>
              <w:ind w:left="113" w:right="113"/>
              <w:rPr>
                <w:sz w:val="18"/>
                <w:szCs w:val="18"/>
              </w:rPr>
            </w:pPr>
            <w:proofErr w:type="spellStart"/>
            <w:r w:rsidRPr="001F3FBA">
              <w:rPr>
                <w:sz w:val="18"/>
                <w:szCs w:val="18"/>
              </w:rPr>
              <w:t>Polyamid</w:t>
            </w:r>
            <w:proofErr w:type="spellEnd"/>
            <w:r w:rsidRPr="001F3FBA">
              <w:rPr>
                <w:sz w:val="18"/>
                <w:szCs w:val="18"/>
              </w:rPr>
              <w:t xml:space="preserve"> 12</w:t>
            </w:r>
          </w:p>
        </w:tc>
        <w:tc>
          <w:tcPr>
            <w:tcW w:w="2250" w:type="dxa"/>
            <w:shd w:val="clear" w:color="auto" w:fill="auto"/>
          </w:tcPr>
          <w:p w14:paraId="0C49F6AF"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w:t>
            </w:r>
          </w:p>
        </w:tc>
      </w:tr>
      <w:tr w:rsidR="007E4AC2" w:rsidRPr="001F3FBA" w14:paraId="01985A52" w14:textId="77777777" w:rsidTr="00C74F06">
        <w:tc>
          <w:tcPr>
            <w:tcW w:w="703" w:type="dxa"/>
            <w:shd w:val="clear" w:color="auto" w:fill="auto"/>
          </w:tcPr>
          <w:p w14:paraId="09A6A82F"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19</w:t>
            </w:r>
          </w:p>
        </w:tc>
        <w:tc>
          <w:tcPr>
            <w:tcW w:w="800" w:type="dxa"/>
            <w:shd w:val="clear" w:color="auto" w:fill="auto"/>
          </w:tcPr>
          <w:p w14:paraId="598EC520"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1</w:t>
            </w:r>
          </w:p>
        </w:tc>
        <w:tc>
          <w:tcPr>
            <w:tcW w:w="2400" w:type="dxa"/>
            <w:shd w:val="clear" w:color="auto" w:fill="auto"/>
          </w:tcPr>
          <w:p w14:paraId="552D435A"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Cover</w:t>
            </w:r>
          </w:p>
        </w:tc>
        <w:tc>
          <w:tcPr>
            <w:tcW w:w="2366" w:type="dxa"/>
            <w:shd w:val="clear" w:color="auto" w:fill="auto"/>
          </w:tcPr>
          <w:p w14:paraId="447DAEA9" w14:textId="77777777" w:rsidR="007E4AC2" w:rsidRPr="001F3FBA" w:rsidRDefault="007E4AC2" w:rsidP="00980442">
            <w:pPr>
              <w:suppressAutoHyphens w:val="0"/>
              <w:spacing w:beforeLines="20" w:before="48" w:line="180" w:lineRule="atLeast"/>
              <w:ind w:left="113" w:right="113"/>
              <w:rPr>
                <w:sz w:val="18"/>
                <w:szCs w:val="18"/>
              </w:rPr>
            </w:pPr>
            <w:proofErr w:type="spellStart"/>
            <w:r w:rsidRPr="001F3FBA">
              <w:rPr>
                <w:sz w:val="18"/>
                <w:szCs w:val="18"/>
              </w:rPr>
              <w:t>Butadien</w:t>
            </w:r>
            <w:proofErr w:type="spellEnd"/>
            <w:r w:rsidRPr="001F3FBA">
              <w:rPr>
                <w:sz w:val="18"/>
                <w:szCs w:val="18"/>
              </w:rPr>
              <w:t>-rubber</w:t>
            </w:r>
          </w:p>
        </w:tc>
        <w:tc>
          <w:tcPr>
            <w:tcW w:w="2250" w:type="dxa"/>
            <w:shd w:val="clear" w:color="auto" w:fill="auto"/>
          </w:tcPr>
          <w:p w14:paraId="24A25081"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Thickness:        6 mm</w:t>
            </w:r>
          </w:p>
          <w:p w14:paraId="01F726CE"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Rib on one side</w:t>
            </w:r>
          </w:p>
        </w:tc>
      </w:tr>
      <w:tr w:rsidR="007E4AC2" w:rsidRPr="001F3FBA" w14:paraId="06475E77" w14:textId="77777777" w:rsidTr="00C74F06">
        <w:tc>
          <w:tcPr>
            <w:tcW w:w="703" w:type="dxa"/>
            <w:shd w:val="clear" w:color="auto" w:fill="auto"/>
          </w:tcPr>
          <w:p w14:paraId="4CCDB915"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20</w:t>
            </w:r>
          </w:p>
        </w:tc>
        <w:tc>
          <w:tcPr>
            <w:tcW w:w="800" w:type="dxa"/>
            <w:shd w:val="clear" w:color="auto" w:fill="auto"/>
          </w:tcPr>
          <w:p w14:paraId="0B423B6F"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1</w:t>
            </w:r>
          </w:p>
        </w:tc>
        <w:tc>
          <w:tcPr>
            <w:tcW w:w="2400" w:type="dxa"/>
            <w:shd w:val="clear" w:color="auto" w:fill="auto"/>
          </w:tcPr>
          <w:p w14:paraId="06EECBC6"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Guide bush</w:t>
            </w:r>
          </w:p>
        </w:tc>
        <w:tc>
          <w:tcPr>
            <w:tcW w:w="2366" w:type="dxa"/>
            <w:shd w:val="clear" w:color="auto" w:fill="auto"/>
          </w:tcPr>
          <w:p w14:paraId="120C121F"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Steel DIN 17100</w:t>
            </w:r>
          </w:p>
        </w:tc>
        <w:tc>
          <w:tcPr>
            <w:tcW w:w="2250" w:type="dxa"/>
            <w:shd w:val="clear" w:color="auto" w:fill="auto"/>
          </w:tcPr>
          <w:p w14:paraId="741FE2A9"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w:t>
            </w:r>
          </w:p>
        </w:tc>
      </w:tr>
      <w:tr w:rsidR="007E4AC2" w:rsidRPr="001F3FBA" w14:paraId="585CAFE4" w14:textId="77777777" w:rsidTr="00C74F06">
        <w:tc>
          <w:tcPr>
            <w:tcW w:w="703" w:type="dxa"/>
            <w:shd w:val="clear" w:color="auto" w:fill="auto"/>
          </w:tcPr>
          <w:p w14:paraId="7AFFB273"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21</w:t>
            </w:r>
          </w:p>
        </w:tc>
        <w:tc>
          <w:tcPr>
            <w:tcW w:w="800" w:type="dxa"/>
            <w:shd w:val="clear" w:color="auto" w:fill="auto"/>
          </w:tcPr>
          <w:p w14:paraId="3E6DE0F6"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4</w:t>
            </w:r>
          </w:p>
        </w:tc>
        <w:tc>
          <w:tcPr>
            <w:tcW w:w="2400" w:type="dxa"/>
            <w:shd w:val="clear" w:color="auto" w:fill="auto"/>
          </w:tcPr>
          <w:p w14:paraId="185C0886"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Counter sunk screw</w:t>
            </w:r>
          </w:p>
        </w:tc>
        <w:tc>
          <w:tcPr>
            <w:tcW w:w="2366" w:type="dxa"/>
            <w:shd w:val="clear" w:color="auto" w:fill="auto"/>
          </w:tcPr>
          <w:p w14:paraId="1DBFB747"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w:t>
            </w:r>
          </w:p>
        </w:tc>
        <w:tc>
          <w:tcPr>
            <w:tcW w:w="2250" w:type="dxa"/>
            <w:shd w:val="clear" w:color="auto" w:fill="auto"/>
          </w:tcPr>
          <w:p w14:paraId="5EE6D3EA"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w:t>
            </w:r>
          </w:p>
        </w:tc>
      </w:tr>
      <w:tr w:rsidR="007E4AC2" w:rsidRPr="001F3FBA" w14:paraId="55667BE4" w14:textId="77777777" w:rsidTr="00C74F06">
        <w:tc>
          <w:tcPr>
            <w:tcW w:w="703" w:type="dxa"/>
            <w:shd w:val="clear" w:color="auto" w:fill="auto"/>
          </w:tcPr>
          <w:p w14:paraId="76D4AFA4"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22</w:t>
            </w:r>
          </w:p>
        </w:tc>
        <w:tc>
          <w:tcPr>
            <w:tcW w:w="800" w:type="dxa"/>
            <w:shd w:val="clear" w:color="auto" w:fill="auto"/>
          </w:tcPr>
          <w:p w14:paraId="58632368"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1</w:t>
            </w:r>
          </w:p>
        </w:tc>
        <w:tc>
          <w:tcPr>
            <w:tcW w:w="2400" w:type="dxa"/>
            <w:shd w:val="clear" w:color="auto" w:fill="auto"/>
          </w:tcPr>
          <w:p w14:paraId="6E523E4C"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Damping disc</w:t>
            </w:r>
          </w:p>
        </w:tc>
        <w:tc>
          <w:tcPr>
            <w:tcW w:w="2366" w:type="dxa"/>
            <w:shd w:val="clear" w:color="auto" w:fill="auto"/>
          </w:tcPr>
          <w:p w14:paraId="642CCA91"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Packing with paper</w:t>
            </w:r>
          </w:p>
        </w:tc>
        <w:tc>
          <w:tcPr>
            <w:tcW w:w="2250" w:type="dxa"/>
            <w:shd w:val="clear" w:color="auto" w:fill="auto"/>
          </w:tcPr>
          <w:p w14:paraId="2563F851"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Diameter:       65  mm</w:t>
            </w:r>
          </w:p>
          <w:p w14:paraId="0739F486"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Thickness:     0.5  mm</w:t>
            </w:r>
          </w:p>
        </w:tc>
      </w:tr>
      <w:tr w:rsidR="007E4AC2" w:rsidRPr="001F3FBA" w14:paraId="1F0E8C5F" w14:textId="77777777" w:rsidTr="00C74F06">
        <w:tc>
          <w:tcPr>
            <w:tcW w:w="703" w:type="dxa"/>
            <w:shd w:val="clear" w:color="auto" w:fill="auto"/>
          </w:tcPr>
          <w:p w14:paraId="57ABB10B"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23</w:t>
            </w:r>
          </w:p>
        </w:tc>
        <w:tc>
          <w:tcPr>
            <w:tcW w:w="800" w:type="dxa"/>
            <w:shd w:val="clear" w:color="auto" w:fill="auto"/>
          </w:tcPr>
          <w:p w14:paraId="70B3DD51"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w:t>
            </w:r>
          </w:p>
        </w:tc>
        <w:tc>
          <w:tcPr>
            <w:tcW w:w="2400" w:type="dxa"/>
            <w:shd w:val="clear" w:color="auto" w:fill="auto"/>
          </w:tcPr>
          <w:p w14:paraId="3F3E62F6"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w:t>
            </w:r>
          </w:p>
        </w:tc>
        <w:tc>
          <w:tcPr>
            <w:tcW w:w="2366" w:type="dxa"/>
            <w:shd w:val="clear" w:color="auto" w:fill="auto"/>
          </w:tcPr>
          <w:p w14:paraId="57675EFE"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w:t>
            </w:r>
          </w:p>
        </w:tc>
        <w:tc>
          <w:tcPr>
            <w:tcW w:w="2250" w:type="dxa"/>
            <w:shd w:val="clear" w:color="auto" w:fill="auto"/>
          </w:tcPr>
          <w:p w14:paraId="33B41822"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w:t>
            </w:r>
          </w:p>
        </w:tc>
      </w:tr>
      <w:tr w:rsidR="007E4AC2" w:rsidRPr="001F3FBA" w14:paraId="3BBBB98F" w14:textId="77777777" w:rsidTr="00C74F06">
        <w:tc>
          <w:tcPr>
            <w:tcW w:w="703" w:type="dxa"/>
            <w:shd w:val="clear" w:color="auto" w:fill="auto"/>
          </w:tcPr>
          <w:p w14:paraId="0C2BDEF3"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24</w:t>
            </w:r>
          </w:p>
        </w:tc>
        <w:tc>
          <w:tcPr>
            <w:tcW w:w="800" w:type="dxa"/>
            <w:shd w:val="clear" w:color="auto" w:fill="auto"/>
          </w:tcPr>
          <w:p w14:paraId="0A14B9DE"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1</w:t>
            </w:r>
          </w:p>
        </w:tc>
        <w:tc>
          <w:tcPr>
            <w:tcW w:w="2400" w:type="dxa"/>
            <w:shd w:val="clear" w:color="auto" w:fill="auto"/>
          </w:tcPr>
          <w:p w14:paraId="582B25DB"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Base plate</w:t>
            </w:r>
          </w:p>
        </w:tc>
        <w:tc>
          <w:tcPr>
            <w:tcW w:w="2366" w:type="dxa"/>
            <w:shd w:val="clear" w:color="auto" w:fill="auto"/>
          </w:tcPr>
          <w:p w14:paraId="0A5822D8"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Steel DIN 17100</w:t>
            </w:r>
          </w:p>
        </w:tc>
        <w:tc>
          <w:tcPr>
            <w:tcW w:w="2250" w:type="dxa"/>
            <w:shd w:val="clear" w:color="auto" w:fill="auto"/>
          </w:tcPr>
          <w:p w14:paraId="723D7B9A"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w:t>
            </w:r>
          </w:p>
        </w:tc>
      </w:tr>
      <w:tr w:rsidR="007E4AC2" w:rsidRPr="001F3FBA" w14:paraId="787C2617" w14:textId="77777777" w:rsidTr="00C74F06">
        <w:tc>
          <w:tcPr>
            <w:tcW w:w="703" w:type="dxa"/>
            <w:shd w:val="clear" w:color="auto" w:fill="auto"/>
          </w:tcPr>
          <w:p w14:paraId="2BCA6B1B"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25</w:t>
            </w:r>
          </w:p>
        </w:tc>
        <w:tc>
          <w:tcPr>
            <w:tcW w:w="800" w:type="dxa"/>
            <w:shd w:val="clear" w:color="auto" w:fill="auto"/>
          </w:tcPr>
          <w:p w14:paraId="0F7BC194"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1</w:t>
            </w:r>
          </w:p>
        </w:tc>
        <w:tc>
          <w:tcPr>
            <w:tcW w:w="2400" w:type="dxa"/>
            <w:shd w:val="clear" w:color="auto" w:fill="auto"/>
          </w:tcPr>
          <w:p w14:paraId="19BE0B48" w14:textId="77777777" w:rsidR="007E4AC2" w:rsidRPr="001F3FBA" w:rsidRDefault="007E4AC2" w:rsidP="00C74F06">
            <w:pPr>
              <w:suppressAutoHyphens w:val="0"/>
              <w:spacing w:beforeLines="20" w:before="48" w:line="180" w:lineRule="atLeast"/>
              <w:ind w:left="113"/>
              <w:rPr>
                <w:spacing w:val="-4"/>
                <w:sz w:val="18"/>
                <w:szCs w:val="18"/>
              </w:rPr>
            </w:pPr>
            <w:r w:rsidRPr="001F3FBA">
              <w:rPr>
                <w:spacing w:val="-4"/>
                <w:sz w:val="18"/>
                <w:szCs w:val="18"/>
              </w:rPr>
              <w:t>Set screw with hexagonal socket</w:t>
            </w:r>
          </w:p>
        </w:tc>
        <w:tc>
          <w:tcPr>
            <w:tcW w:w="2366" w:type="dxa"/>
            <w:shd w:val="clear" w:color="auto" w:fill="auto"/>
          </w:tcPr>
          <w:p w14:paraId="2AC38BB2"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Class of strength 45H</w:t>
            </w:r>
          </w:p>
        </w:tc>
        <w:tc>
          <w:tcPr>
            <w:tcW w:w="2250" w:type="dxa"/>
            <w:shd w:val="clear" w:color="auto" w:fill="auto"/>
          </w:tcPr>
          <w:p w14:paraId="2AD2EA88"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w:t>
            </w:r>
          </w:p>
        </w:tc>
      </w:tr>
      <w:tr w:rsidR="007E4AC2" w:rsidRPr="001F3FBA" w14:paraId="5E081B0A" w14:textId="77777777" w:rsidTr="00C74F06">
        <w:tc>
          <w:tcPr>
            <w:tcW w:w="703" w:type="dxa"/>
            <w:shd w:val="clear" w:color="auto" w:fill="auto"/>
          </w:tcPr>
          <w:p w14:paraId="4DCE3385"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26</w:t>
            </w:r>
          </w:p>
        </w:tc>
        <w:tc>
          <w:tcPr>
            <w:tcW w:w="800" w:type="dxa"/>
            <w:shd w:val="clear" w:color="auto" w:fill="auto"/>
          </w:tcPr>
          <w:p w14:paraId="7A9B5632"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1</w:t>
            </w:r>
          </w:p>
        </w:tc>
        <w:tc>
          <w:tcPr>
            <w:tcW w:w="2400" w:type="dxa"/>
            <w:shd w:val="clear" w:color="auto" w:fill="auto"/>
          </w:tcPr>
          <w:p w14:paraId="3446B70C" w14:textId="77777777" w:rsidR="007E4AC2" w:rsidRPr="001F3FBA" w:rsidRDefault="007E4AC2" w:rsidP="00980442">
            <w:pPr>
              <w:suppressAutoHyphens w:val="0"/>
              <w:spacing w:beforeLines="20" w:before="48" w:line="180" w:lineRule="atLeast"/>
              <w:ind w:left="113" w:right="113"/>
              <w:rPr>
                <w:sz w:val="18"/>
                <w:szCs w:val="18"/>
              </w:rPr>
            </w:pPr>
            <w:proofErr w:type="spellStart"/>
            <w:r w:rsidRPr="001F3FBA">
              <w:rPr>
                <w:sz w:val="18"/>
                <w:szCs w:val="18"/>
              </w:rPr>
              <w:t>Triaxial</w:t>
            </w:r>
            <w:proofErr w:type="spellEnd"/>
            <w:r w:rsidRPr="001F3FBA">
              <w:rPr>
                <w:sz w:val="18"/>
                <w:szCs w:val="18"/>
              </w:rPr>
              <w:t xml:space="preserve"> mounting block</w:t>
            </w:r>
          </w:p>
        </w:tc>
        <w:tc>
          <w:tcPr>
            <w:tcW w:w="2366" w:type="dxa"/>
            <w:shd w:val="clear" w:color="auto" w:fill="auto"/>
          </w:tcPr>
          <w:p w14:paraId="17E91D01"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w:t>
            </w:r>
          </w:p>
        </w:tc>
        <w:tc>
          <w:tcPr>
            <w:tcW w:w="2250" w:type="dxa"/>
            <w:shd w:val="clear" w:color="auto" w:fill="auto"/>
          </w:tcPr>
          <w:p w14:paraId="650A7A71"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w:t>
            </w:r>
          </w:p>
        </w:tc>
      </w:tr>
      <w:tr w:rsidR="007E4AC2" w:rsidRPr="001F3FBA" w14:paraId="1260B907" w14:textId="77777777" w:rsidTr="00C74F06">
        <w:tc>
          <w:tcPr>
            <w:tcW w:w="703" w:type="dxa"/>
            <w:shd w:val="clear" w:color="auto" w:fill="auto"/>
          </w:tcPr>
          <w:p w14:paraId="78022E3D"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27</w:t>
            </w:r>
          </w:p>
        </w:tc>
        <w:tc>
          <w:tcPr>
            <w:tcW w:w="800" w:type="dxa"/>
            <w:shd w:val="clear" w:color="auto" w:fill="auto"/>
          </w:tcPr>
          <w:p w14:paraId="06B4D1AD"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3</w:t>
            </w:r>
          </w:p>
        </w:tc>
        <w:tc>
          <w:tcPr>
            <w:tcW w:w="2400" w:type="dxa"/>
            <w:shd w:val="clear" w:color="auto" w:fill="auto"/>
          </w:tcPr>
          <w:p w14:paraId="61DC8288"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Acceleration gauge</w:t>
            </w:r>
          </w:p>
        </w:tc>
        <w:tc>
          <w:tcPr>
            <w:tcW w:w="2366" w:type="dxa"/>
            <w:shd w:val="clear" w:color="auto" w:fill="auto"/>
          </w:tcPr>
          <w:p w14:paraId="63888D72"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w:t>
            </w:r>
          </w:p>
        </w:tc>
        <w:tc>
          <w:tcPr>
            <w:tcW w:w="2250" w:type="dxa"/>
            <w:shd w:val="clear" w:color="auto" w:fill="auto"/>
          </w:tcPr>
          <w:p w14:paraId="08A739CA"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w:t>
            </w:r>
          </w:p>
        </w:tc>
      </w:tr>
      <w:tr w:rsidR="007E4AC2" w:rsidRPr="001F3FBA" w14:paraId="4AE699BE" w14:textId="77777777" w:rsidTr="00C74F06">
        <w:tc>
          <w:tcPr>
            <w:tcW w:w="703" w:type="dxa"/>
            <w:shd w:val="clear" w:color="auto" w:fill="auto"/>
          </w:tcPr>
          <w:p w14:paraId="23A6EF54"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28</w:t>
            </w:r>
          </w:p>
        </w:tc>
        <w:tc>
          <w:tcPr>
            <w:tcW w:w="800" w:type="dxa"/>
            <w:shd w:val="clear" w:color="auto" w:fill="auto"/>
          </w:tcPr>
          <w:p w14:paraId="56381C51"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1</w:t>
            </w:r>
          </w:p>
        </w:tc>
        <w:tc>
          <w:tcPr>
            <w:tcW w:w="2400" w:type="dxa"/>
            <w:shd w:val="clear" w:color="auto" w:fill="auto"/>
          </w:tcPr>
          <w:p w14:paraId="41A32F1C"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Wood component</w:t>
            </w:r>
          </w:p>
        </w:tc>
        <w:tc>
          <w:tcPr>
            <w:tcW w:w="2366" w:type="dxa"/>
            <w:shd w:val="clear" w:color="auto" w:fill="auto"/>
          </w:tcPr>
          <w:p w14:paraId="2C531D4A"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Hornbeam, glued in layers</w:t>
            </w:r>
          </w:p>
        </w:tc>
        <w:tc>
          <w:tcPr>
            <w:tcW w:w="2250" w:type="dxa"/>
            <w:shd w:val="clear" w:color="auto" w:fill="auto"/>
          </w:tcPr>
          <w:p w14:paraId="0B976ABD"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w:t>
            </w:r>
          </w:p>
        </w:tc>
      </w:tr>
      <w:tr w:rsidR="007E4AC2" w:rsidRPr="001F3FBA" w14:paraId="652E2809" w14:textId="77777777" w:rsidTr="000862A2">
        <w:tc>
          <w:tcPr>
            <w:tcW w:w="703" w:type="dxa"/>
            <w:tcBorders>
              <w:bottom w:val="single" w:sz="2" w:space="0" w:color="auto"/>
            </w:tcBorders>
            <w:shd w:val="clear" w:color="auto" w:fill="auto"/>
          </w:tcPr>
          <w:p w14:paraId="0BA4FA00"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29</w:t>
            </w:r>
          </w:p>
        </w:tc>
        <w:tc>
          <w:tcPr>
            <w:tcW w:w="800" w:type="dxa"/>
            <w:tcBorders>
              <w:bottom w:val="single" w:sz="2" w:space="0" w:color="auto"/>
            </w:tcBorders>
            <w:shd w:val="clear" w:color="auto" w:fill="auto"/>
          </w:tcPr>
          <w:p w14:paraId="53177BA9"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1</w:t>
            </w:r>
          </w:p>
        </w:tc>
        <w:tc>
          <w:tcPr>
            <w:tcW w:w="2400" w:type="dxa"/>
            <w:tcBorders>
              <w:bottom w:val="single" w:sz="2" w:space="0" w:color="auto"/>
            </w:tcBorders>
            <w:shd w:val="clear" w:color="auto" w:fill="auto"/>
          </w:tcPr>
          <w:p w14:paraId="46EFDBEF"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Cover plate</w:t>
            </w:r>
          </w:p>
        </w:tc>
        <w:tc>
          <w:tcPr>
            <w:tcW w:w="2366" w:type="dxa"/>
            <w:tcBorders>
              <w:bottom w:val="single" w:sz="2" w:space="0" w:color="auto"/>
            </w:tcBorders>
            <w:shd w:val="clear" w:color="auto" w:fill="auto"/>
          </w:tcPr>
          <w:p w14:paraId="7AD53BFC"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Alloy (AlMg5)</w:t>
            </w:r>
          </w:p>
        </w:tc>
        <w:tc>
          <w:tcPr>
            <w:tcW w:w="2250" w:type="dxa"/>
            <w:tcBorders>
              <w:bottom w:val="single" w:sz="2" w:space="0" w:color="auto"/>
            </w:tcBorders>
            <w:shd w:val="clear" w:color="auto" w:fill="auto"/>
          </w:tcPr>
          <w:p w14:paraId="616B1C6B"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w:t>
            </w:r>
          </w:p>
        </w:tc>
      </w:tr>
      <w:tr w:rsidR="007E4AC2" w:rsidRPr="001F3FBA" w14:paraId="273A0C3A" w14:textId="77777777" w:rsidTr="000862A2">
        <w:tc>
          <w:tcPr>
            <w:tcW w:w="703" w:type="dxa"/>
            <w:tcBorders>
              <w:bottom w:val="single" w:sz="12" w:space="0" w:color="auto"/>
            </w:tcBorders>
            <w:shd w:val="clear" w:color="auto" w:fill="auto"/>
          </w:tcPr>
          <w:p w14:paraId="36C2C214"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30</w:t>
            </w:r>
          </w:p>
        </w:tc>
        <w:tc>
          <w:tcPr>
            <w:tcW w:w="800" w:type="dxa"/>
            <w:tcBorders>
              <w:bottom w:val="single" w:sz="12" w:space="0" w:color="auto"/>
            </w:tcBorders>
            <w:shd w:val="clear" w:color="auto" w:fill="auto"/>
          </w:tcPr>
          <w:p w14:paraId="689C46D0"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1</w:t>
            </w:r>
          </w:p>
        </w:tc>
        <w:tc>
          <w:tcPr>
            <w:tcW w:w="2400" w:type="dxa"/>
            <w:tcBorders>
              <w:bottom w:val="single" w:sz="12" w:space="0" w:color="auto"/>
            </w:tcBorders>
            <w:shd w:val="clear" w:color="auto" w:fill="auto"/>
          </w:tcPr>
          <w:p w14:paraId="4E5599B0"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Protective cap</w:t>
            </w:r>
          </w:p>
        </w:tc>
        <w:tc>
          <w:tcPr>
            <w:tcW w:w="2366" w:type="dxa"/>
            <w:tcBorders>
              <w:bottom w:val="single" w:sz="12" w:space="0" w:color="auto"/>
            </w:tcBorders>
            <w:shd w:val="clear" w:color="auto" w:fill="auto"/>
          </w:tcPr>
          <w:p w14:paraId="44F5E601" w14:textId="77777777" w:rsidR="007E4AC2" w:rsidRPr="001F3FBA" w:rsidRDefault="007E4AC2" w:rsidP="00980442">
            <w:pPr>
              <w:suppressAutoHyphens w:val="0"/>
              <w:spacing w:beforeLines="20" w:before="48" w:line="180" w:lineRule="atLeast"/>
              <w:ind w:left="113" w:right="113"/>
              <w:rPr>
                <w:sz w:val="18"/>
                <w:szCs w:val="18"/>
              </w:rPr>
            </w:pPr>
            <w:proofErr w:type="spellStart"/>
            <w:r w:rsidRPr="001F3FBA">
              <w:rPr>
                <w:sz w:val="18"/>
                <w:szCs w:val="18"/>
              </w:rPr>
              <w:t>Polyamid</w:t>
            </w:r>
            <w:proofErr w:type="spellEnd"/>
            <w:r w:rsidRPr="001F3FBA">
              <w:rPr>
                <w:sz w:val="18"/>
                <w:szCs w:val="18"/>
              </w:rPr>
              <w:t xml:space="preserve"> 12</w:t>
            </w:r>
          </w:p>
        </w:tc>
        <w:tc>
          <w:tcPr>
            <w:tcW w:w="2250" w:type="dxa"/>
            <w:tcBorders>
              <w:bottom w:val="single" w:sz="12" w:space="0" w:color="auto"/>
            </w:tcBorders>
            <w:shd w:val="clear" w:color="auto" w:fill="auto"/>
          </w:tcPr>
          <w:p w14:paraId="288591E0" w14:textId="77777777" w:rsidR="007E4AC2" w:rsidRPr="001F3FBA" w:rsidRDefault="007E4AC2" w:rsidP="00980442">
            <w:pPr>
              <w:suppressAutoHyphens w:val="0"/>
              <w:spacing w:beforeLines="20" w:before="48" w:line="180" w:lineRule="atLeast"/>
              <w:ind w:left="113" w:right="113"/>
              <w:rPr>
                <w:sz w:val="18"/>
                <w:szCs w:val="18"/>
              </w:rPr>
            </w:pPr>
            <w:r w:rsidRPr="001F3FBA">
              <w:rPr>
                <w:sz w:val="18"/>
                <w:szCs w:val="18"/>
              </w:rPr>
              <w:t>-</w:t>
            </w:r>
          </w:p>
        </w:tc>
      </w:tr>
    </w:tbl>
    <w:p w14:paraId="78F3DC57" w14:textId="77777777" w:rsidR="00086D13" w:rsidRPr="001F3FBA" w:rsidRDefault="00086D13" w:rsidP="0004536E">
      <w:pPr>
        <w:pStyle w:val="para"/>
        <w:spacing w:before="240"/>
      </w:pPr>
      <w:r w:rsidRPr="001F3FBA">
        <w:t>3.2.2.</w:t>
      </w:r>
      <w:r w:rsidRPr="001F3FBA">
        <w:tab/>
        <w:t>Adjustment and calibration</w:t>
      </w:r>
    </w:p>
    <w:p w14:paraId="3E58FC8D" w14:textId="77777777" w:rsidR="00086D13" w:rsidRPr="001F3FBA" w:rsidRDefault="005F6A89" w:rsidP="004927DF">
      <w:pPr>
        <w:pStyle w:val="para"/>
      </w:pPr>
      <w:r w:rsidRPr="001F3FBA">
        <w:tab/>
      </w:r>
      <w:r w:rsidR="00086D13" w:rsidRPr="001F3FBA">
        <w:t xml:space="preserve">To perform the </w:t>
      </w:r>
      <w:proofErr w:type="spellStart"/>
      <w:r w:rsidR="00086D13" w:rsidRPr="001F3FBA">
        <w:t>headform</w:t>
      </w:r>
      <w:proofErr w:type="spellEnd"/>
      <w:r w:rsidR="00086D13" w:rsidRPr="001F3FBA">
        <w:t xml:space="preserve"> test the phantom head is fixed to the cross arm of the guide system (</w:t>
      </w:r>
      <w:r w:rsidR="005A4A2B" w:rsidRPr="001F3FBA">
        <w:t>Figure</w:t>
      </w:r>
      <w:r w:rsidR="00086D13" w:rsidRPr="001F3FBA">
        <w:t xml:space="preserve"> 2.2) and moved to the required drop height by means of a lifting device. During the </w:t>
      </w:r>
      <w:proofErr w:type="spellStart"/>
      <w:r w:rsidR="00086D13" w:rsidRPr="001F3FBA">
        <w:t>headform</w:t>
      </w:r>
      <w:proofErr w:type="spellEnd"/>
      <w:r w:rsidR="00086D13" w:rsidRPr="001F3FBA">
        <w:t xml:space="preserve"> test the cross arm with the phantom head is released. After passing the height adjustable light barrier the phantom head is released from the cross arm, the cross arm's fall is dampened and the phantom head falls onto the sample.</w:t>
      </w:r>
    </w:p>
    <w:p w14:paraId="76DD8C4E" w14:textId="77777777" w:rsidR="00086D13" w:rsidRPr="001F3FBA" w:rsidRDefault="005F6A89" w:rsidP="004927DF">
      <w:pPr>
        <w:pStyle w:val="para"/>
      </w:pPr>
      <w:r w:rsidRPr="001F3FBA">
        <w:tab/>
      </w:r>
      <w:r w:rsidR="00086D13" w:rsidRPr="001F3FBA">
        <w:t>No impulse may be given to the phantom head by the drop appliance or by the measuring cable, so that it is accelerated only by gravity and falls vertically.</w:t>
      </w:r>
    </w:p>
    <w:p w14:paraId="2C5C796F" w14:textId="77777777" w:rsidR="005F6A89" w:rsidRPr="001F3FBA" w:rsidRDefault="005F6A89" w:rsidP="00AB27A5">
      <w:pPr>
        <w:pStyle w:val="Heading1"/>
      </w:pPr>
      <w:r w:rsidRPr="001F3FBA">
        <w:t>Figure 2.2</w:t>
      </w:r>
    </w:p>
    <w:p w14:paraId="72AB5CC8" w14:textId="77777777" w:rsidR="005F6A89" w:rsidRPr="001F3FBA" w:rsidRDefault="005F6A89" w:rsidP="00AB27A5">
      <w:pPr>
        <w:pStyle w:val="Heading1"/>
        <w:rPr>
          <w:b/>
        </w:rPr>
      </w:pPr>
      <w:r w:rsidRPr="001F3FBA">
        <w:rPr>
          <w:b/>
        </w:rPr>
        <w:t xml:space="preserve">Test apparatus for the </w:t>
      </w:r>
      <w:proofErr w:type="spellStart"/>
      <w:r w:rsidRPr="001F3FBA">
        <w:rPr>
          <w:b/>
        </w:rPr>
        <w:t>headform</w:t>
      </w:r>
      <w:proofErr w:type="spellEnd"/>
      <w:r w:rsidRPr="001F3FBA">
        <w:rPr>
          <w:b/>
        </w:rPr>
        <w:t xml:space="preserve"> experiment with deceleration measurement</w:t>
      </w:r>
    </w:p>
    <w:p w14:paraId="33134D1B" w14:textId="77777777" w:rsidR="00086D13" w:rsidRPr="001F3FBA" w:rsidRDefault="00CE5D23" w:rsidP="00AB27A5">
      <w:pPr>
        <w:tabs>
          <w:tab w:val="left" w:pos="1701"/>
          <w:tab w:val="right" w:leader="dot" w:pos="9184"/>
        </w:tabs>
        <w:spacing w:after="240"/>
        <w:ind w:left="1134"/>
      </w:pPr>
      <w:r>
        <w:rPr>
          <w:noProof/>
          <w:lang w:eastAsia="en-GB"/>
        </w:rPr>
        <mc:AlternateContent>
          <mc:Choice Requires="wpg">
            <w:drawing>
              <wp:anchor distT="0" distB="0" distL="114300" distR="114300" simplePos="0" relativeHeight="251467264" behindDoc="0" locked="0" layoutInCell="1" allowOverlap="1" wp14:anchorId="635D0D99" wp14:editId="03DF7F3A">
                <wp:simplePos x="0" y="0"/>
                <wp:positionH relativeFrom="column">
                  <wp:posOffset>800100</wp:posOffset>
                </wp:positionH>
                <wp:positionV relativeFrom="paragraph">
                  <wp:posOffset>109855</wp:posOffset>
                </wp:positionV>
                <wp:extent cx="4162425" cy="6757035"/>
                <wp:effectExtent l="0" t="0" r="0" b="635"/>
                <wp:wrapNone/>
                <wp:docPr id="583" name="Group 2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2425" cy="6757035"/>
                          <a:chOff x="2727" y="1419"/>
                          <a:chExt cx="6555" cy="10821"/>
                        </a:xfrm>
                      </wpg:grpSpPr>
                      <wps:wsp>
                        <wps:cNvPr id="584" name="Line 2809"/>
                        <wps:cNvCnPr/>
                        <wps:spPr bwMode="auto">
                          <a:xfrm>
                            <a:off x="3888" y="9942"/>
                            <a:ext cx="3744"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85" name="Rectangle 2810" descr="Diagonal hell nach oben"/>
                        <wps:cNvSpPr>
                          <a:spLocks noChangeArrowheads="1"/>
                        </wps:cNvSpPr>
                        <wps:spPr bwMode="auto">
                          <a:xfrm>
                            <a:off x="3888" y="9963"/>
                            <a:ext cx="3744" cy="144"/>
                          </a:xfrm>
                          <a:prstGeom prst="rect">
                            <a:avLst/>
                          </a:prstGeom>
                          <a:pattFill prst="dkUpDiag">
                            <a:fgClr>
                              <a:srgbClr val="000000"/>
                            </a:fgClr>
                            <a:bgClr>
                              <a:srgbClr val="FFFFFF"/>
                            </a:bgClr>
                          </a:patt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6" name="Freeform 2811"/>
                        <wps:cNvSpPr>
                          <a:spLocks/>
                        </wps:cNvSpPr>
                        <wps:spPr bwMode="auto">
                          <a:xfrm>
                            <a:off x="4608" y="8643"/>
                            <a:ext cx="2304" cy="1296"/>
                          </a:xfrm>
                          <a:custGeom>
                            <a:avLst/>
                            <a:gdLst>
                              <a:gd name="T0" fmla="*/ 0 w 2304"/>
                              <a:gd name="T1" fmla="*/ 1296 h 1296"/>
                              <a:gd name="T2" fmla="*/ 0 w 2304"/>
                              <a:gd name="T3" fmla="*/ 0 h 1296"/>
                              <a:gd name="T4" fmla="*/ 2304 w 2304"/>
                              <a:gd name="T5" fmla="*/ 0 h 1296"/>
                              <a:gd name="T6" fmla="*/ 2304 w 2304"/>
                              <a:gd name="T7" fmla="*/ 1296 h 1296"/>
                            </a:gdLst>
                            <a:ahLst/>
                            <a:cxnLst>
                              <a:cxn ang="0">
                                <a:pos x="T0" y="T1"/>
                              </a:cxn>
                              <a:cxn ang="0">
                                <a:pos x="T2" y="T3"/>
                              </a:cxn>
                              <a:cxn ang="0">
                                <a:pos x="T4" y="T5"/>
                              </a:cxn>
                              <a:cxn ang="0">
                                <a:pos x="T6" y="T7"/>
                              </a:cxn>
                            </a:cxnLst>
                            <a:rect l="0" t="0" r="r" b="b"/>
                            <a:pathLst>
                              <a:path w="2304" h="1296">
                                <a:moveTo>
                                  <a:pt x="0" y="1296"/>
                                </a:moveTo>
                                <a:lnTo>
                                  <a:pt x="0" y="0"/>
                                </a:lnTo>
                                <a:lnTo>
                                  <a:pt x="2304" y="0"/>
                                </a:lnTo>
                                <a:lnTo>
                                  <a:pt x="2304" y="129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Line 2812"/>
                        <wps:cNvCnPr/>
                        <wps:spPr bwMode="auto">
                          <a:xfrm>
                            <a:off x="4608" y="8727"/>
                            <a:ext cx="230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8" name="Line 2813"/>
                        <wps:cNvCnPr/>
                        <wps:spPr bwMode="auto">
                          <a:xfrm>
                            <a:off x="4608" y="7627"/>
                            <a:ext cx="397" cy="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89" name="Rectangle 2814" descr="Diagonal hell nach oben"/>
                        <wps:cNvSpPr>
                          <a:spLocks noChangeArrowheads="1"/>
                        </wps:cNvSpPr>
                        <wps:spPr bwMode="auto">
                          <a:xfrm>
                            <a:off x="4608" y="7641"/>
                            <a:ext cx="397" cy="143"/>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Line 2815"/>
                        <wps:cNvCnPr/>
                        <wps:spPr bwMode="auto">
                          <a:xfrm>
                            <a:off x="6525" y="7627"/>
                            <a:ext cx="397" cy="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91" name="Rectangle 2816" descr="Diagonal hell nach oben"/>
                        <wps:cNvSpPr>
                          <a:spLocks noChangeArrowheads="1"/>
                        </wps:cNvSpPr>
                        <wps:spPr bwMode="auto">
                          <a:xfrm>
                            <a:off x="6525" y="7641"/>
                            <a:ext cx="397" cy="143"/>
                          </a:xfrm>
                          <a:prstGeom prst="rect">
                            <a:avLst/>
                          </a:prstGeom>
                          <a:pattFill prst="dkUpDiag">
                            <a:fgClr>
                              <a:srgbClr val="000000"/>
                            </a:fgClr>
                            <a:bgClr>
                              <a:srgbClr val="FFFFFF"/>
                            </a:bgClr>
                          </a:patt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2" name="Rectangle 2817"/>
                        <wps:cNvSpPr>
                          <a:spLocks noChangeArrowheads="1"/>
                        </wps:cNvSpPr>
                        <wps:spPr bwMode="auto">
                          <a:xfrm>
                            <a:off x="4668" y="7190"/>
                            <a:ext cx="267"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3" name="Rectangle 2818"/>
                        <wps:cNvSpPr>
                          <a:spLocks noChangeArrowheads="1"/>
                        </wps:cNvSpPr>
                        <wps:spPr bwMode="auto">
                          <a:xfrm>
                            <a:off x="6576" y="7189"/>
                            <a:ext cx="267"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4" name="Freeform 2819"/>
                        <wps:cNvSpPr>
                          <a:spLocks/>
                        </wps:cNvSpPr>
                        <wps:spPr bwMode="auto">
                          <a:xfrm>
                            <a:off x="4755" y="7333"/>
                            <a:ext cx="85" cy="283"/>
                          </a:xfrm>
                          <a:custGeom>
                            <a:avLst/>
                            <a:gdLst>
                              <a:gd name="T0" fmla="*/ 144 w 144"/>
                              <a:gd name="T1" fmla="*/ 0 h 720"/>
                              <a:gd name="T2" fmla="*/ 0 w 144"/>
                              <a:gd name="T3" fmla="*/ 144 h 720"/>
                              <a:gd name="T4" fmla="*/ 144 w 144"/>
                              <a:gd name="T5" fmla="*/ 288 h 720"/>
                              <a:gd name="T6" fmla="*/ 0 w 144"/>
                              <a:gd name="T7" fmla="*/ 432 h 720"/>
                              <a:gd name="T8" fmla="*/ 144 w 144"/>
                              <a:gd name="T9" fmla="*/ 576 h 720"/>
                              <a:gd name="T10" fmla="*/ 0 w 144"/>
                              <a:gd name="T11" fmla="*/ 720 h 720"/>
                            </a:gdLst>
                            <a:ahLst/>
                            <a:cxnLst>
                              <a:cxn ang="0">
                                <a:pos x="T0" y="T1"/>
                              </a:cxn>
                              <a:cxn ang="0">
                                <a:pos x="T2" y="T3"/>
                              </a:cxn>
                              <a:cxn ang="0">
                                <a:pos x="T4" y="T5"/>
                              </a:cxn>
                              <a:cxn ang="0">
                                <a:pos x="T6" y="T7"/>
                              </a:cxn>
                              <a:cxn ang="0">
                                <a:pos x="T8" y="T9"/>
                              </a:cxn>
                              <a:cxn ang="0">
                                <a:pos x="T10" y="T11"/>
                              </a:cxn>
                            </a:cxnLst>
                            <a:rect l="0" t="0" r="r" b="b"/>
                            <a:pathLst>
                              <a:path w="144" h="720">
                                <a:moveTo>
                                  <a:pt x="144" y="0"/>
                                </a:moveTo>
                                <a:lnTo>
                                  <a:pt x="0" y="144"/>
                                </a:lnTo>
                                <a:lnTo>
                                  <a:pt x="144" y="288"/>
                                </a:lnTo>
                                <a:lnTo>
                                  <a:pt x="0" y="432"/>
                                </a:lnTo>
                                <a:lnTo>
                                  <a:pt x="144" y="576"/>
                                </a:lnTo>
                                <a:lnTo>
                                  <a:pt x="0" y="72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2820"/>
                        <wps:cNvSpPr>
                          <a:spLocks/>
                        </wps:cNvSpPr>
                        <wps:spPr bwMode="auto">
                          <a:xfrm>
                            <a:off x="6645" y="7337"/>
                            <a:ext cx="85" cy="283"/>
                          </a:xfrm>
                          <a:custGeom>
                            <a:avLst/>
                            <a:gdLst>
                              <a:gd name="T0" fmla="*/ 144 w 144"/>
                              <a:gd name="T1" fmla="*/ 0 h 720"/>
                              <a:gd name="T2" fmla="*/ 0 w 144"/>
                              <a:gd name="T3" fmla="*/ 144 h 720"/>
                              <a:gd name="T4" fmla="*/ 144 w 144"/>
                              <a:gd name="T5" fmla="*/ 288 h 720"/>
                              <a:gd name="T6" fmla="*/ 0 w 144"/>
                              <a:gd name="T7" fmla="*/ 432 h 720"/>
                              <a:gd name="T8" fmla="*/ 144 w 144"/>
                              <a:gd name="T9" fmla="*/ 576 h 720"/>
                              <a:gd name="T10" fmla="*/ 0 w 144"/>
                              <a:gd name="T11" fmla="*/ 720 h 720"/>
                            </a:gdLst>
                            <a:ahLst/>
                            <a:cxnLst>
                              <a:cxn ang="0">
                                <a:pos x="T0" y="T1"/>
                              </a:cxn>
                              <a:cxn ang="0">
                                <a:pos x="T2" y="T3"/>
                              </a:cxn>
                              <a:cxn ang="0">
                                <a:pos x="T4" y="T5"/>
                              </a:cxn>
                              <a:cxn ang="0">
                                <a:pos x="T6" y="T7"/>
                              </a:cxn>
                              <a:cxn ang="0">
                                <a:pos x="T8" y="T9"/>
                              </a:cxn>
                              <a:cxn ang="0">
                                <a:pos x="T10" y="T11"/>
                              </a:cxn>
                            </a:cxnLst>
                            <a:rect l="0" t="0" r="r" b="b"/>
                            <a:pathLst>
                              <a:path w="144" h="720">
                                <a:moveTo>
                                  <a:pt x="144" y="0"/>
                                </a:moveTo>
                                <a:lnTo>
                                  <a:pt x="0" y="144"/>
                                </a:lnTo>
                                <a:lnTo>
                                  <a:pt x="144" y="288"/>
                                </a:lnTo>
                                <a:lnTo>
                                  <a:pt x="0" y="432"/>
                                </a:lnTo>
                                <a:lnTo>
                                  <a:pt x="144" y="576"/>
                                </a:lnTo>
                                <a:lnTo>
                                  <a:pt x="0" y="72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Line 2821"/>
                        <wps:cNvCnPr/>
                        <wps:spPr bwMode="auto">
                          <a:xfrm flipV="1">
                            <a:off x="4797" y="3300"/>
                            <a:ext cx="0" cy="38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 name="Line 2822"/>
                        <wps:cNvCnPr/>
                        <wps:spPr bwMode="auto">
                          <a:xfrm flipV="1">
                            <a:off x="6708" y="3285"/>
                            <a:ext cx="0" cy="38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8" name="Rectangle 2823"/>
                        <wps:cNvSpPr>
                          <a:spLocks noChangeArrowheads="1"/>
                        </wps:cNvSpPr>
                        <wps:spPr bwMode="auto">
                          <a:xfrm>
                            <a:off x="4716" y="5124"/>
                            <a:ext cx="168" cy="3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9" name="Rectangle 2824"/>
                        <wps:cNvSpPr>
                          <a:spLocks noChangeArrowheads="1"/>
                        </wps:cNvSpPr>
                        <wps:spPr bwMode="auto">
                          <a:xfrm>
                            <a:off x="6630" y="5148"/>
                            <a:ext cx="168" cy="3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0" name="Freeform 2825"/>
                        <wps:cNvSpPr>
                          <a:spLocks/>
                        </wps:cNvSpPr>
                        <wps:spPr bwMode="auto">
                          <a:xfrm>
                            <a:off x="4890" y="5097"/>
                            <a:ext cx="1740" cy="105"/>
                          </a:xfrm>
                          <a:custGeom>
                            <a:avLst/>
                            <a:gdLst>
                              <a:gd name="T0" fmla="*/ 0 w 1740"/>
                              <a:gd name="T1" fmla="*/ 90 h 105"/>
                              <a:gd name="T2" fmla="*/ 600 w 1740"/>
                              <a:gd name="T3" fmla="*/ 0 h 105"/>
                              <a:gd name="T4" fmla="*/ 1080 w 1740"/>
                              <a:gd name="T5" fmla="*/ 0 h 105"/>
                              <a:gd name="T6" fmla="*/ 1740 w 1740"/>
                              <a:gd name="T7" fmla="*/ 105 h 105"/>
                            </a:gdLst>
                            <a:ahLst/>
                            <a:cxnLst>
                              <a:cxn ang="0">
                                <a:pos x="T0" y="T1"/>
                              </a:cxn>
                              <a:cxn ang="0">
                                <a:pos x="T2" y="T3"/>
                              </a:cxn>
                              <a:cxn ang="0">
                                <a:pos x="T4" y="T5"/>
                              </a:cxn>
                              <a:cxn ang="0">
                                <a:pos x="T6" y="T7"/>
                              </a:cxn>
                            </a:cxnLst>
                            <a:rect l="0" t="0" r="r" b="b"/>
                            <a:pathLst>
                              <a:path w="1740" h="105">
                                <a:moveTo>
                                  <a:pt x="0" y="90"/>
                                </a:moveTo>
                                <a:lnTo>
                                  <a:pt x="600" y="0"/>
                                </a:lnTo>
                                <a:lnTo>
                                  <a:pt x="1080" y="0"/>
                                </a:lnTo>
                                <a:lnTo>
                                  <a:pt x="1740" y="10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2826"/>
                        <wps:cNvSpPr>
                          <a:spLocks/>
                        </wps:cNvSpPr>
                        <wps:spPr bwMode="auto">
                          <a:xfrm>
                            <a:off x="4900" y="5427"/>
                            <a:ext cx="1715" cy="90"/>
                          </a:xfrm>
                          <a:custGeom>
                            <a:avLst/>
                            <a:gdLst>
                              <a:gd name="T0" fmla="*/ 0 w 1715"/>
                              <a:gd name="T1" fmla="*/ 9 h 90"/>
                              <a:gd name="T2" fmla="*/ 582 w 1715"/>
                              <a:gd name="T3" fmla="*/ 90 h 90"/>
                              <a:gd name="T4" fmla="*/ 1092 w 1715"/>
                              <a:gd name="T5" fmla="*/ 90 h 90"/>
                              <a:gd name="T6" fmla="*/ 1715 w 1715"/>
                              <a:gd name="T7" fmla="*/ 0 h 90"/>
                            </a:gdLst>
                            <a:ahLst/>
                            <a:cxnLst>
                              <a:cxn ang="0">
                                <a:pos x="T0" y="T1"/>
                              </a:cxn>
                              <a:cxn ang="0">
                                <a:pos x="T2" y="T3"/>
                              </a:cxn>
                              <a:cxn ang="0">
                                <a:pos x="T4" y="T5"/>
                              </a:cxn>
                              <a:cxn ang="0">
                                <a:pos x="T6" y="T7"/>
                              </a:cxn>
                            </a:cxnLst>
                            <a:rect l="0" t="0" r="r" b="b"/>
                            <a:pathLst>
                              <a:path w="1715" h="90">
                                <a:moveTo>
                                  <a:pt x="0" y="9"/>
                                </a:moveTo>
                                <a:lnTo>
                                  <a:pt x="582" y="90"/>
                                </a:lnTo>
                                <a:lnTo>
                                  <a:pt x="1092" y="90"/>
                                </a:lnTo>
                                <a:lnTo>
                                  <a:pt x="17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Oval 2827"/>
                        <wps:cNvSpPr>
                          <a:spLocks noChangeArrowheads="1"/>
                        </wps:cNvSpPr>
                        <wps:spPr bwMode="auto">
                          <a:xfrm>
                            <a:off x="6338" y="5269"/>
                            <a:ext cx="85" cy="8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03" name="Oval 2828"/>
                        <wps:cNvSpPr>
                          <a:spLocks noChangeArrowheads="1"/>
                        </wps:cNvSpPr>
                        <wps:spPr bwMode="auto">
                          <a:xfrm>
                            <a:off x="6162" y="5273"/>
                            <a:ext cx="85" cy="8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04" name="Oval 2829"/>
                        <wps:cNvSpPr>
                          <a:spLocks noChangeArrowheads="1"/>
                        </wps:cNvSpPr>
                        <wps:spPr bwMode="auto">
                          <a:xfrm>
                            <a:off x="5258" y="5263"/>
                            <a:ext cx="85" cy="8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05" name="Oval 2830"/>
                        <wps:cNvSpPr>
                          <a:spLocks noChangeArrowheads="1"/>
                        </wps:cNvSpPr>
                        <wps:spPr bwMode="auto">
                          <a:xfrm>
                            <a:off x="5040" y="5262"/>
                            <a:ext cx="85" cy="8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06" name="Freeform 2831"/>
                        <wps:cNvSpPr>
                          <a:spLocks/>
                        </wps:cNvSpPr>
                        <wps:spPr bwMode="auto">
                          <a:xfrm>
                            <a:off x="5692" y="4977"/>
                            <a:ext cx="143" cy="113"/>
                          </a:xfrm>
                          <a:custGeom>
                            <a:avLst/>
                            <a:gdLst>
                              <a:gd name="T0" fmla="*/ 0 w 144"/>
                              <a:gd name="T1" fmla="*/ 144 h 144"/>
                              <a:gd name="T2" fmla="*/ 0 w 144"/>
                              <a:gd name="T3" fmla="*/ 0 h 144"/>
                              <a:gd name="T4" fmla="*/ 144 w 144"/>
                              <a:gd name="T5" fmla="*/ 0 h 144"/>
                              <a:gd name="T6" fmla="*/ 144 w 144"/>
                              <a:gd name="T7" fmla="*/ 144 h 144"/>
                            </a:gdLst>
                            <a:ahLst/>
                            <a:cxnLst>
                              <a:cxn ang="0">
                                <a:pos x="T0" y="T1"/>
                              </a:cxn>
                              <a:cxn ang="0">
                                <a:pos x="T2" y="T3"/>
                              </a:cxn>
                              <a:cxn ang="0">
                                <a:pos x="T4" y="T5"/>
                              </a:cxn>
                              <a:cxn ang="0">
                                <a:pos x="T6" y="T7"/>
                              </a:cxn>
                            </a:cxnLst>
                            <a:rect l="0" t="0" r="r" b="b"/>
                            <a:pathLst>
                              <a:path w="144" h="144">
                                <a:moveTo>
                                  <a:pt x="0" y="144"/>
                                </a:moveTo>
                                <a:lnTo>
                                  <a:pt x="0" y="0"/>
                                </a:lnTo>
                                <a:lnTo>
                                  <a:pt x="144" y="0"/>
                                </a:lnTo>
                                <a:lnTo>
                                  <a:pt x="144" y="14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Rectangle 2832"/>
                        <wps:cNvSpPr>
                          <a:spLocks noChangeArrowheads="1"/>
                        </wps:cNvSpPr>
                        <wps:spPr bwMode="auto">
                          <a:xfrm>
                            <a:off x="5691" y="3891"/>
                            <a:ext cx="143" cy="1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8" name="Line 2833"/>
                        <wps:cNvCnPr/>
                        <wps:spPr bwMode="auto">
                          <a:xfrm>
                            <a:off x="5760" y="2304"/>
                            <a:ext cx="0" cy="8208"/>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609" name="Line 2834"/>
                        <wps:cNvCnPr/>
                        <wps:spPr bwMode="auto">
                          <a:xfrm flipH="1" flipV="1">
                            <a:off x="4599" y="3336"/>
                            <a:ext cx="397" cy="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10" name="Rectangle 2835" descr="Diagonal hell nach oben"/>
                        <wps:cNvSpPr>
                          <a:spLocks noChangeArrowheads="1"/>
                        </wps:cNvSpPr>
                        <wps:spPr bwMode="auto">
                          <a:xfrm flipH="1" flipV="1">
                            <a:off x="4599" y="3185"/>
                            <a:ext cx="397" cy="143"/>
                          </a:xfrm>
                          <a:prstGeom prst="rect">
                            <a:avLst/>
                          </a:prstGeom>
                          <a:pattFill prst="dkUpDiag">
                            <a:fgClr>
                              <a:srgbClr val="000000"/>
                            </a:fgClr>
                            <a:bgClr>
                              <a:srgbClr val="FFFFFF"/>
                            </a:bgClr>
                          </a:patt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1" name="Line 2836"/>
                        <wps:cNvCnPr/>
                        <wps:spPr bwMode="auto">
                          <a:xfrm flipH="1" flipV="1">
                            <a:off x="6500" y="3330"/>
                            <a:ext cx="397" cy="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12" name="Rectangle 2837" descr="Diagonal hell nach oben"/>
                        <wps:cNvSpPr>
                          <a:spLocks noChangeArrowheads="1"/>
                        </wps:cNvSpPr>
                        <wps:spPr bwMode="auto">
                          <a:xfrm flipH="1" flipV="1">
                            <a:off x="6497" y="3179"/>
                            <a:ext cx="397" cy="143"/>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Freeform 2838"/>
                        <wps:cNvSpPr>
                          <a:spLocks/>
                        </wps:cNvSpPr>
                        <wps:spPr bwMode="auto">
                          <a:xfrm>
                            <a:off x="5407" y="5576"/>
                            <a:ext cx="693" cy="894"/>
                          </a:xfrm>
                          <a:custGeom>
                            <a:avLst/>
                            <a:gdLst>
                              <a:gd name="T0" fmla="*/ 351 w 693"/>
                              <a:gd name="T1" fmla="*/ 0 h 894"/>
                              <a:gd name="T2" fmla="*/ 147 w 693"/>
                              <a:gd name="T3" fmla="*/ 141 h 894"/>
                              <a:gd name="T4" fmla="*/ 11 w 693"/>
                              <a:gd name="T5" fmla="*/ 615 h 894"/>
                              <a:gd name="T6" fmla="*/ 79 w 693"/>
                              <a:gd name="T7" fmla="*/ 789 h 894"/>
                              <a:gd name="T8" fmla="*/ 265 w 693"/>
                              <a:gd name="T9" fmla="*/ 878 h 894"/>
                              <a:gd name="T10" fmla="*/ 436 w 693"/>
                              <a:gd name="T11" fmla="*/ 879 h 894"/>
                              <a:gd name="T12" fmla="*/ 608 w 693"/>
                              <a:gd name="T13" fmla="*/ 789 h 894"/>
                              <a:gd name="T14" fmla="*/ 683 w 693"/>
                              <a:gd name="T15" fmla="*/ 616 h 894"/>
                              <a:gd name="T16" fmla="*/ 546 w 693"/>
                              <a:gd name="T17" fmla="*/ 141 h 894"/>
                              <a:gd name="T18" fmla="*/ 351 w 693"/>
                              <a:gd name="T19" fmla="*/ 0 h 8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93" h="894">
                                <a:moveTo>
                                  <a:pt x="351" y="0"/>
                                </a:moveTo>
                                <a:cubicBezTo>
                                  <a:pt x="285" y="0"/>
                                  <a:pt x="203" y="39"/>
                                  <a:pt x="147" y="141"/>
                                </a:cubicBezTo>
                                <a:lnTo>
                                  <a:pt x="11" y="615"/>
                                </a:lnTo>
                                <a:cubicBezTo>
                                  <a:pt x="0" y="723"/>
                                  <a:pt x="37" y="745"/>
                                  <a:pt x="79" y="789"/>
                                </a:cubicBezTo>
                                <a:cubicBezTo>
                                  <a:pt x="121" y="833"/>
                                  <a:pt x="206" y="863"/>
                                  <a:pt x="265" y="878"/>
                                </a:cubicBezTo>
                                <a:cubicBezTo>
                                  <a:pt x="324" y="893"/>
                                  <a:pt x="379" y="894"/>
                                  <a:pt x="436" y="879"/>
                                </a:cubicBezTo>
                                <a:cubicBezTo>
                                  <a:pt x="493" y="864"/>
                                  <a:pt x="567" y="833"/>
                                  <a:pt x="608" y="789"/>
                                </a:cubicBezTo>
                                <a:cubicBezTo>
                                  <a:pt x="649" y="745"/>
                                  <a:pt x="693" y="724"/>
                                  <a:pt x="683" y="616"/>
                                </a:cubicBezTo>
                                <a:lnTo>
                                  <a:pt x="546" y="141"/>
                                </a:lnTo>
                                <a:cubicBezTo>
                                  <a:pt x="491" y="38"/>
                                  <a:pt x="417" y="0"/>
                                  <a:pt x="351"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Line 2839"/>
                        <wps:cNvCnPr/>
                        <wps:spPr bwMode="auto">
                          <a:xfrm flipH="1">
                            <a:off x="5709" y="5520"/>
                            <a:ext cx="0"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 name="Line 2840"/>
                        <wps:cNvCnPr/>
                        <wps:spPr bwMode="auto">
                          <a:xfrm flipH="1">
                            <a:off x="5816" y="5533"/>
                            <a:ext cx="0"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 name="Line 2841"/>
                        <wps:cNvCnPr/>
                        <wps:spPr bwMode="auto">
                          <a:xfrm>
                            <a:off x="5536" y="5779"/>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 name="Line 2842"/>
                        <wps:cNvCnPr/>
                        <wps:spPr bwMode="auto">
                          <a:xfrm flipV="1">
                            <a:off x="5416" y="6264"/>
                            <a:ext cx="656"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8" name="Oval 2843"/>
                        <wps:cNvSpPr>
                          <a:spLocks noChangeArrowheads="1"/>
                        </wps:cNvSpPr>
                        <wps:spPr bwMode="auto">
                          <a:xfrm>
                            <a:off x="5634" y="5655"/>
                            <a:ext cx="85" cy="8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19" name="Oval 2844"/>
                        <wps:cNvSpPr>
                          <a:spLocks noChangeArrowheads="1"/>
                        </wps:cNvSpPr>
                        <wps:spPr bwMode="auto">
                          <a:xfrm>
                            <a:off x="5794" y="5655"/>
                            <a:ext cx="85" cy="8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20" name="AutoShape 2845"/>
                        <wps:cNvSpPr>
                          <a:spLocks noChangeArrowheads="1"/>
                        </wps:cNvSpPr>
                        <wps:spPr bwMode="auto">
                          <a:xfrm>
                            <a:off x="5646" y="6803"/>
                            <a:ext cx="227" cy="227"/>
                          </a:xfrm>
                          <a:prstGeom prst="flowChartSummingJunction">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Oval 2846"/>
                        <wps:cNvSpPr>
                          <a:spLocks noChangeArrowheads="1"/>
                        </wps:cNvSpPr>
                        <wps:spPr bwMode="auto">
                          <a:xfrm>
                            <a:off x="5763" y="2493"/>
                            <a:ext cx="288" cy="2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2" name="Line 2847"/>
                        <wps:cNvCnPr/>
                        <wps:spPr bwMode="auto">
                          <a:xfrm>
                            <a:off x="5556" y="2630"/>
                            <a:ext cx="72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623" name="Line 2848"/>
                        <wps:cNvCnPr/>
                        <wps:spPr bwMode="auto">
                          <a:xfrm>
                            <a:off x="5905" y="2282"/>
                            <a:ext cx="0" cy="72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624" name="Oval 2849"/>
                        <wps:cNvSpPr>
                          <a:spLocks noChangeArrowheads="1"/>
                        </wps:cNvSpPr>
                        <wps:spPr bwMode="auto">
                          <a:xfrm>
                            <a:off x="7076" y="2373"/>
                            <a:ext cx="397" cy="39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5" name="Oval 2850"/>
                        <wps:cNvSpPr>
                          <a:spLocks noChangeArrowheads="1"/>
                        </wps:cNvSpPr>
                        <wps:spPr bwMode="auto">
                          <a:xfrm>
                            <a:off x="7200" y="2493"/>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6" name="Line 2851"/>
                        <wps:cNvCnPr/>
                        <wps:spPr bwMode="auto">
                          <a:xfrm>
                            <a:off x="7269" y="2205"/>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 name="Rectangle 2852" descr="Diagonal hell nach oben"/>
                        <wps:cNvSpPr>
                          <a:spLocks noChangeArrowheads="1"/>
                        </wps:cNvSpPr>
                        <wps:spPr bwMode="auto">
                          <a:xfrm rot="5400000" flipH="1" flipV="1">
                            <a:off x="7004" y="2536"/>
                            <a:ext cx="1152" cy="143"/>
                          </a:xfrm>
                          <a:prstGeom prst="rect">
                            <a:avLst/>
                          </a:prstGeom>
                          <a:pattFill prst="dkUpDiag">
                            <a:fgClr>
                              <a:srgbClr val="000000"/>
                            </a:fgClr>
                            <a:bgClr>
                              <a:srgbClr val="FFFFFF"/>
                            </a:bgClr>
                          </a:patt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8" name="Line 2853"/>
                        <wps:cNvCnPr/>
                        <wps:spPr bwMode="auto">
                          <a:xfrm>
                            <a:off x="7494" y="2043"/>
                            <a:ext cx="2" cy="113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29" name="Line 2854"/>
                        <wps:cNvCnPr/>
                        <wps:spPr bwMode="auto">
                          <a:xfrm flipV="1">
                            <a:off x="7005" y="2562"/>
                            <a:ext cx="627"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 name="Line 2855"/>
                        <wps:cNvCnPr/>
                        <wps:spPr bwMode="auto">
                          <a:xfrm>
                            <a:off x="5919" y="2493"/>
                            <a:ext cx="1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1" name="Line 2856"/>
                        <wps:cNvCnPr/>
                        <wps:spPr bwMode="auto">
                          <a:xfrm>
                            <a:off x="6654" y="1614"/>
                            <a:ext cx="561" cy="846"/>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32" name="Text Box 2857"/>
                        <wps:cNvSpPr txBox="1">
                          <a:spLocks noChangeArrowheads="1"/>
                        </wps:cNvSpPr>
                        <wps:spPr bwMode="auto">
                          <a:xfrm>
                            <a:off x="5934" y="1419"/>
                            <a:ext cx="172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CE2FC" w14:textId="77777777" w:rsidR="003C2C5C" w:rsidRDefault="003C2C5C" w:rsidP="00086D13">
                              <w:pPr>
                                <w:pStyle w:val="CommentText"/>
                                <w:rPr>
                                  <w:lang w:val="en-US"/>
                                </w:rPr>
                              </w:pPr>
                              <w:r>
                                <w:rPr>
                                  <w:lang w:val="en-US"/>
                                </w:rPr>
                                <w:t>Lifting device</w:t>
                              </w:r>
                            </w:p>
                          </w:txbxContent>
                        </wps:txbx>
                        <wps:bodyPr rot="0" vert="horz" wrap="square" lIns="0" tIns="0" rIns="0" bIns="0" anchor="t" anchorCtr="0" upright="1">
                          <a:noAutofit/>
                        </wps:bodyPr>
                      </wps:wsp>
                      <wps:wsp>
                        <wps:cNvPr id="633" name="Freeform 2858"/>
                        <wps:cNvSpPr>
                          <a:spLocks/>
                        </wps:cNvSpPr>
                        <wps:spPr bwMode="auto">
                          <a:xfrm>
                            <a:off x="5791" y="3960"/>
                            <a:ext cx="1432" cy="480"/>
                          </a:xfrm>
                          <a:custGeom>
                            <a:avLst/>
                            <a:gdLst>
                              <a:gd name="T0" fmla="*/ 1432 w 1432"/>
                              <a:gd name="T1" fmla="*/ 480 h 480"/>
                              <a:gd name="T2" fmla="*/ 0 w 1432"/>
                              <a:gd name="T3" fmla="*/ 0 h 480"/>
                            </a:gdLst>
                            <a:ahLst/>
                            <a:cxnLst>
                              <a:cxn ang="0">
                                <a:pos x="T0" y="T1"/>
                              </a:cxn>
                              <a:cxn ang="0">
                                <a:pos x="T2" y="T3"/>
                              </a:cxn>
                            </a:cxnLst>
                            <a:rect l="0" t="0" r="r" b="b"/>
                            <a:pathLst>
                              <a:path w="1432" h="480">
                                <a:moveTo>
                                  <a:pt x="1432" y="480"/>
                                </a:moveTo>
                                <a:lnTo>
                                  <a:pt x="0" y="0"/>
                                </a:lnTo>
                              </a:path>
                            </a:pathLst>
                          </a:custGeom>
                          <a:noFill/>
                          <a:ln w="9525">
                            <a:solidFill>
                              <a:srgbClr val="000000"/>
                            </a:solidFill>
                            <a:round/>
                            <a:headEnd type="none" w="med"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Freeform 2859"/>
                        <wps:cNvSpPr>
                          <a:spLocks/>
                        </wps:cNvSpPr>
                        <wps:spPr bwMode="auto">
                          <a:xfrm>
                            <a:off x="5788" y="4440"/>
                            <a:ext cx="1420" cy="573"/>
                          </a:xfrm>
                          <a:custGeom>
                            <a:avLst/>
                            <a:gdLst>
                              <a:gd name="T0" fmla="*/ 1420 w 1420"/>
                              <a:gd name="T1" fmla="*/ 0 h 573"/>
                              <a:gd name="T2" fmla="*/ 0 w 1420"/>
                              <a:gd name="T3" fmla="*/ 573 h 573"/>
                            </a:gdLst>
                            <a:ahLst/>
                            <a:cxnLst>
                              <a:cxn ang="0">
                                <a:pos x="T0" y="T1"/>
                              </a:cxn>
                              <a:cxn ang="0">
                                <a:pos x="T2" y="T3"/>
                              </a:cxn>
                            </a:cxnLst>
                            <a:rect l="0" t="0" r="r" b="b"/>
                            <a:pathLst>
                              <a:path w="1420" h="573">
                                <a:moveTo>
                                  <a:pt x="1420" y="0"/>
                                </a:moveTo>
                                <a:lnTo>
                                  <a:pt x="0" y="573"/>
                                </a:lnTo>
                              </a:path>
                            </a:pathLst>
                          </a:custGeom>
                          <a:noFill/>
                          <a:ln w="9525">
                            <a:solidFill>
                              <a:srgbClr val="000000"/>
                            </a:solidFill>
                            <a:round/>
                            <a:headEnd type="none" w="med"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Freeform 2860"/>
                        <wps:cNvSpPr>
                          <a:spLocks/>
                        </wps:cNvSpPr>
                        <wps:spPr bwMode="auto">
                          <a:xfrm>
                            <a:off x="5760" y="4448"/>
                            <a:ext cx="1448" cy="1102"/>
                          </a:xfrm>
                          <a:custGeom>
                            <a:avLst/>
                            <a:gdLst>
                              <a:gd name="T0" fmla="*/ 1448 w 1448"/>
                              <a:gd name="T1" fmla="*/ 0 h 1102"/>
                              <a:gd name="T2" fmla="*/ 0 w 1448"/>
                              <a:gd name="T3" fmla="*/ 1102 h 1102"/>
                            </a:gdLst>
                            <a:ahLst/>
                            <a:cxnLst>
                              <a:cxn ang="0">
                                <a:pos x="T0" y="T1"/>
                              </a:cxn>
                              <a:cxn ang="0">
                                <a:pos x="T2" y="T3"/>
                              </a:cxn>
                            </a:cxnLst>
                            <a:rect l="0" t="0" r="r" b="b"/>
                            <a:pathLst>
                              <a:path w="1448" h="1102">
                                <a:moveTo>
                                  <a:pt x="1448" y="0"/>
                                </a:moveTo>
                                <a:lnTo>
                                  <a:pt x="0" y="1102"/>
                                </a:lnTo>
                              </a:path>
                            </a:pathLst>
                          </a:custGeom>
                          <a:noFill/>
                          <a:ln w="9525">
                            <a:solidFill>
                              <a:srgbClr val="000000"/>
                            </a:solidFill>
                            <a:round/>
                            <a:headEnd type="none" w="med"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Text Box 2861"/>
                        <wps:cNvSpPr txBox="1">
                          <a:spLocks noChangeArrowheads="1"/>
                        </wps:cNvSpPr>
                        <wps:spPr bwMode="auto">
                          <a:xfrm>
                            <a:off x="7272" y="4326"/>
                            <a:ext cx="172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3D605" w14:textId="77777777" w:rsidR="003C2C5C" w:rsidRDefault="003C2C5C" w:rsidP="00086D13">
                              <w:pPr>
                                <w:pStyle w:val="CommentText"/>
                                <w:rPr>
                                  <w:lang w:val="en-US"/>
                                </w:rPr>
                              </w:pPr>
                              <w:r>
                                <w:rPr>
                                  <w:lang w:val="en-US"/>
                                </w:rPr>
                                <w:t>Release device</w:t>
                              </w:r>
                            </w:p>
                          </w:txbxContent>
                        </wps:txbx>
                        <wps:bodyPr rot="0" vert="horz" wrap="square" lIns="0" tIns="0" rIns="0" bIns="0" anchor="t" anchorCtr="0" upright="1">
                          <a:noAutofit/>
                        </wps:bodyPr>
                      </wps:wsp>
                      <wps:wsp>
                        <wps:cNvPr id="637" name="Freeform 2862"/>
                        <wps:cNvSpPr>
                          <a:spLocks/>
                        </wps:cNvSpPr>
                        <wps:spPr bwMode="auto">
                          <a:xfrm>
                            <a:off x="6210" y="5445"/>
                            <a:ext cx="1110" cy="840"/>
                          </a:xfrm>
                          <a:custGeom>
                            <a:avLst/>
                            <a:gdLst>
                              <a:gd name="T0" fmla="*/ 1110 w 1110"/>
                              <a:gd name="T1" fmla="*/ 840 h 840"/>
                              <a:gd name="T2" fmla="*/ 0 w 1110"/>
                              <a:gd name="T3" fmla="*/ 0 h 840"/>
                            </a:gdLst>
                            <a:ahLst/>
                            <a:cxnLst>
                              <a:cxn ang="0">
                                <a:pos x="T0" y="T1"/>
                              </a:cxn>
                              <a:cxn ang="0">
                                <a:pos x="T2" y="T3"/>
                              </a:cxn>
                            </a:cxnLst>
                            <a:rect l="0" t="0" r="r" b="b"/>
                            <a:pathLst>
                              <a:path w="1110" h="840">
                                <a:moveTo>
                                  <a:pt x="1110" y="840"/>
                                </a:moveTo>
                                <a:lnTo>
                                  <a:pt x="0" y="0"/>
                                </a:lnTo>
                              </a:path>
                            </a:pathLst>
                          </a:custGeom>
                          <a:noFill/>
                          <a:ln w="9525">
                            <a:solidFill>
                              <a:srgbClr val="000000"/>
                            </a:solidFill>
                            <a:round/>
                            <a:headEnd type="none" w="med"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Freeform 2863"/>
                        <wps:cNvSpPr>
                          <a:spLocks/>
                        </wps:cNvSpPr>
                        <wps:spPr bwMode="auto">
                          <a:xfrm>
                            <a:off x="6704" y="6083"/>
                            <a:ext cx="600" cy="210"/>
                          </a:xfrm>
                          <a:custGeom>
                            <a:avLst/>
                            <a:gdLst>
                              <a:gd name="T0" fmla="*/ 600 w 600"/>
                              <a:gd name="T1" fmla="*/ 210 h 210"/>
                              <a:gd name="T2" fmla="*/ 0 w 600"/>
                              <a:gd name="T3" fmla="*/ 0 h 210"/>
                            </a:gdLst>
                            <a:ahLst/>
                            <a:cxnLst>
                              <a:cxn ang="0">
                                <a:pos x="T0" y="T1"/>
                              </a:cxn>
                              <a:cxn ang="0">
                                <a:pos x="T2" y="T3"/>
                              </a:cxn>
                            </a:cxnLst>
                            <a:rect l="0" t="0" r="r" b="b"/>
                            <a:pathLst>
                              <a:path w="600" h="210">
                                <a:moveTo>
                                  <a:pt x="600" y="210"/>
                                </a:moveTo>
                                <a:lnTo>
                                  <a:pt x="0" y="0"/>
                                </a:lnTo>
                              </a:path>
                            </a:pathLst>
                          </a:custGeom>
                          <a:noFill/>
                          <a:ln w="9525">
                            <a:solidFill>
                              <a:srgbClr val="000000"/>
                            </a:solidFill>
                            <a:round/>
                            <a:headEnd type="none" w="med"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Freeform 2864"/>
                        <wps:cNvSpPr>
                          <a:spLocks/>
                        </wps:cNvSpPr>
                        <wps:spPr bwMode="auto">
                          <a:xfrm>
                            <a:off x="5871" y="6810"/>
                            <a:ext cx="1380" cy="90"/>
                          </a:xfrm>
                          <a:custGeom>
                            <a:avLst/>
                            <a:gdLst>
                              <a:gd name="T0" fmla="*/ 1380 w 1380"/>
                              <a:gd name="T1" fmla="*/ 0 h 90"/>
                              <a:gd name="T2" fmla="*/ 0 w 1380"/>
                              <a:gd name="T3" fmla="*/ 90 h 90"/>
                            </a:gdLst>
                            <a:ahLst/>
                            <a:cxnLst>
                              <a:cxn ang="0">
                                <a:pos x="T0" y="T1"/>
                              </a:cxn>
                              <a:cxn ang="0">
                                <a:pos x="T2" y="T3"/>
                              </a:cxn>
                            </a:cxnLst>
                            <a:rect l="0" t="0" r="r" b="b"/>
                            <a:pathLst>
                              <a:path w="1380" h="90">
                                <a:moveTo>
                                  <a:pt x="1380" y="0"/>
                                </a:moveTo>
                                <a:lnTo>
                                  <a:pt x="0" y="90"/>
                                </a:lnTo>
                              </a:path>
                            </a:pathLst>
                          </a:custGeom>
                          <a:noFill/>
                          <a:ln w="9525">
                            <a:solidFill>
                              <a:srgbClr val="000000"/>
                            </a:solidFill>
                            <a:round/>
                            <a:headEnd type="none" w="med"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Freeform 2865"/>
                        <wps:cNvSpPr>
                          <a:spLocks/>
                        </wps:cNvSpPr>
                        <wps:spPr bwMode="auto">
                          <a:xfrm>
                            <a:off x="4806" y="6300"/>
                            <a:ext cx="2499" cy="402"/>
                          </a:xfrm>
                          <a:custGeom>
                            <a:avLst/>
                            <a:gdLst>
                              <a:gd name="T0" fmla="*/ 2499 w 2499"/>
                              <a:gd name="T1" fmla="*/ 0 h 402"/>
                              <a:gd name="T2" fmla="*/ 0 w 2499"/>
                              <a:gd name="T3" fmla="*/ 402 h 402"/>
                            </a:gdLst>
                            <a:ahLst/>
                            <a:cxnLst>
                              <a:cxn ang="0">
                                <a:pos x="T0" y="T1"/>
                              </a:cxn>
                              <a:cxn ang="0">
                                <a:pos x="T2" y="T3"/>
                              </a:cxn>
                            </a:cxnLst>
                            <a:rect l="0" t="0" r="r" b="b"/>
                            <a:pathLst>
                              <a:path w="2499" h="402">
                                <a:moveTo>
                                  <a:pt x="2499" y="0"/>
                                </a:moveTo>
                                <a:lnTo>
                                  <a:pt x="0" y="402"/>
                                </a:lnTo>
                              </a:path>
                            </a:pathLst>
                          </a:custGeom>
                          <a:noFill/>
                          <a:ln w="9525">
                            <a:solidFill>
                              <a:srgbClr val="000000"/>
                            </a:solidFill>
                            <a:round/>
                            <a:headEnd type="none" w="med"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Text Box 2866"/>
                        <wps:cNvSpPr txBox="1">
                          <a:spLocks noChangeArrowheads="1"/>
                        </wps:cNvSpPr>
                        <wps:spPr bwMode="auto">
                          <a:xfrm>
                            <a:off x="7347" y="6150"/>
                            <a:ext cx="172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33E7C" w14:textId="77777777" w:rsidR="003C2C5C" w:rsidRDefault="003C2C5C" w:rsidP="00086D13">
                              <w:pPr>
                                <w:pStyle w:val="CommentText"/>
                                <w:rPr>
                                  <w:lang w:val="en-US"/>
                                </w:rPr>
                              </w:pPr>
                              <w:r>
                                <w:rPr>
                                  <w:lang w:val="en-US"/>
                                </w:rPr>
                                <w:t>Guide system</w:t>
                              </w:r>
                            </w:p>
                          </w:txbxContent>
                        </wps:txbx>
                        <wps:bodyPr rot="0" vert="horz" wrap="square" lIns="0" tIns="0" rIns="0" bIns="0" anchor="t" anchorCtr="0" upright="1">
                          <a:noAutofit/>
                        </wps:bodyPr>
                      </wps:wsp>
                      <wps:wsp>
                        <wps:cNvPr id="642" name="Text Box 2867"/>
                        <wps:cNvSpPr txBox="1">
                          <a:spLocks noChangeArrowheads="1"/>
                        </wps:cNvSpPr>
                        <wps:spPr bwMode="auto">
                          <a:xfrm>
                            <a:off x="7313" y="6717"/>
                            <a:ext cx="172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89A62" w14:textId="77777777" w:rsidR="003C2C5C" w:rsidRDefault="003C2C5C" w:rsidP="00086D13">
                              <w:pPr>
                                <w:pStyle w:val="CommentText"/>
                                <w:rPr>
                                  <w:lang w:val="en-US"/>
                                </w:rPr>
                              </w:pPr>
                              <w:r>
                                <w:rPr>
                                  <w:lang w:val="en-US"/>
                                </w:rPr>
                                <w:t>Light barrier</w:t>
                              </w:r>
                            </w:p>
                          </w:txbxContent>
                        </wps:txbx>
                        <wps:bodyPr rot="0" vert="horz" wrap="square" lIns="0" tIns="0" rIns="0" bIns="0" anchor="t" anchorCtr="0" upright="1">
                          <a:noAutofit/>
                        </wps:bodyPr>
                      </wps:wsp>
                      <wps:wsp>
                        <wps:cNvPr id="643" name="Freeform 2868"/>
                        <wps:cNvSpPr>
                          <a:spLocks/>
                        </wps:cNvSpPr>
                        <wps:spPr bwMode="auto">
                          <a:xfrm>
                            <a:off x="4812" y="7461"/>
                            <a:ext cx="2703" cy="564"/>
                          </a:xfrm>
                          <a:custGeom>
                            <a:avLst/>
                            <a:gdLst>
                              <a:gd name="T0" fmla="*/ 2703 w 2703"/>
                              <a:gd name="T1" fmla="*/ 564 h 564"/>
                              <a:gd name="T2" fmla="*/ 0 w 2703"/>
                              <a:gd name="T3" fmla="*/ 0 h 564"/>
                            </a:gdLst>
                            <a:ahLst/>
                            <a:cxnLst>
                              <a:cxn ang="0">
                                <a:pos x="T0" y="T1"/>
                              </a:cxn>
                              <a:cxn ang="0">
                                <a:pos x="T2" y="T3"/>
                              </a:cxn>
                            </a:cxnLst>
                            <a:rect l="0" t="0" r="r" b="b"/>
                            <a:pathLst>
                              <a:path w="2703" h="564">
                                <a:moveTo>
                                  <a:pt x="2703" y="564"/>
                                </a:moveTo>
                                <a:lnTo>
                                  <a:pt x="0" y="0"/>
                                </a:lnTo>
                              </a:path>
                            </a:pathLst>
                          </a:custGeom>
                          <a:noFill/>
                          <a:ln w="9525">
                            <a:solidFill>
                              <a:srgbClr val="000000"/>
                            </a:solidFill>
                            <a:round/>
                            <a:headEnd type="none" w="med"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Freeform 2869"/>
                        <wps:cNvSpPr>
                          <a:spLocks/>
                        </wps:cNvSpPr>
                        <wps:spPr bwMode="auto">
                          <a:xfrm>
                            <a:off x="6738" y="7438"/>
                            <a:ext cx="792" cy="572"/>
                          </a:xfrm>
                          <a:custGeom>
                            <a:avLst/>
                            <a:gdLst>
                              <a:gd name="T0" fmla="*/ 792 w 792"/>
                              <a:gd name="T1" fmla="*/ 572 h 572"/>
                              <a:gd name="T2" fmla="*/ 0 w 792"/>
                              <a:gd name="T3" fmla="*/ 0 h 572"/>
                            </a:gdLst>
                            <a:ahLst/>
                            <a:cxnLst>
                              <a:cxn ang="0">
                                <a:pos x="T0" y="T1"/>
                              </a:cxn>
                              <a:cxn ang="0">
                                <a:pos x="T2" y="T3"/>
                              </a:cxn>
                            </a:cxnLst>
                            <a:rect l="0" t="0" r="r" b="b"/>
                            <a:pathLst>
                              <a:path w="792" h="572">
                                <a:moveTo>
                                  <a:pt x="792" y="572"/>
                                </a:moveTo>
                                <a:lnTo>
                                  <a:pt x="0" y="0"/>
                                </a:lnTo>
                              </a:path>
                            </a:pathLst>
                          </a:custGeom>
                          <a:noFill/>
                          <a:ln w="9525">
                            <a:solidFill>
                              <a:srgbClr val="000000"/>
                            </a:solidFill>
                            <a:round/>
                            <a:headEnd type="none" w="med"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Text Box 2870"/>
                        <wps:cNvSpPr txBox="1">
                          <a:spLocks noChangeArrowheads="1"/>
                        </wps:cNvSpPr>
                        <wps:spPr bwMode="auto">
                          <a:xfrm>
                            <a:off x="7575" y="7938"/>
                            <a:ext cx="921"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2D000" w14:textId="77777777" w:rsidR="003C2C5C" w:rsidRDefault="003C2C5C" w:rsidP="00086D13">
                              <w:pPr>
                                <w:pStyle w:val="CommentText"/>
                                <w:rPr>
                                  <w:lang w:val="en-US"/>
                                </w:rPr>
                              </w:pPr>
                              <w:r>
                                <w:rPr>
                                  <w:lang w:val="en-US"/>
                                </w:rPr>
                                <w:t>Dampers</w:t>
                              </w:r>
                            </w:p>
                          </w:txbxContent>
                        </wps:txbx>
                        <wps:bodyPr rot="0" vert="horz" wrap="square" lIns="0" tIns="0" rIns="0" bIns="0" anchor="t" anchorCtr="0" upright="1">
                          <a:noAutofit/>
                        </wps:bodyPr>
                      </wps:wsp>
                      <wps:wsp>
                        <wps:cNvPr id="646" name="Text Box 2871"/>
                        <wps:cNvSpPr txBox="1">
                          <a:spLocks noChangeArrowheads="1"/>
                        </wps:cNvSpPr>
                        <wps:spPr bwMode="auto">
                          <a:xfrm>
                            <a:off x="7554" y="8817"/>
                            <a:ext cx="172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E3809" w14:textId="77777777" w:rsidR="003C2C5C" w:rsidRDefault="003C2C5C" w:rsidP="00086D13">
                              <w:pPr>
                                <w:pStyle w:val="CommentText"/>
                                <w:rPr>
                                  <w:lang w:val="en-US"/>
                                </w:rPr>
                              </w:pPr>
                              <w:r>
                                <w:rPr>
                                  <w:lang w:val="en-US"/>
                                </w:rPr>
                                <w:t>Mount for sample</w:t>
                              </w:r>
                            </w:p>
                          </w:txbxContent>
                        </wps:txbx>
                        <wps:bodyPr rot="0" vert="horz" wrap="square" lIns="0" tIns="0" rIns="0" bIns="0" anchor="t" anchorCtr="0" upright="1">
                          <a:noAutofit/>
                        </wps:bodyPr>
                      </wps:wsp>
                      <wps:wsp>
                        <wps:cNvPr id="647" name="Freeform 2872"/>
                        <wps:cNvSpPr>
                          <a:spLocks/>
                        </wps:cNvSpPr>
                        <wps:spPr bwMode="auto">
                          <a:xfrm>
                            <a:off x="6906" y="8725"/>
                            <a:ext cx="624" cy="200"/>
                          </a:xfrm>
                          <a:custGeom>
                            <a:avLst/>
                            <a:gdLst>
                              <a:gd name="T0" fmla="*/ 624 w 624"/>
                              <a:gd name="T1" fmla="*/ 200 h 200"/>
                              <a:gd name="T2" fmla="*/ 0 w 624"/>
                              <a:gd name="T3" fmla="*/ 0 h 200"/>
                            </a:gdLst>
                            <a:ahLst/>
                            <a:cxnLst>
                              <a:cxn ang="0">
                                <a:pos x="T0" y="T1"/>
                              </a:cxn>
                              <a:cxn ang="0">
                                <a:pos x="T2" y="T3"/>
                              </a:cxn>
                            </a:cxnLst>
                            <a:rect l="0" t="0" r="r" b="b"/>
                            <a:pathLst>
                              <a:path w="624" h="200">
                                <a:moveTo>
                                  <a:pt x="624" y="200"/>
                                </a:moveTo>
                                <a:lnTo>
                                  <a:pt x="0" y="0"/>
                                </a:lnTo>
                              </a:path>
                            </a:pathLst>
                          </a:custGeom>
                          <a:noFill/>
                          <a:ln w="9525">
                            <a:solidFill>
                              <a:srgbClr val="000000"/>
                            </a:solidFill>
                            <a:round/>
                            <a:headEnd type="none" w="med"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Freeform 2873"/>
                        <wps:cNvSpPr>
                          <a:spLocks/>
                        </wps:cNvSpPr>
                        <wps:spPr bwMode="auto">
                          <a:xfrm>
                            <a:off x="4035" y="5595"/>
                            <a:ext cx="1590" cy="525"/>
                          </a:xfrm>
                          <a:custGeom>
                            <a:avLst/>
                            <a:gdLst>
                              <a:gd name="T0" fmla="*/ 0 w 1590"/>
                              <a:gd name="T1" fmla="*/ 0 h 525"/>
                              <a:gd name="T2" fmla="*/ 1590 w 1590"/>
                              <a:gd name="T3" fmla="*/ 525 h 525"/>
                            </a:gdLst>
                            <a:ahLst/>
                            <a:cxnLst>
                              <a:cxn ang="0">
                                <a:pos x="T0" y="T1"/>
                              </a:cxn>
                              <a:cxn ang="0">
                                <a:pos x="T2" y="T3"/>
                              </a:cxn>
                            </a:cxnLst>
                            <a:rect l="0" t="0" r="r" b="b"/>
                            <a:pathLst>
                              <a:path w="1590" h="525">
                                <a:moveTo>
                                  <a:pt x="0" y="0"/>
                                </a:moveTo>
                                <a:lnTo>
                                  <a:pt x="1590" y="525"/>
                                </a:lnTo>
                              </a:path>
                            </a:pathLst>
                          </a:custGeom>
                          <a:noFill/>
                          <a:ln w="9525">
                            <a:solidFill>
                              <a:srgbClr val="000000"/>
                            </a:solidFill>
                            <a:round/>
                            <a:headEnd type="none" w="med"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Text Box 2874"/>
                        <wps:cNvSpPr txBox="1">
                          <a:spLocks noChangeArrowheads="1"/>
                        </wps:cNvSpPr>
                        <wps:spPr bwMode="auto">
                          <a:xfrm>
                            <a:off x="2727" y="5427"/>
                            <a:ext cx="1728"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933FD" w14:textId="77777777" w:rsidR="003C2C5C" w:rsidRDefault="003C2C5C" w:rsidP="00086D13">
                              <w:pPr>
                                <w:rPr>
                                  <w:lang w:val="en-US"/>
                                </w:rPr>
                              </w:pPr>
                              <w:r>
                                <w:rPr>
                                  <w:lang w:val="en-US"/>
                                </w:rPr>
                                <w:t>Drop body</w:t>
                              </w:r>
                            </w:p>
                            <w:p w14:paraId="227C4369" w14:textId="77777777" w:rsidR="003C2C5C" w:rsidRDefault="003C2C5C" w:rsidP="00086D13">
                              <w:pPr>
                                <w:rPr>
                                  <w:lang w:val="en-US"/>
                                </w:rPr>
                              </w:pPr>
                              <w:r>
                                <w:rPr>
                                  <w:lang w:val="en-US"/>
                                </w:rPr>
                                <w:t>(</w:t>
                              </w:r>
                              <w:proofErr w:type="gramStart"/>
                              <w:r>
                                <w:rPr>
                                  <w:lang w:val="en-US"/>
                                </w:rPr>
                                <w:t>phantom</w:t>
                              </w:r>
                              <w:proofErr w:type="gramEnd"/>
                              <w:r>
                                <w:rPr>
                                  <w:lang w:val="en-US"/>
                                </w:rPr>
                                <w:t xml:space="preserve"> head)</w:t>
                              </w:r>
                            </w:p>
                          </w:txbxContent>
                        </wps:txbx>
                        <wps:bodyPr rot="0" vert="horz" wrap="square" lIns="0" tIns="0" rIns="0" bIns="0" anchor="t" anchorCtr="0" upright="1">
                          <a:noAutofit/>
                        </wps:bodyPr>
                      </wps:wsp>
                      <wps:wsp>
                        <wps:cNvPr id="650" name="Text Box 2875"/>
                        <wps:cNvSpPr txBox="1">
                          <a:spLocks noChangeArrowheads="1"/>
                        </wps:cNvSpPr>
                        <wps:spPr bwMode="auto">
                          <a:xfrm>
                            <a:off x="3168" y="11232"/>
                            <a:ext cx="5328"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67456" w14:textId="77777777" w:rsidR="003C2C5C" w:rsidRPr="005F6A89" w:rsidRDefault="003C2C5C" w:rsidP="005F6A89"/>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35D0D99" id="Group 2808" o:spid="_x0000_s1618" style="position:absolute;left:0;text-align:left;margin-left:63pt;margin-top:8.65pt;width:327.75pt;height:532.05pt;z-index:251467264" coordorigin="2727,1419" coordsize="6555,10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">
                <v:line id="Line 2809" o:spid="_x0000_s1619" style="position:absolute;visibility:visible;mso-wrap-style:square" from="3888,9942" to="7632,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" strokeweight="1.25pt"/>
                <v:rect id="Rectangle 2810" o:spid="_x0000_s1620" alt="Diagonal hell nach oben" style="position:absolute;left:3888;top:9963;width:37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" fillcolor="black" stroked="f">
                  <v:fill r:id="rId88" o:title="" type="pattern"/>
                </v:rect>
                <v:shape id="Freeform 2811" o:spid="_x0000_s1621" style="position:absolute;left:4608;top:8643;width:2304;height:1296;visibility:visible;mso-wrap-style:square;v-text-anchor:top" coordsize="2304,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" path="m,1296l,,2304,r,1296e" filled="f" strokeweight="1pt">
                  <v:path arrowok="t" o:connecttype="custom" o:connectlocs="0,1296;0,0;2304,0;2304,1296" o:connectangles="0,0,0,0"/>
                </v:shape>
                <v:line id="Line 2812" o:spid="_x0000_s1622" style="position:absolute;visibility:visible;mso-wrap-style:square" from="4608,8727" to="6912,8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" strokeweight="1pt"/>
                <v:line id="Line 2813" o:spid="_x0000_s1623" style="position:absolute;visibility:visible;mso-wrap-style:square" from="4608,7627" to="5005,7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" strokeweight="1.25pt"/>
                <v:rect id="Rectangle 2814" o:spid="_x0000_s1624" alt="Diagonal hell nach oben" style="position:absolute;left:4608;top:7641;width:39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" fillcolor="black" stroked="f">
                  <v:fill r:id="rId88" o:title="" type="pattern"/>
                </v:rect>
                <v:line id="Line 2815" o:spid="_x0000_s1625" style="position:absolute;visibility:visible;mso-wrap-style:square" from="6525,7627" to="6922,7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" strokeweight="1.25pt"/>
                <v:rect id="Rectangle 2816" o:spid="_x0000_s1626" alt="Diagonal hell nach oben" style="position:absolute;left:6525;top:7641;width:39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" fillcolor="black" stroked="f">
                  <v:fill r:id="rId88" o:title="" type="pattern"/>
                </v:rect>
                <v:rect id="Rectangle 2817" o:spid="_x0000_s1627" style="position:absolute;left:4668;top:7190;width:26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"/>
                <v:rect id="Rectangle 2818" o:spid="_x0000_s1628" style="position:absolute;left:6576;top:7189;width:26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"/>
                <v:shape id="Freeform 2819" o:spid="_x0000_s1629" style="position:absolute;left:4755;top:7333;width:85;height:283;visibility:visible;mso-wrap-style:square;v-text-anchor:top" coordsize="14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" path="m144,l,144,144,288,,432,144,576,,720e" filled="f" strokeweight="1pt">
                  <v:path arrowok="t" o:connecttype="custom" o:connectlocs="85,0;0,57;85,113;0,170;85,226;0,283" o:connectangles="0,0,0,0,0,0"/>
                </v:shape>
                <v:shape id="Freeform 2820" o:spid="_x0000_s1630" style="position:absolute;left:6645;top:7337;width:85;height:283;visibility:visible;mso-wrap-style:square;v-text-anchor:top" coordsize="14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" path="m144,l,144,144,288,,432,144,576,,720e" filled="f" strokeweight="1pt">
                  <v:path arrowok="t" o:connecttype="custom" o:connectlocs="85,0;0,57;85,113;0,170;85,226;0,283" o:connectangles="0,0,0,0,0,0"/>
                </v:shape>
                <v:line id="Line 2821" o:spid="_x0000_s1631" style="position:absolute;flip:y;visibility:visible;mso-wrap-style:square" from="4797,3300" to="4797,7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"/>
                <v:line id="Line 2822" o:spid="_x0000_s1632" style="position:absolute;flip:y;visibility:visible;mso-wrap-style:square" from="6708,3285" to="6708,7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"/>
                <v:rect id="Rectangle 2823" o:spid="_x0000_s1633" style="position:absolute;left:4716;top:5124;width:168;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"/>
                <v:rect id="Rectangle 2824" o:spid="_x0000_s1634" style="position:absolute;left:6630;top:5148;width:168;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"/>
                <v:shape id="Freeform 2825" o:spid="_x0000_s1635" style="position:absolute;left:4890;top:5097;width:1740;height:105;visibility:visible;mso-wrap-style:square;v-text-anchor:top" coordsize="17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" path="m,90l600,r480,l1740,105e" filled="f">
                  <v:path arrowok="t" o:connecttype="custom" o:connectlocs="0,90;600,0;1080,0;1740,105" o:connectangles="0,0,0,0"/>
                </v:shape>
                <v:shape id="Freeform 2826" o:spid="_x0000_s1636" style="position:absolute;left:4900;top:5427;width:1715;height:90;visibility:visible;mso-wrap-style:square;v-text-anchor:top" coordsize="17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" path="m,9l582,90r510,l1715,e" filled="f">
                  <v:path arrowok="t" o:connecttype="custom" o:connectlocs="0,9;582,90;1092,90;1715,0" o:connectangles="0,0,0,0"/>
                </v:shape>
                <v:oval id="Oval 2827" o:spid="_x0000_s1637" style="position:absolute;left:6338;top:5269;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" filled="f" fillcolor="black"/>
                <v:oval id="Oval 2828" o:spid="_x0000_s1638" style="position:absolute;left:6162;top:5273;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" filled="f" fillcolor="black"/>
                <v:oval id="Oval 2829" o:spid="_x0000_s1639" style="position:absolute;left:5258;top:5263;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" filled="f" fillcolor="black"/>
                <v:oval id="Oval 2830" o:spid="_x0000_s1640" style="position:absolute;left:5040;top:5262;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" filled="f" fillcolor="black"/>
                <v:shape id="Freeform 2831" o:spid="_x0000_s1641" style="position:absolute;left:5692;top:4977;width:143;height:113;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" path="m,144l,,144,r,144e" filled="f">
                  <v:path arrowok="t" o:connecttype="custom" o:connectlocs="0,113;0,0;143,0;143,113" o:connectangles="0,0,0,0"/>
                </v:shape>
                <v:rect id="Rectangle 2832" o:spid="_x0000_s1642" style="position:absolute;left:5691;top:3891;width:14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"/>
                <v:line id="Line 2833" o:spid="_x0000_s1643" style="position:absolute;visibility:visible;mso-wrap-style:square" from="5760,2304" to="5760,10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">
                  <v:stroke dashstyle="longDashDot"/>
                </v:line>
                <v:line id="Line 2834" o:spid="_x0000_s1644" style="position:absolute;flip:x y;visibility:visible;mso-wrap-style:square" from="4599,3336" to="4996,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" strokeweight="1.25pt"/>
                <v:rect id="Rectangle 2835" o:spid="_x0000_s1645" alt="Diagonal hell nach oben" style="position:absolute;left:4599;top:3185;width:397;height: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" fillcolor="black" stroked="f">
                  <v:fill r:id="rId88" o:title="" type="pattern"/>
                </v:rect>
                <v:line id="Line 2836" o:spid="_x0000_s1646" style="position:absolute;flip:x y;visibility:visible;mso-wrap-style:square" from="6500,3330" to="6897,3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" strokeweight="1.25pt"/>
                <v:rect id="Rectangle 2837" o:spid="_x0000_s1647" alt="Diagonal hell nach oben" style="position:absolute;left:6497;top:3179;width:397;height: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" fillcolor="black" stroked="f">
                  <v:fill r:id="rId88" o:title="" type="pattern"/>
                </v:rect>
                <v:shape id="Freeform 2838" o:spid="_x0000_s1648" style="position:absolute;left:5407;top:5576;width:693;height:894;visibility:visible;mso-wrap-style:square;v-text-anchor:top" coordsize="69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" path="m351,c285,,203,39,147,141l11,615c,723,37,745,79,789v42,44,127,74,186,89c324,893,379,894,436,879v57,-15,131,-46,172,-90c649,745,693,724,683,616l546,141c491,38,417,,351,xe" filled="f">
                  <v:path arrowok="t" o:connecttype="custom" o:connectlocs="351,0;147,141;11,615;79,789;265,878;436,879;608,789;683,616;546,141;351,0" o:connectangles="0,0,0,0,0,0,0,0,0,0"/>
                </v:shape>
                <v:line id="Line 2839" o:spid="_x0000_s1649" style="position:absolute;flip:x;visibility:visible;mso-wrap-style:square" from="5709,5520" to="5709,5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"/>
                <v:line id="Line 2840" o:spid="_x0000_s1650" style="position:absolute;flip:x;visibility:visible;mso-wrap-style:square" from="5816,5533" to="5816,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"/>
                <v:line id="Line 2841" o:spid="_x0000_s1651" style="position:absolute;visibility:visible;mso-wrap-style:square" from="5536,5779" to="5968,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"/>
                <v:line id="Line 2842" o:spid="_x0000_s1652" style="position:absolute;flip:y;visibility:visible;mso-wrap-style:square" from="5416,6264" to="6072,6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"/>
                <v:oval id="Oval 2843" o:spid="_x0000_s1653" style="position:absolute;left:5634;top:5655;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" filled="f" fillcolor="black"/>
                <v:oval id="Oval 2844" o:spid="_x0000_s1654" style="position:absolute;left:5794;top:5655;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" filled="f" fillcolor="black"/>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2845" o:spid="_x0000_s1655" type="#_x0000_t123" style="position:absolute;left:5646;top:6803;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" filled="f"/>
                <v:oval id="Oval 2846" o:spid="_x0000_s1656" style="position:absolute;left:5763;top:2493;width:28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"/>
                <v:line id="Line 2847" o:spid="_x0000_s1657" style="position:absolute;visibility:visible;mso-wrap-style:square" from="5556,2630" to="6276,2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">
                  <v:stroke dashstyle="dashDot"/>
                </v:line>
                <v:line id="Line 2848" o:spid="_x0000_s1658" style="position:absolute;visibility:visible;mso-wrap-style:square" from="5905,2282" to="5905,3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">
                  <v:stroke dashstyle="dashDot"/>
                </v:line>
                <v:oval id="Oval 2849" o:spid="_x0000_s1659" style="position:absolute;left:7076;top:2373;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"/>
                <v:oval id="Oval 2850" o:spid="_x0000_s1660" style="position:absolute;left:7200;top:2493;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"/>
                <v:line id="Line 2851" o:spid="_x0000_s1661" style="position:absolute;visibility:visible;mso-wrap-style:square" from="7269,2205" to="7269,2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"/>
                <v:rect id="Rectangle 2852" o:spid="_x0000_s1662" alt="Diagonal hell nach oben" style="position:absolute;left:7004;top:2536;width:1152;height:143;rotation:9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" fillcolor="black" stroked="f">
                  <v:fill r:id="rId88" o:title="" type="pattern"/>
                </v:rect>
                <v:line id="Line 2853" o:spid="_x0000_s1663" style="position:absolute;visibility:visible;mso-wrap-style:square" from="7494,2043" to="7496,3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" strokeweight="1.25pt"/>
                <v:line id="Line 2854" o:spid="_x0000_s1664" style="position:absolute;flip:y;visibility:visible;mso-wrap-style:square" from="7005,2562" to="7632,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"/>
                <v:line id="Line 2855" o:spid="_x0000_s1665" style="position:absolute;visibility:visible;mso-wrap-style:square" from="5919,2493" to="7229,2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"/>
                <v:line id="Line 2856" o:spid="_x0000_s1666" style="position:absolute;visibility:visible;mso-wrap-style:square" from="6654,1614" to="7215,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">
                  <v:stroke endarrow="block" endarrowwidth="narrow"/>
                </v:line>
                <v:shape id="Text Box 2857" o:spid="_x0000_s1667" type="#_x0000_t202" style="position:absolute;left:5934;top:1419;width:172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3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Dwhm3bxQAAANwAAAAP&#10;AAAAAAAAAAAAAAAAAAcCAABkcnMvZG93bnJldi54bWxQSwUGAAAAAAMAAwC3AAAA+QIAAAAA&#10;" filled="f" stroked="f">
                  <v:textbox inset="0,0,0,0">
                    <w:txbxContent>
                      <w:p w14:paraId="6E2CE2FC" w14:textId="77777777" w:rsidR="003C2C5C" w:rsidRDefault="003C2C5C" w:rsidP="00086D13">
                        <w:pPr>
                          <w:pStyle w:val="CommentText"/>
                          <w:rPr>
                            <w:lang w:val="en-US"/>
                          </w:rPr>
                        </w:pPr>
                        <w:r>
                          <w:rPr>
                            <w:lang w:val="en-US"/>
                          </w:rPr>
                          <w:t>Lifting device</w:t>
                        </w:r>
                      </w:p>
                    </w:txbxContent>
                  </v:textbox>
                </v:shape>
                <v:shape id="Freeform 2858" o:spid="_x0000_s1668" style="position:absolute;left:5791;top:3960;width:1432;height:480;visibility:visible;mso-wrap-style:square;v-text-anchor:top" coordsize="143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" path="m1432,480l,e" filled="f">
                  <v:stroke endarrow="block" endarrowwidth="narrow"/>
                  <v:path arrowok="t" o:connecttype="custom" o:connectlocs="1432,480;0,0" o:connectangles="0,0"/>
                </v:shape>
                <v:shape id="Freeform 2859" o:spid="_x0000_s1669" style="position:absolute;left:5788;top:4440;width:1420;height:573;visibility:visible;mso-wrap-style:square;v-text-anchor:top" coordsize="14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" path="m1420,l,573e" filled="f">
                  <v:stroke endarrow="block" endarrowwidth="narrow"/>
                  <v:path arrowok="t" o:connecttype="custom" o:connectlocs="1420,0;0,573" o:connectangles="0,0"/>
                </v:shape>
                <v:shape id="Freeform 2860" o:spid="_x0000_s1670" style="position:absolute;left:5760;top:4448;width:1448;height:1102;visibility:visible;mso-wrap-style:square;v-text-anchor:top" coordsize="144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" path="m1448,l,1102e" filled="f">
                  <v:stroke endarrow="block" endarrowwidth="narrow"/>
                  <v:path arrowok="t" o:connecttype="custom" o:connectlocs="1448,0;0,1102" o:connectangles="0,0"/>
                </v:shape>
                <v:shape id="Text Box 2861" o:spid="_x0000_s1671" type="#_x0000_t202" style="position:absolute;left:7272;top:4326;width:172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14:paraId="45C3D605" w14:textId="77777777" w:rsidR="003C2C5C" w:rsidRDefault="003C2C5C" w:rsidP="00086D13">
                        <w:pPr>
                          <w:pStyle w:val="CommentText"/>
                          <w:rPr>
                            <w:lang w:val="en-US"/>
                          </w:rPr>
                        </w:pPr>
                        <w:r>
                          <w:rPr>
                            <w:lang w:val="en-US"/>
                          </w:rPr>
                          <w:t>Release device</w:t>
                        </w:r>
                      </w:p>
                    </w:txbxContent>
                  </v:textbox>
                </v:shape>
                <v:shape id="Freeform 2862" o:spid="_x0000_s1672" style="position:absolute;left:6210;top:5445;width:1110;height:840;visibility:visible;mso-wrap-style:square;v-text-anchor:top" coordsize="111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" path="m1110,840l,e" filled="f">
                  <v:stroke endarrow="block" endarrowwidth="narrow"/>
                  <v:path arrowok="t" o:connecttype="custom" o:connectlocs="1110,840;0,0" o:connectangles="0,0"/>
                </v:shape>
                <v:shape id="Freeform 2863" o:spid="_x0000_s1673" style="position:absolute;left:6704;top:6083;width:600;height:210;visibility:visible;mso-wrap-style:square;v-text-anchor:top" coordsize="60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" path="m600,210l,e" filled="f">
                  <v:stroke endarrow="block" endarrowwidth="narrow"/>
                  <v:path arrowok="t" o:connecttype="custom" o:connectlocs="600,210;0,0" o:connectangles="0,0"/>
                </v:shape>
                <v:shape id="Freeform 2864" o:spid="_x0000_s1674" style="position:absolute;left:5871;top:6810;width:1380;height:90;visibility:visible;mso-wrap-style:square;v-text-anchor:top" coordsize="13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" path="m1380,l,90e" filled="f">
                  <v:stroke endarrow="block" endarrowwidth="narrow"/>
                  <v:path arrowok="t" o:connecttype="custom" o:connectlocs="1380,0;0,90" o:connectangles="0,0"/>
                </v:shape>
                <v:shape id="Freeform 2865" o:spid="_x0000_s1675" style="position:absolute;left:4806;top:6300;width:2499;height:402;visibility:visible;mso-wrap-style:square;v-text-anchor:top" coordsize="2499,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" path="m2499,l,402e" filled="f">
                  <v:stroke endarrow="block" endarrowwidth="narrow"/>
                  <v:path arrowok="t" o:connecttype="custom" o:connectlocs="2499,0;0,402" o:connectangles="0,0"/>
                </v:shape>
                <v:shape id="Text Box 2866" o:spid="_x0000_s1676" type="#_x0000_t202" style="position:absolute;left:7347;top:6150;width:172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DRxQAAANwAAAAPAAAAZHJzL2Rvd25yZXYueG1sRI9Ba8JA&#10;FITvgv9heUJvurGU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BYUoDRxQAAANwAAAAP&#10;AAAAAAAAAAAAAAAAAAcCAABkcnMvZG93bnJldi54bWxQSwUGAAAAAAMAAwC3AAAA+QIAAAAA&#10;" filled="f" stroked="f">
                  <v:textbox inset="0,0,0,0">
                    <w:txbxContent>
                      <w:p w14:paraId="79233E7C" w14:textId="77777777" w:rsidR="003C2C5C" w:rsidRDefault="003C2C5C" w:rsidP="00086D13">
                        <w:pPr>
                          <w:pStyle w:val="CommentText"/>
                          <w:rPr>
                            <w:lang w:val="en-US"/>
                          </w:rPr>
                        </w:pPr>
                        <w:r>
                          <w:rPr>
                            <w:lang w:val="en-US"/>
                          </w:rPr>
                          <w:t>Guide system</w:t>
                        </w:r>
                      </w:p>
                    </w:txbxContent>
                  </v:textbox>
                </v:shape>
                <v:shape id="Text Box 2867" o:spid="_x0000_s1677" type="#_x0000_t202" style="position:absolute;left:7313;top:6717;width:172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6m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CogB6mxQAAANwAAAAP&#10;AAAAAAAAAAAAAAAAAAcCAABkcnMvZG93bnJldi54bWxQSwUGAAAAAAMAAwC3AAAA+QIAAAAA&#10;" filled="f" stroked="f">
                  <v:textbox inset="0,0,0,0">
                    <w:txbxContent>
                      <w:p w14:paraId="08E89A62" w14:textId="77777777" w:rsidR="003C2C5C" w:rsidRDefault="003C2C5C" w:rsidP="00086D13">
                        <w:pPr>
                          <w:pStyle w:val="CommentText"/>
                          <w:rPr>
                            <w:lang w:val="en-US"/>
                          </w:rPr>
                        </w:pPr>
                        <w:r>
                          <w:rPr>
                            <w:lang w:val="en-US"/>
                          </w:rPr>
                          <w:t>Light barrier</w:t>
                        </w:r>
                      </w:p>
                    </w:txbxContent>
                  </v:textbox>
                </v:shape>
                <v:shape id="Freeform 2868" o:spid="_x0000_s1678" style="position:absolute;left:4812;top:7461;width:2703;height:564;visibility:visible;mso-wrap-style:square;v-text-anchor:top" coordsize="270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" path="m2703,564l,e" filled="f">
                  <v:stroke endarrow="block" endarrowwidth="narrow"/>
                  <v:path arrowok="t" o:connecttype="custom" o:connectlocs="2703,564;0,0" o:connectangles="0,0"/>
                </v:shape>
                <v:shape id="Freeform 2869" o:spid="_x0000_s1679" style="position:absolute;left:6738;top:7438;width:792;height:572;visibility:visible;mso-wrap-style:square;v-text-anchor:top" coordsize="79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" path="m792,572l,e" filled="f">
                  <v:stroke endarrow="block" endarrowwidth="narrow"/>
                  <v:path arrowok="t" o:connecttype="custom" o:connectlocs="792,572;0,0" o:connectangles="0,0"/>
                </v:shape>
                <v:shape id="Text Box 2870" o:spid="_x0000_s1680" type="#_x0000_t202" style="position:absolute;left:7575;top:7938;width:921;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bSxQAAANwAAAAPAAAAZHJzL2Rvd25yZXYueG1sRI9Ba8JA&#10;FITvBf/D8gre6qZF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naYbSxQAAANwAAAAP&#10;AAAAAAAAAAAAAAAAAAcCAABkcnMvZG93bnJldi54bWxQSwUGAAAAAAMAAwC3AAAA+QIAAAAA&#10;" filled="f" stroked="f">
                  <v:textbox inset="0,0,0,0">
                    <w:txbxContent>
                      <w:p w14:paraId="2332D000" w14:textId="77777777" w:rsidR="003C2C5C" w:rsidRDefault="003C2C5C" w:rsidP="00086D13">
                        <w:pPr>
                          <w:pStyle w:val="CommentText"/>
                          <w:rPr>
                            <w:lang w:val="en-US"/>
                          </w:rPr>
                        </w:pPr>
                        <w:r>
                          <w:rPr>
                            <w:lang w:val="en-US"/>
                          </w:rPr>
                          <w:t>Dampers</w:t>
                        </w:r>
                      </w:p>
                    </w:txbxContent>
                  </v:textbox>
                </v:shape>
                <v:shape id="Text Box 2871" o:spid="_x0000_s1681" type="#_x0000_t202" style="position:absolute;left:7554;top:8817;width:172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xilxAAAANwAAAAPAAAAZHJzL2Rvd25yZXYueG1sRI9Ba8JA&#10;FITvQv/D8gredFOR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Ne7GKXEAAAA3AAAAA8A&#10;AAAAAAAAAAAAAAAABwIAAGRycy9kb3ducmV2LnhtbFBLBQYAAAAAAwADALcAAAD4AgAAAAA=&#10;" filled="f" stroked="f">
                  <v:textbox inset="0,0,0,0">
                    <w:txbxContent>
                      <w:p w14:paraId="29EE3809" w14:textId="77777777" w:rsidR="003C2C5C" w:rsidRDefault="003C2C5C" w:rsidP="00086D13">
                        <w:pPr>
                          <w:pStyle w:val="CommentText"/>
                          <w:rPr>
                            <w:lang w:val="en-US"/>
                          </w:rPr>
                        </w:pPr>
                        <w:r>
                          <w:rPr>
                            <w:lang w:val="en-US"/>
                          </w:rPr>
                          <w:t>Mount for sample</w:t>
                        </w:r>
                      </w:p>
                    </w:txbxContent>
                  </v:textbox>
                </v:shape>
                <v:shape id="Freeform 2872" o:spid="_x0000_s1682" style="position:absolute;left:6906;top:8725;width:624;height:200;visibility:visible;mso-wrap-style:square;v-text-anchor:top" coordsize="62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" path="m624,200l,e" filled="f">
                  <v:stroke endarrow="block" endarrowwidth="narrow"/>
                  <v:path arrowok="t" o:connecttype="custom" o:connectlocs="624,200;0,0" o:connectangles="0,0"/>
                </v:shape>
                <v:shape id="Freeform 2873" o:spid="_x0000_s1683" style="position:absolute;left:4035;top:5595;width:1590;height:525;visibility:visible;mso-wrap-style:square;v-text-anchor:top" coordsize="15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" path="m,l1590,525e" filled="f">
                  <v:stroke endarrow="block" endarrowwidth="narrow"/>
                  <v:path arrowok="t" o:connecttype="custom" o:connectlocs="0,0;1590,525" o:connectangles="0,0"/>
                </v:shape>
                <v:shape id="Text Box 2874" o:spid="_x0000_s1684" type="#_x0000_t202" style="position:absolute;left:2727;top:5427;width:1728;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zXxQAAANwAAAAPAAAAZHJzL2Rvd25yZXYueG1sRI9Ba8JA&#10;FITvQv/D8oTedKOU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CmJIzXxQAAANwAAAAP&#10;AAAAAAAAAAAAAAAAAAcCAABkcnMvZG93bnJldi54bWxQSwUGAAAAAAMAAwC3AAAA+QIAAAAA&#10;" filled="f" stroked="f">
                  <v:textbox inset="0,0,0,0">
                    <w:txbxContent>
                      <w:p w14:paraId="19E933FD" w14:textId="77777777" w:rsidR="003C2C5C" w:rsidRDefault="003C2C5C" w:rsidP="00086D13">
                        <w:pPr>
                          <w:rPr>
                            <w:lang w:val="en-US"/>
                          </w:rPr>
                        </w:pPr>
                        <w:r>
                          <w:rPr>
                            <w:lang w:val="en-US"/>
                          </w:rPr>
                          <w:t>Drop body</w:t>
                        </w:r>
                      </w:p>
                      <w:p w14:paraId="227C4369" w14:textId="77777777" w:rsidR="003C2C5C" w:rsidRDefault="003C2C5C" w:rsidP="00086D13">
                        <w:pPr>
                          <w:rPr>
                            <w:lang w:val="en-US"/>
                          </w:rPr>
                        </w:pPr>
                        <w:r>
                          <w:rPr>
                            <w:lang w:val="en-US"/>
                          </w:rPr>
                          <w:t>(phantom head)</w:t>
                        </w:r>
                      </w:p>
                    </w:txbxContent>
                  </v:textbox>
                </v:shape>
                <v:shape id="Text Box 2875" o:spid="_x0000_s1685" type="#_x0000_t202" style="position:absolute;left:3168;top:11232;width:5328;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7OXwgAAANwAAAAPAAAAZHJzL2Rvd25yZXYueG1sRE/Pa8Iw&#10;FL4P/B/CE3abqYOV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Cyx7OXwgAAANwAAAAPAAAA&#10;AAAAAAAAAAAAAAcCAABkcnMvZG93bnJldi54bWxQSwUGAAAAAAMAAwC3AAAA9gIAAAAA&#10;" filled="f" stroked="f">
                  <v:textbox inset="0,0,0,0">
                    <w:txbxContent>
                      <w:p w14:paraId="7AE67456" w14:textId="77777777" w:rsidR="003C2C5C" w:rsidRPr="005F6A89" w:rsidRDefault="003C2C5C" w:rsidP="005F6A89"/>
                    </w:txbxContent>
                  </v:textbox>
                </v:shape>
              </v:group>
            </w:pict>
          </mc:Fallback>
        </mc:AlternateContent>
      </w:r>
    </w:p>
    <w:p w14:paraId="0681E6BE" w14:textId="77777777" w:rsidR="00086D13" w:rsidRPr="001F3FBA" w:rsidRDefault="00086D13" w:rsidP="00AB27A5">
      <w:pPr>
        <w:tabs>
          <w:tab w:val="left" w:pos="1701"/>
          <w:tab w:val="right" w:leader="dot" w:pos="9184"/>
        </w:tabs>
        <w:spacing w:after="240"/>
        <w:ind w:left="1134"/>
      </w:pPr>
    </w:p>
    <w:p w14:paraId="407DCA02" w14:textId="77777777" w:rsidR="00086D13" w:rsidRPr="001F3FBA" w:rsidRDefault="00086D13" w:rsidP="00AB27A5">
      <w:pPr>
        <w:tabs>
          <w:tab w:val="left" w:pos="1701"/>
          <w:tab w:val="right" w:leader="dot" w:pos="9184"/>
        </w:tabs>
        <w:spacing w:after="240"/>
        <w:ind w:left="1134"/>
      </w:pPr>
    </w:p>
    <w:p w14:paraId="34BB9767" w14:textId="77777777" w:rsidR="00086D13" w:rsidRPr="001F3FBA" w:rsidRDefault="00086D13" w:rsidP="00AB27A5">
      <w:pPr>
        <w:tabs>
          <w:tab w:val="left" w:pos="1701"/>
          <w:tab w:val="right" w:leader="dot" w:pos="9184"/>
        </w:tabs>
        <w:spacing w:after="240"/>
        <w:ind w:left="1134"/>
      </w:pPr>
    </w:p>
    <w:p w14:paraId="1BAC1ABE" w14:textId="77777777" w:rsidR="00086D13" w:rsidRPr="001F3FBA" w:rsidRDefault="00086D13" w:rsidP="00AB27A5">
      <w:pPr>
        <w:tabs>
          <w:tab w:val="left" w:pos="1701"/>
          <w:tab w:val="right" w:leader="dot" w:pos="9184"/>
        </w:tabs>
        <w:spacing w:after="240"/>
        <w:ind w:left="1134"/>
      </w:pPr>
    </w:p>
    <w:p w14:paraId="348ABA13" w14:textId="77777777" w:rsidR="00086D13" w:rsidRPr="001F3FBA" w:rsidRDefault="00086D13" w:rsidP="00AB27A5">
      <w:pPr>
        <w:tabs>
          <w:tab w:val="left" w:pos="1701"/>
          <w:tab w:val="right" w:leader="dot" w:pos="9184"/>
        </w:tabs>
        <w:spacing w:after="240"/>
        <w:ind w:left="1134"/>
      </w:pPr>
    </w:p>
    <w:p w14:paraId="49113694" w14:textId="77777777" w:rsidR="00086D13" w:rsidRPr="001F3FBA" w:rsidRDefault="00086D13" w:rsidP="00AB27A5">
      <w:pPr>
        <w:tabs>
          <w:tab w:val="left" w:pos="1701"/>
          <w:tab w:val="right" w:leader="dot" w:pos="9184"/>
        </w:tabs>
        <w:spacing w:after="240"/>
        <w:ind w:left="1134"/>
      </w:pPr>
    </w:p>
    <w:p w14:paraId="3467B724" w14:textId="77777777" w:rsidR="00086D13" w:rsidRPr="001F3FBA" w:rsidRDefault="00086D13" w:rsidP="00AB27A5">
      <w:pPr>
        <w:tabs>
          <w:tab w:val="left" w:pos="1701"/>
          <w:tab w:val="right" w:leader="dot" w:pos="9184"/>
        </w:tabs>
        <w:spacing w:after="240"/>
        <w:ind w:left="1134"/>
      </w:pPr>
    </w:p>
    <w:p w14:paraId="09E99EB9" w14:textId="77777777" w:rsidR="00086D13" w:rsidRPr="001F3FBA" w:rsidRDefault="00086D13" w:rsidP="00AB27A5">
      <w:pPr>
        <w:tabs>
          <w:tab w:val="left" w:pos="1701"/>
          <w:tab w:val="right" w:leader="dot" w:pos="9184"/>
        </w:tabs>
        <w:spacing w:after="240"/>
        <w:ind w:left="1134"/>
      </w:pPr>
    </w:p>
    <w:p w14:paraId="627ACCFD" w14:textId="77777777" w:rsidR="00086D13" w:rsidRPr="001F3FBA" w:rsidRDefault="00086D13" w:rsidP="00AB27A5">
      <w:pPr>
        <w:tabs>
          <w:tab w:val="left" w:pos="1701"/>
          <w:tab w:val="right" w:leader="dot" w:pos="9184"/>
        </w:tabs>
        <w:spacing w:after="240"/>
        <w:ind w:left="1134"/>
      </w:pPr>
    </w:p>
    <w:p w14:paraId="1C16DF14" w14:textId="77777777" w:rsidR="00086D13" w:rsidRPr="001F3FBA" w:rsidRDefault="00086D13" w:rsidP="00AB27A5">
      <w:pPr>
        <w:tabs>
          <w:tab w:val="left" w:pos="1701"/>
          <w:tab w:val="right" w:leader="dot" w:pos="9184"/>
        </w:tabs>
        <w:spacing w:after="240"/>
        <w:ind w:left="1134"/>
      </w:pPr>
    </w:p>
    <w:p w14:paraId="3478BB96" w14:textId="77777777" w:rsidR="00086D13" w:rsidRPr="001F3FBA" w:rsidRDefault="00086D13" w:rsidP="00AB27A5">
      <w:pPr>
        <w:tabs>
          <w:tab w:val="left" w:pos="1701"/>
          <w:tab w:val="right" w:leader="dot" w:pos="9184"/>
        </w:tabs>
        <w:spacing w:after="240"/>
        <w:ind w:left="1134"/>
      </w:pPr>
    </w:p>
    <w:p w14:paraId="16C1419C" w14:textId="77777777" w:rsidR="00086D13" w:rsidRPr="001F3FBA" w:rsidRDefault="00086D13" w:rsidP="00AB27A5">
      <w:pPr>
        <w:tabs>
          <w:tab w:val="left" w:pos="1701"/>
          <w:tab w:val="right" w:leader="dot" w:pos="9184"/>
        </w:tabs>
        <w:spacing w:after="240"/>
        <w:ind w:left="1134"/>
      </w:pPr>
    </w:p>
    <w:p w14:paraId="0EFEC887" w14:textId="77777777" w:rsidR="00086D13" w:rsidRPr="001F3FBA" w:rsidRDefault="00086D13" w:rsidP="00AB27A5">
      <w:pPr>
        <w:tabs>
          <w:tab w:val="left" w:pos="1701"/>
          <w:tab w:val="right" w:leader="dot" w:pos="9184"/>
        </w:tabs>
        <w:spacing w:after="240"/>
        <w:ind w:left="1134"/>
      </w:pPr>
    </w:p>
    <w:p w14:paraId="5F5FA820" w14:textId="77777777" w:rsidR="00086D13" w:rsidRPr="001F3FBA" w:rsidRDefault="00086D13" w:rsidP="00AB27A5">
      <w:pPr>
        <w:tabs>
          <w:tab w:val="left" w:pos="1701"/>
          <w:tab w:val="right" w:leader="dot" w:pos="9184"/>
        </w:tabs>
        <w:spacing w:after="240"/>
        <w:ind w:left="1134"/>
      </w:pPr>
    </w:p>
    <w:p w14:paraId="73C1BF98" w14:textId="77777777" w:rsidR="00086D13" w:rsidRPr="001F3FBA" w:rsidRDefault="00086D13" w:rsidP="00AB27A5">
      <w:pPr>
        <w:tabs>
          <w:tab w:val="left" w:pos="1701"/>
          <w:tab w:val="right" w:leader="dot" w:pos="9184"/>
        </w:tabs>
        <w:spacing w:after="240"/>
        <w:ind w:left="1134"/>
      </w:pPr>
    </w:p>
    <w:p w14:paraId="6AE0209A" w14:textId="77777777" w:rsidR="005F6A89" w:rsidRPr="001F3FBA" w:rsidRDefault="005F6A89" w:rsidP="00AB27A5">
      <w:pPr>
        <w:tabs>
          <w:tab w:val="left" w:pos="1701"/>
          <w:tab w:val="right" w:leader="dot" w:pos="9184"/>
        </w:tabs>
        <w:spacing w:after="240"/>
        <w:ind w:left="1134"/>
      </w:pPr>
    </w:p>
    <w:p w14:paraId="334FB3D9" w14:textId="77777777" w:rsidR="005F6A89" w:rsidRPr="001F3FBA" w:rsidRDefault="005F6A89" w:rsidP="00AB27A5">
      <w:pPr>
        <w:tabs>
          <w:tab w:val="left" w:pos="1701"/>
          <w:tab w:val="right" w:leader="dot" w:pos="9184"/>
        </w:tabs>
        <w:spacing w:after="240"/>
        <w:ind w:left="1134"/>
      </w:pPr>
    </w:p>
    <w:p w14:paraId="13B36812" w14:textId="77777777" w:rsidR="005F6A89" w:rsidRPr="001F3FBA" w:rsidRDefault="005F6A89" w:rsidP="00AB27A5">
      <w:pPr>
        <w:tabs>
          <w:tab w:val="left" w:pos="1701"/>
          <w:tab w:val="right" w:leader="dot" w:pos="9184"/>
        </w:tabs>
        <w:spacing w:after="240"/>
        <w:ind w:left="1134"/>
      </w:pPr>
    </w:p>
    <w:p w14:paraId="64AC4504" w14:textId="77777777" w:rsidR="00086D13" w:rsidRPr="001F3FBA" w:rsidRDefault="00C74F06" w:rsidP="004927DF">
      <w:pPr>
        <w:pStyle w:val="para"/>
      </w:pPr>
      <w:r w:rsidRPr="001F3FBA">
        <w:br w:type="page"/>
      </w:r>
      <w:r w:rsidR="00086D13" w:rsidRPr="001F3FBA">
        <w:t>3.2.2.1.</w:t>
      </w:r>
      <w:r w:rsidR="00086D13" w:rsidRPr="001F3FBA">
        <w:tab/>
        <w:t xml:space="preserve">Measuring device which allows </w:t>
      </w:r>
      <w:r w:rsidR="00F11E54" w:rsidRPr="001F3FBA">
        <w:t>determining</w:t>
      </w:r>
      <w:r w:rsidR="00086D13" w:rsidRPr="001F3FBA">
        <w:t xml:space="preserve"> HIC-values with the </w:t>
      </w:r>
      <w:proofErr w:type="spellStart"/>
      <w:r w:rsidR="00086D13" w:rsidRPr="001F3FBA">
        <w:t>headform</w:t>
      </w:r>
      <w:proofErr w:type="spellEnd"/>
      <w:r w:rsidR="00086D13" w:rsidRPr="001F3FBA">
        <w:t xml:space="preserve"> described under paragraph 3.2.1.</w:t>
      </w:r>
    </w:p>
    <w:p w14:paraId="3FE0996C" w14:textId="77777777" w:rsidR="00086D13" w:rsidRPr="001F3FBA" w:rsidRDefault="00086D13" w:rsidP="004927DF">
      <w:pPr>
        <w:pStyle w:val="para"/>
      </w:pPr>
      <w:r w:rsidRPr="001F3FBA">
        <w:t>3.2.2.2.</w:t>
      </w:r>
      <w:r w:rsidRPr="001F3FBA">
        <w:tab/>
        <w:t>Equipment to calibrate the phantom head</w:t>
      </w:r>
    </w:p>
    <w:p w14:paraId="266A9E73" w14:textId="77777777" w:rsidR="00086D13" w:rsidRPr="001F3FBA" w:rsidRDefault="005F6A89" w:rsidP="004927DF">
      <w:pPr>
        <w:pStyle w:val="para"/>
      </w:pPr>
      <w:r w:rsidRPr="001F3FBA">
        <w:tab/>
      </w:r>
      <w:r w:rsidR="00086D13" w:rsidRPr="001F3FBA">
        <w:t xml:space="preserve">The drop appliance </w:t>
      </w:r>
      <w:r w:rsidR="00A42FBF" w:rsidRPr="001F3FBA">
        <w:t>shall</w:t>
      </w:r>
      <w:r w:rsidR="00086D13" w:rsidRPr="001F3FBA">
        <w:t xml:space="preserve"> allow drop heights between 50 mm and 254 mm to be adjusted exactly to within 1 mm. A guide system is not necessary for these small drop heights.</w:t>
      </w:r>
    </w:p>
    <w:p w14:paraId="634D6FED" w14:textId="77777777" w:rsidR="00086D13" w:rsidRPr="001F3FBA" w:rsidRDefault="005F6A89" w:rsidP="004927DF">
      <w:pPr>
        <w:pStyle w:val="para"/>
      </w:pPr>
      <w:r w:rsidRPr="001F3FBA">
        <w:tab/>
      </w:r>
      <w:r w:rsidR="00086D13" w:rsidRPr="001F3FBA">
        <w:t xml:space="preserve">A steel impact plate which is made of steel is 600 mm x 600 mm in size and at least 50 mm thick. The impact surface </w:t>
      </w:r>
      <w:r w:rsidR="00A42FBF" w:rsidRPr="001F3FBA">
        <w:t>shall</w:t>
      </w:r>
      <w:r w:rsidR="00086D13" w:rsidRPr="001F3FBA">
        <w:t xml:space="preserve"> be polished:</w:t>
      </w:r>
    </w:p>
    <w:p w14:paraId="2CCBC23F" w14:textId="77777777" w:rsidR="00086D13" w:rsidRPr="001F3FBA" w:rsidRDefault="005F6A89" w:rsidP="004927DF">
      <w:pPr>
        <w:pStyle w:val="para"/>
      </w:pPr>
      <w:r w:rsidRPr="001F3FBA">
        <w:tab/>
      </w:r>
      <w:r w:rsidRPr="001F3FBA">
        <w:tab/>
      </w:r>
      <w:proofErr w:type="gramStart"/>
      <w:r w:rsidR="00086D13" w:rsidRPr="001F3FBA">
        <w:t>surface</w:t>
      </w:r>
      <w:proofErr w:type="gramEnd"/>
      <w:r w:rsidR="00086D13" w:rsidRPr="001F3FBA">
        <w:t xml:space="preserve"> roughness </w:t>
      </w:r>
      <w:proofErr w:type="spellStart"/>
      <w:r w:rsidR="00086D13" w:rsidRPr="001F3FBA">
        <w:t>R</w:t>
      </w:r>
      <w:r w:rsidR="00086D13" w:rsidRPr="001F3FBA">
        <w:rPr>
          <w:vertAlign w:val="subscript"/>
        </w:rPr>
        <w:t>max</w:t>
      </w:r>
      <w:proofErr w:type="spellEnd"/>
      <w:r w:rsidR="00086D13" w:rsidRPr="001F3FBA">
        <w:t xml:space="preserve"> = 1 </w:t>
      </w:r>
      <w:r w:rsidR="00086D13" w:rsidRPr="001F3FBA">
        <w:sym w:font="Symbol" w:char="F06D"/>
      </w:r>
      <w:r w:rsidR="00086D13" w:rsidRPr="001F3FBA">
        <w:t>m, flatness tolerance t = 0.05 mm.</w:t>
      </w:r>
    </w:p>
    <w:p w14:paraId="1FE7BAFD" w14:textId="77777777" w:rsidR="00086D13" w:rsidRPr="001F3FBA" w:rsidRDefault="00086D13" w:rsidP="004927DF">
      <w:pPr>
        <w:pStyle w:val="para"/>
      </w:pPr>
      <w:r w:rsidRPr="001F3FBA">
        <w:t>3.2.2.3.</w:t>
      </w:r>
      <w:r w:rsidRPr="001F3FBA">
        <w:tab/>
        <w:t>Calibration and adjustment of the phantom head</w:t>
      </w:r>
    </w:p>
    <w:p w14:paraId="17FD360F" w14:textId="77777777" w:rsidR="00086D13" w:rsidRPr="001F3FBA" w:rsidRDefault="005F6A89" w:rsidP="004927DF">
      <w:pPr>
        <w:pStyle w:val="para"/>
      </w:pPr>
      <w:r w:rsidRPr="001F3FBA">
        <w:tab/>
      </w:r>
      <w:r w:rsidR="00086D13" w:rsidRPr="001F3FBA">
        <w:t xml:space="preserve">Before each test series and no later than each 50 tests within a series, the phantom head </w:t>
      </w:r>
      <w:r w:rsidR="00A42FBF" w:rsidRPr="001F3FBA">
        <w:t>shall</w:t>
      </w:r>
      <w:r w:rsidR="00086D13" w:rsidRPr="001F3FBA">
        <w:t xml:space="preserve"> be calibrated and adjusted if necessary.</w:t>
      </w:r>
    </w:p>
    <w:p w14:paraId="680F8F20" w14:textId="77777777" w:rsidR="00086D13" w:rsidRPr="001F3FBA" w:rsidRDefault="005F6A89" w:rsidP="004927DF">
      <w:pPr>
        <w:pStyle w:val="para"/>
      </w:pPr>
      <w:r w:rsidRPr="001F3FBA">
        <w:tab/>
      </w:r>
      <w:r w:rsidR="00086D13" w:rsidRPr="001F3FBA">
        <w:t xml:space="preserve">The impact plate </w:t>
      </w:r>
      <w:r w:rsidR="00A42FBF" w:rsidRPr="001F3FBA">
        <w:t>shall</w:t>
      </w:r>
      <w:r w:rsidR="00086D13" w:rsidRPr="001F3FBA">
        <w:t xml:space="preserve"> be clean and dry and during the test </w:t>
      </w:r>
      <w:r w:rsidR="00A42FBF" w:rsidRPr="001F3FBA">
        <w:t>shall</w:t>
      </w:r>
      <w:r w:rsidR="00086D13" w:rsidRPr="001F3FBA">
        <w:t xml:space="preserve"> lie non-positively on a concrete base.</w:t>
      </w:r>
    </w:p>
    <w:p w14:paraId="37F2A8E0" w14:textId="7FF7A5BA" w:rsidR="00086D13" w:rsidRPr="001F3FBA" w:rsidRDefault="005F6A89" w:rsidP="004927DF">
      <w:pPr>
        <w:pStyle w:val="para"/>
      </w:pPr>
      <w:r w:rsidRPr="001F3FBA">
        <w:tab/>
      </w:r>
      <w:r w:rsidR="00086D13" w:rsidRPr="001F3FBA">
        <w:t xml:space="preserve">The phantom head is allowed to hit the impact plate vertically. The drop heights (measured from the lowest point of the phantom head to the surface of the impact plate) are 50, 100, 150 and 254 mm. The deceleration curves </w:t>
      </w:r>
      <w:r w:rsidR="006811DE">
        <w:t>shall</w:t>
      </w:r>
      <w:r w:rsidR="006811DE" w:rsidRPr="001F3FBA">
        <w:t xml:space="preserve"> </w:t>
      </w:r>
      <w:r w:rsidR="00086D13" w:rsidRPr="001F3FBA">
        <w:t>be recorded.</w:t>
      </w:r>
    </w:p>
    <w:p w14:paraId="73456294" w14:textId="77777777" w:rsidR="00086D13" w:rsidRPr="001F3FBA" w:rsidRDefault="005F6A89" w:rsidP="004927DF">
      <w:pPr>
        <w:pStyle w:val="para"/>
      </w:pPr>
      <w:r w:rsidRPr="001F3FBA">
        <w:tab/>
      </w:r>
      <w:r w:rsidR="00086D13" w:rsidRPr="001F3FBA">
        <w:t xml:space="preserve">The greatest deceleration </w:t>
      </w:r>
      <w:proofErr w:type="spellStart"/>
      <w:proofErr w:type="gramStart"/>
      <w:r w:rsidR="00086D13" w:rsidRPr="001F3FBA">
        <w:t>a</w:t>
      </w:r>
      <w:r w:rsidR="00086D13" w:rsidRPr="001F3FBA">
        <w:rPr>
          <w:vertAlign w:val="subscript"/>
        </w:rPr>
        <w:t>z</w:t>
      </w:r>
      <w:proofErr w:type="spellEnd"/>
      <w:proofErr w:type="gramEnd"/>
      <w:r w:rsidR="00086D13" w:rsidRPr="001F3FBA">
        <w:t xml:space="preserve"> from the various drop heights on the z-axis </w:t>
      </w:r>
      <w:r w:rsidR="00A42FBF" w:rsidRPr="001F3FBA">
        <w:t>shall</w:t>
      </w:r>
      <w:r w:rsidR="00086D13" w:rsidRPr="001F3FBA">
        <w:t xml:space="preserve"> lie within the limits given in the table:</w:t>
      </w:r>
    </w:p>
    <w:tbl>
      <w:tblPr>
        <w:tblW w:w="6237" w:type="dxa"/>
        <w:tblInd w:w="226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907"/>
        <w:gridCol w:w="3330"/>
      </w:tblGrid>
      <w:tr w:rsidR="00086D13" w:rsidRPr="001F3FBA" w14:paraId="06B2E6AA" w14:textId="77777777" w:rsidTr="000862A2">
        <w:trPr>
          <w:tblHeader/>
        </w:trPr>
        <w:tc>
          <w:tcPr>
            <w:tcW w:w="2269" w:type="dxa"/>
            <w:tcBorders>
              <w:bottom w:val="single" w:sz="12" w:space="0" w:color="auto"/>
            </w:tcBorders>
            <w:shd w:val="clear" w:color="auto" w:fill="auto"/>
            <w:vAlign w:val="bottom"/>
          </w:tcPr>
          <w:p w14:paraId="47E3B35D" w14:textId="77777777" w:rsidR="00086D13" w:rsidRPr="001F3FBA" w:rsidRDefault="00086D13" w:rsidP="00AB27A5">
            <w:pPr>
              <w:suppressAutoHyphens w:val="0"/>
              <w:spacing w:before="4" w:after="4" w:line="200" w:lineRule="exact"/>
              <w:ind w:left="166" w:right="113"/>
              <w:rPr>
                <w:i/>
                <w:sz w:val="16"/>
              </w:rPr>
            </w:pPr>
            <w:r w:rsidRPr="001F3FBA">
              <w:rPr>
                <w:i/>
                <w:sz w:val="16"/>
              </w:rPr>
              <w:t>Drop height mm</w:t>
            </w:r>
          </w:p>
        </w:tc>
        <w:tc>
          <w:tcPr>
            <w:tcW w:w="2600" w:type="dxa"/>
            <w:tcBorders>
              <w:bottom w:val="single" w:sz="12" w:space="0" w:color="auto"/>
            </w:tcBorders>
            <w:shd w:val="clear" w:color="auto" w:fill="auto"/>
            <w:vAlign w:val="bottom"/>
          </w:tcPr>
          <w:p w14:paraId="0564CA56" w14:textId="77777777" w:rsidR="00086D13" w:rsidRPr="001F3FBA" w:rsidRDefault="00086D13" w:rsidP="00AB27A5">
            <w:pPr>
              <w:suppressAutoHyphens w:val="0"/>
              <w:spacing w:before="4" w:after="4" w:line="200" w:lineRule="exact"/>
              <w:ind w:right="204"/>
              <w:jc w:val="right"/>
              <w:rPr>
                <w:i/>
                <w:sz w:val="16"/>
              </w:rPr>
            </w:pPr>
            <w:r w:rsidRPr="001F3FBA">
              <w:rPr>
                <w:i/>
                <w:sz w:val="16"/>
              </w:rPr>
              <w:t xml:space="preserve">Greatest deceleration </w:t>
            </w:r>
            <w:proofErr w:type="spellStart"/>
            <w:r w:rsidRPr="001F3FBA">
              <w:rPr>
                <w:i/>
                <w:sz w:val="16"/>
              </w:rPr>
              <w:t>a</w:t>
            </w:r>
            <w:r w:rsidRPr="001F3FBA">
              <w:rPr>
                <w:i/>
                <w:sz w:val="16"/>
                <w:vertAlign w:val="subscript"/>
              </w:rPr>
              <w:t>z</w:t>
            </w:r>
            <w:proofErr w:type="spellEnd"/>
            <w:r w:rsidRPr="001F3FBA">
              <w:rPr>
                <w:i/>
                <w:sz w:val="16"/>
              </w:rPr>
              <w:t xml:space="preserve"> as a multiple of acceleration due to gravity g</w:t>
            </w:r>
          </w:p>
        </w:tc>
      </w:tr>
      <w:tr w:rsidR="00086D13" w:rsidRPr="001F3FBA" w14:paraId="272B87F3" w14:textId="77777777" w:rsidTr="000862A2">
        <w:tc>
          <w:tcPr>
            <w:tcW w:w="2269" w:type="dxa"/>
            <w:tcBorders>
              <w:top w:val="single" w:sz="12" w:space="0" w:color="auto"/>
              <w:bottom w:val="single" w:sz="12" w:space="0" w:color="auto"/>
            </w:tcBorders>
            <w:shd w:val="clear" w:color="auto" w:fill="auto"/>
          </w:tcPr>
          <w:p w14:paraId="1847BBB0" w14:textId="77777777" w:rsidR="00086D13" w:rsidRPr="001F3FBA" w:rsidRDefault="00086D13" w:rsidP="00AB27A5">
            <w:pPr>
              <w:suppressAutoHyphens w:val="0"/>
              <w:spacing w:before="4" w:after="4" w:line="220" w:lineRule="exact"/>
              <w:ind w:left="166" w:right="113"/>
              <w:rPr>
                <w:sz w:val="18"/>
              </w:rPr>
            </w:pPr>
            <w:r w:rsidRPr="001F3FBA">
              <w:rPr>
                <w:sz w:val="18"/>
              </w:rPr>
              <w:t>50</w:t>
            </w:r>
          </w:p>
          <w:p w14:paraId="12F7FDB2" w14:textId="77777777" w:rsidR="00086D13" w:rsidRPr="001F3FBA" w:rsidRDefault="00086D13" w:rsidP="00AB27A5">
            <w:pPr>
              <w:suppressAutoHyphens w:val="0"/>
              <w:spacing w:before="4" w:after="4" w:line="220" w:lineRule="exact"/>
              <w:ind w:left="166" w:right="113"/>
              <w:rPr>
                <w:sz w:val="18"/>
              </w:rPr>
            </w:pPr>
            <w:r w:rsidRPr="001F3FBA">
              <w:rPr>
                <w:sz w:val="18"/>
              </w:rPr>
              <w:t>100</w:t>
            </w:r>
          </w:p>
          <w:p w14:paraId="4ECC5654" w14:textId="77777777" w:rsidR="00086D13" w:rsidRPr="001F3FBA" w:rsidRDefault="00086D13" w:rsidP="00AB27A5">
            <w:pPr>
              <w:suppressAutoHyphens w:val="0"/>
              <w:spacing w:before="4" w:after="4" w:line="220" w:lineRule="exact"/>
              <w:ind w:left="166" w:right="113"/>
              <w:rPr>
                <w:sz w:val="18"/>
              </w:rPr>
            </w:pPr>
            <w:r w:rsidRPr="001F3FBA">
              <w:rPr>
                <w:sz w:val="18"/>
              </w:rPr>
              <w:t>150</w:t>
            </w:r>
          </w:p>
          <w:p w14:paraId="1018A4FE" w14:textId="77777777" w:rsidR="00086D13" w:rsidRPr="001F3FBA" w:rsidRDefault="00086D13" w:rsidP="00AB27A5">
            <w:pPr>
              <w:suppressAutoHyphens w:val="0"/>
              <w:spacing w:before="4" w:after="4" w:line="220" w:lineRule="exact"/>
              <w:ind w:left="166" w:right="113"/>
              <w:rPr>
                <w:sz w:val="18"/>
              </w:rPr>
            </w:pPr>
            <w:r w:rsidRPr="001F3FBA">
              <w:rPr>
                <w:sz w:val="18"/>
              </w:rPr>
              <w:t>254</w:t>
            </w:r>
          </w:p>
        </w:tc>
        <w:tc>
          <w:tcPr>
            <w:tcW w:w="2600" w:type="dxa"/>
            <w:tcBorders>
              <w:top w:val="single" w:sz="12" w:space="0" w:color="auto"/>
              <w:bottom w:val="single" w:sz="12" w:space="0" w:color="auto"/>
            </w:tcBorders>
            <w:shd w:val="clear" w:color="auto" w:fill="auto"/>
            <w:vAlign w:val="bottom"/>
          </w:tcPr>
          <w:p w14:paraId="1C7E5AE6" w14:textId="77777777" w:rsidR="00086D13" w:rsidRPr="001F3FBA" w:rsidRDefault="00086D13" w:rsidP="00AB27A5">
            <w:pPr>
              <w:suppressAutoHyphens w:val="0"/>
              <w:spacing w:before="4" w:after="4" w:line="220" w:lineRule="exact"/>
              <w:ind w:right="204"/>
              <w:jc w:val="right"/>
              <w:rPr>
                <w:sz w:val="18"/>
              </w:rPr>
            </w:pPr>
            <w:r w:rsidRPr="001F3FBA">
              <w:rPr>
                <w:sz w:val="18"/>
              </w:rPr>
              <w:t>64 ±  5</w:t>
            </w:r>
          </w:p>
          <w:p w14:paraId="3671ECFE" w14:textId="77777777" w:rsidR="00086D13" w:rsidRPr="001F3FBA" w:rsidRDefault="00086D13" w:rsidP="00AB27A5">
            <w:pPr>
              <w:suppressAutoHyphens w:val="0"/>
              <w:spacing w:before="4" w:after="4" w:line="220" w:lineRule="exact"/>
              <w:ind w:right="204"/>
              <w:jc w:val="right"/>
              <w:rPr>
                <w:sz w:val="18"/>
              </w:rPr>
            </w:pPr>
            <w:r w:rsidRPr="001F3FBA">
              <w:rPr>
                <w:sz w:val="18"/>
              </w:rPr>
              <w:t>107 ±  5</w:t>
            </w:r>
          </w:p>
          <w:p w14:paraId="4B9D9208" w14:textId="77777777" w:rsidR="00086D13" w:rsidRPr="001F3FBA" w:rsidRDefault="00086D13" w:rsidP="00AB27A5">
            <w:pPr>
              <w:suppressAutoHyphens w:val="0"/>
              <w:spacing w:before="4" w:after="4" w:line="220" w:lineRule="exact"/>
              <w:ind w:right="204"/>
              <w:jc w:val="right"/>
              <w:rPr>
                <w:sz w:val="18"/>
              </w:rPr>
            </w:pPr>
            <w:r w:rsidRPr="001F3FBA">
              <w:rPr>
                <w:sz w:val="18"/>
              </w:rPr>
              <w:t>150 ±  7</w:t>
            </w:r>
          </w:p>
          <w:p w14:paraId="76F81ADD" w14:textId="77777777" w:rsidR="00086D13" w:rsidRPr="001F3FBA" w:rsidRDefault="00086D13" w:rsidP="00AB27A5">
            <w:pPr>
              <w:suppressAutoHyphens w:val="0"/>
              <w:spacing w:before="4" w:after="4" w:line="220" w:lineRule="exact"/>
              <w:ind w:right="204"/>
              <w:jc w:val="right"/>
              <w:rPr>
                <w:sz w:val="18"/>
              </w:rPr>
            </w:pPr>
            <w:r w:rsidRPr="001F3FBA">
              <w:rPr>
                <w:sz w:val="18"/>
              </w:rPr>
              <w:t>222 ± 12</w:t>
            </w:r>
          </w:p>
        </w:tc>
      </w:tr>
    </w:tbl>
    <w:p w14:paraId="4C0B2BE6" w14:textId="77777777" w:rsidR="00086D13" w:rsidRPr="001F3FBA" w:rsidRDefault="00086D13" w:rsidP="0004536E">
      <w:pPr>
        <w:pStyle w:val="para"/>
        <w:spacing w:before="120"/>
      </w:pPr>
      <w:r w:rsidRPr="001F3FBA">
        <w:tab/>
        <w:t xml:space="preserve">The deceleration curves should be based on a </w:t>
      </w:r>
      <w:proofErr w:type="spellStart"/>
      <w:r w:rsidRPr="001F3FBA">
        <w:t>unimodel</w:t>
      </w:r>
      <w:proofErr w:type="spellEnd"/>
      <w:r w:rsidRPr="001F3FBA">
        <w:t xml:space="preserve"> vibration. The deceleration curve of the drop height of 254 mm </w:t>
      </w:r>
      <w:r w:rsidR="00A42FBF" w:rsidRPr="001F3FBA">
        <w:t>shall</w:t>
      </w:r>
      <w:r w:rsidRPr="001F3FBA">
        <w:t xml:space="preserve"> run at least 1.2 </w:t>
      </w:r>
      <w:proofErr w:type="spellStart"/>
      <w:r w:rsidRPr="001F3FBA">
        <w:t>ms</w:t>
      </w:r>
      <w:proofErr w:type="spellEnd"/>
      <w:r w:rsidRPr="001F3FBA">
        <w:t xml:space="preserve"> and at most 1.5 </w:t>
      </w:r>
      <w:proofErr w:type="spellStart"/>
      <w:r w:rsidRPr="001F3FBA">
        <w:t>ms</w:t>
      </w:r>
      <w:proofErr w:type="spellEnd"/>
      <w:r w:rsidRPr="001F3FBA">
        <w:t xml:space="preserve"> over 100 g.</w:t>
      </w:r>
    </w:p>
    <w:p w14:paraId="63A0005A" w14:textId="77777777" w:rsidR="00086D13" w:rsidRPr="001F3FBA" w:rsidRDefault="005F6A89" w:rsidP="004927DF">
      <w:pPr>
        <w:pStyle w:val="para"/>
      </w:pPr>
      <w:r w:rsidRPr="001F3FBA">
        <w:tab/>
      </w:r>
      <w:proofErr w:type="gramStart"/>
      <w:r w:rsidR="00086D13" w:rsidRPr="001F3FBA">
        <w:t>If the requirements given in paragraph 3.2.2.3.</w:t>
      </w:r>
      <w:proofErr w:type="gramEnd"/>
      <w:r w:rsidR="00086D13" w:rsidRPr="001F3FBA">
        <w:t xml:space="preserve"> </w:t>
      </w:r>
      <w:proofErr w:type="gramStart"/>
      <w:r w:rsidR="00086D13" w:rsidRPr="001F3FBA">
        <w:t>are</w:t>
      </w:r>
      <w:proofErr w:type="gramEnd"/>
      <w:r w:rsidR="00086D13" w:rsidRPr="001F3FBA">
        <w:t xml:space="preserve"> not met, the elastic properties of the phantom head </w:t>
      </w:r>
      <w:r w:rsidR="00A42FBF" w:rsidRPr="001F3FBA">
        <w:t>shall</w:t>
      </w:r>
      <w:r w:rsidR="00086D13" w:rsidRPr="001F3FBA">
        <w:t xml:space="preserve"> be adjusted by varying the thickness of the intermediate ring (13) in the base plate (24). Corrections can be carried out by adjusting the three self-locking hexagonal nuts (8) on the threaded bolts (16) with which the basin (18) is fixed to the base plate (24). The rubber rings (10) under the hexagon nuts (8) should not be brittle or cracked.</w:t>
      </w:r>
    </w:p>
    <w:p w14:paraId="0C3A68D2" w14:textId="77777777" w:rsidR="00086D13" w:rsidRPr="001F3FBA" w:rsidRDefault="005C6B77" w:rsidP="004927DF">
      <w:pPr>
        <w:pStyle w:val="para"/>
      </w:pPr>
      <w:r w:rsidRPr="001F3FBA">
        <w:tab/>
      </w:r>
      <w:r w:rsidR="00086D13" w:rsidRPr="001F3FBA">
        <w:t>The cover (19) of the impact surface and the intermediate ring (13) should always be replaced immediately if damaged, especially when the phantom head can no longer be adjusted.</w:t>
      </w:r>
    </w:p>
    <w:p w14:paraId="37D3F7E3" w14:textId="77777777" w:rsidR="00086D13" w:rsidRPr="001F3FBA" w:rsidRDefault="00086D13" w:rsidP="004927DF">
      <w:pPr>
        <w:pStyle w:val="para"/>
      </w:pPr>
      <w:r w:rsidRPr="001F3FBA">
        <w:t>3.2.3.</w:t>
      </w:r>
      <w:r w:rsidRPr="001F3FBA">
        <w:tab/>
        <w:t>Supporting fixture for testing flat test piec</w:t>
      </w:r>
      <w:r w:rsidR="00DA4220" w:rsidRPr="001F3FBA">
        <w:t>es is as described in paragraph </w:t>
      </w:r>
      <w:r w:rsidRPr="001F3FBA">
        <w:t>3.1.3.</w:t>
      </w:r>
    </w:p>
    <w:p w14:paraId="59D990C3" w14:textId="77777777" w:rsidR="00086D13" w:rsidRPr="001F3FBA" w:rsidRDefault="00086D13" w:rsidP="004927DF">
      <w:pPr>
        <w:pStyle w:val="para"/>
      </w:pPr>
      <w:r w:rsidRPr="001F3FBA">
        <w:t>3.2.4.</w:t>
      </w:r>
      <w:r w:rsidRPr="001F3FBA">
        <w:tab/>
        <w:t>Test conditions are specified in paragraph 3.1.4.</w:t>
      </w:r>
    </w:p>
    <w:p w14:paraId="0A9365C1" w14:textId="77777777" w:rsidR="00086D13" w:rsidRPr="001F3FBA" w:rsidRDefault="00086D13" w:rsidP="004927DF">
      <w:pPr>
        <w:pStyle w:val="para"/>
      </w:pPr>
      <w:r w:rsidRPr="001F3FBA">
        <w:t>3.2.5.</w:t>
      </w:r>
      <w:r w:rsidRPr="001F3FBA">
        <w:tab/>
        <w:t>Tests on complete</w:t>
      </w:r>
      <w:r w:rsidR="00997C28" w:rsidRPr="001F3FBA">
        <w:t xml:space="preserve"> glazing </w:t>
      </w:r>
      <w:r w:rsidRPr="001F3FBA">
        <w:t>(used for a drop h</w:t>
      </w:r>
      <w:r w:rsidR="00DA4220" w:rsidRPr="001F3FBA">
        <w:t>eight between 1.5 m and 3 </w:t>
      </w:r>
      <w:r w:rsidRPr="001F3FBA">
        <w:t xml:space="preserve">m). Place the </w:t>
      </w:r>
      <w:r w:rsidR="00A42FBF" w:rsidRPr="001F3FBA">
        <w:t xml:space="preserve">glazing </w:t>
      </w:r>
      <w:r w:rsidRPr="001F3FBA">
        <w:t>freely on a support with an interposed strip of rubber of hardness 70 IRHD and thickness of about 3 mm.</w:t>
      </w:r>
    </w:p>
    <w:p w14:paraId="53B35994" w14:textId="5A9DC708" w:rsidR="00086D13" w:rsidRPr="001F3FBA" w:rsidRDefault="005C6B77" w:rsidP="004927DF">
      <w:pPr>
        <w:pStyle w:val="para"/>
      </w:pPr>
      <w:r w:rsidRPr="001F3FBA">
        <w:tab/>
      </w:r>
      <w:r w:rsidR="00086D13" w:rsidRPr="001F3FBA">
        <w:t xml:space="preserve">The </w:t>
      </w:r>
      <w:r w:rsidR="00A42FBF" w:rsidRPr="001F3FBA">
        <w:t xml:space="preserve">glazing </w:t>
      </w:r>
      <w:r w:rsidR="00086D13" w:rsidRPr="001F3FBA">
        <w:t xml:space="preserve">shall be clamped to the supporting structure by means of appropriate devices. The surface of the </w:t>
      </w:r>
      <w:r w:rsidR="00A42FBF" w:rsidRPr="001F3FBA">
        <w:t xml:space="preserve">glazing </w:t>
      </w:r>
      <w:r w:rsidR="00086D13" w:rsidRPr="001F3FBA">
        <w:t xml:space="preserve">shall be </w:t>
      </w:r>
      <w:r w:rsidR="006811DE" w:rsidRPr="001F3FBA">
        <w:t>substantia</w:t>
      </w:r>
      <w:r w:rsidR="006811DE">
        <w:t>ll</w:t>
      </w:r>
      <w:r w:rsidR="006811DE" w:rsidRPr="001F3FBA">
        <w:t xml:space="preserve">y </w:t>
      </w:r>
      <w:r w:rsidR="00086D13" w:rsidRPr="001F3FBA">
        <w:t xml:space="preserve">perpendicular to the incident direction of the </w:t>
      </w:r>
      <w:proofErr w:type="spellStart"/>
      <w:r w:rsidR="00086D13" w:rsidRPr="001F3FBA">
        <w:t>headform</w:t>
      </w:r>
      <w:proofErr w:type="spellEnd"/>
      <w:r w:rsidR="00086D13" w:rsidRPr="001F3FBA">
        <w:t xml:space="preserve"> weight. The </w:t>
      </w:r>
      <w:proofErr w:type="spellStart"/>
      <w:r w:rsidR="00086D13" w:rsidRPr="001F3FBA">
        <w:t>headform</w:t>
      </w:r>
      <w:proofErr w:type="spellEnd"/>
      <w:r w:rsidR="00086D13" w:rsidRPr="001F3FBA">
        <w:t xml:space="preserve"> weight shall strike the </w:t>
      </w:r>
      <w:r w:rsidR="00A42FBF" w:rsidRPr="001F3FBA">
        <w:t xml:space="preserve">glazing </w:t>
      </w:r>
      <w:r w:rsidR="00086D13" w:rsidRPr="001F3FBA">
        <w:t xml:space="preserve">at a point within 40 mm of its geometric centre on that face which represents the inward face of the plastic </w:t>
      </w:r>
      <w:r w:rsidR="00A42FBF" w:rsidRPr="001F3FBA">
        <w:t xml:space="preserve">glazing </w:t>
      </w:r>
      <w:r w:rsidR="00086D13" w:rsidRPr="001F3FBA">
        <w:t>when the latter is mounted on the vehicle, and shall be allowed to make only one impact.</w:t>
      </w:r>
    </w:p>
    <w:p w14:paraId="22807303" w14:textId="77777777" w:rsidR="00086D13" w:rsidRPr="001F3FBA" w:rsidRDefault="005C6B77" w:rsidP="004927DF">
      <w:pPr>
        <w:pStyle w:val="para"/>
      </w:pPr>
      <w:r w:rsidRPr="001F3FBA">
        <w:tab/>
      </w:r>
      <w:r w:rsidR="00086D13" w:rsidRPr="001F3FBA">
        <w:t xml:space="preserve">Starting from a selected initial drop height, the drop heights should be raised by 0.5 m respectively in each further experiment. The deceleration curves occurring on impact on the sample for </w:t>
      </w:r>
      <w:proofErr w:type="spellStart"/>
      <w:r w:rsidR="00086D13" w:rsidRPr="001F3FBA">
        <w:t>a</w:t>
      </w:r>
      <w:r w:rsidR="00086D13" w:rsidRPr="001F3FBA">
        <w:rPr>
          <w:vertAlign w:val="subscript"/>
        </w:rPr>
        <w:t>x</w:t>
      </w:r>
      <w:proofErr w:type="spellEnd"/>
      <w:r w:rsidR="00086D13" w:rsidRPr="001F3FBA">
        <w:t>, a</w:t>
      </w:r>
      <w:r w:rsidR="00086D13" w:rsidRPr="001F3FBA">
        <w:rPr>
          <w:vertAlign w:val="subscript"/>
        </w:rPr>
        <w:t>y</w:t>
      </w:r>
      <w:r w:rsidR="00086D13" w:rsidRPr="001F3FBA">
        <w:t xml:space="preserve"> and </w:t>
      </w:r>
      <w:proofErr w:type="spellStart"/>
      <w:proofErr w:type="gramStart"/>
      <w:r w:rsidR="00086D13" w:rsidRPr="001F3FBA">
        <w:t>a</w:t>
      </w:r>
      <w:r w:rsidR="00086D13" w:rsidRPr="001F3FBA">
        <w:rPr>
          <w:vertAlign w:val="subscript"/>
        </w:rPr>
        <w:t>z</w:t>
      </w:r>
      <w:proofErr w:type="spellEnd"/>
      <w:proofErr w:type="gramEnd"/>
      <w:r w:rsidR="00086D13" w:rsidRPr="001F3FBA">
        <w:t xml:space="preserve"> should be recorded according to time t.</w:t>
      </w:r>
    </w:p>
    <w:p w14:paraId="34C8F150" w14:textId="77777777" w:rsidR="00086D13" w:rsidRPr="001F3FBA" w:rsidRDefault="005C6B77" w:rsidP="004927DF">
      <w:pPr>
        <w:pStyle w:val="para"/>
      </w:pPr>
      <w:r w:rsidRPr="001F3FBA">
        <w:tab/>
      </w:r>
      <w:r w:rsidR="00086D13" w:rsidRPr="001F3FBA">
        <w:t xml:space="preserve">After the </w:t>
      </w:r>
      <w:proofErr w:type="spellStart"/>
      <w:r w:rsidR="00086D13" w:rsidRPr="001F3FBA">
        <w:t>headform</w:t>
      </w:r>
      <w:proofErr w:type="spellEnd"/>
      <w:r w:rsidR="00086D13" w:rsidRPr="001F3FBA">
        <w:t xml:space="preserve"> test, it should be checked whether a glazing edge has moved more than 2 mm in the mount and whether the requirement for the point of impact was met. The acceleration components </w:t>
      </w:r>
      <w:proofErr w:type="spellStart"/>
      <w:r w:rsidR="00086D13" w:rsidRPr="001F3FBA">
        <w:t>a</w:t>
      </w:r>
      <w:r w:rsidR="00086D13" w:rsidRPr="001F3FBA">
        <w:rPr>
          <w:vertAlign w:val="subscript"/>
        </w:rPr>
        <w:t>x</w:t>
      </w:r>
      <w:proofErr w:type="spellEnd"/>
      <w:r w:rsidR="00086D13" w:rsidRPr="001F3FBA">
        <w:t xml:space="preserve"> and a</w:t>
      </w:r>
      <w:r w:rsidR="00086D13" w:rsidRPr="001F3FBA">
        <w:rPr>
          <w:vertAlign w:val="subscript"/>
        </w:rPr>
        <w:t>y</w:t>
      </w:r>
      <w:r w:rsidR="00086D13" w:rsidRPr="001F3FBA">
        <w:t xml:space="preserve"> should be smaller for vertical impact than 0.1 </w:t>
      </w:r>
      <w:proofErr w:type="gramStart"/>
      <w:r w:rsidR="00086D13" w:rsidRPr="001F3FBA">
        <w:t>a</w:t>
      </w:r>
      <w:r w:rsidR="00086D13" w:rsidRPr="001F3FBA">
        <w:rPr>
          <w:vertAlign w:val="subscript"/>
        </w:rPr>
        <w:t>z</w:t>
      </w:r>
      <w:proofErr w:type="gramEnd"/>
      <w:r w:rsidR="00086D13" w:rsidRPr="001F3FBA">
        <w:t>.</w:t>
      </w:r>
    </w:p>
    <w:p w14:paraId="1BDE5EE2" w14:textId="77777777" w:rsidR="00086D13" w:rsidRPr="001F3FBA" w:rsidRDefault="00086D13" w:rsidP="004927DF">
      <w:pPr>
        <w:pStyle w:val="para"/>
      </w:pPr>
      <w:r w:rsidRPr="001F3FBA">
        <w:t>3.2.6.</w:t>
      </w:r>
      <w:r w:rsidRPr="001F3FBA">
        <w:tab/>
        <w:t>Evaluation</w:t>
      </w:r>
    </w:p>
    <w:p w14:paraId="3CEACF41" w14:textId="77777777" w:rsidR="00086D13" w:rsidRPr="001F3FBA" w:rsidRDefault="005C6B77" w:rsidP="004927DF">
      <w:pPr>
        <w:pStyle w:val="para"/>
      </w:pPr>
      <w:r w:rsidRPr="001F3FBA">
        <w:tab/>
      </w:r>
      <w:r w:rsidR="00086D13" w:rsidRPr="001F3FBA">
        <w:t>The deceleration curves should be evaluated as follows:</w:t>
      </w:r>
    </w:p>
    <w:p w14:paraId="171DD193" w14:textId="77777777" w:rsidR="00086D13" w:rsidRPr="001F3FBA" w:rsidRDefault="005C6B77" w:rsidP="004927DF">
      <w:pPr>
        <w:pStyle w:val="para"/>
      </w:pPr>
      <w:r w:rsidRPr="001F3FBA">
        <w:tab/>
      </w:r>
      <w:r w:rsidR="00086D13" w:rsidRPr="001F3FBA">
        <w:t xml:space="preserve">The resulting deceleration </w:t>
      </w:r>
      <w:proofErr w:type="spellStart"/>
      <w:proofErr w:type="gramStart"/>
      <w:r w:rsidR="00086D13" w:rsidRPr="001F3FBA">
        <w:t>a</w:t>
      </w:r>
      <w:r w:rsidR="00086D13" w:rsidRPr="001F3FBA">
        <w:rPr>
          <w:vertAlign w:val="subscript"/>
        </w:rPr>
        <w:t>res</w:t>
      </w:r>
      <w:proofErr w:type="spellEnd"/>
      <w:r w:rsidR="00086D13" w:rsidRPr="001F3FBA">
        <w:t>(</w:t>
      </w:r>
      <w:proofErr w:type="gramEnd"/>
      <w:r w:rsidR="00086D13" w:rsidRPr="001F3FBA">
        <w:t xml:space="preserve">t) in the centre of gravity according to equation (1) from the measured deceleration curves </w:t>
      </w:r>
      <w:proofErr w:type="spellStart"/>
      <w:r w:rsidR="00086D13" w:rsidRPr="001F3FBA">
        <w:t>a</w:t>
      </w:r>
      <w:r w:rsidR="00086D13" w:rsidRPr="001F3FBA">
        <w:rPr>
          <w:vertAlign w:val="subscript"/>
        </w:rPr>
        <w:t>x</w:t>
      </w:r>
      <w:proofErr w:type="spellEnd"/>
      <w:r w:rsidR="00086D13" w:rsidRPr="001F3FBA">
        <w:t>(t), a</w:t>
      </w:r>
      <w:r w:rsidR="00086D13" w:rsidRPr="001F3FBA">
        <w:rPr>
          <w:vertAlign w:val="subscript"/>
        </w:rPr>
        <w:t>y</w:t>
      </w:r>
      <w:r w:rsidR="00086D13" w:rsidRPr="001F3FBA">
        <w:t xml:space="preserve">(t) and </w:t>
      </w:r>
      <w:proofErr w:type="spellStart"/>
      <w:r w:rsidR="00086D13" w:rsidRPr="001F3FBA">
        <w:t>a</w:t>
      </w:r>
      <w:r w:rsidR="00086D13" w:rsidRPr="001F3FBA">
        <w:rPr>
          <w:vertAlign w:val="subscript"/>
        </w:rPr>
        <w:t>z</w:t>
      </w:r>
      <w:proofErr w:type="spellEnd"/>
      <w:r w:rsidR="00086D13" w:rsidRPr="001F3FBA">
        <w:t>(t) is to be compounded as multiples of the acceleration due to gravity.</w:t>
      </w:r>
    </w:p>
    <w:p w14:paraId="6DFDA986" w14:textId="77777777" w:rsidR="005C6B77" w:rsidRPr="001F3FBA" w:rsidRDefault="005C6B77" w:rsidP="00A42FBF">
      <w:pPr>
        <w:pStyle w:val="para"/>
        <w:ind w:firstLine="0"/>
        <w:rPr>
          <w:snapToGrid w:val="0"/>
        </w:rPr>
      </w:pPr>
      <w:r w:rsidRPr="001F3FBA">
        <w:rPr>
          <w:snapToGrid w:val="0"/>
        </w:rPr>
        <w:t>(1)</w:t>
      </w:r>
      <w:r w:rsidRPr="001F3FBA">
        <w:rPr>
          <w:snapToGrid w:val="0"/>
        </w:rPr>
        <w:tab/>
      </w:r>
      <w:r w:rsidR="00C74F06" w:rsidRPr="001F3FBA">
        <w:rPr>
          <w:snapToGrid w:val="0"/>
          <w:position w:val="-14"/>
        </w:rPr>
        <w:object w:dxaOrig="2980" w:dyaOrig="460" w14:anchorId="302082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25pt;height:23.25pt" o:ole="" fillcolor="window">
            <v:imagedata r:id="rId89" o:title=""/>
          </v:shape>
          <o:OLEObject Type="Embed" ProgID="Equation.3" ShapeID="_x0000_i1025" DrawAspect="Content" ObjectID="_1558527485" r:id="rId90"/>
        </w:object>
      </w:r>
    </w:p>
    <w:p w14:paraId="375D7191" w14:textId="77777777" w:rsidR="00086D13" w:rsidRPr="001F3FBA" w:rsidRDefault="005C6B77" w:rsidP="004927DF">
      <w:pPr>
        <w:pStyle w:val="para"/>
      </w:pPr>
      <w:r w:rsidRPr="001F3FBA">
        <w:tab/>
      </w:r>
      <w:r w:rsidR="00086D13" w:rsidRPr="001F3FBA">
        <w:t xml:space="preserve">The time for which a deceleration of 80 g with </w:t>
      </w:r>
      <w:proofErr w:type="spellStart"/>
      <w:r w:rsidR="00086D13" w:rsidRPr="001F3FBA">
        <w:t>a</w:t>
      </w:r>
      <w:r w:rsidR="00086D13" w:rsidRPr="001F3FBA">
        <w:rPr>
          <w:vertAlign w:val="subscript"/>
        </w:rPr>
        <w:t>res</w:t>
      </w:r>
      <w:proofErr w:type="spellEnd"/>
      <w:r w:rsidR="00086D13" w:rsidRPr="001F3FBA">
        <w:t xml:space="preserve"> is continually exceeded and the greatest deceleration of </w:t>
      </w:r>
      <w:proofErr w:type="spellStart"/>
      <w:r w:rsidR="00086D13" w:rsidRPr="001F3FBA">
        <w:t>a</w:t>
      </w:r>
      <w:r w:rsidR="00086D13" w:rsidRPr="001F3FBA">
        <w:rPr>
          <w:vertAlign w:val="subscript"/>
        </w:rPr>
        <w:t>res</w:t>
      </w:r>
      <w:proofErr w:type="spellEnd"/>
      <w:r w:rsidR="00086D13" w:rsidRPr="001F3FBA">
        <w:t xml:space="preserve"> should be determined. The HIC-value should be calculated as a measurement of the danger of blunt skull-brain-injuries using the following equation (2):</w:t>
      </w:r>
    </w:p>
    <w:p w14:paraId="16DA9322" w14:textId="77777777" w:rsidR="005C6B77" w:rsidRPr="001F3FBA" w:rsidRDefault="005C6B77" w:rsidP="00A42FBF">
      <w:pPr>
        <w:pStyle w:val="para"/>
        <w:ind w:firstLine="0"/>
      </w:pPr>
      <w:r w:rsidRPr="001F3FBA">
        <w:t>(2)</w:t>
      </w:r>
      <w:r w:rsidRPr="001F3FBA">
        <w:tab/>
      </w:r>
      <w:r w:rsidRPr="001F3FBA">
        <w:rPr>
          <w:position w:val="-36"/>
        </w:rPr>
        <w:object w:dxaOrig="3100" w:dyaOrig="900" w14:anchorId="6A4D7F6B">
          <v:shape id="_x0000_i1026" type="#_x0000_t75" style="width:155.25pt;height:45pt" o:ole="" fillcolor="window">
            <v:imagedata r:id="rId91" o:title=""/>
          </v:shape>
          <o:OLEObject Type="Embed" ProgID="Equation.3" ShapeID="_x0000_i1026" DrawAspect="Content" ObjectID="_1558527486" r:id="rId92"/>
        </w:object>
      </w:r>
    </w:p>
    <w:p w14:paraId="5A4B2F74" w14:textId="77777777" w:rsidR="00086D13" w:rsidRPr="001F3FBA" w:rsidRDefault="005C6B77" w:rsidP="004927DF">
      <w:pPr>
        <w:pStyle w:val="para"/>
      </w:pPr>
      <w:r w:rsidRPr="001F3FBA">
        <w:tab/>
      </w:r>
      <w:r w:rsidR="00086D13" w:rsidRPr="001F3FBA">
        <w:t>The integral limits t</w:t>
      </w:r>
      <w:r w:rsidR="00086D13" w:rsidRPr="001F3FBA">
        <w:rPr>
          <w:vertAlign w:val="subscript"/>
        </w:rPr>
        <w:t>1</w:t>
      </w:r>
      <w:r w:rsidR="00086D13" w:rsidRPr="001F3FBA">
        <w:t xml:space="preserve"> and t</w:t>
      </w:r>
      <w:r w:rsidR="00086D13" w:rsidRPr="001F3FBA">
        <w:rPr>
          <w:vertAlign w:val="subscript"/>
        </w:rPr>
        <w:t>2</w:t>
      </w:r>
      <w:r w:rsidR="00086D13" w:rsidRPr="001F3FBA">
        <w:t xml:space="preserve"> should be selected in such a way that the integral takes a maximal value.</w:t>
      </w:r>
    </w:p>
    <w:p w14:paraId="11686683" w14:textId="77777777" w:rsidR="00086D13" w:rsidRPr="001F3FBA" w:rsidRDefault="00086D13" w:rsidP="004927DF">
      <w:pPr>
        <w:pStyle w:val="para"/>
      </w:pPr>
      <w:r w:rsidRPr="001F3FBA">
        <w:t>4.</w:t>
      </w:r>
      <w:r w:rsidRPr="001F3FBA">
        <w:tab/>
        <w:t>T</w:t>
      </w:r>
      <w:r w:rsidR="005C6B77" w:rsidRPr="001F3FBA">
        <w:t>est of resistance to abrasion</w:t>
      </w:r>
    </w:p>
    <w:p w14:paraId="6D315C3F" w14:textId="77777777" w:rsidR="00086D13" w:rsidRPr="001F3FBA" w:rsidRDefault="00086D13" w:rsidP="004927DF">
      <w:pPr>
        <w:pStyle w:val="para"/>
        <w:rPr>
          <w:u w:val="single"/>
        </w:rPr>
      </w:pPr>
      <w:r w:rsidRPr="001F3FBA">
        <w:t>4.1.</w:t>
      </w:r>
      <w:r w:rsidRPr="001F3FBA">
        <w:tab/>
        <w:t>Apparatus</w:t>
      </w:r>
    </w:p>
    <w:p w14:paraId="19ACC09E" w14:textId="77777777" w:rsidR="00086D13" w:rsidRPr="001F3FBA" w:rsidRDefault="00086D13" w:rsidP="004927DF">
      <w:pPr>
        <w:pStyle w:val="para"/>
      </w:pPr>
      <w:r w:rsidRPr="001F3FBA">
        <w:t>4.1.1.</w:t>
      </w:r>
      <w:r w:rsidRPr="001F3FBA">
        <w:tab/>
        <w:t>Abrading instrument</w:t>
      </w:r>
      <w:r w:rsidR="000B4D52" w:rsidRPr="001F3FBA">
        <w:rPr>
          <w:rStyle w:val="FootnoteReference"/>
        </w:rPr>
        <w:footnoteReference w:id="11"/>
      </w:r>
      <w:r w:rsidR="00A42FBF" w:rsidRPr="00B90D4E">
        <w:t xml:space="preserve"> </w:t>
      </w:r>
      <w:r w:rsidRPr="001F3FBA">
        <w:t xml:space="preserve">shown diagrammatically in </w:t>
      </w:r>
      <w:r w:rsidR="005A4A2B" w:rsidRPr="001F3FBA">
        <w:t>Figure</w:t>
      </w:r>
      <w:r w:rsidRPr="001F3FBA">
        <w:t xml:space="preserve"> 4 and consisting of: A horizontal turntable, with centre clamp, which revolves counter-clockwise at 65 to 75 rev/min</w:t>
      </w:r>
      <w:proofErr w:type="gramStart"/>
      <w:r w:rsidRPr="001F3FBA">
        <w:t>.;</w:t>
      </w:r>
      <w:proofErr w:type="gramEnd"/>
    </w:p>
    <w:p w14:paraId="13663E40" w14:textId="77777777" w:rsidR="005C6B77" w:rsidRPr="001F3FBA" w:rsidRDefault="005C6B77" w:rsidP="000B4D52">
      <w:pPr>
        <w:pStyle w:val="Heading1"/>
        <w:keepNext/>
      </w:pPr>
      <w:r w:rsidRPr="001F3FBA">
        <w:t>Figure 4</w:t>
      </w:r>
    </w:p>
    <w:p w14:paraId="546ED05A" w14:textId="77777777" w:rsidR="005C6B77" w:rsidRPr="001F3FBA" w:rsidRDefault="005C6B77" w:rsidP="000B4D52">
      <w:pPr>
        <w:pStyle w:val="Heading1"/>
        <w:keepNext/>
        <w:rPr>
          <w:b/>
        </w:rPr>
      </w:pPr>
      <w:r w:rsidRPr="001F3FBA">
        <w:rPr>
          <w:b/>
        </w:rPr>
        <w:t>Diagram of abrading instrument</w:t>
      </w:r>
    </w:p>
    <w:p w14:paraId="3A3BE1E4" w14:textId="77777777" w:rsidR="00086D13" w:rsidRPr="001F3FBA" w:rsidRDefault="00CE5D23" w:rsidP="00AB27A5">
      <w:pPr>
        <w:tabs>
          <w:tab w:val="left" w:pos="1701"/>
          <w:tab w:val="right" w:leader="dot" w:pos="9184"/>
        </w:tabs>
        <w:spacing w:after="240"/>
        <w:ind w:left="1134"/>
      </w:pPr>
      <w:r>
        <w:rPr>
          <w:noProof/>
          <w:lang w:eastAsia="en-GB"/>
        </w:rPr>
        <w:drawing>
          <wp:inline distT="0" distB="0" distL="0" distR="0" wp14:anchorId="3A1E1A77" wp14:editId="2FEA24F8">
            <wp:extent cx="3291840" cy="2728595"/>
            <wp:effectExtent l="0" t="0" r="3810" b="0"/>
            <wp:docPr id="7" name="Picture 6" descr="figu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291840" cy="2728595"/>
                    </a:xfrm>
                    <a:prstGeom prst="rect">
                      <a:avLst/>
                    </a:prstGeom>
                    <a:noFill/>
                    <a:ln>
                      <a:noFill/>
                    </a:ln>
                  </pic:spPr>
                </pic:pic>
              </a:graphicData>
            </a:graphic>
          </wp:inline>
        </w:drawing>
      </w:r>
    </w:p>
    <w:p w14:paraId="2655AF76" w14:textId="77777777" w:rsidR="00086D13" w:rsidRPr="001F3FBA" w:rsidRDefault="00086D13" w:rsidP="004927DF">
      <w:pPr>
        <w:pStyle w:val="para"/>
      </w:pPr>
      <w:r w:rsidRPr="001F3FBA">
        <w:tab/>
        <w:t>Two weighted parallel arms each carrying a special abrasive wheel freely rotating on a ball-bearing horizontal spindle; each wheel rests on the test specimen under the pressure exerted by a mass of 500 g.</w:t>
      </w:r>
    </w:p>
    <w:p w14:paraId="40390E38" w14:textId="77777777" w:rsidR="00086D13" w:rsidRPr="001F3FBA" w:rsidRDefault="005C6B77" w:rsidP="004927DF">
      <w:pPr>
        <w:pStyle w:val="para"/>
      </w:pPr>
      <w:r w:rsidRPr="001F3FBA">
        <w:tab/>
      </w:r>
      <w:r w:rsidR="00086D13" w:rsidRPr="001F3FBA">
        <w:t xml:space="preserve">The turntable of the abrading instrument shall rotate </w:t>
      </w:r>
      <w:proofErr w:type="gramStart"/>
      <w:r w:rsidR="00086D13" w:rsidRPr="001F3FBA">
        <w:t>regularly,</w:t>
      </w:r>
      <w:proofErr w:type="gramEnd"/>
      <w:r w:rsidR="00086D13" w:rsidRPr="001F3FBA">
        <w:t xml:space="preserve"> substantially in one plane (the deviation from this pl</w:t>
      </w:r>
      <w:r w:rsidR="000B4D52" w:rsidRPr="001F3FBA">
        <w:t>ane shall not be greater than ±</w:t>
      </w:r>
      <w:r w:rsidR="00086D13" w:rsidRPr="001F3FBA">
        <w:t>0.05 mm at a distance of 1.6 mm from the turntable periphery).</w:t>
      </w:r>
    </w:p>
    <w:p w14:paraId="67E357B4" w14:textId="77777777" w:rsidR="00086D13" w:rsidRPr="001F3FBA" w:rsidRDefault="005C6B77" w:rsidP="004927DF">
      <w:pPr>
        <w:pStyle w:val="para"/>
      </w:pPr>
      <w:r w:rsidRPr="001F3FBA">
        <w:tab/>
      </w:r>
      <w:r w:rsidR="00086D13" w:rsidRPr="001F3FBA">
        <w:t>The wheels shall be mounted in such a way that when they are in contact with the rotating test piece they rotate in opposite directions so as to exert, twice during each rotation of the test piece, a compressive and abrasive action along curved lines over an annular area of about 30 cm</w:t>
      </w:r>
      <w:r w:rsidR="00086D13" w:rsidRPr="001F3FBA">
        <w:rPr>
          <w:vertAlign w:val="superscript"/>
        </w:rPr>
        <w:t>2</w:t>
      </w:r>
      <w:r w:rsidR="00086D13" w:rsidRPr="001F3FBA">
        <w:t>.</w:t>
      </w:r>
    </w:p>
    <w:p w14:paraId="17A87AAC" w14:textId="71E95E7C" w:rsidR="00086D13" w:rsidRPr="001F3FBA" w:rsidRDefault="000B4D52" w:rsidP="004927DF">
      <w:pPr>
        <w:pStyle w:val="para"/>
      </w:pPr>
      <w:r w:rsidRPr="001F3FBA">
        <w:t>4.1.2.</w:t>
      </w:r>
      <w:r w:rsidRPr="001F3FBA">
        <w:tab/>
        <w:t>Abrasive wheels</w:t>
      </w:r>
      <w:r w:rsidR="00117397">
        <w:t>,</w:t>
      </w:r>
      <w:r w:rsidRPr="001F3FBA">
        <w:rPr>
          <w:rStyle w:val="FootnoteReference"/>
        </w:rPr>
        <w:footnoteReference w:id="12"/>
      </w:r>
      <w:r w:rsidR="00086D13" w:rsidRPr="001F3FBA">
        <w:t xml:space="preserve"> each 45 to 50 mm in diameter and 12.5 mm thick, composed of a special finely-screened abrasive embedded in a medium-hard rubber. The wheels shall have a hardness of 72 ± 5 IRHD, as measured at four points equally spaced on the centreline of the abrading surface, the pressure being applied vertically along a diameter of the wheel and the readings being taken 10 seconds after full application of the pressure.</w:t>
      </w:r>
    </w:p>
    <w:p w14:paraId="3576C9A3" w14:textId="77777777" w:rsidR="00086D13" w:rsidRPr="001F3FBA" w:rsidRDefault="005C6B77" w:rsidP="004927DF">
      <w:pPr>
        <w:pStyle w:val="para"/>
      </w:pPr>
      <w:r w:rsidRPr="001F3FBA">
        <w:tab/>
      </w:r>
      <w:r w:rsidR="00086D13" w:rsidRPr="001F3FBA">
        <w:t>The abrasive wheels shall be prepared for use by very slow rotation against a sheet of flat glass to ensure that their surface is completely even.</w:t>
      </w:r>
    </w:p>
    <w:p w14:paraId="2922520D" w14:textId="77777777" w:rsidR="00086D13" w:rsidRPr="001F3FBA" w:rsidRDefault="00086D13" w:rsidP="004927DF">
      <w:pPr>
        <w:pStyle w:val="para"/>
      </w:pPr>
      <w:r w:rsidRPr="001F3FBA">
        <w:t>4.1.3.</w:t>
      </w:r>
      <w:r w:rsidRPr="001F3FBA">
        <w:tab/>
        <w:t>Light source consisting of an incandescent lamp with its filament contained within a parallelepiped measuring 1.5 mm x 1.5 mm x 3 mm. The voltage at the lamp filament shall be such that the colour temperature is 2</w:t>
      </w:r>
      <w:r w:rsidR="00A42FBF" w:rsidRPr="001F3FBA">
        <w:t>,</w:t>
      </w:r>
      <w:r w:rsidRPr="001F3FBA">
        <w:t>856 ± 50 K. This voltage shall be stabilized within ±1/1</w:t>
      </w:r>
      <w:r w:rsidR="00A42FBF" w:rsidRPr="001F3FBA">
        <w:t>,</w:t>
      </w:r>
      <w:r w:rsidRPr="001F3FBA">
        <w:t xml:space="preserve">000. The instrument used to check the voltage shall be of appropriate accuracy. </w:t>
      </w:r>
    </w:p>
    <w:p w14:paraId="24B27C6A" w14:textId="77777777" w:rsidR="00086D13" w:rsidRPr="001F3FBA" w:rsidRDefault="00086D13" w:rsidP="00F11E54">
      <w:pPr>
        <w:pStyle w:val="para"/>
        <w:keepNext/>
        <w:keepLines/>
      </w:pPr>
      <w:r w:rsidRPr="001F3FBA">
        <w:t>4.1.4.</w:t>
      </w:r>
      <w:r w:rsidRPr="001F3FBA">
        <w:tab/>
        <w:t xml:space="preserve">Optical system consisting of a lens with a focal length f of at least 500 mm and corrected for chromatic aberrations. The full aperture of the lens shall not exceed f/20. The distance between the lens and the light source shall be adjusted in order to obtain a light beam which is substantially parallel. A diaphragm shall be inserted to limit the diameter of the light beam </w:t>
      </w:r>
      <w:r w:rsidR="008005AA" w:rsidRPr="001F3FBA">
        <w:br/>
      </w:r>
      <w:r w:rsidRPr="001F3FBA">
        <w:t xml:space="preserve">to 7 </w:t>
      </w:r>
      <w:r w:rsidR="00345BCC" w:rsidRPr="001F3FBA">
        <w:t xml:space="preserve">mm </w:t>
      </w:r>
      <w:r w:rsidRPr="001F3FBA">
        <w:t>± 1</w:t>
      </w:r>
      <w:r w:rsidR="008005AA" w:rsidRPr="001F3FBA">
        <w:t> </w:t>
      </w:r>
      <w:r w:rsidRPr="001F3FBA">
        <w:t xml:space="preserve">mm. This diaphragm shall be situated at a distance of </w:t>
      </w:r>
      <w:r w:rsidR="00345BCC" w:rsidRPr="001F3FBA">
        <w:br/>
      </w:r>
      <w:r w:rsidRPr="001F3FBA">
        <w:t xml:space="preserve">100 </w:t>
      </w:r>
      <w:r w:rsidR="00345BCC" w:rsidRPr="001F3FBA">
        <w:t xml:space="preserve">mm </w:t>
      </w:r>
      <w:r w:rsidRPr="001F3FBA">
        <w:t>± 50 mm from the lens on the side remote from the light source.</w:t>
      </w:r>
    </w:p>
    <w:p w14:paraId="6E5BB11E" w14:textId="77777777" w:rsidR="00086D13" w:rsidRPr="001F3FBA" w:rsidRDefault="00086D13" w:rsidP="004927DF">
      <w:pPr>
        <w:pStyle w:val="para"/>
      </w:pPr>
      <w:r w:rsidRPr="001F3FBA">
        <w:t>4.1.5.</w:t>
      </w:r>
      <w:r w:rsidRPr="001F3FBA">
        <w:tab/>
        <w:t xml:space="preserve">Equipment for measuring scattered light (see </w:t>
      </w:r>
      <w:r w:rsidR="005A4A2B" w:rsidRPr="001F3FBA">
        <w:t>Figure</w:t>
      </w:r>
      <w:r w:rsidRPr="001F3FBA">
        <w:t xml:space="preserve"> 5), consisting of a photoelectric cell with an integrating sphere 200 to 250 mm in diameter. The sphere shall be equipped with entrance and exit ports for the light. The entrance port shall be circular and have a diameter at least twice that of the light beam. The exit port of the sphere shall be provided with either a light trap or a reflectance standard, according to the procedure described in paragraph 4.4.3. </w:t>
      </w:r>
      <w:proofErr w:type="gramStart"/>
      <w:r w:rsidRPr="001F3FBA">
        <w:t>below</w:t>
      </w:r>
      <w:proofErr w:type="gramEnd"/>
      <w:r w:rsidRPr="001F3FBA">
        <w:t>. The light trap shall absorb all the light when no test piece is inserted in the light beam.</w:t>
      </w:r>
    </w:p>
    <w:p w14:paraId="4EA6B818" w14:textId="20DAC06C" w:rsidR="00086D13" w:rsidRPr="001F3FBA" w:rsidRDefault="005C6B77" w:rsidP="004927DF">
      <w:pPr>
        <w:pStyle w:val="para"/>
      </w:pPr>
      <w:r w:rsidRPr="001F3FBA">
        <w:tab/>
      </w:r>
      <w:r w:rsidR="00086D13" w:rsidRPr="001F3FBA">
        <w:t>The axis of the light beam shall pass through the centre of the entrance and exit ports. The diameter b of the light-exit port shall be equal to 2a.tan 4°, where a. is the diameter of the sphere. The photoelectric cell shall be mounted in such a way that it cannot be reached by light coming directly from the entrance port or from the reflectance standard.</w:t>
      </w:r>
    </w:p>
    <w:p w14:paraId="6CF155A5" w14:textId="77777777" w:rsidR="00086D13" w:rsidRPr="001F3FBA" w:rsidRDefault="005C6B77" w:rsidP="004927DF">
      <w:pPr>
        <w:pStyle w:val="para"/>
      </w:pPr>
      <w:r w:rsidRPr="001F3FBA">
        <w:tab/>
      </w:r>
      <w:r w:rsidR="00086D13" w:rsidRPr="001F3FBA">
        <w:t xml:space="preserve">The surfaces of the interior of the integrating sphere and the reflectance standard shall be of substantially equal reflectance and shall be matt and non-selective. </w:t>
      </w:r>
    </w:p>
    <w:p w14:paraId="016F8E7C" w14:textId="77777777" w:rsidR="00086D13" w:rsidRPr="001F3FBA" w:rsidRDefault="005C6B77" w:rsidP="004927DF">
      <w:pPr>
        <w:pStyle w:val="para"/>
      </w:pPr>
      <w:r w:rsidRPr="001F3FBA">
        <w:tab/>
      </w:r>
      <w:r w:rsidR="00086D13" w:rsidRPr="001F3FBA">
        <w:t>The output of the photoelectric cell shall be linear within ±2 per cent over the range of luminous intensities used. The design of the instrument shall be such that there is no galvanometer deflection when the sphere is dark.</w:t>
      </w:r>
    </w:p>
    <w:p w14:paraId="2FB9E21F" w14:textId="77777777" w:rsidR="00086D13" w:rsidRPr="001F3FBA" w:rsidRDefault="005C6B77" w:rsidP="004927DF">
      <w:pPr>
        <w:pStyle w:val="para"/>
      </w:pPr>
      <w:r w:rsidRPr="001F3FBA">
        <w:tab/>
      </w:r>
      <w:r w:rsidR="00086D13" w:rsidRPr="001F3FBA">
        <w:t>The whole apparatus shall be checked at regular intervals by means of calibration standards of defined haze.</w:t>
      </w:r>
    </w:p>
    <w:p w14:paraId="09248626" w14:textId="77777777" w:rsidR="00086D13" w:rsidRPr="001F3FBA" w:rsidRDefault="005C6B77" w:rsidP="004927DF">
      <w:pPr>
        <w:pStyle w:val="para"/>
      </w:pPr>
      <w:r w:rsidRPr="001F3FBA">
        <w:tab/>
      </w:r>
      <w:r w:rsidR="00086D13" w:rsidRPr="001F3FBA">
        <w:t>If haze measurements are made using equipment or methods differing from those defined above, the results shall be corrected, if necessary, to bring them into agreement with those obtained by the apparatus described above.</w:t>
      </w:r>
    </w:p>
    <w:p w14:paraId="593B1856" w14:textId="77777777" w:rsidR="005C6B77" w:rsidRPr="001F3FBA" w:rsidRDefault="005C6B77" w:rsidP="00AB27A5">
      <w:pPr>
        <w:pStyle w:val="Heading1"/>
      </w:pPr>
      <w:r w:rsidRPr="001F3FBA">
        <w:t>Figure 5</w:t>
      </w:r>
    </w:p>
    <w:p w14:paraId="4B218A19" w14:textId="77777777" w:rsidR="005C6B77" w:rsidRPr="001F3FBA" w:rsidRDefault="005C6B77" w:rsidP="00AB27A5">
      <w:pPr>
        <w:pStyle w:val="Heading1"/>
        <w:rPr>
          <w:b/>
        </w:rPr>
      </w:pPr>
      <w:proofErr w:type="spellStart"/>
      <w:r w:rsidRPr="001F3FBA">
        <w:rPr>
          <w:b/>
        </w:rPr>
        <w:t>Hazemeter</w:t>
      </w:r>
      <w:proofErr w:type="spellEnd"/>
    </w:p>
    <w:p w14:paraId="60BBC3FC" w14:textId="77777777" w:rsidR="00086D13" w:rsidRPr="001F3FBA" w:rsidRDefault="00CE5D23" w:rsidP="00AB27A5">
      <w:pPr>
        <w:tabs>
          <w:tab w:val="left" w:pos="1701"/>
          <w:tab w:val="right" w:leader="dot" w:pos="9184"/>
        </w:tabs>
        <w:spacing w:after="240"/>
        <w:ind w:left="1134"/>
      </w:pPr>
      <w:r>
        <w:rPr>
          <w:noProof/>
          <w:lang w:eastAsia="en-GB"/>
        </w:rPr>
        <mc:AlternateContent>
          <mc:Choice Requires="wps">
            <w:drawing>
              <wp:anchor distT="0" distB="0" distL="114300" distR="114300" simplePos="0" relativeHeight="251749888" behindDoc="0" locked="0" layoutInCell="1" allowOverlap="1" wp14:anchorId="4498FA7C" wp14:editId="5A7372CC">
                <wp:simplePos x="0" y="0"/>
                <wp:positionH relativeFrom="column">
                  <wp:posOffset>1887308</wp:posOffset>
                </wp:positionH>
                <wp:positionV relativeFrom="paragraph">
                  <wp:posOffset>141957</wp:posOffset>
                </wp:positionV>
                <wp:extent cx="801370" cy="319135"/>
                <wp:effectExtent l="0" t="0" r="17780" b="5080"/>
                <wp:wrapNone/>
                <wp:docPr id="582" name="Text Box 2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19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E236F" w14:textId="77777777" w:rsidR="003C2C5C" w:rsidRDefault="003C2C5C" w:rsidP="00086D13">
                            <w:pPr>
                              <w:rPr>
                                <w:sz w:val="18"/>
                                <w:lang w:val="en-US"/>
                              </w:rPr>
                            </w:pPr>
                            <w:r>
                              <w:rPr>
                                <w:sz w:val="18"/>
                                <w:lang w:val="en-US"/>
                              </w:rPr>
                              <w:t>Integrating sphere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498FA7C" id="Text Box 2921" o:spid="_x0000_s1686" type="#_x0000_t202" style="position:absolute;left:0;text-align:left;margin-left:148.6pt;margin-top:11.2pt;width:63.1pt;height:25.1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" filled="f" stroked="f">
                <v:textbox inset="0,0,0,0">
                  <w:txbxContent>
                    <w:p w14:paraId="784E236F" w14:textId="77777777" w:rsidR="003C2C5C" w:rsidRDefault="003C2C5C" w:rsidP="00086D13">
                      <w:pPr>
                        <w:rPr>
                          <w:sz w:val="18"/>
                          <w:lang w:val="en-US"/>
                        </w:rPr>
                      </w:pPr>
                      <w:r>
                        <w:rPr>
                          <w:sz w:val="18"/>
                          <w:lang w:val="en-US"/>
                        </w:rPr>
                        <w:t>Integrating sphere</w:t>
                      </w:r>
                    </w:p>
                  </w:txbxContent>
                </v:textbox>
              </v:shape>
            </w:pict>
          </mc:Fallback>
        </mc:AlternateContent>
      </w:r>
      <w:r>
        <w:rPr>
          <w:noProof/>
          <w:lang w:eastAsia="en-GB"/>
        </w:rPr>
        <mc:AlternateContent>
          <mc:Choice Requires="wps">
            <w:drawing>
              <wp:anchor distT="0" distB="0" distL="114300" distR="114300" simplePos="0" relativeHeight="251710976" behindDoc="0" locked="0" layoutInCell="1" allowOverlap="1" wp14:anchorId="74EC3B7E" wp14:editId="25B34B95">
                <wp:simplePos x="0" y="0"/>
                <wp:positionH relativeFrom="column">
                  <wp:posOffset>2484120</wp:posOffset>
                </wp:positionH>
                <wp:positionV relativeFrom="paragraph">
                  <wp:posOffset>280670</wp:posOffset>
                </wp:positionV>
                <wp:extent cx="502920" cy="466090"/>
                <wp:effectExtent l="7620" t="13970" r="41910" b="43815"/>
                <wp:wrapNone/>
                <wp:docPr id="581" name="Line 2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 cy="46609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20DB396" id="Line 2902"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6pt,22.1pt" to="235.2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">
                <v:stroke endarrow="block" endarrowwidth="narrow"/>
              </v:line>
            </w:pict>
          </mc:Fallback>
        </mc:AlternateContent>
      </w:r>
      <w:r>
        <w:rPr>
          <w:noProof/>
          <w:lang w:eastAsia="en-GB"/>
        </w:rPr>
        <mc:AlternateContent>
          <mc:Choice Requires="wps">
            <w:drawing>
              <wp:anchor distT="0" distB="0" distL="114300" distR="114300" simplePos="0" relativeHeight="251702784" behindDoc="0" locked="0" layoutInCell="1" allowOverlap="1" wp14:anchorId="6A6761E0" wp14:editId="1B22CAE9">
                <wp:simplePos x="0" y="0"/>
                <wp:positionH relativeFrom="column">
                  <wp:posOffset>4670425</wp:posOffset>
                </wp:positionH>
                <wp:positionV relativeFrom="paragraph">
                  <wp:posOffset>139700</wp:posOffset>
                </wp:positionV>
                <wp:extent cx="1128395" cy="161290"/>
                <wp:effectExtent l="3175" t="0" r="1905" b="3810"/>
                <wp:wrapNone/>
                <wp:docPr id="580" name="Text Box 2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07997" w14:textId="77777777" w:rsidR="003C2C5C" w:rsidRDefault="003C2C5C" w:rsidP="00086D13">
                            <w:pPr>
                              <w:rPr>
                                <w:sz w:val="18"/>
                                <w:lang w:val="en-US"/>
                              </w:rPr>
                            </w:pPr>
                            <w:r>
                              <w:rPr>
                                <w:sz w:val="18"/>
                                <w:lang w:val="en-US"/>
                              </w:rPr>
                              <w:t>Photoelectric cell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A6761E0" id="Text Box 2898" o:spid="_x0000_s1687" type="#_x0000_t202" style="position:absolute;left:0;text-align:left;margin-left:367.75pt;margin-top:11pt;width:88.85pt;height:12.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fTbtgIAALc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" filled="f" stroked="f">
                <v:textbox inset="0,0,0,0">
                  <w:txbxContent>
                    <w:p w14:paraId="1B107997" w14:textId="77777777" w:rsidR="003C2C5C" w:rsidRDefault="003C2C5C" w:rsidP="00086D13">
                      <w:pPr>
                        <w:rPr>
                          <w:sz w:val="18"/>
                          <w:lang w:val="en-US"/>
                        </w:rPr>
                      </w:pPr>
                      <w:r>
                        <w:rPr>
                          <w:sz w:val="18"/>
                          <w:lang w:val="en-US"/>
                        </w:rPr>
                        <w:t>Photoelectric cell</w:t>
                      </w:r>
                    </w:p>
                  </w:txbxContent>
                </v:textbox>
              </v:shape>
            </w:pict>
          </mc:Fallback>
        </mc:AlternateContent>
      </w:r>
      <w:r>
        <w:rPr>
          <w:noProof/>
          <w:lang w:eastAsia="en-GB"/>
        </w:rPr>
        <mc:AlternateContent>
          <mc:Choice Requires="wps">
            <w:drawing>
              <wp:anchor distT="0" distB="0" distL="114300" distR="114300" simplePos="0" relativeHeight="251700736" behindDoc="0" locked="0" layoutInCell="1" allowOverlap="1" wp14:anchorId="20CEFBC7" wp14:editId="3F9DBE6F">
                <wp:simplePos x="0" y="0"/>
                <wp:positionH relativeFrom="column">
                  <wp:posOffset>3646805</wp:posOffset>
                </wp:positionH>
                <wp:positionV relativeFrom="paragraph">
                  <wp:posOffset>232410</wp:posOffset>
                </wp:positionV>
                <wp:extent cx="1000125" cy="228600"/>
                <wp:effectExtent l="27305" t="13335" r="10795" b="43815"/>
                <wp:wrapNone/>
                <wp:docPr id="579" name="Line 2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0125" cy="2286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98AFF67" id="Line 2897" o:spid="_x0000_s1026" style="position:absolute;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15pt,18.3pt" to="365.9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">
                <v:stroke endarrow="block" endarrowwidth="narrow"/>
              </v:line>
            </w:pict>
          </mc:Fallback>
        </mc:AlternateContent>
      </w:r>
    </w:p>
    <w:p w14:paraId="1E5A91C3" w14:textId="260F8D53" w:rsidR="00086D13" w:rsidRPr="001F3FBA" w:rsidRDefault="009302AF" w:rsidP="00AB27A5">
      <w:pPr>
        <w:tabs>
          <w:tab w:val="left" w:pos="1701"/>
          <w:tab w:val="right" w:leader="dot" w:pos="9184"/>
        </w:tabs>
        <w:spacing w:after="240"/>
        <w:ind w:left="1134"/>
      </w:pPr>
      <w:r>
        <w:rPr>
          <w:noProof/>
          <w:lang w:eastAsia="en-GB"/>
        </w:rPr>
        <mc:AlternateContent>
          <mc:Choice Requires="wps">
            <w:drawing>
              <wp:anchor distT="0" distB="0" distL="114300" distR="114300" simplePos="0" relativeHeight="251659776" behindDoc="0" locked="0" layoutInCell="1" allowOverlap="1" wp14:anchorId="7C406768" wp14:editId="22D4B6F1">
                <wp:simplePos x="0" y="0"/>
                <wp:positionH relativeFrom="column">
                  <wp:posOffset>2610485</wp:posOffset>
                </wp:positionH>
                <wp:positionV relativeFrom="paragraph">
                  <wp:posOffset>249555</wp:posOffset>
                </wp:positionV>
                <wp:extent cx="1763395" cy="1746250"/>
                <wp:effectExtent l="0" t="0" r="27305" b="25400"/>
                <wp:wrapNone/>
                <wp:docPr id="569" name="Oval 2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3395" cy="1746250"/>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0F8444D7" id="Oval 2877" o:spid="_x0000_s1026" style="position:absolute;margin-left:205.55pt;margin-top:19.65pt;width:138.85pt;height:13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" strokeweight="1.25pt"/>
            </w:pict>
          </mc:Fallback>
        </mc:AlternateContent>
      </w:r>
      <w:r w:rsidR="00CE5D23">
        <w:rPr>
          <w:noProof/>
          <w:lang w:eastAsia="en-GB"/>
        </w:rPr>
        <mc:AlternateContent>
          <mc:Choice Requires="wps">
            <w:drawing>
              <wp:anchor distT="0" distB="0" distL="114300" distR="114300" simplePos="0" relativeHeight="251747840" behindDoc="0" locked="0" layoutInCell="1" allowOverlap="1" wp14:anchorId="219F8A8F" wp14:editId="00934873">
                <wp:simplePos x="0" y="0"/>
                <wp:positionH relativeFrom="column">
                  <wp:posOffset>867410</wp:posOffset>
                </wp:positionH>
                <wp:positionV relativeFrom="paragraph">
                  <wp:posOffset>151130</wp:posOffset>
                </wp:positionV>
                <wp:extent cx="386715" cy="205105"/>
                <wp:effectExtent l="635" t="0" r="3175" b="0"/>
                <wp:wrapNone/>
                <wp:docPr id="578" name="Text Box 2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C37D1" w14:textId="77777777" w:rsidR="003C2C5C" w:rsidRDefault="003C2C5C" w:rsidP="00086D13">
                            <w:pPr>
                              <w:jc w:val="center"/>
                              <w:rPr>
                                <w:sz w:val="18"/>
                                <w:lang w:val="en-US"/>
                              </w:rPr>
                            </w:pPr>
                            <w:r>
                              <w:rPr>
                                <w:sz w:val="18"/>
                                <w:lang w:val="en-US"/>
                              </w:rPr>
                              <w:t>Lens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19F8A8F" id="Text Box 2920" o:spid="_x0000_s1688" type="#_x0000_t202" style="position:absolute;left:0;text-align:left;margin-left:68.3pt;margin-top:11.9pt;width:30.45pt;height:16.1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" filled="f" stroked="f">
                <v:textbox inset="0,0,0,0">
                  <w:txbxContent>
                    <w:p w14:paraId="654C37D1" w14:textId="77777777" w:rsidR="003C2C5C" w:rsidRDefault="003C2C5C" w:rsidP="00086D13">
                      <w:pPr>
                        <w:jc w:val="center"/>
                        <w:rPr>
                          <w:sz w:val="18"/>
                          <w:lang w:val="en-US"/>
                        </w:rPr>
                      </w:pPr>
                      <w:r>
                        <w:rPr>
                          <w:sz w:val="18"/>
                          <w:lang w:val="en-US"/>
                        </w:rPr>
                        <w:t>Lens</w:t>
                      </w:r>
                    </w:p>
                  </w:txbxContent>
                </v:textbox>
              </v:shape>
            </w:pict>
          </mc:Fallback>
        </mc:AlternateContent>
      </w:r>
      <w:r w:rsidR="00CE5D23">
        <w:rPr>
          <w:noProof/>
          <w:lang w:eastAsia="en-GB"/>
        </w:rPr>
        <mc:AlternateContent>
          <mc:Choice Requires="wps">
            <w:drawing>
              <wp:anchor distT="0" distB="0" distL="114300" distR="114300" simplePos="0" relativeHeight="251713024" behindDoc="0" locked="0" layoutInCell="1" allowOverlap="1" wp14:anchorId="2D4F159B" wp14:editId="4DFCAD22">
                <wp:simplePos x="0" y="0"/>
                <wp:positionH relativeFrom="column">
                  <wp:posOffset>1207135</wp:posOffset>
                </wp:positionH>
                <wp:positionV relativeFrom="paragraph">
                  <wp:posOffset>252095</wp:posOffset>
                </wp:positionV>
                <wp:extent cx="723265" cy="608330"/>
                <wp:effectExtent l="6985" t="13970" r="41275" b="44450"/>
                <wp:wrapNone/>
                <wp:docPr id="577" name="Line 2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265" cy="60833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CC0DE5F" id="Line 2903"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05pt,19.85pt" to="152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">
                <v:stroke endarrow="block" endarrowwidth="narrow"/>
              </v:line>
            </w:pict>
          </mc:Fallback>
        </mc:AlternateContent>
      </w:r>
      <w:r w:rsidR="00CE5D23">
        <w:rPr>
          <w:noProof/>
          <w:lang w:eastAsia="en-GB"/>
        </w:rPr>
        <mc:AlternateContent>
          <mc:Choice Requires="wps">
            <w:drawing>
              <wp:anchor distT="0" distB="0" distL="114300" distR="114300" simplePos="0" relativeHeight="251708928" behindDoc="0" locked="0" layoutInCell="1" allowOverlap="1" wp14:anchorId="718ABDD0" wp14:editId="72A0CF98">
                <wp:simplePos x="0" y="0"/>
                <wp:positionH relativeFrom="column">
                  <wp:posOffset>4683125</wp:posOffset>
                </wp:positionH>
                <wp:positionV relativeFrom="paragraph">
                  <wp:posOffset>123825</wp:posOffset>
                </wp:positionV>
                <wp:extent cx="1128395" cy="161290"/>
                <wp:effectExtent l="0" t="0" r="0" b="635"/>
                <wp:wrapNone/>
                <wp:docPr id="576" name="Text Box 2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ABB91" w14:textId="77777777" w:rsidR="003C2C5C" w:rsidRDefault="003C2C5C" w:rsidP="00086D13">
                            <w:pPr>
                              <w:rPr>
                                <w:sz w:val="18"/>
                                <w:lang w:val="en-US"/>
                              </w:rPr>
                            </w:pPr>
                            <w:r>
                              <w:rPr>
                                <w:sz w:val="18"/>
                                <w:lang w:val="en-US"/>
                              </w:rPr>
                              <w:t>Baffles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18ABDD0" id="Text Box 2901" o:spid="_x0000_s1689" type="#_x0000_t202" style="position:absolute;left:0;text-align:left;margin-left:368.75pt;margin-top:9.75pt;width:88.85pt;height:12.7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Po0tAIAALc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" filled="f" stroked="f">
                <v:textbox inset="0,0,0,0">
                  <w:txbxContent>
                    <w:p w14:paraId="621ABB91" w14:textId="77777777" w:rsidR="003C2C5C" w:rsidRDefault="003C2C5C" w:rsidP="00086D13">
                      <w:pPr>
                        <w:rPr>
                          <w:sz w:val="18"/>
                          <w:lang w:val="en-US"/>
                        </w:rPr>
                      </w:pPr>
                      <w:r>
                        <w:rPr>
                          <w:sz w:val="18"/>
                          <w:lang w:val="en-US"/>
                        </w:rPr>
                        <w:t>Baffles</w:t>
                      </w:r>
                    </w:p>
                  </w:txbxContent>
                </v:textbox>
              </v:shape>
            </w:pict>
          </mc:Fallback>
        </mc:AlternateContent>
      </w:r>
      <w:r w:rsidR="00CE5D23">
        <w:rPr>
          <w:noProof/>
          <w:lang w:eastAsia="en-GB"/>
        </w:rPr>
        <mc:AlternateContent>
          <mc:Choice Requires="wps">
            <w:drawing>
              <wp:anchor distT="0" distB="0" distL="114300" distR="114300" simplePos="0" relativeHeight="251706880" behindDoc="0" locked="0" layoutInCell="1" allowOverlap="1" wp14:anchorId="1E48DDF3" wp14:editId="6C77841F">
                <wp:simplePos x="0" y="0"/>
                <wp:positionH relativeFrom="column">
                  <wp:posOffset>3670300</wp:posOffset>
                </wp:positionH>
                <wp:positionV relativeFrom="paragraph">
                  <wp:posOffset>203200</wp:posOffset>
                </wp:positionV>
                <wp:extent cx="994410" cy="166370"/>
                <wp:effectExtent l="22225" t="12700" r="12065" b="49530"/>
                <wp:wrapNone/>
                <wp:docPr id="575" name="Line 2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4410" cy="16637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6CFD893" id="Line 2900" o:spid="_x0000_s1026" style="position:absolute;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pt,16pt" to="367.3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">
                <v:stroke endarrow="block" endarrowwidth="narrow"/>
              </v:line>
            </w:pict>
          </mc:Fallback>
        </mc:AlternateContent>
      </w:r>
      <w:r w:rsidR="00CE5D23">
        <w:rPr>
          <w:noProof/>
          <w:lang w:eastAsia="en-GB"/>
        </w:rPr>
        <mc:AlternateContent>
          <mc:Choice Requires="wps">
            <w:drawing>
              <wp:anchor distT="0" distB="0" distL="114300" distR="114300" simplePos="0" relativeHeight="251704832" behindDoc="0" locked="0" layoutInCell="1" allowOverlap="1" wp14:anchorId="40149917" wp14:editId="7141DCB2">
                <wp:simplePos x="0" y="0"/>
                <wp:positionH relativeFrom="column">
                  <wp:posOffset>3371850</wp:posOffset>
                </wp:positionH>
                <wp:positionV relativeFrom="paragraph">
                  <wp:posOffset>206375</wp:posOffset>
                </wp:positionV>
                <wp:extent cx="1264285" cy="111125"/>
                <wp:effectExtent l="19050" t="6350" r="12065" b="44450"/>
                <wp:wrapNone/>
                <wp:docPr id="574" name="Line 2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64285" cy="11112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1A8E368" id="Line 2899" o:spid="_x0000_s1026" style="position:absolute;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5pt,16.25pt" to="365.0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">
                <v:stroke endarrow="block" endarrowwidth="narrow"/>
              </v:line>
            </w:pict>
          </mc:Fallback>
        </mc:AlternateContent>
      </w:r>
      <w:r w:rsidR="00CE5D23">
        <w:rPr>
          <w:noProof/>
          <w:lang w:eastAsia="en-GB"/>
        </w:rPr>
        <mc:AlternateContent>
          <mc:Choice Requires="wps">
            <w:drawing>
              <wp:anchor distT="0" distB="0" distL="114300" distR="114300" simplePos="0" relativeHeight="251686400" behindDoc="0" locked="0" layoutInCell="1" allowOverlap="1" wp14:anchorId="06BC9499" wp14:editId="0B9D75D8">
                <wp:simplePos x="0" y="0"/>
                <wp:positionH relativeFrom="column">
                  <wp:posOffset>3442970</wp:posOffset>
                </wp:positionH>
                <wp:positionV relativeFrom="paragraph">
                  <wp:posOffset>147320</wp:posOffset>
                </wp:positionV>
                <wp:extent cx="102235" cy="47625"/>
                <wp:effectExtent l="13970" t="13970" r="7620" b="5080"/>
                <wp:wrapNone/>
                <wp:docPr id="573" name="Oval 2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476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25C81DA" id="Oval 2890" o:spid="_x0000_s1026" style="position:absolute;margin-left:271.1pt;margin-top:11.6pt;width:8.05pt;height:3.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" fillcolor="black"/>
            </w:pict>
          </mc:Fallback>
        </mc:AlternateContent>
      </w:r>
      <w:r w:rsidR="00CE5D23">
        <w:rPr>
          <w:noProof/>
          <w:lang w:eastAsia="en-GB"/>
        </w:rPr>
        <mc:AlternateContent>
          <mc:Choice Requires="wps">
            <w:drawing>
              <wp:anchor distT="0" distB="0" distL="114300" distR="114300" simplePos="0" relativeHeight="251682304" behindDoc="0" locked="0" layoutInCell="1" allowOverlap="1" wp14:anchorId="32BEA527" wp14:editId="56D2A029">
                <wp:simplePos x="0" y="0"/>
                <wp:positionH relativeFrom="column">
                  <wp:posOffset>3668395</wp:posOffset>
                </wp:positionH>
                <wp:positionV relativeFrom="paragraph">
                  <wp:posOffset>288925</wp:posOffset>
                </wp:positionV>
                <wp:extent cx="173355" cy="80645"/>
                <wp:effectExtent l="10795" t="12700" r="15875" b="11430"/>
                <wp:wrapNone/>
                <wp:docPr id="572" name="Line 2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355" cy="8064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8EC9AC5" id="Line 2888" o:spid="_x0000_s1026" style="position:absolute;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85pt,22.75pt" to="302.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" strokeweight="1.25pt"/>
            </w:pict>
          </mc:Fallback>
        </mc:AlternateContent>
      </w:r>
      <w:r w:rsidR="00CE5D23">
        <w:rPr>
          <w:noProof/>
          <w:lang w:eastAsia="en-GB"/>
        </w:rPr>
        <mc:AlternateContent>
          <mc:Choice Requires="wps">
            <w:drawing>
              <wp:anchor distT="0" distB="0" distL="114300" distR="114300" simplePos="0" relativeHeight="251680256" behindDoc="0" locked="0" layoutInCell="1" allowOverlap="1" wp14:anchorId="69571A50" wp14:editId="4D994B99">
                <wp:simplePos x="0" y="0"/>
                <wp:positionH relativeFrom="column">
                  <wp:posOffset>3288665</wp:posOffset>
                </wp:positionH>
                <wp:positionV relativeFrom="paragraph">
                  <wp:posOffset>283845</wp:posOffset>
                </wp:positionV>
                <wp:extent cx="173355" cy="80645"/>
                <wp:effectExtent l="12065" t="17145" r="14605" b="16510"/>
                <wp:wrapNone/>
                <wp:docPr id="571" name="Line 2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 cy="8064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555208A" id="Line 2887"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95pt,22.35pt" to="272.6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" strokeweight="1.25pt"/>
            </w:pict>
          </mc:Fallback>
        </mc:AlternateContent>
      </w:r>
      <w:r w:rsidR="00CE5D23">
        <w:rPr>
          <w:noProof/>
          <w:lang w:eastAsia="en-GB"/>
        </w:rPr>
        <mc:AlternateContent>
          <mc:Choice Requires="wps">
            <w:drawing>
              <wp:anchor distT="0" distB="0" distL="114300" distR="114300" simplePos="0" relativeHeight="251678208" behindDoc="0" locked="0" layoutInCell="1" allowOverlap="1" wp14:anchorId="0CF612F0" wp14:editId="3DAD7DAC">
                <wp:simplePos x="0" y="0"/>
                <wp:positionH relativeFrom="column">
                  <wp:posOffset>3488690</wp:posOffset>
                </wp:positionH>
                <wp:positionV relativeFrom="paragraph">
                  <wp:posOffset>157480</wp:posOffset>
                </wp:positionV>
                <wp:extent cx="170815" cy="95250"/>
                <wp:effectExtent l="12065" t="14605" r="17145" b="13970"/>
                <wp:wrapNone/>
                <wp:docPr id="570" name="Freeform 2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815" cy="95250"/>
                        </a:xfrm>
                        <a:custGeom>
                          <a:avLst/>
                          <a:gdLst>
                            <a:gd name="T0" fmla="*/ 0 w 144"/>
                            <a:gd name="T1" fmla="*/ 144 h 144"/>
                            <a:gd name="T2" fmla="*/ 0 w 144"/>
                            <a:gd name="T3" fmla="*/ 0 h 144"/>
                            <a:gd name="T4" fmla="*/ 144 w 144"/>
                            <a:gd name="T5" fmla="*/ 0 h 144"/>
                            <a:gd name="T6" fmla="*/ 144 w 144"/>
                            <a:gd name="T7" fmla="*/ 144 h 144"/>
                          </a:gdLst>
                          <a:ahLst/>
                          <a:cxnLst>
                            <a:cxn ang="0">
                              <a:pos x="T0" y="T1"/>
                            </a:cxn>
                            <a:cxn ang="0">
                              <a:pos x="T2" y="T3"/>
                            </a:cxn>
                            <a:cxn ang="0">
                              <a:pos x="T4" y="T5"/>
                            </a:cxn>
                            <a:cxn ang="0">
                              <a:pos x="T6" y="T7"/>
                            </a:cxn>
                          </a:cxnLst>
                          <a:rect l="0" t="0" r="r" b="b"/>
                          <a:pathLst>
                            <a:path w="144" h="144">
                              <a:moveTo>
                                <a:pt x="0" y="144"/>
                              </a:moveTo>
                              <a:lnTo>
                                <a:pt x="0" y="0"/>
                              </a:lnTo>
                              <a:lnTo>
                                <a:pt x="144" y="0"/>
                              </a:lnTo>
                              <a:lnTo>
                                <a:pt x="144" y="144"/>
                              </a:lnTo>
                            </a:path>
                          </a:pathLst>
                        </a:custGeom>
                        <a:solidFill>
                          <a:srgbClr val="FFFFFF"/>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0502BDB" id="Freeform 2886" o:spid="_x0000_s1026" style="position:absolute;margin-left:274.7pt;margin-top:12.4pt;width:13.45pt;height: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" path="m,144l,,144,r,144e" strokeweight="1.25pt">
                <v:path arrowok="t" o:connecttype="custom" o:connectlocs="0,95250;0,0;170815,0;170815,95250" o:connectangles="0,0,0,0"/>
              </v:shape>
            </w:pict>
          </mc:Fallback>
        </mc:AlternateContent>
      </w:r>
    </w:p>
    <w:p w14:paraId="139698F2" w14:textId="77777777" w:rsidR="00086D13" w:rsidRPr="001F3FBA" w:rsidRDefault="00CE5D23" w:rsidP="00AB27A5">
      <w:pPr>
        <w:tabs>
          <w:tab w:val="left" w:pos="1701"/>
          <w:tab w:val="right" w:leader="dot" w:pos="9184"/>
        </w:tabs>
        <w:spacing w:after="240"/>
        <w:ind w:left="1134"/>
      </w:pPr>
      <w:r>
        <w:rPr>
          <w:noProof/>
          <w:lang w:eastAsia="en-GB"/>
        </w:rPr>
        <mc:AlternateContent>
          <mc:Choice Requires="wps">
            <w:drawing>
              <wp:anchor distT="0" distB="0" distL="114300" distR="114300" simplePos="0" relativeHeight="251723264" behindDoc="0" locked="0" layoutInCell="1" allowOverlap="1" wp14:anchorId="28317F92" wp14:editId="0DF7BC3D">
                <wp:simplePos x="0" y="0"/>
                <wp:positionH relativeFrom="column">
                  <wp:posOffset>4713605</wp:posOffset>
                </wp:positionH>
                <wp:positionV relativeFrom="paragraph">
                  <wp:posOffset>200660</wp:posOffset>
                </wp:positionV>
                <wp:extent cx="1128395" cy="161290"/>
                <wp:effectExtent l="0" t="635" r="0" b="0"/>
                <wp:wrapNone/>
                <wp:docPr id="568" name="Text Box 2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2A4C8" w14:textId="77777777" w:rsidR="003C2C5C" w:rsidRDefault="003C2C5C" w:rsidP="00086D13">
                            <w:pPr>
                              <w:rPr>
                                <w:sz w:val="18"/>
                                <w:lang w:val="en-US"/>
                              </w:rPr>
                            </w:pPr>
                            <w:r>
                              <w:rPr>
                                <w:sz w:val="18"/>
                                <w:lang w:val="en-US"/>
                              </w:rPr>
                              <w:t>Light trap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8317F92" id="Text Box 2908" o:spid="_x0000_s1690" type="#_x0000_t202" style="position:absolute;left:0;text-align:left;margin-left:371.15pt;margin-top:15.8pt;width:88.85pt;height:12.7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M/wtAIAALc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" filled="f" stroked="f">
                <v:textbox inset="0,0,0,0">
                  <w:txbxContent>
                    <w:p w14:paraId="6482A4C8" w14:textId="77777777" w:rsidR="003C2C5C" w:rsidRDefault="003C2C5C" w:rsidP="00086D13">
                      <w:pPr>
                        <w:rPr>
                          <w:sz w:val="18"/>
                          <w:lang w:val="en-US"/>
                        </w:rPr>
                      </w:pPr>
                      <w:r>
                        <w:rPr>
                          <w:sz w:val="18"/>
                          <w:lang w:val="en-US"/>
                        </w:rPr>
                        <w:t>Light trap</w:t>
                      </w:r>
                    </w:p>
                  </w:txbxContent>
                </v:textbox>
              </v:shape>
            </w:pict>
          </mc:Fallback>
        </mc:AlternateContent>
      </w:r>
    </w:p>
    <w:p w14:paraId="13762ABF" w14:textId="0BD0B070" w:rsidR="00086D13" w:rsidRPr="001F3FBA" w:rsidRDefault="000922BD" w:rsidP="00AB27A5">
      <w:pPr>
        <w:tabs>
          <w:tab w:val="left" w:pos="1701"/>
          <w:tab w:val="right" w:leader="dot" w:pos="9184"/>
        </w:tabs>
        <w:spacing w:after="240"/>
        <w:ind w:left="1134"/>
      </w:pPr>
      <w:r>
        <w:rPr>
          <w:noProof/>
          <w:lang w:eastAsia="en-GB"/>
        </w:rPr>
        <mc:AlternateContent>
          <mc:Choice Requires="wps">
            <w:drawing>
              <wp:anchor distT="0" distB="0" distL="114300" distR="114300" simplePos="0" relativeHeight="251690496" behindDoc="0" locked="0" layoutInCell="1" allowOverlap="1" wp14:anchorId="77BDB3E1" wp14:editId="7C3AED1A">
                <wp:simplePos x="0" y="0"/>
                <wp:positionH relativeFrom="column">
                  <wp:posOffset>3438525</wp:posOffset>
                </wp:positionH>
                <wp:positionV relativeFrom="paragraph">
                  <wp:posOffset>193040</wp:posOffset>
                </wp:positionV>
                <wp:extent cx="222250" cy="234950"/>
                <wp:effectExtent l="0" t="0" r="82550" b="50800"/>
                <wp:wrapNone/>
                <wp:docPr id="562" name="Freeform 28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250" cy="234950"/>
                        </a:xfrm>
                        <a:custGeom>
                          <a:avLst/>
                          <a:gdLst>
                            <a:gd name="T0" fmla="*/ 0 w 369"/>
                            <a:gd name="T1" fmla="*/ 0 h 420"/>
                            <a:gd name="T2" fmla="*/ 144 w 369"/>
                            <a:gd name="T3" fmla="*/ 45 h 420"/>
                            <a:gd name="T4" fmla="*/ 249 w 369"/>
                            <a:gd name="T5" fmla="*/ 135 h 420"/>
                            <a:gd name="T6" fmla="*/ 339 w 369"/>
                            <a:gd name="T7" fmla="*/ 270 h 420"/>
                            <a:gd name="T8" fmla="*/ 369 w 369"/>
                            <a:gd name="T9" fmla="*/ 420 h 420"/>
                          </a:gdLst>
                          <a:ahLst/>
                          <a:cxnLst>
                            <a:cxn ang="0">
                              <a:pos x="T0" y="T1"/>
                            </a:cxn>
                            <a:cxn ang="0">
                              <a:pos x="T2" y="T3"/>
                            </a:cxn>
                            <a:cxn ang="0">
                              <a:pos x="T4" y="T5"/>
                            </a:cxn>
                            <a:cxn ang="0">
                              <a:pos x="T6" y="T7"/>
                            </a:cxn>
                            <a:cxn ang="0">
                              <a:pos x="T8" y="T9"/>
                            </a:cxn>
                          </a:cxnLst>
                          <a:rect l="0" t="0" r="r" b="b"/>
                          <a:pathLst>
                            <a:path w="369" h="420">
                              <a:moveTo>
                                <a:pt x="0" y="0"/>
                              </a:moveTo>
                              <a:cubicBezTo>
                                <a:pt x="24" y="7"/>
                                <a:pt x="102" y="22"/>
                                <a:pt x="144" y="45"/>
                              </a:cubicBezTo>
                              <a:cubicBezTo>
                                <a:pt x="186" y="68"/>
                                <a:pt x="217" y="98"/>
                                <a:pt x="249" y="135"/>
                              </a:cubicBezTo>
                              <a:cubicBezTo>
                                <a:pt x="281" y="172"/>
                                <a:pt x="319" y="223"/>
                                <a:pt x="339" y="270"/>
                              </a:cubicBezTo>
                              <a:cubicBezTo>
                                <a:pt x="359" y="317"/>
                                <a:pt x="363" y="389"/>
                                <a:pt x="369" y="420"/>
                              </a:cubicBezTo>
                            </a:path>
                          </a:pathLst>
                        </a:custGeom>
                        <a:noFill/>
                        <a:ln w="9525">
                          <a:solidFill>
                            <a:srgbClr val="000000"/>
                          </a:solidFill>
                          <a:round/>
                          <a:headEnd type="none" w="med"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CA61A05" id="Freeform 2892" o:spid="_x0000_s1026" style="position:absolute;margin-left:270.75pt;margin-top:15.2pt;width:17.5pt;height:18.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" path="m,c24,7,102,22,144,45v42,23,73,53,105,90c281,172,319,223,339,270v20,47,24,119,30,150e" filled="f">
                <v:stroke endarrow="block" endarrowwidth="narrow"/>
                <v:path arrowok="t" o:connecttype="custom" o:connectlocs="0,0;86732,25173;149974,75520;204181,151039;222250,234950" o:connectangles="0,0,0,0,0"/>
              </v:shape>
            </w:pict>
          </mc:Fallback>
        </mc:AlternateContent>
      </w:r>
      <w:r>
        <w:rPr>
          <w:noProof/>
          <w:lang w:eastAsia="en-GB"/>
        </w:rPr>
        <mc:AlternateContent>
          <mc:Choice Requires="wps">
            <w:drawing>
              <wp:anchor distT="0" distB="0" distL="114300" distR="114300" simplePos="0" relativeHeight="251721216" behindDoc="0" locked="0" layoutInCell="1" allowOverlap="1" wp14:anchorId="51CCA214" wp14:editId="600D6079">
                <wp:simplePos x="0" y="0"/>
                <wp:positionH relativeFrom="column">
                  <wp:posOffset>4638675</wp:posOffset>
                </wp:positionH>
                <wp:positionV relativeFrom="paragraph">
                  <wp:posOffset>6985</wp:posOffset>
                </wp:positionV>
                <wp:extent cx="48895" cy="353060"/>
                <wp:effectExtent l="57150" t="0" r="46355" b="66040"/>
                <wp:wrapNone/>
                <wp:docPr id="563" name="Line 2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895" cy="35306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2458913" id="Line 2907" o:spid="_x0000_s1026" style="position:absolute;flip:x;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25pt,.55pt" to="369.1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">
                <v:stroke endarrow="block" endarrowwidth="narrow"/>
              </v:line>
            </w:pict>
          </mc:Fallback>
        </mc:AlternateContent>
      </w:r>
      <w:r w:rsidR="009302AF">
        <w:rPr>
          <w:noProof/>
          <w:lang w:eastAsia="en-GB"/>
        </w:rPr>
        <mc:AlternateContent>
          <mc:Choice Requires="wps">
            <w:drawing>
              <wp:anchor distT="0" distB="0" distL="114300" distR="114300" simplePos="0" relativeHeight="251727360" behindDoc="0" locked="0" layoutInCell="1" allowOverlap="1" wp14:anchorId="4FBF8564" wp14:editId="5CC6E563">
                <wp:simplePos x="0" y="0"/>
                <wp:positionH relativeFrom="column">
                  <wp:posOffset>1910080</wp:posOffset>
                </wp:positionH>
                <wp:positionV relativeFrom="paragraph">
                  <wp:posOffset>251460</wp:posOffset>
                </wp:positionV>
                <wp:extent cx="1301750" cy="208280"/>
                <wp:effectExtent l="0" t="0" r="12700" b="20320"/>
                <wp:wrapNone/>
                <wp:docPr id="564" name="Freeform 2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0" cy="208280"/>
                        </a:xfrm>
                        <a:custGeom>
                          <a:avLst/>
                          <a:gdLst>
                            <a:gd name="T0" fmla="*/ 0 w 2160"/>
                            <a:gd name="T1" fmla="*/ 0 h 288"/>
                            <a:gd name="T2" fmla="*/ 576 w 2160"/>
                            <a:gd name="T3" fmla="*/ 0 h 288"/>
                            <a:gd name="T4" fmla="*/ 576 w 2160"/>
                            <a:gd name="T5" fmla="*/ 288 h 288"/>
                            <a:gd name="T6" fmla="*/ 2160 w 2160"/>
                            <a:gd name="T7" fmla="*/ 288 h 288"/>
                          </a:gdLst>
                          <a:ahLst/>
                          <a:cxnLst>
                            <a:cxn ang="0">
                              <a:pos x="T0" y="T1"/>
                            </a:cxn>
                            <a:cxn ang="0">
                              <a:pos x="T2" y="T3"/>
                            </a:cxn>
                            <a:cxn ang="0">
                              <a:pos x="T4" y="T5"/>
                            </a:cxn>
                            <a:cxn ang="0">
                              <a:pos x="T6" y="T7"/>
                            </a:cxn>
                          </a:cxnLst>
                          <a:rect l="0" t="0" r="r" b="b"/>
                          <a:pathLst>
                            <a:path w="2160" h="288">
                              <a:moveTo>
                                <a:pt x="0" y="0"/>
                              </a:moveTo>
                              <a:lnTo>
                                <a:pt x="576" y="0"/>
                              </a:lnTo>
                              <a:lnTo>
                                <a:pt x="576" y="288"/>
                              </a:lnTo>
                              <a:lnTo>
                                <a:pt x="2160" y="28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FCE2A43" id="Freeform 2910" o:spid="_x0000_s1026" style="position:absolute;margin-left:150.4pt;margin-top:19.8pt;width:102.5pt;height:16.4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" path="m,l576,r,288l2160,288e" filled="f">
                <v:path arrowok="t" o:connecttype="custom" o:connectlocs="0,0;347133,0;347133,208280;1301750,208280" o:connectangles="0,0,0,0"/>
              </v:shape>
            </w:pict>
          </mc:Fallback>
        </mc:AlternateContent>
      </w:r>
      <w:r w:rsidR="00CE5D23">
        <w:rPr>
          <w:noProof/>
          <w:lang w:eastAsia="en-GB"/>
        </w:rPr>
        <mc:AlternateContent>
          <mc:Choice Requires="wps">
            <w:drawing>
              <wp:anchor distT="0" distB="0" distL="114300" distR="114300" simplePos="0" relativeHeight="251751936" behindDoc="0" locked="0" layoutInCell="1" allowOverlap="1" wp14:anchorId="73FD2C79" wp14:editId="52A026A0">
                <wp:simplePos x="0" y="0"/>
                <wp:positionH relativeFrom="column">
                  <wp:posOffset>2933065</wp:posOffset>
                </wp:positionH>
                <wp:positionV relativeFrom="paragraph">
                  <wp:posOffset>76835</wp:posOffset>
                </wp:positionV>
                <wp:extent cx="119380" cy="386715"/>
                <wp:effectExtent l="0" t="635" r="0" b="3175"/>
                <wp:wrapNone/>
                <wp:docPr id="567" name="Text Box 2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B21EB" w14:textId="77777777" w:rsidR="003C2C5C" w:rsidRDefault="003C2C5C" w:rsidP="00086D13">
                            <w:pPr>
                              <w:jc w:val="center"/>
                              <w:rPr>
                                <w:sz w:val="18"/>
                                <w:lang w:val="en-US"/>
                              </w:rPr>
                            </w:pPr>
                            <w:r>
                              <w:rPr>
                                <w:sz w:val="18"/>
                                <w:lang w:val="en-US"/>
                              </w:rPr>
                              <w:t>7 ± 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3FD2C79" id="Text Box 2922" o:spid="_x0000_s1691" type="#_x0000_t202" style="position:absolute;left:0;text-align:left;margin-left:230.95pt;margin-top:6.05pt;width:9.4pt;height:30.4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9JvtAIAALk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" filled="f" stroked="f">
                <v:textbox style="layout-flow:vertical;mso-layout-flow-alt:bottom-to-top" inset="0,0,0,0">
                  <w:txbxContent>
                    <w:p w14:paraId="11CB21EB" w14:textId="77777777" w:rsidR="003C2C5C" w:rsidRDefault="003C2C5C" w:rsidP="00086D13">
                      <w:pPr>
                        <w:jc w:val="center"/>
                        <w:rPr>
                          <w:sz w:val="18"/>
                          <w:lang w:val="en-US"/>
                        </w:rPr>
                      </w:pPr>
                      <w:r>
                        <w:rPr>
                          <w:sz w:val="18"/>
                          <w:lang w:val="en-US"/>
                        </w:rPr>
                        <w:t>7 ± 1</w:t>
                      </w:r>
                    </w:p>
                  </w:txbxContent>
                </v:textbox>
              </v:shape>
            </w:pict>
          </mc:Fallback>
        </mc:AlternateContent>
      </w:r>
      <w:r w:rsidR="00CE5D23">
        <w:rPr>
          <w:noProof/>
          <w:lang w:eastAsia="en-GB"/>
        </w:rPr>
        <mc:AlternateContent>
          <mc:Choice Requires="wps">
            <w:drawing>
              <wp:anchor distT="0" distB="0" distL="114300" distR="114300" simplePos="0" relativeHeight="251753984" behindDoc="0" locked="0" layoutInCell="1" allowOverlap="1" wp14:anchorId="64F6ADF3" wp14:editId="667C3DB5">
                <wp:simplePos x="0" y="0"/>
                <wp:positionH relativeFrom="column">
                  <wp:posOffset>3371850</wp:posOffset>
                </wp:positionH>
                <wp:positionV relativeFrom="paragraph">
                  <wp:posOffset>230505</wp:posOffset>
                </wp:positionV>
                <wp:extent cx="110490" cy="278765"/>
                <wp:effectExtent l="0" t="1905" r="3810" b="0"/>
                <wp:wrapNone/>
                <wp:docPr id="566" name="Text Box 2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F567F" w14:textId="77777777" w:rsidR="003C2C5C" w:rsidRDefault="003C2C5C" w:rsidP="00086D13">
                            <w:pPr>
                              <w:jc w:val="center"/>
                              <w:rPr>
                                <w:sz w:val="18"/>
                                <w:lang w:val="en-US"/>
                              </w:rPr>
                            </w:pPr>
                            <w:r>
                              <w:rPr>
                                <w:sz w:val="18"/>
                                <w:lang w:val="en-US"/>
                              </w:rPr>
                              <w:t>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4F6ADF3" id="Text Box 2923" o:spid="_x0000_s1692" type="#_x0000_t202" style="position:absolute;left:0;text-align:left;margin-left:265.5pt;margin-top:18.15pt;width:8.7pt;height:21.9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TT/swIAALk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" filled="f" stroked="f">
                <v:textbox style="layout-flow:vertical;mso-layout-flow-alt:bottom-to-top" inset="0,0,0,0">
                  <w:txbxContent>
                    <w:p w14:paraId="2A1F567F" w14:textId="77777777" w:rsidR="003C2C5C" w:rsidRDefault="003C2C5C" w:rsidP="00086D13">
                      <w:pPr>
                        <w:jc w:val="center"/>
                        <w:rPr>
                          <w:sz w:val="18"/>
                          <w:lang w:val="en-US"/>
                        </w:rPr>
                      </w:pPr>
                      <w:r>
                        <w:rPr>
                          <w:sz w:val="18"/>
                          <w:lang w:val="en-US"/>
                        </w:rPr>
                        <w:t>4°</w:t>
                      </w:r>
                    </w:p>
                  </w:txbxContent>
                </v:textbox>
              </v:shape>
            </w:pict>
          </mc:Fallback>
        </mc:AlternateContent>
      </w:r>
      <w:r w:rsidR="00CE5D23">
        <w:rPr>
          <w:noProof/>
          <w:lang w:eastAsia="en-GB"/>
        </w:rPr>
        <mc:AlternateContent>
          <mc:Choice Requires="wps">
            <w:drawing>
              <wp:anchor distT="0" distB="0" distL="114300" distR="114300" simplePos="0" relativeHeight="251731456" behindDoc="0" locked="0" layoutInCell="1" allowOverlap="1" wp14:anchorId="47584150" wp14:editId="53FA7C78">
                <wp:simplePos x="0" y="0"/>
                <wp:positionH relativeFrom="column">
                  <wp:posOffset>3084195</wp:posOffset>
                </wp:positionH>
                <wp:positionV relativeFrom="paragraph">
                  <wp:posOffset>94615</wp:posOffset>
                </wp:positionV>
                <wp:extent cx="0" cy="403225"/>
                <wp:effectExtent l="45720" t="8890" r="40005" b="16510"/>
                <wp:wrapNone/>
                <wp:docPr id="565" name="Line 2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322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1813437" id="Line 2912"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85pt,7.45pt" to="242.8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">
                <v:stroke endarrow="block" endarrowwidth="narrow"/>
              </v:line>
            </w:pict>
          </mc:Fallback>
        </mc:AlternateContent>
      </w:r>
      <w:r w:rsidR="00CE5D23">
        <w:rPr>
          <w:noProof/>
          <w:lang w:eastAsia="en-GB"/>
        </w:rPr>
        <mc:AlternateContent>
          <mc:Choice Requires="wps">
            <w:drawing>
              <wp:anchor distT="0" distB="0" distL="114300" distR="114300" simplePos="0" relativeHeight="251684352" behindDoc="0" locked="0" layoutInCell="1" allowOverlap="1" wp14:anchorId="055E187A" wp14:editId="05DDC2B6">
                <wp:simplePos x="0" y="0"/>
                <wp:positionH relativeFrom="column">
                  <wp:posOffset>809625</wp:posOffset>
                </wp:positionH>
                <wp:positionV relativeFrom="paragraph">
                  <wp:posOffset>84455</wp:posOffset>
                </wp:positionV>
                <wp:extent cx="1951355" cy="890905"/>
                <wp:effectExtent l="9525" t="8255" r="10795" b="15240"/>
                <wp:wrapNone/>
                <wp:docPr id="561" name="Freeform 2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1355" cy="890905"/>
                        </a:xfrm>
                        <a:custGeom>
                          <a:avLst/>
                          <a:gdLst>
                            <a:gd name="T0" fmla="*/ 3192 w 3237"/>
                            <a:gd name="T1" fmla="*/ 0 h 1590"/>
                            <a:gd name="T2" fmla="*/ 0 w 3237"/>
                            <a:gd name="T3" fmla="*/ 3 h 1590"/>
                            <a:gd name="T4" fmla="*/ 0 w 3237"/>
                            <a:gd name="T5" fmla="*/ 1590 h 1590"/>
                            <a:gd name="T6" fmla="*/ 3237 w 3237"/>
                            <a:gd name="T7" fmla="*/ 1590 h 1590"/>
                          </a:gdLst>
                          <a:ahLst/>
                          <a:cxnLst>
                            <a:cxn ang="0">
                              <a:pos x="T0" y="T1"/>
                            </a:cxn>
                            <a:cxn ang="0">
                              <a:pos x="T2" y="T3"/>
                            </a:cxn>
                            <a:cxn ang="0">
                              <a:pos x="T4" y="T5"/>
                            </a:cxn>
                            <a:cxn ang="0">
                              <a:pos x="T6" y="T7"/>
                            </a:cxn>
                          </a:cxnLst>
                          <a:rect l="0" t="0" r="r" b="b"/>
                          <a:pathLst>
                            <a:path w="3237" h="1590">
                              <a:moveTo>
                                <a:pt x="3192" y="0"/>
                              </a:moveTo>
                              <a:lnTo>
                                <a:pt x="0" y="3"/>
                              </a:lnTo>
                              <a:lnTo>
                                <a:pt x="0" y="1590"/>
                              </a:lnTo>
                              <a:lnTo>
                                <a:pt x="3237" y="159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AB25849" id="Freeform 2889" o:spid="_x0000_s1026" style="position:absolute;margin-left:63.75pt;margin-top:6.65pt;width:153.65pt;height:70.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37,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" path="m3192,l,3,,1590r3237,e" filled="f" strokeweight="1.25pt">
                <v:path arrowok="t" o:connecttype="custom" o:connectlocs="1924228,0;0,1681;0,890905;1951355,890905" o:connectangles="0,0,0,0"/>
              </v:shape>
            </w:pict>
          </mc:Fallback>
        </mc:AlternateContent>
      </w:r>
      <w:r w:rsidR="00CE5D23">
        <w:rPr>
          <w:noProof/>
          <w:lang w:eastAsia="en-GB"/>
        </w:rPr>
        <mc:AlternateContent>
          <mc:Choice Requires="wps">
            <w:drawing>
              <wp:anchor distT="0" distB="0" distL="114300" distR="114300" simplePos="0" relativeHeight="251674112" behindDoc="0" locked="0" layoutInCell="1" allowOverlap="1" wp14:anchorId="2783710C" wp14:editId="7894A449">
                <wp:simplePos x="0" y="0"/>
                <wp:positionH relativeFrom="column">
                  <wp:posOffset>1137285</wp:posOffset>
                </wp:positionH>
                <wp:positionV relativeFrom="paragraph">
                  <wp:posOffset>243840</wp:posOffset>
                </wp:positionV>
                <wp:extent cx="768985" cy="567690"/>
                <wp:effectExtent l="32385" t="15240" r="8255" b="17145"/>
                <wp:wrapNone/>
                <wp:docPr id="560" name="Freeform 2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985" cy="567690"/>
                        </a:xfrm>
                        <a:custGeom>
                          <a:avLst/>
                          <a:gdLst>
                            <a:gd name="T0" fmla="*/ 1276 w 1276"/>
                            <a:gd name="T1" fmla="*/ 0 h 1013"/>
                            <a:gd name="T2" fmla="*/ 0 w 1276"/>
                            <a:gd name="T3" fmla="*/ 518 h 1013"/>
                            <a:gd name="T4" fmla="*/ 1268 w 1276"/>
                            <a:gd name="T5" fmla="*/ 1013 h 1013"/>
                          </a:gdLst>
                          <a:ahLst/>
                          <a:cxnLst>
                            <a:cxn ang="0">
                              <a:pos x="T0" y="T1"/>
                            </a:cxn>
                            <a:cxn ang="0">
                              <a:pos x="T2" y="T3"/>
                            </a:cxn>
                            <a:cxn ang="0">
                              <a:pos x="T4" y="T5"/>
                            </a:cxn>
                          </a:cxnLst>
                          <a:rect l="0" t="0" r="r" b="b"/>
                          <a:pathLst>
                            <a:path w="1276" h="1013">
                              <a:moveTo>
                                <a:pt x="1276" y="0"/>
                              </a:moveTo>
                              <a:lnTo>
                                <a:pt x="0" y="518"/>
                              </a:lnTo>
                              <a:lnTo>
                                <a:pt x="1268" y="1013"/>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9621ED1" id="Freeform 2884" o:spid="_x0000_s1026" style="position:absolute;margin-left:89.55pt;margin-top:19.2pt;width:60.55pt;height:44.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76,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" path="m1276,l,518r1268,495e" filled="f" strokeweight="1.25pt">
                <v:path arrowok="t" o:connecttype="custom" o:connectlocs="768985,0;0,290290;764164,567690" o:connectangles="0,0,0"/>
              </v:shape>
            </w:pict>
          </mc:Fallback>
        </mc:AlternateContent>
      </w:r>
      <w:r w:rsidR="00CE5D23">
        <w:rPr>
          <w:noProof/>
          <w:lang w:eastAsia="en-GB"/>
        </w:rPr>
        <mc:AlternateContent>
          <mc:Choice Requires="wps">
            <w:drawing>
              <wp:anchor distT="0" distB="0" distL="114300" distR="114300" simplePos="0" relativeHeight="251670016" behindDoc="0" locked="0" layoutInCell="1" allowOverlap="1" wp14:anchorId="796F76EF" wp14:editId="443296C0">
                <wp:simplePos x="0" y="0"/>
                <wp:positionH relativeFrom="column">
                  <wp:posOffset>1803400</wp:posOffset>
                </wp:positionH>
                <wp:positionV relativeFrom="paragraph">
                  <wp:posOffset>243205</wp:posOffset>
                </wp:positionV>
                <wp:extent cx="102870" cy="571500"/>
                <wp:effectExtent l="12700" t="14605" r="8255" b="13970"/>
                <wp:wrapNone/>
                <wp:docPr id="559" name="Freeform 2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 cy="571500"/>
                        </a:xfrm>
                        <a:custGeom>
                          <a:avLst/>
                          <a:gdLst>
                            <a:gd name="T0" fmla="*/ 217 w 217"/>
                            <a:gd name="T1" fmla="*/ 0 h 945"/>
                            <a:gd name="T2" fmla="*/ 112 w 217"/>
                            <a:gd name="T3" fmla="*/ 105 h 945"/>
                            <a:gd name="T4" fmla="*/ 32 w 217"/>
                            <a:gd name="T5" fmla="*/ 294 h 945"/>
                            <a:gd name="T6" fmla="*/ 2 w 217"/>
                            <a:gd name="T7" fmla="*/ 474 h 945"/>
                            <a:gd name="T8" fmla="*/ 45 w 217"/>
                            <a:gd name="T9" fmla="*/ 690 h 945"/>
                            <a:gd name="T10" fmla="*/ 127 w 217"/>
                            <a:gd name="T11" fmla="*/ 832 h 945"/>
                            <a:gd name="T12" fmla="*/ 217 w 217"/>
                            <a:gd name="T13" fmla="*/ 945 h 945"/>
                          </a:gdLst>
                          <a:ahLst/>
                          <a:cxnLst>
                            <a:cxn ang="0">
                              <a:pos x="T0" y="T1"/>
                            </a:cxn>
                            <a:cxn ang="0">
                              <a:pos x="T2" y="T3"/>
                            </a:cxn>
                            <a:cxn ang="0">
                              <a:pos x="T4" y="T5"/>
                            </a:cxn>
                            <a:cxn ang="0">
                              <a:pos x="T6" y="T7"/>
                            </a:cxn>
                            <a:cxn ang="0">
                              <a:pos x="T8" y="T9"/>
                            </a:cxn>
                            <a:cxn ang="0">
                              <a:pos x="T10" y="T11"/>
                            </a:cxn>
                            <a:cxn ang="0">
                              <a:pos x="T12" y="T13"/>
                            </a:cxn>
                          </a:cxnLst>
                          <a:rect l="0" t="0" r="r" b="b"/>
                          <a:pathLst>
                            <a:path w="217" h="945">
                              <a:moveTo>
                                <a:pt x="217" y="0"/>
                              </a:moveTo>
                              <a:cubicBezTo>
                                <a:pt x="200" y="17"/>
                                <a:pt x="143" y="56"/>
                                <a:pt x="112" y="105"/>
                              </a:cubicBezTo>
                              <a:cubicBezTo>
                                <a:pt x="81" y="154"/>
                                <a:pt x="50" y="233"/>
                                <a:pt x="32" y="294"/>
                              </a:cubicBezTo>
                              <a:cubicBezTo>
                                <a:pt x="14" y="355"/>
                                <a:pt x="0" y="408"/>
                                <a:pt x="2" y="474"/>
                              </a:cubicBezTo>
                              <a:cubicBezTo>
                                <a:pt x="4" y="540"/>
                                <a:pt x="24" y="630"/>
                                <a:pt x="45" y="690"/>
                              </a:cubicBezTo>
                              <a:cubicBezTo>
                                <a:pt x="66" y="750"/>
                                <a:pt x="98" y="789"/>
                                <a:pt x="127" y="832"/>
                              </a:cubicBezTo>
                              <a:cubicBezTo>
                                <a:pt x="156" y="875"/>
                                <a:pt x="198" y="922"/>
                                <a:pt x="217" y="945"/>
                              </a:cubicBezTo>
                            </a:path>
                          </a:pathLst>
                        </a:custGeom>
                        <a:noFill/>
                        <a:ln w="1587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82002DA" id="Freeform 2882" o:spid="_x0000_s1026" style="position:absolute;margin-left:142pt;margin-top:19.15pt;width:8.1pt;height: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7,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" path="m217,c200,17,143,56,112,105,81,154,50,233,32,294,14,355,,408,2,474v2,66,22,156,43,216c66,750,98,789,127,832v29,43,71,90,90,113e" filled="f" strokeweight="1.25pt">
                <v:path arrowok="t" o:connecttype="custom" o:connectlocs="102870,0;53094,63500;15170,177800;948,286657;21332,417286;60205,503162;102870,571500" o:connectangles="0,0,0,0,0,0,0"/>
              </v:shape>
            </w:pict>
          </mc:Fallback>
        </mc:AlternateContent>
      </w:r>
      <w:r w:rsidR="00CE5D23">
        <w:rPr>
          <w:noProof/>
          <w:lang w:eastAsia="en-GB"/>
        </w:rPr>
        <mc:AlternateContent>
          <mc:Choice Requires="wps">
            <w:drawing>
              <wp:anchor distT="0" distB="0" distL="114300" distR="114300" simplePos="0" relativeHeight="251667968" behindDoc="0" locked="0" layoutInCell="1" allowOverlap="1" wp14:anchorId="63CE1B31" wp14:editId="74F5FFAA">
                <wp:simplePos x="0" y="0"/>
                <wp:positionH relativeFrom="column">
                  <wp:posOffset>1908810</wp:posOffset>
                </wp:positionH>
                <wp:positionV relativeFrom="paragraph">
                  <wp:posOffset>241935</wp:posOffset>
                </wp:positionV>
                <wp:extent cx="102870" cy="571500"/>
                <wp:effectExtent l="13335" t="13335" r="17145" b="15240"/>
                <wp:wrapNone/>
                <wp:docPr id="558" name="Freeform 2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 cy="571500"/>
                        </a:xfrm>
                        <a:custGeom>
                          <a:avLst/>
                          <a:gdLst>
                            <a:gd name="T0" fmla="*/ 0 w 203"/>
                            <a:gd name="T1" fmla="*/ 0 h 945"/>
                            <a:gd name="T2" fmla="*/ 105 w 203"/>
                            <a:gd name="T3" fmla="*/ 105 h 945"/>
                            <a:gd name="T4" fmla="*/ 180 w 203"/>
                            <a:gd name="T5" fmla="*/ 292 h 945"/>
                            <a:gd name="T6" fmla="*/ 202 w 203"/>
                            <a:gd name="T7" fmla="*/ 480 h 945"/>
                            <a:gd name="T8" fmla="*/ 172 w 203"/>
                            <a:gd name="T9" fmla="*/ 690 h 945"/>
                            <a:gd name="T10" fmla="*/ 90 w 203"/>
                            <a:gd name="T11" fmla="*/ 832 h 945"/>
                            <a:gd name="T12" fmla="*/ 0 w 203"/>
                            <a:gd name="T13" fmla="*/ 945 h 945"/>
                          </a:gdLst>
                          <a:ahLst/>
                          <a:cxnLst>
                            <a:cxn ang="0">
                              <a:pos x="T0" y="T1"/>
                            </a:cxn>
                            <a:cxn ang="0">
                              <a:pos x="T2" y="T3"/>
                            </a:cxn>
                            <a:cxn ang="0">
                              <a:pos x="T4" y="T5"/>
                            </a:cxn>
                            <a:cxn ang="0">
                              <a:pos x="T6" y="T7"/>
                            </a:cxn>
                            <a:cxn ang="0">
                              <a:pos x="T8" y="T9"/>
                            </a:cxn>
                            <a:cxn ang="0">
                              <a:pos x="T10" y="T11"/>
                            </a:cxn>
                            <a:cxn ang="0">
                              <a:pos x="T12" y="T13"/>
                            </a:cxn>
                          </a:cxnLst>
                          <a:rect l="0" t="0" r="r" b="b"/>
                          <a:pathLst>
                            <a:path w="203" h="945">
                              <a:moveTo>
                                <a:pt x="0" y="0"/>
                              </a:moveTo>
                              <a:cubicBezTo>
                                <a:pt x="17" y="17"/>
                                <a:pt x="75" y="56"/>
                                <a:pt x="105" y="105"/>
                              </a:cubicBezTo>
                              <a:cubicBezTo>
                                <a:pt x="135" y="154"/>
                                <a:pt x="164" y="230"/>
                                <a:pt x="180" y="292"/>
                              </a:cubicBezTo>
                              <a:cubicBezTo>
                                <a:pt x="196" y="354"/>
                                <a:pt x="203" y="414"/>
                                <a:pt x="202" y="480"/>
                              </a:cubicBezTo>
                              <a:cubicBezTo>
                                <a:pt x="201" y="546"/>
                                <a:pt x="191" y="631"/>
                                <a:pt x="172" y="690"/>
                              </a:cubicBezTo>
                              <a:cubicBezTo>
                                <a:pt x="153" y="749"/>
                                <a:pt x="119" y="789"/>
                                <a:pt x="90" y="832"/>
                              </a:cubicBezTo>
                              <a:cubicBezTo>
                                <a:pt x="61" y="875"/>
                                <a:pt x="19" y="922"/>
                                <a:pt x="0" y="945"/>
                              </a:cubicBezTo>
                            </a:path>
                          </a:pathLst>
                        </a:custGeom>
                        <a:noFill/>
                        <a:ln w="1587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9400E5E" id="Freeform 2881" o:spid="_x0000_s1026" style="position:absolute;margin-left:150.3pt;margin-top:19.05pt;width:8.1pt;height: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3,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" path="m,c17,17,75,56,105,105v30,49,59,125,75,187c196,354,203,414,202,480v-1,66,-11,151,-30,210c153,749,119,789,90,832,61,875,19,922,,945e" filled="f" strokeweight="1.25pt">
                <v:path arrowok="t" o:connecttype="custom" o:connectlocs="0,0;53209,63500;91215,176590;102363,290286;87161,417286;45607,503162;0,571500" o:connectangles="0,0,0,0,0,0,0"/>
              </v:shape>
            </w:pict>
          </mc:Fallback>
        </mc:AlternateContent>
      </w:r>
    </w:p>
    <w:p w14:paraId="3752A905" w14:textId="4BDB1E9A" w:rsidR="00086D13" w:rsidRPr="001F3FBA" w:rsidRDefault="000922BD" w:rsidP="00AB27A5">
      <w:pPr>
        <w:tabs>
          <w:tab w:val="left" w:pos="1701"/>
          <w:tab w:val="right" w:leader="dot" w:pos="9184"/>
        </w:tabs>
        <w:spacing w:after="240"/>
        <w:ind w:left="1134"/>
      </w:pPr>
      <w:r>
        <w:rPr>
          <w:noProof/>
          <w:lang w:eastAsia="en-GB"/>
        </w:rPr>
        <mc:AlternateContent>
          <mc:Choice Requires="wps">
            <w:drawing>
              <wp:anchor distT="0" distB="0" distL="114300" distR="114300" simplePos="0" relativeHeight="251698688" behindDoc="0" locked="0" layoutInCell="1" allowOverlap="1" wp14:anchorId="6AF11181" wp14:editId="0F0D2E9F">
                <wp:simplePos x="0" y="0"/>
                <wp:positionH relativeFrom="column">
                  <wp:posOffset>5447030</wp:posOffset>
                </wp:positionH>
                <wp:positionV relativeFrom="paragraph">
                  <wp:posOffset>53893</wp:posOffset>
                </wp:positionV>
                <wp:extent cx="2540" cy="340360"/>
                <wp:effectExtent l="38100" t="38100" r="54610" b="59690"/>
                <wp:wrapNone/>
                <wp:docPr id="554" name="Line 2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34036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3376990" id="Line 2896"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9pt,4.25pt" to="429.1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">
                <v:stroke startarrow="block" startarrowwidth="narrow" endarrow="block" endarrowwidth="narrow"/>
              </v:line>
            </w:pict>
          </mc:Fallback>
        </mc:AlternateContent>
      </w:r>
      <w:r w:rsidR="009302AF">
        <w:rPr>
          <w:noProof/>
          <w:lang w:eastAsia="en-GB"/>
        </w:rPr>
        <mc:AlternateContent>
          <mc:Choice Requires="wps">
            <w:drawing>
              <wp:anchor distT="0" distB="0" distL="114300" distR="114300" simplePos="0" relativeHeight="251688448" behindDoc="0" locked="0" layoutInCell="1" allowOverlap="1" wp14:anchorId="6C0015A9" wp14:editId="3031C4F3">
                <wp:simplePos x="0" y="0"/>
                <wp:positionH relativeFrom="column">
                  <wp:posOffset>2561791</wp:posOffset>
                </wp:positionH>
                <wp:positionV relativeFrom="paragraph">
                  <wp:posOffset>54440</wp:posOffset>
                </wp:positionV>
                <wp:extent cx="1810385" cy="166697"/>
                <wp:effectExtent l="0" t="0" r="18415" b="24130"/>
                <wp:wrapNone/>
                <wp:docPr id="551" name="Freeform 28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0385" cy="166697"/>
                        </a:xfrm>
                        <a:custGeom>
                          <a:avLst/>
                          <a:gdLst>
                            <a:gd name="T0" fmla="*/ 0 w 3168"/>
                            <a:gd name="T1" fmla="*/ 144 h 144"/>
                            <a:gd name="T2" fmla="*/ 3168 w 3168"/>
                            <a:gd name="T3" fmla="*/ 0 h 144"/>
                            <a:gd name="T4" fmla="*/ 3168 w 3168"/>
                            <a:gd name="T5" fmla="*/ 144 h 144"/>
                          </a:gdLst>
                          <a:ahLst/>
                          <a:cxnLst>
                            <a:cxn ang="0">
                              <a:pos x="T0" y="T1"/>
                            </a:cxn>
                            <a:cxn ang="0">
                              <a:pos x="T2" y="T3"/>
                            </a:cxn>
                            <a:cxn ang="0">
                              <a:pos x="T4" y="T5"/>
                            </a:cxn>
                          </a:cxnLst>
                          <a:rect l="0" t="0" r="r" b="b"/>
                          <a:pathLst>
                            <a:path w="3168" h="144">
                              <a:moveTo>
                                <a:pt x="0" y="144"/>
                              </a:moveTo>
                              <a:lnTo>
                                <a:pt x="3168" y="0"/>
                              </a:lnTo>
                              <a:lnTo>
                                <a:pt x="3168" y="14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D8A7FD0" id="Freeform 2891" o:spid="_x0000_s1026" style="position:absolute;margin-left:201.7pt;margin-top:4.3pt;width:142.55pt;height:13.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68,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" path="m,144l3168,r,144e" filled="f" strokeweight=".5pt">
                <v:path arrowok="t" o:connecttype="custom" o:connectlocs="0,166697;1810385,0;1810385,166697" o:connectangles="0,0,0"/>
              </v:shape>
            </w:pict>
          </mc:Fallback>
        </mc:AlternateContent>
      </w:r>
      <w:r w:rsidR="009302AF">
        <w:rPr>
          <w:noProof/>
          <w:lang w:eastAsia="en-GB"/>
        </w:rPr>
        <mc:AlternateContent>
          <mc:Choice Requires="wps">
            <w:drawing>
              <wp:anchor distT="0" distB="0" distL="114300" distR="114300" simplePos="0" relativeHeight="251694592" behindDoc="0" locked="0" layoutInCell="1" allowOverlap="1" wp14:anchorId="6028EFFA" wp14:editId="509D0E8B">
                <wp:simplePos x="0" y="0"/>
                <wp:positionH relativeFrom="column">
                  <wp:posOffset>5127625</wp:posOffset>
                </wp:positionH>
                <wp:positionV relativeFrom="paragraph">
                  <wp:posOffset>62230</wp:posOffset>
                </wp:positionV>
                <wp:extent cx="346710" cy="0"/>
                <wp:effectExtent l="0" t="0" r="15240" b="19050"/>
                <wp:wrapNone/>
                <wp:docPr id="553" name="Line 2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7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2F550D3" id="Line 2894"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75pt,4.9pt" to="431.0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aKB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"/>
            </w:pict>
          </mc:Fallback>
        </mc:AlternateContent>
      </w:r>
      <w:r w:rsidR="009302AF">
        <w:rPr>
          <w:noProof/>
          <w:lang w:eastAsia="en-GB"/>
        </w:rPr>
        <mc:AlternateContent>
          <mc:Choice Requires="wps">
            <w:drawing>
              <wp:anchor distT="0" distB="0" distL="114300" distR="114300" simplePos="0" relativeHeight="251661824" behindDoc="0" locked="0" layoutInCell="1" allowOverlap="1" wp14:anchorId="43478D0A" wp14:editId="51CED885">
                <wp:simplePos x="0" y="0"/>
                <wp:positionH relativeFrom="column">
                  <wp:posOffset>4371975</wp:posOffset>
                </wp:positionH>
                <wp:positionV relativeFrom="paragraph">
                  <wp:posOffset>55245</wp:posOffset>
                </wp:positionV>
                <wp:extent cx="751840" cy="318135"/>
                <wp:effectExtent l="0" t="0" r="10160" b="24765"/>
                <wp:wrapNone/>
                <wp:docPr id="546" name="Freeform 2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1840" cy="318135"/>
                        </a:xfrm>
                        <a:custGeom>
                          <a:avLst/>
                          <a:gdLst>
                            <a:gd name="T0" fmla="*/ 13 w 1247"/>
                            <a:gd name="T1" fmla="*/ 0 h 568"/>
                            <a:gd name="T2" fmla="*/ 1247 w 1247"/>
                            <a:gd name="T3" fmla="*/ 1 h 568"/>
                            <a:gd name="T4" fmla="*/ 1247 w 1247"/>
                            <a:gd name="T5" fmla="*/ 568 h 568"/>
                            <a:gd name="T6" fmla="*/ 0 w 1247"/>
                            <a:gd name="T7" fmla="*/ 568 h 568"/>
                          </a:gdLst>
                          <a:ahLst/>
                          <a:cxnLst>
                            <a:cxn ang="0">
                              <a:pos x="T0" y="T1"/>
                            </a:cxn>
                            <a:cxn ang="0">
                              <a:pos x="T2" y="T3"/>
                            </a:cxn>
                            <a:cxn ang="0">
                              <a:pos x="T4" y="T5"/>
                            </a:cxn>
                            <a:cxn ang="0">
                              <a:pos x="T6" y="T7"/>
                            </a:cxn>
                          </a:cxnLst>
                          <a:rect l="0" t="0" r="r" b="b"/>
                          <a:pathLst>
                            <a:path w="1247" h="568">
                              <a:moveTo>
                                <a:pt x="13" y="0"/>
                              </a:moveTo>
                              <a:lnTo>
                                <a:pt x="1247" y="1"/>
                              </a:lnTo>
                              <a:lnTo>
                                <a:pt x="1247" y="568"/>
                              </a:lnTo>
                              <a:lnTo>
                                <a:pt x="0" y="568"/>
                              </a:lnTo>
                            </a:path>
                          </a:pathLst>
                        </a:custGeom>
                        <a:solidFill>
                          <a:srgbClr val="FFFFFF"/>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08EC83B" id="Freeform 2878" o:spid="_x0000_s1026" style="position:absolute;margin-left:344.25pt;margin-top:4.35pt;width:59.2pt;height:25.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47,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" path="m13,l1247,1r,567l,568e" strokeweight="1.25pt">
                <v:path arrowok="t" o:connecttype="custom" o:connectlocs="7838,0;751840,560;751840,318135;0,318135" o:connectangles="0,0,0,0"/>
              </v:shape>
            </w:pict>
          </mc:Fallback>
        </mc:AlternateContent>
      </w:r>
      <w:r w:rsidR="00CE5D23">
        <w:rPr>
          <w:noProof/>
          <w:lang w:eastAsia="en-GB"/>
        </w:rPr>
        <mc:AlternateContent>
          <mc:Choice Requires="wps">
            <w:drawing>
              <wp:anchor distT="0" distB="0" distL="114300" distR="114300" simplePos="0" relativeHeight="251733504" behindDoc="0" locked="0" layoutInCell="1" allowOverlap="1" wp14:anchorId="1C5E06EF" wp14:editId="5E3CC122">
                <wp:simplePos x="0" y="0"/>
                <wp:positionH relativeFrom="column">
                  <wp:posOffset>3084195</wp:posOffset>
                </wp:positionH>
                <wp:positionV relativeFrom="paragraph">
                  <wp:posOffset>270510</wp:posOffset>
                </wp:positionV>
                <wp:extent cx="1905" cy="206375"/>
                <wp:effectExtent l="45720" t="22860" r="38100" b="8890"/>
                <wp:wrapNone/>
                <wp:docPr id="557" name="Line 2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 cy="20637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8EC41D0" id="Line 2913" o:spid="_x0000_s1026" style="position:absolute;flip:x 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85pt,21.3pt" to="243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">
                <v:stroke endarrow="block" endarrowwidth="narrow"/>
              </v:line>
            </w:pict>
          </mc:Fallback>
        </mc:AlternateContent>
      </w:r>
      <w:r w:rsidR="00CE5D23">
        <w:rPr>
          <w:noProof/>
          <w:lang w:eastAsia="en-GB"/>
        </w:rPr>
        <mc:AlternateContent>
          <mc:Choice Requires="wps">
            <w:drawing>
              <wp:anchor distT="0" distB="0" distL="114300" distR="114300" simplePos="0" relativeHeight="251729408" behindDoc="0" locked="0" layoutInCell="1" allowOverlap="1" wp14:anchorId="5BCA2C09" wp14:editId="76084AAE">
                <wp:simplePos x="0" y="0"/>
                <wp:positionH relativeFrom="column">
                  <wp:posOffset>1913255</wp:posOffset>
                </wp:positionH>
                <wp:positionV relativeFrom="paragraph">
                  <wp:posOffset>273685</wp:posOffset>
                </wp:positionV>
                <wp:extent cx="1301750" cy="231775"/>
                <wp:effectExtent l="8255" t="6985" r="13970" b="8890"/>
                <wp:wrapNone/>
                <wp:docPr id="556" name="Freeform 29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301750" cy="231775"/>
                        </a:xfrm>
                        <a:custGeom>
                          <a:avLst/>
                          <a:gdLst>
                            <a:gd name="T0" fmla="*/ 0 w 2160"/>
                            <a:gd name="T1" fmla="*/ 0 h 288"/>
                            <a:gd name="T2" fmla="*/ 576 w 2160"/>
                            <a:gd name="T3" fmla="*/ 0 h 288"/>
                            <a:gd name="T4" fmla="*/ 576 w 2160"/>
                            <a:gd name="T5" fmla="*/ 288 h 288"/>
                            <a:gd name="T6" fmla="*/ 2160 w 2160"/>
                            <a:gd name="T7" fmla="*/ 288 h 288"/>
                          </a:gdLst>
                          <a:ahLst/>
                          <a:cxnLst>
                            <a:cxn ang="0">
                              <a:pos x="T0" y="T1"/>
                            </a:cxn>
                            <a:cxn ang="0">
                              <a:pos x="T2" y="T3"/>
                            </a:cxn>
                            <a:cxn ang="0">
                              <a:pos x="T4" y="T5"/>
                            </a:cxn>
                            <a:cxn ang="0">
                              <a:pos x="T6" y="T7"/>
                            </a:cxn>
                          </a:cxnLst>
                          <a:rect l="0" t="0" r="r" b="b"/>
                          <a:pathLst>
                            <a:path w="2160" h="288">
                              <a:moveTo>
                                <a:pt x="0" y="0"/>
                              </a:moveTo>
                              <a:lnTo>
                                <a:pt x="576" y="0"/>
                              </a:lnTo>
                              <a:lnTo>
                                <a:pt x="576" y="288"/>
                              </a:lnTo>
                              <a:lnTo>
                                <a:pt x="2160" y="28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8A9C498" id="Freeform 2911" o:spid="_x0000_s1026" style="position:absolute;margin-left:150.65pt;margin-top:21.55pt;width:102.5pt;height:18.25pt;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" path="m,l576,r,288l2160,288e" filled="f">
                <v:path arrowok="t" o:connecttype="custom" o:connectlocs="0,0;347133,0;347133,231775;1301750,231775" o:connectangles="0,0,0,0"/>
              </v:shape>
            </w:pict>
          </mc:Fallback>
        </mc:AlternateContent>
      </w:r>
      <w:r w:rsidR="00CE5D23">
        <w:rPr>
          <w:noProof/>
          <w:lang w:eastAsia="en-GB"/>
        </w:rPr>
        <mc:AlternateContent>
          <mc:Choice Requires="wps">
            <w:drawing>
              <wp:anchor distT="0" distB="0" distL="114300" distR="114300" simplePos="0" relativeHeight="251715072" behindDoc="0" locked="0" layoutInCell="1" allowOverlap="1" wp14:anchorId="3725E741" wp14:editId="5ADCF3CD">
                <wp:simplePos x="0" y="0"/>
                <wp:positionH relativeFrom="column">
                  <wp:posOffset>909320</wp:posOffset>
                </wp:positionH>
                <wp:positionV relativeFrom="paragraph">
                  <wp:posOffset>243205</wp:posOffset>
                </wp:positionV>
                <wp:extent cx="214630" cy="778510"/>
                <wp:effectExtent l="13970" t="24130" r="47625" b="6985"/>
                <wp:wrapNone/>
                <wp:docPr id="555" name="Line 2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4630" cy="77851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81BA28E" id="Line 2904" o:spid="_x0000_s1026" style="position:absolute;flip:y;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6pt,19.15pt" to="88.5pt,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">
                <v:stroke endarrow="block" endarrowwidth="narrow"/>
              </v:line>
            </w:pict>
          </mc:Fallback>
        </mc:AlternateContent>
      </w:r>
      <w:r w:rsidR="00CE5D23">
        <w:rPr>
          <w:noProof/>
          <w:lang w:eastAsia="en-GB"/>
        </w:rPr>
        <mc:AlternateContent>
          <mc:Choice Requires="wps">
            <w:drawing>
              <wp:anchor distT="0" distB="0" distL="114300" distR="114300" simplePos="0" relativeHeight="251692544" behindDoc="0" locked="0" layoutInCell="1" allowOverlap="1" wp14:anchorId="7EC1321B" wp14:editId="76B778C6">
                <wp:simplePos x="0" y="0"/>
                <wp:positionH relativeFrom="column">
                  <wp:posOffset>3575685</wp:posOffset>
                </wp:positionH>
                <wp:positionV relativeFrom="paragraph">
                  <wp:posOffset>226695</wp:posOffset>
                </wp:positionV>
                <wp:extent cx="93345" cy="116205"/>
                <wp:effectExtent l="0" t="36195" r="17145" b="19050"/>
                <wp:wrapNone/>
                <wp:docPr id="552" name="Freeform 28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479647" flipV="1">
                          <a:off x="0" y="0"/>
                          <a:ext cx="93345" cy="116205"/>
                        </a:xfrm>
                        <a:custGeom>
                          <a:avLst/>
                          <a:gdLst>
                            <a:gd name="T0" fmla="*/ 0 w 369"/>
                            <a:gd name="T1" fmla="*/ 0 h 420"/>
                            <a:gd name="T2" fmla="*/ 144 w 369"/>
                            <a:gd name="T3" fmla="*/ 45 h 420"/>
                            <a:gd name="T4" fmla="*/ 249 w 369"/>
                            <a:gd name="T5" fmla="*/ 135 h 420"/>
                            <a:gd name="T6" fmla="*/ 339 w 369"/>
                            <a:gd name="T7" fmla="*/ 270 h 420"/>
                            <a:gd name="T8" fmla="*/ 369 w 369"/>
                            <a:gd name="T9" fmla="*/ 420 h 420"/>
                          </a:gdLst>
                          <a:ahLst/>
                          <a:cxnLst>
                            <a:cxn ang="0">
                              <a:pos x="T0" y="T1"/>
                            </a:cxn>
                            <a:cxn ang="0">
                              <a:pos x="T2" y="T3"/>
                            </a:cxn>
                            <a:cxn ang="0">
                              <a:pos x="T4" y="T5"/>
                            </a:cxn>
                            <a:cxn ang="0">
                              <a:pos x="T6" y="T7"/>
                            </a:cxn>
                            <a:cxn ang="0">
                              <a:pos x="T8" y="T9"/>
                            </a:cxn>
                          </a:cxnLst>
                          <a:rect l="0" t="0" r="r" b="b"/>
                          <a:pathLst>
                            <a:path w="369" h="420">
                              <a:moveTo>
                                <a:pt x="0" y="0"/>
                              </a:moveTo>
                              <a:cubicBezTo>
                                <a:pt x="24" y="7"/>
                                <a:pt x="102" y="22"/>
                                <a:pt x="144" y="45"/>
                              </a:cubicBezTo>
                              <a:cubicBezTo>
                                <a:pt x="186" y="68"/>
                                <a:pt x="217" y="98"/>
                                <a:pt x="249" y="135"/>
                              </a:cubicBezTo>
                              <a:cubicBezTo>
                                <a:pt x="281" y="172"/>
                                <a:pt x="319" y="223"/>
                                <a:pt x="339" y="270"/>
                              </a:cubicBezTo>
                              <a:cubicBezTo>
                                <a:pt x="359" y="317"/>
                                <a:pt x="363" y="389"/>
                                <a:pt x="369" y="420"/>
                              </a:cubicBezTo>
                            </a:path>
                          </a:pathLst>
                        </a:custGeom>
                        <a:noFill/>
                        <a:ln w="9525">
                          <a:solidFill>
                            <a:srgbClr val="000000"/>
                          </a:solidFill>
                          <a:round/>
                          <a:headEnd type="none" w="med"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A64E5FB" id="Freeform 2893" o:spid="_x0000_s1026" style="position:absolute;margin-left:281.55pt;margin-top:17.85pt;width:7.35pt;height:9.15pt;rotation:1223724fd;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" path="m,c24,7,102,22,144,45v42,23,73,53,105,90c281,172,319,223,339,270v20,47,24,119,30,150e" filled="f">
                <v:stroke endarrow="block" endarrowwidth="narrow"/>
                <v:path arrowok="t" o:connecttype="custom" o:connectlocs="0,0;36427,12451;62989,37352;85756,74703;93345,116205" o:connectangles="0,0,0,0,0"/>
              </v:shape>
            </w:pict>
          </mc:Fallback>
        </mc:AlternateContent>
      </w:r>
      <w:r w:rsidR="00CE5D23">
        <w:rPr>
          <w:noProof/>
          <w:lang w:eastAsia="en-GB"/>
        </w:rPr>
        <mc:AlternateContent>
          <mc:Choice Requires="wps">
            <w:drawing>
              <wp:anchor distT="0" distB="0" distL="114300" distR="114300" simplePos="0" relativeHeight="251676160" behindDoc="0" locked="0" layoutInCell="1" allowOverlap="1" wp14:anchorId="2E890831" wp14:editId="5A0BFFCA">
                <wp:simplePos x="0" y="0"/>
                <wp:positionH relativeFrom="column">
                  <wp:posOffset>1094105</wp:posOffset>
                </wp:positionH>
                <wp:positionV relativeFrom="paragraph">
                  <wp:posOffset>186055</wp:posOffset>
                </wp:positionV>
                <wp:extent cx="86995" cy="80645"/>
                <wp:effectExtent l="8255" t="14605" r="9525" b="9525"/>
                <wp:wrapNone/>
                <wp:docPr id="550" name="Oval 2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 cy="80645"/>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3C67039A" id="Oval 2885" o:spid="_x0000_s1026" style="position:absolute;margin-left:86.15pt;margin-top:14.65pt;width:6.85pt;height:6.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" strokeweight="1.25pt"/>
            </w:pict>
          </mc:Fallback>
        </mc:AlternateContent>
      </w:r>
      <w:r w:rsidR="00CE5D23">
        <w:rPr>
          <w:noProof/>
          <w:lang w:eastAsia="en-GB"/>
        </w:rPr>
        <mc:AlternateContent>
          <mc:Choice Requires="wps">
            <w:drawing>
              <wp:anchor distT="0" distB="0" distL="114300" distR="114300" simplePos="0" relativeHeight="251672064" behindDoc="0" locked="0" layoutInCell="1" allowOverlap="1" wp14:anchorId="1960C6DF" wp14:editId="30BA0E5D">
                <wp:simplePos x="0" y="0"/>
                <wp:positionH relativeFrom="column">
                  <wp:posOffset>654050</wp:posOffset>
                </wp:positionH>
                <wp:positionV relativeFrom="paragraph">
                  <wp:posOffset>223520</wp:posOffset>
                </wp:positionV>
                <wp:extent cx="5034280" cy="0"/>
                <wp:effectExtent l="6350" t="13970" r="7620" b="5080"/>
                <wp:wrapNone/>
                <wp:docPr id="549" name="Line 2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3428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22B6B8F" id="Line 2883"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17.6pt" to="447.9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">
                <v:stroke dashstyle="longDashDot"/>
              </v:line>
            </w:pict>
          </mc:Fallback>
        </mc:AlternateContent>
      </w:r>
      <w:r w:rsidR="00CE5D23">
        <w:rPr>
          <w:noProof/>
          <w:lang w:eastAsia="en-GB"/>
        </w:rPr>
        <mc:AlternateContent>
          <mc:Choice Requires="wps">
            <w:drawing>
              <wp:anchor distT="0" distB="0" distL="114300" distR="114300" simplePos="0" relativeHeight="251665920" behindDoc="0" locked="0" layoutInCell="1" allowOverlap="1" wp14:anchorId="6CC5C5D9" wp14:editId="7A43FB48">
                <wp:simplePos x="0" y="0"/>
                <wp:positionH relativeFrom="column">
                  <wp:posOffset>2493645</wp:posOffset>
                </wp:positionH>
                <wp:positionV relativeFrom="paragraph">
                  <wp:posOffset>112395</wp:posOffset>
                </wp:positionV>
                <wp:extent cx="86995" cy="190500"/>
                <wp:effectExtent l="7620" t="7620" r="10160" b="11430"/>
                <wp:wrapNone/>
                <wp:docPr id="548" name="Rectangle 2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 cy="1905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283CE28" id="Rectangle 2880" o:spid="_x0000_s1026" style="position:absolute;margin-left:196.35pt;margin-top:8.85pt;width:6.85pt;height: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" strokecolor="white"/>
            </w:pict>
          </mc:Fallback>
        </mc:AlternateContent>
      </w:r>
      <w:r w:rsidR="00CE5D23">
        <w:rPr>
          <w:noProof/>
          <w:lang w:eastAsia="en-GB"/>
        </w:rPr>
        <mc:AlternateContent>
          <mc:Choice Requires="wps">
            <w:drawing>
              <wp:anchor distT="0" distB="0" distL="114300" distR="114300" simplePos="0" relativeHeight="251663872" behindDoc="0" locked="0" layoutInCell="1" allowOverlap="1" wp14:anchorId="1D0BF743" wp14:editId="3A8A29E0">
                <wp:simplePos x="0" y="0"/>
                <wp:positionH relativeFrom="column">
                  <wp:posOffset>2562225</wp:posOffset>
                </wp:positionH>
                <wp:positionV relativeFrom="paragraph">
                  <wp:posOffset>19050</wp:posOffset>
                </wp:positionV>
                <wp:extent cx="85725" cy="385445"/>
                <wp:effectExtent l="9525" t="9525" r="9525" b="14605"/>
                <wp:wrapNone/>
                <wp:docPr id="547" name="Freeform 2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 cy="385445"/>
                        </a:xfrm>
                        <a:custGeom>
                          <a:avLst/>
                          <a:gdLst>
                            <a:gd name="T0" fmla="*/ 138 w 142"/>
                            <a:gd name="T1" fmla="*/ 0 h 687"/>
                            <a:gd name="T2" fmla="*/ 0 w 142"/>
                            <a:gd name="T3" fmla="*/ 7 h 687"/>
                            <a:gd name="T4" fmla="*/ 0 w 142"/>
                            <a:gd name="T5" fmla="*/ 687 h 687"/>
                            <a:gd name="T6" fmla="*/ 142 w 142"/>
                            <a:gd name="T7" fmla="*/ 687 h 687"/>
                          </a:gdLst>
                          <a:ahLst/>
                          <a:cxnLst>
                            <a:cxn ang="0">
                              <a:pos x="T0" y="T1"/>
                            </a:cxn>
                            <a:cxn ang="0">
                              <a:pos x="T2" y="T3"/>
                            </a:cxn>
                            <a:cxn ang="0">
                              <a:pos x="T4" y="T5"/>
                            </a:cxn>
                            <a:cxn ang="0">
                              <a:pos x="T6" y="T7"/>
                            </a:cxn>
                          </a:cxnLst>
                          <a:rect l="0" t="0" r="r" b="b"/>
                          <a:pathLst>
                            <a:path w="142" h="687">
                              <a:moveTo>
                                <a:pt x="138" y="0"/>
                              </a:moveTo>
                              <a:lnTo>
                                <a:pt x="0" y="7"/>
                              </a:lnTo>
                              <a:lnTo>
                                <a:pt x="0" y="687"/>
                              </a:lnTo>
                              <a:lnTo>
                                <a:pt x="142" y="687"/>
                              </a:lnTo>
                            </a:path>
                          </a:pathLst>
                        </a:custGeom>
                        <a:solidFill>
                          <a:srgbClr val="FFFFFF"/>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9A01DE5" id="Freeform 2879" o:spid="_x0000_s1026" style="position:absolute;margin-left:201.75pt;margin-top:1.5pt;width:6.75pt;height:30.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2,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" path="m138,l,7,,687r142,e" strokeweight="1.25pt">
                <v:path arrowok="t" o:connecttype="custom" o:connectlocs="83310,0;0,3927;0,385445;85725,385445" o:connectangles="0,0,0,0"/>
              </v:shape>
            </w:pict>
          </mc:Fallback>
        </mc:AlternateContent>
      </w:r>
    </w:p>
    <w:p w14:paraId="792AF12A" w14:textId="404DE02F" w:rsidR="00086D13" w:rsidRPr="001F3FBA" w:rsidRDefault="000922BD" w:rsidP="00AB27A5">
      <w:pPr>
        <w:tabs>
          <w:tab w:val="left" w:pos="1701"/>
          <w:tab w:val="right" w:leader="dot" w:pos="9184"/>
        </w:tabs>
        <w:spacing w:after="240"/>
        <w:ind w:left="1134"/>
      </w:pPr>
      <w:r>
        <w:rPr>
          <w:noProof/>
          <w:lang w:eastAsia="en-GB"/>
        </w:rPr>
        <mc:AlternateContent>
          <mc:Choice Requires="wps">
            <w:drawing>
              <wp:anchor distT="0" distB="0" distL="114300" distR="114300" simplePos="0" relativeHeight="251719168" behindDoc="0" locked="0" layoutInCell="1" allowOverlap="1" wp14:anchorId="6DDD2716" wp14:editId="729A5C01">
                <wp:simplePos x="0" y="0"/>
                <wp:positionH relativeFrom="column">
                  <wp:posOffset>4372484</wp:posOffset>
                </wp:positionH>
                <wp:positionV relativeFrom="paragraph">
                  <wp:posOffset>75565</wp:posOffset>
                </wp:positionV>
                <wp:extent cx="506994" cy="475307"/>
                <wp:effectExtent l="38100" t="38100" r="26670" b="20320"/>
                <wp:wrapNone/>
                <wp:docPr id="542" name="Line 2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6994" cy="475307"/>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FC8B3D9" id="Line 2906" o:spid="_x0000_s1026" style="position:absolute;flip:x y;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3pt,5.95pt" to="384.2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">
                <v:stroke endarrow="block" endarrowwidth="narrow"/>
              </v:line>
            </w:pict>
          </mc:Fallback>
        </mc:AlternateContent>
      </w:r>
      <w:r>
        <w:rPr>
          <w:noProof/>
          <w:lang w:eastAsia="en-GB"/>
        </w:rPr>
        <mc:AlternateContent>
          <mc:Choice Requires="wps">
            <w:drawing>
              <wp:anchor distT="0" distB="0" distL="114300" distR="114300" simplePos="0" relativeHeight="251737600" behindDoc="0" locked="0" layoutInCell="1" allowOverlap="1" wp14:anchorId="721F014A" wp14:editId="5CE9E0BD">
                <wp:simplePos x="0" y="0"/>
                <wp:positionH relativeFrom="column">
                  <wp:posOffset>4375150</wp:posOffset>
                </wp:positionH>
                <wp:positionV relativeFrom="paragraph">
                  <wp:posOffset>71120</wp:posOffset>
                </wp:positionV>
                <wp:extent cx="1905" cy="1119505"/>
                <wp:effectExtent l="0" t="0" r="36195" b="23495"/>
                <wp:wrapNone/>
                <wp:docPr id="544" name="Line 2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119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B20E539" id="Line 2915" o:spid="_x0000_s1026"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5pt,5.6pt" to="344.65pt,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"/>
            </w:pict>
          </mc:Fallback>
        </mc:AlternateContent>
      </w:r>
      <w:r w:rsidR="009302AF">
        <w:rPr>
          <w:noProof/>
          <w:lang w:eastAsia="en-GB"/>
        </w:rPr>
        <mc:AlternateContent>
          <mc:Choice Requires="wps">
            <w:drawing>
              <wp:anchor distT="0" distB="0" distL="114300" distR="114300" simplePos="0" relativeHeight="251481600" behindDoc="0" locked="0" layoutInCell="1" allowOverlap="1" wp14:anchorId="6BA9686B" wp14:editId="3DEEAD89">
                <wp:simplePos x="0" y="0"/>
                <wp:positionH relativeFrom="column">
                  <wp:posOffset>5532755</wp:posOffset>
                </wp:positionH>
                <wp:positionV relativeFrom="paragraph">
                  <wp:posOffset>26035</wp:posOffset>
                </wp:positionV>
                <wp:extent cx="161925" cy="228600"/>
                <wp:effectExtent l="0" t="0" r="9525" b="0"/>
                <wp:wrapNone/>
                <wp:docPr id="545" name="Text Box 3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5AC9A" w14:textId="77777777" w:rsidR="003C2C5C" w:rsidRDefault="003C2C5C" w:rsidP="00086D13">
                            <w:pPr>
                              <w:rPr>
                                <w:sz w:val="18"/>
                              </w:rPr>
                            </w:pPr>
                            <w:proofErr w:type="gramStart"/>
                            <w:r>
                              <w:rPr>
                                <w:sz w:val="18"/>
                              </w:rPr>
                              <w:t>b</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BA9686B" id="Text Box 3233" o:spid="_x0000_s1693" type="#_x0000_t202" style="position:absolute;left:0;text-align:left;margin-left:435.65pt;margin-top:2.05pt;width:12.75pt;height:18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" filled="f" stroked="f">
                <v:textbox inset="0,0,0,0">
                  <w:txbxContent>
                    <w:p w14:paraId="0D65AC9A" w14:textId="77777777" w:rsidR="003C2C5C" w:rsidRDefault="003C2C5C" w:rsidP="00086D13">
                      <w:pPr>
                        <w:rPr>
                          <w:sz w:val="18"/>
                        </w:rPr>
                      </w:pPr>
                      <w:r>
                        <w:rPr>
                          <w:sz w:val="18"/>
                        </w:rPr>
                        <w:t>b</w:t>
                      </w:r>
                    </w:p>
                  </w:txbxContent>
                </v:textbox>
              </v:shape>
            </w:pict>
          </mc:Fallback>
        </mc:AlternateContent>
      </w:r>
      <w:r w:rsidR="009302AF">
        <w:rPr>
          <w:noProof/>
          <w:lang w:eastAsia="en-GB"/>
        </w:rPr>
        <mc:AlternateContent>
          <mc:Choice Requires="wps">
            <w:drawing>
              <wp:anchor distT="0" distB="0" distL="114300" distR="114300" simplePos="0" relativeHeight="251696640" behindDoc="0" locked="0" layoutInCell="1" allowOverlap="1" wp14:anchorId="49D967D2" wp14:editId="24635A84">
                <wp:simplePos x="0" y="0"/>
                <wp:positionH relativeFrom="column">
                  <wp:posOffset>5129530</wp:posOffset>
                </wp:positionH>
                <wp:positionV relativeFrom="paragraph">
                  <wp:posOffset>71755</wp:posOffset>
                </wp:positionV>
                <wp:extent cx="346710" cy="0"/>
                <wp:effectExtent l="0" t="0" r="15240" b="19050"/>
                <wp:wrapNone/>
                <wp:docPr id="540" name="Line 2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7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AE48AF3" id="Line 2895"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9pt,5.65pt" to="431.2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t2S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"/>
            </w:pict>
          </mc:Fallback>
        </mc:AlternateContent>
      </w:r>
      <w:r w:rsidR="00CE5D23">
        <w:rPr>
          <w:noProof/>
          <w:lang w:eastAsia="en-GB"/>
        </w:rPr>
        <mc:AlternateContent>
          <mc:Choice Requires="wps">
            <w:drawing>
              <wp:anchor distT="0" distB="0" distL="114300" distR="114300" simplePos="0" relativeHeight="251735552" behindDoc="0" locked="0" layoutInCell="1" allowOverlap="1" wp14:anchorId="41EDB192" wp14:editId="069E4E95">
                <wp:simplePos x="0" y="0"/>
                <wp:positionH relativeFrom="column">
                  <wp:posOffset>2557780</wp:posOffset>
                </wp:positionH>
                <wp:positionV relativeFrom="paragraph">
                  <wp:posOffset>80010</wp:posOffset>
                </wp:positionV>
                <wp:extent cx="1905" cy="1075690"/>
                <wp:effectExtent l="5080" t="13335" r="12065" b="6350"/>
                <wp:wrapNone/>
                <wp:docPr id="543" name="Line 2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075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3668C67" id="Line 2914" o:spid="_x0000_s1026" style="position:absolute;flip:x;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4pt,6.3pt" to="201.5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"/>
            </w:pict>
          </mc:Fallback>
        </mc:AlternateContent>
      </w:r>
      <w:r w:rsidR="00CE5D23">
        <w:rPr>
          <w:noProof/>
          <w:lang w:eastAsia="en-GB"/>
        </w:rPr>
        <mc:AlternateContent>
          <mc:Choice Requires="wps">
            <w:drawing>
              <wp:anchor distT="0" distB="0" distL="114300" distR="114300" simplePos="0" relativeHeight="251717120" behindDoc="0" locked="0" layoutInCell="1" allowOverlap="1" wp14:anchorId="7C466FE0" wp14:editId="55FFAA85">
                <wp:simplePos x="0" y="0"/>
                <wp:positionH relativeFrom="column">
                  <wp:posOffset>1865630</wp:posOffset>
                </wp:positionH>
                <wp:positionV relativeFrom="paragraph">
                  <wp:posOffset>192405</wp:posOffset>
                </wp:positionV>
                <wp:extent cx="217170" cy="542925"/>
                <wp:effectExtent l="8255" t="30480" r="41275" b="7620"/>
                <wp:wrapNone/>
                <wp:docPr id="541" name="Line 2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 cy="54292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C80CFE2" id="Line 2905" o:spid="_x0000_s1026" style="position:absolute;flip:y;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9pt,15.15pt" to="164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">
                <v:stroke endarrow="block" endarrowwidth="narrow"/>
              </v:line>
            </w:pict>
          </mc:Fallback>
        </mc:AlternateContent>
      </w:r>
    </w:p>
    <w:p w14:paraId="7F72DBFA" w14:textId="77777777" w:rsidR="00086D13" w:rsidRPr="001F3FBA" w:rsidRDefault="00CE5D23" w:rsidP="00AB27A5">
      <w:pPr>
        <w:tabs>
          <w:tab w:val="left" w:pos="1701"/>
          <w:tab w:val="right" w:leader="dot" w:pos="9184"/>
        </w:tabs>
        <w:spacing w:after="240"/>
        <w:ind w:left="1134"/>
      </w:pPr>
      <w:r>
        <w:rPr>
          <w:noProof/>
          <w:lang w:eastAsia="en-GB"/>
        </w:rPr>
        <mc:AlternateContent>
          <mc:Choice Requires="wps">
            <w:drawing>
              <wp:anchor distT="0" distB="0" distL="114300" distR="114300" simplePos="0" relativeHeight="251725312" behindDoc="0" locked="0" layoutInCell="1" allowOverlap="1" wp14:anchorId="61A4A8B9" wp14:editId="04E9A684">
                <wp:simplePos x="0" y="0"/>
                <wp:positionH relativeFrom="column">
                  <wp:posOffset>4910455</wp:posOffset>
                </wp:positionH>
                <wp:positionV relativeFrom="paragraph">
                  <wp:posOffset>196850</wp:posOffset>
                </wp:positionV>
                <wp:extent cx="1122045" cy="205105"/>
                <wp:effectExtent l="0" t="0" r="0" b="0"/>
                <wp:wrapNone/>
                <wp:docPr id="539" name="Text Box 2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4F793" w14:textId="77777777" w:rsidR="003C2C5C" w:rsidRPr="00A42FBF" w:rsidRDefault="003C2C5C" w:rsidP="005C6B77">
                            <w:pPr>
                              <w:ind w:right="-68"/>
                              <w:rPr>
                                <w:sz w:val="18"/>
                                <w:szCs w:val="18"/>
                                <w:lang w:val="en-US"/>
                              </w:rPr>
                            </w:pPr>
                            <w:r w:rsidRPr="00A42FBF">
                              <w:rPr>
                                <w:sz w:val="18"/>
                                <w:szCs w:val="18"/>
                                <w:lang w:val="en-US"/>
                              </w:rPr>
                              <w:t>Opening of light trap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1A4A8B9" id="Text Box 2909" o:spid="_x0000_s1694" type="#_x0000_t202" style="position:absolute;left:0;text-align:left;margin-left:386.65pt;margin-top:15.5pt;width:88.35pt;height:16.1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RFKtAIAALc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" filled="f" stroked="f">
                <v:textbox inset="0,0,0,0">
                  <w:txbxContent>
                    <w:p w14:paraId="3244F793" w14:textId="77777777" w:rsidR="003C2C5C" w:rsidRPr="00A42FBF" w:rsidRDefault="003C2C5C" w:rsidP="005C6B77">
                      <w:pPr>
                        <w:ind w:right="-68"/>
                        <w:rPr>
                          <w:sz w:val="18"/>
                          <w:szCs w:val="18"/>
                          <w:lang w:val="en-US"/>
                        </w:rPr>
                      </w:pPr>
                      <w:r w:rsidRPr="00A42FBF">
                        <w:rPr>
                          <w:sz w:val="18"/>
                          <w:szCs w:val="18"/>
                          <w:lang w:val="en-US"/>
                        </w:rPr>
                        <w:t>Opening of light trap</w:t>
                      </w:r>
                    </w:p>
                  </w:txbxContent>
                </v:textbox>
              </v:shape>
            </w:pict>
          </mc:Fallback>
        </mc:AlternateContent>
      </w:r>
    </w:p>
    <w:p w14:paraId="746E129C" w14:textId="77777777" w:rsidR="00086D13" w:rsidRPr="001F3FBA" w:rsidRDefault="00CE5D23" w:rsidP="00AB27A5">
      <w:pPr>
        <w:tabs>
          <w:tab w:val="left" w:pos="1701"/>
          <w:tab w:val="right" w:leader="dot" w:pos="9184"/>
        </w:tabs>
        <w:spacing w:after="240"/>
        <w:ind w:left="1134"/>
      </w:pPr>
      <w:r>
        <w:rPr>
          <w:noProof/>
          <w:lang w:eastAsia="en-GB"/>
        </w:rPr>
        <mc:AlternateContent>
          <mc:Choice Requires="wps">
            <w:drawing>
              <wp:anchor distT="0" distB="0" distL="114300" distR="114300" simplePos="0" relativeHeight="251741696" behindDoc="0" locked="0" layoutInCell="1" allowOverlap="1" wp14:anchorId="12A5B93F" wp14:editId="7AC06E90">
                <wp:simplePos x="0" y="0"/>
                <wp:positionH relativeFrom="column">
                  <wp:posOffset>2997835</wp:posOffset>
                </wp:positionH>
                <wp:positionV relativeFrom="paragraph">
                  <wp:posOffset>251460</wp:posOffset>
                </wp:positionV>
                <wp:extent cx="1218565" cy="205105"/>
                <wp:effectExtent l="0" t="3810" r="3175" b="635"/>
                <wp:wrapNone/>
                <wp:docPr id="538" name="Text Box 2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C3F67" w14:textId="77777777" w:rsidR="003C2C5C" w:rsidRDefault="003C2C5C" w:rsidP="00086D13">
                            <w:pPr>
                              <w:jc w:val="center"/>
                              <w:rPr>
                                <w:sz w:val="18"/>
                                <w:lang w:val="en-US"/>
                              </w:rPr>
                            </w:pPr>
                            <w:r>
                              <w:rPr>
                                <w:sz w:val="18"/>
                                <w:lang w:val="en-US"/>
                              </w:rPr>
                              <w:t xml:space="preserve">200 </w:t>
                            </w:r>
                            <w:r>
                              <w:rPr>
                                <w:sz w:val="18"/>
                                <w:lang w:val="en-US"/>
                              </w:rPr>
                              <w:sym w:font="Symbol" w:char="F0A3"/>
                            </w:r>
                            <w:r>
                              <w:rPr>
                                <w:sz w:val="18"/>
                                <w:lang w:val="en-US"/>
                              </w:rPr>
                              <w:t xml:space="preserve"> a </w:t>
                            </w:r>
                            <w:r>
                              <w:rPr>
                                <w:sz w:val="18"/>
                                <w:lang w:val="en-US"/>
                              </w:rPr>
                              <w:sym w:font="Symbol" w:char="F0A3"/>
                            </w:r>
                            <w:r>
                              <w:rPr>
                                <w:sz w:val="18"/>
                                <w:lang w:val="en-US"/>
                              </w:rPr>
                              <w:t xml:space="preserve"> 250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2A5B93F" id="Text Box 2917" o:spid="_x0000_s1695" type="#_x0000_t202" style="position:absolute;left:0;text-align:left;margin-left:236.05pt;margin-top:19.8pt;width:95.95pt;height:16.1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MR1tQIAALc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" filled="f" stroked="f">
                <v:textbox inset="0,0,0,0">
                  <w:txbxContent>
                    <w:p w14:paraId="506C3F67" w14:textId="77777777" w:rsidR="003C2C5C" w:rsidRDefault="003C2C5C" w:rsidP="00086D13">
                      <w:pPr>
                        <w:jc w:val="center"/>
                        <w:rPr>
                          <w:sz w:val="18"/>
                          <w:lang w:val="en-US"/>
                        </w:rPr>
                      </w:pPr>
                      <w:r>
                        <w:rPr>
                          <w:sz w:val="18"/>
                          <w:lang w:val="en-US"/>
                        </w:rPr>
                        <w:t xml:space="preserve">200 </w:t>
                      </w:r>
                      <w:r>
                        <w:rPr>
                          <w:sz w:val="18"/>
                          <w:lang w:val="en-US"/>
                        </w:rPr>
                        <w:sym w:font="Symbol" w:char="F0A3"/>
                      </w:r>
                      <w:r>
                        <w:rPr>
                          <w:sz w:val="18"/>
                          <w:lang w:val="en-US"/>
                        </w:rPr>
                        <w:t xml:space="preserve"> a </w:t>
                      </w:r>
                      <w:r>
                        <w:rPr>
                          <w:sz w:val="18"/>
                          <w:lang w:val="en-US"/>
                        </w:rPr>
                        <w:sym w:font="Symbol" w:char="F0A3"/>
                      </w:r>
                      <w:r>
                        <w:rPr>
                          <w:sz w:val="18"/>
                          <w:lang w:val="en-US"/>
                        </w:rPr>
                        <w:t xml:space="preserve"> 250 mm</w:t>
                      </w:r>
                    </w:p>
                  </w:txbxContent>
                </v:textbox>
              </v:shape>
            </w:pict>
          </mc:Fallback>
        </mc:AlternateContent>
      </w:r>
      <w:r>
        <w:rPr>
          <w:noProof/>
          <w:lang w:eastAsia="en-GB"/>
        </w:rPr>
        <mc:AlternateContent>
          <mc:Choice Requires="wps">
            <w:drawing>
              <wp:anchor distT="0" distB="0" distL="114300" distR="114300" simplePos="0" relativeHeight="251745792" behindDoc="0" locked="0" layoutInCell="1" allowOverlap="1" wp14:anchorId="435E91DC" wp14:editId="1E0E6F07">
                <wp:simplePos x="0" y="0"/>
                <wp:positionH relativeFrom="column">
                  <wp:posOffset>737235</wp:posOffset>
                </wp:positionH>
                <wp:positionV relativeFrom="paragraph">
                  <wp:posOffset>102235</wp:posOffset>
                </wp:positionV>
                <wp:extent cx="386715" cy="205105"/>
                <wp:effectExtent l="3810" t="0" r="0" b="0"/>
                <wp:wrapNone/>
                <wp:docPr id="537" name="Text Box 2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2069A" w14:textId="77777777" w:rsidR="003C2C5C" w:rsidRDefault="003C2C5C" w:rsidP="00086D13">
                            <w:pPr>
                              <w:jc w:val="center"/>
                              <w:rPr>
                                <w:sz w:val="18"/>
                                <w:lang w:val="en-US"/>
                              </w:rPr>
                            </w:pPr>
                            <w:r>
                              <w:rPr>
                                <w:sz w:val="18"/>
                                <w:lang w:val="en-US"/>
                              </w:rPr>
                              <w:t>Lamp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35E91DC" id="Text Box 2919" o:spid="_x0000_s1696" type="#_x0000_t202" style="position:absolute;left:0;text-align:left;margin-left:58.05pt;margin-top:8.05pt;width:30.45pt;height:16.1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lz1tAIAALY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" filled="f" stroked="f">
                <v:textbox inset="0,0,0,0">
                  <w:txbxContent>
                    <w:p w14:paraId="35E2069A" w14:textId="77777777" w:rsidR="003C2C5C" w:rsidRDefault="003C2C5C" w:rsidP="00086D13">
                      <w:pPr>
                        <w:jc w:val="center"/>
                        <w:rPr>
                          <w:sz w:val="18"/>
                          <w:lang w:val="en-US"/>
                        </w:rPr>
                      </w:pPr>
                      <w:r>
                        <w:rPr>
                          <w:sz w:val="18"/>
                          <w:lang w:val="en-US"/>
                        </w:rPr>
                        <w:t>Lamp</w:t>
                      </w:r>
                    </w:p>
                  </w:txbxContent>
                </v:textbox>
              </v:shape>
            </w:pict>
          </mc:Fallback>
        </mc:AlternateContent>
      </w:r>
      <w:r>
        <w:rPr>
          <w:noProof/>
          <w:lang w:eastAsia="en-GB"/>
        </w:rPr>
        <mc:AlternateContent>
          <mc:Choice Requires="wps">
            <w:drawing>
              <wp:anchor distT="0" distB="0" distL="114300" distR="114300" simplePos="0" relativeHeight="251743744" behindDoc="0" locked="0" layoutInCell="1" allowOverlap="1" wp14:anchorId="2AC62BAC" wp14:editId="0F862DF1">
                <wp:simplePos x="0" y="0"/>
                <wp:positionH relativeFrom="column">
                  <wp:posOffset>1522095</wp:posOffset>
                </wp:positionH>
                <wp:positionV relativeFrom="paragraph">
                  <wp:posOffset>115570</wp:posOffset>
                </wp:positionV>
                <wp:extent cx="800735" cy="205105"/>
                <wp:effectExtent l="0" t="1270" r="1270" b="3175"/>
                <wp:wrapNone/>
                <wp:docPr id="536" name="Text Box 2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73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9E80A" w14:textId="77777777" w:rsidR="003C2C5C" w:rsidRDefault="003C2C5C" w:rsidP="00086D13">
                            <w:pPr>
                              <w:rPr>
                                <w:sz w:val="18"/>
                                <w:lang w:val="en-US"/>
                              </w:rPr>
                            </w:pPr>
                            <w:r>
                              <w:rPr>
                                <w:sz w:val="18"/>
                                <w:lang w:val="en-US"/>
                              </w:rPr>
                              <w:t>Parallel beam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AC62BAC" id="Text Box 2918" o:spid="_x0000_s1697" type="#_x0000_t202" style="position:absolute;left:0;text-align:left;margin-left:119.85pt;margin-top:9.1pt;width:63.05pt;height:16.1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" filled="f" stroked="f">
                <v:textbox inset="0,0,0,0">
                  <w:txbxContent>
                    <w:p w14:paraId="6FC9E80A" w14:textId="77777777" w:rsidR="003C2C5C" w:rsidRDefault="003C2C5C" w:rsidP="00086D13">
                      <w:pPr>
                        <w:rPr>
                          <w:sz w:val="18"/>
                          <w:lang w:val="en-US"/>
                        </w:rPr>
                      </w:pPr>
                      <w:r>
                        <w:rPr>
                          <w:sz w:val="18"/>
                          <w:lang w:val="en-US"/>
                        </w:rPr>
                        <w:t>Parallel beam</w:t>
                      </w:r>
                    </w:p>
                  </w:txbxContent>
                </v:textbox>
              </v:shape>
            </w:pict>
          </mc:Fallback>
        </mc:AlternateContent>
      </w:r>
    </w:p>
    <w:p w14:paraId="3DCCD033" w14:textId="77777777" w:rsidR="00086D13" w:rsidRPr="001F3FBA" w:rsidRDefault="00CE5D23" w:rsidP="00AB27A5">
      <w:pPr>
        <w:tabs>
          <w:tab w:val="left" w:pos="1701"/>
          <w:tab w:val="right" w:leader="dot" w:pos="9184"/>
        </w:tabs>
        <w:spacing w:after="240"/>
        <w:ind w:left="1134"/>
      </w:pPr>
      <w:r>
        <w:rPr>
          <w:noProof/>
          <w:lang w:eastAsia="en-GB"/>
        </w:rPr>
        <mc:AlternateContent>
          <mc:Choice Requires="wps">
            <w:drawing>
              <wp:anchor distT="0" distB="0" distL="114300" distR="114300" simplePos="0" relativeHeight="251739648" behindDoc="0" locked="0" layoutInCell="1" allowOverlap="1" wp14:anchorId="299D42D4" wp14:editId="021AC53F">
                <wp:simplePos x="0" y="0"/>
                <wp:positionH relativeFrom="column">
                  <wp:posOffset>2557264</wp:posOffset>
                </wp:positionH>
                <wp:positionV relativeFrom="paragraph">
                  <wp:posOffset>107252</wp:posOffset>
                </wp:positionV>
                <wp:extent cx="1814912" cy="0"/>
                <wp:effectExtent l="19050" t="57150" r="52070" b="76200"/>
                <wp:wrapNone/>
                <wp:docPr id="535" name="Line 2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4912"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086FEC0" id="Line 2916" o:spid="_x0000_s1026" style="position:absolute;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35pt,8.45pt" to="344.2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">
                <v:stroke startarrow="block" startarrowwidth="narrow" endarrow="block" endarrowwidth="narrow"/>
              </v:line>
            </w:pict>
          </mc:Fallback>
        </mc:AlternateContent>
      </w:r>
    </w:p>
    <w:p w14:paraId="755C1329" w14:textId="4E2042E9" w:rsidR="00086D13" w:rsidRPr="001F3FBA" w:rsidRDefault="00086D13" w:rsidP="0078291D">
      <w:pPr>
        <w:pStyle w:val="para"/>
        <w:tabs>
          <w:tab w:val="left" w:pos="2268"/>
        </w:tabs>
        <w:ind w:left="1134" w:firstLine="0"/>
      </w:pPr>
      <w:r w:rsidRPr="001F3FBA">
        <w:t>4.2.</w:t>
      </w:r>
      <w:r w:rsidRPr="001F3FBA">
        <w:tab/>
        <w:t>Test conditions</w:t>
      </w:r>
    </w:p>
    <w:p w14:paraId="6857F58B" w14:textId="15BEF99F" w:rsidR="00086D13" w:rsidRPr="001F3FBA" w:rsidRDefault="00C1579B" w:rsidP="004927DF">
      <w:pPr>
        <w:pStyle w:val="para"/>
      </w:pPr>
      <w:r w:rsidRPr="001F3FBA">
        <w:tab/>
      </w:r>
      <w:r w:rsidR="00086D13" w:rsidRPr="001F3FBA">
        <w:t>Temperature:</w:t>
      </w:r>
      <w:r w:rsidR="00086D13" w:rsidRPr="001F3FBA">
        <w:tab/>
      </w:r>
      <w:r w:rsidR="00F717FE" w:rsidRPr="001F3FBA">
        <w:tab/>
      </w:r>
      <w:r w:rsidR="00086D13" w:rsidRPr="001F3FBA">
        <w:t>20</w:t>
      </w:r>
      <w:r w:rsidR="00345BCC" w:rsidRPr="001F3FBA">
        <w:t xml:space="preserve"> °C</w:t>
      </w:r>
      <w:r w:rsidR="00086D13" w:rsidRPr="001F3FBA">
        <w:t xml:space="preserve"> ± 5 °C</w:t>
      </w:r>
    </w:p>
    <w:p w14:paraId="1173B3D5" w14:textId="77777777" w:rsidR="00086D13" w:rsidRPr="001F3FBA" w:rsidRDefault="00C1579B" w:rsidP="004927DF">
      <w:pPr>
        <w:pStyle w:val="para"/>
      </w:pPr>
      <w:r w:rsidRPr="001F3FBA">
        <w:tab/>
      </w:r>
      <w:r w:rsidR="00086D13" w:rsidRPr="001F3FBA">
        <w:t>Pressure:</w:t>
      </w:r>
      <w:r w:rsidR="00086D13" w:rsidRPr="001F3FBA">
        <w:tab/>
      </w:r>
      <w:r w:rsidR="00F717FE" w:rsidRPr="001F3FBA">
        <w:tab/>
      </w:r>
      <w:r w:rsidR="00086D13" w:rsidRPr="001F3FBA">
        <w:t>860 to 1,060 mbar</w:t>
      </w:r>
    </w:p>
    <w:p w14:paraId="1EC6C028" w14:textId="77777777" w:rsidR="00086D13" w:rsidRPr="001F3FBA" w:rsidRDefault="00C1579B" w:rsidP="004927DF">
      <w:pPr>
        <w:pStyle w:val="para"/>
      </w:pPr>
      <w:r w:rsidRPr="001F3FBA">
        <w:tab/>
      </w:r>
      <w:r w:rsidR="00086D13" w:rsidRPr="001F3FBA">
        <w:t>Relative humidity:</w:t>
      </w:r>
      <w:r w:rsidR="00086D13" w:rsidRPr="001F3FBA">
        <w:tab/>
        <w:t>60 ± 20 per cent.</w:t>
      </w:r>
    </w:p>
    <w:p w14:paraId="49C686D6" w14:textId="77777777" w:rsidR="00086D13" w:rsidRPr="001F3FBA" w:rsidRDefault="00086D13" w:rsidP="004927DF">
      <w:pPr>
        <w:pStyle w:val="para"/>
      </w:pPr>
      <w:r w:rsidRPr="001F3FBA">
        <w:t>4.3.</w:t>
      </w:r>
      <w:r w:rsidRPr="001F3FBA">
        <w:tab/>
        <w:t>Test pieces</w:t>
      </w:r>
    </w:p>
    <w:p w14:paraId="602FA472" w14:textId="49438126" w:rsidR="00086D13" w:rsidRPr="001F3FBA" w:rsidRDefault="00807AAE" w:rsidP="004927DF">
      <w:pPr>
        <w:pStyle w:val="para"/>
      </w:pPr>
      <w:r w:rsidRPr="001F3FBA">
        <w:tab/>
      </w:r>
      <w:r w:rsidR="00086D13" w:rsidRPr="001F3FBA">
        <w:t xml:space="preserve">The test pieces shall be flat squares of side 100 mm having both surfaces substantially plane and parallel and having a fixing </w:t>
      </w:r>
      <w:proofErr w:type="gramStart"/>
      <w:r w:rsidR="00086D13" w:rsidRPr="001F3FBA">
        <w:t>hole</w:t>
      </w:r>
      <w:proofErr w:type="gramEnd"/>
      <w:r w:rsidR="00086D13" w:rsidRPr="001F3FBA">
        <w:t xml:space="preserve"> 6.4</w:t>
      </w:r>
      <w:r w:rsidR="00C74769">
        <w:t xml:space="preserve"> +0.2/-0.0</w:t>
      </w:r>
      <w:r w:rsidR="00086D13" w:rsidRPr="001F3FBA">
        <w:t xml:space="preserve"> </w:t>
      </w:r>
      <w:r w:rsidR="00C341B2" w:rsidRPr="001F3FBA">
        <w:t xml:space="preserve">mm </w:t>
      </w:r>
      <w:r w:rsidR="00086D13" w:rsidRPr="001F3FBA">
        <w:t xml:space="preserve">in diameter drilled in the </w:t>
      </w:r>
      <w:proofErr w:type="spellStart"/>
      <w:r w:rsidR="00086D13" w:rsidRPr="001F3FBA">
        <w:t>center</w:t>
      </w:r>
      <w:proofErr w:type="spellEnd"/>
      <w:r w:rsidR="00086D13" w:rsidRPr="001F3FBA">
        <w:t>, if necessary.</w:t>
      </w:r>
    </w:p>
    <w:p w14:paraId="1EC4880D" w14:textId="77777777" w:rsidR="00086D13" w:rsidRPr="001F3FBA" w:rsidRDefault="00086D13" w:rsidP="00C1579B">
      <w:pPr>
        <w:pStyle w:val="para"/>
      </w:pPr>
      <w:r w:rsidRPr="001F3FBA">
        <w:t>4.4.</w:t>
      </w:r>
      <w:r w:rsidRPr="001F3FBA">
        <w:tab/>
        <w:t>Procedure</w:t>
      </w:r>
    </w:p>
    <w:p w14:paraId="74A41E01" w14:textId="77777777" w:rsidR="00086D13" w:rsidRPr="001F3FBA" w:rsidRDefault="00807AAE" w:rsidP="00C1579B">
      <w:pPr>
        <w:pStyle w:val="para"/>
      </w:pPr>
      <w:r w:rsidRPr="001F3FBA">
        <w:tab/>
      </w:r>
      <w:r w:rsidR="00086D13" w:rsidRPr="001F3FBA">
        <w:t xml:space="preserve">The abrasion test shall be carried out on that surface of the test piece which represents the outside face of </w:t>
      </w:r>
      <w:r w:rsidR="00F11E54" w:rsidRPr="001F3FBA">
        <w:t>the glazing</w:t>
      </w:r>
      <w:r w:rsidR="00C341B2" w:rsidRPr="001F3FBA">
        <w:t xml:space="preserve"> </w:t>
      </w:r>
      <w:r w:rsidR="00086D13" w:rsidRPr="001F3FBA">
        <w:t>when the latter is mounted on the vehicle and also on the inner face if of plastics material.</w:t>
      </w:r>
    </w:p>
    <w:p w14:paraId="572010E9" w14:textId="77777777" w:rsidR="00086D13" w:rsidRPr="001F3FBA" w:rsidRDefault="00086D13" w:rsidP="00C1579B">
      <w:pPr>
        <w:pStyle w:val="para"/>
      </w:pPr>
      <w:r w:rsidRPr="001F3FBA">
        <w:t>4.4.1.</w:t>
      </w:r>
      <w:r w:rsidRPr="001F3FBA">
        <w:tab/>
        <w:t>Immediately before and after the abrasion, clean the test pieces in the following manner:</w:t>
      </w:r>
    </w:p>
    <w:p w14:paraId="0435A0ED" w14:textId="77777777" w:rsidR="00086D13" w:rsidRPr="001F3FBA" w:rsidRDefault="00086D13" w:rsidP="00C1579B">
      <w:pPr>
        <w:pStyle w:val="a"/>
      </w:pPr>
      <w:r w:rsidRPr="001F3FBA">
        <w:t>(a)</w:t>
      </w:r>
      <w:r w:rsidRPr="001F3FBA">
        <w:tab/>
      </w:r>
      <w:r w:rsidR="00AC55A9" w:rsidRPr="001F3FBA">
        <w:t>Wipe</w:t>
      </w:r>
      <w:r w:rsidRPr="001F3FBA">
        <w:t xml:space="preserve"> with a linen cloth under clear running water,</w:t>
      </w:r>
    </w:p>
    <w:p w14:paraId="186B5541" w14:textId="77777777" w:rsidR="00086D13" w:rsidRPr="001F3FBA" w:rsidRDefault="00086D13" w:rsidP="00C1579B">
      <w:pPr>
        <w:pStyle w:val="a"/>
      </w:pPr>
      <w:r w:rsidRPr="001F3FBA">
        <w:t>(b)</w:t>
      </w:r>
      <w:r w:rsidRPr="001F3FBA">
        <w:tab/>
      </w:r>
      <w:r w:rsidR="00AC55A9" w:rsidRPr="001F3FBA">
        <w:t>Rinse</w:t>
      </w:r>
      <w:r w:rsidRPr="001F3FBA">
        <w:t xml:space="preserve"> with distilled or demineralized water,</w:t>
      </w:r>
    </w:p>
    <w:p w14:paraId="68B25815" w14:textId="77777777" w:rsidR="00086D13" w:rsidRPr="001F3FBA" w:rsidRDefault="00086D13" w:rsidP="00C1579B">
      <w:pPr>
        <w:pStyle w:val="a"/>
      </w:pPr>
      <w:r w:rsidRPr="001F3FBA">
        <w:t>(c)</w:t>
      </w:r>
      <w:r w:rsidRPr="001F3FBA">
        <w:tab/>
      </w:r>
      <w:r w:rsidR="00AC55A9" w:rsidRPr="001F3FBA">
        <w:t>Blow</w:t>
      </w:r>
      <w:r w:rsidRPr="001F3FBA">
        <w:t xml:space="preserve"> </w:t>
      </w:r>
      <w:proofErr w:type="gramStart"/>
      <w:r w:rsidRPr="001F3FBA">
        <w:t>dry</w:t>
      </w:r>
      <w:proofErr w:type="gramEnd"/>
      <w:r w:rsidRPr="001F3FBA">
        <w:t xml:space="preserve"> with oxygen or nitrogen,</w:t>
      </w:r>
    </w:p>
    <w:p w14:paraId="1CEA03AF" w14:textId="77777777" w:rsidR="00086D13" w:rsidRPr="001F3FBA" w:rsidRDefault="00086D13" w:rsidP="00C1579B">
      <w:pPr>
        <w:pStyle w:val="a"/>
      </w:pPr>
      <w:r w:rsidRPr="001F3FBA">
        <w:t>(d)</w:t>
      </w:r>
      <w:r w:rsidRPr="001F3FBA">
        <w:tab/>
      </w:r>
      <w:r w:rsidR="00AC55A9" w:rsidRPr="001F3FBA">
        <w:t>Remove</w:t>
      </w:r>
      <w:r w:rsidRPr="001F3FBA">
        <w:t xml:space="preserve"> possible traces of water by dabbing softly with a damp linen cloth. If necessary, dry by pressing lightly between two linen cloths.</w:t>
      </w:r>
    </w:p>
    <w:p w14:paraId="589C132F" w14:textId="77777777" w:rsidR="00086D13" w:rsidRPr="001F3FBA" w:rsidRDefault="00807AAE" w:rsidP="00C1579B">
      <w:pPr>
        <w:pStyle w:val="para"/>
      </w:pPr>
      <w:r w:rsidRPr="001F3FBA">
        <w:tab/>
      </w:r>
      <w:r w:rsidR="00086D13" w:rsidRPr="001F3FBA">
        <w:t>Any treatment with ultrasonic equipment shall be avoided. After cleaning, the test pieces shall be handled only by their edges and shall be stored to prevent damage to, or contamination of, their surfaces.</w:t>
      </w:r>
    </w:p>
    <w:p w14:paraId="7698DE45" w14:textId="77777777" w:rsidR="00086D13" w:rsidRPr="001F3FBA" w:rsidRDefault="00086D13" w:rsidP="00C1579B">
      <w:pPr>
        <w:pStyle w:val="para"/>
      </w:pPr>
      <w:r w:rsidRPr="001F3FBA">
        <w:t>4.4.2.</w:t>
      </w:r>
      <w:r w:rsidRPr="001F3FBA">
        <w:tab/>
        <w:t xml:space="preserve">Condition the test pieces for a minimum time of 48 hours at </w:t>
      </w:r>
      <w:r w:rsidRPr="001F3FBA">
        <w:br/>
        <w:t>20</w:t>
      </w:r>
      <w:r w:rsidR="00345BCC" w:rsidRPr="001F3FBA">
        <w:t xml:space="preserve"> °C</w:t>
      </w:r>
      <w:r w:rsidRPr="001F3FBA">
        <w:t xml:space="preserve"> ± 5 °C and 60 ± 20 per cent relative humidity.</w:t>
      </w:r>
    </w:p>
    <w:p w14:paraId="6193E1FE" w14:textId="77777777" w:rsidR="00086D13" w:rsidRPr="001F3FBA" w:rsidRDefault="00086D13" w:rsidP="00C1579B">
      <w:pPr>
        <w:pStyle w:val="para"/>
      </w:pPr>
      <w:r w:rsidRPr="001F3FBA">
        <w:t>4.4.3.</w:t>
      </w:r>
      <w:r w:rsidRPr="001F3FBA">
        <w:tab/>
        <w:t>Immediately place the test piece against the entrance port of the integrating sphere. The angle between the normal (perpendicular) to the surface of the test piece and the axis of the light beam shall not exceed 8°.</w:t>
      </w:r>
    </w:p>
    <w:p w14:paraId="0151C0E4" w14:textId="77777777" w:rsidR="00086D13" w:rsidRPr="001F3FBA" w:rsidRDefault="00807AAE" w:rsidP="00C1579B">
      <w:pPr>
        <w:pStyle w:val="para"/>
      </w:pPr>
      <w:r w:rsidRPr="001F3FBA">
        <w:tab/>
      </w:r>
      <w:r w:rsidR="00086D13" w:rsidRPr="001F3FBA">
        <w:t>Take four readings as indicated in the following table:</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A0" w:firstRow="1" w:lastRow="0" w:firstColumn="1" w:lastColumn="0" w:noHBand="0" w:noVBand="0"/>
      </w:tblPr>
      <w:tblGrid>
        <w:gridCol w:w="1003"/>
        <w:gridCol w:w="900"/>
        <w:gridCol w:w="1200"/>
        <w:gridCol w:w="1400"/>
        <w:gridCol w:w="2867"/>
      </w:tblGrid>
      <w:tr w:rsidR="00086D13" w:rsidRPr="001F3FBA" w14:paraId="6F230E3B" w14:textId="77777777" w:rsidTr="000862A2">
        <w:trPr>
          <w:tblHeader/>
        </w:trPr>
        <w:tc>
          <w:tcPr>
            <w:tcW w:w="1003" w:type="dxa"/>
            <w:tcBorders>
              <w:bottom w:val="single" w:sz="12" w:space="0" w:color="auto"/>
            </w:tcBorders>
            <w:shd w:val="clear" w:color="auto" w:fill="auto"/>
            <w:vAlign w:val="bottom"/>
          </w:tcPr>
          <w:p w14:paraId="3861A8B8" w14:textId="77777777" w:rsidR="00086D13" w:rsidRPr="001F3FBA" w:rsidRDefault="00086D13" w:rsidP="00AC55A9">
            <w:pPr>
              <w:suppressAutoHyphens w:val="0"/>
              <w:spacing w:before="80" w:after="80" w:line="200" w:lineRule="exact"/>
              <w:ind w:left="113" w:right="113"/>
              <w:rPr>
                <w:i/>
                <w:sz w:val="16"/>
              </w:rPr>
            </w:pPr>
            <w:r w:rsidRPr="001F3FBA">
              <w:rPr>
                <w:i/>
                <w:sz w:val="16"/>
              </w:rPr>
              <w:t>Reading</w:t>
            </w:r>
          </w:p>
        </w:tc>
        <w:tc>
          <w:tcPr>
            <w:tcW w:w="900" w:type="dxa"/>
            <w:tcBorders>
              <w:bottom w:val="single" w:sz="12" w:space="0" w:color="auto"/>
            </w:tcBorders>
            <w:shd w:val="clear" w:color="auto" w:fill="auto"/>
            <w:vAlign w:val="bottom"/>
          </w:tcPr>
          <w:p w14:paraId="15927609" w14:textId="77777777" w:rsidR="00086D13" w:rsidRPr="001F3FBA" w:rsidRDefault="00086D13" w:rsidP="00AC55A9">
            <w:pPr>
              <w:suppressAutoHyphens w:val="0"/>
              <w:spacing w:before="80" w:after="80" w:line="200" w:lineRule="exact"/>
              <w:ind w:left="113" w:right="113"/>
              <w:rPr>
                <w:i/>
                <w:sz w:val="16"/>
              </w:rPr>
            </w:pPr>
            <w:r w:rsidRPr="001F3FBA">
              <w:rPr>
                <w:i/>
                <w:sz w:val="16"/>
              </w:rPr>
              <w:t>With test piece</w:t>
            </w:r>
          </w:p>
        </w:tc>
        <w:tc>
          <w:tcPr>
            <w:tcW w:w="1200" w:type="dxa"/>
            <w:tcBorders>
              <w:bottom w:val="single" w:sz="12" w:space="0" w:color="auto"/>
            </w:tcBorders>
            <w:shd w:val="clear" w:color="auto" w:fill="auto"/>
            <w:vAlign w:val="bottom"/>
          </w:tcPr>
          <w:p w14:paraId="2EC6F862" w14:textId="77777777" w:rsidR="00086D13" w:rsidRPr="001F3FBA" w:rsidRDefault="00086D13" w:rsidP="00AC55A9">
            <w:pPr>
              <w:suppressAutoHyphens w:val="0"/>
              <w:spacing w:before="80" w:after="80" w:line="200" w:lineRule="exact"/>
              <w:ind w:left="113" w:right="113"/>
              <w:rPr>
                <w:i/>
                <w:sz w:val="16"/>
              </w:rPr>
            </w:pPr>
            <w:r w:rsidRPr="001F3FBA">
              <w:rPr>
                <w:i/>
                <w:sz w:val="16"/>
              </w:rPr>
              <w:t>With light-trap</w:t>
            </w:r>
          </w:p>
        </w:tc>
        <w:tc>
          <w:tcPr>
            <w:tcW w:w="1400" w:type="dxa"/>
            <w:tcBorders>
              <w:bottom w:val="single" w:sz="12" w:space="0" w:color="auto"/>
            </w:tcBorders>
            <w:shd w:val="clear" w:color="auto" w:fill="auto"/>
            <w:vAlign w:val="bottom"/>
          </w:tcPr>
          <w:p w14:paraId="22339B86" w14:textId="77777777" w:rsidR="00086D13" w:rsidRPr="001F3FBA" w:rsidRDefault="00086D13" w:rsidP="00AC55A9">
            <w:pPr>
              <w:suppressAutoHyphens w:val="0"/>
              <w:spacing w:before="80" w:after="80" w:line="200" w:lineRule="exact"/>
              <w:ind w:left="113" w:right="113"/>
              <w:rPr>
                <w:i/>
                <w:sz w:val="16"/>
              </w:rPr>
            </w:pPr>
            <w:r w:rsidRPr="001F3FBA">
              <w:rPr>
                <w:i/>
                <w:sz w:val="16"/>
              </w:rPr>
              <w:t>With reflectance standard</w:t>
            </w:r>
          </w:p>
        </w:tc>
        <w:tc>
          <w:tcPr>
            <w:tcW w:w="2867" w:type="dxa"/>
            <w:tcBorders>
              <w:bottom w:val="single" w:sz="12" w:space="0" w:color="auto"/>
            </w:tcBorders>
            <w:shd w:val="clear" w:color="auto" w:fill="auto"/>
            <w:vAlign w:val="bottom"/>
          </w:tcPr>
          <w:p w14:paraId="30E227F1" w14:textId="77777777" w:rsidR="00086D13" w:rsidRPr="001F3FBA" w:rsidRDefault="00086D13" w:rsidP="00AC55A9">
            <w:pPr>
              <w:suppressAutoHyphens w:val="0"/>
              <w:spacing w:before="80" w:after="80" w:line="200" w:lineRule="exact"/>
              <w:ind w:left="113" w:right="113"/>
              <w:rPr>
                <w:i/>
                <w:sz w:val="16"/>
              </w:rPr>
            </w:pPr>
            <w:r w:rsidRPr="001F3FBA">
              <w:rPr>
                <w:i/>
                <w:sz w:val="16"/>
              </w:rPr>
              <w:t>Quantity represented</w:t>
            </w:r>
          </w:p>
        </w:tc>
      </w:tr>
      <w:tr w:rsidR="00086D13" w:rsidRPr="001F3FBA" w14:paraId="51F991D5" w14:textId="77777777" w:rsidTr="000862A2">
        <w:tc>
          <w:tcPr>
            <w:tcW w:w="1003" w:type="dxa"/>
            <w:tcBorders>
              <w:top w:val="single" w:sz="12" w:space="0" w:color="auto"/>
            </w:tcBorders>
            <w:shd w:val="clear" w:color="auto" w:fill="auto"/>
          </w:tcPr>
          <w:p w14:paraId="2EE5EACA" w14:textId="77777777" w:rsidR="00086D13" w:rsidRPr="001F3FBA" w:rsidRDefault="00086D13" w:rsidP="00AC55A9">
            <w:pPr>
              <w:suppressAutoHyphens w:val="0"/>
              <w:spacing w:before="40" w:after="120" w:line="220" w:lineRule="exact"/>
              <w:ind w:left="113" w:right="113"/>
            </w:pPr>
            <w:r w:rsidRPr="001F3FBA">
              <w:t>T</w:t>
            </w:r>
            <w:r w:rsidRPr="001F3FBA">
              <w:rPr>
                <w:vertAlign w:val="subscript"/>
              </w:rPr>
              <w:t>1</w:t>
            </w:r>
          </w:p>
        </w:tc>
        <w:tc>
          <w:tcPr>
            <w:tcW w:w="900" w:type="dxa"/>
            <w:tcBorders>
              <w:top w:val="single" w:sz="12" w:space="0" w:color="auto"/>
            </w:tcBorders>
            <w:shd w:val="clear" w:color="auto" w:fill="auto"/>
          </w:tcPr>
          <w:p w14:paraId="456D1CE0" w14:textId="77777777" w:rsidR="00086D13" w:rsidRPr="001F3FBA" w:rsidRDefault="00086D13" w:rsidP="00AC55A9">
            <w:pPr>
              <w:suppressAutoHyphens w:val="0"/>
              <w:spacing w:before="40" w:after="120" w:line="220" w:lineRule="exact"/>
              <w:ind w:left="113" w:right="113"/>
            </w:pPr>
            <w:r w:rsidRPr="001F3FBA">
              <w:t>No</w:t>
            </w:r>
          </w:p>
        </w:tc>
        <w:tc>
          <w:tcPr>
            <w:tcW w:w="1200" w:type="dxa"/>
            <w:tcBorders>
              <w:top w:val="single" w:sz="12" w:space="0" w:color="auto"/>
            </w:tcBorders>
            <w:shd w:val="clear" w:color="auto" w:fill="auto"/>
          </w:tcPr>
          <w:p w14:paraId="05F9A0E2" w14:textId="77777777" w:rsidR="00086D13" w:rsidRPr="001F3FBA" w:rsidRDefault="00086D13" w:rsidP="00AC55A9">
            <w:pPr>
              <w:suppressAutoHyphens w:val="0"/>
              <w:spacing w:before="40" w:after="120" w:line="220" w:lineRule="exact"/>
              <w:ind w:left="113" w:right="113"/>
            </w:pPr>
            <w:r w:rsidRPr="001F3FBA">
              <w:t>No</w:t>
            </w:r>
          </w:p>
        </w:tc>
        <w:tc>
          <w:tcPr>
            <w:tcW w:w="1400" w:type="dxa"/>
            <w:tcBorders>
              <w:top w:val="single" w:sz="12" w:space="0" w:color="auto"/>
            </w:tcBorders>
            <w:shd w:val="clear" w:color="auto" w:fill="auto"/>
          </w:tcPr>
          <w:p w14:paraId="549DB9F8" w14:textId="77777777" w:rsidR="00086D13" w:rsidRPr="001F3FBA" w:rsidRDefault="00086D13" w:rsidP="00AC55A9">
            <w:pPr>
              <w:suppressAutoHyphens w:val="0"/>
              <w:spacing w:before="40" w:after="120" w:line="220" w:lineRule="exact"/>
              <w:ind w:left="113" w:right="113"/>
            </w:pPr>
            <w:r w:rsidRPr="001F3FBA">
              <w:t>Yes</w:t>
            </w:r>
          </w:p>
        </w:tc>
        <w:tc>
          <w:tcPr>
            <w:tcW w:w="2867" w:type="dxa"/>
            <w:tcBorders>
              <w:top w:val="single" w:sz="12" w:space="0" w:color="auto"/>
            </w:tcBorders>
            <w:shd w:val="clear" w:color="auto" w:fill="auto"/>
          </w:tcPr>
          <w:p w14:paraId="41F43DF4" w14:textId="77777777" w:rsidR="00086D13" w:rsidRPr="001F3FBA" w:rsidRDefault="00086D13" w:rsidP="00AC55A9">
            <w:pPr>
              <w:suppressAutoHyphens w:val="0"/>
              <w:spacing w:before="40" w:after="120" w:line="220" w:lineRule="exact"/>
              <w:ind w:left="113" w:right="113"/>
            </w:pPr>
            <w:r w:rsidRPr="001F3FBA">
              <w:t>Incident light</w:t>
            </w:r>
          </w:p>
        </w:tc>
      </w:tr>
      <w:tr w:rsidR="00086D13" w:rsidRPr="001F3FBA" w14:paraId="0776EBCF" w14:textId="77777777" w:rsidTr="00AC55A9">
        <w:tc>
          <w:tcPr>
            <w:tcW w:w="1003" w:type="dxa"/>
            <w:shd w:val="clear" w:color="auto" w:fill="auto"/>
          </w:tcPr>
          <w:p w14:paraId="6E5C6A33" w14:textId="77777777" w:rsidR="00086D13" w:rsidRPr="001F3FBA" w:rsidRDefault="00086D13" w:rsidP="00AC55A9">
            <w:pPr>
              <w:suppressAutoHyphens w:val="0"/>
              <w:spacing w:before="40" w:after="120" w:line="220" w:lineRule="exact"/>
              <w:ind w:left="113" w:right="113"/>
            </w:pPr>
            <w:r w:rsidRPr="001F3FBA">
              <w:t>T</w:t>
            </w:r>
            <w:r w:rsidRPr="001F3FBA">
              <w:rPr>
                <w:vertAlign w:val="subscript"/>
              </w:rPr>
              <w:t>2</w:t>
            </w:r>
          </w:p>
        </w:tc>
        <w:tc>
          <w:tcPr>
            <w:tcW w:w="900" w:type="dxa"/>
            <w:shd w:val="clear" w:color="auto" w:fill="auto"/>
          </w:tcPr>
          <w:p w14:paraId="6A630DDA" w14:textId="77777777" w:rsidR="00086D13" w:rsidRPr="001F3FBA" w:rsidRDefault="00086D13" w:rsidP="00AC55A9">
            <w:pPr>
              <w:suppressAutoHyphens w:val="0"/>
              <w:spacing w:before="40" w:after="120" w:line="220" w:lineRule="exact"/>
              <w:ind w:left="113" w:right="113"/>
            </w:pPr>
            <w:r w:rsidRPr="001F3FBA">
              <w:t>Yes</w:t>
            </w:r>
          </w:p>
        </w:tc>
        <w:tc>
          <w:tcPr>
            <w:tcW w:w="1200" w:type="dxa"/>
            <w:shd w:val="clear" w:color="auto" w:fill="auto"/>
          </w:tcPr>
          <w:p w14:paraId="7517509D" w14:textId="77777777" w:rsidR="00086D13" w:rsidRPr="001F3FBA" w:rsidRDefault="00086D13" w:rsidP="00AC55A9">
            <w:pPr>
              <w:suppressAutoHyphens w:val="0"/>
              <w:spacing w:before="40" w:after="120" w:line="220" w:lineRule="exact"/>
              <w:ind w:left="113" w:right="113"/>
            </w:pPr>
            <w:r w:rsidRPr="001F3FBA">
              <w:t>No</w:t>
            </w:r>
          </w:p>
        </w:tc>
        <w:tc>
          <w:tcPr>
            <w:tcW w:w="1400" w:type="dxa"/>
            <w:shd w:val="clear" w:color="auto" w:fill="auto"/>
          </w:tcPr>
          <w:p w14:paraId="1A7C90DF" w14:textId="77777777" w:rsidR="00086D13" w:rsidRPr="001F3FBA" w:rsidRDefault="00086D13" w:rsidP="00AC55A9">
            <w:pPr>
              <w:suppressAutoHyphens w:val="0"/>
              <w:spacing w:before="40" w:after="120" w:line="220" w:lineRule="exact"/>
              <w:ind w:left="113" w:right="113"/>
            </w:pPr>
            <w:r w:rsidRPr="001F3FBA">
              <w:t>Yes</w:t>
            </w:r>
          </w:p>
        </w:tc>
        <w:tc>
          <w:tcPr>
            <w:tcW w:w="2867" w:type="dxa"/>
            <w:shd w:val="clear" w:color="auto" w:fill="auto"/>
          </w:tcPr>
          <w:p w14:paraId="37CE7BFA" w14:textId="77777777" w:rsidR="00086D13" w:rsidRPr="001F3FBA" w:rsidRDefault="00086D13" w:rsidP="00AC55A9">
            <w:pPr>
              <w:suppressAutoHyphens w:val="0"/>
              <w:spacing w:before="40" w:after="120" w:line="220" w:lineRule="exact"/>
              <w:ind w:left="113" w:right="113"/>
            </w:pPr>
            <w:r w:rsidRPr="001F3FBA">
              <w:t>Total light transmitted by test-piece</w:t>
            </w:r>
          </w:p>
        </w:tc>
      </w:tr>
      <w:tr w:rsidR="00086D13" w:rsidRPr="001F3FBA" w14:paraId="1AC3D0B6" w14:textId="77777777" w:rsidTr="000862A2">
        <w:tc>
          <w:tcPr>
            <w:tcW w:w="1003" w:type="dxa"/>
            <w:tcBorders>
              <w:bottom w:val="single" w:sz="2" w:space="0" w:color="auto"/>
            </w:tcBorders>
            <w:shd w:val="clear" w:color="auto" w:fill="auto"/>
          </w:tcPr>
          <w:p w14:paraId="78410A56" w14:textId="77777777" w:rsidR="00086D13" w:rsidRPr="001F3FBA" w:rsidRDefault="00086D13" w:rsidP="00AC55A9">
            <w:pPr>
              <w:suppressAutoHyphens w:val="0"/>
              <w:spacing w:before="40" w:after="120" w:line="220" w:lineRule="exact"/>
              <w:ind w:left="113" w:right="113"/>
            </w:pPr>
            <w:r w:rsidRPr="001F3FBA">
              <w:t>T</w:t>
            </w:r>
            <w:r w:rsidRPr="001F3FBA">
              <w:rPr>
                <w:vertAlign w:val="subscript"/>
              </w:rPr>
              <w:t>3</w:t>
            </w:r>
          </w:p>
        </w:tc>
        <w:tc>
          <w:tcPr>
            <w:tcW w:w="900" w:type="dxa"/>
            <w:tcBorders>
              <w:bottom w:val="single" w:sz="2" w:space="0" w:color="auto"/>
            </w:tcBorders>
            <w:shd w:val="clear" w:color="auto" w:fill="auto"/>
          </w:tcPr>
          <w:p w14:paraId="72367089" w14:textId="77777777" w:rsidR="00086D13" w:rsidRPr="001F3FBA" w:rsidRDefault="00086D13" w:rsidP="00AC55A9">
            <w:pPr>
              <w:suppressAutoHyphens w:val="0"/>
              <w:spacing w:before="40" w:after="120" w:line="220" w:lineRule="exact"/>
              <w:ind w:left="113" w:right="113"/>
            </w:pPr>
            <w:r w:rsidRPr="001F3FBA">
              <w:t>No</w:t>
            </w:r>
          </w:p>
        </w:tc>
        <w:tc>
          <w:tcPr>
            <w:tcW w:w="1200" w:type="dxa"/>
            <w:tcBorders>
              <w:bottom w:val="single" w:sz="2" w:space="0" w:color="auto"/>
            </w:tcBorders>
            <w:shd w:val="clear" w:color="auto" w:fill="auto"/>
          </w:tcPr>
          <w:p w14:paraId="2D883C2B" w14:textId="77777777" w:rsidR="00086D13" w:rsidRPr="001F3FBA" w:rsidRDefault="00086D13" w:rsidP="00AC55A9">
            <w:pPr>
              <w:suppressAutoHyphens w:val="0"/>
              <w:spacing w:before="40" w:after="120" w:line="220" w:lineRule="exact"/>
              <w:ind w:left="113" w:right="113"/>
            </w:pPr>
            <w:r w:rsidRPr="001F3FBA">
              <w:t>Yes</w:t>
            </w:r>
          </w:p>
        </w:tc>
        <w:tc>
          <w:tcPr>
            <w:tcW w:w="1400" w:type="dxa"/>
            <w:tcBorders>
              <w:bottom w:val="single" w:sz="2" w:space="0" w:color="auto"/>
            </w:tcBorders>
            <w:shd w:val="clear" w:color="auto" w:fill="auto"/>
          </w:tcPr>
          <w:p w14:paraId="5E7915F6" w14:textId="77777777" w:rsidR="00086D13" w:rsidRPr="001F3FBA" w:rsidRDefault="00086D13" w:rsidP="00AC55A9">
            <w:pPr>
              <w:suppressAutoHyphens w:val="0"/>
              <w:spacing w:before="40" w:after="120" w:line="220" w:lineRule="exact"/>
              <w:ind w:left="113" w:right="113"/>
            </w:pPr>
            <w:r w:rsidRPr="001F3FBA">
              <w:t>No</w:t>
            </w:r>
          </w:p>
        </w:tc>
        <w:tc>
          <w:tcPr>
            <w:tcW w:w="2867" w:type="dxa"/>
            <w:tcBorders>
              <w:bottom w:val="single" w:sz="2" w:space="0" w:color="auto"/>
            </w:tcBorders>
            <w:shd w:val="clear" w:color="auto" w:fill="auto"/>
          </w:tcPr>
          <w:p w14:paraId="664C5E20" w14:textId="77777777" w:rsidR="00086D13" w:rsidRPr="001F3FBA" w:rsidRDefault="00086D13" w:rsidP="00AC55A9">
            <w:pPr>
              <w:suppressAutoHyphens w:val="0"/>
              <w:spacing w:before="40" w:after="120" w:line="220" w:lineRule="exact"/>
              <w:ind w:left="113" w:right="113"/>
            </w:pPr>
            <w:r w:rsidRPr="001F3FBA">
              <w:t>Light scattered by instrument</w:t>
            </w:r>
          </w:p>
        </w:tc>
      </w:tr>
      <w:tr w:rsidR="00086D13" w:rsidRPr="001F3FBA" w14:paraId="0EC22D25" w14:textId="77777777" w:rsidTr="000862A2">
        <w:tc>
          <w:tcPr>
            <w:tcW w:w="1003" w:type="dxa"/>
            <w:tcBorders>
              <w:bottom w:val="single" w:sz="12" w:space="0" w:color="auto"/>
            </w:tcBorders>
            <w:shd w:val="clear" w:color="auto" w:fill="auto"/>
          </w:tcPr>
          <w:p w14:paraId="652A9CD9" w14:textId="77777777" w:rsidR="00086D13" w:rsidRPr="001F3FBA" w:rsidRDefault="00086D13" w:rsidP="00AC55A9">
            <w:pPr>
              <w:suppressAutoHyphens w:val="0"/>
              <w:spacing w:before="40" w:after="120" w:line="220" w:lineRule="exact"/>
              <w:ind w:left="113" w:right="113"/>
            </w:pPr>
            <w:r w:rsidRPr="001F3FBA">
              <w:t>T</w:t>
            </w:r>
            <w:r w:rsidRPr="001F3FBA">
              <w:rPr>
                <w:vertAlign w:val="subscript"/>
              </w:rPr>
              <w:t>4</w:t>
            </w:r>
          </w:p>
        </w:tc>
        <w:tc>
          <w:tcPr>
            <w:tcW w:w="900" w:type="dxa"/>
            <w:tcBorders>
              <w:bottom w:val="single" w:sz="12" w:space="0" w:color="auto"/>
            </w:tcBorders>
            <w:shd w:val="clear" w:color="auto" w:fill="auto"/>
          </w:tcPr>
          <w:p w14:paraId="2ED01CA8" w14:textId="77777777" w:rsidR="00086D13" w:rsidRPr="001F3FBA" w:rsidRDefault="00086D13" w:rsidP="00AC55A9">
            <w:pPr>
              <w:suppressAutoHyphens w:val="0"/>
              <w:spacing w:before="40" w:after="120" w:line="220" w:lineRule="exact"/>
              <w:ind w:left="113" w:right="113"/>
            </w:pPr>
            <w:r w:rsidRPr="001F3FBA">
              <w:t>Yes</w:t>
            </w:r>
          </w:p>
        </w:tc>
        <w:tc>
          <w:tcPr>
            <w:tcW w:w="1200" w:type="dxa"/>
            <w:tcBorders>
              <w:bottom w:val="single" w:sz="12" w:space="0" w:color="auto"/>
            </w:tcBorders>
            <w:shd w:val="clear" w:color="auto" w:fill="auto"/>
          </w:tcPr>
          <w:p w14:paraId="00E81B1F" w14:textId="77777777" w:rsidR="00086D13" w:rsidRPr="001F3FBA" w:rsidRDefault="00086D13" w:rsidP="00AC55A9">
            <w:pPr>
              <w:suppressAutoHyphens w:val="0"/>
              <w:spacing w:before="40" w:after="120" w:line="220" w:lineRule="exact"/>
              <w:ind w:left="113" w:right="113"/>
            </w:pPr>
            <w:r w:rsidRPr="001F3FBA">
              <w:t>Yes</w:t>
            </w:r>
          </w:p>
        </w:tc>
        <w:tc>
          <w:tcPr>
            <w:tcW w:w="1400" w:type="dxa"/>
            <w:tcBorders>
              <w:bottom w:val="single" w:sz="12" w:space="0" w:color="auto"/>
            </w:tcBorders>
            <w:shd w:val="clear" w:color="auto" w:fill="auto"/>
          </w:tcPr>
          <w:p w14:paraId="63652FAE" w14:textId="77777777" w:rsidR="00086D13" w:rsidRPr="001F3FBA" w:rsidRDefault="00086D13" w:rsidP="00AC55A9">
            <w:pPr>
              <w:suppressAutoHyphens w:val="0"/>
              <w:spacing w:before="40" w:after="120" w:line="220" w:lineRule="exact"/>
              <w:ind w:left="113" w:right="113"/>
            </w:pPr>
            <w:r w:rsidRPr="001F3FBA">
              <w:t>No</w:t>
            </w:r>
          </w:p>
        </w:tc>
        <w:tc>
          <w:tcPr>
            <w:tcW w:w="2867" w:type="dxa"/>
            <w:tcBorders>
              <w:bottom w:val="single" w:sz="12" w:space="0" w:color="auto"/>
            </w:tcBorders>
            <w:shd w:val="clear" w:color="auto" w:fill="auto"/>
          </w:tcPr>
          <w:p w14:paraId="3BE301A0" w14:textId="77777777" w:rsidR="00086D13" w:rsidRPr="001F3FBA" w:rsidRDefault="00086D13" w:rsidP="00AC55A9">
            <w:pPr>
              <w:suppressAutoHyphens w:val="0"/>
              <w:spacing w:before="40" w:after="120" w:line="220" w:lineRule="exact"/>
              <w:ind w:left="113" w:right="113"/>
            </w:pPr>
            <w:r w:rsidRPr="001F3FBA">
              <w:t>Light scattered by instrument and test piece</w:t>
            </w:r>
          </w:p>
        </w:tc>
      </w:tr>
    </w:tbl>
    <w:p w14:paraId="4A4AABFF" w14:textId="77777777" w:rsidR="00086D13" w:rsidRPr="001F3FBA" w:rsidRDefault="00F034FB" w:rsidP="00AC55A9">
      <w:pPr>
        <w:pStyle w:val="para"/>
        <w:spacing w:before="120"/>
      </w:pPr>
      <w:r w:rsidRPr="001F3FBA">
        <w:tab/>
      </w:r>
      <w:r w:rsidR="00086D13" w:rsidRPr="001F3FBA">
        <w:t>Repeat readings for T</w:t>
      </w:r>
      <w:r w:rsidR="00086D13" w:rsidRPr="001F3FBA">
        <w:rPr>
          <w:vertAlign w:val="subscript"/>
        </w:rPr>
        <w:t>1</w:t>
      </w:r>
      <w:r w:rsidR="00086D13" w:rsidRPr="001F3FBA">
        <w:t>, T</w:t>
      </w:r>
      <w:r w:rsidR="00086D13" w:rsidRPr="001F3FBA">
        <w:rPr>
          <w:vertAlign w:val="subscript"/>
        </w:rPr>
        <w:t>2</w:t>
      </w:r>
      <w:r w:rsidR="00086D13" w:rsidRPr="001F3FBA">
        <w:t>, T</w:t>
      </w:r>
      <w:r w:rsidR="00086D13" w:rsidRPr="001F3FBA">
        <w:rPr>
          <w:vertAlign w:val="subscript"/>
        </w:rPr>
        <w:t>3</w:t>
      </w:r>
      <w:r w:rsidR="00086D13" w:rsidRPr="001F3FBA">
        <w:t>, and T</w:t>
      </w:r>
      <w:r w:rsidR="00086D13" w:rsidRPr="001F3FBA">
        <w:rPr>
          <w:vertAlign w:val="subscript"/>
        </w:rPr>
        <w:t>4</w:t>
      </w:r>
      <w:r w:rsidR="00086D13" w:rsidRPr="001F3FBA">
        <w:t xml:space="preserve"> with other specified positions of the test piece to determine uniformity.</w:t>
      </w:r>
    </w:p>
    <w:p w14:paraId="2DB54163" w14:textId="77777777" w:rsidR="00086D13" w:rsidRPr="001F3FBA" w:rsidRDefault="002B3F59" w:rsidP="00C1579B">
      <w:pPr>
        <w:pStyle w:val="para"/>
      </w:pPr>
      <w:r w:rsidRPr="001F3FBA">
        <w:tab/>
      </w:r>
      <w:r w:rsidR="00086D13" w:rsidRPr="001F3FBA">
        <w:t>Calculate the total transmittance T</w:t>
      </w:r>
      <w:r w:rsidR="00086D13" w:rsidRPr="001F3FBA">
        <w:rPr>
          <w:vertAlign w:val="subscript"/>
        </w:rPr>
        <w:t>t</w:t>
      </w:r>
      <w:r w:rsidR="00086D13" w:rsidRPr="001F3FBA">
        <w:t xml:space="preserve"> = T</w:t>
      </w:r>
      <w:r w:rsidR="00086D13" w:rsidRPr="001F3FBA">
        <w:rPr>
          <w:vertAlign w:val="subscript"/>
        </w:rPr>
        <w:t>2</w:t>
      </w:r>
      <w:r w:rsidR="00086D13" w:rsidRPr="001F3FBA">
        <w:t>/T</w:t>
      </w:r>
      <w:r w:rsidR="00086D13" w:rsidRPr="001F3FBA">
        <w:rPr>
          <w:vertAlign w:val="subscript"/>
        </w:rPr>
        <w:t>1</w:t>
      </w:r>
      <w:r w:rsidR="00086D13" w:rsidRPr="001F3FBA">
        <w:t>.</w:t>
      </w:r>
    </w:p>
    <w:p w14:paraId="1D9A2E16" w14:textId="77777777" w:rsidR="00086D13" w:rsidRPr="001F3FBA" w:rsidRDefault="002B3F59" w:rsidP="00C1579B">
      <w:pPr>
        <w:pStyle w:val="para"/>
      </w:pPr>
      <w:r w:rsidRPr="001F3FBA">
        <w:tab/>
      </w:r>
      <w:r w:rsidR="00086D13" w:rsidRPr="001F3FBA">
        <w:t>Calculate the total transmittance T</w:t>
      </w:r>
      <w:r w:rsidR="00086D13" w:rsidRPr="001F3FBA">
        <w:rPr>
          <w:vertAlign w:val="subscript"/>
        </w:rPr>
        <w:t>d</w:t>
      </w:r>
      <w:r w:rsidR="00086D13" w:rsidRPr="001F3FBA">
        <w:t xml:space="preserve"> as follows:</w:t>
      </w:r>
    </w:p>
    <w:p w14:paraId="3EE6C188" w14:textId="77777777" w:rsidR="00086D13" w:rsidRPr="001F3FBA" w:rsidRDefault="002B3F59" w:rsidP="00C1579B">
      <w:pPr>
        <w:pStyle w:val="para"/>
      </w:pPr>
      <w:r w:rsidRPr="001F3FBA">
        <w:tab/>
      </w:r>
      <w:r w:rsidR="00F11E54" w:rsidRPr="001F3FBA">
        <w:rPr>
          <w:position w:val="-30"/>
        </w:rPr>
        <w:object w:dxaOrig="1939" w:dyaOrig="680" w14:anchorId="7BC9460D">
          <v:shape id="_x0000_i1027" type="#_x0000_t75" style="width:96.75pt;height:33.75pt" o:ole="">
            <v:imagedata r:id="rId94" o:title=""/>
          </v:shape>
          <o:OLEObject Type="Embed" ProgID="Equation.3" ShapeID="_x0000_i1027" DrawAspect="Content" ObjectID="_1558527487" r:id="rId95"/>
        </w:object>
      </w:r>
      <w:r w:rsidR="006C3E32" w:rsidRPr="001F3FBA">
        <w:t xml:space="preserve"> </w:t>
      </w:r>
    </w:p>
    <w:p w14:paraId="359B5972" w14:textId="77777777" w:rsidR="00086D13" w:rsidRPr="001F3FBA" w:rsidRDefault="00CE5D23" w:rsidP="00A224F4">
      <w:pPr>
        <w:pStyle w:val="para"/>
        <w:spacing w:after="240"/>
      </w:pPr>
      <w:r>
        <w:rPr>
          <w:noProof/>
          <w:lang w:eastAsia="en-GB"/>
        </w:rPr>
        <mc:AlternateContent>
          <mc:Choice Requires="wps">
            <w:drawing>
              <wp:anchor distT="0" distB="0" distL="114300" distR="114300" simplePos="0" relativeHeight="251756032" behindDoc="0" locked="0" layoutInCell="1" allowOverlap="1" wp14:anchorId="73915E86" wp14:editId="2AE439FC">
                <wp:simplePos x="0" y="0"/>
                <wp:positionH relativeFrom="column">
                  <wp:posOffset>3223260</wp:posOffset>
                </wp:positionH>
                <wp:positionV relativeFrom="paragraph">
                  <wp:posOffset>137160</wp:posOffset>
                </wp:positionV>
                <wp:extent cx="830580" cy="450215"/>
                <wp:effectExtent l="3810" t="3810" r="3810" b="3175"/>
                <wp:wrapNone/>
                <wp:docPr id="532" name="Text Box 4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450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781619" w14:textId="77777777" w:rsidR="003C2C5C" w:rsidRDefault="003C2C5C">
                            <w:r>
                              <w:rPr>
                                <w:noProof/>
                                <w:lang w:eastAsia="en-GB"/>
                              </w:rPr>
                              <w:drawing>
                                <wp:inline distT="0" distB="0" distL="0" distR="0" wp14:anchorId="1A70B60F" wp14:editId="710515B8">
                                  <wp:extent cx="650875" cy="358140"/>
                                  <wp:effectExtent l="0" t="0" r="0" b="3810"/>
                                  <wp:docPr id="3967" name="Picture 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50875" cy="3581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3915E86" id="Text Box 4359" o:spid="_x0000_s1698" type="#_x0000_t202" style="position:absolute;left:0;text-align:left;margin-left:253.8pt;margin-top:10.8pt;width:65.4pt;height:35.45pt;z-index:251756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" stroked="f">
                <v:textbox style="mso-fit-shape-to-text:t">
                  <w:txbxContent>
                    <w:p w14:paraId="4D781619" w14:textId="77777777" w:rsidR="003C2C5C" w:rsidRDefault="003C2C5C">
                      <w:r>
                        <w:rPr>
                          <w:noProof/>
                          <w:lang w:eastAsia="en-GB"/>
                        </w:rPr>
                        <w:drawing>
                          <wp:inline distT="0" distB="0" distL="0" distR="0" wp14:anchorId="1A70B60F" wp14:editId="710515B8">
                            <wp:extent cx="650875" cy="358140"/>
                            <wp:effectExtent l="0" t="0" r="0" b="3810"/>
                            <wp:docPr id="3967" name="Picture 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50875" cy="358140"/>
                                    </a:xfrm>
                                    <a:prstGeom prst="rect">
                                      <a:avLst/>
                                    </a:prstGeom>
                                    <a:noFill/>
                                    <a:ln>
                                      <a:noFill/>
                                    </a:ln>
                                  </pic:spPr>
                                </pic:pic>
                              </a:graphicData>
                            </a:graphic>
                          </wp:inline>
                        </w:drawing>
                      </w:r>
                    </w:p>
                  </w:txbxContent>
                </v:textbox>
              </v:shape>
            </w:pict>
          </mc:Fallback>
        </mc:AlternateContent>
      </w:r>
      <w:r w:rsidR="002B3F59" w:rsidRPr="001F3FBA">
        <w:tab/>
      </w:r>
      <w:r w:rsidR="00086D13" w:rsidRPr="001F3FBA">
        <w:t>Calculate the percentage haze, or light, or both, scattered, as follows:</w:t>
      </w:r>
    </w:p>
    <w:p w14:paraId="23C3387E" w14:textId="77777777" w:rsidR="00086D13" w:rsidRPr="001F3FBA" w:rsidRDefault="002B3F59" w:rsidP="00C1579B">
      <w:pPr>
        <w:pStyle w:val="para"/>
      </w:pPr>
      <w:r w:rsidRPr="001F3FBA">
        <w:tab/>
      </w:r>
      <w:r w:rsidR="00086D13" w:rsidRPr="001F3FBA">
        <w:t>Haze, or light, or both, scattered, =</w:t>
      </w:r>
      <w:r w:rsidR="00C341B2" w:rsidRPr="001F3FBA">
        <w:t xml:space="preserve">                           </w:t>
      </w:r>
    </w:p>
    <w:p w14:paraId="135AF798" w14:textId="77777777" w:rsidR="00086D13" w:rsidRPr="001F3FBA" w:rsidRDefault="002B3F59" w:rsidP="00C1579B">
      <w:pPr>
        <w:pStyle w:val="para"/>
      </w:pPr>
      <w:r w:rsidRPr="001F3FBA">
        <w:tab/>
      </w:r>
      <w:r w:rsidR="00086D13" w:rsidRPr="001F3FBA">
        <w:t xml:space="preserve">Measure the initial haze of the test piece at a minimum of four equally-spaced points in the </w:t>
      </w:r>
      <w:proofErr w:type="spellStart"/>
      <w:r w:rsidR="00086D13" w:rsidRPr="001F3FBA">
        <w:t>unabraded</w:t>
      </w:r>
      <w:proofErr w:type="spellEnd"/>
      <w:r w:rsidR="00086D13" w:rsidRPr="001F3FBA">
        <w:t xml:space="preserve"> area in accordance with the formula above. Average the results for each test piece. In lieu of the four measurements, an average value may be obtained by rotating the piece uniformly </w:t>
      </w:r>
      <w:proofErr w:type="gramStart"/>
      <w:r w:rsidR="00086D13" w:rsidRPr="001F3FBA">
        <w:t>at 3 rev/sec</w:t>
      </w:r>
      <w:proofErr w:type="gramEnd"/>
      <w:r w:rsidR="00086D13" w:rsidRPr="001F3FBA">
        <w:t xml:space="preserve"> or more.</w:t>
      </w:r>
    </w:p>
    <w:p w14:paraId="23D93014" w14:textId="77777777" w:rsidR="00086D13" w:rsidRPr="001F3FBA" w:rsidRDefault="002B3F59" w:rsidP="00C1579B">
      <w:pPr>
        <w:pStyle w:val="para"/>
      </w:pPr>
      <w:r w:rsidRPr="001F3FBA">
        <w:tab/>
      </w:r>
      <w:r w:rsidR="00086D13" w:rsidRPr="001F3FBA">
        <w:t>For each type of safety glazing, carry out three tests with the same load. Use the haze as a measure of the subsurface abrasion, after the test piece has been subjected to the abrasion test.</w:t>
      </w:r>
    </w:p>
    <w:p w14:paraId="5E162909" w14:textId="77777777" w:rsidR="00086D13" w:rsidRPr="001F3FBA" w:rsidRDefault="002B3F59" w:rsidP="00C1579B">
      <w:pPr>
        <w:pStyle w:val="para"/>
      </w:pPr>
      <w:r w:rsidRPr="001F3FBA">
        <w:tab/>
      </w:r>
      <w:r w:rsidR="00086D13" w:rsidRPr="001F3FBA">
        <w:t xml:space="preserve">Measure the light scattered by the abraded track at a minimum of four equally-spaced points along the track in accordance with the formula above. Average the results for each test piece. In lieu of the four measurements, an average value may be obtained by rotating the piece uniformly </w:t>
      </w:r>
      <w:proofErr w:type="gramStart"/>
      <w:r w:rsidR="00086D13" w:rsidRPr="001F3FBA">
        <w:t>at 3 rev/sec</w:t>
      </w:r>
      <w:proofErr w:type="gramEnd"/>
      <w:r w:rsidR="00086D13" w:rsidRPr="001F3FBA">
        <w:t xml:space="preserve"> or more.</w:t>
      </w:r>
    </w:p>
    <w:p w14:paraId="133119D6" w14:textId="77777777" w:rsidR="00086D13" w:rsidRPr="001F3FBA" w:rsidRDefault="00086D13" w:rsidP="00C1579B">
      <w:pPr>
        <w:pStyle w:val="para"/>
      </w:pPr>
      <w:r w:rsidRPr="001F3FBA">
        <w:t>4.5.</w:t>
      </w:r>
      <w:r w:rsidRPr="001F3FBA">
        <w:tab/>
        <w:t>The abrasion test will be carried out only at the discretion of the laboratory conducting the test with due regard to the information already at its disposal.</w:t>
      </w:r>
    </w:p>
    <w:p w14:paraId="5DB8D8DE" w14:textId="77777777" w:rsidR="00086D13" w:rsidRPr="001F3FBA" w:rsidRDefault="002B3F59" w:rsidP="00C1579B">
      <w:pPr>
        <w:pStyle w:val="para"/>
      </w:pPr>
      <w:r w:rsidRPr="001F3FBA">
        <w:tab/>
      </w:r>
      <w:r w:rsidR="00086D13" w:rsidRPr="001F3FBA">
        <w:t>Except for glass-plastics materials, changes in the interlayer or materials thickness will not normally necessitate further testing.</w:t>
      </w:r>
    </w:p>
    <w:p w14:paraId="1764AA59" w14:textId="77777777" w:rsidR="00086D13" w:rsidRPr="001F3FBA" w:rsidRDefault="00086D13" w:rsidP="00C1579B">
      <w:pPr>
        <w:pStyle w:val="para"/>
      </w:pPr>
      <w:r w:rsidRPr="001F3FBA">
        <w:t>4.6.</w:t>
      </w:r>
      <w:r w:rsidRPr="001F3FBA">
        <w:tab/>
        <w:t>Indices of difficulty of the secondary characteristics</w:t>
      </w:r>
    </w:p>
    <w:p w14:paraId="0BE7C8D0" w14:textId="77777777" w:rsidR="00086D13" w:rsidRDefault="002B3F59" w:rsidP="00C1579B">
      <w:pPr>
        <w:pStyle w:val="para"/>
      </w:pPr>
      <w:r w:rsidRPr="001F3FBA">
        <w:tab/>
      </w:r>
      <w:r w:rsidR="00086D13" w:rsidRPr="001F3FBA">
        <w:t>No secondary characteristics are involved.</w:t>
      </w:r>
    </w:p>
    <w:p w14:paraId="2E1F7B8C" w14:textId="77777777" w:rsidR="004D2458" w:rsidRPr="004D2458" w:rsidRDefault="004D2458" w:rsidP="004D2458">
      <w:pPr>
        <w:tabs>
          <w:tab w:val="left" w:pos="2268"/>
        </w:tabs>
        <w:spacing w:after="120"/>
        <w:ind w:left="2268" w:right="1122" w:hanging="1134"/>
        <w:jc w:val="both"/>
        <w:rPr>
          <w:lang w:val="en-US" w:eastAsia="de-DE"/>
        </w:rPr>
      </w:pPr>
      <w:r w:rsidRPr="004D2458">
        <w:rPr>
          <w:lang w:val="en-US" w:eastAsia="de-DE"/>
        </w:rPr>
        <w:t>4.7.</w:t>
      </w:r>
      <w:r w:rsidRPr="004D2458">
        <w:rPr>
          <w:lang w:val="en-US" w:eastAsia="de-DE"/>
        </w:rPr>
        <w:tab/>
        <w:t>Sand drop test</w:t>
      </w:r>
    </w:p>
    <w:p w14:paraId="08D36EA6" w14:textId="77777777" w:rsidR="004D2458" w:rsidRPr="004D2458" w:rsidRDefault="004D2458" w:rsidP="004D2458">
      <w:pPr>
        <w:tabs>
          <w:tab w:val="left" w:pos="2268"/>
        </w:tabs>
        <w:spacing w:after="120"/>
        <w:ind w:left="2268" w:right="1122" w:hanging="1134"/>
        <w:jc w:val="both"/>
        <w:rPr>
          <w:lang w:val="en-US" w:eastAsia="de-DE"/>
        </w:rPr>
      </w:pPr>
      <w:r w:rsidRPr="004D2458">
        <w:rPr>
          <w:lang w:val="en-US" w:eastAsia="de-DE"/>
        </w:rPr>
        <w:t>4.7.1.</w:t>
      </w:r>
      <w:r w:rsidRPr="004D2458">
        <w:rPr>
          <w:lang w:val="en-US" w:eastAsia="de-DE"/>
        </w:rPr>
        <w:tab/>
        <w:t>Apparatus</w:t>
      </w:r>
    </w:p>
    <w:p w14:paraId="3248800A" w14:textId="77777777" w:rsidR="004D2458" w:rsidRPr="004D2458" w:rsidRDefault="004D2458" w:rsidP="004D2458">
      <w:pPr>
        <w:tabs>
          <w:tab w:val="left" w:pos="2268"/>
        </w:tabs>
        <w:spacing w:after="120"/>
        <w:ind w:left="2268" w:right="1122" w:hanging="1134"/>
        <w:jc w:val="both"/>
        <w:rPr>
          <w:lang w:val="en-US" w:eastAsia="de-DE"/>
        </w:rPr>
      </w:pPr>
      <w:r w:rsidRPr="004D2458">
        <w:rPr>
          <w:lang w:val="en-US" w:eastAsia="de-DE"/>
        </w:rPr>
        <w:tab/>
        <w:t xml:space="preserve">The sand drop test equipment shall consist essentially of that illustrated in Figure 6. The gravity tube consists of three separate rigid polyvinylchloride tubes (PVC hard) of the same diameter, with two polyamide sieves mounted in between. The sieves should have a mesh size of 1.6 mm. The speed of the turntable shall be </w:t>
      </w:r>
      <w:proofErr w:type="gramStart"/>
      <w:r w:rsidRPr="004D2458">
        <w:rPr>
          <w:lang w:val="en-US" w:eastAsia="de-DE"/>
        </w:rPr>
        <w:t>250 ± 10 rev/min</w:t>
      </w:r>
      <w:proofErr w:type="gramEnd"/>
      <w:r w:rsidRPr="004D2458">
        <w:rPr>
          <w:lang w:val="en-US" w:eastAsia="de-DE"/>
        </w:rPr>
        <w:t>.</w:t>
      </w:r>
    </w:p>
    <w:p w14:paraId="2264E025" w14:textId="77777777" w:rsidR="004D2458" w:rsidRPr="004D2458" w:rsidRDefault="004D2458" w:rsidP="00AA5B1C">
      <w:pPr>
        <w:keepNext/>
        <w:keepLines/>
        <w:tabs>
          <w:tab w:val="left" w:pos="2268"/>
        </w:tabs>
        <w:ind w:left="2268" w:right="1123" w:hanging="1134"/>
        <w:jc w:val="both"/>
        <w:rPr>
          <w:lang w:val="en-US" w:eastAsia="de-DE"/>
        </w:rPr>
      </w:pPr>
      <w:r w:rsidRPr="004D2458">
        <w:rPr>
          <w:lang w:val="en-US" w:eastAsia="de-DE"/>
        </w:rPr>
        <w:t>Figure 6</w:t>
      </w:r>
    </w:p>
    <w:p w14:paraId="7D77EB00" w14:textId="77777777" w:rsidR="00AA5B1C" w:rsidRDefault="004D2458" w:rsidP="00AA5B1C">
      <w:pPr>
        <w:keepNext/>
        <w:keepLines/>
        <w:spacing w:after="120"/>
        <w:ind w:left="1134" w:right="1122"/>
        <w:rPr>
          <w:b/>
          <w:lang w:val="en-US" w:eastAsia="de-DE"/>
        </w:rPr>
      </w:pPr>
      <w:r w:rsidRPr="004D2458">
        <w:rPr>
          <w:b/>
          <w:lang w:val="en-US" w:eastAsia="de-DE"/>
        </w:rPr>
        <w:t>Sand drop equipment</w:t>
      </w:r>
    </w:p>
    <w:p w14:paraId="12F79D1F" w14:textId="01664200" w:rsidR="004D2458" w:rsidRDefault="00AA5B1C" w:rsidP="00AA5B1C">
      <w:pPr>
        <w:keepNext/>
        <w:keepLines/>
        <w:spacing w:after="120"/>
        <w:ind w:left="1134" w:right="1122"/>
        <w:rPr>
          <w:b/>
          <w:lang w:val="en-US" w:eastAsia="de-DE"/>
        </w:rPr>
      </w:pPr>
      <w:r w:rsidRPr="00AA5B1C">
        <w:rPr>
          <w:lang w:val="en-US" w:eastAsia="de-DE"/>
        </w:rPr>
        <w:t>Dimensions in millimeters</w:t>
      </w:r>
      <w:r w:rsidR="004D2458" w:rsidRPr="004D2458">
        <w:rPr>
          <w:b/>
          <w:lang w:val="en-US" w:eastAsia="de-DE"/>
        </w:rPr>
        <w:tab/>
      </w:r>
      <w:r w:rsidR="004D2458" w:rsidRPr="00746F35">
        <w:rPr>
          <w:b/>
          <w:noProof/>
          <w:lang w:eastAsia="en-GB"/>
        </w:rPr>
        <w:drawing>
          <wp:inline distT="0" distB="0" distL="0" distR="0" wp14:anchorId="055522AA" wp14:editId="2B5B7EC8">
            <wp:extent cx="4857750" cy="5410200"/>
            <wp:effectExtent l="0" t="0" r="0" b="0"/>
            <wp:docPr id="3932" name="Picture 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857750" cy="5410200"/>
                    </a:xfrm>
                    <a:prstGeom prst="rect">
                      <a:avLst/>
                    </a:prstGeom>
                    <a:noFill/>
                    <a:ln>
                      <a:noFill/>
                    </a:ln>
                  </pic:spPr>
                </pic:pic>
              </a:graphicData>
            </a:graphic>
          </wp:inline>
        </w:drawing>
      </w:r>
    </w:p>
    <w:p w14:paraId="21CB00A9" w14:textId="03E51B68" w:rsidR="00AA5B1C" w:rsidRPr="00AA5B1C" w:rsidRDefault="00AA5B1C" w:rsidP="00AA5B1C">
      <w:pPr>
        <w:spacing w:after="120"/>
        <w:ind w:left="1134" w:right="1122"/>
        <w:jc w:val="right"/>
        <w:rPr>
          <w:lang w:val="en-US" w:eastAsia="de-DE"/>
        </w:rPr>
      </w:pPr>
      <w:r w:rsidRPr="00AA5B1C">
        <w:rPr>
          <w:lang w:val="en-US" w:eastAsia="de-DE"/>
        </w:rPr>
        <w:t>Dimensions in millimeters</w:t>
      </w:r>
    </w:p>
    <w:p w14:paraId="40537226" w14:textId="77777777" w:rsidR="004D2458" w:rsidRPr="004D2458" w:rsidRDefault="004D2458" w:rsidP="004D2458">
      <w:pPr>
        <w:keepNext/>
        <w:keepLines/>
        <w:widowControl w:val="0"/>
        <w:tabs>
          <w:tab w:val="left" w:pos="2268"/>
        </w:tabs>
        <w:autoSpaceDE w:val="0"/>
        <w:autoSpaceDN w:val="0"/>
        <w:adjustRightInd w:val="0"/>
        <w:spacing w:after="120"/>
        <w:ind w:left="2268" w:right="1122" w:hanging="1134"/>
        <w:jc w:val="both"/>
        <w:rPr>
          <w:lang w:val="en-US" w:eastAsia="de-DE"/>
        </w:rPr>
      </w:pPr>
      <w:r w:rsidRPr="004D2458">
        <w:rPr>
          <w:lang w:val="en-US" w:eastAsia="de-DE"/>
        </w:rPr>
        <w:t>4.7.2.</w:t>
      </w:r>
      <w:r w:rsidRPr="004D2458">
        <w:rPr>
          <w:lang w:val="en-US" w:eastAsia="de-DE"/>
        </w:rPr>
        <w:tab/>
        <w:t>Abrasive material</w:t>
      </w:r>
    </w:p>
    <w:p w14:paraId="5C4EE502" w14:textId="77777777" w:rsidR="004D2458" w:rsidRPr="004D2458" w:rsidRDefault="004D2458" w:rsidP="004D2458">
      <w:pPr>
        <w:keepNext/>
        <w:keepLines/>
        <w:widowControl w:val="0"/>
        <w:tabs>
          <w:tab w:val="left" w:pos="2268"/>
        </w:tabs>
        <w:autoSpaceDE w:val="0"/>
        <w:autoSpaceDN w:val="0"/>
        <w:adjustRightInd w:val="0"/>
        <w:spacing w:after="120"/>
        <w:ind w:left="2268" w:right="1122" w:hanging="1134"/>
        <w:jc w:val="both"/>
        <w:rPr>
          <w:lang w:val="en-US" w:eastAsia="de-DE"/>
        </w:rPr>
      </w:pPr>
      <w:r w:rsidRPr="004D2458">
        <w:rPr>
          <w:lang w:val="en-US" w:eastAsia="de-DE"/>
        </w:rPr>
        <w:tab/>
      </w:r>
      <w:proofErr w:type="gramStart"/>
      <w:r w:rsidRPr="004D2458">
        <w:rPr>
          <w:lang w:val="en-US" w:eastAsia="de-DE"/>
        </w:rPr>
        <w:t>Natural quartz sand of grain size of 0.50/0.70 mm, with no oversize, obtained by sieving on wire sieves complying with ISO 565 with a mesh size of 0.50 mm and 0.70 mm.</w:t>
      </w:r>
      <w:proofErr w:type="gramEnd"/>
      <w:r w:rsidRPr="004D2458">
        <w:rPr>
          <w:lang w:val="en-US" w:eastAsia="de-DE"/>
        </w:rPr>
        <w:t xml:space="preserve"> The sand may be used up to 10 times.</w:t>
      </w:r>
    </w:p>
    <w:p w14:paraId="59B46953" w14:textId="77777777" w:rsidR="004D2458" w:rsidRPr="004D2458" w:rsidRDefault="004D2458" w:rsidP="004D2458">
      <w:pPr>
        <w:keepNext/>
        <w:keepLines/>
        <w:widowControl w:val="0"/>
        <w:tabs>
          <w:tab w:val="left" w:pos="2268"/>
        </w:tabs>
        <w:autoSpaceDE w:val="0"/>
        <w:autoSpaceDN w:val="0"/>
        <w:adjustRightInd w:val="0"/>
        <w:spacing w:after="120"/>
        <w:ind w:left="2268" w:right="1122" w:hanging="1134"/>
        <w:jc w:val="both"/>
        <w:rPr>
          <w:lang w:val="en-US" w:eastAsia="de-DE"/>
        </w:rPr>
      </w:pPr>
      <w:r w:rsidRPr="004D2458">
        <w:rPr>
          <w:lang w:val="en-US" w:eastAsia="de-DE"/>
        </w:rPr>
        <w:t>4.7.3.</w:t>
      </w:r>
      <w:r w:rsidRPr="004D2458">
        <w:rPr>
          <w:lang w:val="en-US" w:eastAsia="de-DE"/>
        </w:rPr>
        <w:tab/>
        <w:t>Test pieces</w:t>
      </w:r>
    </w:p>
    <w:p w14:paraId="793968B2" w14:textId="77777777" w:rsidR="004D2458" w:rsidRPr="004D2458" w:rsidRDefault="004D2458" w:rsidP="004D2458">
      <w:pPr>
        <w:keepNext/>
        <w:keepLines/>
        <w:widowControl w:val="0"/>
        <w:tabs>
          <w:tab w:val="left" w:pos="2268"/>
        </w:tabs>
        <w:autoSpaceDE w:val="0"/>
        <w:autoSpaceDN w:val="0"/>
        <w:adjustRightInd w:val="0"/>
        <w:spacing w:after="120"/>
        <w:ind w:left="2268" w:right="1122" w:hanging="1134"/>
        <w:jc w:val="both"/>
        <w:rPr>
          <w:lang w:val="en-US" w:eastAsia="de-DE"/>
        </w:rPr>
      </w:pPr>
      <w:r w:rsidRPr="004D2458">
        <w:rPr>
          <w:lang w:val="en-US" w:eastAsia="de-DE"/>
        </w:rPr>
        <w:tab/>
        <w:t xml:space="preserve">Three square flat pieces 50 mm x 50 mm of each type shall be taken from the flattest part of the windscreen in the area specified in paragraph 2.2. </w:t>
      </w:r>
      <w:proofErr w:type="gramStart"/>
      <w:r w:rsidRPr="004D2458">
        <w:rPr>
          <w:lang w:val="en-US" w:eastAsia="de-DE"/>
        </w:rPr>
        <w:t>of</w:t>
      </w:r>
      <w:proofErr w:type="gramEnd"/>
      <w:r w:rsidRPr="004D2458">
        <w:rPr>
          <w:lang w:val="en-US" w:eastAsia="de-DE"/>
        </w:rPr>
        <w:t xml:space="preserve"> Annex 21 (test area A). The test shall be carried out on the face corresponding to the outside of the windscreen.</w:t>
      </w:r>
    </w:p>
    <w:p w14:paraId="2A7262CF" w14:textId="77777777" w:rsidR="004D2458" w:rsidRPr="004D2458" w:rsidRDefault="004D2458" w:rsidP="004D2458">
      <w:pPr>
        <w:keepNext/>
        <w:keepLines/>
        <w:widowControl w:val="0"/>
        <w:tabs>
          <w:tab w:val="left" w:pos="2268"/>
        </w:tabs>
        <w:autoSpaceDE w:val="0"/>
        <w:autoSpaceDN w:val="0"/>
        <w:adjustRightInd w:val="0"/>
        <w:spacing w:after="120"/>
        <w:ind w:left="2268" w:right="1122" w:hanging="1134"/>
        <w:jc w:val="both"/>
        <w:rPr>
          <w:lang w:val="en-US" w:eastAsia="de-DE"/>
        </w:rPr>
      </w:pPr>
      <w:r w:rsidRPr="004D2458">
        <w:rPr>
          <w:lang w:val="en-US" w:eastAsia="de-DE"/>
        </w:rPr>
        <w:tab/>
        <w:t>The test piece shall be conditioned to (23 ± 2) °C and (50 ± 5) per cent relative humidity (</w:t>
      </w:r>
      <w:proofErr w:type="spellStart"/>
      <w:r w:rsidRPr="004D2458">
        <w:rPr>
          <w:lang w:val="en-US" w:eastAsia="de-DE"/>
        </w:rPr>
        <w:t>rH</w:t>
      </w:r>
      <w:proofErr w:type="spellEnd"/>
      <w:r w:rsidRPr="004D2458">
        <w:rPr>
          <w:lang w:val="en-US" w:eastAsia="de-DE"/>
        </w:rPr>
        <w:t>) for minimum 48 hours</w:t>
      </w:r>
      <w:r w:rsidRPr="004D2458">
        <w:rPr>
          <w:lang w:val="en-US"/>
        </w:rPr>
        <w:t xml:space="preserve"> </w:t>
      </w:r>
      <w:r w:rsidRPr="004D2458">
        <w:rPr>
          <w:lang w:val="en-US" w:eastAsia="de-DE"/>
        </w:rPr>
        <w:t>and subjected to testing at ambient temperature.</w:t>
      </w:r>
    </w:p>
    <w:p w14:paraId="014579A4" w14:textId="77777777" w:rsidR="004D2458" w:rsidRPr="004D2458" w:rsidRDefault="004D2458" w:rsidP="004D2458">
      <w:pPr>
        <w:keepNext/>
        <w:keepLines/>
        <w:widowControl w:val="0"/>
        <w:tabs>
          <w:tab w:val="left" w:pos="2268"/>
        </w:tabs>
        <w:autoSpaceDE w:val="0"/>
        <w:autoSpaceDN w:val="0"/>
        <w:adjustRightInd w:val="0"/>
        <w:spacing w:after="120"/>
        <w:ind w:left="2268" w:right="1122" w:hanging="1134"/>
        <w:jc w:val="both"/>
        <w:rPr>
          <w:lang w:val="en-US" w:eastAsia="de-DE"/>
        </w:rPr>
      </w:pPr>
      <w:r w:rsidRPr="004D2458">
        <w:rPr>
          <w:lang w:val="en-US" w:eastAsia="de-DE"/>
        </w:rPr>
        <w:t>4.7.4.</w:t>
      </w:r>
      <w:r w:rsidRPr="004D2458">
        <w:rPr>
          <w:lang w:val="en-US" w:eastAsia="de-DE"/>
        </w:rPr>
        <w:tab/>
        <w:t>Test procedure</w:t>
      </w:r>
    </w:p>
    <w:p w14:paraId="61584545" w14:textId="77777777" w:rsidR="004D2458" w:rsidRPr="004D2458" w:rsidRDefault="004D2458" w:rsidP="004D2458">
      <w:pPr>
        <w:keepNext/>
        <w:keepLines/>
        <w:widowControl w:val="0"/>
        <w:tabs>
          <w:tab w:val="left" w:pos="2268"/>
        </w:tabs>
        <w:autoSpaceDE w:val="0"/>
        <w:autoSpaceDN w:val="0"/>
        <w:adjustRightInd w:val="0"/>
        <w:spacing w:after="120"/>
        <w:ind w:left="2268" w:right="1122" w:hanging="1134"/>
        <w:jc w:val="both"/>
        <w:rPr>
          <w:lang w:val="en-US" w:eastAsia="de-DE"/>
        </w:rPr>
      </w:pPr>
      <w:r w:rsidRPr="004D2458">
        <w:rPr>
          <w:lang w:val="en-US" w:eastAsia="de-DE"/>
        </w:rPr>
        <w:tab/>
        <w:t>Three kilograms of 0.50/0.70 mm grain size quartz sand shall</w:t>
      </w:r>
      <w:r w:rsidRPr="004D2458">
        <w:rPr>
          <w:color w:val="FF0000"/>
          <w:lang w:val="en-US" w:eastAsia="de-DE"/>
        </w:rPr>
        <w:t xml:space="preserve"> </w:t>
      </w:r>
      <w:r w:rsidRPr="004D2458">
        <w:rPr>
          <w:lang w:val="en-US" w:eastAsia="de-DE"/>
        </w:rPr>
        <w:t>drop through a gravity tube from a height of 1,650 mm onto the sample to be tested. The test piece and, if necessary, a control-piece shall be</w:t>
      </w:r>
      <w:r w:rsidRPr="004D2458">
        <w:rPr>
          <w:color w:val="FF0000"/>
          <w:lang w:val="en-US" w:eastAsia="de-DE"/>
        </w:rPr>
        <w:t xml:space="preserve"> </w:t>
      </w:r>
      <w:r w:rsidRPr="004D2458">
        <w:rPr>
          <w:lang w:val="en-US" w:eastAsia="de-DE"/>
        </w:rPr>
        <w:t>mounted on a turntable, the axis of which is a 45° angle to the direction of the sand.</w:t>
      </w:r>
    </w:p>
    <w:p w14:paraId="126646DB" w14:textId="77777777" w:rsidR="004D2458" w:rsidRPr="004D2458" w:rsidRDefault="004D2458" w:rsidP="004D2458">
      <w:pPr>
        <w:keepNext/>
        <w:keepLines/>
        <w:widowControl w:val="0"/>
        <w:tabs>
          <w:tab w:val="left" w:pos="2268"/>
        </w:tabs>
        <w:autoSpaceDE w:val="0"/>
        <w:autoSpaceDN w:val="0"/>
        <w:adjustRightInd w:val="0"/>
        <w:spacing w:after="120"/>
        <w:ind w:left="2268" w:right="1122" w:hanging="1134"/>
        <w:jc w:val="both"/>
        <w:rPr>
          <w:lang w:val="en-US" w:eastAsia="de-DE"/>
        </w:rPr>
      </w:pPr>
      <w:r w:rsidRPr="004D2458">
        <w:rPr>
          <w:lang w:val="en-US" w:eastAsia="de-DE"/>
        </w:rPr>
        <w:tab/>
        <w:t>The test pieces shall be mounted on the turntable in such a way that the area to be measured does not extend beyond the turntable. One cycle of 3 kg sand drop shall be performed while the turntable is rotating.</w:t>
      </w:r>
    </w:p>
    <w:p w14:paraId="78B8F5E1" w14:textId="77777777" w:rsidR="004D2458" w:rsidRPr="004D2458" w:rsidRDefault="004D2458" w:rsidP="004D2458">
      <w:pPr>
        <w:keepNext/>
        <w:keepLines/>
        <w:widowControl w:val="0"/>
        <w:tabs>
          <w:tab w:val="left" w:pos="2268"/>
        </w:tabs>
        <w:autoSpaceDE w:val="0"/>
        <w:autoSpaceDN w:val="0"/>
        <w:adjustRightInd w:val="0"/>
        <w:spacing w:after="120"/>
        <w:ind w:left="2268" w:right="1122" w:hanging="1134"/>
        <w:jc w:val="both"/>
        <w:rPr>
          <w:lang w:val="en-US" w:eastAsia="de-DE"/>
        </w:rPr>
      </w:pPr>
      <w:r w:rsidRPr="004D2458">
        <w:rPr>
          <w:lang w:val="en-US" w:eastAsia="de-DE"/>
        </w:rPr>
        <w:tab/>
        <w:t>The surface of the test piece shall be washed in water containing l per cent detergent and rinsed with distilled or demineralized water, then carefully dried with a grease-free and dust-free linen cloth.</w:t>
      </w:r>
    </w:p>
    <w:p w14:paraId="46B3BAE3" w14:textId="6ABDAD06" w:rsidR="004D2458" w:rsidRDefault="004D2458" w:rsidP="004D2458">
      <w:pPr>
        <w:pStyle w:val="para"/>
        <w:rPr>
          <w:lang w:val="en-US" w:eastAsia="de-DE"/>
        </w:rPr>
      </w:pPr>
      <w:r w:rsidRPr="004D2458">
        <w:rPr>
          <w:lang w:val="en-US" w:eastAsia="de-DE"/>
        </w:rPr>
        <w:tab/>
        <w:t xml:space="preserve">Immediately after drying and before abrasion, the initial haze shall be measured according to Annex 3, paragraph 4.4.3. </w:t>
      </w:r>
      <w:proofErr w:type="gramStart"/>
      <w:r w:rsidRPr="004D2458">
        <w:rPr>
          <w:lang w:val="en-US" w:eastAsia="de-DE"/>
        </w:rPr>
        <w:t>of</w:t>
      </w:r>
      <w:proofErr w:type="gramEnd"/>
      <w:r w:rsidRPr="004D2458">
        <w:rPr>
          <w:lang w:val="en-US" w:eastAsia="de-DE"/>
        </w:rPr>
        <w:t xml:space="preserve"> this Regulation, and the haze shall be measured again immediately after abrasion. A haze meter, according to Annex 3, paragraphs 4.1.3. </w:t>
      </w:r>
      <w:proofErr w:type="gramStart"/>
      <w:r w:rsidRPr="004D2458">
        <w:rPr>
          <w:lang w:val="en-US" w:eastAsia="de-DE"/>
        </w:rPr>
        <w:t>to</w:t>
      </w:r>
      <w:proofErr w:type="gramEnd"/>
      <w:r w:rsidRPr="004D2458">
        <w:rPr>
          <w:lang w:val="en-US" w:eastAsia="de-DE"/>
        </w:rPr>
        <w:t xml:space="preserve"> 4.1.5. </w:t>
      </w:r>
      <w:proofErr w:type="gramStart"/>
      <w:r w:rsidRPr="004D2458">
        <w:rPr>
          <w:lang w:val="en-US" w:eastAsia="de-DE"/>
        </w:rPr>
        <w:t>of</w:t>
      </w:r>
      <w:proofErr w:type="gramEnd"/>
      <w:r w:rsidRPr="004D2458">
        <w:rPr>
          <w:lang w:val="en-US" w:eastAsia="de-DE"/>
        </w:rPr>
        <w:t xml:space="preserve"> this Regulation, shall be used for measuring the haze.</w:t>
      </w:r>
    </w:p>
    <w:p w14:paraId="58987532" w14:textId="77777777" w:rsidR="004D2458" w:rsidRPr="004D2458" w:rsidRDefault="004D2458" w:rsidP="004D2458">
      <w:pPr>
        <w:tabs>
          <w:tab w:val="left" w:pos="2268"/>
        </w:tabs>
        <w:spacing w:after="120"/>
        <w:ind w:left="2268" w:right="1122" w:hanging="1134"/>
        <w:jc w:val="both"/>
        <w:rPr>
          <w:lang w:val="en-US" w:eastAsia="de-DE"/>
        </w:rPr>
      </w:pPr>
      <w:r w:rsidRPr="004D2458">
        <w:rPr>
          <w:lang w:val="en-US"/>
        </w:rPr>
        <w:t>4.8.</w:t>
      </w:r>
      <w:r w:rsidRPr="004D2458">
        <w:rPr>
          <w:lang w:val="en-US"/>
        </w:rPr>
        <w:tab/>
      </w:r>
      <w:r w:rsidRPr="004D2458">
        <w:rPr>
          <w:lang w:val="en-US" w:eastAsia="de-DE"/>
        </w:rPr>
        <w:t>Car Wash Test</w:t>
      </w:r>
    </w:p>
    <w:p w14:paraId="6BD4D541" w14:textId="77777777" w:rsidR="004D2458" w:rsidRPr="004D2458" w:rsidRDefault="004D2458" w:rsidP="004D2458">
      <w:pPr>
        <w:tabs>
          <w:tab w:val="left" w:pos="2268"/>
        </w:tabs>
        <w:spacing w:after="120"/>
        <w:ind w:left="2268" w:right="1122" w:hanging="1134"/>
        <w:jc w:val="both"/>
        <w:rPr>
          <w:lang w:val="en-US" w:eastAsia="de-DE"/>
        </w:rPr>
      </w:pPr>
      <w:r w:rsidRPr="004D2458">
        <w:rPr>
          <w:lang w:val="en-US" w:eastAsia="de-DE"/>
        </w:rPr>
        <w:t>4.8.1.</w:t>
      </w:r>
      <w:r w:rsidRPr="004D2458">
        <w:rPr>
          <w:lang w:val="en-US" w:eastAsia="de-DE"/>
        </w:rPr>
        <w:tab/>
        <w:t>Apparatus</w:t>
      </w:r>
    </w:p>
    <w:p w14:paraId="5F061380" w14:textId="77777777" w:rsidR="004D2458" w:rsidRPr="004D2458" w:rsidRDefault="004D2458" w:rsidP="004D2458">
      <w:pPr>
        <w:tabs>
          <w:tab w:val="left" w:pos="2268"/>
        </w:tabs>
        <w:spacing w:after="120"/>
        <w:ind w:left="2268" w:right="1122" w:hanging="1134"/>
        <w:jc w:val="both"/>
        <w:rPr>
          <w:lang w:val="en-US" w:eastAsia="de-DE"/>
        </w:rPr>
      </w:pPr>
      <w:r w:rsidRPr="004D2458">
        <w:rPr>
          <w:lang w:val="en-US" w:eastAsia="de-DE"/>
        </w:rPr>
        <w:tab/>
        <w:t>The apparatus shall comprise at least the following individual components:</w:t>
      </w:r>
    </w:p>
    <w:p w14:paraId="0726FD21" w14:textId="77777777" w:rsidR="004D2458" w:rsidRPr="004D2458" w:rsidRDefault="004D2458" w:rsidP="004D2458">
      <w:pPr>
        <w:tabs>
          <w:tab w:val="left" w:pos="2268"/>
        </w:tabs>
        <w:spacing w:after="120"/>
        <w:ind w:left="2268" w:right="1122" w:hanging="1134"/>
        <w:jc w:val="both"/>
        <w:rPr>
          <w:lang w:val="en-US" w:eastAsia="de-DE"/>
        </w:rPr>
      </w:pPr>
      <w:r w:rsidRPr="004D2458">
        <w:rPr>
          <w:lang w:val="en-US" w:eastAsia="de-DE"/>
        </w:rPr>
        <w:t>4.8.1.1.</w:t>
      </w:r>
      <w:r w:rsidRPr="004D2458">
        <w:rPr>
          <w:lang w:val="en-US" w:eastAsia="de-DE"/>
        </w:rPr>
        <w:tab/>
        <w:t>Washing brush:</w:t>
      </w:r>
    </w:p>
    <w:p w14:paraId="7DC9967A" w14:textId="77777777" w:rsidR="004D2458" w:rsidRPr="004D2458" w:rsidRDefault="004D2458" w:rsidP="004D2458">
      <w:pPr>
        <w:widowControl w:val="0"/>
        <w:tabs>
          <w:tab w:val="left" w:pos="2268"/>
          <w:tab w:val="left" w:pos="2835"/>
          <w:tab w:val="left" w:pos="5103"/>
        </w:tabs>
        <w:autoSpaceDE w:val="0"/>
        <w:autoSpaceDN w:val="0"/>
        <w:adjustRightInd w:val="0"/>
        <w:spacing w:after="120"/>
        <w:ind w:left="2268" w:right="1123" w:hanging="1134"/>
        <w:jc w:val="both"/>
        <w:rPr>
          <w:lang w:val="en-US" w:eastAsia="de-DE"/>
        </w:rPr>
      </w:pPr>
      <w:r w:rsidRPr="004D2458">
        <w:rPr>
          <w:lang w:val="en-US" w:eastAsia="de-DE"/>
        </w:rPr>
        <w:tab/>
        <w:t>Diameter</w:t>
      </w:r>
      <w:r w:rsidRPr="004D2458">
        <w:rPr>
          <w:lang w:val="en-US" w:eastAsia="de-DE"/>
        </w:rPr>
        <w:tab/>
        <w:t>(1,000 ± 40) mm</w:t>
      </w:r>
    </w:p>
    <w:p w14:paraId="399ECF11" w14:textId="77777777" w:rsidR="004D2458" w:rsidRPr="004D2458" w:rsidRDefault="004D2458" w:rsidP="004D2458">
      <w:pPr>
        <w:widowControl w:val="0"/>
        <w:tabs>
          <w:tab w:val="left" w:pos="2268"/>
          <w:tab w:val="left" w:pos="2835"/>
          <w:tab w:val="left" w:pos="5103"/>
        </w:tabs>
        <w:autoSpaceDE w:val="0"/>
        <w:autoSpaceDN w:val="0"/>
        <w:adjustRightInd w:val="0"/>
        <w:spacing w:after="120"/>
        <w:ind w:left="2268" w:right="1123" w:hanging="1134"/>
        <w:jc w:val="both"/>
        <w:rPr>
          <w:lang w:val="en-US" w:eastAsia="de-DE"/>
        </w:rPr>
      </w:pPr>
      <w:r w:rsidRPr="004D2458">
        <w:rPr>
          <w:lang w:val="en-US" w:eastAsia="de-DE"/>
        </w:rPr>
        <w:tab/>
        <w:t>Width</w:t>
      </w:r>
      <w:r w:rsidRPr="004D2458">
        <w:rPr>
          <w:lang w:val="en-US" w:eastAsia="de-DE"/>
        </w:rPr>
        <w:tab/>
        <w:t xml:space="preserve">Minimum </w:t>
      </w:r>
      <w:r w:rsidRPr="004D2458">
        <w:rPr>
          <w:lang w:val="en-US" w:eastAsia="de-DE"/>
        </w:rPr>
        <w:tab/>
        <w:t>300 mm</w:t>
      </w:r>
    </w:p>
    <w:p w14:paraId="1C7A85B0" w14:textId="69B8702E" w:rsidR="004D2458" w:rsidRPr="004D2458" w:rsidRDefault="004D2458" w:rsidP="004D2458">
      <w:pPr>
        <w:widowControl w:val="0"/>
        <w:tabs>
          <w:tab w:val="left" w:pos="2268"/>
          <w:tab w:val="left" w:pos="2835"/>
          <w:tab w:val="left" w:pos="5103"/>
        </w:tabs>
        <w:autoSpaceDE w:val="0"/>
        <w:autoSpaceDN w:val="0"/>
        <w:adjustRightInd w:val="0"/>
        <w:spacing w:after="120"/>
        <w:ind w:left="2268" w:right="1123" w:hanging="1134"/>
        <w:jc w:val="both"/>
        <w:rPr>
          <w:lang w:val="en-US" w:eastAsia="de-DE"/>
        </w:rPr>
      </w:pPr>
      <w:r w:rsidRPr="004D2458">
        <w:rPr>
          <w:lang w:val="en-US" w:eastAsia="de-DE"/>
        </w:rPr>
        <w:tab/>
      </w:r>
      <w:proofErr w:type="gramStart"/>
      <w:r w:rsidRPr="004D2458">
        <w:rPr>
          <w:lang w:val="en-US" w:eastAsia="de-DE"/>
        </w:rPr>
        <w:t>Rotation speed</w:t>
      </w:r>
      <w:r w:rsidRPr="004D2458">
        <w:rPr>
          <w:lang w:val="en-US" w:eastAsia="de-DE"/>
        </w:rPr>
        <w:tab/>
        <w:t>(127 ± 5) rev/min</w:t>
      </w:r>
      <w:r w:rsidR="003A6D93">
        <w:rPr>
          <w:lang w:val="en-US" w:eastAsia="de-DE"/>
        </w:rPr>
        <w:t>.</w:t>
      </w:r>
      <w:proofErr w:type="gramEnd"/>
    </w:p>
    <w:p w14:paraId="2367617E" w14:textId="77777777" w:rsidR="004D2458" w:rsidRPr="004D2458" w:rsidRDefault="004D2458" w:rsidP="004D2458">
      <w:pPr>
        <w:widowControl w:val="0"/>
        <w:tabs>
          <w:tab w:val="left" w:pos="2268"/>
          <w:tab w:val="left" w:pos="2835"/>
          <w:tab w:val="left" w:pos="5103"/>
        </w:tabs>
        <w:autoSpaceDE w:val="0"/>
        <w:autoSpaceDN w:val="0"/>
        <w:adjustRightInd w:val="0"/>
        <w:spacing w:after="120"/>
        <w:ind w:left="5103" w:right="1123" w:hanging="1134"/>
        <w:jc w:val="both"/>
        <w:rPr>
          <w:lang w:val="en-US" w:eastAsia="de-DE"/>
        </w:rPr>
      </w:pPr>
      <w:r w:rsidRPr="004D2458">
        <w:rPr>
          <w:lang w:val="en-US" w:eastAsia="de-DE"/>
        </w:rPr>
        <w:tab/>
      </w:r>
      <w:proofErr w:type="gramStart"/>
      <w:r w:rsidRPr="004D2458">
        <w:rPr>
          <w:lang w:val="en-US" w:eastAsia="de-DE"/>
        </w:rPr>
        <w:t>brush</w:t>
      </w:r>
      <w:proofErr w:type="gramEnd"/>
      <w:r w:rsidRPr="004D2458">
        <w:rPr>
          <w:lang w:val="en-US" w:eastAsia="de-DE"/>
        </w:rPr>
        <w:t xml:space="preserve"> rotation</w:t>
      </w:r>
      <w:r w:rsidRPr="004D2458">
        <w:rPr>
          <w:lang w:val="en-US" w:eastAsia="de-DE"/>
        </w:rPr>
        <w:tab/>
        <w:t>rotates in the opposite direction relative to the direction of travel of the test panel holder</w:t>
      </w:r>
    </w:p>
    <w:p w14:paraId="5013ED39" w14:textId="77777777" w:rsidR="004D2458" w:rsidRPr="004D2458" w:rsidRDefault="004D2458" w:rsidP="004D2458">
      <w:pPr>
        <w:widowControl w:val="0"/>
        <w:tabs>
          <w:tab w:val="left" w:pos="2268"/>
          <w:tab w:val="left" w:pos="2835"/>
          <w:tab w:val="left" w:pos="5103"/>
        </w:tabs>
        <w:autoSpaceDE w:val="0"/>
        <w:autoSpaceDN w:val="0"/>
        <w:adjustRightInd w:val="0"/>
        <w:spacing w:after="120"/>
        <w:ind w:left="2268" w:right="1123" w:hanging="1134"/>
        <w:jc w:val="both"/>
        <w:rPr>
          <w:lang w:val="en-US" w:eastAsia="de-DE"/>
        </w:rPr>
      </w:pPr>
      <w:r w:rsidRPr="004D2458">
        <w:rPr>
          <w:lang w:val="en-US" w:eastAsia="de-DE"/>
        </w:rPr>
        <w:tab/>
        <w:t>Material</w:t>
      </w:r>
      <w:r w:rsidRPr="004D2458">
        <w:rPr>
          <w:lang w:val="en-US" w:eastAsia="de-DE"/>
        </w:rPr>
        <w:tab/>
        <w:t>polyethylene</w:t>
      </w:r>
    </w:p>
    <w:p w14:paraId="2780845E" w14:textId="77777777" w:rsidR="004D2458" w:rsidRPr="004D2458" w:rsidRDefault="004D2458" w:rsidP="004D2458">
      <w:pPr>
        <w:widowControl w:val="0"/>
        <w:tabs>
          <w:tab w:val="left" w:pos="2268"/>
          <w:tab w:val="left" w:pos="2835"/>
          <w:tab w:val="left" w:pos="5103"/>
        </w:tabs>
        <w:autoSpaceDE w:val="0"/>
        <w:autoSpaceDN w:val="0"/>
        <w:adjustRightInd w:val="0"/>
        <w:spacing w:after="120"/>
        <w:ind w:left="2268" w:right="1123" w:hanging="1134"/>
        <w:jc w:val="both"/>
        <w:rPr>
          <w:lang w:val="en-US" w:eastAsia="de-DE"/>
        </w:rPr>
      </w:pPr>
      <w:r w:rsidRPr="004D2458">
        <w:rPr>
          <w:lang w:val="en-US" w:eastAsia="de-DE"/>
        </w:rPr>
        <w:tab/>
        <w:t>Bristle profile</w:t>
      </w:r>
      <w:r w:rsidRPr="004D2458">
        <w:rPr>
          <w:lang w:val="en-US" w:eastAsia="de-DE"/>
        </w:rPr>
        <w:tab/>
        <w:t>x-shaped, spliced</w:t>
      </w:r>
    </w:p>
    <w:p w14:paraId="0862C9C4" w14:textId="77777777" w:rsidR="004D2458" w:rsidRPr="004D2458" w:rsidRDefault="004D2458" w:rsidP="004D2458">
      <w:pPr>
        <w:widowControl w:val="0"/>
        <w:tabs>
          <w:tab w:val="left" w:pos="2268"/>
          <w:tab w:val="left" w:pos="2835"/>
          <w:tab w:val="left" w:pos="5103"/>
        </w:tabs>
        <w:autoSpaceDE w:val="0"/>
        <w:autoSpaceDN w:val="0"/>
        <w:adjustRightInd w:val="0"/>
        <w:spacing w:after="120"/>
        <w:ind w:left="2268" w:right="1123" w:hanging="1134"/>
        <w:jc w:val="both"/>
        <w:rPr>
          <w:lang w:val="en-US" w:eastAsia="de-DE"/>
        </w:rPr>
      </w:pPr>
      <w:r w:rsidRPr="004D2458">
        <w:rPr>
          <w:lang w:val="en-US" w:eastAsia="de-DE"/>
        </w:rPr>
        <w:tab/>
        <w:t>Bristle thickness</w:t>
      </w:r>
      <w:r w:rsidRPr="004D2458">
        <w:rPr>
          <w:lang w:val="en-US" w:eastAsia="de-DE"/>
        </w:rPr>
        <w:tab/>
        <w:t>(0.8 ± 0.2) mm</w:t>
      </w:r>
    </w:p>
    <w:p w14:paraId="50E31FD8" w14:textId="77777777" w:rsidR="004D2458" w:rsidRPr="004D2458" w:rsidRDefault="004D2458" w:rsidP="004D2458">
      <w:pPr>
        <w:widowControl w:val="0"/>
        <w:tabs>
          <w:tab w:val="left" w:pos="2268"/>
          <w:tab w:val="left" w:pos="2835"/>
          <w:tab w:val="left" w:pos="5103"/>
        </w:tabs>
        <w:autoSpaceDE w:val="0"/>
        <w:autoSpaceDN w:val="0"/>
        <w:adjustRightInd w:val="0"/>
        <w:spacing w:after="120"/>
        <w:ind w:left="2268" w:right="1123" w:hanging="1134"/>
        <w:jc w:val="both"/>
        <w:rPr>
          <w:lang w:val="en-US" w:eastAsia="de-DE"/>
        </w:rPr>
      </w:pPr>
      <w:r w:rsidRPr="004D2458">
        <w:rPr>
          <w:lang w:val="en-US" w:eastAsia="de-DE"/>
        </w:rPr>
        <w:tab/>
        <w:t>Bristle length</w:t>
      </w:r>
      <w:r w:rsidRPr="004D2458">
        <w:rPr>
          <w:lang w:val="en-US" w:eastAsia="de-DE"/>
        </w:rPr>
        <w:tab/>
        <w:t>(440 ± 20</w:t>
      </w:r>
      <w:proofErr w:type="gramStart"/>
      <w:r w:rsidRPr="004D2458">
        <w:rPr>
          <w:lang w:val="en-US" w:eastAsia="de-DE"/>
        </w:rPr>
        <w:t>)  mm</w:t>
      </w:r>
      <w:proofErr w:type="gramEnd"/>
      <w:r w:rsidRPr="004D2458">
        <w:rPr>
          <w:lang w:val="en-US" w:eastAsia="de-DE"/>
        </w:rPr>
        <w:t xml:space="preserve"> visible</w:t>
      </w:r>
    </w:p>
    <w:p w14:paraId="344991CA" w14:textId="77777777" w:rsidR="004D2458" w:rsidRPr="004D2458" w:rsidRDefault="004D2458" w:rsidP="004D2458">
      <w:pPr>
        <w:widowControl w:val="0"/>
        <w:tabs>
          <w:tab w:val="left" w:pos="2268"/>
          <w:tab w:val="left" w:pos="2835"/>
          <w:tab w:val="left" w:pos="5103"/>
        </w:tabs>
        <w:autoSpaceDE w:val="0"/>
        <w:autoSpaceDN w:val="0"/>
        <w:adjustRightInd w:val="0"/>
        <w:spacing w:after="120"/>
        <w:ind w:left="2269" w:right="1123" w:hanging="1134"/>
        <w:jc w:val="both"/>
        <w:rPr>
          <w:lang w:val="en-US" w:eastAsia="de-DE"/>
        </w:rPr>
      </w:pPr>
      <w:r w:rsidRPr="004D2458">
        <w:rPr>
          <w:lang w:val="en-US" w:eastAsia="de-DE"/>
        </w:rPr>
        <w:tab/>
        <w:t>Penetration depth</w:t>
      </w:r>
      <w:r w:rsidRPr="004D2458">
        <w:rPr>
          <w:lang w:val="en-US" w:eastAsia="de-DE"/>
        </w:rPr>
        <w:tab/>
        <w:t>(100 ± 20) mm (see Figure 7)</w:t>
      </w:r>
    </w:p>
    <w:p w14:paraId="056AB094" w14:textId="77777777" w:rsidR="004D2458" w:rsidRPr="004D2458" w:rsidRDefault="004D2458" w:rsidP="004D2458">
      <w:pPr>
        <w:tabs>
          <w:tab w:val="left" w:pos="2268"/>
        </w:tabs>
        <w:spacing w:after="120"/>
        <w:ind w:left="2268" w:right="1122" w:hanging="1134"/>
        <w:jc w:val="both"/>
        <w:rPr>
          <w:lang w:val="en-US" w:eastAsia="de-DE"/>
        </w:rPr>
      </w:pPr>
      <w:r w:rsidRPr="004D2458">
        <w:rPr>
          <w:b/>
          <w:lang w:val="en-US" w:eastAsia="de-DE"/>
        </w:rPr>
        <w:tab/>
      </w:r>
      <w:r w:rsidRPr="004D2458">
        <w:rPr>
          <w:lang w:val="en-US" w:eastAsia="de-DE"/>
        </w:rPr>
        <w:t>The state of the brushes shall be regularly controlled. At least one monitoring of the total amount of operating hours in use for the brush and an automatic replacement of the brush shall be conducted as soon as 30 operating hours are reached (30 hours equates around 300 test runs since one test takes around 6 minutes). The amount of operating hours shall be reported with the haze increase result of the sample.</w:t>
      </w:r>
    </w:p>
    <w:p w14:paraId="6904C819" w14:textId="77777777" w:rsidR="004D2458" w:rsidRPr="004D2458" w:rsidRDefault="004D2458" w:rsidP="004D2458">
      <w:pPr>
        <w:tabs>
          <w:tab w:val="left" w:pos="2268"/>
        </w:tabs>
        <w:spacing w:after="120"/>
        <w:ind w:left="2268" w:right="1122" w:hanging="1134"/>
        <w:jc w:val="both"/>
        <w:rPr>
          <w:lang w:val="en-US" w:eastAsia="de-DE"/>
        </w:rPr>
      </w:pPr>
      <w:r w:rsidRPr="004D2458">
        <w:rPr>
          <w:lang w:val="en-US" w:eastAsia="de-DE"/>
        </w:rPr>
        <w:t>4.8.1.2.</w:t>
      </w:r>
      <w:r w:rsidRPr="004D2458">
        <w:rPr>
          <w:lang w:val="en-US" w:eastAsia="de-DE"/>
        </w:rPr>
        <w:tab/>
        <w:t>Spray nozzle:</w:t>
      </w:r>
    </w:p>
    <w:p w14:paraId="777D58F8" w14:textId="77777777" w:rsidR="004D2458" w:rsidRPr="004D2458" w:rsidRDefault="004D2458" w:rsidP="004D2458">
      <w:pPr>
        <w:widowControl w:val="0"/>
        <w:tabs>
          <w:tab w:val="left" w:pos="5103"/>
        </w:tabs>
        <w:autoSpaceDE w:val="0"/>
        <w:autoSpaceDN w:val="0"/>
        <w:adjustRightInd w:val="0"/>
        <w:spacing w:after="120"/>
        <w:ind w:left="5130" w:right="1123" w:hanging="2862"/>
        <w:jc w:val="both"/>
        <w:rPr>
          <w:lang w:val="en-US" w:eastAsia="de-DE"/>
        </w:rPr>
      </w:pPr>
      <w:r w:rsidRPr="004D2458">
        <w:rPr>
          <w:lang w:val="en-US" w:eastAsia="de-DE"/>
        </w:rPr>
        <w:t xml:space="preserve">Number </w:t>
      </w:r>
      <w:r w:rsidRPr="004D2458">
        <w:rPr>
          <w:lang w:val="en-US" w:eastAsia="de-DE"/>
        </w:rPr>
        <w:tab/>
        <w:t>2 (spray alternatively and against the direction of travel of the test panel holder)</w:t>
      </w:r>
    </w:p>
    <w:p w14:paraId="1ECB25E5" w14:textId="77777777" w:rsidR="004D2458" w:rsidRPr="004D2458" w:rsidRDefault="004D2458" w:rsidP="004D2458">
      <w:pPr>
        <w:widowControl w:val="0"/>
        <w:tabs>
          <w:tab w:val="left" w:pos="2268"/>
          <w:tab w:val="left" w:pos="2835"/>
          <w:tab w:val="left" w:pos="5103"/>
        </w:tabs>
        <w:autoSpaceDE w:val="0"/>
        <w:autoSpaceDN w:val="0"/>
        <w:adjustRightInd w:val="0"/>
        <w:spacing w:after="120"/>
        <w:ind w:left="2269" w:right="1123" w:hanging="1134"/>
        <w:jc w:val="both"/>
        <w:rPr>
          <w:lang w:val="en-US" w:eastAsia="de-DE"/>
        </w:rPr>
      </w:pPr>
      <w:r w:rsidRPr="004D2458">
        <w:rPr>
          <w:lang w:val="en-US" w:eastAsia="de-DE"/>
        </w:rPr>
        <w:tab/>
        <w:t>Material</w:t>
      </w:r>
      <w:r w:rsidRPr="004D2458">
        <w:rPr>
          <w:lang w:val="en-US" w:eastAsia="de-DE"/>
        </w:rPr>
        <w:tab/>
        <w:t>stainless steel</w:t>
      </w:r>
    </w:p>
    <w:p w14:paraId="72798925" w14:textId="77777777" w:rsidR="004D2458" w:rsidRPr="004D2458" w:rsidRDefault="004D2458" w:rsidP="004D2458">
      <w:pPr>
        <w:widowControl w:val="0"/>
        <w:tabs>
          <w:tab w:val="left" w:pos="2268"/>
          <w:tab w:val="left" w:pos="2835"/>
          <w:tab w:val="left" w:pos="5103"/>
        </w:tabs>
        <w:autoSpaceDE w:val="0"/>
        <w:autoSpaceDN w:val="0"/>
        <w:adjustRightInd w:val="0"/>
        <w:spacing w:after="120"/>
        <w:ind w:left="2269" w:right="1123" w:hanging="1134"/>
        <w:jc w:val="both"/>
        <w:rPr>
          <w:lang w:val="en-US" w:eastAsia="de-DE"/>
        </w:rPr>
      </w:pPr>
      <w:r w:rsidRPr="004D2458">
        <w:rPr>
          <w:lang w:val="en-US" w:eastAsia="de-DE"/>
        </w:rPr>
        <w:tab/>
        <w:t>Spread of jet</w:t>
      </w:r>
      <w:r w:rsidRPr="004D2458">
        <w:rPr>
          <w:lang w:val="en-US" w:eastAsia="de-DE"/>
        </w:rPr>
        <w:tab/>
        <w:t>65°</w:t>
      </w:r>
    </w:p>
    <w:p w14:paraId="3B8F512B" w14:textId="77777777" w:rsidR="004D2458" w:rsidRPr="004D2458" w:rsidRDefault="004D2458" w:rsidP="004D2458">
      <w:pPr>
        <w:widowControl w:val="0"/>
        <w:tabs>
          <w:tab w:val="left" w:pos="2268"/>
          <w:tab w:val="left" w:pos="2835"/>
          <w:tab w:val="left" w:pos="5103"/>
        </w:tabs>
        <w:autoSpaceDE w:val="0"/>
        <w:autoSpaceDN w:val="0"/>
        <w:adjustRightInd w:val="0"/>
        <w:spacing w:after="120"/>
        <w:ind w:left="2268" w:right="1122" w:hanging="1134"/>
        <w:jc w:val="both"/>
        <w:rPr>
          <w:lang w:val="en-US" w:eastAsia="de-DE"/>
        </w:rPr>
      </w:pPr>
      <w:r w:rsidRPr="004D2458">
        <w:rPr>
          <w:lang w:val="en-US" w:eastAsia="de-DE"/>
        </w:rPr>
        <w:tab/>
        <w:t>Water flow rate</w:t>
      </w:r>
      <w:r w:rsidRPr="004D2458">
        <w:rPr>
          <w:lang w:val="en-US" w:eastAsia="de-DE"/>
        </w:rPr>
        <w:tab/>
        <w:t xml:space="preserve">(2.2 ± 0.1) l/min. at (300 ± 50) </w:t>
      </w:r>
      <w:proofErr w:type="spellStart"/>
      <w:r w:rsidRPr="004D2458">
        <w:rPr>
          <w:lang w:val="en-US" w:eastAsia="de-DE"/>
        </w:rPr>
        <w:t>kPa</w:t>
      </w:r>
      <w:proofErr w:type="spellEnd"/>
    </w:p>
    <w:p w14:paraId="0429BADD" w14:textId="77777777" w:rsidR="004D2458" w:rsidRPr="004D2458" w:rsidRDefault="004D2458" w:rsidP="004D2458">
      <w:pPr>
        <w:tabs>
          <w:tab w:val="left" w:pos="2268"/>
        </w:tabs>
        <w:spacing w:after="120"/>
        <w:ind w:left="2268" w:right="1122" w:hanging="1134"/>
        <w:jc w:val="both"/>
        <w:rPr>
          <w:lang w:val="en-US" w:eastAsia="de-DE"/>
        </w:rPr>
      </w:pPr>
      <w:r w:rsidRPr="004D2458">
        <w:rPr>
          <w:lang w:val="en-US" w:eastAsia="de-DE"/>
        </w:rPr>
        <w:tab/>
        <w:t>The two nozzles shall spray alternately and against the direction of travel of the test panel holder. They shall produce the specified spray pattern (see instrument calibration in Figure 8).</w:t>
      </w:r>
    </w:p>
    <w:p w14:paraId="4FF25466" w14:textId="77777777" w:rsidR="004D2458" w:rsidRPr="004D2458" w:rsidRDefault="004D2458" w:rsidP="004D2458">
      <w:pPr>
        <w:tabs>
          <w:tab w:val="left" w:pos="2268"/>
        </w:tabs>
        <w:spacing w:after="120"/>
        <w:ind w:left="2268" w:right="1122" w:hanging="1134"/>
        <w:jc w:val="both"/>
        <w:rPr>
          <w:lang w:val="en-US" w:eastAsia="de-DE"/>
        </w:rPr>
      </w:pPr>
      <w:r w:rsidRPr="004D2458">
        <w:rPr>
          <w:lang w:val="en-US" w:eastAsia="de-DE"/>
        </w:rPr>
        <w:t>4.8.1.3.</w:t>
      </w:r>
      <w:r w:rsidRPr="004D2458">
        <w:rPr>
          <w:lang w:val="en-US" w:eastAsia="de-DE"/>
        </w:rPr>
        <w:tab/>
        <w:t>Test panel holder</w:t>
      </w:r>
    </w:p>
    <w:p w14:paraId="1E9CBC07" w14:textId="77777777" w:rsidR="004D2458" w:rsidRPr="004D2458" w:rsidRDefault="004D2458" w:rsidP="004D2458">
      <w:pPr>
        <w:tabs>
          <w:tab w:val="left" w:pos="1560"/>
          <w:tab w:val="left" w:pos="2268"/>
          <w:tab w:val="left" w:pos="5103"/>
        </w:tabs>
        <w:spacing w:after="120"/>
        <w:ind w:left="2268" w:right="1123" w:hanging="1134"/>
        <w:jc w:val="both"/>
        <w:rPr>
          <w:lang w:val="en-US" w:eastAsia="de-DE"/>
        </w:rPr>
      </w:pPr>
      <w:r w:rsidRPr="004D2458">
        <w:rPr>
          <w:lang w:val="en-US" w:eastAsia="de-DE"/>
        </w:rPr>
        <w:tab/>
      </w:r>
      <w:r w:rsidRPr="004D2458">
        <w:rPr>
          <w:lang w:val="en-US" w:eastAsia="de-DE"/>
        </w:rPr>
        <w:tab/>
        <w:t>Feed speed</w:t>
      </w:r>
      <w:r w:rsidRPr="004D2458">
        <w:rPr>
          <w:lang w:val="en-US" w:eastAsia="de-DE"/>
        </w:rPr>
        <w:tab/>
        <w:t>(5 ± 0.2) m/min.</w:t>
      </w:r>
    </w:p>
    <w:p w14:paraId="7DE60C64" w14:textId="77777777" w:rsidR="004D2458" w:rsidRPr="004D2458" w:rsidRDefault="004D2458" w:rsidP="004D2458">
      <w:pPr>
        <w:widowControl w:val="0"/>
        <w:tabs>
          <w:tab w:val="left" w:pos="2268"/>
          <w:tab w:val="left" w:pos="2835"/>
          <w:tab w:val="left" w:pos="5103"/>
        </w:tabs>
        <w:autoSpaceDE w:val="0"/>
        <w:autoSpaceDN w:val="0"/>
        <w:adjustRightInd w:val="0"/>
        <w:spacing w:after="120"/>
        <w:ind w:left="5103" w:right="1122" w:hanging="1134"/>
        <w:jc w:val="both"/>
        <w:rPr>
          <w:lang w:val="en-US" w:eastAsia="de-DE"/>
        </w:rPr>
      </w:pPr>
      <w:r w:rsidRPr="004D2458">
        <w:rPr>
          <w:lang w:val="en-US" w:eastAsia="de-DE"/>
        </w:rPr>
        <w:tab/>
        <w:t>Pattern of movement if the brush is rotating clockwise, the right nozzle is spraying and the test panel holder travels from the left side to the right side (and vice versa)</w:t>
      </w:r>
    </w:p>
    <w:p w14:paraId="7D764CD7" w14:textId="77777777" w:rsidR="004D2458" w:rsidRPr="004D2458" w:rsidRDefault="004D2458" w:rsidP="004D2458">
      <w:pPr>
        <w:keepNext/>
        <w:keepLines/>
        <w:widowControl w:val="0"/>
        <w:tabs>
          <w:tab w:val="left" w:pos="2268"/>
          <w:tab w:val="left" w:pos="2835"/>
          <w:tab w:val="left" w:pos="5103"/>
        </w:tabs>
        <w:autoSpaceDE w:val="0"/>
        <w:autoSpaceDN w:val="0"/>
        <w:adjustRightInd w:val="0"/>
        <w:ind w:left="2260" w:right="1123" w:hanging="1134"/>
        <w:jc w:val="both"/>
        <w:rPr>
          <w:lang w:val="en-US" w:eastAsia="de-DE"/>
        </w:rPr>
      </w:pPr>
      <w:r w:rsidRPr="004D2458">
        <w:rPr>
          <w:lang w:val="en-US" w:eastAsia="de-DE"/>
        </w:rPr>
        <w:t>Figure 7</w:t>
      </w:r>
    </w:p>
    <w:p w14:paraId="3E6EBF54" w14:textId="77777777" w:rsidR="004D2458" w:rsidRPr="004D2458" w:rsidRDefault="004D2458" w:rsidP="004D2458">
      <w:pPr>
        <w:keepNext/>
        <w:keepLines/>
        <w:widowControl w:val="0"/>
        <w:tabs>
          <w:tab w:val="left" w:pos="2268"/>
          <w:tab w:val="left" w:pos="2835"/>
          <w:tab w:val="left" w:pos="5103"/>
        </w:tabs>
        <w:autoSpaceDE w:val="0"/>
        <w:autoSpaceDN w:val="0"/>
        <w:adjustRightInd w:val="0"/>
        <w:spacing w:after="120"/>
        <w:ind w:left="2268" w:right="1122" w:hanging="1134"/>
        <w:jc w:val="both"/>
        <w:rPr>
          <w:b/>
          <w:lang w:val="en-US" w:eastAsia="de-DE"/>
        </w:rPr>
      </w:pPr>
      <w:r w:rsidRPr="004D2458">
        <w:rPr>
          <w:b/>
          <w:lang w:val="en-US" w:eastAsia="de-DE"/>
        </w:rPr>
        <w:t>Movement pattern of washing brush and nozzle</w:t>
      </w:r>
    </w:p>
    <w:p w14:paraId="39AED0A8" w14:textId="77777777" w:rsidR="004D2458" w:rsidRPr="004D2458" w:rsidRDefault="004D2458" w:rsidP="004D2458">
      <w:pPr>
        <w:keepNext/>
        <w:keepLines/>
        <w:tabs>
          <w:tab w:val="left" w:pos="2268"/>
        </w:tabs>
        <w:spacing w:after="120"/>
        <w:ind w:left="1701" w:right="1123" w:hanging="567"/>
        <w:rPr>
          <w:lang w:val="en-US" w:eastAsia="de-DE"/>
        </w:rPr>
      </w:pPr>
      <w:r w:rsidRPr="004D2458">
        <w:rPr>
          <w:lang w:val="en-US" w:eastAsia="de-DE"/>
        </w:rPr>
        <w:t>Key</w:t>
      </w:r>
    </w:p>
    <w:p w14:paraId="0287A064" w14:textId="77777777" w:rsidR="004D2458" w:rsidRPr="004D2458" w:rsidRDefault="004D2458" w:rsidP="004D2458">
      <w:pPr>
        <w:keepNext/>
        <w:keepLines/>
        <w:tabs>
          <w:tab w:val="left" w:pos="2268"/>
        </w:tabs>
        <w:ind w:left="1701" w:right="1123" w:hanging="567"/>
        <w:rPr>
          <w:lang w:val="en-US" w:eastAsia="de-DE"/>
        </w:rPr>
      </w:pPr>
      <w:r w:rsidRPr="004D2458">
        <w:rPr>
          <w:lang w:val="en-US" w:eastAsia="de-DE"/>
        </w:rPr>
        <w:t xml:space="preserve">1 </w:t>
      </w:r>
      <w:r w:rsidRPr="004D2458">
        <w:rPr>
          <w:lang w:val="en-US" w:eastAsia="de-DE"/>
        </w:rPr>
        <w:tab/>
        <w:t>Brush</w:t>
      </w:r>
    </w:p>
    <w:p w14:paraId="2820CA43" w14:textId="77777777" w:rsidR="004D2458" w:rsidRPr="004D2458" w:rsidRDefault="004D2458" w:rsidP="004D2458">
      <w:pPr>
        <w:keepNext/>
        <w:keepLines/>
        <w:tabs>
          <w:tab w:val="left" w:pos="2268"/>
        </w:tabs>
        <w:ind w:left="1701" w:right="1123" w:hanging="567"/>
        <w:rPr>
          <w:lang w:val="en-US" w:eastAsia="de-DE"/>
        </w:rPr>
      </w:pPr>
      <w:r w:rsidRPr="004D2458">
        <w:rPr>
          <w:lang w:val="en-US" w:eastAsia="de-DE"/>
        </w:rPr>
        <w:t xml:space="preserve">2 </w:t>
      </w:r>
      <w:r w:rsidRPr="004D2458">
        <w:rPr>
          <w:lang w:val="en-US" w:eastAsia="de-DE"/>
        </w:rPr>
        <w:tab/>
        <w:t>Spray nozzle</w:t>
      </w:r>
    </w:p>
    <w:p w14:paraId="0CFC2D15" w14:textId="77777777" w:rsidR="004D2458" w:rsidRPr="004D2458" w:rsidRDefault="004D2458" w:rsidP="004D2458">
      <w:pPr>
        <w:keepNext/>
        <w:keepLines/>
        <w:tabs>
          <w:tab w:val="left" w:pos="2268"/>
        </w:tabs>
        <w:ind w:left="1701" w:right="1123" w:hanging="567"/>
        <w:rPr>
          <w:lang w:val="en-US" w:eastAsia="de-DE"/>
        </w:rPr>
      </w:pPr>
      <w:r w:rsidRPr="004D2458">
        <w:rPr>
          <w:lang w:val="en-US" w:eastAsia="de-DE"/>
        </w:rPr>
        <w:t xml:space="preserve">3 </w:t>
      </w:r>
      <w:r w:rsidRPr="004D2458">
        <w:rPr>
          <w:lang w:val="en-US" w:eastAsia="de-DE"/>
        </w:rPr>
        <w:tab/>
        <w:t>Test panel holder</w:t>
      </w:r>
    </w:p>
    <w:p w14:paraId="415A46B6" w14:textId="77777777" w:rsidR="004D2458" w:rsidRPr="004D2458" w:rsidRDefault="004D2458" w:rsidP="004D2458">
      <w:pPr>
        <w:keepNext/>
        <w:keepLines/>
        <w:tabs>
          <w:tab w:val="left" w:pos="2268"/>
        </w:tabs>
        <w:ind w:left="1701" w:right="1123" w:hanging="567"/>
        <w:rPr>
          <w:lang w:val="en-US" w:eastAsia="de-DE"/>
        </w:rPr>
      </w:pPr>
      <w:r w:rsidRPr="004D2458">
        <w:rPr>
          <w:lang w:val="en-US" w:eastAsia="de-DE"/>
        </w:rPr>
        <w:t xml:space="preserve">4 </w:t>
      </w:r>
      <w:r w:rsidRPr="004D2458">
        <w:rPr>
          <w:lang w:val="en-US" w:eastAsia="de-DE"/>
        </w:rPr>
        <w:tab/>
        <w:t>Spray jet (horizontal middle of the jet strikes brush 50 mm above table directly in the brush)</w:t>
      </w:r>
    </w:p>
    <w:p w14:paraId="3F5783EB" w14:textId="77777777" w:rsidR="004D2458" w:rsidRPr="004D2458" w:rsidRDefault="004D2458" w:rsidP="004D2458">
      <w:pPr>
        <w:keepNext/>
        <w:keepLines/>
        <w:tabs>
          <w:tab w:val="left" w:pos="2268"/>
        </w:tabs>
        <w:ind w:left="1701" w:right="1123" w:hanging="567"/>
        <w:rPr>
          <w:lang w:val="en-US" w:eastAsia="de-DE"/>
        </w:rPr>
      </w:pPr>
      <w:proofErr w:type="gramStart"/>
      <w:r w:rsidRPr="004D2458">
        <w:rPr>
          <w:lang w:val="en-US" w:eastAsia="de-DE"/>
        </w:rPr>
        <w:t>a</w:t>
      </w:r>
      <w:proofErr w:type="gramEnd"/>
      <w:r w:rsidRPr="004D2458">
        <w:rPr>
          <w:lang w:val="en-US" w:eastAsia="de-DE"/>
        </w:rPr>
        <w:t xml:space="preserve"> </w:t>
      </w:r>
      <w:r w:rsidRPr="004D2458">
        <w:rPr>
          <w:lang w:val="en-US" w:eastAsia="de-DE"/>
        </w:rPr>
        <w:tab/>
        <w:t>Penetration depth</w:t>
      </w:r>
    </w:p>
    <w:p w14:paraId="1B6C9302" w14:textId="3B7C1645" w:rsidR="004D2458" w:rsidRPr="004D2458" w:rsidRDefault="004D2458" w:rsidP="004D2458">
      <w:pPr>
        <w:widowControl w:val="0"/>
        <w:tabs>
          <w:tab w:val="left" w:pos="2268"/>
          <w:tab w:val="left" w:pos="2835"/>
          <w:tab w:val="left" w:pos="5103"/>
        </w:tabs>
        <w:autoSpaceDE w:val="0"/>
        <w:autoSpaceDN w:val="0"/>
        <w:adjustRightInd w:val="0"/>
        <w:spacing w:after="120"/>
        <w:ind w:left="2268" w:right="1122" w:hanging="1134"/>
        <w:jc w:val="both"/>
        <w:rPr>
          <w:lang w:val="en-US" w:eastAsia="de-DE"/>
        </w:rPr>
      </w:pPr>
      <w:r w:rsidRPr="004D2458">
        <w:rPr>
          <w:noProof/>
          <w:lang w:eastAsia="en-GB"/>
        </w:rPr>
        <w:drawing>
          <wp:inline distT="0" distB="0" distL="0" distR="0" wp14:anchorId="12FA6B8F" wp14:editId="0F43EA31">
            <wp:extent cx="3383280" cy="2110740"/>
            <wp:effectExtent l="0" t="0" r="7620" b="3810"/>
            <wp:docPr id="3936" name="Picture 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83280" cy="2110740"/>
                    </a:xfrm>
                    <a:prstGeom prst="rect">
                      <a:avLst/>
                    </a:prstGeom>
                    <a:noFill/>
                    <a:ln>
                      <a:noFill/>
                    </a:ln>
                  </pic:spPr>
                </pic:pic>
              </a:graphicData>
            </a:graphic>
          </wp:inline>
        </w:drawing>
      </w:r>
      <w:r w:rsidRPr="004D2458">
        <w:rPr>
          <w:lang w:val="en-US" w:eastAsia="de-DE"/>
        </w:rPr>
        <w:tab/>
        <w:t>Dimensions in mm</w:t>
      </w:r>
    </w:p>
    <w:p w14:paraId="2F5075E4" w14:textId="77777777" w:rsidR="004D2458" w:rsidRPr="004D2458" w:rsidRDefault="004D2458" w:rsidP="004D2458">
      <w:pPr>
        <w:keepNext/>
        <w:keepLines/>
        <w:widowControl w:val="0"/>
        <w:tabs>
          <w:tab w:val="left" w:pos="2268"/>
          <w:tab w:val="left" w:pos="2835"/>
          <w:tab w:val="left" w:pos="5103"/>
        </w:tabs>
        <w:autoSpaceDE w:val="0"/>
        <w:autoSpaceDN w:val="0"/>
        <w:adjustRightInd w:val="0"/>
        <w:spacing w:after="120"/>
        <w:ind w:left="2268" w:right="1123" w:hanging="1134"/>
        <w:jc w:val="both"/>
        <w:rPr>
          <w:lang w:val="en-US" w:eastAsia="de-DE"/>
        </w:rPr>
      </w:pPr>
      <w:r w:rsidRPr="004D2458">
        <w:rPr>
          <w:lang w:val="en-US" w:eastAsia="de-DE"/>
        </w:rPr>
        <w:t>4.8.2.</w:t>
      </w:r>
      <w:r w:rsidRPr="004D2458">
        <w:rPr>
          <w:lang w:val="en-US" w:eastAsia="de-DE"/>
        </w:rPr>
        <w:tab/>
        <w:t>Spray suspension</w:t>
      </w:r>
    </w:p>
    <w:p w14:paraId="3CC76E37" w14:textId="77777777" w:rsidR="004D2458" w:rsidRPr="004D2458" w:rsidRDefault="004D2458" w:rsidP="004D2458">
      <w:pPr>
        <w:keepNext/>
        <w:keepLines/>
        <w:tabs>
          <w:tab w:val="left" w:pos="2268"/>
        </w:tabs>
        <w:spacing w:after="120"/>
        <w:ind w:left="2268" w:right="1123" w:hanging="1134"/>
        <w:jc w:val="both"/>
        <w:rPr>
          <w:lang w:val="en-US" w:eastAsia="de-DE"/>
        </w:rPr>
      </w:pPr>
      <w:r w:rsidRPr="004D2458">
        <w:rPr>
          <w:b/>
          <w:lang w:val="en-US" w:eastAsia="de-DE"/>
        </w:rPr>
        <w:tab/>
      </w:r>
      <w:r w:rsidRPr="004D2458">
        <w:rPr>
          <w:lang w:val="en-US" w:eastAsia="de-DE"/>
        </w:rPr>
        <w:t xml:space="preserve">Prepare a suspension consisting of (1.5 ± 0.05 g) of silica powder (silica micro-powder having a mean particle size of 24 </w:t>
      </w:r>
      <w:proofErr w:type="spellStart"/>
      <w:r w:rsidRPr="004D2458">
        <w:rPr>
          <w:lang w:val="en-US" w:eastAsia="de-DE"/>
        </w:rPr>
        <w:t>μm</w:t>
      </w:r>
      <w:proofErr w:type="spellEnd"/>
      <w:r w:rsidRPr="004D2458">
        <w:rPr>
          <w:lang w:val="en-US" w:eastAsia="de-DE"/>
        </w:rPr>
        <w:t xml:space="preserve">) per </w:t>
      </w:r>
      <w:proofErr w:type="spellStart"/>
      <w:r w:rsidRPr="004D2458">
        <w:rPr>
          <w:lang w:val="en-US" w:eastAsia="de-DE"/>
        </w:rPr>
        <w:t>litre</w:t>
      </w:r>
      <w:proofErr w:type="spellEnd"/>
      <w:r w:rsidRPr="004D2458">
        <w:rPr>
          <w:lang w:val="en-US" w:eastAsia="de-DE"/>
        </w:rPr>
        <w:t xml:space="preserve"> of tap water in a container, stirring vigorously. The water temperature shall be between 15 °C and 30 °C. The suspension shall be stirred continuously during the test procedure in such a way that the silica powder does not settle on the bottom of the container.</w:t>
      </w:r>
    </w:p>
    <w:p w14:paraId="49DC0B46" w14:textId="77777777" w:rsidR="004D2458" w:rsidRPr="004D2458" w:rsidRDefault="004D2458" w:rsidP="004D2458">
      <w:pPr>
        <w:tabs>
          <w:tab w:val="left" w:pos="2268"/>
        </w:tabs>
        <w:spacing w:after="120"/>
        <w:ind w:left="2268" w:right="1122" w:hanging="1134"/>
        <w:jc w:val="both"/>
        <w:rPr>
          <w:lang w:val="en-US" w:eastAsia="de-DE"/>
        </w:rPr>
      </w:pPr>
      <w:r w:rsidRPr="004D2458">
        <w:rPr>
          <w:lang w:val="en-US" w:eastAsia="de-DE"/>
        </w:rPr>
        <w:t>4.8.3.</w:t>
      </w:r>
      <w:r w:rsidRPr="004D2458">
        <w:rPr>
          <w:lang w:val="en-US" w:eastAsia="de-DE"/>
        </w:rPr>
        <w:tab/>
        <w:t>Test samples</w:t>
      </w:r>
    </w:p>
    <w:p w14:paraId="19A9475C" w14:textId="77777777" w:rsidR="004D2458" w:rsidRPr="004D2458" w:rsidRDefault="004D2458" w:rsidP="004D2458">
      <w:pPr>
        <w:tabs>
          <w:tab w:val="left" w:pos="2268"/>
        </w:tabs>
        <w:spacing w:after="120"/>
        <w:ind w:left="2268" w:right="1122" w:hanging="1134"/>
        <w:jc w:val="both"/>
        <w:rPr>
          <w:lang w:val="en-US" w:eastAsia="de-DE"/>
        </w:rPr>
      </w:pPr>
      <w:r w:rsidRPr="004D2458">
        <w:rPr>
          <w:lang w:val="en-US" w:eastAsia="de-DE"/>
        </w:rPr>
        <w:tab/>
        <w:t xml:space="preserve">The size of the samples </w:t>
      </w:r>
      <w:r w:rsidRPr="004D2458">
        <w:rPr>
          <w:lang w:val="en-US"/>
        </w:rPr>
        <w:t xml:space="preserve">shall be </w:t>
      </w:r>
      <w:r w:rsidRPr="004D2458">
        <w:rPr>
          <w:lang w:val="en-US" w:eastAsia="de-DE"/>
        </w:rPr>
        <w:t>50 mm x 100 mm.</w:t>
      </w:r>
    </w:p>
    <w:p w14:paraId="0E23607A" w14:textId="77777777" w:rsidR="004D2458" w:rsidRPr="004D2458" w:rsidRDefault="004D2458" w:rsidP="004D2458">
      <w:pPr>
        <w:tabs>
          <w:tab w:val="left" w:pos="2268"/>
        </w:tabs>
        <w:spacing w:after="120"/>
        <w:ind w:left="2268" w:right="1122" w:hanging="1134"/>
        <w:jc w:val="both"/>
        <w:rPr>
          <w:lang w:val="en-US" w:eastAsia="de-DE"/>
        </w:rPr>
      </w:pPr>
      <w:r w:rsidRPr="004D2458">
        <w:rPr>
          <w:lang w:val="en-US" w:eastAsia="de-DE"/>
        </w:rPr>
        <w:tab/>
        <w:t>Prior to testing the samples shall be conditioned for at least  48 hours at an ambient temperature (23 °C ± 2 °C) and an ambient relative humidity (50 per cent ± 5 per cent).</w:t>
      </w:r>
    </w:p>
    <w:p w14:paraId="7E38E9CE" w14:textId="77777777" w:rsidR="004D2458" w:rsidRPr="004D2458" w:rsidRDefault="004D2458" w:rsidP="004D2458">
      <w:pPr>
        <w:tabs>
          <w:tab w:val="left" w:pos="2268"/>
        </w:tabs>
        <w:spacing w:after="120"/>
        <w:ind w:left="2268" w:right="1122" w:hanging="1134"/>
        <w:jc w:val="both"/>
        <w:rPr>
          <w:lang w:val="en-US" w:eastAsia="de-DE"/>
        </w:rPr>
      </w:pPr>
      <w:r w:rsidRPr="004D2458">
        <w:rPr>
          <w:lang w:val="en-US" w:eastAsia="de-DE"/>
        </w:rPr>
        <w:t>4.8.4.</w:t>
      </w:r>
      <w:r w:rsidRPr="004D2458">
        <w:rPr>
          <w:lang w:val="en-US" w:eastAsia="de-DE"/>
        </w:rPr>
        <w:tab/>
        <w:t>Procedure</w:t>
      </w:r>
    </w:p>
    <w:p w14:paraId="686E7A98" w14:textId="77777777" w:rsidR="004D2458" w:rsidRPr="004D2458" w:rsidRDefault="004D2458" w:rsidP="004D2458">
      <w:pPr>
        <w:tabs>
          <w:tab w:val="left" w:pos="2268"/>
        </w:tabs>
        <w:spacing w:after="120"/>
        <w:ind w:left="2268" w:right="1122" w:hanging="1134"/>
        <w:jc w:val="both"/>
        <w:rPr>
          <w:lang w:val="en-US" w:eastAsia="de-DE"/>
        </w:rPr>
      </w:pPr>
      <w:r w:rsidRPr="004D2458">
        <w:rPr>
          <w:lang w:val="en-US" w:eastAsia="de-DE"/>
        </w:rPr>
        <w:t>4.8.4.1.</w:t>
      </w:r>
      <w:r w:rsidRPr="004D2458">
        <w:rPr>
          <w:lang w:val="en-US" w:eastAsia="de-DE"/>
        </w:rPr>
        <w:tab/>
        <w:t>Prearrangements</w:t>
      </w:r>
    </w:p>
    <w:p w14:paraId="716215AC" w14:textId="77777777" w:rsidR="004D2458" w:rsidRPr="004D2458" w:rsidRDefault="004D2458" w:rsidP="004D2458">
      <w:pPr>
        <w:tabs>
          <w:tab w:val="left" w:pos="1560"/>
          <w:tab w:val="left" w:pos="2268"/>
        </w:tabs>
        <w:spacing w:after="120"/>
        <w:ind w:left="2268" w:right="1122" w:hanging="1134"/>
        <w:jc w:val="both"/>
        <w:rPr>
          <w:lang w:val="en-US" w:eastAsia="de-DE"/>
        </w:rPr>
      </w:pPr>
      <w:r w:rsidRPr="004D2458">
        <w:rPr>
          <w:lang w:val="en-US" w:eastAsia="de-DE"/>
        </w:rPr>
        <w:t>4.8.4.1.1.</w:t>
      </w:r>
      <w:r w:rsidRPr="004D2458">
        <w:rPr>
          <w:lang w:val="en-US" w:eastAsia="de-DE"/>
        </w:rPr>
        <w:tab/>
        <w:t>The abrasion test shall be carried out at room temperature</w:t>
      </w:r>
      <w:r w:rsidRPr="004D2458">
        <w:rPr>
          <w:lang w:val="en-US"/>
        </w:rPr>
        <w:t xml:space="preserve"> </w:t>
      </w:r>
      <w:r w:rsidRPr="004D2458">
        <w:rPr>
          <w:lang w:val="en-US" w:eastAsia="de-DE"/>
        </w:rPr>
        <w:t xml:space="preserve">and only on the outside surface of the plastic safety glazing material. </w:t>
      </w:r>
    </w:p>
    <w:p w14:paraId="5AE65C5F" w14:textId="77777777" w:rsidR="004D2458" w:rsidRPr="004D2458" w:rsidRDefault="004D2458" w:rsidP="004D2458">
      <w:pPr>
        <w:tabs>
          <w:tab w:val="left" w:pos="1560"/>
          <w:tab w:val="left" w:pos="2268"/>
        </w:tabs>
        <w:spacing w:after="120"/>
        <w:ind w:left="2268" w:right="1122" w:hanging="1134"/>
        <w:jc w:val="both"/>
        <w:rPr>
          <w:lang w:val="en-US" w:eastAsia="de-DE"/>
        </w:rPr>
      </w:pPr>
      <w:r w:rsidRPr="004D2458">
        <w:rPr>
          <w:lang w:val="en-US" w:eastAsia="de-DE"/>
        </w:rPr>
        <w:t>4.8.4.1.2.</w:t>
      </w:r>
      <w:r w:rsidRPr="004D2458">
        <w:rPr>
          <w:lang w:val="en-US" w:eastAsia="de-DE"/>
        </w:rPr>
        <w:tab/>
        <w:t xml:space="preserve">Check the state of the polyethylene brushes as described in paragraph 4.8.1.1. </w:t>
      </w:r>
      <w:proofErr w:type="gramStart"/>
      <w:r w:rsidRPr="004D2458">
        <w:rPr>
          <w:lang w:val="en-US" w:eastAsia="de-DE"/>
        </w:rPr>
        <w:t>of</w:t>
      </w:r>
      <w:proofErr w:type="gramEnd"/>
      <w:r w:rsidRPr="004D2458">
        <w:rPr>
          <w:lang w:val="en-US" w:eastAsia="de-DE"/>
        </w:rPr>
        <w:t xml:space="preserve"> this annex and replace them if they have reached 30 operating hours in total.</w:t>
      </w:r>
    </w:p>
    <w:p w14:paraId="52729023" w14:textId="77777777" w:rsidR="004D2458" w:rsidRPr="004D2458" w:rsidRDefault="004D2458" w:rsidP="003A6D93">
      <w:pPr>
        <w:tabs>
          <w:tab w:val="left" w:pos="1560"/>
          <w:tab w:val="left" w:pos="2268"/>
        </w:tabs>
        <w:spacing w:after="120"/>
        <w:ind w:left="2268" w:right="1123" w:hanging="1134"/>
        <w:jc w:val="both"/>
        <w:rPr>
          <w:lang w:val="en-US" w:eastAsia="de-DE"/>
        </w:rPr>
      </w:pPr>
      <w:r w:rsidRPr="004D2458">
        <w:rPr>
          <w:lang w:val="en-US" w:eastAsia="de-DE"/>
        </w:rPr>
        <w:t>4.8.4.1.3.</w:t>
      </w:r>
      <w:r w:rsidRPr="004D2458">
        <w:rPr>
          <w:lang w:val="en-US" w:eastAsia="de-DE"/>
        </w:rPr>
        <w:tab/>
        <w:t xml:space="preserve">Do the instrument calibration as follows: Set up the equipment as shown in Figure 8. Fill with washing suspension (see paragraph 4.8.2. of this annex and wet the brush sufficiently. Determine the flow rate of the water, (2.2 ± 0.1) l/min., by measurement and adjust by altering the pressure, (300 ± 50) </w:t>
      </w:r>
      <w:proofErr w:type="spellStart"/>
      <w:r w:rsidRPr="004D2458">
        <w:rPr>
          <w:lang w:val="en-US" w:eastAsia="de-DE"/>
        </w:rPr>
        <w:t>kPa</w:t>
      </w:r>
      <w:proofErr w:type="spellEnd"/>
      <w:r w:rsidRPr="004D2458">
        <w:rPr>
          <w:lang w:val="en-US" w:eastAsia="de-DE"/>
        </w:rPr>
        <w:t xml:space="preserve">. Check the spray pattern of the nozzles (see Figure 9) </w:t>
      </w:r>
      <w:proofErr w:type="gramStart"/>
      <w:r w:rsidRPr="004D2458">
        <w:rPr>
          <w:lang w:val="en-US" w:eastAsia="de-DE"/>
        </w:rPr>
        <w:t>If</w:t>
      </w:r>
      <w:proofErr w:type="gramEnd"/>
      <w:r w:rsidRPr="004D2458">
        <w:rPr>
          <w:lang w:val="en-US" w:eastAsia="de-DE"/>
        </w:rPr>
        <w:t xml:space="preserve"> the spray pattern cannot be achieved or if the pressure regulation exceeds the tolerances, check, and if necessary replace, the nozzles.</w:t>
      </w:r>
    </w:p>
    <w:p w14:paraId="10107093" w14:textId="77777777" w:rsidR="004D2458" w:rsidRPr="004D2458" w:rsidRDefault="004D2458" w:rsidP="003A6D93">
      <w:pPr>
        <w:keepNext/>
        <w:keepLines/>
        <w:tabs>
          <w:tab w:val="left" w:pos="1560"/>
          <w:tab w:val="left" w:pos="2268"/>
        </w:tabs>
        <w:ind w:left="2260" w:right="1123" w:hanging="1134"/>
        <w:rPr>
          <w:lang w:val="en-US" w:eastAsia="de-DE"/>
        </w:rPr>
      </w:pPr>
      <w:r w:rsidRPr="004D2458">
        <w:rPr>
          <w:lang w:val="en-US" w:eastAsia="de-DE"/>
        </w:rPr>
        <w:t>Figure 8</w:t>
      </w:r>
    </w:p>
    <w:p w14:paraId="61BB736B" w14:textId="77777777" w:rsidR="004D2458" w:rsidRPr="004D2458" w:rsidRDefault="004D2458" w:rsidP="003A6D93">
      <w:pPr>
        <w:keepNext/>
        <w:keepLines/>
        <w:tabs>
          <w:tab w:val="left" w:pos="1560"/>
          <w:tab w:val="left" w:pos="2268"/>
        </w:tabs>
        <w:spacing w:after="120"/>
        <w:ind w:left="2268" w:right="1122" w:hanging="1134"/>
        <w:rPr>
          <w:b/>
          <w:lang w:val="en-US" w:eastAsia="de-DE"/>
        </w:rPr>
      </w:pPr>
      <w:r w:rsidRPr="004D2458">
        <w:rPr>
          <w:b/>
          <w:lang w:val="en-US" w:eastAsia="de-DE"/>
        </w:rPr>
        <w:t>Calibration arrangement</w:t>
      </w:r>
    </w:p>
    <w:p w14:paraId="6F47BCAA" w14:textId="77777777" w:rsidR="004D2458" w:rsidRPr="004D2458" w:rsidRDefault="004D2458" w:rsidP="003A6D93">
      <w:pPr>
        <w:keepNext/>
        <w:keepLines/>
        <w:tabs>
          <w:tab w:val="left" w:pos="2268"/>
        </w:tabs>
        <w:spacing w:after="120"/>
        <w:ind w:left="1701" w:right="1123" w:hanging="567"/>
        <w:rPr>
          <w:lang w:val="en-US" w:eastAsia="de-DE"/>
        </w:rPr>
      </w:pPr>
      <w:r w:rsidRPr="004D2458">
        <w:rPr>
          <w:lang w:val="en-US" w:eastAsia="de-DE"/>
        </w:rPr>
        <w:t>Key:</w:t>
      </w:r>
    </w:p>
    <w:p w14:paraId="2E1DBC12" w14:textId="77777777" w:rsidR="004D2458" w:rsidRPr="004D2458" w:rsidRDefault="004D2458" w:rsidP="003A6D93">
      <w:pPr>
        <w:keepNext/>
        <w:keepLines/>
        <w:tabs>
          <w:tab w:val="left" w:pos="2268"/>
        </w:tabs>
        <w:ind w:left="1701" w:right="1123" w:hanging="567"/>
        <w:rPr>
          <w:lang w:val="en-US" w:eastAsia="de-DE"/>
        </w:rPr>
      </w:pPr>
      <w:r w:rsidRPr="004D2458">
        <w:rPr>
          <w:lang w:val="en-US" w:eastAsia="de-DE"/>
        </w:rPr>
        <w:t xml:space="preserve">1 </w:t>
      </w:r>
      <w:r w:rsidRPr="004D2458">
        <w:rPr>
          <w:lang w:val="en-US" w:eastAsia="de-DE"/>
        </w:rPr>
        <w:tab/>
        <w:t>Brush</w:t>
      </w:r>
    </w:p>
    <w:p w14:paraId="45C4D12F" w14:textId="77777777" w:rsidR="004D2458" w:rsidRPr="004D2458" w:rsidRDefault="004D2458" w:rsidP="003A6D93">
      <w:pPr>
        <w:keepNext/>
        <w:keepLines/>
        <w:tabs>
          <w:tab w:val="left" w:pos="2268"/>
        </w:tabs>
        <w:ind w:left="1701" w:right="1123" w:hanging="567"/>
        <w:rPr>
          <w:lang w:val="en-US" w:eastAsia="de-DE"/>
        </w:rPr>
      </w:pPr>
      <w:r w:rsidRPr="004D2458">
        <w:rPr>
          <w:lang w:val="en-US" w:eastAsia="de-DE"/>
        </w:rPr>
        <w:t xml:space="preserve">2 </w:t>
      </w:r>
      <w:r w:rsidRPr="004D2458">
        <w:rPr>
          <w:lang w:val="en-US" w:eastAsia="de-DE"/>
        </w:rPr>
        <w:tab/>
        <w:t>Spray nozzle</w:t>
      </w:r>
    </w:p>
    <w:p w14:paraId="2A99DF54" w14:textId="77777777" w:rsidR="004D2458" w:rsidRPr="004D2458" w:rsidRDefault="004D2458" w:rsidP="003A6D93">
      <w:pPr>
        <w:keepNext/>
        <w:keepLines/>
        <w:tabs>
          <w:tab w:val="left" w:pos="2268"/>
        </w:tabs>
        <w:ind w:left="1701" w:right="1123" w:hanging="567"/>
        <w:rPr>
          <w:lang w:val="en-US" w:eastAsia="de-DE"/>
        </w:rPr>
      </w:pPr>
      <w:r w:rsidRPr="004D2458">
        <w:rPr>
          <w:lang w:val="en-US" w:eastAsia="de-DE"/>
        </w:rPr>
        <w:t xml:space="preserve">3 </w:t>
      </w:r>
      <w:r w:rsidRPr="004D2458">
        <w:rPr>
          <w:lang w:val="en-US" w:eastAsia="de-DE"/>
        </w:rPr>
        <w:tab/>
        <w:t>Test panel holder</w:t>
      </w:r>
    </w:p>
    <w:p w14:paraId="6C195887" w14:textId="77777777" w:rsidR="004D2458" w:rsidRPr="004D2458" w:rsidRDefault="004D2458" w:rsidP="003A6D93">
      <w:pPr>
        <w:keepNext/>
        <w:keepLines/>
        <w:tabs>
          <w:tab w:val="left" w:pos="2268"/>
        </w:tabs>
        <w:ind w:left="1701" w:right="1123" w:hanging="567"/>
        <w:rPr>
          <w:lang w:val="en-US" w:eastAsia="de-DE"/>
        </w:rPr>
      </w:pPr>
      <w:r w:rsidRPr="004D2458">
        <w:rPr>
          <w:lang w:val="en-US" w:eastAsia="de-DE"/>
        </w:rPr>
        <w:t xml:space="preserve">4 </w:t>
      </w:r>
      <w:r w:rsidRPr="004D2458">
        <w:rPr>
          <w:lang w:val="en-US" w:eastAsia="de-DE"/>
        </w:rPr>
        <w:tab/>
        <w:t>Spray jet</w:t>
      </w:r>
    </w:p>
    <w:p w14:paraId="23662A08" w14:textId="77777777" w:rsidR="004D2458" w:rsidRPr="004D2458" w:rsidRDefault="004D2458" w:rsidP="003A6D93">
      <w:pPr>
        <w:keepNext/>
        <w:keepLines/>
        <w:tabs>
          <w:tab w:val="left" w:pos="2268"/>
        </w:tabs>
        <w:ind w:left="1701" w:right="1123" w:hanging="567"/>
        <w:rPr>
          <w:lang w:val="en-US" w:eastAsia="de-DE"/>
        </w:rPr>
      </w:pPr>
      <w:r w:rsidRPr="004D2458">
        <w:rPr>
          <w:lang w:val="en-US" w:eastAsia="de-DE"/>
        </w:rPr>
        <w:t xml:space="preserve">5 </w:t>
      </w:r>
      <w:r w:rsidRPr="004D2458">
        <w:rPr>
          <w:lang w:val="en-US" w:eastAsia="de-DE"/>
        </w:rPr>
        <w:tab/>
        <w:t>Sheet of cardboard</w:t>
      </w:r>
    </w:p>
    <w:p w14:paraId="21673978" w14:textId="20A0C9CB" w:rsidR="004D2458" w:rsidRPr="004D2458" w:rsidRDefault="004D2458" w:rsidP="003A6D93">
      <w:pPr>
        <w:keepNext/>
        <w:keepLines/>
        <w:spacing w:after="120"/>
        <w:ind w:left="1134" w:right="1122"/>
        <w:rPr>
          <w:lang w:val="en-US" w:eastAsia="de-DE"/>
        </w:rPr>
      </w:pPr>
      <w:r w:rsidRPr="004D2458">
        <w:rPr>
          <w:noProof/>
          <w:lang w:eastAsia="en-GB"/>
        </w:rPr>
        <w:drawing>
          <wp:inline distT="0" distB="0" distL="0" distR="0" wp14:anchorId="2BFD17E1" wp14:editId="70CDC238">
            <wp:extent cx="3489960" cy="2644140"/>
            <wp:effectExtent l="0" t="0" r="0" b="3810"/>
            <wp:docPr id="3935" name="Picture 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489960" cy="2644140"/>
                    </a:xfrm>
                    <a:prstGeom prst="rect">
                      <a:avLst/>
                    </a:prstGeom>
                    <a:noFill/>
                    <a:ln>
                      <a:noFill/>
                    </a:ln>
                  </pic:spPr>
                </pic:pic>
              </a:graphicData>
            </a:graphic>
          </wp:inline>
        </w:drawing>
      </w:r>
      <w:r w:rsidRPr="004D2458">
        <w:rPr>
          <w:b/>
          <w:lang w:val="en-US" w:eastAsia="de-DE"/>
        </w:rPr>
        <w:tab/>
      </w:r>
      <w:r w:rsidRPr="004D2458">
        <w:rPr>
          <w:lang w:val="en-US" w:eastAsia="de-DE"/>
        </w:rPr>
        <w:t>Dimensions in mm</w:t>
      </w:r>
    </w:p>
    <w:p w14:paraId="10146BCA" w14:textId="77777777" w:rsidR="004D2458" w:rsidRPr="004D2458" w:rsidRDefault="004D2458" w:rsidP="003A6D93">
      <w:pPr>
        <w:keepNext/>
        <w:keepLines/>
        <w:tabs>
          <w:tab w:val="left" w:pos="1560"/>
          <w:tab w:val="left" w:pos="2268"/>
        </w:tabs>
        <w:ind w:left="2260" w:right="1123" w:hanging="1134"/>
        <w:rPr>
          <w:lang w:val="en-US" w:eastAsia="de-DE"/>
        </w:rPr>
      </w:pPr>
      <w:r w:rsidRPr="004D2458">
        <w:rPr>
          <w:lang w:val="en-US" w:eastAsia="de-DE"/>
        </w:rPr>
        <w:t>Figure 9</w:t>
      </w:r>
    </w:p>
    <w:p w14:paraId="7A77EAE3" w14:textId="77777777" w:rsidR="004D2458" w:rsidRPr="004D2458" w:rsidRDefault="004D2458" w:rsidP="004D2458">
      <w:pPr>
        <w:keepNext/>
        <w:keepLines/>
        <w:tabs>
          <w:tab w:val="left" w:pos="1560"/>
          <w:tab w:val="left" w:pos="2268"/>
        </w:tabs>
        <w:spacing w:after="120"/>
        <w:ind w:left="2268" w:right="1122" w:hanging="1134"/>
        <w:rPr>
          <w:b/>
          <w:lang w:val="en-US" w:eastAsia="de-DE"/>
        </w:rPr>
      </w:pPr>
      <w:r w:rsidRPr="004D2458">
        <w:rPr>
          <w:b/>
          <w:lang w:val="en-US" w:eastAsia="de-DE"/>
        </w:rPr>
        <w:t>View A of spray pattern</w:t>
      </w:r>
    </w:p>
    <w:p w14:paraId="657B03BE" w14:textId="77777777" w:rsidR="004D2458" w:rsidRPr="004D2458" w:rsidRDefault="004D2458" w:rsidP="004D2458">
      <w:pPr>
        <w:keepNext/>
        <w:keepLines/>
        <w:tabs>
          <w:tab w:val="left" w:pos="2268"/>
        </w:tabs>
        <w:spacing w:after="120"/>
        <w:ind w:left="1701" w:right="1123" w:hanging="567"/>
        <w:rPr>
          <w:lang w:val="en-US" w:eastAsia="de-DE"/>
        </w:rPr>
      </w:pPr>
      <w:r w:rsidRPr="004D2458">
        <w:rPr>
          <w:lang w:val="en-US" w:eastAsia="de-DE"/>
        </w:rPr>
        <w:t>Key:</w:t>
      </w:r>
    </w:p>
    <w:p w14:paraId="3B4B84D6" w14:textId="77777777" w:rsidR="004D2458" w:rsidRPr="004D2458" w:rsidRDefault="004D2458" w:rsidP="004D2458">
      <w:pPr>
        <w:keepNext/>
        <w:keepLines/>
        <w:tabs>
          <w:tab w:val="left" w:pos="2268"/>
        </w:tabs>
        <w:ind w:left="1701" w:right="1123" w:hanging="567"/>
        <w:rPr>
          <w:lang w:val="en-US" w:eastAsia="de-DE"/>
        </w:rPr>
      </w:pPr>
      <w:r w:rsidRPr="004D2458">
        <w:rPr>
          <w:lang w:val="en-US" w:eastAsia="de-DE"/>
        </w:rPr>
        <w:t xml:space="preserve">1 </w:t>
      </w:r>
      <w:r w:rsidRPr="004D2458">
        <w:rPr>
          <w:lang w:val="en-US" w:eastAsia="de-DE"/>
        </w:rPr>
        <w:tab/>
        <w:t>Sheet of cardboard</w:t>
      </w:r>
    </w:p>
    <w:p w14:paraId="5B33E666" w14:textId="77777777" w:rsidR="004D2458" w:rsidRPr="004D2458" w:rsidRDefault="004D2458" w:rsidP="004D2458">
      <w:pPr>
        <w:keepNext/>
        <w:keepLines/>
        <w:tabs>
          <w:tab w:val="left" w:pos="2268"/>
        </w:tabs>
        <w:ind w:left="1701" w:right="1123" w:hanging="567"/>
        <w:rPr>
          <w:lang w:val="en-US" w:eastAsia="de-DE"/>
        </w:rPr>
      </w:pPr>
      <w:r w:rsidRPr="004D2458">
        <w:rPr>
          <w:lang w:val="en-US" w:eastAsia="de-DE"/>
        </w:rPr>
        <w:t xml:space="preserve">2 </w:t>
      </w:r>
      <w:r w:rsidRPr="004D2458">
        <w:rPr>
          <w:lang w:val="en-US" w:eastAsia="de-DE"/>
        </w:rPr>
        <w:tab/>
        <w:t>Spray pattern</w:t>
      </w:r>
    </w:p>
    <w:p w14:paraId="711ABD08" w14:textId="372FEA0F" w:rsidR="004D2458" w:rsidRPr="004D2458" w:rsidRDefault="004D2458" w:rsidP="004D2458">
      <w:pPr>
        <w:tabs>
          <w:tab w:val="left" w:pos="1560"/>
        </w:tabs>
        <w:spacing w:after="120"/>
        <w:ind w:left="2268" w:right="1122" w:hanging="1134"/>
        <w:jc w:val="both"/>
        <w:rPr>
          <w:lang w:val="en-US" w:eastAsia="de-DE"/>
        </w:rPr>
      </w:pPr>
      <w:r w:rsidRPr="004D2458">
        <w:rPr>
          <w:noProof/>
          <w:lang w:eastAsia="en-GB"/>
        </w:rPr>
        <w:drawing>
          <wp:inline distT="0" distB="0" distL="0" distR="0" wp14:anchorId="2789DECB" wp14:editId="5828FAF2">
            <wp:extent cx="2278380" cy="1828800"/>
            <wp:effectExtent l="0" t="0" r="7620" b="0"/>
            <wp:docPr id="3934" name="Picture 3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78380" cy="1828800"/>
                    </a:xfrm>
                    <a:prstGeom prst="rect">
                      <a:avLst/>
                    </a:prstGeom>
                    <a:noFill/>
                    <a:ln>
                      <a:noFill/>
                    </a:ln>
                  </pic:spPr>
                </pic:pic>
              </a:graphicData>
            </a:graphic>
          </wp:inline>
        </w:drawing>
      </w:r>
      <w:r w:rsidRPr="004D2458">
        <w:rPr>
          <w:lang w:val="en-US" w:eastAsia="de-DE"/>
        </w:rPr>
        <w:tab/>
      </w:r>
      <w:r w:rsidRPr="004D2458">
        <w:rPr>
          <w:lang w:val="en-US" w:eastAsia="de-DE"/>
        </w:rPr>
        <w:tab/>
      </w:r>
      <w:r w:rsidRPr="004D2458">
        <w:rPr>
          <w:lang w:val="en-US" w:eastAsia="de-DE"/>
        </w:rPr>
        <w:tab/>
      </w:r>
      <w:r w:rsidRPr="004D2458">
        <w:rPr>
          <w:lang w:val="en-US" w:eastAsia="de-DE"/>
        </w:rPr>
        <w:tab/>
        <w:t>Dimensions in mm</w:t>
      </w:r>
    </w:p>
    <w:p w14:paraId="29D2BDEA" w14:textId="77777777" w:rsidR="004D2458" w:rsidRPr="004D2458" w:rsidRDefault="004D2458" w:rsidP="004D2458">
      <w:pPr>
        <w:tabs>
          <w:tab w:val="left" w:pos="2268"/>
        </w:tabs>
        <w:spacing w:after="120"/>
        <w:ind w:left="2268" w:right="1122" w:hanging="1134"/>
        <w:jc w:val="both"/>
        <w:rPr>
          <w:lang w:val="en-US" w:eastAsia="de-DE"/>
        </w:rPr>
      </w:pPr>
      <w:r w:rsidRPr="004D2458">
        <w:rPr>
          <w:lang w:val="en-US" w:eastAsia="de-DE"/>
        </w:rPr>
        <w:tab/>
      </w:r>
      <w:r w:rsidRPr="004D2458">
        <w:rPr>
          <w:lang w:val="en-US" w:eastAsia="de-DE"/>
        </w:rPr>
        <w:tab/>
        <w:t>Furthermore perform a trial run without a test panel, carrying out 10 washing operations (10 double passes), to distribute the suspension evenly in the apparatus.</w:t>
      </w:r>
    </w:p>
    <w:p w14:paraId="14CC83F7" w14:textId="77777777" w:rsidR="004D2458" w:rsidRPr="004D2458" w:rsidRDefault="004D2458" w:rsidP="004D2458">
      <w:pPr>
        <w:tabs>
          <w:tab w:val="left" w:pos="2268"/>
        </w:tabs>
        <w:spacing w:after="120"/>
        <w:ind w:left="2268" w:right="1122" w:hanging="1134"/>
        <w:jc w:val="both"/>
        <w:rPr>
          <w:lang w:val="en-US" w:eastAsia="de-DE"/>
        </w:rPr>
      </w:pPr>
      <w:r w:rsidRPr="004D2458">
        <w:rPr>
          <w:lang w:val="en-US" w:eastAsia="de-DE"/>
        </w:rPr>
        <w:tab/>
        <w:t xml:space="preserve">Determine the initial haze of the sample as in Annex 3, paragraph 4.4.3. </w:t>
      </w:r>
      <w:proofErr w:type="gramStart"/>
      <w:r w:rsidRPr="004D2458">
        <w:rPr>
          <w:lang w:val="en-US" w:eastAsia="de-DE"/>
        </w:rPr>
        <w:t>of</w:t>
      </w:r>
      <w:proofErr w:type="gramEnd"/>
      <w:r w:rsidRPr="004D2458">
        <w:rPr>
          <w:lang w:val="en-US" w:eastAsia="de-DE"/>
        </w:rPr>
        <w:t xml:space="preserve"> this Regulation.</w:t>
      </w:r>
    </w:p>
    <w:p w14:paraId="04EF58ED" w14:textId="77777777" w:rsidR="004D2458" w:rsidRPr="004D2458" w:rsidRDefault="004D2458" w:rsidP="00646389">
      <w:pPr>
        <w:keepNext/>
        <w:keepLines/>
        <w:tabs>
          <w:tab w:val="left" w:pos="2268"/>
        </w:tabs>
        <w:spacing w:after="120"/>
        <w:ind w:left="2268" w:right="1123" w:hanging="1134"/>
        <w:jc w:val="both"/>
        <w:rPr>
          <w:lang w:val="en-US" w:eastAsia="de-DE"/>
        </w:rPr>
      </w:pPr>
      <w:r w:rsidRPr="004D2458">
        <w:rPr>
          <w:lang w:val="en-US" w:eastAsia="de-DE"/>
        </w:rPr>
        <w:t>4.8.4.2.</w:t>
      </w:r>
      <w:r w:rsidRPr="004D2458">
        <w:rPr>
          <w:lang w:val="en-US" w:eastAsia="de-DE"/>
        </w:rPr>
        <w:tab/>
        <w:t>Test</w:t>
      </w:r>
    </w:p>
    <w:p w14:paraId="6D33266E" w14:textId="77777777" w:rsidR="004D2458" w:rsidRPr="004D2458" w:rsidRDefault="004D2458" w:rsidP="00646389">
      <w:pPr>
        <w:keepNext/>
        <w:keepLines/>
        <w:tabs>
          <w:tab w:val="left" w:pos="1560"/>
          <w:tab w:val="left" w:pos="2268"/>
        </w:tabs>
        <w:spacing w:after="120"/>
        <w:ind w:left="2268" w:right="1123" w:hanging="1134"/>
        <w:jc w:val="both"/>
        <w:rPr>
          <w:lang w:val="en-US" w:eastAsia="de-DE"/>
        </w:rPr>
      </w:pPr>
      <w:r w:rsidRPr="004D2458">
        <w:rPr>
          <w:lang w:val="en-US" w:eastAsia="de-DE"/>
        </w:rPr>
        <w:t>4.8.4.2.1.</w:t>
      </w:r>
      <w:r w:rsidRPr="004D2458">
        <w:rPr>
          <w:lang w:val="en-US" w:eastAsia="de-DE"/>
        </w:rPr>
        <w:tab/>
        <w:t>Affix the samples with the outside surface face up onto a supporting plate by using a double-faced adhesive tape (Sample positioning on the test holder as shown in Figure 10).</w:t>
      </w:r>
    </w:p>
    <w:p w14:paraId="5E563BDA" w14:textId="77777777" w:rsidR="004D2458" w:rsidRPr="004D2458" w:rsidRDefault="004D2458" w:rsidP="004D2458">
      <w:pPr>
        <w:tabs>
          <w:tab w:val="left" w:pos="2268"/>
        </w:tabs>
        <w:ind w:left="2260" w:right="1123" w:hanging="1134"/>
        <w:rPr>
          <w:lang w:val="en-US" w:eastAsia="de-DE"/>
        </w:rPr>
      </w:pPr>
      <w:r w:rsidRPr="004D2458">
        <w:rPr>
          <w:lang w:val="en-US" w:eastAsia="de-DE"/>
        </w:rPr>
        <w:t>Figure 10</w:t>
      </w:r>
    </w:p>
    <w:p w14:paraId="2D42F7A2" w14:textId="77777777" w:rsidR="004D2458" w:rsidRPr="004D2458" w:rsidRDefault="004D2458" w:rsidP="004D2458">
      <w:pPr>
        <w:tabs>
          <w:tab w:val="left" w:pos="2268"/>
        </w:tabs>
        <w:spacing w:after="120"/>
        <w:ind w:left="2268" w:right="1122" w:hanging="1134"/>
        <w:rPr>
          <w:b/>
          <w:lang w:val="en-US" w:eastAsia="de-DE"/>
        </w:rPr>
      </w:pPr>
      <w:r w:rsidRPr="004D2458">
        <w:rPr>
          <w:b/>
          <w:lang w:val="en-US" w:eastAsia="de-DE"/>
        </w:rPr>
        <w:t>Description of sample positioning on the test panel holder</w:t>
      </w:r>
    </w:p>
    <w:p w14:paraId="7D22C8BB" w14:textId="77777777" w:rsidR="004D2458" w:rsidRPr="004D2458" w:rsidRDefault="004D2458" w:rsidP="004D2458">
      <w:pPr>
        <w:tabs>
          <w:tab w:val="left" w:pos="2268"/>
        </w:tabs>
        <w:spacing w:after="120"/>
        <w:ind w:left="1701" w:right="1123" w:hanging="567"/>
        <w:rPr>
          <w:lang w:val="en-US" w:eastAsia="de-DE"/>
        </w:rPr>
      </w:pPr>
      <w:r w:rsidRPr="004D2458">
        <w:rPr>
          <w:lang w:val="en-US" w:eastAsia="de-DE"/>
        </w:rPr>
        <w:t>Key:</w:t>
      </w:r>
    </w:p>
    <w:p w14:paraId="3A7BA7B1" w14:textId="77777777" w:rsidR="004D2458" w:rsidRPr="004D2458" w:rsidRDefault="004D2458" w:rsidP="004D2458">
      <w:pPr>
        <w:tabs>
          <w:tab w:val="left" w:pos="2268"/>
          <w:tab w:val="left" w:pos="2552"/>
        </w:tabs>
        <w:ind w:left="1701" w:right="1123" w:hanging="567"/>
        <w:jc w:val="both"/>
        <w:rPr>
          <w:lang w:val="en-US" w:eastAsia="de-DE"/>
        </w:rPr>
      </w:pPr>
      <w:r w:rsidRPr="004D2458">
        <w:rPr>
          <w:lang w:val="en-US" w:eastAsia="de-DE"/>
        </w:rPr>
        <w:t>1</w:t>
      </w:r>
      <w:r w:rsidRPr="004D2458">
        <w:rPr>
          <w:lang w:val="en-US" w:eastAsia="de-DE"/>
        </w:rPr>
        <w:tab/>
        <w:t>Test panel holder movement</w:t>
      </w:r>
    </w:p>
    <w:p w14:paraId="34DD1196" w14:textId="77777777" w:rsidR="004D2458" w:rsidRPr="004D2458" w:rsidRDefault="004D2458" w:rsidP="004D2458">
      <w:pPr>
        <w:tabs>
          <w:tab w:val="left" w:pos="2268"/>
          <w:tab w:val="left" w:pos="2552"/>
        </w:tabs>
        <w:ind w:left="1701" w:right="1123" w:hanging="567"/>
        <w:jc w:val="both"/>
        <w:rPr>
          <w:lang w:val="en-US" w:eastAsia="de-DE"/>
        </w:rPr>
      </w:pPr>
      <w:r w:rsidRPr="004D2458">
        <w:rPr>
          <w:lang w:val="en-US" w:eastAsia="de-DE"/>
        </w:rPr>
        <w:t>2</w:t>
      </w:r>
      <w:r w:rsidRPr="004D2458">
        <w:rPr>
          <w:lang w:val="en-US" w:eastAsia="de-DE"/>
        </w:rPr>
        <w:tab/>
        <w:t>Supporting plate 150 mm x 300 mm</w:t>
      </w:r>
    </w:p>
    <w:p w14:paraId="1FF86AA1" w14:textId="77777777" w:rsidR="004D2458" w:rsidRPr="004D2458" w:rsidRDefault="004D2458" w:rsidP="004D2458">
      <w:pPr>
        <w:tabs>
          <w:tab w:val="left" w:pos="2552"/>
        </w:tabs>
        <w:ind w:left="1701" w:right="1123" w:hanging="567"/>
        <w:jc w:val="both"/>
        <w:rPr>
          <w:lang w:val="en-US" w:eastAsia="de-DE"/>
        </w:rPr>
      </w:pPr>
      <w:r w:rsidRPr="004D2458">
        <w:rPr>
          <w:lang w:val="en-US" w:eastAsia="de-DE"/>
        </w:rPr>
        <w:t>3</w:t>
      </w:r>
      <w:r w:rsidRPr="004D2458">
        <w:rPr>
          <w:lang w:val="en-US" w:eastAsia="de-DE"/>
        </w:rPr>
        <w:tab/>
        <w:t>Available positions for the samples (50 mm x 100 mm) within the test area</w:t>
      </w:r>
    </w:p>
    <w:p w14:paraId="181F72BD" w14:textId="77777777" w:rsidR="004D2458" w:rsidRPr="004D2458" w:rsidRDefault="004D2458" w:rsidP="004D2458">
      <w:pPr>
        <w:tabs>
          <w:tab w:val="left" w:pos="2552"/>
        </w:tabs>
        <w:ind w:left="1701" w:right="1123" w:hanging="567"/>
        <w:jc w:val="both"/>
        <w:rPr>
          <w:lang w:val="en-US" w:eastAsia="de-DE"/>
        </w:rPr>
      </w:pPr>
      <w:r w:rsidRPr="004D2458">
        <w:rPr>
          <w:lang w:val="en-US" w:eastAsia="de-DE"/>
        </w:rPr>
        <w:t>4</w:t>
      </w:r>
      <w:r w:rsidRPr="004D2458">
        <w:rPr>
          <w:lang w:val="en-US" w:eastAsia="de-DE"/>
        </w:rPr>
        <w:tab/>
        <w:t>Example for positioning the three different sample types in the test area</w:t>
      </w:r>
    </w:p>
    <w:p w14:paraId="098184BF" w14:textId="77777777" w:rsidR="004D2458" w:rsidRPr="004D2458" w:rsidRDefault="004D2458" w:rsidP="004D2458">
      <w:pPr>
        <w:tabs>
          <w:tab w:val="left" w:pos="2552"/>
        </w:tabs>
        <w:ind w:left="1701" w:right="1123" w:hanging="567"/>
        <w:jc w:val="both"/>
        <w:rPr>
          <w:lang w:val="en-US" w:eastAsia="de-DE"/>
        </w:rPr>
      </w:pPr>
      <w:r w:rsidRPr="004D2458">
        <w:rPr>
          <w:lang w:val="en-US" w:eastAsia="de-DE"/>
        </w:rPr>
        <w:t>5</w:t>
      </w:r>
      <w:r w:rsidRPr="004D2458">
        <w:rPr>
          <w:lang w:val="en-US" w:eastAsia="de-DE"/>
        </w:rPr>
        <w:tab/>
        <w:t>No sample in this area (at least 50 mm at the start and finish of the test panel holder and at least 30 mm edgewise to the direction of travel of the test panel holder)</w:t>
      </w:r>
    </w:p>
    <w:p w14:paraId="48CE3CD2" w14:textId="58458E61" w:rsidR="004D2458" w:rsidRPr="004D2458" w:rsidRDefault="004D2458" w:rsidP="004D2458">
      <w:pPr>
        <w:tabs>
          <w:tab w:val="left" w:pos="1560"/>
          <w:tab w:val="left" w:pos="2268"/>
        </w:tabs>
        <w:spacing w:after="120"/>
        <w:ind w:left="2268" w:right="1122" w:hanging="1134"/>
        <w:jc w:val="both"/>
        <w:rPr>
          <w:lang w:val="en-US" w:eastAsia="de-DE"/>
        </w:rPr>
      </w:pPr>
      <w:r w:rsidRPr="004D2458">
        <w:rPr>
          <w:noProof/>
          <w:lang w:eastAsia="en-GB"/>
        </w:rPr>
        <w:drawing>
          <wp:inline distT="0" distB="0" distL="0" distR="0" wp14:anchorId="6F34D33B" wp14:editId="5CBCF666">
            <wp:extent cx="4091940" cy="2583180"/>
            <wp:effectExtent l="0" t="0" r="0" b="0"/>
            <wp:docPr id="3933" name="Picture 3933"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091940" cy="2583180"/>
                    </a:xfrm>
                    <a:prstGeom prst="rect">
                      <a:avLst/>
                    </a:prstGeom>
                    <a:noFill/>
                    <a:ln>
                      <a:noFill/>
                    </a:ln>
                  </pic:spPr>
                </pic:pic>
              </a:graphicData>
            </a:graphic>
          </wp:inline>
        </w:drawing>
      </w:r>
    </w:p>
    <w:p w14:paraId="2B002F4A" w14:textId="77777777" w:rsidR="004D2458" w:rsidRPr="004D2458" w:rsidRDefault="004D2458" w:rsidP="004D2458">
      <w:pPr>
        <w:tabs>
          <w:tab w:val="left" w:pos="1560"/>
          <w:tab w:val="left" w:pos="2268"/>
        </w:tabs>
        <w:spacing w:after="120"/>
        <w:ind w:left="2268" w:right="1122" w:hanging="1134"/>
        <w:jc w:val="both"/>
        <w:rPr>
          <w:lang w:val="en-US" w:eastAsia="de-DE"/>
        </w:rPr>
      </w:pPr>
      <w:r w:rsidRPr="004D2458">
        <w:rPr>
          <w:lang w:val="en-US" w:eastAsia="de-DE"/>
        </w:rPr>
        <w:t>4.8.4.2.2.</w:t>
      </w:r>
      <w:r w:rsidRPr="004D2458">
        <w:rPr>
          <w:lang w:val="en-US" w:eastAsia="de-DE"/>
        </w:rPr>
        <w:tab/>
        <w:t>An area of at least 50 mm at the start and finish of the test panel holder and of at least 30 mm edgewise to the direction of travel of the test panel holder may not be used as testing area for the test specimen.</w:t>
      </w:r>
    </w:p>
    <w:p w14:paraId="4122EC0B" w14:textId="77777777" w:rsidR="004D2458" w:rsidRPr="004D2458" w:rsidRDefault="004D2458" w:rsidP="004D2458">
      <w:pPr>
        <w:tabs>
          <w:tab w:val="left" w:pos="1560"/>
          <w:tab w:val="left" w:pos="2268"/>
        </w:tabs>
        <w:spacing w:after="120"/>
        <w:ind w:left="2268" w:right="1122" w:hanging="1134"/>
        <w:jc w:val="both"/>
        <w:rPr>
          <w:lang w:eastAsia="de-DE"/>
        </w:rPr>
      </w:pPr>
      <w:r w:rsidRPr="004D2458">
        <w:rPr>
          <w:lang w:val="en-US" w:eastAsia="de-DE"/>
        </w:rPr>
        <w:t>4.8.4.2.3.</w:t>
      </w:r>
      <w:r w:rsidRPr="004D2458">
        <w:rPr>
          <w:lang w:val="en-US" w:eastAsia="de-DE"/>
        </w:rPr>
        <w:tab/>
        <w:t>Carry out 10 washing operations (10 double passes) using the to-and-fro pattern of movement. Rinse the washed test samples after removing the adhesive tape with cold water, and then clean it with a suitable solvent, e.g. Isopropyl alcohol (IPA), using soft, non-scratching paper tissues and wiping in the direction of the scratches. Finally, leave for 30 minutes to dry off. In case of any inhomogeneous surface appearance of the sample repeat this cleaning process to ensure complete removal of any residue.</w:t>
      </w:r>
    </w:p>
    <w:p w14:paraId="73C64ABE" w14:textId="77777777" w:rsidR="004D2458" w:rsidRPr="004D2458" w:rsidRDefault="004D2458" w:rsidP="004D2458">
      <w:pPr>
        <w:tabs>
          <w:tab w:val="left" w:pos="1560"/>
          <w:tab w:val="left" w:pos="2268"/>
        </w:tabs>
        <w:spacing w:after="120"/>
        <w:ind w:left="2268" w:right="1122" w:hanging="1134"/>
        <w:jc w:val="both"/>
        <w:rPr>
          <w:lang w:val="en-US" w:eastAsia="de-DE"/>
        </w:rPr>
      </w:pPr>
      <w:r w:rsidRPr="004D2458">
        <w:rPr>
          <w:lang w:val="en-US" w:eastAsia="de-DE"/>
        </w:rPr>
        <w:t>4.8.4.2.4.</w:t>
      </w:r>
      <w:r w:rsidRPr="004D2458">
        <w:rPr>
          <w:lang w:val="en-US" w:eastAsia="de-DE"/>
        </w:rPr>
        <w:tab/>
        <w:t xml:space="preserve">After drying, take the final readings of haze, as described in Annex 3, paragraph 4.4.3. </w:t>
      </w:r>
      <w:proofErr w:type="gramStart"/>
      <w:r w:rsidRPr="004D2458">
        <w:rPr>
          <w:lang w:val="en-US" w:eastAsia="de-DE"/>
        </w:rPr>
        <w:t>of</w:t>
      </w:r>
      <w:proofErr w:type="gramEnd"/>
      <w:r w:rsidRPr="004D2458">
        <w:rPr>
          <w:lang w:val="en-US" w:eastAsia="de-DE"/>
        </w:rPr>
        <w:t xml:space="preserve"> this Regulation, of the test specimens across the direction of scratching.</w:t>
      </w:r>
    </w:p>
    <w:p w14:paraId="192E58AE" w14:textId="77777777" w:rsidR="004D2458" w:rsidRPr="004D2458" w:rsidRDefault="004D2458" w:rsidP="004D2458">
      <w:pPr>
        <w:tabs>
          <w:tab w:val="left" w:pos="2268"/>
        </w:tabs>
        <w:spacing w:after="120"/>
        <w:ind w:left="2268" w:right="1122" w:hanging="1134"/>
        <w:jc w:val="both"/>
        <w:rPr>
          <w:lang w:val="fr-CH" w:eastAsia="de-DE"/>
        </w:rPr>
      </w:pPr>
      <w:r w:rsidRPr="004D2458">
        <w:rPr>
          <w:lang w:val="fr-CH" w:eastAsia="de-DE"/>
        </w:rPr>
        <w:t>4.8.4.3.</w:t>
      </w:r>
      <w:r w:rsidRPr="004D2458">
        <w:rPr>
          <w:lang w:val="fr-CH" w:eastAsia="de-DE"/>
        </w:rPr>
        <w:tab/>
        <w:t xml:space="preserve">Expression of the </w:t>
      </w:r>
      <w:proofErr w:type="spellStart"/>
      <w:r w:rsidRPr="004D2458">
        <w:rPr>
          <w:lang w:val="fr-CH" w:eastAsia="de-DE"/>
        </w:rPr>
        <w:t>results</w:t>
      </w:r>
      <w:proofErr w:type="spellEnd"/>
    </w:p>
    <w:p w14:paraId="6D13AB27" w14:textId="220CD637" w:rsidR="004D2458" w:rsidRDefault="004D2458" w:rsidP="004D2458">
      <w:pPr>
        <w:pStyle w:val="para"/>
        <w:rPr>
          <w:lang w:val="en-US" w:eastAsia="de-DE"/>
        </w:rPr>
      </w:pPr>
      <w:r w:rsidRPr="004D2458">
        <w:rPr>
          <w:lang w:val="en-US" w:eastAsia="de-DE"/>
        </w:rPr>
        <w:tab/>
        <w:t>Subtract the average initial haze from the average total light scattered, the difference representing the light scatter resulting from washing the test specimen. Report this difference for 10 washing operations (10 double strokes) for the outside surface of the test samples.</w:t>
      </w:r>
    </w:p>
    <w:p w14:paraId="22F00D4D" w14:textId="77777777" w:rsidR="004D2458" w:rsidRPr="004D2458" w:rsidRDefault="004D2458" w:rsidP="006341F6">
      <w:pPr>
        <w:tabs>
          <w:tab w:val="left" w:pos="2268"/>
        </w:tabs>
        <w:spacing w:after="120"/>
        <w:ind w:left="2268" w:right="1123" w:hanging="1134"/>
        <w:jc w:val="both"/>
        <w:rPr>
          <w:lang w:val="en-US" w:eastAsia="de-DE"/>
        </w:rPr>
      </w:pPr>
      <w:r w:rsidRPr="004D2458">
        <w:rPr>
          <w:lang w:val="en-US" w:eastAsia="de-DE"/>
        </w:rPr>
        <w:t>4.9.</w:t>
      </w:r>
      <w:r w:rsidRPr="004D2458">
        <w:rPr>
          <w:lang w:val="en-US" w:eastAsia="de-DE"/>
        </w:rPr>
        <w:tab/>
        <w:t>Wiper laboratory test</w:t>
      </w:r>
    </w:p>
    <w:p w14:paraId="6E3B1ADC" w14:textId="77777777" w:rsidR="004D2458" w:rsidRPr="004D2458" w:rsidRDefault="004D2458" w:rsidP="006341F6">
      <w:pPr>
        <w:tabs>
          <w:tab w:val="left" w:pos="2268"/>
        </w:tabs>
        <w:spacing w:after="120"/>
        <w:ind w:left="2268" w:right="1123" w:hanging="1134"/>
        <w:jc w:val="both"/>
        <w:rPr>
          <w:spacing w:val="2"/>
        </w:rPr>
      </w:pPr>
      <w:r w:rsidRPr="004D2458">
        <w:rPr>
          <w:spacing w:val="2"/>
          <w:lang w:val="en-US"/>
        </w:rPr>
        <w:tab/>
        <w:t>Determination of whether a rigid plastic material intended to be used as safety glazing in locations requisite for driver visibility and additionally equipped with a system suitable to wipe the surface has a certain minimum resistance against the action of a wiper including dirt at ambient temperature.</w:t>
      </w:r>
    </w:p>
    <w:p w14:paraId="6C826C98" w14:textId="77777777" w:rsidR="004D2458" w:rsidRPr="004D2458" w:rsidRDefault="004D2458" w:rsidP="006341F6">
      <w:pPr>
        <w:tabs>
          <w:tab w:val="left" w:pos="2268"/>
        </w:tabs>
        <w:spacing w:after="120"/>
        <w:ind w:left="2268" w:right="1123" w:hanging="1134"/>
        <w:jc w:val="both"/>
        <w:rPr>
          <w:lang w:val="en-US" w:eastAsia="de-DE"/>
        </w:rPr>
      </w:pPr>
      <w:r w:rsidRPr="004D2458">
        <w:t>4.9.1.</w:t>
      </w:r>
      <w:r w:rsidRPr="004D2458">
        <w:tab/>
        <w:t>Apparatus</w:t>
      </w:r>
    </w:p>
    <w:p w14:paraId="628CFB07" w14:textId="77777777" w:rsidR="004D2458" w:rsidRPr="004D2458" w:rsidRDefault="004D2458" w:rsidP="006341F6">
      <w:pPr>
        <w:tabs>
          <w:tab w:val="left" w:pos="2268"/>
        </w:tabs>
        <w:spacing w:after="120"/>
        <w:ind w:left="2268" w:right="1123" w:hanging="1134"/>
        <w:jc w:val="both"/>
        <w:rPr>
          <w:lang w:val="en-US" w:eastAsia="de-DE"/>
        </w:rPr>
      </w:pPr>
      <w:r w:rsidRPr="004D2458">
        <w:rPr>
          <w:lang w:val="en-US"/>
        </w:rPr>
        <w:tab/>
        <w:t>The apparatus</w:t>
      </w:r>
      <w:r w:rsidRPr="004D2458">
        <w:rPr>
          <w:sz w:val="18"/>
          <w:vertAlign w:val="superscript"/>
          <w:lang w:val="fr-CH"/>
        </w:rPr>
        <w:footnoteReference w:id="13"/>
      </w:r>
      <w:r w:rsidRPr="004D2458">
        <w:rPr>
          <w:lang w:val="en-US"/>
        </w:rPr>
        <w:t xml:space="preserve"> is shown schematically in the following figures and includes at least the following individual components:</w:t>
      </w:r>
      <w:r w:rsidRPr="004D2458">
        <w:rPr>
          <w:lang w:val="en-US" w:eastAsia="de-DE"/>
        </w:rPr>
        <w:t xml:space="preserve"> </w:t>
      </w:r>
    </w:p>
    <w:p w14:paraId="55872677" w14:textId="77777777" w:rsidR="004D2458" w:rsidRPr="004D2458" w:rsidRDefault="004D2458" w:rsidP="004D2458">
      <w:pPr>
        <w:tabs>
          <w:tab w:val="left" w:pos="2268"/>
        </w:tabs>
        <w:spacing w:after="120"/>
        <w:ind w:left="2268" w:right="1123" w:hanging="1134"/>
        <w:jc w:val="both"/>
      </w:pPr>
      <w:r w:rsidRPr="004D2458">
        <w:t>4.9.1.1.</w:t>
      </w:r>
      <w:r w:rsidRPr="004D2458">
        <w:tab/>
        <w:t>A base apparatus with two pillars providing a back and forth linear motion with 37 ± 2 cycles per minute and the possibility to adjust the stroke length (half a wipe cycles) to 130 ± 5 mm, which leads to an average wipe speed of 160 ± 15 mm/s (speed range from 0 (reversal point) to maximal speed (between the two reversal points)),</w:t>
      </w:r>
    </w:p>
    <w:p w14:paraId="3CDB84CA" w14:textId="77777777" w:rsidR="004D2458" w:rsidRPr="004D2458" w:rsidRDefault="004D2458" w:rsidP="004D2458">
      <w:pPr>
        <w:tabs>
          <w:tab w:val="left" w:pos="2268"/>
        </w:tabs>
        <w:spacing w:after="120"/>
        <w:ind w:left="2268" w:right="1123" w:hanging="1134"/>
        <w:jc w:val="both"/>
      </w:pPr>
      <w:r w:rsidRPr="004D2458">
        <w:t>4.9.1.2.</w:t>
      </w:r>
      <w:r w:rsidRPr="004D2458">
        <w:tab/>
        <w:t>A wiper carriage assembly (see 1 in Figures 11 and 12) having a beam which spans across the width of the base apparatus and can be mounted at its ends to the pillars, furthermore this carriage assembly has two self-supporting arms (see 2 in Figures 11 and 12) where a wiper holder can be attached (the distance between the sample surface and bearing of self-supporting arm at the carriage assembly is 100 to 105 mm),</w:t>
      </w:r>
    </w:p>
    <w:p w14:paraId="4C81FFE4" w14:textId="77777777" w:rsidR="004D2458" w:rsidRPr="004D2458" w:rsidRDefault="004D2458" w:rsidP="004D2458">
      <w:pPr>
        <w:tabs>
          <w:tab w:val="left" w:pos="2268"/>
        </w:tabs>
        <w:spacing w:after="120"/>
        <w:ind w:left="2268" w:right="1123" w:hanging="1134"/>
        <w:jc w:val="both"/>
      </w:pPr>
      <w:r w:rsidRPr="004D2458">
        <w:t>4.9.1.3.</w:t>
      </w:r>
      <w:r w:rsidRPr="004D2458">
        <w:tab/>
        <w:t>A wiper holder</w:t>
      </w:r>
      <w:r w:rsidRPr="004D2458">
        <w:rPr>
          <w:sz w:val="18"/>
          <w:vertAlign w:val="superscript"/>
        </w:rPr>
        <w:footnoteReference w:id="14"/>
      </w:r>
      <w:r w:rsidRPr="004D2458">
        <w:t xml:space="preserve"> (see 3 in Figure 11) suitable to attach a normal wiper blade (see 4 in Figure 11) and adjusted to provide a load of 15 ± 0.5 g/cm (the weight of the wiper blade and its holder together with the wiper blade width determine the wiper load in g/cm),</w:t>
      </w:r>
    </w:p>
    <w:p w14:paraId="3242A4BF" w14:textId="77777777" w:rsidR="004D2458" w:rsidRPr="004D2458" w:rsidRDefault="004D2458" w:rsidP="004D2458">
      <w:pPr>
        <w:tabs>
          <w:tab w:val="left" w:pos="2268"/>
        </w:tabs>
        <w:spacing w:after="120"/>
        <w:ind w:left="2268" w:right="1123" w:hanging="1134"/>
        <w:jc w:val="both"/>
      </w:pPr>
      <w:r w:rsidRPr="004D2458">
        <w:t>4.9.1.4.</w:t>
      </w:r>
      <w:r w:rsidRPr="004D2458">
        <w:tab/>
        <w:t>Two sample boxes</w:t>
      </w:r>
      <w:r w:rsidRPr="004D2458">
        <w:rPr>
          <w:sz w:val="18"/>
          <w:vertAlign w:val="superscript"/>
        </w:rPr>
        <w:footnoteReference w:id="15"/>
      </w:r>
      <w:r w:rsidRPr="004D2458">
        <w:t xml:space="preserve"> (see 5 in Figures 11 and 12) made out of inert, material in the interior dimension of 200 mm x 120 mm (50 mm height) used to be filled with the aqueous suspension and having a hole at the bottom</w:t>
      </w:r>
      <w:r w:rsidRPr="004D2458">
        <w:rPr>
          <w:sz w:val="18"/>
          <w:vertAlign w:val="superscript"/>
        </w:rPr>
        <w:footnoteReference w:id="16"/>
      </w:r>
      <w:r w:rsidRPr="004D2458">
        <w:t xml:space="preserve"> where the test sample can be inserted and therefore used as a test sample holder,</w:t>
      </w:r>
    </w:p>
    <w:p w14:paraId="41B701D6" w14:textId="77777777" w:rsidR="004D2458" w:rsidRPr="004D2458" w:rsidRDefault="004D2458" w:rsidP="004D2458">
      <w:pPr>
        <w:keepNext/>
        <w:keepLines/>
        <w:tabs>
          <w:tab w:val="left" w:pos="2268"/>
        </w:tabs>
        <w:spacing w:after="120"/>
        <w:ind w:left="2268" w:right="1123" w:hanging="1134"/>
        <w:jc w:val="both"/>
      </w:pPr>
      <w:r w:rsidRPr="004D2458">
        <w:t>4.9.1.5.</w:t>
      </w:r>
      <w:r w:rsidRPr="004D2458">
        <w:tab/>
        <w:t>Different spacer plaques (see 7 in Figure 11) (e.g. made out of the sample box material) in the dimension of the sample but with different thicknesses used to compensate different test sample thicknesses (it is necessary that the bottom surface of the sample box and the sample surface to be tested are on the same height); furthermore care has to be taken to avoid scratching the test sample placed on top of the spacer (e.g. by placing a ultrathin soft film on the surface of the spacer),</w:t>
      </w:r>
    </w:p>
    <w:p w14:paraId="24CE4F67" w14:textId="77777777" w:rsidR="004D2458" w:rsidRPr="004D2458" w:rsidRDefault="004D2458" w:rsidP="004D2458">
      <w:pPr>
        <w:tabs>
          <w:tab w:val="left" w:pos="2268"/>
        </w:tabs>
        <w:spacing w:after="120"/>
        <w:ind w:left="2268" w:right="1123" w:hanging="1134"/>
        <w:jc w:val="both"/>
      </w:pPr>
      <w:r w:rsidRPr="004D2458">
        <w:t>4.9.1.6.</w:t>
      </w:r>
      <w:r w:rsidRPr="004D2458">
        <w:tab/>
        <w:t>A stainless steel tray (see 11 in Figures 11 and 12),</w:t>
      </w:r>
    </w:p>
    <w:p w14:paraId="19C8E209" w14:textId="77777777" w:rsidR="004D2458" w:rsidRPr="004D2458" w:rsidRDefault="004D2458" w:rsidP="004D2458">
      <w:pPr>
        <w:tabs>
          <w:tab w:val="left" w:pos="2268"/>
        </w:tabs>
        <w:spacing w:after="120"/>
        <w:ind w:left="2268" w:right="1123" w:hanging="1134"/>
        <w:jc w:val="both"/>
      </w:pPr>
      <w:r w:rsidRPr="004D2458">
        <w:t>4.9.1.7.</w:t>
      </w:r>
      <w:r w:rsidRPr="004D2458">
        <w:tab/>
        <w:t>A wipe cycle counter.</w:t>
      </w:r>
    </w:p>
    <w:p w14:paraId="4A942EEA" w14:textId="77777777" w:rsidR="004D2458" w:rsidRPr="004D2458" w:rsidRDefault="004D2458" w:rsidP="004D2458">
      <w:pPr>
        <w:tabs>
          <w:tab w:val="left" w:pos="2268"/>
        </w:tabs>
        <w:ind w:left="2260" w:right="1123" w:hanging="1134"/>
      </w:pPr>
      <w:r w:rsidRPr="004D2458">
        <w:rPr>
          <w:lang w:val="en-US"/>
        </w:rPr>
        <w:t>Figure 11</w:t>
      </w:r>
    </w:p>
    <w:p w14:paraId="31D890F7" w14:textId="77777777" w:rsidR="004D2458" w:rsidRPr="004D2458" w:rsidRDefault="004D2458" w:rsidP="004D2458">
      <w:pPr>
        <w:tabs>
          <w:tab w:val="left" w:pos="2268"/>
        </w:tabs>
        <w:spacing w:after="120"/>
        <w:ind w:left="2268" w:right="1122" w:hanging="1134"/>
        <w:rPr>
          <w:b/>
          <w:lang w:val="en-US"/>
        </w:rPr>
      </w:pPr>
      <w:r w:rsidRPr="004D2458">
        <w:rPr>
          <w:b/>
          <w:lang w:val="en-US"/>
        </w:rPr>
        <w:t>Cross-section view of the apparatus</w:t>
      </w:r>
    </w:p>
    <w:p w14:paraId="5C3E11EB" w14:textId="77777777" w:rsidR="004D2458" w:rsidRPr="004D2458" w:rsidRDefault="004D2458" w:rsidP="004D2458">
      <w:pPr>
        <w:tabs>
          <w:tab w:val="left" w:pos="1701"/>
        </w:tabs>
        <w:ind w:left="1701" w:right="1123" w:hanging="568"/>
        <w:jc w:val="both"/>
        <w:rPr>
          <w:lang w:val="en-US" w:eastAsia="de-DE"/>
        </w:rPr>
      </w:pPr>
      <w:r w:rsidRPr="004D2458">
        <w:rPr>
          <w:lang w:val="en-US" w:eastAsia="de-DE"/>
        </w:rPr>
        <w:t>Key</w:t>
      </w:r>
    </w:p>
    <w:p w14:paraId="54425B6E" w14:textId="77777777" w:rsidR="004D2458" w:rsidRPr="004D2458" w:rsidRDefault="004D2458" w:rsidP="004D2458">
      <w:pPr>
        <w:tabs>
          <w:tab w:val="left" w:pos="1701"/>
        </w:tabs>
        <w:ind w:left="1701" w:right="1123" w:hanging="568"/>
        <w:jc w:val="both"/>
        <w:rPr>
          <w:lang w:val="en-US" w:eastAsia="de-DE"/>
        </w:rPr>
      </w:pPr>
      <w:r w:rsidRPr="004D2458">
        <w:rPr>
          <w:lang w:val="en-US" w:eastAsia="de-DE"/>
        </w:rPr>
        <w:t>1</w:t>
      </w:r>
      <w:r w:rsidRPr="004D2458">
        <w:rPr>
          <w:lang w:val="en-US" w:eastAsia="de-DE"/>
        </w:rPr>
        <w:tab/>
        <w:t xml:space="preserve">Wiper carriage assembly moving back and forth </w:t>
      </w:r>
    </w:p>
    <w:p w14:paraId="10BA7CDB" w14:textId="77777777" w:rsidR="004D2458" w:rsidRPr="004D2458" w:rsidRDefault="004D2458" w:rsidP="004D2458">
      <w:pPr>
        <w:tabs>
          <w:tab w:val="left" w:pos="1701"/>
        </w:tabs>
        <w:ind w:left="1701" w:right="1123" w:hanging="568"/>
        <w:jc w:val="both"/>
        <w:rPr>
          <w:lang w:val="en-US" w:eastAsia="de-DE"/>
        </w:rPr>
      </w:pPr>
      <w:r w:rsidRPr="004D2458">
        <w:rPr>
          <w:lang w:val="en-US" w:eastAsia="de-DE"/>
        </w:rPr>
        <w:t>2</w:t>
      </w:r>
      <w:r w:rsidRPr="004D2458">
        <w:rPr>
          <w:lang w:val="en-US" w:eastAsia="de-DE"/>
        </w:rPr>
        <w:tab/>
        <w:t>Self-supporting arm</w:t>
      </w:r>
    </w:p>
    <w:p w14:paraId="5D5494A1" w14:textId="77777777" w:rsidR="004D2458" w:rsidRPr="004D2458" w:rsidRDefault="004D2458" w:rsidP="004D2458">
      <w:pPr>
        <w:tabs>
          <w:tab w:val="left" w:pos="1701"/>
        </w:tabs>
        <w:ind w:left="1701" w:right="1123" w:hanging="568"/>
        <w:jc w:val="both"/>
        <w:rPr>
          <w:lang w:val="en-US" w:eastAsia="de-DE"/>
        </w:rPr>
      </w:pPr>
      <w:r w:rsidRPr="004D2458">
        <w:rPr>
          <w:lang w:val="en-US" w:eastAsia="de-DE"/>
        </w:rPr>
        <w:t>3</w:t>
      </w:r>
      <w:r w:rsidRPr="004D2458">
        <w:rPr>
          <w:lang w:val="en-US" w:eastAsia="de-DE"/>
        </w:rPr>
        <w:tab/>
        <w:t>Wiper blade holder</w:t>
      </w:r>
    </w:p>
    <w:p w14:paraId="10D6D1BD" w14:textId="77777777" w:rsidR="004D2458" w:rsidRPr="004D2458" w:rsidRDefault="004D2458" w:rsidP="004D2458">
      <w:pPr>
        <w:tabs>
          <w:tab w:val="left" w:pos="1701"/>
        </w:tabs>
        <w:ind w:left="1701" w:right="1123" w:hanging="568"/>
        <w:jc w:val="both"/>
        <w:rPr>
          <w:lang w:val="en-US" w:eastAsia="de-DE"/>
        </w:rPr>
      </w:pPr>
      <w:r w:rsidRPr="004D2458">
        <w:rPr>
          <w:lang w:val="en-US" w:eastAsia="de-DE"/>
        </w:rPr>
        <w:t>4</w:t>
      </w:r>
      <w:r w:rsidRPr="004D2458">
        <w:rPr>
          <w:lang w:val="en-US" w:eastAsia="de-DE"/>
        </w:rPr>
        <w:tab/>
        <w:t>Wiper blade</w:t>
      </w:r>
    </w:p>
    <w:p w14:paraId="1C38ECB2" w14:textId="77777777" w:rsidR="004D2458" w:rsidRPr="004D2458" w:rsidRDefault="004D2458" w:rsidP="004D2458">
      <w:pPr>
        <w:tabs>
          <w:tab w:val="left" w:pos="1701"/>
        </w:tabs>
        <w:ind w:left="1701" w:right="1123" w:hanging="568"/>
        <w:jc w:val="both"/>
        <w:rPr>
          <w:lang w:val="en-US" w:eastAsia="de-DE"/>
        </w:rPr>
      </w:pPr>
      <w:r w:rsidRPr="004D2458">
        <w:rPr>
          <w:lang w:val="en-US" w:eastAsia="de-DE"/>
        </w:rPr>
        <w:t>5</w:t>
      </w:r>
      <w:r w:rsidRPr="004D2458">
        <w:rPr>
          <w:lang w:val="en-US" w:eastAsia="de-DE"/>
        </w:rPr>
        <w:tab/>
        <w:t xml:space="preserve">Sample box working as test sample holder and as container for the aqueous suspension </w:t>
      </w:r>
    </w:p>
    <w:p w14:paraId="4EDD2282" w14:textId="77777777" w:rsidR="004D2458" w:rsidRPr="004D2458" w:rsidRDefault="004D2458" w:rsidP="004D2458">
      <w:pPr>
        <w:tabs>
          <w:tab w:val="left" w:pos="1701"/>
        </w:tabs>
        <w:ind w:left="1701" w:right="1123" w:hanging="568"/>
        <w:jc w:val="both"/>
        <w:rPr>
          <w:lang w:val="en-US" w:eastAsia="de-DE"/>
        </w:rPr>
      </w:pPr>
      <w:r w:rsidRPr="004D2458">
        <w:rPr>
          <w:lang w:val="en-US" w:eastAsia="de-DE"/>
        </w:rPr>
        <w:t>6</w:t>
      </w:r>
      <w:r w:rsidRPr="004D2458">
        <w:rPr>
          <w:lang w:val="en-US" w:eastAsia="de-DE"/>
        </w:rPr>
        <w:tab/>
        <w:t>Test sample</w:t>
      </w:r>
    </w:p>
    <w:p w14:paraId="1481B7C3" w14:textId="77777777" w:rsidR="004D2458" w:rsidRPr="004D2458" w:rsidRDefault="004D2458" w:rsidP="004D2458">
      <w:pPr>
        <w:tabs>
          <w:tab w:val="left" w:pos="1701"/>
        </w:tabs>
        <w:ind w:left="1701" w:right="1123" w:hanging="568"/>
        <w:jc w:val="both"/>
        <w:rPr>
          <w:lang w:val="en-US" w:eastAsia="de-DE"/>
        </w:rPr>
      </w:pPr>
      <w:r w:rsidRPr="004D2458">
        <w:rPr>
          <w:lang w:val="en-US" w:eastAsia="de-DE"/>
        </w:rPr>
        <w:t>7</w:t>
      </w:r>
      <w:r w:rsidRPr="004D2458">
        <w:rPr>
          <w:lang w:val="en-US" w:eastAsia="de-DE"/>
        </w:rPr>
        <w:tab/>
        <w:t>Spacer plaque (with a soft masking film on the surface to avoid scratching the sample placed on top of it) to adjust height of the sample to the level of the bottom surface of the sample box</w:t>
      </w:r>
    </w:p>
    <w:p w14:paraId="4F7361D8" w14:textId="77777777" w:rsidR="004D2458" w:rsidRPr="004D2458" w:rsidRDefault="004D2458" w:rsidP="004D2458">
      <w:pPr>
        <w:tabs>
          <w:tab w:val="left" w:pos="1701"/>
        </w:tabs>
        <w:ind w:left="1701" w:right="1123" w:hanging="568"/>
        <w:jc w:val="both"/>
        <w:rPr>
          <w:lang w:val="en-US" w:eastAsia="de-DE"/>
        </w:rPr>
      </w:pPr>
      <w:r w:rsidRPr="004D2458">
        <w:rPr>
          <w:lang w:val="en-US" w:eastAsia="de-DE"/>
        </w:rPr>
        <w:t>8</w:t>
      </w:r>
      <w:r w:rsidRPr="004D2458">
        <w:rPr>
          <w:lang w:val="en-US" w:eastAsia="de-DE"/>
        </w:rPr>
        <w:tab/>
        <w:t>Adhesive tape to fix sample and to seal the gap between sample and its box</w:t>
      </w:r>
    </w:p>
    <w:p w14:paraId="187D898B" w14:textId="77777777" w:rsidR="004D2458" w:rsidRPr="004D2458" w:rsidRDefault="004D2458" w:rsidP="004D2458">
      <w:pPr>
        <w:tabs>
          <w:tab w:val="left" w:pos="1701"/>
        </w:tabs>
        <w:ind w:left="1701" w:right="1123" w:hanging="568"/>
        <w:jc w:val="both"/>
        <w:rPr>
          <w:lang w:val="en-US" w:eastAsia="de-DE"/>
        </w:rPr>
      </w:pPr>
      <w:r w:rsidRPr="004D2458">
        <w:rPr>
          <w:lang w:val="en-US" w:eastAsia="de-DE"/>
        </w:rPr>
        <w:t>9</w:t>
      </w:r>
      <w:r w:rsidRPr="004D2458">
        <w:rPr>
          <w:lang w:val="en-US" w:eastAsia="de-DE"/>
        </w:rPr>
        <w:tab/>
        <w:t>Aqueous suspension filled into the box</w:t>
      </w:r>
    </w:p>
    <w:p w14:paraId="23124675" w14:textId="77777777" w:rsidR="004D2458" w:rsidRPr="004D2458" w:rsidRDefault="004D2458" w:rsidP="004D2458">
      <w:pPr>
        <w:tabs>
          <w:tab w:val="left" w:pos="1701"/>
        </w:tabs>
        <w:ind w:left="1701" w:right="1123" w:hanging="568"/>
        <w:jc w:val="both"/>
        <w:rPr>
          <w:lang w:val="en-US" w:eastAsia="de-DE"/>
        </w:rPr>
      </w:pPr>
      <w:r w:rsidRPr="004D2458">
        <w:rPr>
          <w:lang w:val="en-US" w:eastAsia="de-DE"/>
        </w:rPr>
        <w:t>10</w:t>
      </w:r>
      <w:r w:rsidRPr="004D2458">
        <w:rPr>
          <w:lang w:val="en-US" w:eastAsia="de-DE"/>
        </w:rPr>
        <w:tab/>
        <w:t>Adhesive tape</w:t>
      </w:r>
      <w:r w:rsidRPr="004D2458">
        <w:rPr>
          <w:sz w:val="16"/>
          <w:szCs w:val="16"/>
          <w:vertAlign w:val="superscript"/>
          <w:lang w:val="en-US" w:eastAsia="de-DE"/>
        </w:rPr>
        <w:footnoteReference w:id="17"/>
      </w:r>
      <w:r w:rsidRPr="004D2458">
        <w:rPr>
          <w:sz w:val="18"/>
          <w:szCs w:val="18"/>
          <w:lang w:val="en-US" w:eastAsia="de-DE"/>
        </w:rPr>
        <w:t xml:space="preserve"> </w:t>
      </w:r>
      <w:r w:rsidRPr="004D2458">
        <w:rPr>
          <w:lang w:val="en-US" w:eastAsia="de-DE"/>
        </w:rPr>
        <w:t>to fix the sample box onto the stainless steel tray</w:t>
      </w:r>
    </w:p>
    <w:p w14:paraId="0F25A962" w14:textId="77777777" w:rsidR="004D2458" w:rsidRPr="004D2458" w:rsidRDefault="004D2458" w:rsidP="004D2458">
      <w:pPr>
        <w:tabs>
          <w:tab w:val="left" w:pos="1701"/>
        </w:tabs>
        <w:ind w:left="1701" w:right="1123" w:hanging="568"/>
        <w:jc w:val="both"/>
        <w:rPr>
          <w:lang w:val="en-US" w:eastAsia="de-DE"/>
        </w:rPr>
      </w:pPr>
      <w:r w:rsidRPr="004D2458">
        <w:rPr>
          <w:lang w:val="en-US" w:eastAsia="de-DE"/>
        </w:rPr>
        <w:t>11</w:t>
      </w:r>
      <w:r w:rsidRPr="004D2458">
        <w:rPr>
          <w:lang w:val="en-US" w:eastAsia="de-DE"/>
        </w:rPr>
        <w:tab/>
        <w:t>Stainless steel tray</w:t>
      </w:r>
    </w:p>
    <w:p w14:paraId="32DFD4E4" w14:textId="659CD8D5" w:rsidR="004D2458" w:rsidRPr="004D2458" w:rsidRDefault="004D2458" w:rsidP="004D2458">
      <w:pPr>
        <w:tabs>
          <w:tab w:val="left" w:pos="2268"/>
        </w:tabs>
        <w:spacing w:after="120"/>
        <w:ind w:left="2268" w:right="1122" w:hanging="1134"/>
        <w:jc w:val="center"/>
        <w:rPr>
          <w:b/>
        </w:rPr>
      </w:pPr>
      <w:r w:rsidRPr="004D2458">
        <w:rPr>
          <w:noProof/>
          <w:lang w:eastAsia="en-GB"/>
        </w:rPr>
        <w:drawing>
          <wp:inline distT="0" distB="0" distL="0" distR="0" wp14:anchorId="0D8B4649" wp14:editId="03155CFC">
            <wp:extent cx="4834890" cy="1783080"/>
            <wp:effectExtent l="0" t="0" r="3810" b="7620"/>
            <wp:docPr id="3942" name="Picture 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834890" cy="1783080"/>
                    </a:xfrm>
                    <a:prstGeom prst="rect">
                      <a:avLst/>
                    </a:prstGeom>
                    <a:noFill/>
                    <a:ln>
                      <a:noFill/>
                    </a:ln>
                  </pic:spPr>
                </pic:pic>
              </a:graphicData>
            </a:graphic>
          </wp:inline>
        </w:drawing>
      </w:r>
    </w:p>
    <w:p w14:paraId="4FF702D2" w14:textId="77777777" w:rsidR="004D2458" w:rsidRPr="004D2458" w:rsidRDefault="004D2458" w:rsidP="004D2458">
      <w:pPr>
        <w:tabs>
          <w:tab w:val="left" w:pos="2268"/>
        </w:tabs>
        <w:spacing w:after="120"/>
        <w:ind w:left="2268" w:right="1122" w:hanging="1134"/>
        <w:jc w:val="both"/>
        <w:rPr>
          <w:lang w:val="fr-CH"/>
        </w:rPr>
      </w:pPr>
    </w:p>
    <w:p w14:paraId="523423E1" w14:textId="77777777" w:rsidR="004D2458" w:rsidRPr="004D2458" w:rsidRDefault="004D2458" w:rsidP="004D2458">
      <w:pPr>
        <w:tabs>
          <w:tab w:val="left" w:pos="2268"/>
        </w:tabs>
        <w:ind w:left="2260" w:right="1123" w:hanging="1134"/>
        <w:rPr>
          <w:lang w:val="en-US"/>
        </w:rPr>
      </w:pPr>
      <w:r w:rsidRPr="004D2458">
        <w:rPr>
          <w:lang w:val="en-US"/>
        </w:rPr>
        <w:br w:type="page"/>
        <w:t>Figure 12</w:t>
      </w:r>
    </w:p>
    <w:p w14:paraId="355156AA" w14:textId="77777777" w:rsidR="004D2458" w:rsidRPr="004D2458" w:rsidRDefault="004D2458" w:rsidP="004D2458">
      <w:pPr>
        <w:tabs>
          <w:tab w:val="left" w:pos="2268"/>
        </w:tabs>
        <w:spacing w:after="120"/>
        <w:ind w:left="2268" w:right="1122" w:hanging="1134"/>
        <w:rPr>
          <w:b/>
          <w:lang w:val="en-US"/>
        </w:rPr>
      </w:pPr>
      <w:r w:rsidRPr="004D2458">
        <w:rPr>
          <w:b/>
          <w:lang w:val="en-US"/>
        </w:rPr>
        <w:t>Bird's-eye view of the apparatus</w:t>
      </w:r>
    </w:p>
    <w:p w14:paraId="0C768F21" w14:textId="1B85C797" w:rsidR="004D2458" w:rsidRPr="004D2458" w:rsidRDefault="004D2458" w:rsidP="004D2458">
      <w:pPr>
        <w:tabs>
          <w:tab w:val="left" w:pos="2268"/>
        </w:tabs>
        <w:spacing w:after="120"/>
        <w:ind w:left="2268" w:right="1122" w:hanging="1134"/>
        <w:jc w:val="both"/>
        <w:rPr>
          <w:lang w:val="fr-CH"/>
        </w:rPr>
      </w:pPr>
      <w:r w:rsidRPr="004D2458">
        <w:rPr>
          <w:noProof/>
          <w:lang w:eastAsia="en-GB"/>
        </w:rPr>
        <w:drawing>
          <wp:inline distT="0" distB="0" distL="0" distR="0" wp14:anchorId="33141B4A" wp14:editId="42CBB259">
            <wp:extent cx="4518660" cy="4442460"/>
            <wp:effectExtent l="0" t="0" r="0" b="0"/>
            <wp:docPr id="3941" name="Picture 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518660" cy="4442460"/>
                    </a:xfrm>
                    <a:prstGeom prst="rect">
                      <a:avLst/>
                    </a:prstGeom>
                    <a:noFill/>
                    <a:ln>
                      <a:noFill/>
                    </a:ln>
                  </pic:spPr>
                </pic:pic>
              </a:graphicData>
            </a:graphic>
          </wp:inline>
        </w:drawing>
      </w:r>
    </w:p>
    <w:p w14:paraId="3B5D9086" w14:textId="77777777" w:rsidR="004D2458" w:rsidRPr="004D2458" w:rsidRDefault="004D2458" w:rsidP="004D2458">
      <w:pPr>
        <w:tabs>
          <w:tab w:val="left" w:pos="2268"/>
        </w:tabs>
        <w:spacing w:after="120"/>
        <w:ind w:left="2268" w:right="1122" w:hanging="1134"/>
        <w:jc w:val="both"/>
        <w:rPr>
          <w:lang w:val="en-US"/>
        </w:rPr>
      </w:pPr>
      <w:r w:rsidRPr="004D2458">
        <w:rPr>
          <w:lang w:val="en-US"/>
        </w:rPr>
        <w:t>4.9.2.</w:t>
      </w:r>
      <w:r w:rsidRPr="004D2458">
        <w:rPr>
          <w:lang w:val="en-US"/>
        </w:rPr>
        <w:tab/>
        <w:t>Wiper blade</w:t>
      </w:r>
    </w:p>
    <w:p w14:paraId="0F7E2C9D" w14:textId="77777777" w:rsidR="004D2458" w:rsidRPr="004D2458" w:rsidRDefault="004D2458" w:rsidP="004D2458">
      <w:pPr>
        <w:tabs>
          <w:tab w:val="left" w:pos="2268"/>
        </w:tabs>
        <w:spacing w:after="120"/>
        <w:ind w:left="2268" w:right="1122"/>
        <w:jc w:val="both"/>
        <w:rPr>
          <w:lang w:val="en-US"/>
        </w:rPr>
      </w:pPr>
      <w:r w:rsidRPr="004D2458">
        <w:rPr>
          <w:lang w:val="en-US"/>
        </w:rPr>
        <w:t>The wiper used to test the resistance of rigid plastic safety glazing against wiping with dirt shall be either:</w:t>
      </w:r>
    </w:p>
    <w:p w14:paraId="768244E5" w14:textId="77777777" w:rsidR="004D2458" w:rsidRPr="004D2458" w:rsidRDefault="004D2458" w:rsidP="004D2458">
      <w:pPr>
        <w:numPr>
          <w:ilvl w:val="0"/>
          <w:numId w:val="24"/>
        </w:numPr>
        <w:tabs>
          <w:tab w:val="num" w:pos="2835"/>
        </w:tabs>
        <w:spacing w:after="120"/>
        <w:ind w:left="2835" w:right="1134" w:hanging="207"/>
        <w:jc w:val="both"/>
        <w:rPr>
          <w:lang w:val="en-US"/>
        </w:rPr>
      </w:pPr>
      <w:r w:rsidRPr="004D2458">
        <w:rPr>
          <w:lang w:val="en-US"/>
        </w:rPr>
        <w:t>A normal glass windscreen wiper blade based on chloroprene type rubber (CR grade), chlorinated and with a graphite based anti-friction coating on the surface</w:t>
      </w:r>
      <w:r w:rsidRPr="004D2458">
        <w:rPr>
          <w:sz w:val="18"/>
          <w:vertAlign w:val="superscript"/>
          <w:lang w:val="fr-CH"/>
        </w:rPr>
        <w:footnoteReference w:id="18"/>
      </w:r>
      <w:r w:rsidRPr="004D2458">
        <w:rPr>
          <w:lang w:val="en-US"/>
        </w:rPr>
        <w:t xml:space="preserve"> in a width of 80 mm or,</w:t>
      </w:r>
    </w:p>
    <w:p w14:paraId="7E99F86D" w14:textId="77777777" w:rsidR="004D2458" w:rsidRPr="004D2458" w:rsidRDefault="004D2458" w:rsidP="004D2458">
      <w:pPr>
        <w:numPr>
          <w:ilvl w:val="0"/>
          <w:numId w:val="24"/>
        </w:numPr>
        <w:tabs>
          <w:tab w:val="left" w:pos="720"/>
        </w:tabs>
        <w:spacing w:after="120"/>
        <w:ind w:left="2835" w:right="1134" w:hanging="207"/>
        <w:jc w:val="both"/>
        <w:rPr>
          <w:lang w:val="en-US"/>
        </w:rPr>
      </w:pPr>
      <w:r w:rsidRPr="004D2458">
        <w:rPr>
          <w:lang w:val="en-US"/>
        </w:rPr>
        <w:t>A commercially available specific device which is adjusted to the surface characteristics of the rigid plastic glazing and actually intended to be used in the vehicle (e.g. a hydrophobic wiper blade) also in a width of 80 mm. The geometric and chemical characteristics and type of the specific device used for the type approval test shall be described in the test report.</w:t>
      </w:r>
    </w:p>
    <w:p w14:paraId="73DC7BE2" w14:textId="77777777" w:rsidR="004D2458" w:rsidRPr="004D2458" w:rsidRDefault="004D2458" w:rsidP="004D2458">
      <w:pPr>
        <w:tabs>
          <w:tab w:val="left" w:pos="2268"/>
        </w:tabs>
        <w:spacing w:after="120"/>
        <w:ind w:left="2268" w:right="1122"/>
        <w:jc w:val="both"/>
        <w:rPr>
          <w:lang w:val="en-US"/>
        </w:rPr>
      </w:pPr>
      <w:r w:rsidRPr="004D2458">
        <w:rPr>
          <w:lang w:val="en-US"/>
        </w:rPr>
        <w:t>In case the specific device has a significantly different cross profile it might be necessary to adapt the wiper blade holder respectively.</w:t>
      </w:r>
    </w:p>
    <w:p w14:paraId="6C898AE7" w14:textId="77777777" w:rsidR="004D2458" w:rsidRPr="004D2458" w:rsidRDefault="004D2458" w:rsidP="004D2458">
      <w:pPr>
        <w:tabs>
          <w:tab w:val="left" w:pos="2268"/>
        </w:tabs>
        <w:spacing w:after="120"/>
        <w:ind w:left="2268" w:right="1122"/>
        <w:jc w:val="both"/>
        <w:rPr>
          <w:lang w:val="en-US"/>
        </w:rPr>
      </w:pPr>
      <w:r w:rsidRPr="004D2458">
        <w:rPr>
          <w:lang w:val="en-US"/>
        </w:rPr>
        <w:t>A new blade shall be used for every test sample. The wiper blade shall be fixed into the holder as shown below.</w:t>
      </w:r>
    </w:p>
    <w:p w14:paraId="73A2BF38" w14:textId="77777777" w:rsidR="004D2458" w:rsidRPr="004D2458" w:rsidRDefault="004D2458" w:rsidP="004D2458">
      <w:pPr>
        <w:tabs>
          <w:tab w:val="left" w:pos="2268"/>
        </w:tabs>
        <w:ind w:left="2260" w:right="1123" w:hanging="1126"/>
        <w:rPr>
          <w:lang w:val="en-US"/>
        </w:rPr>
      </w:pPr>
      <w:r w:rsidRPr="004D2458">
        <w:rPr>
          <w:lang w:val="en-US"/>
        </w:rPr>
        <w:t>Figure 13</w:t>
      </w:r>
    </w:p>
    <w:p w14:paraId="458EB88F" w14:textId="77777777" w:rsidR="004D2458" w:rsidRPr="004D2458" w:rsidRDefault="004D2458" w:rsidP="004D2458">
      <w:pPr>
        <w:tabs>
          <w:tab w:val="left" w:pos="2268"/>
        </w:tabs>
        <w:spacing w:after="120"/>
        <w:ind w:left="2268" w:right="1122" w:hanging="1126"/>
        <w:rPr>
          <w:b/>
          <w:lang w:val="en-US"/>
        </w:rPr>
      </w:pPr>
      <w:r w:rsidRPr="004D2458">
        <w:rPr>
          <w:b/>
          <w:lang w:val="en-US"/>
        </w:rPr>
        <w:t>Cross profile of the chloroprene type rubber blade</w:t>
      </w:r>
    </w:p>
    <w:p w14:paraId="0F4B317A" w14:textId="77777777" w:rsidR="004D2458" w:rsidRPr="004D2458" w:rsidRDefault="004D2458" w:rsidP="004D2458">
      <w:pPr>
        <w:spacing w:after="120"/>
        <w:ind w:left="1750" w:right="1122" w:hanging="612"/>
        <w:rPr>
          <w:lang w:val="en-US"/>
        </w:rPr>
      </w:pPr>
      <w:r w:rsidRPr="004D2458">
        <w:rPr>
          <w:lang w:val="en-US"/>
        </w:rPr>
        <w:t>Key</w:t>
      </w:r>
    </w:p>
    <w:p w14:paraId="52B5BB88" w14:textId="77777777" w:rsidR="004D2458" w:rsidRPr="004D2458" w:rsidRDefault="004D2458" w:rsidP="004D2458">
      <w:pPr>
        <w:tabs>
          <w:tab w:val="left" w:pos="2268"/>
          <w:tab w:val="left" w:pos="2552"/>
        </w:tabs>
        <w:ind w:left="1701" w:right="1123" w:hanging="567"/>
        <w:jc w:val="both"/>
        <w:rPr>
          <w:lang w:val="en-US" w:eastAsia="de-DE"/>
        </w:rPr>
      </w:pPr>
      <w:r w:rsidRPr="004D2458">
        <w:rPr>
          <w:lang w:val="en-US" w:eastAsia="de-DE"/>
        </w:rPr>
        <w:t>1</w:t>
      </w:r>
      <w:r w:rsidRPr="004D2458">
        <w:rPr>
          <w:lang w:val="en-US" w:eastAsia="de-DE"/>
        </w:rPr>
        <w:tab/>
        <w:t>Wiper blade lip (5 mm long)</w:t>
      </w:r>
    </w:p>
    <w:p w14:paraId="20E842AD" w14:textId="77777777" w:rsidR="004D2458" w:rsidRPr="004D2458" w:rsidRDefault="004D2458" w:rsidP="004D2458">
      <w:pPr>
        <w:tabs>
          <w:tab w:val="left" w:pos="2268"/>
          <w:tab w:val="left" w:pos="2552"/>
        </w:tabs>
        <w:ind w:left="1701" w:right="1123" w:hanging="567"/>
        <w:jc w:val="both"/>
        <w:rPr>
          <w:lang w:val="en-US" w:eastAsia="de-DE"/>
        </w:rPr>
      </w:pPr>
      <w:r w:rsidRPr="004D2458">
        <w:rPr>
          <w:lang w:val="en-US" w:eastAsia="de-DE"/>
        </w:rPr>
        <w:t>2</w:t>
      </w:r>
      <w:r w:rsidRPr="004D2458">
        <w:rPr>
          <w:lang w:val="en-US" w:eastAsia="de-DE"/>
        </w:rPr>
        <w:tab/>
        <w:t>Wiper blade hinge (0.5 mm width)</w:t>
      </w:r>
    </w:p>
    <w:p w14:paraId="09529A67" w14:textId="77777777" w:rsidR="004D2458" w:rsidRPr="004D2458" w:rsidRDefault="004D2458" w:rsidP="004D2458">
      <w:pPr>
        <w:tabs>
          <w:tab w:val="left" w:pos="2552"/>
        </w:tabs>
        <w:ind w:left="1701" w:right="1123" w:hanging="567"/>
        <w:jc w:val="both"/>
        <w:rPr>
          <w:lang w:val="en-US" w:eastAsia="de-DE"/>
        </w:rPr>
      </w:pPr>
      <w:r w:rsidRPr="004D2458">
        <w:rPr>
          <w:lang w:val="en-US" w:eastAsia="de-DE"/>
        </w:rPr>
        <w:t>3</w:t>
      </w:r>
      <w:r w:rsidRPr="004D2458">
        <w:rPr>
          <w:lang w:val="en-US" w:eastAsia="de-DE"/>
        </w:rPr>
        <w:tab/>
        <w:t>Wiper blade heel (5 mm long and used to fix the wiper blade to the wiper blade holder)</w:t>
      </w:r>
    </w:p>
    <w:p w14:paraId="40FA13B2" w14:textId="77777777" w:rsidR="004D2458" w:rsidRPr="004D2458" w:rsidRDefault="004D2458" w:rsidP="004D2458">
      <w:pPr>
        <w:tabs>
          <w:tab w:val="left" w:pos="2268"/>
          <w:tab w:val="left" w:pos="2552"/>
        </w:tabs>
        <w:ind w:left="1701" w:right="1123" w:hanging="567"/>
        <w:jc w:val="both"/>
        <w:rPr>
          <w:lang w:val="en-US" w:eastAsia="de-DE"/>
        </w:rPr>
      </w:pPr>
      <w:r w:rsidRPr="004D2458">
        <w:rPr>
          <w:lang w:val="en-US" w:eastAsia="de-DE"/>
        </w:rPr>
        <w:t>4</w:t>
      </w:r>
      <w:r w:rsidRPr="004D2458">
        <w:rPr>
          <w:lang w:val="en-US" w:eastAsia="de-DE"/>
        </w:rPr>
        <w:tab/>
        <w:t>Total length of the wiper blade 11 mm</w:t>
      </w:r>
    </w:p>
    <w:p w14:paraId="54D268EE" w14:textId="77777777" w:rsidR="004D2458" w:rsidRPr="004D2458" w:rsidRDefault="004D2458" w:rsidP="004D2458">
      <w:pPr>
        <w:tabs>
          <w:tab w:val="left" w:pos="2268"/>
          <w:tab w:val="left" w:pos="2552"/>
        </w:tabs>
        <w:ind w:left="1701" w:right="1123" w:hanging="567"/>
        <w:jc w:val="both"/>
        <w:rPr>
          <w:lang w:val="en-US" w:eastAsia="de-DE"/>
        </w:rPr>
      </w:pPr>
      <w:r w:rsidRPr="004D2458">
        <w:rPr>
          <w:lang w:val="en-US" w:eastAsia="de-DE"/>
        </w:rPr>
        <w:t>5</w:t>
      </w:r>
      <w:r w:rsidRPr="004D2458">
        <w:rPr>
          <w:lang w:val="en-US" w:eastAsia="de-DE"/>
        </w:rPr>
        <w:tab/>
        <w:t>Total width of the wiper blade 9 mm</w:t>
      </w:r>
    </w:p>
    <w:p w14:paraId="2710676D" w14:textId="77777777" w:rsidR="004D2458" w:rsidRPr="004D2458" w:rsidRDefault="004D2458" w:rsidP="004D2458">
      <w:pPr>
        <w:tabs>
          <w:tab w:val="left" w:pos="2552"/>
        </w:tabs>
        <w:ind w:left="1701" w:right="1123" w:hanging="567"/>
        <w:jc w:val="both"/>
        <w:rPr>
          <w:lang w:val="en-US" w:eastAsia="de-DE"/>
        </w:rPr>
      </w:pPr>
      <w:r w:rsidRPr="004D2458">
        <w:rPr>
          <w:lang w:val="en-US" w:eastAsia="de-DE"/>
        </w:rPr>
        <w:t>6</w:t>
      </w:r>
      <w:r w:rsidRPr="004D2458">
        <w:rPr>
          <w:lang w:val="en-US" w:eastAsia="de-DE"/>
        </w:rPr>
        <w:tab/>
        <w:t>Groove used to fix the wiper blade to the wiper blade holder (parts below the arrow are outside the wiper blade holder and parts above are within the guide rail of the wiper blade holder)</w:t>
      </w:r>
    </w:p>
    <w:p w14:paraId="3B5C88D4" w14:textId="77777777" w:rsidR="004D2458" w:rsidRPr="004D2458" w:rsidRDefault="004D2458" w:rsidP="004D2458">
      <w:pPr>
        <w:tabs>
          <w:tab w:val="left" w:pos="2268"/>
          <w:tab w:val="left" w:pos="2552"/>
        </w:tabs>
        <w:ind w:left="1701" w:right="1123" w:hanging="567"/>
        <w:jc w:val="both"/>
        <w:rPr>
          <w:lang w:val="en-US" w:eastAsia="de-DE"/>
        </w:rPr>
      </w:pPr>
      <w:r w:rsidRPr="004D2458">
        <w:rPr>
          <w:lang w:val="en-US" w:eastAsia="de-DE"/>
        </w:rPr>
        <w:t>7</w:t>
      </w:r>
      <w:r w:rsidRPr="004D2458">
        <w:rPr>
          <w:lang w:val="en-US" w:eastAsia="de-DE"/>
        </w:rPr>
        <w:tab/>
        <w:t>Wiper blade extremity (0.6 mm width)</w:t>
      </w:r>
    </w:p>
    <w:p w14:paraId="67FA0AC0" w14:textId="52259653" w:rsidR="004D2458" w:rsidRPr="004D2458" w:rsidRDefault="008235C2" w:rsidP="004D2458">
      <w:pPr>
        <w:tabs>
          <w:tab w:val="left" w:pos="2268"/>
        </w:tabs>
        <w:spacing w:after="120"/>
        <w:ind w:left="2268" w:right="1122" w:hanging="1134"/>
        <w:jc w:val="center"/>
        <w:rPr>
          <w:lang w:val="fr-CH"/>
        </w:rPr>
      </w:pPr>
      <w:r w:rsidRPr="004D2458">
        <w:rPr>
          <w:noProof/>
          <w:lang w:eastAsia="en-GB"/>
        </w:rPr>
        <mc:AlternateContent>
          <mc:Choice Requires="wpg">
            <w:drawing>
              <wp:anchor distT="0" distB="0" distL="114300" distR="114300" simplePos="0" relativeHeight="251855360" behindDoc="0" locked="0" layoutInCell="1" allowOverlap="1" wp14:anchorId="2A189EA7" wp14:editId="6436909E">
                <wp:simplePos x="0" y="0"/>
                <wp:positionH relativeFrom="column">
                  <wp:posOffset>2063851</wp:posOffset>
                </wp:positionH>
                <wp:positionV relativeFrom="paragraph">
                  <wp:posOffset>1420130</wp:posOffset>
                </wp:positionV>
                <wp:extent cx="1133475" cy="887095"/>
                <wp:effectExtent l="0" t="76200" r="0" b="27305"/>
                <wp:wrapNone/>
                <wp:docPr id="3943" name="Group 3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3475" cy="887095"/>
                          <a:chOff x="4605" y="8977"/>
                          <a:chExt cx="1785" cy="1397"/>
                        </a:xfrm>
                      </wpg:grpSpPr>
                      <wps:wsp>
                        <wps:cNvPr id="3944" name="Text Box 13"/>
                        <wps:cNvSpPr txBox="1">
                          <a:spLocks noChangeArrowheads="1"/>
                        </wps:cNvSpPr>
                        <wps:spPr bwMode="auto">
                          <a:xfrm>
                            <a:off x="5735" y="9980"/>
                            <a:ext cx="418" cy="394"/>
                          </a:xfrm>
                          <a:prstGeom prst="rect">
                            <a:avLst/>
                          </a:prstGeom>
                          <a:solidFill>
                            <a:srgbClr val="FFFFFF"/>
                          </a:solidFill>
                          <a:ln w="9525">
                            <a:solidFill>
                              <a:srgbClr val="FFFFFF"/>
                            </a:solidFill>
                            <a:miter lim="800000"/>
                            <a:headEnd/>
                            <a:tailEnd/>
                          </a:ln>
                        </wps:spPr>
                        <wps:txbx>
                          <w:txbxContent>
                            <w:p w14:paraId="70024A7A" w14:textId="77777777" w:rsidR="003C2C5C" w:rsidRDefault="003C2C5C" w:rsidP="00AA5B1C">
                              <w:pPr>
                                <w:spacing w:line="240" w:lineRule="auto"/>
                                <w:rPr>
                                  <w:rFonts w:ascii="Calibri" w:hAnsi="Calibri"/>
                                  <w:b/>
                                </w:rPr>
                              </w:pPr>
                              <w:r>
                                <w:rPr>
                                  <w:rFonts w:ascii="Calibri" w:hAnsi="Calibri"/>
                                  <w:b/>
                                </w:rPr>
                                <w:t>7</w:t>
                              </w:r>
                            </w:p>
                          </w:txbxContent>
                        </wps:txbx>
                        <wps:bodyPr rot="0" vert="horz" wrap="square" lIns="91440" tIns="45720" rIns="91440" bIns="45720" anchor="t" anchorCtr="0" upright="1">
                          <a:noAutofit/>
                        </wps:bodyPr>
                      </wps:wsp>
                      <wps:wsp>
                        <wps:cNvPr id="3945" name="AutoShape 14"/>
                        <wps:cNvCnPr>
                          <a:cxnSpLocks noChangeShapeType="1"/>
                        </wps:cNvCnPr>
                        <wps:spPr bwMode="auto">
                          <a:xfrm>
                            <a:off x="4605" y="8977"/>
                            <a:ext cx="825" cy="1"/>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46" name="AutoShape 15"/>
                        <wps:cNvCnPr>
                          <a:cxnSpLocks noChangeShapeType="1"/>
                        </wps:cNvCnPr>
                        <wps:spPr bwMode="auto">
                          <a:xfrm flipH="1">
                            <a:off x="5565" y="8978"/>
                            <a:ext cx="82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A189EA7" id="Group 3943" o:spid="_x0000_s1699" style="position:absolute;left:0;text-align:left;margin-left:162.5pt;margin-top:111.8pt;width:89.25pt;height:69.85pt;z-index:251855360" coordorigin="4605,8977" coordsize="1785,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">
                <v:shape id="_x0000_s1700" type="#_x0000_t202" style="position:absolute;left:5735;top:9980;width:418;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" strokecolor="white">
                  <v:textbox>
                    <w:txbxContent>
                      <w:p w14:paraId="70024A7A" w14:textId="77777777" w:rsidR="003C2C5C" w:rsidRDefault="003C2C5C" w:rsidP="00AA5B1C">
                        <w:pPr>
                          <w:spacing w:line="240" w:lineRule="auto"/>
                          <w:rPr>
                            <w:rFonts w:ascii="Calibri" w:hAnsi="Calibri"/>
                            <w:b/>
                          </w:rPr>
                        </w:pPr>
                        <w:r>
                          <w:rPr>
                            <w:rFonts w:ascii="Calibri" w:hAnsi="Calibri"/>
                            <w:b/>
                          </w:rPr>
                          <w:t>7</w:t>
                        </w:r>
                      </w:p>
                    </w:txbxContent>
                  </v:textbox>
                </v:shape>
                <v:shapetype id="_x0000_t32" coordsize="21600,21600" o:spt="32" o:oned="t" path="m,l21600,21600e" filled="f">
                  <v:path arrowok="t" fillok="f" o:connecttype="none"/>
                  <o:lock v:ext="edit" shapetype="t"/>
                </v:shapetype>
                <v:shape id="AutoShape 14" o:spid="_x0000_s1701" type="#_x0000_t32" style="position:absolute;left:4605;top:8977;width:82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" strokeweight="1.25pt">
                  <v:stroke endarrow="block"/>
                </v:shape>
                <v:shape id="AutoShape 15" o:spid="_x0000_s1702" type="#_x0000_t32" style="position:absolute;left:5565;top:8978;width:8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" strokeweight="1.25pt">
                  <v:stroke endarrow="block"/>
                </v:shape>
              </v:group>
            </w:pict>
          </mc:Fallback>
        </mc:AlternateContent>
      </w:r>
      <w:r>
        <w:rPr>
          <w:noProof/>
          <w:lang w:eastAsia="en-GB"/>
        </w:rPr>
        <mc:AlternateContent>
          <mc:Choice Requires="wps">
            <w:drawing>
              <wp:anchor distT="0" distB="0" distL="114300" distR="114300" simplePos="0" relativeHeight="251871744" behindDoc="0" locked="0" layoutInCell="1" allowOverlap="1" wp14:anchorId="331AD0C3" wp14:editId="140D9544">
                <wp:simplePos x="0" y="0"/>
                <wp:positionH relativeFrom="column">
                  <wp:posOffset>2683428</wp:posOffset>
                </wp:positionH>
                <wp:positionV relativeFrom="paragraph">
                  <wp:posOffset>2306955</wp:posOffset>
                </wp:positionV>
                <wp:extent cx="523875" cy="0"/>
                <wp:effectExtent l="38100" t="76200" r="0" b="95250"/>
                <wp:wrapNone/>
                <wp:docPr id="391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387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EE26FB8" id="AutoShape 15" o:spid="_x0000_s1026" type="#_x0000_t32" style="position:absolute;margin-left:211.3pt;margin-top:181.65pt;width:41.25pt;height:0;flip:x;z-index:251871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" strokeweight="1.25pt">
                <v:stroke endarrow="block"/>
              </v:shape>
            </w:pict>
          </mc:Fallback>
        </mc:AlternateContent>
      </w:r>
      <w:r>
        <w:rPr>
          <w:noProof/>
          <w:lang w:eastAsia="en-GB"/>
        </w:rPr>
        <mc:AlternateContent>
          <mc:Choice Requires="wps">
            <w:drawing>
              <wp:anchor distT="0" distB="0" distL="114300" distR="114300" simplePos="0" relativeHeight="251873792" behindDoc="0" locked="0" layoutInCell="1" allowOverlap="1" wp14:anchorId="7BDF6260" wp14:editId="0704CFCA">
                <wp:simplePos x="0" y="0"/>
                <wp:positionH relativeFrom="column">
                  <wp:posOffset>2054225</wp:posOffset>
                </wp:positionH>
                <wp:positionV relativeFrom="paragraph">
                  <wp:posOffset>2306955</wp:posOffset>
                </wp:positionV>
                <wp:extent cx="523875" cy="635"/>
                <wp:effectExtent l="0" t="76200" r="28575" b="94615"/>
                <wp:wrapNone/>
                <wp:docPr id="3917"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63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13EF5D1" id="AutoShape 14" o:spid="_x0000_s1026" type="#_x0000_t32" style="position:absolute;margin-left:161.75pt;margin-top:181.65pt;width:41.25pt;height:.05pt;z-index:251873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" strokeweight="1.25pt">
                <v:stroke endarrow="block"/>
              </v:shape>
            </w:pict>
          </mc:Fallback>
        </mc:AlternateContent>
      </w:r>
      <w:r w:rsidR="004D2458" w:rsidRPr="00746F35">
        <w:rPr>
          <w:b/>
          <w:noProof/>
          <w:lang w:eastAsia="en-GB"/>
        </w:rPr>
        <w:drawing>
          <wp:inline distT="0" distB="0" distL="0" distR="0" wp14:anchorId="2567A546" wp14:editId="0203E81C">
            <wp:extent cx="3360420" cy="2415540"/>
            <wp:effectExtent l="0" t="0" r="0" b="3810"/>
            <wp:docPr id="3940" name="Picture 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360420" cy="2415540"/>
                    </a:xfrm>
                    <a:prstGeom prst="rect">
                      <a:avLst/>
                    </a:prstGeom>
                    <a:noFill/>
                    <a:ln>
                      <a:noFill/>
                    </a:ln>
                  </pic:spPr>
                </pic:pic>
              </a:graphicData>
            </a:graphic>
          </wp:inline>
        </w:drawing>
      </w:r>
    </w:p>
    <w:p w14:paraId="7E7B4A81" w14:textId="016D6565" w:rsidR="004D2458" w:rsidRPr="004D2458" w:rsidRDefault="004D2458" w:rsidP="004D2458">
      <w:pPr>
        <w:tabs>
          <w:tab w:val="left" w:pos="2268"/>
        </w:tabs>
        <w:spacing w:after="120"/>
        <w:ind w:left="2268" w:right="1122" w:hanging="1134"/>
        <w:jc w:val="both"/>
        <w:rPr>
          <w:lang w:val="fr-CH"/>
        </w:rPr>
      </w:pPr>
    </w:p>
    <w:p w14:paraId="5AE62023" w14:textId="77777777" w:rsidR="004D2458" w:rsidRPr="004D2458" w:rsidRDefault="004D2458" w:rsidP="004D2458">
      <w:pPr>
        <w:tabs>
          <w:tab w:val="left" w:pos="2268"/>
        </w:tabs>
        <w:spacing w:after="120"/>
        <w:ind w:left="2268" w:right="1122" w:hanging="1134"/>
        <w:jc w:val="both"/>
      </w:pPr>
      <w:r w:rsidRPr="004D2458">
        <w:t>4.9.3.</w:t>
      </w:r>
      <w:r w:rsidRPr="004D2458">
        <w:tab/>
        <w:t>Sample</w:t>
      </w:r>
    </w:p>
    <w:p w14:paraId="496BC07F" w14:textId="77777777" w:rsidR="004D2458" w:rsidRPr="004D2458" w:rsidRDefault="004D2458" w:rsidP="004D2458">
      <w:pPr>
        <w:tabs>
          <w:tab w:val="left" w:pos="2268"/>
        </w:tabs>
        <w:spacing w:after="120"/>
        <w:ind w:left="2268" w:right="1122" w:hanging="1134"/>
        <w:jc w:val="both"/>
        <w:rPr>
          <w:lang w:val="en-US"/>
        </w:rPr>
      </w:pPr>
      <w:r w:rsidRPr="004D2458">
        <w:tab/>
      </w:r>
      <w:r w:rsidRPr="004D2458">
        <w:rPr>
          <w:lang w:val="en-US"/>
        </w:rPr>
        <w:t>The size of the absolutely flat test samples shall be 150 mm x 100 mm (slightly larger than the wipe area of 130 mm stroke length and 80 mm wiper blade length). The thickness of the test sample shall correspond to the thickness of the rigid plastic glazing part.</w:t>
      </w:r>
    </w:p>
    <w:p w14:paraId="45C4A38D" w14:textId="77777777" w:rsidR="004D2458" w:rsidRPr="004D2458" w:rsidRDefault="004D2458" w:rsidP="004D2458">
      <w:pPr>
        <w:tabs>
          <w:tab w:val="left" w:pos="2268"/>
        </w:tabs>
        <w:spacing w:after="120"/>
        <w:ind w:left="2268" w:right="1122" w:hanging="1134"/>
        <w:jc w:val="both"/>
        <w:rPr>
          <w:lang w:val="en-US"/>
        </w:rPr>
      </w:pPr>
      <w:r w:rsidRPr="004D2458">
        <w:rPr>
          <w:lang w:val="en-US"/>
        </w:rPr>
        <w:t>4.9.4.</w:t>
      </w:r>
      <w:r w:rsidRPr="004D2458">
        <w:rPr>
          <w:lang w:val="en-US"/>
        </w:rPr>
        <w:tab/>
        <w:t>Aqueous suspension</w:t>
      </w:r>
    </w:p>
    <w:p w14:paraId="23C322C7" w14:textId="77777777" w:rsidR="004D2458" w:rsidRPr="004D2458" w:rsidRDefault="004D2458" w:rsidP="004D2458">
      <w:pPr>
        <w:tabs>
          <w:tab w:val="left" w:pos="2268"/>
        </w:tabs>
        <w:spacing w:after="120"/>
        <w:ind w:left="2268" w:right="1122" w:hanging="1134"/>
        <w:jc w:val="both"/>
        <w:rPr>
          <w:lang w:val="en-US"/>
        </w:rPr>
      </w:pPr>
      <w:r w:rsidRPr="004D2458">
        <w:rPr>
          <w:lang w:val="en-US"/>
        </w:rPr>
        <w:tab/>
        <w:t>The aqueous suspension shall contain:</w:t>
      </w:r>
    </w:p>
    <w:p w14:paraId="1019FBDF" w14:textId="77777777" w:rsidR="004D2458" w:rsidRPr="004D2458" w:rsidRDefault="004D2458" w:rsidP="004D2458">
      <w:pPr>
        <w:numPr>
          <w:ilvl w:val="0"/>
          <w:numId w:val="25"/>
        </w:numPr>
        <w:tabs>
          <w:tab w:val="left" w:pos="2835"/>
        </w:tabs>
        <w:spacing w:after="120"/>
        <w:ind w:left="2835" w:right="1134" w:hanging="283"/>
        <w:jc w:val="both"/>
        <w:rPr>
          <w:lang w:val="en-US"/>
        </w:rPr>
      </w:pPr>
      <w:r w:rsidRPr="004D2458">
        <w:rPr>
          <w:lang w:val="en-US"/>
        </w:rPr>
        <w:t>195 ± 1 g water (with a hardness of less than 205 mg/l after evaporation) (97.5 wt.-per cent)</w:t>
      </w:r>
    </w:p>
    <w:p w14:paraId="4FE049BE" w14:textId="77777777" w:rsidR="004D2458" w:rsidRPr="004D2458" w:rsidRDefault="004D2458" w:rsidP="004D2458">
      <w:pPr>
        <w:numPr>
          <w:ilvl w:val="0"/>
          <w:numId w:val="25"/>
        </w:numPr>
        <w:tabs>
          <w:tab w:val="left" w:pos="2835"/>
        </w:tabs>
        <w:spacing w:after="120"/>
        <w:ind w:left="2835" w:right="1134" w:hanging="283"/>
        <w:jc w:val="both"/>
        <w:rPr>
          <w:lang w:val="en-US"/>
        </w:rPr>
      </w:pPr>
      <w:r w:rsidRPr="004D2458">
        <w:rPr>
          <w:lang w:val="en-US"/>
        </w:rPr>
        <w:t>5 ± 0.2 g so called ISO test dust A4 (according to ISO 12103-1)</w:t>
      </w:r>
      <w:r w:rsidRPr="004D2458">
        <w:rPr>
          <w:vertAlign w:val="superscript"/>
          <w:lang w:val="fr-CH"/>
        </w:rPr>
        <w:footnoteReference w:id="19"/>
      </w:r>
      <w:r w:rsidRPr="004D2458">
        <w:rPr>
          <w:vertAlign w:val="superscript"/>
          <w:lang w:val="en-US"/>
        </w:rPr>
        <w:t xml:space="preserve"> </w:t>
      </w:r>
      <w:r w:rsidRPr="004D2458">
        <w:rPr>
          <w:lang w:val="en-US"/>
        </w:rPr>
        <w:t>(2.5 wt.-per cent)</w:t>
      </w:r>
    </w:p>
    <w:p w14:paraId="6A79CC8C" w14:textId="77777777" w:rsidR="004D2458" w:rsidRPr="004D2458" w:rsidRDefault="004D2458" w:rsidP="004D2458">
      <w:pPr>
        <w:numPr>
          <w:ilvl w:val="0"/>
          <w:numId w:val="25"/>
        </w:numPr>
        <w:tabs>
          <w:tab w:val="left" w:pos="2835"/>
        </w:tabs>
        <w:spacing w:after="120"/>
        <w:ind w:left="2835" w:right="1134" w:hanging="283"/>
        <w:jc w:val="both"/>
        <w:rPr>
          <w:lang w:val="en-US"/>
        </w:rPr>
      </w:pPr>
      <w:r w:rsidRPr="004D2458">
        <w:rPr>
          <w:lang w:val="en-US"/>
        </w:rPr>
        <w:t>And shall be freshly prepared at room temperature and stirred before use. This amount of aqueous suspension is sufficient for testing one sample and leads to a filling level of around 10 mm in the sample box. A new aqueous suspension shall be used for every test.</w:t>
      </w:r>
    </w:p>
    <w:p w14:paraId="5DA8FE7C" w14:textId="77777777" w:rsidR="004D2458" w:rsidRPr="004D2458" w:rsidRDefault="004D2458" w:rsidP="004D2458">
      <w:pPr>
        <w:tabs>
          <w:tab w:val="left" w:pos="2268"/>
        </w:tabs>
        <w:spacing w:after="120"/>
        <w:ind w:left="2268" w:right="1122" w:hanging="1134"/>
        <w:jc w:val="both"/>
        <w:rPr>
          <w:lang w:val="en-US"/>
        </w:rPr>
      </w:pPr>
      <w:r w:rsidRPr="004D2458">
        <w:rPr>
          <w:lang w:val="en-US"/>
        </w:rPr>
        <w:t>4.9.5.</w:t>
      </w:r>
      <w:r w:rsidRPr="004D2458">
        <w:rPr>
          <w:lang w:val="en-US"/>
        </w:rPr>
        <w:tab/>
        <w:t>Procedure</w:t>
      </w:r>
    </w:p>
    <w:p w14:paraId="3737BCE7" w14:textId="77777777" w:rsidR="004D2458" w:rsidRPr="004D2458" w:rsidRDefault="004D2458" w:rsidP="004D2458">
      <w:pPr>
        <w:tabs>
          <w:tab w:val="left" w:pos="2268"/>
        </w:tabs>
        <w:spacing w:after="120"/>
        <w:ind w:left="2268" w:right="1122" w:hanging="1134"/>
        <w:jc w:val="both"/>
        <w:rPr>
          <w:lang w:val="en-US"/>
        </w:rPr>
      </w:pPr>
      <w:r w:rsidRPr="004D2458">
        <w:rPr>
          <w:lang w:val="en-US"/>
        </w:rPr>
        <w:t>4.9.5.1.</w:t>
      </w:r>
      <w:r w:rsidRPr="004D2458">
        <w:rPr>
          <w:lang w:val="en-US"/>
        </w:rPr>
        <w:tab/>
        <w:t>Sample pre-treatment</w:t>
      </w:r>
    </w:p>
    <w:p w14:paraId="7056CC4C" w14:textId="77777777" w:rsidR="004D2458" w:rsidRPr="004D2458" w:rsidRDefault="004D2458" w:rsidP="004D2458">
      <w:pPr>
        <w:tabs>
          <w:tab w:val="left" w:pos="2268"/>
        </w:tabs>
        <w:spacing w:after="120"/>
        <w:ind w:left="2268" w:right="1122" w:hanging="1134"/>
        <w:jc w:val="both"/>
        <w:rPr>
          <w:lang w:val="en-US"/>
        </w:rPr>
      </w:pPr>
      <w:r w:rsidRPr="004D2458">
        <w:rPr>
          <w:lang w:val="en-US"/>
        </w:rPr>
        <w:tab/>
        <w:t xml:space="preserve">Before testing the samples shall be cleaned using a soft cloth soaked with </w:t>
      </w:r>
      <w:proofErr w:type="spellStart"/>
      <w:r w:rsidRPr="004D2458">
        <w:rPr>
          <w:lang w:val="en-US"/>
        </w:rPr>
        <w:t>iso</w:t>
      </w:r>
      <w:proofErr w:type="spellEnd"/>
      <w:r w:rsidRPr="004D2458">
        <w:rPr>
          <w:lang w:val="en-US"/>
        </w:rPr>
        <w:t>-propanol followed by deionized water and drying. After cleaning the samples shall be conditioned for at least 24 hours at 23 °C ± 2 °C and (50 ± 5) per cent relative humidity.</w:t>
      </w:r>
    </w:p>
    <w:p w14:paraId="4CE86C68" w14:textId="77777777" w:rsidR="004D2458" w:rsidRPr="004D2458" w:rsidRDefault="004D2458" w:rsidP="004D2458">
      <w:pPr>
        <w:tabs>
          <w:tab w:val="left" w:pos="2268"/>
        </w:tabs>
        <w:spacing w:after="120"/>
        <w:ind w:left="2268" w:right="1122" w:hanging="1134"/>
        <w:jc w:val="both"/>
        <w:rPr>
          <w:i/>
          <w:lang w:val="en-US"/>
        </w:rPr>
      </w:pPr>
      <w:r w:rsidRPr="004D2458">
        <w:rPr>
          <w:lang w:val="en-US"/>
        </w:rPr>
        <w:tab/>
      </w:r>
      <w:proofErr w:type="gramStart"/>
      <w:r w:rsidRPr="004D2458">
        <w:rPr>
          <w:lang w:val="en-US"/>
        </w:rPr>
        <w:t>The initial haze value according to Annex 3, paragraph 4.4.3.</w:t>
      </w:r>
      <w:proofErr w:type="gramEnd"/>
      <w:r w:rsidRPr="004D2458">
        <w:rPr>
          <w:lang w:val="en-US"/>
        </w:rPr>
        <w:t xml:space="preserve"> </w:t>
      </w:r>
      <w:proofErr w:type="gramStart"/>
      <w:r w:rsidRPr="004D2458">
        <w:rPr>
          <w:lang w:val="en-US"/>
        </w:rPr>
        <w:t>of</w:t>
      </w:r>
      <w:proofErr w:type="gramEnd"/>
      <w:r w:rsidRPr="004D2458">
        <w:rPr>
          <w:lang w:val="en-US"/>
        </w:rPr>
        <w:t xml:space="preserve"> this Regulation of the test sample is measured at 9 measurement points across the sample (see 4 in Figure 16).</w:t>
      </w:r>
    </w:p>
    <w:p w14:paraId="0B93A1BC" w14:textId="77777777" w:rsidR="004D2458" w:rsidRPr="004D2458" w:rsidRDefault="004D2458" w:rsidP="004D2458">
      <w:pPr>
        <w:tabs>
          <w:tab w:val="left" w:pos="2268"/>
        </w:tabs>
        <w:spacing w:after="120"/>
        <w:ind w:left="2268" w:right="1122" w:hanging="1134"/>
        <w:jc w:val="both"/>
        <w:rPr>
          <w:lang w:val="en-US"/>
        </w:rPr>
      </w:pPr>
      <w:r w:rsidRPr="004D2458">
        <w:rPr>
          <w:lang w:val="en-US"/>
        </w:rPr>
        <w:t>4.9.5.2.</w:t>
      </w:r>
      <w:r w:rsidRPr="004D2458">
        <w:rPr>
          <w:lang w:val="en-US"/>
        </w:rPr>
        <w:tab/>
        <w:t>Test equipment pre-check</w:t>
      </w:r>
    </w:p>
    <w:p w14:paraId="39B05581" w14:textId="77777777" w:rsidR="004D2458" w:rsidRPr="004D2458" w:rsidRDefault="004D2458" w:rsidP="004D2458">
      <w:pPr>
        <w:tabs>
          <w:tab w:val="left" w:pos="2268"/>
        </w:tabs>
        <w:spacing w:after="120"/>
        <w:ind w:left="2268" w:right="1122" w:hanging="1134"/>
        <w:jc w:val="both"/>
        <w:rPr>
          <w:lang w:val="en-US"/>
        </w:rPr>
      </w:pPr>
      <w:r w:rsidRPr="004D2458">
        <w:rPr>
          <w:lang w:val="en-US"/>
        </w:rPr>
        <w:t>4.9.5.2.1.</w:t>
      </w:r>
      <w:r w:rsidRPr="004D2458">
        <w:rPr>
          <w:lang w:val="en-US"/>
        </w:rPr>
        <w:tab/>
        <w:t>Before the equipment is used for testing samples the back and forth linear motion of the pillars of the base apparatus shall be checked for being uniform without any disturbance like getting stuck or starting to vibrate.</w:t>
      </w:r>
    </w:p>
    <w:p w14:paraId="3CCD1626" w14:textId="77777777" w:rsidR="004D2458" w:rsidRPr="004D2458" w:rsidRDefault="004D2458" w:rsidP="004D2458">
      <w:pPr>
        <w:tabs>
          <w:tab w:val="left" w:pos="2268"/>
        </w:tabs>
        <w:spacing w:after="120"/>
        <w:ind w:left="2268" w:right="1122" w:hanging="1134"/>
        <w:jc w:val="both"/>
        <w:rPr>
          <w:lang w:val="en-US"/>
        </w:rPr>
      </w:pPr>
      <w:r w:rsidRPr="004D2458">
        <w:rPr>
          <w:lang w:val="en-US"/>
        </w:rPr>
        <w:t>4.9.5.2.2.</w:t>
      </w:r>
      <w:r w:rsidRPr="004D2458">
        <w:rPr>
          <w:lang w:val="en-US"/>
        </w:rPr>
        <w:tab/>
        <w:t>Build up the whole instrument including tray, wiper carriage assembly, wiper blade holders and new wiper blades but without sample box and sample (see Figure 14). To do so the two new wiper blades shall be mounted to their respective wiper blade holders and the latter ones shall be fixed to the carriage assembly. Then align using a spirit level the base plate where later the sample box will be placed and the wiper carriage assembly. Check that the distances of the two bearings of both self-supporting arms at the wiper carriage assembly and at the wiper blade holder are identical. Furthermore control visually that the wiper blade rest on the base plate uniformly without losing contact to the base plate at any point of the wiper blade.</w:t>
      </w:r>
    </w:p>
    <w:p w14:paraId="22D772F1" w14:textId="77777777" w:rsidR="004D2458" w:rsidRPr="004D2458" w:rsidRDefault="004D2458" w:rsidP="004D2458">
      <w:pPr>
        <w:keepNext/>
        <w:keepLines/>
        <w:tabs>
          <w:tab w:val="left" w:pos="2268"/>
        </w:tabs>
        <w:ind w:left="2260" w:right="1123" w:hanging="1126"/>
        <w:rPr>
          <w:lang w:val="en-US"/>
        </w:rPr>
      </w:pPr>
      <w:r w:rsidRPr="004D2458">
        <w:rPr>
          <w:lang w:val="en-US"/>
        </w:rPr>
        <w:t>Figure 14</w:t>
      </w:r>
    </w:p>
    <w:p w14:paraId="3E6157CD" w14:textId="77777777" w:rsidR="004D2458" w:rsidRPr="004D2458" w:rsidRDefault="004D2458" w:rsidP="004D2458">
      <w:pPr>
        <w:keepNext/>
        <w:keepLines/>
        <w:tabs>
          <w:tab w:val="left" w:pos="2268"/>
        </w:tabs>
        <w:spacing w:after="120"/>
        <w:ind w:left="2268" w:right="1122" w:hanging="1126"/>
        <w:rPr>
          <w:b/>
          <w:lang w:val="en-US"/>
        </w:rPr>
      </w:pPr>
      <w:r w:rsidRPr="004D2458">
        <w:rPr>
          <w:b/>
          <w:lang w:val="en-US"/>
        </w:rPr>
        <w:t>Equipment pre-check</w:t>
      </w:r>
    </w:p>
    <w:p w14:paraId="37721B8E" w14:textId="77777777" w:rsidR="004D2458" w:rsidRPr="004D2458" w:rsidRDefault="004D2458" w:rsidP="004D2458">
      <w:pPr>
        <w:keepNext/>
        <w:keepLines/>
        <w:spacing w:after="60"/>
        <w:ind w:left="1701" w:right="1123" w:hanging="567"/>
        <w:jc w:val="both"/>
        <w:rPr>
          <w:lang w:val="en-US" w:eastAsia="de-DE"/>
        </w:rPr>
      </w:pPr>
      <w:r w:rsidRPr="004D2458">
        <w:rPr>
          <w:lang w:val="en-US" w:eastAsia="de-DE"/>
        </w:rPr>
        <w:t>Key</w:t>
      </w:r>
    </w:p>
    <w:p w14:paraId="2F97E663" w14:textId="77777777" w:rsidR="004D2458" w:rsidRPr="004D2458" w:rsidRDefault="004D2458" w:rsidP="004D2458">
      <w:pPr>
        <w:keepNext/>
        <w:keepLines/>
        <w:ind w:left="1701" w:right="1123" w:hanging="567"/>
        <w:jc w:val="both"/>
        <w:rPr>
          <w:lang w:val="en-US" w:eastAsia="de-DE"/>
        </w:rPr>
      </w:pPr>
      <w:r w:rsidRPr="004D2458">
        <w:rPr>
          <w:lang w:val="en-US" w:eastAsia="de-DE"/>
        </w:rPr>
        <w:t>1</w:t>
      </w:r>
      <w:r w:rsidRPr="004D2458">
        <w:rPr>
          <w:lang w:val="en-US" w:eastAsia="de-DE"/>
        </w:rPr>
        <w:tab/>
        <w:t xml:space="preserve">Wiper carriage assembly moving back and forth </w:t>
      </w:r>
    </w:p>
    <w:p w14:paraId="716E2899" w14:textId="77777777" w:rsidR="004D2458" w:rsidRPr="004D2458" w:rsidRDefault="004D2458" w:rsidP="004D2458">
      <w:pPr>
        <w:keepNext/>
        <w:keepLines/>
        <w:ind w:left="1701" w:right="1123" w:hanging="567"/>
        <w:jc w:val="both"/>
        <w:rPr>
          <w:lang w:val="en-US" w:eastAsia="de-DE"/>
        </w:rPr>
      </w:pPr>
      <w:r w:rsidRPr="004D2458">
        <w:rPr>
          <w:lang w:val="en-US" w:eastAsia="de-DE"/>
        </w:rPr>
        <w:t>2</w:t>
      </w:r>
      <w:r w:rsidRPr="004D2458">
        <w:rPr>
          <w:lang w:val="en-US" w:eastAsia="de-DE"/>
        </w:rPr>
        <w:tab/>
        <w:t>Self-supporting arm</w:t>
      </w:r>
    </w:p>
    <w:p w14:paraId="2A185E1C" w14:textId="77777777" w:rsidR="004D2458" w:rsidRPr="004D2458" w:rsidRDefault="004D2458" w:rsidP="004D2458">
      <w:pPr>
        <w:keepNext/>
        <w:keepLines/>
        <w:ind w:left="1701" w:right="1123" w:hanging="567"/>
        <w:jc w:val="both"/>
        <w:rPr>
          <w:lang w:val="en-US" w:eastAsia="de-DE"/>
        </w:rPr>
      </w:pPr>
      <w:r w:rsidRPr="004D2458">
        <w:rPr>
          <w:lang w:val="en-US" w:eastAsia="de-DE"/>
        </w:rPr>
        <w:t>3</w:t>
      </w:r>
      <w:r w:rsidRPr="004D2458">
        <w:rPr>
          <w:lang w:val="en-US" w:eastAsia="de-DE"/>
        </w:rPr>
        <w:tab/>
        <w:t>Wiper blade holder</w:t>
      </w:r>
    </w:p>
    <w:p w14:paraId="03DF1AA3" w14:textId="77777777" w:rsidR="004D2458" w:rsidRPr="004D2458" w:rsidRDefault="004D2458" w:rsidP="004D2458">
      <w:pPr>
        <w:keepNext/>
        <w:keepLines/>
        <w:ind w:left="1701" w:right="1123" w:hanging="567"/>
        <w:jc w:val="both"/>
        <w:rPr>
          <w:lang w:val="en-US" w:eastAsia="de-DE"/>
        </w:rPr>
      </w:pPr>
      <w:r w:rsidRPr="004D2458">
        <w:rPr>
          <w:lang w:val="en-US" w:eastAsia="de-DE"/>
        </w:rPr>
        <w:t>4</w:t>
      </w:r>
      <w:r w:rsidRPr="004D2458">
        <w:rPr>
          <w:lang w:val="en-US" w:eastAsia="de-DE"/>
        </w:rPr>
        <w:tab/>
        <w:t>Wiper blade</w:t>
      </w:r>
    </w:p>
    <w:p w14:paraId="210D971D" w14:textId="77777777" w:rsidR="004D2458" w:rsidRPr="004D2458" w:rsidRDefault="004D2458" w:rsidP="004D2458">
      <w:pPr>
        <w:keepNext/>
        <w:keepLines/>
        <w:spacing w:after="120"/>
        <w:ind w:left="1701" w:right="1123" w:hanging="567"/>
        <w:jc w:val="both"/>
        <w:rPr>
          <w:lang w:val="en-US" w:eastAsia="de-DE"/>
        </w:rPr>
      </w:pPr>
      <w:r w:rsidRPr="004D2458">
        <w:rPr>
          <w:lang w:val="en-US" w:eastAsia="de-DE"/>
        </w:rPr>
        <w:t>11</w:t>
      </w:r>
      <w:r w:rsidRPr="004D2458">
        <w:rPr>
          <w:lang w:val="en-US" w:eastAsia="de-DE"/>
        </w:rPr>
        <w:tab/>
        <w:t>Stainless steel tray</w:t>
      </w:r>
    </w:p>
    <w:p w14:paraId="216AFA58" w14:textId="77777777" w:rsidR="004D2458" w:rsidRPr="004D2458" w:rsidRDefault="004D2458" w:rsidP="004D2458">
      <w:pPr>
        <w:keepNext/>
        <w:keepLines/>
        <w:spacing w:after="60"/>
        <w:ind w:left="1701" w:right="1123" w:hanging="567"/>
        <w:jc w:val="both"/>
        <w:rPr>
          <w:lang w:val="en-US" w:eastAsia="de-DE"/>
        </w:rPr>
      </w:pPr>
      <w:r w:rsidRPr="004D2458">
        <w:rPr>
          <w:lang w:val="en-US" w:eastAsia="de-DE"/>
        </w:rPr>
        <w:t>Pre-check</w:t>
      </w:r>
    </w:p>
    <w:p w14:paraId="2012CE66" w14:textId="77777777" w:rsidR="004D2458" w:rsidRPr="004D2458" w:rsidRDefault="004D2458" w:rsidP="004D2458">
      <w:pPr>
        <w:keepNext/>
        <w:keepLines/>
        <w:ind w:left="1701" w:right="1123" w:hanging="567"/>
        <w:jc w:val="both"/>
        <w:rPr>
          <w:lang w:val="en-US" w:eastAsia="de-DE"/>
        </w:rPr>
      </w:pPr>
      <w:proofErr w:type="gramStart"/>
      <w:r w:rsidRPr="004D2458">
        <w:rPr>
          <w:lang w:val="en-US" w:eastAsia="de-DE"/>
        </w:rPr>
        <w:t>A</w:t>
      </w:r>
      <w:proofErr w:type="gramEnd"/>
      <w:r w:rsidRPr="004D2458">
        <w:rPr>
          <w:lang w:val="en-US" w:eastAsia="de-DE"/>
        </w:rPr>
        <w:tab/>
        <w:t>Align base plate with spirit level</w:t>
      </w:r>
    </w:p>
    <w:p w14:paraId="0C84DD06" w14:textId="77777777" w:rsidR="004D2458" w:rsidRPr="004D2458" w:rsidRDefault="004D2458" w:rsidP="004D2458">
      <w:pPr>
        <w:keepNext/>
        <w:keepLines/>
        <w:ind w:left="1701" w:right="1123" w:hanging="567"/>
        <w:jc w:val="both"/>
        <w:rPr>
          <w:lang w:val="en-US" w:eastAsia="de-DE"/>
        </w:rPr>
      </w:pPr>
      <w:r w:rsidRPr="004D2458">
        <w:rPr>
          <w:lang w:val="en-US" w:eastAsia="de-DE"/>
        </w:rPr>
        <w:t>B</w:t>
      </w:r>
      <w:r w:rsidRPr="004D2458">
        <w:rPr>
          <w:lang w:val="en-US" w:eastAsia="de-DE"/>
        </w:rPr>
        <w:tab/>
        <w:t>Align wiper carriage assembly with spirit level</w:t>
      </w:r>
    </w:p>
    <w:p w14:paraId="601FEAF9" w14:textId="77777777" w:rsidR="004D2458" w:rsidRPr="004D2458" w:rsidRDefault="004D2458" w:rsidP="004D2458">
      <w:pPr>
        <w:keepNext/>
        <w:keepLines/>
        <w:ind w:left="1701" w:right="1123" w:hanging="567"/>
        <w:jc w:val="both"/>
        <w:rPr>
          <w:lang w:val="en-US" w:eastAsia="de-DE"/>
        </w:rPr>
      </w:pPr>
      <w:r w:rsidRPr="004D2458">
        <w:rPr>
          <w:lang w:val="en-US" w:eastAsia="de-DE"/>
        </w:rPr>
        <w:t>C</w:t>
      </w:r>
      <w:r w:rsidRPr="004D2458">
        <w:rPr>
          <w:lang w:val="en-US" w:eastAsia="de-DE"/>
        </w:rPr>
        <w:tab/>
        <w:t>Check that the bearings of the self-supporting arms have all the same distance</w:t>
      </w:r>
    </w:p>
    <w:p w14:paraId="43862A59" w14:textId="77777777" w:rsidR="004D2458" w:rsidRPr="004D2458" w:rsidRDefault="004D2458" w:rsidP="004D2458">
      <w:pPr>
        <w:keepNext/>
        <w:keepLines/>
        <w:ind w:left="1701" w:right="1123" w:hanging="567"/>
        <w:jc w:val="both"/>
        <w:rPr>
          <w:lang w:val="en-US" w:eastAsia="de-DE"/>
        </w:rPr>
      </w:pPr>
      <w:r w:rsidRPr="004D2458">
        <w:rPr>
          <w:lang w:val="en-US" w:eastAsia="de-DE"/>
        </w:rPr>
        <w:t>D</w:t>
      </w:r>
      <w:r w:rsidRPr="004D2458">
        <w:rPr>
          <w:lang w:val="en-US" w:eastAsia="de-DE"/>
        </w:rPr>
        <w:tab/>
        <w:t>Control visually that the wiper blade touches the base plate uniformly</w:t>
      </w:r>
    </w:p>
    <w:p w14:paraId="0D1374A6" w14:textId="0ABC0D67" w:rsidR="004D2458" w:rsidRPr="004D2458" w:rsidRDefault="004D2458" w:rsidP="004D2458">
      <w:pPr>
        <w:tabs>
          <w:tab w:val="left" w:pos="2268"/>
        </w:tabs>
        <w:spacing w:after="240"/>
        <w:ind w:left="2268" w:right="1123" w:hanging="1134"/>
        <w:jc w:val="both"/>
        <w:rPr>
          <w:i/>
        </w:rPr>
      </w:pPr>
      <w:r w:rsidRPr="00746F35">
        <w:rPr>
          <w:i/>
          <w:noProof/>
          <w:lang w:eastAsia="en-GB"/>
        </w:rPr>
        <w:drawing>
          <wp:inline distT="0" distB="0" distL="0" distR="0" wp14:anchorId="143C3B89" wp14:editId="2AFB6E1D">
            <wp:extent cx="4446270" cy="1912620"/>
            <wp:effectExtent l="0" t="0" r="0" b="0"/>
            <wp:docPr id="3939" name="Picture 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446270" cy="1912620"/>
                    </a:xfrm>
                    <a:prstGeom prst="rect">
                      <a:avLst/>
                    </a:prstGeom>
                    <a:noFill/>
                    <a:ln>
                      <a:noFill/>
                    </a:ln>
                  </pic:spPr>
                </pic:pic>
              </a:graphicData>
            </a:graphic>
          </wp:inline>
        </w:drawing>
      </w:r>
    </w:p>
    <w:p w14:paraId="3E6EAF64" w14:textId="77777777" w:rsidR="004D2458" w:rsidRPr="004D2458" w:rsidRDefault="004D2458" w:rsidP="004D2458">
      <w:pPr>
        <w:tabs>
          <w:tab w:val="left" w:pos="2268"/>
        </w:tabs>
        <w:spacing w:after="120"/>
        <w:ind w:left="2268" w:right="1122" w:hanging="1134"/>
        <w:jc w:val="both"/>
        <w:rPr>
          <w:lang w:val="en-US"/>
        </w:rPr>
      </w:pPr>
      <w:r w:rsidRPr="004D2458">
        <w:rPr>
          <w:lang w:val="en-US"/>
        </w:rPr>
        <w:t>4.9.5.2.3.</w:t>
      </w:r>
      <w:r w:rsidRPr="004D2458">
        <w:rPr>
          <w:lang w:val="en-US"/>
        </w:rPr>
        <w:tab/>
        <w:t>After this pre-check the wiper carriage assemble with the wiper blade holder and the wiper blade shall be removed from the base instrument to allow built up of the sample boxes.</w:t>
      </w:r>
    </w:p>
    <w:p w14:paraId="374B53D0" w14:textId="77777777" w:rsidR="004D2458" w:rsidRPr="004D2458" w:rsidRDefault="004D2458" w:rsidP="004D2458">
      <w:pPr>
        <w:tabs>
          <w:tab w:val="left" w:pos="2268"/>
        </w:tabs>
        <w:autoSpaceDE w:val="0"/>
        <w:autoSpaceDN w:val="0"/>
        <w:adjustRightInd w:val="0"/>
        <w:spacing w:after="120"/>
        <w:ind w:left="2268" w:right="1122" w:hanging="1134"/>
        <w:jc w:val="both"/>
        <w:rPr>
          <w:lang w:val="en-US"/>
        </w:rPr>
      </w:pPr>
      <w:r w:rsidRPr="004D2458">
        <w:rPr>
          <w:lang w:val="en-US"/>
        </w:rPr>
        <w:t>4.9.5.2.4.</w:t>
      </w:r>
      <w:r w:rsidRPr="004D2458">
        <w:rPr>
          <w:lang w:val="en-US"/>
        </w:rPr>
        <w:tab/>
        <w:t xml:space="preserve">The test shall be carried out under the following conditions: ambient temperature of 20 °C ± 5 °C, atmospheric pressure of 86 </w:t>
      </w:r>
      <w:proofErr w:type="spellStart"/>
      <w:r w:rsidRPr="004D2458">
        <w:rPr>
          <w:lang w:val="en-US"/>
        </w:rPr>
        <w:t>kPa</w:t>
      </w:r>
      <w:proofErr w:type="spellEnd"/>
      <w:r w:rsidRPr="004D2458">
        <w:rPr>
          <w:lang w:val="en-US"/>
        </w:rPr>
        <w:t xml:space="preserve"> to 106 </w:t>
      </w:r>
      <w:proofErr w:type="spellStart"/>
      <w:r w:rsidRPr="004D2458">
        <w:rPr>
          <w:lang w:val="en-US"/>
        </w:rPr>
        <w:t>kPa</w:t>
      </w:r>
      <w:proofErr w:type="spellEnd"/>
      <w:r w:rsidRPr="004D2458">
        <w:rPr>
          <w:lang w:val="en-US"/>
        </w:rPr>
        <w:t xml:space="preserve"> (860 mbar to 1,060 mbar), and relative humidity of (60 ± 20) per cent.</w:t>
      </w:r>
    </w:p>
    <w:p w14:paraId="5FDB2D26" w14:textId="77777777" w:rsidR="004D2458" w:rsidRPr="004D2458" w:rsidRDefault="004D2458" w:rsidP="004D2458">
      <w:pPr>
        <w:tabs>
          <w:tab w:val="left" w:pos="2268"/>
        </w:tabs>
        <w:spacing w:after="120"/>
        <w:ind w:left="2268" w:right="1122" w:hanging="1134"/>
        <w:jc w:val="both"/>
        <w:rPr>
          <w:lang w:val="en-US"/>
        </w:rPr>
      </w:pPr>
      <w:r w:rsidRPr="004D2458">
        <w:rPr>
          <w:lang w:val="en-US"/>
        </w:rPr>
        <w:t>4.9.5.3.</w:t>
      </w:r>
      <w:r w:rsidRPr="004D2458">
        <w:rPr>
          <w:lang w:val="en-US"/>
        </w:rPr>
        <w:tab/>
        <w:t>Abrasion procedure</w:t>
      </w:r>
    </w:p>
    <w:p w14:paraId="765FFBCB" w14:textId="41FB3D6B" w:rsidR="004D2458" w:rsidRPr="004D2458" w:rsidRDefault="004D2458" w:rsidP="004D2458">
      <w:pPr>
        <w:tabs>
          <w:tab w:val="left" w:pos="2268"/>
        </w:tabs>
        <w:spacing w:after="120"/>
        <w:ind w:left="2268" w:right="1122" w:hanging="1134"/>
        <w:jc w:val="both"/>
        <w:rPr>
          <w:lang w:val="en-US"/>
        </w:rPr>
      </w:pPr>
      <w:r w:rsidRPr="004D2458">
        <w:rPr>
          <w:lang w:val="en-US"/>
        </w:rPr>
        <w:t>4.9.5.3.1.</w:t>
      </w:r>
      <w:r w:rsidRPr="004D2458">
        <w:rPr>
          <w:lang w:val="en-US"/>
        </w:rPr>
        <w:tab/>
        <w:t xml:space="preserve">With the instrument described above two samples shall be tested in parallel. In </w:t>
      </w:r>
      <w:r w:rsidR="00FB14B3">
        <w:rPr>
          <w:lang w:val="en-US"/>
        </w:rPr>
        <w:t xml:space="preserve">the </w:t>
      </w:r>
      <w:r w:rsidRPr="004D2458">
        <w:rPr>
          <w:lang w:val="en-US"/>
        </w:rPr>
        <w:t>case there is only one sample to be tested the second sample box needs to be fitted with a dummy sample.</w:t>
      </w:r>
      <w:r w:rsidRPr="004D2458">
        <w:rPr>
          <w:sz w:val="18"/>
          <w:vertAlign w:val="superscript"/>
          <w:lang w:val="fr-CH"/>
        </w:rPr>
        <w:footnoteReference w:id="20"/>
      </w:r>
    </w:p>
    <w:p w14:paraId="5B4B97A6" w14:textId="56A71761" w:rsidR="004D2458" w:rsidRPr="004D2458" w:rsidRDefault="004D2458" w:rsidP="004D2458">
      <w:pPr>
        <w:tabs>
          <w:tab w:val="left" w:pos="2268"/>
        </w:tabs>
        <w:spacing w:after="120"/>
        <w:ind w:left="2268" w:right="1122" w:hanging="1134"/>
        <w:jc w:val="both"/>
        <w:rPr>
          <w:lang w:val="en-US"/>
        </w:rPr>
      </w:pPr>
      <w:r w:rsidRPr="004D2458">
        <w:rPr>
          <w:lang w:val="en-US"/>
        </w:rPr>
        <w:t>4.9.5.3.2.</w:t>
      </w:r>
      <w:r w:rsidRPr="004D2458">
        <w:rPr>
          <w:lang w:val="en-US"/>
        </w:rPr>
        <w:tab/>
        <w:t xml:space="preserve">The sample box shall be placed into the stainless steel tray and fixed using adhesive tape on the two short sides of the box according to </w:t>
      </w:r>
      <w:r w:rsidRPr="00FB14B3">
        <w:rPr>
          <w:lang w:val="en-US"/>
        </w:rPr>
        <w:t xml:space="preserve">Figure </w:t>
      </w:r>
      <w:r w:rsidR="00FB14B3">
        <w:rPr>
          <w:lang w:val="en-US"/>
        </w:rPr>
        <w:t>14</w:t>
      </w:r>
      <w:r w:rsidRPr="004D2458">
        <w:rPr>
          <w:lang w:val="en-US"/>
        </w:rPr>
        <w:t>. It is essential that the position of the box leads to a wiping area in exactly the middle of the sample (see 2 in Figure 16). A spacer plaque</w:t>
      </w:r>
      <w:r w:rsidRPr="004D2458">
        <w:rPr>
          <w:b/>
          <w:lang w:val="en-US"/>
        </w:rPr>
        <w:t xml:space="preserve"> </w:t>
      </w:r>
      <w:r w:rsidRPr="004D2458">
        <w:rPr>
          <w:lang w:val="en-US"/>
        </w:rPr>
        <w:t>adjusted to the</w:t>
      </w:r>
      <w:r w:rsidRPr="004D2458">
        <w:rPr>
          <w:b/>
          <w:lang w:val="en-US"/>
        </w:rPr>
        <w:t xml:space="preserve"> </w:t>
      </w:r>
      <w:r w:rsidRPr="004D2458">
        <w:rPr>
          <w:lang w:val="en-US"/>
        </w:rPr>
        <w:t>thickness of the test sample so that the test sample surface and the bottom surface of the sample box are on the same height (no visible gap in height between sample and bottom surface of the sample box) shall be placed into the hole in the bottom of the sample box.</w:t>
      </w:r>
    </w:p>
    <w:p w14:paraId="7E05B3B6" w14:textId="77777777" w:rsidR="004D2458" w:rsidRPr="004D2458" w:rsidRDefault="004D2458" w:rsidP="004D2458">
      <w:pPr>
        <w:tabs>
          <w:tab w:val="left" w:pos="2268"/>
        </w:tabs>
        <w:spacing w:after="120"/>
        <w:ind w:left="2268" w:right="1122" w:hanging="1134"/>
        <w:jc w:val="both"/>
        <w:rPr>
          <w:lang w:val="en-US"/>
        </w:rPr>
      </w:pPr>
      <w:r w:rsidRPr="004D2458">
        <w:rPr>
          <w:lang w:val="en-US"/>
        </w:rPr>
        <w:t>4.9.5.3.3.</w:t>
      </w:r>
      <w:r w:rsidRPr="004D2458">
        <w:rPr>
          <w:lang w:val="en-US"/>
        </w:rPr>
        <w:tab/>
        <w:t>The sample shall be placed with the to be tested side facing up (representing the outside surface of the plastic glazing part) into the sample holder of the sample box onto the right spacer plaque (which has a soft masking film on its surface to avoid scratching the test samples backside). An adhesive tape shall be used all around the test sample to fix it into the holder and seal the space between sample edge and sample box (to avoid suspension penetrating underneath the sample). The tape shall be used in such a way that the overlay between tape and sample is at maximum 10 mm or in other words in such a way that the wiping area of the sample (see Figure 16) is free of any adhesive tape.</w:t>
      </w:r>
    </w:p>
    <w:p w14:paraId="3BCC4959" w14:textId="77777777" w:rsidR="004D2458" w:rsidRPr="004D2458" w:rsidRDefault="004D2458" w:rsidP="004D2458">
      <w:pPr>
        <w:tabs>
          <w:tab w:val="left" w:pos="2268"/>
        </w:tabs>
        <w:spacing w:after="120"/>
        <w:ind w:left="2268" w:right="1122" w:hanging="1134"/>
        <w:jc w:val="both"/>
        <w:rPr>
          <w:lang w:val="en-US"/>
        </w:rPr>
      </w:pPr>
      <w:r w:rsidRPr="004D2458">
        <w:rPr>
          <w:lang w:val="en-US"/>
        </w:rPr>
        <w:t>4.9.5.3.4.</w:t>
      </w:r>
      <w:r w:rsidRPr="004D2458">
        <w:rPr>
          <w:lang w:val="en-US"/>
        </w:rPr>
        <w:tab/>
        <w:t>After fixing the sample the carriage assembly including wiper holders and blades from the pre-check shall be mounted to the pillars of the base apparatus. Thereby, the wiper blades get into contact with their</w:t>
      </w:r>
      <w:r w:rsidRPr="004D2458">
        <w:rPr>
          <w:b/>
          <w:lang w:val="en-US"/>
        </w:rPr>
        <w:t xml:space="preserve"> </w:t>
      </w:r>
      <w:r w:rsidRPr="004D2458">
        <w:rPr>
          <w:lang w:val="en-US"/>
        </w:rPr>
        <w:t>respective samples. The correct load (15 ± 0.5 g/cm) of the wiper blade onto the sample shall be checked using a spring balance.</w:t>
      </w:r>
      <w:r w:rsidRPr="004D2458">
        <w:rPr>
          <w:sz w:val="18"/>
          <w:vertAlign w:val="superscript"/>
          <w:lang w:val="fr-CH"/>
        </w:rPr>
        <w:footnoteReference w:id="21"/>
      </w:r>
      <w:r w:rsidRPr="004D2458">
        <w:rPr>
          <w:lang w:val="en-US"/>
        </w:rPr>
        <w:t xml:space="preserve"> Ensure again that the whole equipment (especially test sample, box, and carriage assembly inclusive wiper holder and blade) is aligned by using a spirit level.</w:t>
      </w:r>
    </w:p>
    <w:p w14:paraId="2726BB78" w14:textId="77777777" w:rsidR="004D2458" w:rsidRPr="004D2458" w:rsidRDefault="004D2458" w:rsidP="004D2458">
      <w:pPr>
        <w:tabs>
          <w:tab w:val="left" w:pos="2268"/>
        </w:tabs>
        <w:spacing w:after="120"/>
        <w:ind w:left="2268" w:right="1122" w:hanging="1134"/>
        <w:jc w:val="both"/>
        <w:rPr>
          <w:lang w:val="en-US"/>
        </w:rPr>
      </w:pPr>
      <w:r w:rsidRPr="004D2458">
        <w:rPr>
          <w:lang w:val="en-US"/>
        </w:rPr>
        <w:t>4.9.5.3.5.</w:t>
      </w:r>
      <w:r w:rsidRPr="004D2458">
        <w:rPr>
          <w:lang w:val="en-US"/>
        </w:rPr>
        <w:tab/>
        <w:t>A freshly prepared suspension shall be filled into each sample box and then the linear back and forth motion of the wiper blade shall be started.</w:t>
      </w:r>
    </w:p>
    <w:p w14:paraId="13F29FCC" w14:textId="77777777" w:rsidR="004D2458" w:rsidRPr="004D2458" w:rsidRDefault="004D2458" w:rsidP="004D2458">
      <w:pPr>
        <w:tabs>
          <w:tab w:val="left" w:pos="2268"/>
        </w:tabs>
        <w:spacing w:after="120"/>
        <w:ind w:left="2268" w:right="1122" w:hanging="1134"/>
        <w:jc w:val="both"/>
        <w:rPr>
          <w:lang w:val="en-US"/>
        </w:rPr>
      </w:pPr>
      <w:r w:rsidRPr="004D2458">
        <w:rPr>
          <w:lang w:val="en-US"/>
        </w:rPr>
        <w:t>4.9.5.3.6.</w:t>
      </w:r>
      <w:r w:rsidRPr="004D2458">
        <w:rPr>
          <w:lang w:val="en-US"/>
        </w:rPr>
        <w:tab/>
        <w:t xml:space="preserve">In order to ensure a homogenous abrading it is necessary to follow the action described below: </w:t>
      </w:r>
    </w:p>
    <w:p w14:paraId="5DE9073C" w14:textId="77777777" w:rsidR="004D2458" w:rsidRPr="004D2458" w:rsidRDefault="004D2458" w:rsidP="004D2458">
      <w:pPr>
        <w:tabs>
          <w:tab w:val="left" w:pos="2268"/>
        </w:tabs>
        <w:spacing w:after="120"/>
        <w:ind w:left="2268" w:right="1122" w:hanging="1134"/>
        <w:contextualSpacing/>
        <w:jc w:val="both"/>
      </w:pPr>
      <w:r w:rsidRPr="004D2458">
        <w:t>4.9.5.3.6.1.</w:t>
      </w:r>
      <w:r w:rsidRPr="004D2458">
        <w:tab/>
        <w:t>After half of the test cycle numbers 10,000 cycles the test shall be stopped and the two sample boxes shall be exchanged without turning them (see Figure 15);</w:t>
      </w:r>
      <w:r w:rsidRPr="004D2458">
        <w:rPr>
          <w:sz w:val="18"/>
          <w:vertAlign w:val="superscript"/>
        </w:rPr>
        <w:footnoteReference w:id="22"/>
      </w:r>
      <w:r w:rsidRPr="004D2458">
        <w:t xml:space="preserve"> this leads to an exchange for the two simultaneously tested samples regarding their wiper blades and furthermore alters the alignment of the self-supporting arm carrying the blade (from left to right or the other way round).</w:t>
      </w:r>
    </w:p>
    <w:p w14:paraId="4FC7767E" w14:textId="77777777" w:rsidR="004D2458" w:rsidRPr="004D2458" w:rsidRDefault="004D2458" w:rsidP="004D2458">
      <w:pPr>
        <w:tabs>
          <w:tab w:val="left" w:pos="2268"/>
        </w:tabs>
        <w:spacing w:after="120"/>
        <w:ind w:left="2268" w:right="1122" w:hanging="1134"/>
        <w:contextualSpacing/>
      </w:pPr>
      <w:r w:rsidRPr="004D2458">
        <w:t>Figure 15</w:t>
      </w:r>
    </w:p>
    <w:p w14:paraId="3219969E" w14:textId="77777777" w:rsidR="004D2458" w:rsidRPr="004D2458" w:rsidRDefault="004D2458" w:rsidP="004D2458">
      <w:pPr>
        <w:tabs>
          <w:tab w:val="left" w:pos="2268"/>
        </w:tabs>
        <w:spacing w:after="120"/>
        <w:ind w:left="2268" w:right="1122" w:hanging="1134"/>
        <w:contextualSpacing/>
        <w:rPr>
          <w:b/>
        </w:rPr>
      </w:pPr>
      <w:r w:rsidRPr="004D2458">
        <w:rPr>
          <w:b/>
        </w:rPr>
        <w:t>Rearrangement of the sample boxes</w:t>
      </w:r>
    </w:p>
    <w:p w14:paraId="1AB3F2E2" w14:textId="64535EBB" w:rsidR="004D2458" w:rsidRPr="004D2458" w:rsidRDefault="004D2458" w:rsidP="004D2458">
      <w:pPr>
        <w:tabs>
          <w:tab w:val="left" w:pos="2268"/>
        </w:tabs>
        <w:spacing w:after="120"/>
        <w:ind w:left="2268" w:right="1122" w:hanging="1134"/>
        <w:contextualSpacing/>
        <w:jc w:val="both"/>
        <w:rPr>
          <w:i/>
        </w:rPr>
      </w:pPr>
      <w:r w:rsidRPr="00746F35">
        <w:rPr>
          <w:i/>
          <w:noProof/>
          <w:lang w:eastAsia="en-GB"/>
        </w:rPr>
        <w:drawing>
          <wp:inline distT="0" distB="0" distL="0" distR="0" wp14:anchorId="65C4A6B9" wp14:editId="4CC2B2D4">
            <wp:extent cx="4495800" cy="2179320"/>
            <wp:effectExtent l="0" t="0" r="0" b="0"/>
            <wp:docPr id="3938" name="Picture 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495800" cy="2179320"/>
                    </a:xfrm>
                    <a:prstGeom prst="rect">
                      <a:avLst/>
                    </a:prstGeom>
                    <a:noFill/>
                    <a:ln>
                      <a:noFill/>
                    </a:ln>
                  </pic:spPr>
                </pic:pic>
              </a:graphicData>
            </a:graphic>
          </wp:inline>
        </w:drawing>
      </w:r>
    </w:p>
    <w:p w14:paraId="04798685" w14:textId="77777777" w:rsidR="004D2458" w:rsidRPr="004D2458" w:rsidRDefault="004D2458" w:rsidP="004D2458">
      <w:pPr>
        <w:tabs>
          <w:tab w:val="left" w:pos="2268"/>
        </w:tabs>
        <w:spacing w:after="120"/>
        <w:ind w:left="2268" w:right="1122" w:hanging="1134"/>
        <w:jc w:val="both"/>
      </w:pPr>
      <w:r w:rsidRPr="004D2458">
        <w:rPr>
          <w:lang w:val="en-US"/>
        </w:rPr>
        <w:t>4.9.5.4.</w:t>
      </w:r>
      <w:r w:rsidRPr="004D2458">
        <w:rPr>
          <w:lang w:val="en-US"/>
        </w:rPr>
        <w:tab/>
        <w:t>Sample treatment after abrasion</w:t>
      </w:r>
    </w:p>
    <w:p w14:paraId="452A5B8E" w14:textId="77777777" w:rsidR="004D2458" w:rsidRPr="004D2458" w:rsidRDefault="004D2458" w:rsidP="004D2458">
      <w:pPr>
        <w:tabs>
          <w:tab w:val="left" w:pos="2268"/>
        </w:tabs>
        <w:spacing w:after="120"/>
        <w:ind w:left="2268" w:right="1122" w:hanging="1134"/>
        <w:jc w:val="both"/>
        <w:rPr>
          <w:lang w:val="en-US"/>
        </w:rPr>
      </w:pPr>
      <w:r w:rsidRPr="004D2458">
        <w:rPr>
          <w:lang w:val="en-US"/>
        </w:rPr>
        <w:t>4.9.5.4.1.</w:t>
      </w:r>
      <w:r w:rsidRPr="004D2458">
        <w:rPr>
          <w:lang w:val="en-US"/>
        </w:rPr>
        <w:tab/>
        <w:t>When the abrasion test is finished after 20,000 wipe cycles the suspension shall be drained and the abraded test samples shall be removed and cleaned using a multistep process including:</w:t>
      </w:r>
    </w:p>
    <w:p w14:paraId="05073C1E" w14:textId="77777777" w:rsidR="004D2458" w:rsidRPr="004D2458" w:rsidRDefault="004D2458" w:rsidP="004D2458">
      <w:pPr>
        <w:numPr>
          <w:ilvl w:val="0"/>
          <w:numId w:val="26"/>
        </w:numPr>
        <w:tabs>
          <w:tab w:val="left" w:pos="2835"/>
        </w:tabs>
        <w:suppressAutoHyphens w:val="0"/>
        <w:spacing w:after="120"/>
        <w:ind w:left="2835" w:right="1122" w:hanging="283"/>
        <w:jc w:val="both"/>
        <w:rPr>
          <w:lang w:val="fr-CH"/>
        </w:rPr>
      </w:pPr>
      <w:proofErr w:type="spellStart"/>
      <w:r w:rsidRPr="004D2458">
        <w:rPr>
          <w:lang w:val="fr-CH"/>
        </w:rPr>
        <w:t>Washing</w:t>
      </w:r>
      <w:proofErr w:type="spellEnd"/>
      <w:r w:rsidRPr="004D2458">
        <w:rPr>
          <w:lang w:val="fr-CH"/>
        </w:rPr>
        <w:t xml:space="preserve"> </w:t>
      </w:r>
      <w:proofErr w:type="spellStart"/>
      <w:r w:rsidRPr="004D2458">
        <w:rPr>
          <w:lang w:val="fr-CH"/>
        </w:rPr>
        <w:t>with</w:t>
      </w:r>
      <w:proofErr w:type="spellEnd"/>
      <w:r w:rsidRPr="004D2458">
        <w:rPr>
          <w:lang w:val="fr-CH"/>
        </w:rPr>
        <w:t xml:space="preserve"> running water, </w:t>
      </w:r>
    </w:p>
    <w:p w14:paraId="019A0319" w14:textId="77777777" w:rsidR="004D2458" w:rsidRPr="004D2458" w:rsidRDefault="004D2458" w:rsidP="004D2458">
      <w:pPr>
        <w:numPr>
          <w:ilvl w:val="0"/>
          <w:numId w:val="26"/>
        </w:numPr>
        <w:tabs>
          <w:tab w:val="left" w:pos="2835"/>
        </w:tabs>
        <w:suppressAutoHyphens w:val="0"/>
        <w:spacing w:after="120"/>
        <w:ind w:left="2835" w:right="1122" w:hanging="283"/>
        <w:jc w:val="both"/>
        <w:rPr>
          <w:lang w:val="fr-CH"/>
        </w:rPr>
      </w:pPr>
      <w:proofErr w:type="spellStart"/>
      <w:r w:rsidRPr="004D2458">
        <w:rPr>
          <w:lang w:val="fr-CH"/>
        </w:rPr>
        <w:t>Drying</w:t>
      </w:r>
      <w:proofErr w:type="spellEnd"/>
      <w:r w:rsidRPr="004D2458">
        <w:rPr>
          <w:lang w:val="fr-CH"/>
        </w:rPr>
        <w:t xml:space="preserve">, </w:t>
      </w:r>
    </w:p>
    <w:p w14:paraId="0C759267" w14:textId="77777777" w:rsidR="004D2458" w:rsidRPr="004D2458" w:rsidRDefault="004D2458" w:rsidP="004D2458">
      <w:pPr>
        <w:numPr>
          <w:ilvl w:val="0"/>
          <w:numId w:val="26"/>
        </w:numPr>
        <w:tabs>
          <w:tab w:val="left" w:pos="2835"/>
        </w:tabs>
        <w:suppressAutoHyphens w:val="0"/>
        <w:spacing w:after="120"/>
        <w:ind w:left="2835" w:right="1122" w:hanging="283"/>
        <w:jc w:val="both"/>
        <w:rPr>
          <w:lang w:val="en-US"/>
        </w:rPr>
      </w:pPr>
      <w:r w:rsidRPr="004D2458">
        <w:rPr>
          <w:lang w:val="en-US"/>
        </w:rPr>
        <w:t xml:space="preserve">Wiping with an </w:t>
      </w:r>
      <w:proofErr w:type="spellStart"/>
      <w:r w:rsidRPr="004D2458">
        <w:rPr>
          <w:lang w:val="en-US"/>
        </w:rPr>
        <w:t>iso</w:t>
      </w:r>
      <w:proofErr w:type="spellEnd"/>
      <w:r w:rsidRPr="004D2458">
        <w:rPr>
          <w:lang w:val="en-US"/>
        </w:rPr>
        <w:t xml:space="preserve">-propanol soaked soft cloth, </w:t>
      </w:r>
    </w:p>
    <w:p w14:paraId="157E355D" w14:textId="77777777" w:rsidR="004D2458" w:rsidRPr="004D2458" w:rsidRDefault="004D2458" w:rsidP="004D2458">
      <w:pPr>
        <w:numPr>
          <w:ilvl w:val="0"/>
          <w:numId w:val="26"/>
        </w:numPr>
        <w:tabs>
          <w:tab w:val="left" w:pos="2835"/>
        </w:tabs>
        <w:suppressAutoHyphens w:val="0"/>
        <w:spacing w:after="120"/>
        <w:ind w:left="2835" w:right="1122" w:hanging="283"/>
        <w:jc w:val="both"/>
        <w:rPr>
          <w:lang w:val="fr-CH"/>
        </w:rPr>
      </w:pPr>
      <w:proofErr w:type="spellStart"/>
      <w:r w:rsidRPr="004D2458">
        <w:rPr>
          <w:lang w:val="fr-CH"/>
        </w:rPr>
        <w:t>Followed</w:t>
      </w:r>
      <w:proofErr w:type="spellEnd"/>
      <w:r w:rsidRPr="004D2458">
        <w:rPr>
          <w:lang w:val="fr-CH"/>
        </w:rPr>
        <w:t xml:space="preserve"> by </w:t>
      </w:r>
      <w:proofErr w:type="spellStart"/>
      <w:r w:rsidRPr="004D2458">
        <w:rPr>
          <w:lang w:val="fr-CH"/>
        </w:rPr>
        <w:t>deionized</w:t>
      </w:r>
      <w:proofErr w:type="spellEnd"/>
      <w:r w:rsidRPr="004D2458">
        <w:rPr>
          <w:lang w:val="fr-CH"/>
        </w:rPr>
        <w:t xml:space="preserve"> water, and</w:t>
      </w:r>
    </w:p>
    <w:p w14:paraId="25D1FBC1" w14:textId="77777777" w:rsidR="004D2458" w:rsidRPr="004D2458" w:rsidRDefault="004D2458" w:rsidP="004D2458">
      <w:pPr>
        <w:numPr>
          <w:ilvl w:val="0"/>
          <w:numId w:val="26"/>
        </w:numPr>
        <w:tabs>
          <w:tab w:val="left" w:pos="2835"/>
        </w:tabs>
        <w:suppressAutoHyphens w:val="0"/>
        <w:spacing w:after="120"/>
        <w:ind w:left="2836" w:right="1123" w:hanging="283"/>
        <w:jc w:val="both"/>
        <w:rPr>
          <w:lang w:val="fr-CH"/>
        </w:rPr>
      </w:pPr>
      <w:proofErr w:type="spellStart"/>
      <w:r w:rsidRPr="004D2458">
        <w:rPr>
          <w:lang w:val="fr-CH"/>
        </w:rPr>
        <w:t>Drying</w:t>
      </w:r>
      <w:proofErr w:type="spellEnd"/>
      <w:r w:rsidRPr="004D2458">
        <w:rPr>
          <w:lang w:val="fr-CH"/>
        </w:rPr>
        <w:t>.</w:t>
      </w:r>
    </w:p>
    <w:p w14:paraId="03B3D779" w14:textId="77777777" w:rsidR="004D2458" w:rsidRPr="004D2458" w:rsidRDefault="004D2458" w:rsidP="004D2458">
      <w:pPr>
        <w:tabs>
          <w:tab w:val="left" w:pos="2268"/>
        </w:tabs>
        <w:spacing w:after="120"/>
        <w:ind w:left="2268" w:right="1122" w:hanging="1134"/>
        <w:jc w:val="both"/>
        <w:rPr>
          <w:lang w:val="en-US"/>
        </w:rPr>
      </w:pPr>
      <w:r w:rsidRPr="004D2458">
        <w:rPr>
          <w:lang w:val="en-US"/>
        </w:rPr>
        <w:t>4.9.5.4.2.</w:t>
      </w:r>
      <w:r w:rsidRPr="004D2458">
        <w:rPr>
          <w:lang w:val="en-US"/>
        </w:rPr>
        <w:tab/>
        <w:t xml:space="preserve">After cleaning the abraded test samples shall be checked for visible chatter marks as this indicates </w:t>
      </w:r>
      <w:proofErr w:type="gramStart"/>
      <w:r w:rsidRPr="004D2458">
        <w:rPr>
          <w:lang w:val="en-US"/>
        </w:rPr>
        <w:t>a none</w:t>
      </w:r>
      <w:proofErr w:type="gramEnd"/>
      <w:r w:rsidRPr="004D2458">
        <w:rPr>
          <w:lang w:val="en-US"/>
        </w:rPr>
        <w:t xml:space="preserve"> uniform movement of the wiper during the abrasion test. In case of visible chatter marks this sample shall be discarded from further investigation and a retest with a new test sample needs to be done.</w:t>
      </w:r>
    </w:p>
    <w:p w14:paraId="255DE934" w14:textId="39F9F24C" w:rsidR="004D2458" w:rsidRPr="004D2458" w:rsidRDefault="004D2458" w:rsidP="004D2458">
      <w:pPr>
        <w:tabs>
          <w:tab w:val="left" w:pos="2268"/>
        </w:tabs>
        <w:spacing w:after="120"/>
        <w:ind w:left="2268" w:right="1122" w:hanging="1134"/>
        <w:jc w:val="both"/>
        <w:rPr>
          <w:lang w:val="en-US"/>
        </w:rPr>
      </w:pPr>
      <w:r w:rsidRPr="004D2458">
        <w:rPr>
          <w:lang w:val="en-US"/>
        </w:rPr>
        <w:t>4.9.5.4.3.</w:t>
      </w:r>
      <w:r w:rsidRPr="004D2458">
        <w:rPr>
          <w:lang w:val="en-US"/>
        </w:rPr>
        <w:tab/>
        <w:t xml:space="preserve">The samples without chatter marks shall be conditioned for at least 24 hours at 23 °C ± 2 °C and (50 ± 5) per cent relative humidity. The final haze value according to this </w:t>
      </w:r>
      <w:r w:rsidR="00FB14B3">
        <w:rPr>
          <w:lang w:val="en-US"/>
        </w:rPr>
        <w:t>R</w:t>
      </w:r>
      <w:r w:rsidRPr="004D2458">
        <w:rPr>
          <w:lang w:val="en-US"/>
        </w:rPr>
        <w:t>egulation of the test samples shall be measured within the middle of the samples (area of 75 mm x 60 mm). The area at the edges of the sample — 20 mm from the long edges and 37.5 mm from the short edges — shall be excluded from the optical measurement. These areas include the reversal point of the wiper blade and the two ends of the wiper blade, where localized different abrasion conditions could exist compared to the middle of the test sample.</w:t>
      </w:r>
    </w:p>
    <w:p w14:paraId="1EC8407A" w14:textId="77777777" w:rsidR="004D2458" w:rsidRPr="004D2458" w:rsidRDefault="004D2458" w:rsidP="004D2458">
      <w:pPr>
        <w:tabs>
          <w:tab w:val="left" w:pos="2268"/>
        </w:tabs>
        <w:spacing w:after="120"/>
        <w:ind w:left="2268" w:right="1122" w:hanging="1134"/>
        <w:jc w:val="both"/>
        <w:rPr>
          <w:lang w:val="en-US"/>
        </w:rPr>
      </w:pPr>
      <w:r w:rsidRPr="004D2458">
        <w:rPr>
          <w:lang w:val="en-US"/>
        </w:rPr>
        <w:t>4.9.5.4.4.</w:t>
      </w:r>
      <w:r w:rsidRPr="004D2458">
        <w:rPr>
          <w:lang w:val="en-US"/>
        </w:rPr>
        <w:tab/>
        <w:t>Nine measurement points according to Figure 16 below shall be used to determine the delta haze at these points and calculate an average delta haze afterwards.</w:t>
      </w:r>
    </w:p>
    <w:p w14:paraId="035E5C95" w14:textId="5A94451B" w:rsidR="004D2458" w:rsidRPr="004D2458" w:rsidRDefault="004D2458" w:rsidP="00FB14B3">
      <w:pPr>
        <w:keepNext/>
        <w:keepLines/>
        <w:tabs>
          <w:tab w:val="left" w:pos="2268"/>
        </w:tabs>
        <w:spacing w:after="120"/>
        <w:ind w:left="2268" w:right="1122" w:hanging="1134"/>
        <w:contextualSpacing/>
      </w:pPr>
      <w:r w:rsidRPr="004D2458">
        <w:t>Figure 16</w:t>
      </w:r>
    </w:p>
    <w:p w14:paraId="56126A33" w14:textId="77777777" w:rsidR="004D2458" w:rsidRPr="004D2458" w:rsidRDefault="004D2458" w:rsidP="00FB14B3">
      <w:pPr>
        <w:keepNext/>
        <w:keepLines/>
        <w:tabs>
          <w:tab w:val="left" w:pos="2268"/>
        </w:tabs>
        <w:spacing w:after="240"/>
        <w:ind w:left="2268" w:right="1123" w:hanging="1134"/>
        <w:contextualSpacing/>
        <w:rPr>
          <w:b/>
        </w:rPr>
      </w:pPr>
      <w:r w:rsidRPr="004D2458">
        <w:rPr>
          <w:b/>
        </w:rPr>
        <w:t>Measurement points across the sample</w:t>
      </w:r>
    </w:p>
    <w:p w14:paraId="1B811337" w14:textId="77777777" w:rsidR="004D2458" w:rsidRPr="004D2458" w:rsidRDefault="004D2458" w:rsidP="00FB14B3">
      <w:pPr>
        <w:keepNext/>
        <w:keepLines/>
        <w:tabs>
          <w:tab w:val="left" w:pos="2268"/>
        </w:tabs>
        <w:spacing w:after="240" w:line="140" w:lineRule="exact"/>
        <w:ind w:left="2268" w:right="1123" w:hanging="1134"/>
        <w:contextualSpacing/>
        <w:rPr>
          <w:b/>
          <w:sz w:val="6"/>
          <w:szCs w:val="6"/>
        </w:rPr>
      </w:pPr>
    </w:p>
    <w:p w14:paraId="41CAD755" w14:textId="77777777" w:rsidR="004D2458" w:rsidRPr="004D2458" w:rsidRDefault="004D2458" w:rsidP="00FB14B3">
      <w:pPr>
        <w:keepNext/>
        <w:keepLines/>
        <w:spacing w:before="120" w:after="120"/>
        <w:ind w:left="1701" w:right="1123" w:hanging="567"/>
        <w:jc w:val="both"/>
        <w:rPr>
          <w:lang w:val="en-US" w:eastAsia="de-DE"/>
        </w:rPr>
      </w:pPr>
      <w:r w:rsidRPr="004D2458">
        <w:rPr>
          <w:lang w:val="en-US" w:eastAsia="de-DE"/>
        </w:rPr>
        <w:t>Key</w:t>
      </w:r>
    </w:p>
    <w:p w14:paraId="1DB3B41E" w14:textId="77777777" w:rsidR="004D2458" w:rsidRPr="004D2458" w:rsidRDefault="004D2458" w:rsidP="00FB14B3">
      <w:pPr>
        <w:keepNext/>
        <w:keepLines/>
        <w:ind w:left="1701" w:right="1123" w:hanging="567"/>
        <w:jc w:val="both"/>
        <w:rPr>
          <w:lang w:val="en-US" w:eastAsia="de-DE"/>
        </w:rPr>
      </w:pPr>
      <w:r w:rsidRPr="004D2458">
        <w:rPr>
          <w:lang w:val="en-US" w:eastAsia="de-DE"/>
        </w:rPr>
        <w:t>1</w:t>
      </w:r>
      <w:r w:rsidRPr="004D2458">
        <w:rPr>
          <w:lang w:val="en-US" w:eastAsia="de-DE"/>
        </w:rPr>
        <w:tab/>
        <w:t>Sample (150 mm x 100 mm)</w:t>
      </w:r>
    </w:p>
    <w:p w14:paraId="1211AD61" w14:textId="77777777" w:rsidR="004D2458" w:rsidRPr="004D2458" w:rsidRDefault="004D2458" w:rsidP="00FB14B3">
      <w:pPr>
        <w:keepNext/>
        <w:keepLines/>
        <w:ind w:left="1701" w:right="1123" w:hanging="567"/>
        <w:jc w:val="both"/>
        <w:rPr>
          <w:lang w:val="en-US" w:eastAsia="de-DE"/>
        </w:rPr>
      </w:pPr>
      <w:r w:rsidRPr="004D2458">
        <w:rPr>
          <w:lang w:val="en-US" w:eastAsia="de-DE"/>
        </w:rPr>
        <w:t>2</w:t>
      </w:r>
      <w:r w:rsidRPr="004D2458">
        <w:rPr>
          <w:lang w:val="en-US" w:eastAsia="de-DE"/>
        </w:rPr>
        <w:tab/>
        <w:t>Wiping area on the sample (130 mm x 80 mm)</w:t>
      </w:r>
    </w:p>
    <w:p w14:paraId="4B352AD8" w14:textId="77777777" w:rsidR="004D2458" w:rsidRPr="004D2458" w:rsidRDefault="004D2458" w:rsidP="00FB14B3">
      <w:pPr>
        <w:keepNext/>
        <w:keepLines/>
        <w:ind w:left="1701" w:right="1123" w:hanging="567"/>
        <w:jc w:val="both"/>
        <w:rPr>
          <w:lang w:val="en-US" w:eastAsia="de-DE"/>
        </w:rPr>
      </w:pPr>
      <w:r w:rsidRPr="004D2458">
        <w:rPr>
          <w:lang w:val="en-US" w:eastAsia="de-DE"/>
        </w:rPr>
        <w:t>3</w:t>
      </w:r>
      <w:r w:rsidRPr="004D2458">
        <w:rPr>
          <w:lang w:val="en-US" w:eastAsia="de-DE"/>
        </w:rPr>
        <w:tab/>
        <w:t>Measurement area on the sample (75 mm x 60 mm)</w:t>
      </w:r>
    </w:p>
    <w:p w14:paraId="51B97AAF" w14:textId="77777777" w:rsidR="004D2458" w:rsidRPr="004D2458" w:rsidRDefault="004D2458" w:rsidP="00FB14B3">
      <w:pPr>
        <w:keepNext/>
        <w:keepLines/>
        <w:ind w:left="1701" w:right="1123" w:hanging="567"/>
        <w:jc w:val="both"/>
        <w:rPr>
          <w:lang w:val="en-US" w:eastAsia="de-DE"/>
        </w:rPr>
      </w:pPr>
      <w:r w:rsidRPr="004D2458">
        <w:rPr>
          <w:lang w:val="en-US" w:eastAsia="de-DE"/>
        </w:rPr>
        <w:t>4</w:t>
      </w:r>
      <w:r w:rsidRPr="004D2458">
        <w:rPr>
          <w:lang w:val="en-US" w:eastAsia="de-DE"/>
        </w:rPr>
        <w:tab/>
        <w:t xml:space="preserve">Locations of the 9 reading areas of the haze measurement (including coordinates of the </w:t>
      </w:r>
      <w:proofErr w:type="spellStart"/>
      <w:r w:rsidRPr="004D2458">
        <w:rPr>
          <w:lang w:val="en-US" w:eastAsia="de-DE"/>
        </w:rPr>
        <w:t>centre</w:t>
      </w:r>
      <w:proofErr w:type="spellEnd"/>
      <w:r w:rsidRPr="004D2458">
        <w:rPr>
          <w:lang w:val="en-US" w:eastAsia="de-DE"/>
        </w:rPr>
        <w:t xml:space="preserve"> of the area)</w:t>
      </w:r>
    </w:p>
    <w:p w14:paraId="53A459B9" w14:textId="77777777" w:rsidR="004D2458" w:rsidRPr="004D2458" w:rsidRDefault="004D2458" w:rsidP="00FB14B3">
      <w:pPr>
        <w:keepNext/>
        <w:keepLines/>
        <w:tabs>
          <w:tab w:val="left" w:pos="2552"/>
        </w:tabs>
        <w:ind w:left="2552" w:right="1123" w:hanging="284"/>
        <w:jc w:val="both"/>
        <w:rPr>
          <w:b/>
          <w:lang w:val="en-US" w:eastAsia="de-DE"/>
        </w:rPr>
      </w:pPr>
    </w:p>
    <w:p w14:paraId="6312F95A" w14:textId="4F40A4FF" w:rsidR="004D2458" w:rsidRPr="004D2458" w:rsidRDefault="004D2458" w:rsidP="00FB14B3">
      <w:pPr>
        <w:keepNext/>
        <w:keepLines/>
        <w:tabs>
          <w:tab w:val="left" w:pos="2268"/>
        </w:tabs>
        <w:spacing w:after="120"/>
        <w:ind w:left="2268" w:right="1122" w:hanging="1134"/>
        <w:jc w:val="center"/>
        <w:rPr>
          <w:b/>
          <w:lang w:val="de-DE"/>
        </w:rPr>
      </w:pPr>
      <w:r w:rsidRPr="00746F35">
        <w:rPr>
          <w:b/>
          <w:noProof/>
          <w:lang w:eastAsia="en-GB"/>
        </w:rPr>
        <w:drawing>
          <wp:inline distT="0" distB="0" distL="0" distR="0" wp14:anchorId="443CEAA3" wp14:editId="26E58C35">
            <wp:extent cx="3935730" cy="2636520"/>
            <wp:effectExtent l="0" t="0" r="7620" b="0"/>
            <wp:docPr id="3937" name="Picture 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935730" cy="2636520"/>
                    </a:xfrm>
                    <a:prstGeom prst="rect">
                      <a:avLst/>
                    </a:prstGeom>
                    <a:noFill/>
                    <a:ln>
                      <a:noFill/>
                    </a:ln>
                  </pic:spPr>
                </pic:pic>
              </a:graphicData>
            </a:graphic>
          </wp:inline>
        </w:drawing>
      </w:r>
    </w:p>
    <w:p w14:paraId="69F4E828" w14:textId="77777777" w:rsidR="004D2458" w:rsidRPr="004D2458" w:rsidRDefault="004D2458" w:rsidP="004D2458">
      <w:pPr>
        <w:tabs>
          <w:tab w:val="left" w:pos="2268"/>
        </w:tabs>
        <w:spacing w:after="120"/>
        <w:ind w:left="2268" w:right="1122" w:hanging="1134"/>
        <w:jc w:val="both"/>
        <w:rPr>
          <w:b/>
        </w:rPr>
      </w:pPr>
    </w:p>
    <w:p w14:paraId="737B2709" w14:textId="77777777" w:rsidR="004D2458" w:rsidRPr="004D2458" w:rsidRDefault="004D2458" w:rsidP="004D2458">
      <w:pPr>
        <w:tabs>
          <w:tab w:val="left" w:pos="2268"/>
        </w:tabs>
        <w:spacing w:after="120"/>
        <w:ind w:left="2268" w:right="1122" w:hanging="1134"/>
        <w:jc w:val="both"/>
        <w:rPr>
          <w:lang w:val="fr-CH"/>
        </w:rPr>
      </w:pPr>
      <w:r w:rsidRPr="004D2458">
        <w:rPr>
          <w:lang w:val="fr-CH"/>
        </w:rPr>
        <w:t>4.9.6.</w:t>
      </w:r>
      <w:r w:rsidRPr="004D2458">
        <w:rPr>
          <w:lang w:val="fr-CH"/>
        </w:rPr>
        <w:tab/>
        <w:t xml:space="preserve">Expression of </w:t>
      </w:r>
      <w:proofErr w:type="spellStart"/>
      <w:r w:rsidRPr="004D2458">
        <w:rPr>
          <w:lang w:val="fr-CH"/>
        </w:rPr>
        <w:t>results</w:t>
      </w:r>
      <w:proofErr w:type="spellEnd"/>
    </w:p>
    <w:p w14:paraId="226F1EF3" w14:textId="569582AC" w:rsidR="004D2458" w:rsidRPr="001F3FBA" w:rsidRDefault="004D2458" w:rsidP="004D2458">
      <w:pPr>
        <w:pStyle w:val="para"/>
      </w:pPr>
      <w:r w:rsidRPr="004D2458">
        <w:rPr>
          <w:lang w:val="fr-CH"/>
        </w:rPr>
        <w:tab/>
      </w:r>
      <w:r w:rsidRPr="004D2458">
        <w:rPr>
          <w:lang w:val="en-US"/>
        </w:rPr>
        <w:t xml:space="preserve">Subtract the initial haze from the final haze for every measurement point, the difference representing the so-called delta haze. Calculate out of these values for the individual measurement points the average delta haze (including standard deviation) resulting from abrasion action of aqueous dirt wiped for 20,000 cycles on the sample surface by </w:t>
      </w:r>
      <w:proofErr w:type="gramStart"/>
      <w:r w:rsidRPr="004D2458">
        <w:rPr>
          <w:lang w:val="en-US"/>
        </w:rPr>
        <w:t>a to</w:t>
      </w:r>
      <w:proofErr w:type="gramEnd"/>
      <w:r w:rsidRPr="004D2458">
        <w:rPr>
          <w:lang w:val="en-US"/>
        </w:rPr>
        <w:t xml:space="preserve"> be reported wiper blade type.</w:t>
      </w:r>
    </w:p>
    <w:p w14:paraId="560F9B0B" w14:textId="77777777" w:rsidR="00086D13" w:rsidRPr="001F3FBA" w:rsidRDefault="00086D13" w:rsidP="00C1579B">
      <w:pPr>
        <w:pStyle w:val="para"/>
      </w:pPr>
      <w:r w:rsidRPr="001F3FBA">
        <w:t>5.</w:t>
      </w:r>
      <w:r w:rsidRPr="001F3FBA">
        <w:tab/>
        <w:t>T</w:t>
      </w:r>
      <w:r w:rsidR="002B3F59" w:rsidRPr="001F3FBA">
        <w:t>est of resistance to high temperature</w:t>
      </w:r>
    </w:p>
    <w:p w14:paraId="2FBBD9C7" w14:textId="77777777" w:rsidR="00086D13" w:rsidRPr="001F3FBA" w:rsidRDefault="00086D13" w:rsidP="00C1579B">
      <w:pPr>
        <w:pStyle w:val="para"/>
      </w:pPr>
      <w:r w:rsidRPr="001F3FBA">
        <w:t>5.1.</w:t>
      </w:r>
      <w:r w:rsidRPr="001F3FBA">
        <w:tab/>
        <w:t>Procedure</w:t>
      </w:r>
    </w:p>
    <w:p w14:paraId="549E6688" w14:textId="69E96C88" w:rsidR="00086D13" w:rsidRPr="001F3FBA" w:rsidRDefault="002B3F59" w:rsidP="00C1579B">
      <w:pPr>
        <w:pStyle w:val="para"/>
      </w:pPr>
      <w:r w:rsidRPr="001F3FBA">
        <w:tab/>
      </w:r>
      <w:r w:rsidR="00775192" w:rsidRPr="00960591">
        <w:rPr>
          <w:lang w:val="en-US"/>
        </w:rPr>
        <w:t>Heat to 100 °</w:t>
      </w:r>
      <w:proofErr w:type="gramStart"/>
      <w:r w:rsidR="00775192" w:rsidRPr="00960591">
        <w:rPr>
          <w:lang w:val="en-US"/>
        </w:rPr>
        <w:t xml:space="preserve">C </w:t>
      </w:r>
      <w:r w:rsidR="00775192">
        <w:rPr>
          <w:lang w:val="en-US"/>
        </w:rPr>
        <w:t xml:space="preserve"> </w:t>
      </w:r>
      <w:r w:rsidR="00775192" w:rsidRPr="00960591">
        <w:rPr>
          <w:lang w:val="en-US"/>
        </w:rPr>
        <w:t>+</w:t>
      </w:r>
      <w:proofErr w:type="gramEnd"/>
      <w:r w:rsidR="00775192">
        <w:rPr>
          <w:lang w:val="en-US"/>
        </w:rPr>
        <w:t xml:space="preserve"> </w:t>
      </w:r>
      <w:r w:rsidR="00775192" w:rsidRPr="00960591">
        <w:rPr>
          <w:lang w:val="en-US"/>
        </w:rPr>
        <w:t>0 °C / -2 °C three samples or three square test pieces</w:t>
      </w:r>
      <w:r w:rsidR="00086D13" w:rsidRPr="001F3FBA">
        <w:t xml:space="preserve"> of at least</w:t>
      </w:r>
      <w:r w:rsidR="00086D13" w:rsidRPr="001F3FBA">
        <w:br/>
        <w:t xml:space="preserve">300 </w:t>
      </w:r>
      <w:r w:rsidR="00345BCC" w:rsidRPr="001F3FBA">
        <w:t xml:space="preserve">mm </w:t>
      </w:r>
      <w:r w:rsidR="00086D13" w:rsidRPr="001F3FBA">
        <w:t>x 300 mm which have been cut by the laboratory from three windscreens or three glass</w:t>
      </w:r>
      <w:r w:rsidR="00E520B8" w:rsidRPr="001F3FBA">
        <w:t xml:space="preserve"> panes </w:t>
      </w:r>
      <w:r w:rsidR="00086D13" w:rsidRPr="001F3FBA">
        <w:t xml:space="preserve">as the case may be, one edge of which corresponds to the upper edge of the glazing. Maintain this temperature for a period of two hours, </w:t>
      </w:r>
      <w:proofErr w:type="gramStart"/>
      <w:r w:rsidR="00086D13" w:rsidRPr="001F3FBA">
        <w:t>then</w:t>
      </w:r>
      <w:proofErr w:type="gramEnd"/>
      <w:r w:rsidR="00086D13" w:rsidRPr="001F3FBA">
        <w:t xml:space="preserve"> allow the samples or test pieces to cool to room temperature. If the safety</w:t>
      </w:r>
      <w:r w:rsidR="00A224F4" w:rsidRPr="001F3FBA">
        <w:t xml:space="preserve"> </w:t>
      </w:r>
      <w:r w:rsidR="00A224F4" w:rsidRPr="001F3FBA">
        <w:rPr>
          <w:lang w:eastAsia="en-GB"/>
        </w:rPr>
        <w:t xml:space="preserve">glazing </w:t>
      </w:r>
      <w:r w:rsidR="00086D13" w:rsidRPr="001F3FBA">
        <w:t xml:space="preserve">has both external surfaces of inorganic material, the test may be carried out by immersing the sample vertically in boiling water for the </w:t>
      </w:r>
      <w:r w:rsidR="00775192" w:rsidRPr="00960591">
        <w:rPr>
          <w:lang w:val="en-US"/>
        </w:rPr>
        <w:t>specified period of time, care being taken to avoid undue thermal shock. The test shall be carried out in an oven if the boiling water temperature is outside the specified tolerance. If samples are cut from windscreens, one edge of each such sample shall be part of an edge of the windscreen.</w:t>
      </w:r>
    </w:p>
    <w:p w14:paraId="5BD054EF" w14:textId="77777777" w:rsidR="00086D13" w:rsidRPr="001F3FBA" w:rsidRDefault="00086D13" w:rsidP="00C1579B">
      <w:pPr>
        <w:pStyle w:val="para"/>
      </w:pPr>
      <w:r w:rsidRPr="001F3FBA">
        <w:t>5.2.</w:t>
      </w:r>
      <w:r w:rsidRPr="001F3FBA">
        <w:tab/>
        <w:t>Indices of difficulty of the secondary characteristics</w:t>
      </w:r>
    </w:p>
    <w:p w14:paraId="62573362" w14:textId="77777777" w:rsidR="00086D13" w:rsidRPr="001F3FBA" w:rsidRDefault="002B3F59" w:rsidP="00C1579B">
      <w:pPr>
        <w:pStyle w:val="para"/>
        <w:tabs>
          <w:tab w:val="left" w:pos="5300"/>
          <w:tab w:val="left" w:pos="7100"/>
        </w:tabs>
      </w:pPr>
      <w:r w:rsidRPr="001F3FBA">
        <w:tab/>
      </w:r>
      <w:r w:rsidRPr="001F3FBA">
        <w:tab/>
      </w:r>
      <w:r w:rsidR="00086D13" w:rsidRPr="001F3FBA">
        <w:t>Colourless</w:t>
      </w:r>
      <w:r w:rsidR="00086D13" w:rsidRPr="001F3FBA">
        <w:tab/>
        <w:t>Tinted</w:t>
      </w:r>
    </w:p>
    <w:p w14:paraId="465B1948" w14:textId="77777777" w:rsidR="00086D13" w:rsidRPr="001F3FBA" w:rsidRDefault="00086D13" w:rsidP="009D09FA">
      <w:pPr>
        <w:pStyle w:val="para"/>
        <w:tabs>
          <w:tab w:val="left" w:pos="5800"/>
          <w:tab w:val="left" w:pos="7400"/>
        </w:tabs>
      </w:pPr>
      <w:r w:rsidRPr="001F3FBA">
        <w:tab/>
        <w:t>Colouring of the interlayer</w:t>
      </w:r>
      <w:r w:rsidRPr="001F3FBA">
        <w:tab/>
        <w:t>1</w:t>
      </w:r>
      <w:r w:rsidRPr="001F3FBA">
        <w:tab/>
        <w:t>2</w:t>
      </w:r>
    </w:p>
    <w:p w14:paraId="2FE5C177" w14:textId="77777777" w:rsidR="00086D13" w:rsidRPr="001F3FBA" w:rsidRDefault="002B3F59" w:rsidP="00C1579B">
      <w:pPr>
        <w:pStyle w:val="para"/>
      </w:pPr>
      <w:r w:rsidRPr="001F3FBA">
        <w:tab/>
      </w:r>
      <w:r w:rsidR="00086D13" w:rsidRPr="001F3FBA">
        <w:t>The other secondary characteristics are not involved.</w:t>
      </w:r>
    </w:p>
    <w:p w14:paraId="1C3BB1B2" w14:textId="3938D7F9" w:rsidR="00086D13" w:rsidRPr="001F3FBA" w:rsidRDefault="00086D13" w:rsidP="00C1579B">
      <w:pPr>
        <w:pStyle w:val="para"/>
      </w:pPr>
      <w:r w:rsidRPr="001F3FBA">
        <w:t>5.3.</w:t>
      </w:r>
      <w:r w:rsidRPr="001F3FBA">
        <w:tab/>
        <w:t>Interpretation of results</w:t>
      </w:r>
    </w:p>
    <w:p w14:paraId="391CCDBC" w14:textId="77777777" w:rsidR="00086D13" w:rsidRPr="001F3FBA" w:rsidRDefault="00086D13" w:rsidP="00C1579B">
      <w:pPr>
        <w:pStyle w:val="para"/>
      </w:pPr>
      <w:r w:rsidRPr="001F3FBA">
        <w:t>5.3.1.</w:t>
      </w:r>
      <w:r w:rsidRPr="001F3FBA">
        <w:tab/>
        <w:t>The test for resistance to high temperature shall be considered to give a positive result if bubbles or other defects are not formed more than 15 mm from an uncut edge or 25 mm from a cut edge of the test piece or sample or more than 10 mm away of any cracks which may occur during the test.</w:t>
      </w:r>
    </w:p>
    <w:p w14:paraId="210D777F" w14:textId="77777777" w:rsidR="00F12644" w:rsidRPr="001F3FBA" w:rsidRDefault="00F12644" w:rsidP="00C1579B">
      <w:pPr>
        <w:pStyle w:val="para"/>
      </w:pPr>
      <w:r w:rsidRPr="001F3FBA">
        <w:t>5.3.2.</w:t>
      </w:r>
      <w:r w:rsidRPr="001F3FBA">
        <w:tab/>
        <w:t>A set of test pieces or samples submitted for approval shall be considered satisfactory from the point of view of the test for resistance to high temperature if all the tests have given a satisfactory result.</w:t>
      </w:r>
    </w:p>
    <w:p w14:paraId="1CAE0095" w14:textId="77777777" w:rsidR="00086D13" w:rsidRPr="001F3FBA" w:rsidRDefault="00086D13" w:rsidP="00C1579B">
      <w:pPr>
        <w:pStyle w:val="para"/>
      </w:pPr>
      <w:r w:rsidRPr="001F3FBA">
        <w:t>6.</w:t>
      </w:r>
      <w:r w:rsidRPr="001F3FBA">
        <w:tab/>
        <w:t>R</w:t>
      </w:r>
      <w:r w:rsidR="002B3F59" w:rsidRPr="001F3FBA">
        <w:t>esistance-to-radiation test</w:t>
      </w:r>
    </w:p>
    <w:p w14:paraId="5A590581" w14:textId="77777777" w:rsidR="00086D13" w:rsidRPr="001F3FBA" w:rsidRDefault="00086D13" w:rsidP="00C1579B">
      <w:pPr>
        <w:pStyle w:val="para"/>
      </w:pPr>
      <w:r w:rsidRPr="001F3FBA">
        <w:t>6.1</w:t>
      </w:r>
      <w:r w:rsidRPr="001F3FBA">
        <w:tab/>
        <w:t>Test method</w:t>
      </w:r>
    </w:p>
    <w:p w14:paraId="24351A9B" w14:textId="77777777" w:rsidR="00086D13" w:rsidRPr="001F3FBA" w:rsidRDefault="00086D13" w:rsidP="00C1579B">
      <w:pPr>
        <w:pStyle w:val="para"/>
      </w:pPr>
      <w:r w:rsidRPr="001F3FBA">
        <w:t>6.1.1.</w:t>
      </w:r>
      <w:r w:rsidRPr="001F3FBA">
        <w:tab/>
        <w:t>Apparatus</w:t>
      </w:r>
    </w:p>
    <w:p w14:paraId="244A5FA3" w14:textId="77777777" w:rsidR="00086D13" w:rsidRPr="001F3FBA" w:rsidRDefault="00086D13" w:rsidP="00C1579B">
      <w:pPr>
        <w:pStyle w:val="para"/>
      </w:pPr>
      <w:r w:rsidRPr="001F3FBA">
        <w:t>6.1.1.1.</w:t>
      </w:r>
      <w:r w:rsidRPr="001F3FBA">
        <w:tab/>
        <w:t>Radiation source consisting of a medium-pressure mercury-vapour arc lamp with a tubular quartz bulb of ozone-free type; the bulb axis shall be vertical. The nominal dimensions of the lamp shall be 360 mm in length by 9.5 mm in diameter. The arc length shall be 300</w:t>
      </w:r>
      <w:r w:rsidR="00345BCC" w:rsidRPr="001F3FBA">
        <w:t xml:space="preserve"> mm</w:t>
      </w:r>
      <w:r w:rsidRPr="001F3FBA">
        <w:t xml:space="preserve"> </w:t>
      </w:r>
      <w:r w:rsidR="00A224F4" w:rsidRPr="001F3FBA">
        <w:t>±</w:t>
      </w:r>
      <w:r w:rsidRPr="001F3FBA">
        <w:t xml:space="preserve"> 4 mm. The lamp shall be operated at</w:t>
      </w:r>
      <w:r w:rsidR="00D46002" w:rsidRPr="001F3FBA">
        <w:t xml:space="preserve"> </w:t>
      </w:r>
      <w:r w:rsidRPr="001F3FBA">
        <w:t xml:space="preserve">750 </w:t>
      </w:r>
      <w:r w:rsidR="00345BCC" w:rsidRPr="001F3FBA">
        <w:t xml:space="preserve">W </w:t>
      </w:r>
      <w:r w:rsidRPr="001F3FBA">
        <w:t>± 50 W.</w:t>
      </w:r>
    </w:p>
    <w:p w14:paraId="5443B3F3" w14:textId="77777777" w:rsidR="00086D13" w:rsidRPr="001F3FBA" w:rsidRDefault="002B3F59" w:rsidP="00C1579B">
      <w:pPr>
        <w:pStyle w:val="para"/>
      </w:pPr>
      <w:r w:rsidRPr="001F3FBA">
        <w:tab/>
      </w:r>
      <w:r w:rsidR="00086D13" w:rsidRPr="001F3FBA">
        <w:t xml:space="preserve">Any other source of radiation which produces the same effect as the lamp specified above may be used. To check that the effects of another source are the same, a comparison shall be made by measuring the amount of energy emitted within a wavelength range of 300 to 450 </w:t>
      </w:r>
      <w:proofErr w:type="spellStart"/>
      <w:r w:rsidR="00086D13" w:rsidRPr="001F3FBA">
        <w:t>nanometers</w:t>
      </w:r>
      <w:proofErr w:type="spellEnd"/>
      <w:r w:rsidR="00086D13" w:rsidRPr="001F3FBA">
        <w:t>, all other wavelengths being removed by the use of suitable filters. The alternative source shall then be used with these filters.</w:t>
      </w:r>
    </w:p>
    <w:p w14:paraId="445B52E9" w14:textId="77777777" w:rsidR="00086D13" w:rsidRPr="001F3FBA" w:rsidRDefault="002B3F59" w:rsidP="00C1579B">
      <w:pPr>
        <w:pStyle w:val="para"/>
      </w:pPr>
      <w:r w:rsidRPr="001F3FBA">
        <w:tab/>
      </w:r>
      <w:r w:rsidR="00086D13" w:rsidRPr="001F3FBA">
        <w:t>In the case of safety</w:t>
      </w:r>
      <w:r w:rsidR="00997C28" w:rsidRPr="001F3FBA">
        <w:t xml:space="preserve"> glazing </w:t>
      </w:r>
      <w:r w:rsidR="00086D13" w:rsidRPr="001F3FBA">
        <w:t>for which there is no satisfactory correlation between this test and the conditions of use it will be necessary to review the test conditions.</w:t>
      </w:r>
    </w:p>
    <w:p w14:paraId="7E88821E" w14:textId="77777777" w:rsidR="00086D13" w:rsidRPr="001F3FBA" w:rsidRDefault="00086D13" w:rsidP="00C1579B">
      <w:pPr>
        <w:pStyle w:val="para"/>
      </w:pPr>
      <w:r w:rsidRPr="001F3FBA">
        <w:t>6.1.1.2.</w:t>
      </w:r>
      <w:r w:rsidRPr="001F3FBA">
        <w:tab/>
        <w:t>Power-supply transformer and capacitor capable of supplying to the lamp (paragraph 6.1.1.1.) a starting peak voltage of 1,100 V minimum and an operating voltage of 500</w:t>
      </w:r>
      <w:r w:rsidR="00345BCC" w:rsidRPr="001F3FBA">
        <w:t xml:space="preserve"> V</w:t>
      </w:r>
      <w:r w:rsidRPr="001F3FBA">
        <w:t xml:space="preserve"> ± 50 V.</w:t>
      </w:r>
    </w:p>
    <w:p w14:paraId="55F4B20E" w14:textId="54C2358F" w:rsidR="00086D13" w:rsidRPr="001F3FBA" w:rsidRDefault="00086D13" w:rsidP="00C1579B">
      <w:pPr>
        <w:pStyle w:val="para"/>
      </w:pPr>
      <w:r w:rsidRPr="001F3FBA">
        <w:t>6.1.1.3.</w:t>
      </w:r>
      <w:r w:rsidRPr="001F3FBA">
        <w:tab/>
        <w:t>Device for mounting and rotating the test pieces at 1 to 5 rev/min</w:t>
      </w:r>
      <w:r w:rsidR="00C85CD2">
        <w:t>.</w:t>
      </w:r>
      <w:r w:rsidRPr="001F3FBA">
        <w:t xml:space="preserve"> about the centrally-located radiation source in order to ensure even exposure.</w:t>
      </w:r>
    </w:p>
    <w:p w14:paraId="275FB85A" w14:textId="77777777" w:rsidR="00086D13" w:rsidRPr="001F3FBA" w:rsidRDefault="00086D13" w:rsidP="00C1579B">
      <w:pPr>
        <w:pStyle w:val="para"/>
      </w:pPr>
      <w:r w:rsidRPr="001F3FBA">
        <w:t>6.1.2.</w:t>
      </w:r>
      <w:r w:rsidRPr="001F3FBA">
        <w:tab/>
        <w:t>Test pieces</w:t>
      </w:r>
    </w:p>
    <w:p w14:paraId="1E301270" w14:textId="77777777" w:rsidR="00086D13" w:rsidRPr="001F3FBA" w:rsidRDefault="00086D13" w:rsidP="00C1579B">
      <w:pPr>
        <w:pStyle w:val="para"/>
      </w:pPr>
      <w:r w:rsidRPr="001F3FBA">
        <w:t>6.1.2.1.</w:t>
      </w:r>
      <w:r w:rsidRPr="001F3FBA">
        <w:tab/>
        <w:t>The size of the test pieces shall be 76</w:t>
      </w:r>
      <w:r w:rsidR="00345BCC" w:rsidRPr="001F3FBA">
        <w:t xml:space="preserve"> mm</w:t>
      </w:r>
      <w:r w:rsidRPr="001F3FBA">
        <w:t xml:space="preserve"> x 300 mm.</w:t>
      </w:r>
    </w:p>
    <w:p w14:paraId="35401FF1" w14:textId="77777777" w:rsidR="00086D13" w:rsidRPr="001F3FBA" w:rsidRDefault="00086D13" w:rsidP="00C1579B">
      <w:pPr>
        <w:pStyle w:val="para"/>
      </w:pPr>
      <w:r w:rsidRPr="001F3FBA">
        <w:t>6.1.2.2.</w:t>
      </w:r>
      <w:r w:rsidRPr="001F3FBA">
        <w:tab/>
        <w:t xml:space="preserve">The test pieces shall be cut by the laboratory from the upper part of </w:t>
      </w:r>
      <w:r w:rsidR="00F11E54" w:rsidRPr="001F3FBA">
        <w:t>the glazing</w:t>
      </w:r>
      <w:r w:rsidR="00997C28" w:rsidRPr="001F3FBA">
        <w:t xml:space="preserve"> </w:t>
      </w:r>
      <w:r w:rsidRPr="001F3FBA">
        <w:t>in such a way that:</w:t>
      </w:r>
    </w:p>
    <w:p w14:paraId="78161E70" w14:textId="77777777" w:rsidR="00086D13" w:rsidRPr="001F3FBA" w:rsidRDefault="002B3F59" w:rsidP="00C1579B">
      <w:pPr>
        <w:pStyle w:val="para"/>
      </w:pPr>
      <w:r w:rsidRPr="001F3FBA">
        <w:tab/>
      </w:r>
      <w:r w:rsidR="00086D13" w:rsidRPr="001F3FBA">
        <w:t>In the case of glass</w:t>
      </w:r>
      <w:r w:rsidR="009D09FA" w:rsidRPr="001F3FBA">
        <w:t xml:space="preserve"> panes</w:t>
      </w:r>
      <w:r w:rsidR="00086D13" w:rsidRPr="001F3FBA">
        <w:t>, the upper edge of the test piece coincides with the upper edge of the glass pane.</w:t>
      </w:r>
    </w:p>
    <w:p w14:paraId="039AB03E" w14:textId="77777777" w:rsidR="00086D13" w:rsidRPr="001F3FBA" w:rsidRDefault="002B3F59" w:rsidP="00C1579B">
      <w:pPr>
        <w:pStyle w:val="para"/>
      </w:pPr>
      <w:r w:rsidRPr="001F3FBA">
        <w:tab/>
      </w:r>
      <w:r w:rsidR="00086D13" w:rsidRPr="001F3FBA">
        <w:t xml:space="preserve">In the case of windscreens, the upper edge of the test piece coincides with the upper limit of the zone in which regular transmittance shall be measured, determined in accordance with paragraph 9.1.2.2. </w:t>
      </w:r>
      <w:proofErr w:type="gramStart"/>
      <w:r w:rsidR="00086D13" w:rsidRPr="001F3FBA">
        <w:t>of</w:t>
      </w:r>
      <w:proofErr w:type="gramEnd"/>
      <w:r w:rsidR="00086D13" w:rsidRPr="001F3FBA">
        <w:t xml:space="preserve"> this annex.</w:t>
      </w:r>
    </w:p>
    <w:p w14:paraId="6067F03F" w14:textId="77777777" w:rsidR="00086D13" w:rsidRPr="001F3FBA" w:rsidRDefault="00086D13" w:rsidP="00C1579B">
      <w:pPr>
        <w:pStyle w:val="para"/>
      </w:pPr>
      <w:r w:rsidRPr="001F3FBA">
        <w:t>6.1.3.</w:t>
      </w:r>
      <w:r w:rsidRPr="001F3FBA">
        <w:tab/>
        <w:t>Procedure</w:t>
      </w:r>
    </w:p>
    <w:p w14:paraId="0E7883CC" w14:textId="77777777" w:rsidR="00086D13" w:rsidRPr="001F3FBA" w:rsidRDefault="002B3F59" w:rsidP="00C1579B">
      <w:pPr>
        <w:pStyle w:val="para"/>
        <w:rPr>
          <w:spacing w:val="-4"/>
        </w:rPr>
      </w:pPr>
      <w:r w:rsidRPr="001F3FBA">
        <w:rPr>
          <w:spacing w:val="-4"/>
        </w:rPr>
        <w:tab/>
      </w:r>
      <w:r w:rsidR="00086D13" w:rsidRPr="001F3FBA">
        <w:rPr>
          <w:spacing w:val="-4"/>
        </w:rPr>
        <w:t>Check the regular light transmittance, determined according to paragraphs</w:t>
      </w:r>
      <w:r w:rsidR="000F395F" w:rsidRPr="001F3FBA">
        <w:rPr>
          <w:spacing w:val="-4"/>
        </w:rPr>
        <w:t> </w:t>
      </w:r>
      <w:r w:rsidR="00086D13" w:rsidRPr="001F3FBA">
        <w:rPr>
          <w:spacing w:val="-4"/>
        </w:rPr>
        <w:t xml:space="preserve">9.1.1. </w:t>
      </w:r>
      <w:proofErr w:type="gramStart"/>
      <w:r w:rsidR="00086D13" w:rsidRPr="001F3FBA">
        <w:rPr>
          <w:spacing w:val="-4"/>
        </w:rPr>
        <w:t>to</w:t>
      </w:r>
      <w:proofErr w:type="gramEnd"/>
      <w:r w:rsidR="00086D13" w:rsidRPr="001F3FBA">
        <w:rPr>
          <w:spacing w:val="-4"/>
        </w:rPr>
        <w:t xml:space="preserve"> 9.1.2. </w:t>
      </w:r>
      <w:proofErr w:type="gramStart"/>
      <w:r w:rsidR="00086D13" w:rsidRPr="001F3FBA">
        <w:rPr>
          <w:spacing w:val="-4"/>
        </w:rPr>
        <w:t>of</w:t>
      </w:r>
      <w:proofErr w:type="gramEnd"/>
      <w:r w:rsidR="00086D13" w:rsidRPr="001F3FBA">
        <w:rPr>
          <w:spacing w:val="-4"/>
        </w:rPr>
        <w:t xml:space="preserve"> this annex, of three test pieces before exposure. Protect a portion of each test piece from the radiation, and then place the test pieces in the test apparatus 230 mm from and parallel lengthwise to the lamp axis. Maintain the temperature of the test pieces at 45 </w:t>
      </w:r>
      <w:r w:rsidR="00D46002" w:rsidRPr="001F3FBA">
        <w:t>°C</w:t>
      </w:r>
      <w:r w:rsidR="00D46002" w:rsidRPr="001F3FBA">
        <w:rPr>
          <w:spacing w:val="-4"/>
        </w:rPr>
        <w:t xml:space="preserve"> </w:t>
      </w:r>
      <w:r w:rsidR="00086D13" w:rsidRPr="001F3FBA">
        <w:rPr>
          <w:spacing w:val="-4"/>
        </w:rPr>
        <w:t>± 5 °C throughout the test.</w:t>
      </w:r>
    </w:p>
    <w:p w14:paraId="4064D398" w14:textId="77777777" w:rsidR="00086D13" w:rsidRPr="001F3FBA" w:rsidRDefault="002B3F59" w:rsidP="00C1579B">
      <w:pPr>
        <w:pStyle w:val="para"/>
      </w:pPr>
      <w:r w:rsidRPr="001F3FBA">
        <w:tab/>
      </w:r>
      <w:r w:rsidR="00086D13" w:rsidRPr="001F3FBA">
        <w:t xml:space="preserve">That face of each test piece which would constitute a glazed exterior part of the vehicle shall face the lamp. </w:t>
      </w:r>
      <w:proofErr w:type="gramStart"/>
      <w:r w:rsidR="00086D13" w:rsidRPr="001F3FBA">
        <w:t>For the type</w:t>
      </w:r>
      <w:r w:rsidR="000F395F" w:rsidRPr="001F3FBA">
        <w:t xml:space="preserve"> of lamp specified in paragraph </w:t>
      </w:r>
      <w:r w:rsidR="00086D13" w:rsidRPr="001F3FBA">
        <w:t>6.1.1.1.</w:t>
      </w:r>
      <w:proofErr w:type="gramEnd"/>
      <w:r w:rsidR="00086D13" w:rsidRPr="001F3FBA">
        <w:t xml:space="preserve"> </w:t>
      </w:r>
      <w:proofErr w:type="gramStart"/>
      <w:r w:rsidR="00086D13" w:rsidRPr="001F3FBA">
        <w:t>the</w:t>
      </w:r>
      <w:proofErr w:type="gramEnd"/>
      <w:r w:rsidR="00086D13" w:rsidRPr="001F3FBA">
        <w:t xml:space="preserve"> exposure time shall be 100 hours. After exposure, measure the regular light transmittance again in the exposed area of each test piece.</w:t>
      </w:r>
    </w:p>
    <w:p w14:paraId="771647AE" w14:textId="77777777" w:rsidR="00086D13" w:rsidRPr="001F3FBA" w:rsidRDefault="00086D13" w:rsidP="00C1579B">
      <w:pPr>
        <w:pStyle w:val="para"/>
      </w:pPr>
      <w:r w:rsidRPr="001F3FBA">
        <w:t>6.1.4.</w:t>
      </w:r>
      <w:r w:rsidRPr="001F3FBA">
        <w:tab/>
        <w:t>Each test piece or sample (total number 3 pieces) shall be subjected, in accordance with the procedure above, to radiation such that the radiation on each point of the test piece or sample produces on the interlayer used the same effect as that which would be produced by solar radiation of 1,400 W/m</w:t>
      </w:r>
      <w:r w:rsidRPr="001F3FBA">
        <w:rPr>
          <w:vertAlign w:val="superscript"/>
        </w:rPr>
        <w:t xml:space="preserve">2 </w:t>
      </w:r>
      <w:r w:rsidRPr="001F3FBA">
        <w:t>for 100 hours.</w:t>
      </w:r>
    </w:p>
    <w:p w14:paraId="2CC8D9C5" w14:textId="77777777" w:rsidR="00086D13" w:rsidRPr="001F3FBA" w:rsidRDefault="00086D13" w:rsidP="00C1579B">
      <w:pPr>
        <w:pStyle w:val="para"/>
      </w:pPr>
      <w:r w:rsidRPr="001F3FBA">
        <w:t>6.2.</w:t>
      </w:r>
      <w:r w:rsidRPr="001F3FBA">
        <w:tab/>
        <w:t>Indices of difficulty of the secondary characteristics</w:t>
      </w:r>
    </w:p>
    <w:p w14:paraId="30572246" w14:textId="77777777" w:rsidR="00086D13" w:rsidRPr="001F3FBA" w:rsidRDefault="00086D13" w:rsidP="000F395F">
      <w:pPr>
        <w:pStyle w:val="para"/>
        <w:tabs>
          <w:tab w:val="left" w:pos="5300"/>
          <w:tab w:val="left" w:pos="7100"/>
        </w:tabs>
      </w:pPr>
      <w:r w:rsidRPr="001F3FBA">
        <w:tab/>
      </w:r>
      <w:r w:rsidRPr="001F3FBA">
        <w:tab/>
        <w:t>Colourless</w:t>
      </w:r>
      <w:r w:rsidRPr="001F3FBA">
        <w:tab/>
        <w:t>Tinted</w:t>
      </w:r>
    </w:p>
    <w:p w14:paraId="19CAAAC1" w14:textId="77777777" w:rsidR="00086D13" w:rsidRPr="001F3FBA" w:rsidRDefault="00086D13" w:rsidP="000F395F">
      <w:pPr>
        <w:pStyle w:val="para"/>
        <w:tabs>
          <w:tab w:val="left" w:pos="5700"/>
          <w:tab w:val="left" w:pos="7300"/>
        </w:tabs>
      </w:pPr>
      <w:r w:rsidRPr="001F3FBA">
        <w:tab/>
        <w:t>Colouring of glass</w:t>
      </w:r>
      <w:r w:rsidRPr="001F3FBA">
        <w:tab/>
        <w:t>2</w:t>
      </w:r>
      <w:r w:rsidRPr="001F3FBA">
        <w:tab/>
        <w:t>1</w:t>
      </w:r>
    </w:p>
    <w:p w14:paraId="0F0560FE" w14:textId="77777777" w:rsidR="00086D13" w:rsidRPr="001F3FBA" w:rsidRDefault="00086D13" w:rsidP="000F395F">
      <w:pPr>
        <w:pStyle w:val="para"/>
        <w:tabs>
          <w:tab w:val="left" w:pos="5700"/>
          <w:tab w:val="left" w:pos="7300"/>
        </w:tabs>
      </w:pPr>
      <w:r w:rsidRPr="001F3FBA">
        <w:tab/>
        <w:t>Colouring of interlayer</w:t>
      </w:r>
      <w:r w:rsidRPr="001F3FBA">
        <w:tab/>
        <w:t>1</w:t>
      </w:r>
      <w:r w:rsidRPr="001F3FBA">
        <w:tab/>
        <w:t>2</w:t>
      </w:r>
    </w:p>
    <w:p w14:paraId="5C66B08F" w14:textId="77777777" w:rsidR="00086D13" w:rsidRPr="001F3FBA" w:rsidRDefault="00086D13" w:rsidP="00C1579B">
      <w:pPr>
        <w:pStyle w:val="para"/>
      </w:pPr>
      <w:r w:rsidRPr="001F3FBA">
        <w:tab/>
        <w:t>The other secondary characteristics are not involved.</w:t>
      </w:r>
    </w:p>
    <w:p w14:paraId="6A90584E" w14:textId="77777777" w:rsidR="00086D13" w:rsidRPr="001F3FBA" w:rsidRDefault="00086D13" w:rsidP="00C1579B">
      <w:pPr>
        <w:pStyle w:val="para"/>
      </w:pPr>
      <w:r w:rsidRPr="001F3FBA">
        <w:t>6.3.</w:t>
      </w:r>
      <w:r w:rsidRPr="001F3FBA">
        <w:tab/>
        <w:t>Interpretation of results</w:t>
      </w:r>
    </w:p>
    <w:p w14:paraId="3E9899ED" w14:textId="77777777" w:rsidR="00086D13" w:rsidRPr="001F3FBA" w:rsidRDefault="00086D13" w:rsidP="00C1579B">
      <w:pPr>
        <w:pStyle w:val="para"/>
      </w:pPr>
      <w:r w:rsidRPr="001F3FBA">
        <w:t>6.3.1.</w:t>
      </w:r>
      <w:r w:rsidRPr="001F3FBA">
        <w:tab/>
        <w:t>The test for resistance to radiation shall be deemed to have given a positive result if the following conditions are fulfilled:</w:t>
      </w:r>
    </w:p>
    <w:p w14:paraId="7F560105" w14:textId="77777777" w:rsidR="00086D13" w:rsidRPr="001F3FBA" w:rsidRDefault="00086D13" w:rsidP="00C1579B">
      <w:pPr>
        <w:pStyle w:val="para"/>
      </w:pPr>
      <w:r w:rsidRPr="001F3FBA">
        <w:t>6.3.1.1.</w:t>
      </w:r>
      <w:r w:rsidRPr="001F3FBA">
        <w:tab/>
        <w:t xml:space="preserve">The total light transmittance when measured pursuant to paragraphs 9.1.1. </w:t>
      </w:r>
      <w:proofErr w:type="gramStart"/>
      <w:r w:rsidRPr="001F3FBA">
        <w:t>and</w:t>
      </w:r>
      <w:proofErr w:type="gramEnd"/>
      <w:r w:rsidRPr="001F3FBA">
        <w:t xml:space="preserve"> 9.1.2. </w:t>
      </w:r>
      <w:proofErr w:type="gramStart"/>
      <w:r w:rsidRPr="001F3FBA">
        <w:t>of</w:t>
      </w:r>
      <w:proofErr w:type="gramEnd"/>
      <w:r w:rsidRPr="001F3FBA">
        <w:t xml:space="preserve"> this annex does not fall below 95 per cent of the original value before irradiation and in any event does not fall:</w:t>
      </w:r>
    </w:p>
    <w:p w14:paraId="21721A8C" w14:textId="77777777" w:rsidR="00795D5F" w:rsidRPr="001F3FBA" w:rsidRDefault="00795D5F" w:rsidP="00C1579B">
      <w:pPr>
        <w:pStyle w:val="para"/>
      </w:pPr>
      <w:r w:rsidRPr="001F3FBA">
        <w:t>6.3.1.1.1.</w:t>
      </w:r>
      <w:r w:rsidRPr="001F3FBA">
        <w:tab/>
      </w:r>
      <w:r w:rsidR="0086317B" w:rsidRPr="001F3FBA">
        <w:t>B</w:t>
      </w:r>
      <w:r w:rsidRPr="001F3FBA">
        <w:t>elow 70 per cent in the case of windscreens and other glazing located in a position requisite for driving visibility.</w:t>
      </w:r>
    </w:p>
    <w:p w14:paraId="31713EE8" w14:textId="77777777" w:rsidR="00D77DA5" w:rsidRPr="001F3FBA" w:rsidRDefault="00D77DA5" w:rsidP="00C1579B">
      <w:pPr>
        <w:pStyle w:val="para"/>
      </w:pPr>
      <w:r w:rsidRPr="001F3FBA">
        <w:t>6.3.2.</w:t>
      </w:r>
      <w:r w:rsidRPr="001F3FBA">
        <w:tab/>
        <w:t>A set of test pieces or samples submitted for approval shall be considered satisfactory from the point of view of the resistance to radiation test if all the tests have given a satisfactory result.</w:t>
      </w:r>
    </w:p>
    <w:p w14:paraId="60872026" w14:textId="77777777" w:rsidR="00086D13" w:rsidRPr="001F3FBA" w:rsidRDefault="00086D13" w:rsidP="00C1579B">
      <w:pPr>
        <w:pStyle w:val="para"/>
      </w:pPr>
      <w:r w:rsidRPr="001F3FBA">
        <w:t>6.4.</w:t>
      </w:r>
      <w:r w:rsidRPr="001F3FBA">
        <w:tab/>
        <w:t>Resistance to simulated weathering</w:t>
      </w:r>
    </w:p>
    <w:p w14:paraId="3AE931CA" w14:textId="77777777" w:rsidR="00086D13" w:rsidRPr="001F3FBA" w:rsidRDefault="00086D13" w:rsidP="00C1579B">
      <w:pPr>
        <w:pStyle w:val="para"/>
      </w:pPr>
      <w:r w:rsidRPr="001F3FBA">
        <w:t>6.4.1.</w:t>
      </w:r>
      <w:r w:rsidRPr="001F3FBA">
        <w:tab/>
        <w:t>Test method</w:t>
      </w:r>
    </w:p>
    <w:p w14:paraId="1F27E003" w14:textId="77777777" w:rsidR="00086D13" w:rsidRPr="001F3FBA" w:rsidRDefault="00086D13" w:rsidP="00C1579B">
      <w:pPr>
        <w:pStyle w:val="para"/>
      </w:pPr>
      <w:r w:rsidRPr="001F3FBA">
        <w:t>6.4.1.1.</w:t>
      </w:r>
      <w:r w:rsidRPr="001F3FBA">
        <w:tab/>
        <w:t>Apparatus</w:t>
      </w:r>
    </w:p>
    <w:p w14:paraId="57C98D75" w14:textId="77777777" w:rsidR="00086D13" w:rsidRPr="001F3FBA" w:rsidRDefault="00086D13" w:rsidP="00C1579B">
      <w:pPr>
        <w:pStyle w:val="para"/>
      </w:pPr>
      <w:r w:rsidRPr="001F3FBA">
        <w:t>6.4.1.1.1.</w:t>
      </w:r>
      <w:r w:rsidRPr="001F3FBA">
        <w:tab/>
        <w:t>Long arc xenon lamp</w:t>
      </w:r>
    </w:p>
    <w:p w14:paraId="6A44AE73" w14:textId="3AF593CC" w:rsidR="00086D13" w:rsidRPr="001F3FBA" w:rsidRDefault="002B3F59" w:rsidP="00C1579B">
      <w:pPr>
        <w:pStyle w:val="para"/>
      </w:pPr>
      <w:r w:rsidRPr="001F3FBA">
        <w:tab/>
      </w:r>
      <w:r w:rsidR="00086D13" w:rsidRPr="001F3FBA">
        <w:t>The exposure apparatus</w:t>
      </w:r>
      <w:r w:rsidR="004C0C80" w:rsidRPr="001F3FBA">
        <w:rPr>
          <w:rStyle w:val="FootnoteReference"/>
        </w:rPr>
        <w:footnoteReference w:id="23"/>
      </w:r>
      <w:r w:rsidR="00086D13" w:rsidRPr="001F3FBA">
        <w:t xml:space="preserve"> shall utilize a long arc xenon lamp as the source of irradiation, but other methods giving the required level of ultraviolet radiant exposure shall be allowed. The long arc xenon lamp is advantageous in that it can, when correctly filtered and maintained, yield a spectrum most closely approximating that of natural sunlight. To this end, the quartz xenon burner tube shall be fitted with suitable borosilicate glass optical filter(s)</w:t>
      </w:r>
      <w:r w:rsidR="00117397">
        <w:t>.</w:t>
      </w:r>
      <w:r w:rsidR="004C0C80" w:rsidRPr="001F3FBA">
        <w:rPr>
          <w:rStyle w:val="FootnoteReference"/>
        </w:rPr>
        <w:footnoteReference w:id="24"/>
      </w:r>
      <w:r w:rsidR="00086D13" w:rsidRPr="001F3FBA">
        <w:t xml:space="preserve"> The xenon lamps employed shall be operated, from a suitable 50 or 60 Hz power supply suitable reactance transformers and electrical equipment.</w:t>
      </w:r>
    </w:p>
    <w:p w14:paraId="67E54FA9" w14:textId="77777777" w:rsidR="00086D13" w:rsidRPr="001F3FBA" w:rsidRDefault="002B3F59" w:rsidP="00C1579B">
      <w:pPr>
        <w:pStyle w:val="para"/>
      </w:pPr>
      <w:r w:rsidRPr="001F3FBA">
        <w:tab/>
      </w:r>
      <w:r w:rsidR="00086D13" w:rsidRPr="001F3FBA">
        <w:t>The exposure apparatus shall include equipment necessary for measuring and/or controlling the following:</w:t>
      </w:r>
    </w:p>
    <w:p w14:paraId="632DF716" w14:textId="77777777" w:rsidR="00086D13" w:rsidRPr="001F3FBA" w:rsidRDefault="00A224F4" w:rsidP="00C1579B">
      <w:pPr>
        <w:pStyle w:val="a"/>
      </w:pPr>
      <w:r w:rsidRPr="001F3FBA">
        <w:t>(a)</w:t>
      </w:r>
      <w:r w:rsidR="002B3F59" w:rsidRPr="001F3FBA">
        <w:tab/>
      </w:r>
      <w:r w:rsidR="00086D13" w:rsidRPr="001F3FBA">
        <w:t xml:space="preserve">Irradiance </w:t>
      </w:r>
    </w:p>
    <w:p w14:paraId="756CE805" w14:textId="77777777" w:rsidR="00086D13" w:rsidRPr="001F3FBA" w:rsidRDefault="00A224F4" w:rsidP="00C1579B">
      <w:pPr>
        <w:pStyle w:val="a"/>
      </w:pPr>
      <w:r w:rsidRPr="001F3FBA">
        <w:t>(b)</w:t>
      </w:r>
      <w:r w:rsidR="002B3F59" w:rsidRPr="001F3FBA">
        <w:tab/>
      </w:r>
      <w:r w:rsidR="00086D13" w:rsidRPr="001F3FBA">
        <w:t xml:space="preserve">Black standard temperature </w:t>
      </w:r>
    </w:p>
    <w:p w14:paraId="6E0E10A2" w14:textId="77777777" w:rsidR="00086D13" w:rsidRPr="001F3FBA" w:rsidRDefault="00A224F4" w:rsidP="00C1579B">
      <w:pPr>
        <w:pStyle w:val="a"/>
      </w:pPr>
      <w:r w:rsidRPr="001F3FBA">
        <w:t>(c)</w:t>
      </w:r>
      <w:r w:rsidR="002B3F59" w:rsidRPr="001F3FBA">
        <w:tab/>
      </w:r>
      <w:r w:rsidR="00086D13" w:rsidRPr="001F3FBA">
        <w:t xml:space="preserve">Water spray </w:t>
      </w:r>
    </w:p>
    <w:p w14:paraId="2CA10AC4" w14:textId="77777777" w:rsidR="00086D13" w:rsidRPr="001F3FBA" w:rsidRDefault="00A224F4" w:rsidP="00C1579B">
      <w:pPr>
        <w:pStyle w:val="a"/>
      </w:pPr>
      <w:r w:rsidRPr="001F3FBA">
        <w:t>(d)</w:t>
      </w:r>
      <w:r w:rsidR="002B3F59" w:rsidRPr="001F3FBA">
        <w:tab/>
      </w:r>
      <w:r w:rsidR="00086D13" w:rsidRPr="001F3FBA">
        <w:t>Operating schedule or cycle</w:t>
      </w:r>
    </w:p>
    <w:p w14:paraId="3926DB0B" w14:textId="77777777" w:rsidR="00086D13" w:rsidRPr="001F3FBA" w:rsidRDefault="002B3F59" w:rsidP="00C1579B">
      <w:pPr>
        <w:pStyle w:val="para"/>
      </w:pPr>
      <w:r w:rsidRPr="001F3FBA">
        <w:tab/>
      </w:r>
      <w:r w:rsidR="00086D13" w:rsidRPr="001F3FBA">
        <w:t>The exposure apparatus shall be made from inert materials which do not contaminate the water employed in the test.</w:t>
      </w:r>
    </w:p>
    <w:p w14:paraId="22AE06AC" w14:textId="77777777" w:rsidR="00086D13" w:rsidRPr="001F3FBA" w:rsidRDefault="002B3F59" w:rsidP="00C1579B">
      <w:pPr>
        <w:pStyle w:val="para"/>
      </w:pPr>
      <w:r w:rsidRPr="001F3FBA">
        <w:tab/>
      </w:r>
      <w:r w:rsidR="00086D13" w:rsidRPr="001F3FBA">
        <w:t xml:space="preserve">Irradiance shall be measured at the </w:t>
      </w:r>
      <w:r w:rsidR="004A0C46" w:rsidRPr="001F3FBA">
        <w:t xml:space="preserve">surface of the </w:t>
      </w:r>
      <w:r w:rsidR="00086D13" w:rsidRPr="001F3FBA">
        <w:t xml:space="preserve">test </w:t>
      </w:r>
      <w:r w:rsidR="004A0C46" w:rsidRPr="001F3FBA">
        <w:t xml:space="preserve">piece </w:t>
      </w:r>
      <w:r w:rsidR="00086D13" w:rsidRPr="001F3FBA">
        <w:t>surface and shall be controlled according to the recommendations of the exposure apparatus manufacturer.</w:t>
      </w:r>
    </w:p>
    <w:p w14:paraId="0942A784" w14:textId="77777777" w:rsidR="00086D13" w:rsidRPr="001F3FBA" w:rsidRDefault="002B3F59" w:rsidP="00C1579B">
      <w:pPr>
        <w:pStyle w:val="para"/>
      </w:pPr>
      <w:r w:rsidRPr="001F3FBA">
        <w:tab/>
      </w:r>
      <w:r w:rsidR="004C0C80" w:rsidRPr="001F3FBA">
        <w:t>Total ultraviolet</w:t>
      </w:r>
      <w:r w:rsidR="004C0C80" w:rsidRPr="001F3FBA">
        <w:rPr>
          <w:rStyle w:val="FootnoteReference"/>
        </w:rPr>
        <w:footnoteReference w:id="25"/>
      </w:r>
      <w:r w:rsidR="004C0C80" w:rsidRPr="001F3FBA">
        <w:t xml:space="preserve"> </w:t>
      </w:r>
      <w:r w:rsidR="00086D13" w:rsidRPr="001F3FBA">
        <w:t xml:space="preserve">radiant exposure (Joules per square metre) shall be measured or computed and shall be considered the primary measure of test </w:t>
      </w:r>
      <w:r w:rsidR="004A0C46" w:rsidRPr="001F3FBA">
        <w:t xml:space="preserve">piece </w:t>
      </w:r>
      <w:r w:rsidR="00086D13" w:rsidRPr="001F3FBA">
        <w:t>exposure.</w:t>
      </w:r>
    </w:p>
    <w:p w14:paraId="5D211AD0" w14:textId="77777777" w:rsidR="00086D13" w:rsidRPr="001F3FBA" w:rsidRDefault="00086D13" w:rsidP="00C1579B">
      <w:pPr>
        <w:pStyle w:val="para"/>
      </w:pPr>
      <w:r w:rsidRPr="001F3FBA">
        <w:t>6.4.1.2.</w:t>
      </w:r>
      <w:r w:rsidRPr="001F3FBA">
        <w:tab/>
        <w:t xml:space="preserve">Test </w:t>
      </w:r>
      <w:r w:rsidR="00F11E54">
        <w:t>pieces</w:t>
      </w:r>
    </w:p>
    <w:p w14:paraId="5A0E8FAD" w14:textId="77777777" w:rsidR="00086D13" w:rsidRPr="001F3FBA" w:rsidRDefault="002B3F59" w:rsidP="00C1579B">
      <w:pPr>
        <w:pStyle w:val="para"/>
      </w:pPr>
      <w:r w:rsidRPr="001F3FBA">
        <w:tab/>
      </w:r>
      <w:r w:rsidR="00086D13" w:rsidRPr="001F3FBA">
        <w:t xml:space="preserve">The dimensions of the test </w:t>
      </w:r>
      <w:r w:rsidR="004A0C46" w:rsidRPr="001F3FBA">
        <w:t xml:space="preserve">pieces </w:t>
      </w:r>
      <w:r w:rsidR="00086D13" w:rsidRPr="001F3FBA">
        <w:t>shall norma11y be those specified in the appropriate test method for the property or properties to be measured after exposure.</w:t>
      </w:r>
    </w:p>
    <w:p w14:paraId="7BAAD22F" w14:textId="77777777" w:rsidR="00086D13" w:rsidRPr="001F3FBA" w:rsidRDefault="002B3F59" w:rsidP="00C1579B">
      <w:pPr>
        <w:pStyle w:val="para"/>
      </w:pPr>
      <w:r w:rsidRPr="001F3FBA">
        <w:tab/>
      </w:r>
      <w:r w:rsidR="00086D13" w:rsidRPr="001F3FBA">
        <w:t xml:space="preserve">The number of control and test </w:t>
      </w:r>
      <w:r w:rsidR="004A0C46" w:rsidRPr="001F3FBA">
        <w:t>pieces</w:t>
      </w:r>
      <w:r w:rsidR="00086D13" w:rsidRPr="001F3FBA">
        <w:t xml:space="preserve"> for each test condition or exposure stage shall be determined, in addition to those required for visual evaluations by the number required by the test methods.</w:t>
      </w:r>
    </w:p>
    <w:p w14:paraId="634E5C51" w14:textId="77777777" w:rsidR="00086D13" w:rsidRPr="001F3FBA" w:rsidRDefault="002B3F59" w:rsidP="00C1579B">
      <w:pPr>
        <w:pStyle w:val="para"/>
      </w:pPr>
      <w:r w:rsidRPr="001F3FBA">
        <w:tab/>
      </w:r>
      <w:r w:rsidR="00086D13" w:rsidRPr="001F3FBA">
        <w:t xml:space="preserve">It is recommended that visual evaluations be conducted on the largest test </w:t>
      </w:r>
      <w:r w:rsidR="004A0C46" w:rsidRPr="001F3FBA">
        <w:t>pieces</w:t>
      </w:r>
      <w:r w:rsidR="00086D13" w:rsidRPr="001F3FBA">
        <w:t xml:space="preserve"> tested.</w:t>
      </w:r>
    </w:p>
    <w:p w14:paraId="50388A62" w14:textId="77777777" w:rsidR="00086D13" w:rsidRPr="001F3FBA" w:rsidRDefault="00086D13" w:rsidP="00C1579B">
      <w:pPr>
        <w:pStyle w:val="para"/>
      </w:pPr>
      <w:r w:rsidRPr="001F3FBA">
        <w:t>6.4.1.3.</w:t>
      </w:r>
      <w:r w:rsidRPr="001F3FBA">
        <w:tab/>
        <w:t>Procedure</w:t>
      </w:r>
    </w:p>
    <w:p w14:paraId="2421AE37" w14:textId="77777777" w:rsidR="00086D13" w:rsidRPr="001F3FBA" w:rsidRDefault="002B3F59" w:rsidP="00C1579B">
      <w:pPr>
        <w:pStyle w:val="para"/>
      </w:pPr>
      <w:r w:rsidRPr="001F3FBA">
        <w:tab/>
      </w:r>
      <w:proofErr w:type="gramStart"/>
      <w:r w:rsidR="00086D13" w:rsidRPr="001F3FBA">
        <w:t>Measure, according to paragraph 9.1.</w:t>
      </w:r>
      <w:proofErr w:type="gramEnd"/>
      <w:r w:rsidR="00086D13" w:rsidRPr="001F3FBA">
        <w:t xml:space="preserve"> </w:t>
      </w:r>
      <w:proofErr w:type="gramStart"/>
      <w:r w:rsidR="00086D13" w:rsidRPr="001F3FBA">
        <w:t>of</w:t>
      </w:r>
      <w:proofErr w:type="gramEnd"/>
      <w:r w:rsidR="00086D13" w:rsidRPr="001F3FBA">
        <w:t xml:space="preserve"> this annex the luminous transmission of the test specimen(s) to be exposed. </w:t>
      </w:r>
      <w:proofErr w:type="gramStart"/>
      <w:r w:rsidR="00086D13" w:rsidRPr="001F3FBA">
        <w:t>Measure, according to paragraph 4</w:t>
      </w:r>
      <w:r w:rsidR="00A224F4" w:rsidRPr="001F3FBA">
        <w:t>.</w:t>
      </w:r>
      <w:proofErr w:type="gramEnd"/>
      <w:r w:rsidR="00086D13" w:rsidRPr="001F3FBA">
        <w:t xml:space="preserve"> </w:t>
      </w:r>
      <w:proofErr w:type="gramStart"/>
      <w:r w:rsidR="00086D13" w:rsidRPr="001F3FBA">
        <w:t>of</w:t>
      </w:r>
      <w:proofErr w:type="gramEnd"/>
      <w:r w:rsidR="00086D13" w:rsidRPr="001F3FBA">
        <w:t xml:space="preserve"> this annex, the resistance to abrasion of the surface(s) of the control </w:t>
      </w:r>
      <w:r w:rsidR="00EB319F" w:rsidRPr="001F3FBA">
        <w:t>piece</w:t>
      </w:r>
      <w:r w:rsidR="00086D13" w:rsidRPr="001F3FBA">
        <w:t xml:space="preserve">(s). That face of each test </w:t>
      </w:r>
      <w:r w:rsidR="00EB319F" w:rsidRPr="001F3FBA">
        <w:t>pieces</w:t>
      </w:r>
      <w:r w:rsidR="00086D13" w:rsidRPr="001F3FBA">
        <w:t>, which would represent the surface glazed to the exterior of the road vehicle, shall face the lamp. Other exposure conditions shall be as follows:</w:t>
      </w:r>
    </w:p>
    <w:p w14:paraId="3B253AF0" w14:textId="77777777" w:rsidR="00086D13" w:rsidRPr="001F3FBA" w:rsidRDefault="00086D13" w:rsidP="00C1579B">
      <w:pPr>
        <w:pStyle w:val="para"/>
      </w:pPr>
      <w:r w:rsidRPr="001F3FBA">
        <w:t>6.4.1.3.1.</w:t>
      </w:r>
      <w:r w:rsidRPr="001F3FBA">
        <w:tab/>
        <w:t>The irradi</w:t>
      </w:r>
      <w:r w:rsidR="00D46002" w:rsidRPr="001F3FBA">
        <w:t>ance shall not vary more than ±</w:t>
      </w:r>
      <w:r w:rsidRPr="001F3FBA">
        <w:t>10</w:t>
      </w:r>
      <w:r w:rsidR="001707AE" w:rsidRPr="001F3FBA">
        <w:t xml:space="preserve"> per cent</w:t>
      </w:r>
      <w:r w:rsidRPr="001F3FBA">
        <w:t xml:space="preserve"> over the whole test specimen area.</w:t>
      </w:r>
    </w:p>
    <w:p w14:paraId="1E52E38E" w14:textId="77777777" w:rsidR="00086D13" w:rsidRPr="001F3FBA" w:rsidRDefault="00086D13" w:rsidP="00C1579B">
      <w:pPr>
        <w:pStyle w:val="para"/>
      </w:pPr>
      <w:r w:rsidRPr="001F3FBA">
        <w:t>6.4.1.3.2.</w:t>
      </w:r>
      <w:r w:rsidRPr="001F3FBA">
        <w:tab/>
        <w:t>At appropriate intervals, clean lamp filters by washing with detergent and water. Xenon arc filters shall be replaced according to the recommendations of the equipment manufacturer.</w:t>
      </w:r>
    </w:p>
    <w:p w14:paraId="6CF0744F" w14:textId="77777777" w:rsidR="00086D13" w:rsidRPr="001F3FBA" w:rsidRDefault="00086D13" w:rsidP="00DC168A">
      <w:pPr>
        <w:pStyle w:val="para"/>
      </w:pPr>
      <w:r w:rsidRPr="001F3FBA">
        <w:t>6.4.1.3.3.</w:t>
      </w:r>
      <w:r w:rsidRPr="001F3FBA">
        <w:tab/>
        <w:t>The temperature within the exposure apparatus during the dry portion of the cycle shall be controlled by circulation of sufficient air to maintain a constant black standard temperature.</w:t>
      </w:r>
    </w:p>
    <w:p w14:paraId="5FAADD9A" w14:textId="77777777" w:rsidR="00086D13" w:rsidRPr="001F3FBA" w:rsidRDefault="0027632F" w:rsidP="00DC168A">
      <w:pPr>
        <w:pStyle w:val="para"/>
      </w:pPr>
      <w:r w:rsidRPr="001F3FBA">
        <w:tab/>
      </w:r>
      <w:r w:rsidR="00086D13" w:rsidRPr="001F3FBA">
        <w:t>In the xenon arc exposure apparatus, this temperature shall be 70</w:t>
      </w:r>
      <w:r w:rsidR="00D46002" w:rsidRPr="001F3FBA">
        <w:t xml:space="preserve"> °C </w:t>
      </w:r>
      <w:r w:rsidR="00086D13" w:rsidRPr="001F3FBA">
        <w:t>± 3 °C as indicated by a Black standard thermometer or equivalent.</w:t>
      </w:r>
    </w:p>
    <w:p w14:paraId="39045428" w14:textId="77777777" w:rsidR="00086D13" w:rsidRPr="001F3FBA" w:rsidRDefault="0027632F" w:rsidP="00DC168A">
      <w:pPr>
        <w:pStyle w:val="para"/>
      </w:pPr>
      <w:r w:rsidRPr="001F3FBA">
        <w:tab/>
      </w:r>
      <w:r w:rsidR="00086D13" w:rsidRPr="001F3FBA">
        <w:t>The black panel thermometer shall be mounted in the test specimen rack and readings shall be taken at the point where maximum heat is developed due to light exposure.</w:t>
      </w:r>
    </w:p>
    <w:p w14:paraId="761D5BFE" w14:textId="77777777" w:rsidR="00086D13" w:rsidRPr="001F3FBA" w:rsidRDefault="00086D13" w:rsidP="00DC168A">
      <w:pPr>
        <w:pStyle w:val="para"/>
      </w:pPr>
      <w:r w:rsidRPr="001F3FBA">
        <w:t>6.4.1.3.4.</w:t>
      </w:r>
      <w:r w:rsidRPr="001F3FBA">
        <w:tab/>
        <w:t>The relative humidity within the exposure apparatus shall be controlled at</w:t>
      </w:r>
      <w:r w:rsidRPr="001F3FBA">
        <w:br/>
        <w:t>50 ± 5</w:t>
      </w:r>
      <w:r w:rsidR="001707AE" w:rsidRPr="001F3FBA">
        <w:t xml:space="preserve"> per cent</w:t>
      </w:r>
      <w:r w:rsidRPr="001F3FBA">
        <w:t xml:space="preserve"> during the dry portions of the cycle.</w:t>
      </w:r>
    </w:p>
    <w:p w14:paraId="5F5F1AD4" w14:textId="77777777" w:rsidR="00086D13" w:rsidRPr="001F3FBA" w:rsidRDefault="00086D13" w:rsidP="00DC168A">
      <w:pPr>
        <w:pStyle w:val="para"/>
      </w:pPr>
      <w:r w:rsidRPr="001F3FBA">
        <w:t>6.4.1.3.5.</w:t>
      </w:r>
      <w:r w:rsidRPr="001F3FBA">
        <w:tab/>
        <w:t>The deionized water used in the spray cycle shall contain less than 1 ppm silicon dioxide solids and shall leave no permanent deposit or residue on the test specimens which would interfere with subsequent measurements.</w:t>
      </w:r>
    </w:p>
    <w:p w14:paraId="5E952515" w14:textId="77777777" w:rsidR="00086D13" w:rsidRPr="001F3FBA" w:rsidRDefault="00086D13" w:rsidP="00DC168A">
      <w:pPr>
        <w:pStyle w:val="para"/>
      </w:pPr>
      <w:r w:rsidRPr="001F3FBA">
        <w:t>6.4.1.3.6.</w:t>
      </w:r>
      <w:r w:rsidRPr="001F3FBA">
        <w:tab/>
        <w:t xml:space="preserve">The pH of the water shall be between 6.0 and 8.0, and the conductivity shall be less than 5 </w:t>
      </w:r>
      <w:proofErr w:type="spellStart"/>
      <w:r w:rsidRPr="001F3FBA">
        <w:t>microsiemens</w:t>
      </w:r>
      <w:proofErr w:type="spellEnd"/>
      <w:r w:rsidRPr="001F3FBA">
        <w:t>.</w:t>
      </w:r>
    </w:p>
    <w:p w14:paraId="1ABC9051" w14:textId="77777777" w:rsidR="00086D13" w:rsidRPr="001F3FBA" w:rsidRDefault="00086D13" w:rsidP="00DC168A">
      <w:pPr>
        <w:pStyle w:val="para"/>
      </w:pPr>
      <w:r w:rsidRPr="001F3FBA">
        <w:t>6.4.1.3.7.</w:t>
      </w:r>
      <w:r w:rsidRPr="001F3FBA">
        <w:tab/>
        <w:t>The temperature of the water in the line where it enters the exposure apparatus shall be the ambient water temperature.</w:t>
      </w:r>
    </w:p>
    <w:p w14:paraId="4EF9264D" w14:textId="77777777" w:rsidR="00086D13" w:rsidRPr="001F3FBA" w:rsidRDefault="00086D13" w:rsidP="00DC168A">
      <w:pPr>
        <w:pStyle w:val="para"/>
      </w:pPr>
      <w:r w:rsidRPr="001F3FBA">
        <w:t>6.4.1.3.8.</w:t>
      </w:r>
      <w:r w:rsidRPr="001F3FBA">
        <w:tab/>
        <w:t>The water shall strike the test specimens in the form of a fine spray in sufficient volume to wet the test specimens uniformly, immediately upon impact.</w:t>
      </w:r>
    </w:p>
    <w:p w14:paraId="473F3EA0" w14:textId="77777777" w:rsidR="00086D13" w:rsidRPr="001F3FBA" w:rsidRDefault="002B3F59" w:rsidP="00DC168A">
      <w:pPr>
        <w:pStyle w:val="para"/>
      </w:pPr>
      <w:r w:rsidRPr="001F3FBA">
        <w:tab/>
      </w:r>
      <w:r w:rsidR="00086D13" w:rsidRPr="001F3FBA">
        <w:t>Water spray will be directed only against the test specimen surface facing the light source. No recirculation of the spray water or immersion of the test specimens in the water shall be permitted.</w:t>
      </w:r>
    </w:p>
    <w:p w14:paraId="6052541E" w14:textId="77777777" w:rsidR="00086D13" w:rsidRPr="001F3FBA" w:rsidRDefault="00086D13" w:rsidP="00DC168A">
      <w:pPr>
        <w:pStyle w:val="para"/>
      </w:pPr>
      <w:r w:rsidRPr="001F3FBA">
        <w:t>6.4.1.3.9.</w:t>
      </w:r>
      <w:r w:rsidRPr="001F3FBA">
        <w:tab/>
        <w:t>The test specimens shall be rotated about the arc in order to provide uniform distribution of the light. All positions in the exposure apparatus shall be filled with test specimens or surrogates to ensure that a uniform temperature distribution is maintained. Test specimens shall be held in frames with backs exposed to the cabinet environment. However, reflections from cabinet walls shall not be permitted to strike the back surface of specimens. If necessary, samples may be backed to block such reflections so long as free circulation of air at the specimen surface is not impeded.</w:t>
      </w:r>
    </w:p>
    <w:p w14:paraId="5171F47D" w14:textId="77777777" w:rsidR="00086D13" w:rsidRPr="001F3FBA" w:rsidRDefault="00086D13" w:rsidP="00DC168A">
      <w:pPr>
        <w:pStyle w:val="para"/>
      </w:pPr>
      <w:r w:rsidRPr="001F3FBA">
        <w:t>6.4.1.3.10.</w:t>
      </w:r>
      <w:r w:rsidRPr="001F3FBA">
        <w:tab/>
        <w:t>The exposure apparatus shall be operated to provide continuous light and intermittent water spray in 2 h cycles. Each 2 h cycle shall be divided into periods during which the test specimens are exposed to light without water spray for 102 minutes and to light with water spray for 18 minutes.</w:t>
      </w:r>
    </w:p>
    <w:p w14:paraId="1BBD4757" w14:textId="77777777" w:rsidR="002B3F59" w:rsidRPr="001F3FBA" w:rsidRDefault="00086D13" w:rsidP="00DC168A">
      <w:pPr>
        <w:pStyle w:val="para"/>
      </w:pPr>
      <w:r w:rsidRPr="001F3FBA">
        <w:t>6.4.1.4.</w:t>
      </w:r>
      <w:r w:rsidRPr="001F3FBA">
        <w:tab/>
        <w:t>Evaluation</w:t>
      </w:r>
    </w:p>
    <w:p w14:paraId="4766859C" w14:textId="77777777" w:rsidR="00086D13" w:rsidRPr="001F3FBA" w:rsidRDefault="002B3F59" w:rsidP="00DC168A">
      <w:pPr>
        <w:pStyle w:val="para"/>
      </w:pPr>
      <w:r w:rsidRPr="001F3FBA">
        <w:tab/>
      </w:r>
      <w:r w:rsidR="00086D13" w:rsidRPr="001F3FBA">
        <w:t xml:space="preserve">After exposure, the test </w:t>
      </w:r>
      <w:r w:rsidR="00EB319F" w:rsidRPr="001F3FBA">
        <w:t xml:space="preserve">pieces </w:t>
      </w:r>
      <w:r w:rsidR="00086D13" w:rsidRPr="001F3FBA">
        <w:t>may be cleaned, if necessary, by a practice recommended by their manufacturer to remove any residues present.</w:t>
      </w:r>
    </w:p>
    <w:p w14:paraId="43208392" w14:textId="77777777" w:rsidR="00086D13" w:rsidRPr="001F3FBA" w:rsidRDefault="002B3F59" w:rsidP="00DC168A">
      <w:pPr>
        <w:pStyle w:val="para"/>
      </w:pPr>
      <w:r w:rsidRPr="001F3FBA">
        <w:tab/>
      </w:r>
      <w:r w:rsidR="00086D13" w:rsidRPr="001F3FBA">
        <w:t xml:space="preserve">Evaluate the exposed test </w:t>
      </w:r>
      <w:r w:rsidR="00EB319F" w:rsidRPr="001F3FBA">
        <w:t>pieces</w:t>
      </w:r>
      <w:r w:rsidR="00086D13" w:rsidRPr="001F3FBA">
        <w:t xml:space="preserve"> visually with respect to the following properties:</w:t>
      </w:r>
    </w:p>
    <w:p w14:paraId="51643FF8" w14:textId="77777777" w:rsidR="00086D13" w:rsidRPr="001F3FBA" w:rsidRDefault="00A224F4" w:rsidP="00DC168A">
      <w:pPr>
        <w:pStyle w:val="a"/>
      </w:pPr>
      <w:r w:rsidRPr="001F3FBA">
        <w:t>(a)</w:t>
      </w:r>
      <w:r w:rsidR="002B3F59" w:rsidRPr="001F3FBA">
        <w:tab/>
      </w:r>
      <w:r w:rsidR="00086D13" w:rsidRPr="001F3FBA">
        <w:t xml:space="preserve">Bubbles </w:t>
      </w:r>
    </w:p>
    <w:p w14:paraId="0DF6F553" w14:textId="77777777" w:rsidR="00086D13" w:rsidRPr="001F3FBA" w:rsidRDefault="00A224F4" w:rsidP="00DC168A">
      <w:pPr>
        <w:pStyle w:val="a"/>
      </w:pPr>
      <w:r w:rsidRPr="001F3FBA">
        <w:t>(b)</w:t>
      </w:r>
      <w:r w:rsidR="002B3F59" w:rsidRPr="001F3FBA">
        <w:tab/>
      </w:r>
      <w:r w:rsidR="00086D13" w:rsidRPr="001F3FBA">
        <w:t>Colour</w:t>
      </w:r>
    </w:p>
    <w:p w14:paraId="562E17AA" w14:textId="77777777" w:rsidR="00086D13" w:rsidRPr="001F3FBA" w:rsidRDefault="00A224F4" w:rsidP="00DC168A">
      <w:pPr>
        <w:pStyle w:val="a"/>
      </w:pPr>
      <w:r w:rsidRPr="001F3FBA">
        <w:t>(c)</w:t>
      </w:r>
      <w:r w:rsidR="002B3F59" w:rsidRPr="001F3FBA">
        <w:tab/>
      </w:r>
      <w:r w:rsidR="00086D13" w:rsidRPr="001F3FBA">
        <w:t xml:space="preserve">Haze </w:t>
      </w:r>
    </w:p>
    <w:p w14:paraId="414EBC89" w14:textId="77777777" w:rsidR="00086D13" w:rsidRPr="001F3FBA" w:rsidRDefault="00A224F4" w:rsidP="00DC168A">
      <w:pPr>
        <w:pStyle w:val="a"/>
      </w:pPr>
      <w:r w:rsidRPr="001F3FBA">
        <w:t>(d)</w:t>
      </w:r>
      <w:r w:rsidR="002B3F59" w:rsidRPr="001F3FBA">
        <w:tab/>
      </w:r>
      <w:r w:rsidR="00086D13" w:rsidRPr="001F3FBA">
        <w:t>Noticeable decomposition</w:t>
      </w:r>
    </w:p>
    <w:p w14:paraId="04A39D34" w14:textId="77777777" w:rsidR="00086D13" w:rsidRPr="001F3FBA" w:rsidRDefault="002B3F59" w:rsidP="00DC168A">
      <w:pPr>
        <w:pStyle w:val="para"/>
      </w:pPr>
      <w:r w:rsidRPr="001F3FBA">
        <w:tab/>
      </w:r>
      <w:r w:rsidR="00086D13" w:rsidRPr="001F3FBA">
        <w:t xml:space="preserve">Measure the luminous transmission of the exposed </w:t>
      </w:r>
      <w:r w:rsidR="00510313" w:rsidRPr="00510313">
        <w:t>test</w:t>
      </w:r>
      <w:r w:rsidR="00510313">
        <w:t xml:space="preserve"> </w:t>
      </w:r>
      <w:r w:rsidR="00EB319F" w:rsidRPr="001F3FBA">
        <w:t>pieces</w:t>
      </w:r>
      <w:r w:rsidR="00086D13" w:rsidRPr="001F3FBA">
        <w:t>.</w:t>
      </w:r>
    </w:p>
    <w:p w14:paraId="13D287AB" w14:textId="77777777" w:rsidR="00611FE2" w:rsidRPr="001F3FBA" w:rsidRDefault="00611FE2" w:rsidP="00611FE2">
      <w:pPr>
        <w:pStyle w:val="para"/>
      </w:pPr>
      <w:r w:rsidRPr="001F3FBA">
        <w:t>6.4.1.5.</w:t>
      </w:r>
      <w:r w:rsidRPr="001F3FBA">
        <w:tab/>
        <w:t>Expression of results</w:t>
      </w:r>
    </w:p>
    <w:p w14:paraId="0EAB724E" w14:textId="77777777" w:rsidR="00611FE2" w:rsidRPr="001F3FBA" w:rsidRDefault="00611FE2" w:rsidP="00611FE2">
      <w:pPr>
        <w:pStyle w:val="para"/>
      </w:pPr>
      <w:r w:rsidRPr="001F3FBA">
        <w:tab/>
      </w:r>
      <w:proofErr w:type="gramStart"/>
      <w:r w:rsidRPr="001F3FBA">
        <w:t xml:space="preserve">Report visual evaluations of exposed test </w:t>
      </w:r>
      <w:r w:rsidR="00EB319F" w:rsidRPr="001F3FBA">
        <w:t>pieces</w:t>
      </w:r>
      <w:r w:rsidRPr="001F3FBA">
        <w:t>, comparing the appearance of each with that of the unexposed control.</w:t>
      </w:r>
      <w:proofErr w:type="gramEnd"/>
    </w:p>
    <w:p w14:paraId="624CE33D" w14:textId="77777777" w:rsidR="00611FE2" w:rsidRPr="001F3FBA" w:rsidRDefault="00611FE2" w:rsidP="00611FE2">
      <w:pPr>
        <w:pStyle w:val="para"/>
      </w:pPr>
      <w:r w:rsidRPr="001F3FBA">
        <w:tab/>
        <w:t xml:space="preserve">The regular light transmittance measured shall not differ from the original test on unexposed samples by more than 5 per cent and shall not fall below: </w:t>
      </w:r>
    </w:p>
    <w:p w14:paraId="3AB6913F" w14:textId="77777777" w:rsidR="00611FE2" w:rsidRPr="001F3FBA" w:rsidRDefault="00611FE2" w:rsidP="00611FE2">
      <w:pPr>
        <w:pStyle w:val="para"/>
      </w:pPr>
      <w:r w:rsidRPr="001F3FBA">
        <w:tab/>
        <w:t>70 per cent in the case of a windscreen and other glazing that is located in a position requisite for driving visibility.</w:t>
      </w:r>
    </w:p>
    <w:p w14:paraId="08EF01EB" w14:textId="77777777" w:rsidR="00086D13" w:rsidRPr="001F3FBA" w:rsidRDefault="00D46002" w:rsidP="00D46002">
      <w:pPr>
        <w:pStyle w:val="para"/>
        <w:ind w:left="0" w:firstLine="0"/>
      </w:pPr>
      <w:r w:rsidRPr="001F3FBA">
        <w:tab/>
      </w:r>
      <w:r w:rsidRPr="001F3FBA">
        <w:tab/>
        <w:t>7.</w:t>
      </w:r>
      <w:r w:rsidR="00086D13" w:rsidRPr="001F3FBA">
        <w:tab/>
      </w:r>
      <w:r w:rsidRPr="001F3FBA">
        <w:tab/>
      </w:r>
      <w:r w:rsidR="00086D13" w:rsidRPr="001F3FBA">
        <w:t>R</w:t>
      </w:r>
      <w:r w:rsidR="002B3F59" w:rsidRPr="001F3FBA">
        <w:t>esistance-to-humidity test</w:t>
      </w:r>
    </w:p>
    <w:p w14:paraId="54295AA7" w14:textId="77777777" w:rsidR="00086D13" w:rsidRPr="001F3FBA" w:rsidRDefault="00086D13" w:rsidP="00DC168A">
      <w:pPr>
        <w:pStyle w:val="para"/>
      </w:pPr>
      <w:r w:rsidRPr="001F3FBA">
        <w:t>7.1.</w:t>
      </w:r>
      <w:r w:rsidRPr="001F3FBA">
        <w:tab/>
        <w:t>Procedure</w:t>
      </w:r>
    </w:p>
    <w:p w14:paraId="5187A10B" w14:textId="7A33C349" w:rsidR="00086D13" w:rsidRPr="001F3FBA" w:rsidRDefault="002B3F59" w:rsidP="00DC168A">
      <w:pPr>
        <w:pStyle w:val="para"/>
        <w:rPr>
          <w:spacing w:val="-2"/>
        </w:rPr>
      </w:pPr>
      <w:r w:rsidRPr="001F3FBA">
        <w:tab/>
      </w:r>
      <w:r w:rsidR="00086D13" w:rsidRPr="001F3FBA">
        <w:rPr>
          <w:spacing w:val="-2"/>
        </w:rPr>
        <w:t>Keep three samples or three square test pieces of at least 300</w:t>
      </w:r>
      <w:r w:rsidR="00A224F4" w:rsidRPr="001F3FBA">
        <w:rPr>
          <w:spacing w:val="-2"/>
        </w:rPr>
        <w:t xml:space="preserve"> mm</w:t>
      </w:r>
      <w:r w:rsidR="00086D13" w:rsidRPr="001F3FBA">
        <w:rPr>
          <w:spacing w:val="-2"/>
        </w:rPr>
        <w:t xml:space="preserve"> x 300 mm in a vertical position for two weeks in a closed container in which the temperature is maintained at 50</w:t>
      </w:r>
      <w:r w:rsidR="00D46002" w:rsidRPr="001F3FBA">
        <w:rPr>
          <w:spacing w:val="-2"/>
        </w:rPr>
        <w:t xml:space="preserve"> °C </w:t>
      </w:r>
      <w:r w:rsidR="00086D13" w:rsidRPr="001F3FBA">
        <w:rPr>
          <w:spacing w:val="-2"/>
        </w:rPr>
        <w:t>± 2 °C and the relative humidity at 95 ± 4</w:t>
      </w:r>
      <w:r w:rsidR="00D46002" w:rsidRPr="001F3FBA">
        <w:rPr>
          <w:spacing w:val="-2"/>
        </w:rPr>
        <w:t> </w:t>
      </w:r>
      <w:r w:rsidR="00086D13" w:rsidRPr="001F3FBA">
        <w:rPr>
          <w:spacing w:val="-2"/>
        </w:rPr>
        <w:t xml:space="preserve">per cent. In the case of rigid plastic </w:t>
      </w:r>
      <w:proofErr w:type="spellStart"/>
      <w:r w:rsidR="00086D13" w:rsidRPr="001F3FBA">
        <w:rPr>
          <w:spacing w:val="-2"/>
        </w:rPr>
        <w:t>glazings</w:t>
      </w:r>
      <w:proofErr w:type="spellEnd"/>
      <w:r w:rsidR="00086D13" w:rsidRPr="001F3FBA">
        <w:rPr>
          <w:spacing w:val="-2"/>
        </w:rPr>
        <w:t xml:space="preserve"> and rigid plastic </w:t>
      </w:r>
      <w:r w:rsidR="00117708">
        <w:rPr>
          <w:spacing w:val="-2"/>
        </w:rPr>
        <w:t>multiple</w:t>
      </w:r>
      <w:r w:rsidR="00117708" w:rsidRPr="001F3FBA">
        <w:rPr>
          <w:spacing w:val="-2"/>
        </w:rPr>
        <w:t xml:space="preserve"> </w:t>
      </w:r>
      <w:r w:rsidR="00086D13" w:rsidRPr="001F3FBA">
        <w:rPr>
          <w:spacing w:val="-2"/>
        </w:rPr>
        <w:t>glazed units, the number of samples shall be ten.</w:t>
      </w:r>
    </w:p>
    <w:p w14:paraId="5B39FDCF" w14:textId="77777777" w:rsidR="00086D13" w:rsidRPr="001F3FBA" w:rsidRDefault="002B3F59" w:rsidP="00DC168A">
      <w:pPr>
        <w:pStyle w:val="para"/>
      </w:pPr>
      <w:r w:rsidRPr="001F3FBA">
        <w:tab/>
      </w:r>
      <w:r w:rsidR="00086D13" w:rsidRPr="001F3FBA">
        <w:t>The test pieces shall be prepared in such a way that:</w:t>
      </w:r>
    </w:p>
    <w:p w14:paraId="5ACACDBB" w14:textId="77777777" w:rsidR="00086D13" w:rsidRPr="001F3FBA" w:rsidRDefault="00A224F4" w:rsidP="00DC168A">
      <w:pPr>
        <w:pStyle w:val="a"/>
      </w:pPr>
      <w:r w:rsidRPr="001F3FBA">
        <w:t>(a)</w:t>
      </w:r>
      <w:r w:rsidR="00086D13" w:rsidRPr="001F3FBA">
        <w:tab/>
      </w:r>
      <w:r w:rsidR="009C15F8" w:rsidRPr="001F3FBA">
        <w:t>At</w:t>
      </w:r>
      <w:r w:rsidR="00086D13" w:rsidRPr="001F3FBA">
        <w:t xml:space="preserve"> least one edge of the test pieces coincides with an original edge of the glass pane,</w:t>
      </w:r>
    </w:p>
    <w:p w14:paraId="31436F7A" w14:textId="77777777" w:rsidR="00086D13" w:rsidRPr="001F3FBA" w:rsidRDefault="00A224F4" w:rsidP="00DC168A">
      <w:pPr>
        <w:pStyle w:val="a"/>
      </w:pPr>
      <w:r w:rsidRPr="001F3FBA">
        <w:t>(b)</w:t>
      </w:r>
      <w:r w:rsidR="00086D13" w:rsidRPr="001F3FBA">
        <w:tab/>
      </w:r>
      <w:r w:rsidR="009C15F8" w:rsidRPr="001F3FBA">
        <w:t>If</w:t>
      </w:r>
      <w:r w:rsidR="00086D13" w:rsidRPr="001F3FBA">
        <w:t xml:space="preserve"> several test pieces are tested at the same time, adequate spacing shall be</w:t>
      </w:r>
      <w:r w:rsidR="002B3F59" w:rsidRPr="001F3FBA">
        <w:t xml:space="preserve"> </w:t>
      </w:r>
      <w:r w:rsidR="00086D13" w:rsidRPr="001F3FBA">
        <w:t>provided between them.</w:t>
      </w:r>
    </w:p>
    <w:p w14:paraId="03186E6B" w14:textId="77777777" w:rsidR="00086D13" w:rsidRPr="001F3FBA" w:rsidRDefault="002B3F59" w:rsidP="00DC168A">
      <w:pPr>
        <w:pStyle w:val="para"/>
      </w:pPr>
      <w:r w:rsidRPr="001F3FBA">
        <w:tab/>
      </w:r>
      <w:r w:rsidR="00086D13" w:rsidRPr="001F3FBA">
        <w:t>Precautions shall be taken to prevent condensate from the walls or ceiling of the test chamber from falling on the test pieces.</w:t>
      </w:r>
    </w:p>
    <w:p w14:paraId="5B50C334" w14:textId="77777777" w:rsidR="00086D13" w:rsidRPr="001F3FBA" w:rsidRDefault="00086D13" w:rsidP="00DC168A">
      <w:pPr>
        <w:pStyle w:val="para"/>
      </w:pPr>
      <w:r w:rsidRPr="001F3FBA">
        <w:t>7.2.</w:t>
      </w:r>
      <w:r w:rsidRPr="001F3FBA">
        <w:tab/>
        <w:t>Indices of difficulty of the secondary characteristics</w:t>
      </w:r>
    </w:p>
    <w:p w14:paraId="445D94E8" w14:textId="77777777" w:rsidR="00086D13" w:rsidRPr="001F3FBA" w:rsidRDefault="00086D13" w:rsidP="009C15F8">
      <w:pPr>
        <w:pStyle w:val="para"/>
        <w:tabs>
          <w:tab w:val="left" w:pos="5300"/>
          <w:tab w:val="left" w:pos="7100"/>
        </w:tabs>
      </w:pPr>
      <w:r w:rsidRPr="001F3FBA">
        <w:tab/>
      </w:r>
      <w:r w:rsidRPr="001F3FBA">
        <w:tab/>
        <w:t>Colourless</w:t>
      </w:r>
      <w:r w:rsidRPr="001F3FBA">
        <w:tab/>
        <w:t>Tinted</w:t>
      </w:r>
    </w:p>
    <w:p w14:paraId="55267227" w14:textId="77777777" w:rsidR="00086D13" w:rsidRPr="001F3FBA" w:rsidRDefault="002B3F59" w:rsidP="009C15F8">
      <w:pPr>
        <w:pStyle w:val="para"/>
        <w:tabs>
          <w:tab w:val="left" w:pos="5800"/>
          <w:tab w:val="left" w:pos="7400"/>
        </w:tabs>
      </w:pPr>
      <w:r w:rsidRPr="001F3FBA">
        <w:tab/>
        <w:t>Colouring of interlayer</w:t>
      </w:r>
      <w:r w:rsidRPr="001F3FBA">
        <w:tab/>
        <w:t>1</w:t>
      </w:r>
      <w:r w:rsidR="00086D13" w:rsidRPr="001F3FBA">
        <w:tab/>
        <w:t>2</w:t>
      </w:r>
    </w:p>
    <w:p w14:paraId="3EF63542" w14:textId="77777777" w:rsidR="00086D13" w:rsidRPr="001F3FBA" w:rsidRDefault="00086D13" w:rsidP="00DC168A">
      <w:pPr>
        <w:pStyle w:val="para"/>
      </w:pPr>
      <w:r w:rsidRPr="001F3FBA">
        <w:tab/>
        <w:t>The other secondary characteristics are not involved.</w:t>
      </w:r>
    </w:p>
    <w:p w14:paraId="0665FED2" w14:textId="77777777" w:rsidR="00086D13" w:rsidRPr="001F3FBA" w:rsidRDefault="00086D13" w:rsidP="00DC168A">
      <w:pPr>
        <w:pStyle w:val="para"/>
      </w:pPr>
      <w:r w:rsidRPr="001F3FBA">
        <w:t>7.3.</w:t>
      </w:r>
      <w:r w:rsidRPr="001F3FBA">
        <w:tab/>
        <w:t>Interpretation of results</w:t>
      </w:r>
    </w:p>
    <w:p w14:paraId="11ED699A" w14:textId="77777777" w:rsidR="00086D13" w:rsidRPr="001F3FBA" w:rsidRDefault="00086D13" w:rsidP="00DC168A">
      <w:pPr>
        <w:pStyle w:val="para"/>
      </w:pPr>
      <w:r w:rsidRPr="001F3FBA">
        <w:t>7.3.1.</w:t>
      </w:r>
      <w:r w:rsidRPr="001F3FBA">
        <w:tab/>
        <w:t>Safety glazing shall be deemed to be satisfactory from the point of view of resistance to humidity if no significant change is observed more than 10 mm from the uncut edges and more than 15 mm from the cut edges after ordinary and treated laminated glass</w:t>
      </w:r>
      <w:r w:rsidR="00997C28" w:rsidRPr="001F3FBA">
        <w:t xml:space="preserve"> glazing </w:t>
      </w:r>
      <w:r w:rsidRPr="001F3FBA">
        <w:t>have been maintained for two hours in the ambient atmosphere, and plastics-faced and glass-plastics</w:t>
      </w:r>
      <w:r w:rsidR="00997C28" w:rsidRPr="001F3FBA">
        <w:t xml:space="preserve"> glazing </w:t>
      </w:r>
      <w:r w:rsidRPr="001F3FBA">
        <w:t>have been maintained for 48 hours in the ambient atmosphere.</w:t>
      </w:r>
    </w:p>
    <w:p w14:paraId="5BF8EBF8" w14:textId="77777777" w:rsidR="00E50AFE" w:rsidRPr="001F3FBA" w:rsidRDefault="00E50AFE" w:rsidP="00DC168A">
      <w:pPr>
        <w:pStyle w:val="para"/>
      </w:pPr>
      <w:r w:rsidRPr="001F3FBA">
        <w:t>7.3.2.</w:t>
      </w:r>
      <w:r w:rsidRPr="001F3FBA">
        <w:tab/>
        <w:t>A set of test pieces or samples submitted for approval shall be considered satisfactory from the point of view of the test for resistance to humidity if all the tests have given a satisfactory result.</w:t>
      </w:r>
    </w:p>
    <w:p w14:paraId="77817DAE" w14:textId="77777777" w:rsidR="00086D13" w:rsidRPr="001F3FBA" w:rsidRDefault="00086D13" w:rsidP="00DC168A">
      <w:pPr>
        <w:pStyle w:val="para"/>
      </w:pPr>
      <w:r w:rsidRPr="001F3FBA">
        <w:t>8.</w:t>
      </w:r>
      <w:r w:rsidRPr="001F3FBA">
        <w:tab/>
        <w:t>T</w:t>
      </w:r>
      <w:r w:rsidR="002B3F59" w:rsidRPr="001F3FBA">
        <w:t>est of resistance to temperature changes</w:t>
      </w:r>
    </w:p>
    <w:p w14:paraId="3DBF6E54" w14:textId="77777777" w:rsidR="00086D13" w:rsidRPr="001F3FBA" w:rsidRDefault="00086D13" w:rsidP="00DC168A">
      <w:pPr>
        <w:pStyle w:val="para"/>
      </w:pPr>
      <w:r w:rsidRPr="001F3FBA">
        <w:t>8.1.</w:t>
      </w:r>
      <w:r w:rsidRPr="001F3FBA">
        <w:tab/>
        <w:t>Test method</w:t>
      </w:r>
    </w:p>
    <w:p w14:paraId="73F85891" w14:textId="77777777" w:rsidR="00086D13" w:rsidRPr="001F3FBA" w:rsidRDefault="00A12558" w:rsidP="00DC168A">
      <w:pPr>
        <w:pStyle w:val="para"/>
      </w:pPr>
      <w:r w:rsidRPr="001F3FBA">
        <w:tab/>
      </w:r>
      <w:r w:rsidR="00086D13" w:rsidRPr="001F3FBA">
        <w:t xml:space="preserve">Two test pieces 300 </w:t>
      </w:r>
      <w:r w:rsidR="00A224F4" w:rsidRPr="001F3FBA">
        <w:t xml:space="preserve">mm </w:t>
      </w:r>
      <w:r w:rsidR="00086D13" w:rsidRPr="001F3FBA">
        <w:t>x 300 mm shall be placed in an enclosure at a temperature of -40 °C ± 5 °C for a period of 6 hours; they shall then be placed in the open air at a temperature of 23 °C ± 2 °C for one hour or until temperature equilibrium has been reached by the test pieces. These shall then be placed in circulating air at a temperature of 72 °C ± 2 °C for 3 hours. After being placed again in the open air at 23 °C ± 2 °C and cooled to that temperature, the test pieces shall be examined.</w:t>
      </w:r>
    </w:p>
    <w:p w14:paraId="196A9A87" w14:textId="44BE302D" w:rsidR="00086D13" w:rsidRPr="001F3FBA" w:rsidRDefault="00086D13" w:rsidP="00DC168A">
      <w:pPr>
        <w:pStyle w:val="para"/>
      </w:pPr>
      <w:r w:rsidRPr="001F3FBA">
        <w:t>8.2.</w:t>
      </w:r>
      <w:r w:rsidRPr="001F3FBA">
        <w:tab/>
        <w:t>Indices of difficulty of secondary characteristics</w:t>
      </w:r>
    </w:p>
    <w:tbl>
      <w:tblPr>
        <w:tblW w:w="5774" w:type="dxa"/>
        <w:tblInd w:w="2196" w:type="dxa"/>
        <w:tblLayout w:type="fixed"/>
        <w:tblLook w:val="0000" w:firstRow="0" w:lastRow="0" w:firstColumn="0" w:lastColumn="0" w:noHBand="0" w:noVBand="0"/>
      </w:tblPr>
      <w:tblGrid>
        <w:gridCol w:w="3157"/>
        <w:gridCol w:w="1134"/>
        <w:gridCol w:w="1483"/>
      </w:tblGrid>
      <w:tr w:rsidR="00A224F4" w:rsidRPr="001F3FBA" w14:paraId="4F7014F2" w14:textId="77777777" w:rsidTr="00132617">
        <w:trPr>
          <w:trHeight w:val="350"/>
        </w:trPr>
        <w:tc>
          <w:tcPr>
            <w:tcW w:w="3157" w:type="dxa"/>
          </w:tcPr>
          <w:p w14:paraId="29B6FD98" w14:textId="77777777" w:rsidR="00A224F4" w:rsidRPr="001F3FBA" w:rsidRDefault="00A224F4" w:rsidP="0053112F">
            <w:pPr>
              <w:pStyle w:val="para"/>
              <w:ind w:left="0" w:firstLine="0"/>
              <w:jc w:val="right"/>
              <w:rPr>
                <w:i/>
                <w:sz w:val="16"/>
                <w:szCs w:val="16"/>
              </w:rPr>
            </w:pPr>
          </w:p>
        </w:tc>
        <w:tc>
          <w:tcPr>
            <w:tcW w:w="1134" w:type="dxa"/>
          </w:tcPr>
          <w:p w14:paraId="6C2B6DCF" w14:textId="77777777" w:rsidR="00A224F4" w:rsidRPr="001F3FBA" w:rsidRDefault="00A224F4" w:rsidP="00132617">
            <w:pPr>
              <w:pStyle w:val="para"/>
              <w:ind w:left="34" w:right="-108" w:firstLine="0"/>
              <w:jc w:val="right"/>
            </w:pPr>
            <w:r w:rsidRPr="001F3FBA">
              <w:t>Colourless</w:t>
            </w:r>
          </w:p>
        </w:tc>
        <w:tc>
          <w:tcPr>
            <w:tcW w:w="1483" w:type="dxa"/>
          </w:tcPr>
          <w:p w14:paraId="592083E0" w14:textId="77777777" w:rsidR="00A224F4" w:rsidRPr="001F3FBA" w:rsidRDefault="00A224F4" w:rsidP="00132617">
            <w:pPr>
              <w:pStyle w:val="para"/>
              <w:ind w:left="34" w:right="99" w:firstLine="0"/>
              <w:jc w:val="right"/>
              <w:rPr>
                <w:i/>
                <w:sz w:val="16"/>
                <w:szCs w:val="16"/>
              </w:rPr>
            </w:pPr>
            <w:r w:rsidRPr="001F3FBA">
              <w:t>Tinted</w:t>
            </w:r>
          </w:p>
        </w:tc>
      </w:tr>
      <w:tr w:rsidR="00A224F4" w:rsidRPr="001F3FBA" w14:paraId="0F1C90DA" w14:textId="77777777" w:rsidTr="00132617">
        <w:trPr>
          <w:trHeight w:val="640"/>
        </w:trPr>
        <w:tc>
          <w:tcPr>
            <w:tcW w:w="3157" w:type="dxa"/>
          </w:tcPr>
          <w:p w14:paraId="19E06953" w14:textId="77777777" w:rsidR="00A224F4" w:rsidRPr="001F3FBA" w:rsidRDefault="00A224F4" w:rsidP="00BB1ADC">
            <w:pPr>
              <w:pStyle w:val="para"/>
              <w:ind w:left="72" w:right="175" w:firstLine="0"/>
            </w:pPr>
            <w:r w:rsidRPr="001F3FBA">
              <w:t>Colouring of the interlayer</w:t>
            </w:r>
            <w:r w:rsidR="0053112F" w:rsidRPr="001F3FBA">
              <w:br/>
            </w:r>
            <w:r w:rsidRPr="001F3FBA">
              <w:t>or of the plastics coating</w:t>
            </w:r>
          </w:p>
        </w:tc>
        <w:tc>
          <w:tcPr>
            <w:tcW w:w="1134" w:type="dxa"/>
          </w:tcPr>
          <w:p w14:paraId="51354DB9" w14:textId="77777777" w:rsidR="00A224F4" w:rsidRPr="001F3FBA" w:rsidRDefault="00A224F4" w:rsidP="00132617">
            <w:pPr>
              <w:pStyle w:val="para"/>
              <w:ind w:left="34" w:right="-108" w:firstLine="0"/>
              <w:jc w:val="right"/>
            </w:pPr>
            <w:r w:rsidRPr="001F3FBA">
              <w:t>1</w:t>
            </w:r>
          </w:p>
        </w:tc>
        <w:tc>
          <w:tcPr>
            <w:tcW w:w="1483" w:type="dxa"/>
          </w:tcPr>
          <w:p w14:paraId="04F3915F" w14:textId="77777777" w:rsidR="00A224F4" w:rsidRPr="001F3FBA" w:rsidRDefault="00A224F4" w:rsidP="00132617">
            <w:pPr>
              <w:pStyle w:val="para"/>
              <w:ind w:left="34" w:right="99" w:firstLine="0"/>
              <w:jc w:val="right"/>
            </w:pPr>
            <w:r w:rsidRPr="001F3FBA">
              <w:t>2</w:t>
            </w:r>
          </w:p>
        </w:tc>
      </w:tr>
    </w:tbl>
    <w:p w14:paraId="55EDBC88" w14:textId="77777777" w:rsidR="00086D13" w:rsidRPr="001F3FBA" w:rsidRDefault="00086D13" w:rsidP="00DC168A">
      <w:pPr>
        <w:pStyle w:val="para"/>
      </w:pPr>
      <w:r w:rsidRPr="001F3FBA">
        <w:tab/>
        <w:t>The other secondary characteristics are not involved.</w:t>
      </w:r>
    </w:p>
    <w:p w14:paraId="1C66963C" w14:textId="4F4B0C3B" w:rsidR="00086D13" w:rsidRPr="001F3FBA" w:rsidRDefault="00086D13" w:rsidP="00DC168A">
      <w:pPr>
        <w:pStyle w:val="para"/>
      </w:pPr>
      <w:r w:rsidRPr="001F3FBA">
        <w:t>8.3</w:t>
      </w:r>
      <w:r w:rsidR="00AA5B1C">
        <w:t>.</w:t>
      </w:r>
      <w:r w:rsidRPr="001F3FBA">
        <w:tab/>
        <w:t>Interpretation of results</w:t>
      </w:r>
    </w:p>
    <w:p w14:paraId="269E33B2" w14:textId="77777777" w:rsidR="00086D13" w:rsidRPr="001F3FBA" w:rsidRDefault="00A12558" w:rsidP="00DC168A">
      <w:pPr>
        <w:pStyle w:val="para"/>
      </w:pPr>
      <w:r w:rsidRPr="001F3FBA">
        <w:tab/>
      </w:r>
      <w:r w:rsidR="00086D13" w:rsidRPr="001F3FBA">
        <w:t xml:space="preserve">The test for resistance to temperature changes shall be considered to have given a satisfactory result if the test pieces do not show any evidence of cracking, clouding, </w:t>
      </w:r>
      <w:proofErr w:type="gramStart"/>
      <w:r w:rsidR="00086D13" w:rsidRPr="001F3FBA">
        <w:t>separation</w:t>
      </w:r>
      <w:proofErr w:type="gramEnd"/>
      <w:r w:rsidR="00086D13" w:rsidRPr="001F3FBA">
        <w:t xml:space="preserve"> of layers or other apparent deterioration.</w:t>
      </w:r>
    </w:p>
    <w:p w14:paraId="1E31FA79" w14:textId="77777777" w:rsidR="00086D13" w:rsidRPr="001F3FBA" w:rsidRDefault="00086D13" w:rsidP="00DC168A">
      <w:pPr>
        <w:pStyle w:val="para"/>
      </w:pPr>
      <w:r w:rsidRPr="001F3FBA">
        <w:t>9.</w:t>
      </w:r>
      <w:r w:rsidRPr="001F3FBA">
        <w:tab/>
        <w:t>O</w:t>
      </w:r>
      <w:r w:rsidR="00A12558" w:rsidRPr="001F3FBA">
        <w:t>ptical qualities</w:t>
      </w:r>
    </w:p>
    <w:p w14:paraId="7E62C061" w14:textId="77777777" w:rsidR="00086D13" w:rsidRPr="001F3FBA" w:rsidRDefault="00086D13" w:rsidP="00DC168A">
      <w:pPr>
        <w:pStyle w:val="para"/>
      </w:pPr>
      <w:r w:rsidRPr="001F3FBA">
        <w:t>9.1.</w:t>
      </w:r>
      <w:r w:rsidRPr="001F3FBA">
        <w:tab/>
        <w:t>Light transmission test</w:t>
      </w:r>
    </w:p>
    <w:p w14:paraId="2D7B53EF" w14:textId="77777777" w:rsidR="00086D13" w:rsidRPr="001F3FBA" w:rsidRDefault="00086D13" w:rsidP="00DC168A">
      <w:pPr>
        <w:pStyle w:val="para"/>
      </w:pPr>
      <w:r w:rsidRPr="001F3FBA">
        <w:t>9.1.1.</w:t>
      </w:r>
      <w:r w:rsidRPr="001F3FBA">
        <w:tab/>
        <w:t>Apparatus</w:t>
      </w:r>
    </w:p>
    <w:p w14:paraId="6F4FB3B0" w14:textId="77777777" w:rsidR="00086D13" w:rsidRPr="001F3FBA" w:rsidRDefault="00086D13" w:rsidP="00DC168A">
      <w:pPr>
        <w:pStyle w:val="para"/>
      </w:pPr>
      <w:r w:rsidRPr="001F3FBA">
        <w:t>9.1.1.1.</w:t>
      </w:r>
      <w:r w:rsidRPr="001F3FBA">
        <w:tab/>
        <w:t xml:space="preserve">Light source consisting of an incandescent lamp with its filament contained within a parallelepiped measuring 1.5 mm x 1.5 mm x 3 mm. The voltage at the lamp filament shall be such that the colour temperature is 2,856 </w:t>
      </w:r>
      <w:r w:rsidR="00132617" w:rsidRPr="001F3FBA">
        <w:t xml:space="preserve">K </w:t>
      </w:r>
      <w:r w:rsidRPr="001F3FBA">
        <w:t>± 50 K. This volta</w:t>
      </w:r>
      <w:r w:rsidR="004766CE" w:rsidRPr="001F3FBA">
        <w:t>ge shall be stabilized within ±</w:t>
      </w:r>
      <w:r w:rsidRPr="001F3FBA">
        <w:t>1/1,000. The instrument used to check the voltage shall be of appropriate accuracy.</w:t>
      </w:r>
    </w:p>
    <w:p w14:paraId="5FAD6C29" w14:textId="77777777" w:rsidR="00086D13" w:rsidRPr="001F3FBA" w:rsidRDefault="00086D13" w:rsidP="00DC168A">
      <w:pPr>
        <w:pStyle w:val="para"/>
      </w:pPr>
      <w:r w:rsidRPr="001F3FBA">
        <w:t>9.1.1.2.</w:t>
      </w:r>
      <w:r w:rsidRPr="001F3FBA">
        <w:tab/>
        <w:t xml:space="preserve">Optical system consisting of a lens with a focal length f of at least 500 mm and corrected for chromatic aberrations. The full aperture of the lens shall not exceed f/20. The distance between the lens and the light source shall be adjusted in order to obtain a light beam which is substantially parallel. A diaphragm shall be inserted to limit the diameter of the light beam to </w:t>
      </w:r>
      <w:r w:rsidR="00A12558" w:rsidRPr="001F3FBA">
        <w:br/>
      </w:r>
      <w:r w:rsidRPr="001F3FBA">
        <w:t xml:space="preserve">7 </w:t>
      </w:r>
      <w:r w:rsidR="0053112F" w:rsidRPr="001F3FBA">
        <w:t xml:space="preserve">mm </w:t>
      </w:r>
      <w:r w:rsidRPr="001F3FBA">
        <w:t xml:space="preserve">± 1 mm. This diaphragm shall be situated at a distance of </w:t>
      </w:r>
      <w:r w:rsidR="00132617" w:rsidRPr="001F3FBA">
        <w:br/>
      </w:r>
      <w:r w:rsidRPr="001F3FBA">
        <w:t>100</w:t>
      </w:r>
      <w:r w:rsidR="0053112F" w:rsidRPr="001F3FBA">
        <w:t xml:space="preserve"> mm</w:t>
      </w:r>
      <w:r w:rsidRPr="001F3FBA">
        <w:t xml:space="preserve"> ± 50 mm from the lens on the side remote from the light source. The point of measurement shall be taken at the centre of the light beam.</w:t>
      </w:r>
    </w:p>
    <w:p w14:paraId="1B1B393D" w14:textId="77777777" w:rsidR="00086D13" w:rsidRPr="001F3FBA" w:rsidRDefault="00086D13" w:rsidP="00DC168A">
      <w:pPr>
        <w:pStyle w:val="para"/>
      </w:pPr>
      <w:r w:rsidRPr="001F3FBA">
        <w:t>9.1.1.3.</w:t>
      </w:r>
      <w:r w:rsidRPr="001F3FBA">
        <w:tab/>
        <w:t>Measuring equipment</w:t>
      </w:r>
    </w:p>
    <w:p w14:paraId="7E6F928D" w14:textId="77777777" w:rsidR="00086D13" w:rsidRPr="001F3FBA" w:rsidRDefault="00A12558" w:rsidP="00DC168A">
      <w:pPr>
        <w:pStyle w:val="para"/>
      </w:pPr>
      <w:r w:rsidRPr="001F3FBA">
        <w:tab/>
      </w:r>
      <w:r w:rsidR="00086D13" w:rsidRPr="001F3FBA">
        <w:t>The receiver shall have a relative spectral sensitivity in substantial agreement with the relative spectral luminous efficiency for the ICI</w:t>
      </w:r>
      <w:r w:rsidR="004766CE" w:rsidRPr="001F3FBA">
        <w:rPr>
          <w:rStyle w:val="FootnoteReference"/>
        </w:rPr>
        <w:footnoteReference w:id="26"/>
      </w:r>
      <w:r w:rsidR="00086D13" w:rsidRPr="001F3FBA">
        <w:t xml:space="preserve"> standard photometric observer for </w:t>
      </w:r>
      <w:proofErr w:type="spellStart"/>
      <w:r w:rsidR="00086D13" w:rsidRPr="001F3FBA">
        <w:t>photopic</w:t>
      </w:r>
      <w:proofErr w:type="spellEnd"/>
      <w:r w:rsidR="00086D13" w:rsidRPr="001F3FBA">
        <w:t xml:space="preserve"> vision. The sensitive surface of the receiver shall be covered with a diffusing medium and shall have at least twice the cross-section of the light beam emitted by the optical system. If an integrating sphere is used, the aperture of the sphere shall have a cross-sectional area at least twice that of the parallel portion of the beam.</w:t>
      </w:r>
    </w:p>
    <w:p w14:paraId="195630AC" w14:textId="77777777" w:rsidR="00086D13" w:rsidRPr="001F3FBA" w:rsidRDefault="00A12558" w:rsidP="00042269">
      <w:pPr>
        <w:pStyle w:val="para"/>
      </w:pPr>
      <w:r w:rsidRPr="001F3FBA">
        <w:tab/>
      </w:r>
      <w:r w:rsidR="00086D13" w:rsidRPr="001F3FBA">
        <w:t>The linearity of the receiver and the associated indicating instrument shall be better than 2 per cent of the effective part of the scale.</w:t>
      </w:r>
    </w:p>
    <w:p w14:paraId="1A95FD4B" w14:textId="77777777" w:rsidR="00086D13" w:rsidRPr="001F3FBA" w:rsidRDefault="00A12558" w:rsidP="00042269">
      <w:pPr>
        <w:pStyle w:val="para"/>
      </w:pPr>
      <w:r w:rsidRPr="001F3FBA">
        <w:tab/>
      </w:r>
      <w:r w:rsidR="00086D13" w:rsidRPr="001F3FBA">
        <w:t>The receiver shall be centred on the axis of the light beam.</w:t>
      </w:r>
    </w:p>
    <w:p w14:paraId="0722F2AD" w14:textId="77777777" w:rsidR="00086D13" w:rsidRPr="001F3FBA" w:rsidRDefault="00086D13" w:rsidP="002C6B70">
      <w:pPr>
        <w:pStyle w:val="para"/>
        <w:keepNext/>
        <w:keepLines/>
      </w:pPr>
      <w:r w:rsidRPr="001F3FBA">
        <w:t>9.1.2.</w:t>
      </w:r>
      <w:r w:rsidRPr="001F3FBA">
        <w:tab/>
        <w:t>Procedure</w:t>
      </w:r>
    </w:p>
    <w:p w14:paraId="62C494D0" w14:textId="77777777" w:rsidR="00086D13" w:rsidRPr="001F3FBA" w:rsidRDefault="00A12558" w:rsidP="002C6B70">
      <w:pPr>
        <w:pStyle w:val="para"/>
        <w:keepNext/>
        <w:keepLines/>
      </w:pPr>
      <w:r w:rsidRPr="001F3FBA">
        <w:tab/>
      </w:r>
      <w:r w:rsidR="00086D13" w:rsidRPr="001F3FBA">
        <w:t xml:space="preserve">The sensitivity of the measuring system shall be adjusted in such a way that the instrument indicating the response of the receiver indicates 100 divisions when the </w:t>
      </w:r>
      <w:r w:rsidR="00EB319F" w:rsidRPr="001F3FBA">
        <w:t>test piece</w:t>
      </w:r>
      <w:r w:rsidR="00086D13" w:rsidRPr="001F3FBA">
        <w:t xml:space="preserve"> is not inserted in the light path. When no light is falling on the receiver, the instrument shall read zero.</w:t>
      </w:r>
    </w:p>
    <w:p w14:paraId="2A8DD1B8" w14:textId="77777777" w:rsidR="00086D13" w:rsidRPr="001F3FBA" w:rsidRDefault="00A12558" w:rsidP="00042269">
      <w:pPr>
        <w:pStyle w:val="para"/>
      </w:pPr>
      <w:r w:rsidRPr="001F3FBA">
        <w:tab/>
      </w:r>
      <w:r w:rsidR="00086D13" w:rsidRPr="001F3FBA">
        <w:t xml:space="preserve">Place the </w:t>
      </w:r>
      <w:r w:rsidR="00EB319F" w:rsidRPr="001F3FBA">
        <w:t>test piece</w:t>
      </w:r>
      <w:r w:rsidR="00086D13" w:rsidRPr="001F3FBA">
        <w:t xml:space="preserve"> at a distance from the receiver equal to approximately five times the diameter of the receiver. Insert the safety-glass pane between the diaphragm and the receiver and adjust its orientation in such a way that the angle of incidence of the light beam is equal to 0 ± 5°. The regular transmittance shall be measured on the </w:t>
      </w:r>
      <w:r w:rsidR="00EB319F" w:rsidRPr="001F3FBA">
        <w:t>test piece</w:t>
      </w:r>
      <w:r w:rsidR="00086D13" w:rsidRPr="001F3FBA">
        <w:t xml:space="preserve">, and for every point measured the number of divisions, n, shown on the indicating instrument, shall be read. The regular transmittance </w:t>
      </w:r>
      <w:r w:rsidR="00086D13" w:rsidRPr="001F3FBA">
        <w:sym w:font="Symbol" w:char="F074"/>
      </w:r>
      <w:r w:rsidR="00086D13" w:rsidRPr="001F3FBA">
        <w:rPr>
          <w:vertAlign w:val="subscript"/>
        </w:rPr>
        <w:t>r</w:t>
      </w:r>
      <w:r w:rsidR="00086D13" w:rsidRPr="001F3FBA">
        <w:t xml:space="preserve"> is equal to n/100.</w:t>
      </w:r>
    </w:p>
    <w:p w14:paraId="1DB357BD" w14:textId="77777777" w:rsidR="00086D13" w:rsidRPr="001F3FBA" w:rsidRDefault="00086D13" w:rsidP="00042269">
      <w:pPr>
        <w:pStyle w:val="para"/>
      </w:pPr>
      <w:r w:rsidRPr="001F3FBA">
        <w:t>9.1.2.1.</w:t>
      </w:r>
      <w:r w:rsidRPr="001F3FBA">
        <w:tab/>
        <w:t>In the case of windscreens, alternative test methods may be applied using either a test piece cut from the flattest part of a windscreen or a specifically-prepared flat square with material and thickness characteristics identical to those of the actual windscreen, the measurements being taken normal (perpendicular) to the glass pane.</w:t>
      </w:r>
    </w:p>
    <w:p w14:paraId="0439A39D" w14:textId="2ED7C0FB" w:rsidR="00C05EBE" w:rsidRPr="001F3FBA" w:rsidRDefault="00C05EBE" w:rsidP="00C05EBE">
      <w:pPr>
        <w:pStyle w:val="para"/>
      </w:pPr>
      <w:r w:rsidRPr="001F3FBA">
        <w:t>9.1.2.2.</w:t>
      </w:r>
      <w:r w:rsidRPr="001F3FBA">
        <w:tab/>
        <w:t>For the windscreens of M</w:t>
      </w:r>
      <w:r w:rsidRPr="001F3FBA">
        <w:rPr>
          <w:vertAlign w:val="subscript"/>
        </w:rPr>
        <w:t>1</w:t>
      </w:r>
      <w:r w:rsidRPr="001F3FBA">
        <w:t> vehicles</w:t>
      </w:r>
      <w:r w:rsidR="00247D07" w:rsidRPr="001F3FBA">
        <w:rPr>
          <w:rStyle w:val="FootnoteReference"/>
        </w:rPr>
        <w:footnoteReference w:id="27"/>
      </w:r>
      <w:r w:rsidRPr="001F3FBA">
        <w:t xml:space="preserve"> </w:t>
      </w:r>
      <w:r w:rsidR="009741B4" w:rsidRPr="001F3FBA">
        <w:rPr>
          <w:vertAlign w:val="superscript"/>
        </w:rPr>
        <w:t xml:space="preserve"> </w:t>
      </w:r>
      <w:r w:rsidRPr="001F3FBA">
        <w:t>the test shall be carried out in test area B defined in Annex </w:t>
      </w:r>
      <w:r w:rsidR="004E3A0F">
        <w:t>21</w:t>
      </w:r>
      <w:r w:rsidRPr="001F3FBA">
        <w:t>, paragraph 2.3., excluding any opaque obscuration impinging on it.</w:t>
      </w:r>
    </w:p>
    <w:p w14:paraId="3246691F" w14:textId="26132198" w:rsidR="00C05EBE" w:rsidRPr="001F3FBA" w:rsidRDefault="00C05EBE" w:rsidP="00C05EBE">
      <w:pPr>
        <w:pStyle w:val="para"/>
      </w:pPr>
      <w:r w:rsidRPr="001F3FBA">
        <w:tab/>
        <w:t>For the windscreens of N</w:t>
      </w:r>
      <w:r w:rsidRPr="001F3FBA">
        <w:rPr>
          <w:vertAlign w:val="subscript"/>
        </w:rPr>
        <w:t>1</w:t>
      </w:r>
      <w:r w:rsidRPr="001F3FBA">
        <w:t xml:space="preserve"> vehicles, the manufacturer may request that the same test may be carried out either in test area B defined in </w:t>
      </w:r>
      <w:r w:rsidRPr="00F53E7E">
        <w:t>Annex </w:t>
      </w:r>
      <w:r w:rsidR="00F53E7E">
        <w:t>21</w:t>
      </w:r>
      <w:r w:rsidRPr="001F3FBA">
        <w:t xml:space="preserve">, paragraph 2.3., excluding any opaque obscuration impinging on it, or in the zone I defined in paragraph 9.2.5.2.3. </w:t>
      </w:r>
      <w:proofErr w:type="gramStart"/>
      <w:r w:rsidRPr="001F3FBA">
        <w:t>of</w:t>
      </w:r>
      <w:proofErr w:type="gramEnd"/>
      <w:r w:rsidRPr="001F3FBA">
        <w:t xml:space="preserve"> this annex.</w:t>
      </w:r>
    </w:p>
    <w:p w14:paraId="523B8EBF" w14:textId="77777777" w:rsidR="00086D13" w:rsidRPr="001F3FBA" w:rsidRDefault="00A12558" w:rsidP="00042269">
      <w:pPr>
        <w:pStyle w:val="para"/>
      </w:pPr>
      <w:r w:rsidRPr="001F3FBA">
        <w:tab/>
      </w:r>
      <w:r w:rsidR="00086D13" w:rsidRPr="001F3FBA">
        <w:t xml:space="preserve">For windscreens of other categories of vehicles, the test shall be carried out in the zone I defined in paragraph 9.2.5.2.3. </w:t>
      </w:r>
      <w:proofErr w:type="gramStart"/>
      <w:r w:rsidR="00086D13" w:rsidRPr="001F3FBA">
        <w:t>of</w:t>
      </w:r>
      <w:proofErr w:type="gramEnd"/>
      <w:r w:rsidR="00086D13" w:rsidRPr="001F3FBA">
        <w:t xml:space="preserve"> this annex.</w:t>
      </w:r>
    </w:p>
    <w:p w14:paraId="51E00FF9" w14:textId="77777777" w:rsidR="00086D13" w:rsidRPr="001F3FBA" w:rsidRDefault="00A12558" w:rsidP="00042269">
      <w:pPr>
        <w:pStyle w:val="para"/>
      </w:pPr>
      <w:r w:rsidRPr="001F3FBA">
        <w:tab/>
      </w:r>
      <w:r w:rsidR="00086D13" w:rsidRPr="001F3FBA">
        <w:t xml:space="preserve">However, for agricultural and forestry tractors and for construction-site vehicles for which it is not possible to determine zone I, the test shall be carried out in zone I' as defined in paragraph 9.2.5.3. </w:t>
      </w:r>
      <w:proofErr w:type="gramStart"/>
      <w:r w:rsidR="00086D13" w:rsidRPr="001F3FBA">
        <w:t>of</w:t>
      </w:r>
      <w:proofErr w:type="gramEnd"/>
      <w:r w:rsidR="00086D13" w:rsidRPr="001F3FBA">
        <w:t xml:space="preserve"> this annex.</w:t>
      </w:r>
    </w:p>
    <w:p w14:paraId="1BD1B474" w14:textId="77777777" w:rsidR="00086D13" w:rsidRPr="001F3FBA" w:rsidRDefault="00086D13" w:rsidP="00042269">
      <w:pPr>
        <w:pStyle w:val="para"/>
      </w:pPr>
      <w:r w:rsidRPr="001F3FBA">
        <w:t>9.1.3.</w:t>
      </w:r>
      <w:r w:rsidRPr="001F3FBA">
        <w:tab/>
        <w:t>Indices of difficulty of the secondary characteristics</w:t>
      </w:r>
    </w:p>
    <w:tbl>
      <w:tblPr>
        <w:tblW w:w="0" w:type="auto"/>
        <w:tblInd w:w="2235" w:type="dxa"/>
        <w:tblLook w:val="0000" w:firstRow="0" w:lastRow="0" w:firstColumn="0" w:lastColumn="0" w:noHBand="0" w:noVBand="0"/>
      </w:tblPr>
      <w:tblGrid>
        <w:gridCol w:w="3489"/>
        <w:gridCol w:w="1490"/>
        <w:gridCol w:w="1320"/>
      </w:tblGrid>
      <w:tr w:rsidR="0053112F" w:rsidRPr="001F3FBA" w14:paraId="1C6342C4" w14:textId="77777777" w:rsidTr="00BB1ADC">
        <w:trPr>
          <w:trHeight w:val="260"/>
        </w:trPr>
        <w:tc>
          <w:tcPr>
            <w:tcW w:w="3489" w:type="dxa"/>
          </w:tcPr>
          <w:p w14:paraId="57047652" w14:textId="77777777" w:rsidR="0053112F" w:rsidRPr="001F3FBA" w:rsidRDefault="0053112F" w:rsidP="0053112F">
            <w:pPr>
              <w:pStyle w:val="para"/>
              <w:ind w:left="108" w:right="121" w:firstLine="0"/>
              <w:jc w:val="right"/>
              <w:rPr>
                <w:i/>
                <w:sz w:val="16"/>
                <w:szCs w:val="16"/>
              </w:rPr>
            </w:pPr>
          </w:p>
        </w:tc>
        <w:tc>
          <w:tcPr>
            <w:tcW w:w="1490" w:type="dxa"/>
          </w:tcPr>
          <w:p w14:paraId="613BF9C2" w14:textId="77777777" w:rsidR="0053112F" w:rsidRPr="001F3FBA" w:rsidRDefault="0053112F" w:rsidP="0053112F">
            <w:pPr>
              <w:pStyle w:val="para"/>
              <w:ind w:left="-68" w:right="-90" w:firstLine="14"/>
              <w:jc w:val="right"/>
            </w:pPr>
            <w:r w:rsidRPr="001F3FBA">
              <w:t>Colourless</w:t>
            </w:r>
          </w:p>
        </w:tc>
        <w:tc>
          <w:tcPr>
            <w:tcW w:w="1320" w:type="dxa"/>
          </w:tcPr>
          <w:p w14:paraId="54E97CBD" w14:textId="77777777" w:rsidR="0053112F" w:rsidRPr="001F3FBA" w:rsidRDefault="0053112F" w:rsidP="00BB1ADC">
            <w:pPr>
              <w:pStyle w:val="para"/>
              <w:ind w:left="-68" w:right="-90" w:firstLine="14"/>
              <w:jc w:val="right"/>
            </w:pPr>
            <w:r w:rsidRPr="001F3FBA">
              <w:t>Tinted</w:t>
            </w:r>
          </w:p>
        </w:tc>
      </w:tr>
      <w:tr w:rsidR="0053112F" w:rsidRPr="001F3FBA" w14:paraId="152430C1" w14:textId="77777777" w:rsidTr="00BB1ADC">
        <w:trPr>
          <w:trHeight w:val="777"/>
        </w:trPr>
        <w:tc>
          <w:tcPr>
            <w:tcW w:w="3489" w:type="dxa"/>
          </w:tcPr>
          <w:p w14:paraId="27052675" w14:textId="77777777" w:rsidR="0053112F" w:rsidRPr="001F3FBA" w:rsidRDefault="0053112F" w:rsidP="00BB1ADC">
            <w:pPr>
              <w:pStyle w:val="para"/>
              <w:ind w:left="0" w:right="-21" w:firstLine="0"/>
              <w:jc w:val="left"/>
            </w:pPr>
            <w:r w:rsidRPr="001F3FBA">
              <w:t>Colouring of the glass</w:t>
            </w:r>
            <w:r w:rsidRPr="001F3FBA">
              <w:br/>
              <w:t>Colouring of the interlayer</w:t>
            </w:r>
            <w:r w:rsidRPr="001F3FBA">
              <w:br/>
              <w:t>(in the case of laminated windscreens)</w:t>
            </w:r>
          </w:p>
        </w:tc>
        <w:tc>
          <w:tcPr>
            <w:tcW w:w="1490" w:type="dxa"/>
          </w:tcPr>
          <w:p w14:paraId="0BA11466" w14:textId="77777777" w:rsidR="0053112F" w:rsidRPr="001F3FBA" w:rsidRDefault="0053112F" w:rsidP="00BB1ADC">
            <w:pPr>
              <w:pStyle w:val="para"/>
              <w:ind w:left="-68" w:right="-90" w:firstLine="14"/>
              <w:jc w:val="right"/>
            </w:pPr>
            <w:r w:rsidRPr="001F3FBA">
              <w:t>1</w:t>
            </w:r>
            <w:r w:rsidRPr="001F3FBA">
              <w:br/>
              <w:t>1</w:t>
            </w:r>
          </w:p>
        </w:tc>
        <w:tc>
          <w:tcPr>
            <w:tcW w:w="1320" w:type="dxa"/>
          </w:tcPr>
          <w:p w14:paraId="3D9841E1" w14:textId="77777777" w:rsidR="0053112F" w:rsidRPr="001F3FBA" w:rsidRDefault="0053112F" w:rsidP="00BB1ADC">
            <w:pPr>
              <w:pStyle w:val="para"/>
              <w:ind w:left="-68" w:right="-90" w:firstLine="14"/>
              <w:jc w:val="right"/>
            </w:pPr>
            <w:r w:rsidRPr="001F3FBA">
              <w:t>2</w:t>
            </w:r>
            <w:r w:rsidRPr="001F3FBA">
              <w:br/>
              <w:t>2</w:t>
            </w:r>
          </w:p>
        </w:tc>
      </w:tr>
      <w:tr w:rsidR="0053112F" w:rsidRPr="001F3FBA" w14:paraId="2E54473A" w14:textId="77777777" w:rsidTr="00BB1ADC">
        <w:trPr>
          <w:trHeight w:val="349"/>
        </w:trPr>
        <w:tc>
          <w:tcPr>
            <w:tcW w:w="3489" w:type="dxa"/>
          </w:tcPr>
          <w:p w14:paraId="286F11B0" w14:textId="77777777" w:rsidR="0053112F" w:rsidRPr="001F3FBA" w:rsidRDefault="0053112F" w:rsidP="00BB1ADC">
            <w:pPr>
              <w:pStyle w:val="para"/>
              <w:ind w:left="0" w:right="121" w:firstLine="0"/>
            </w:pPr>
          </w:p>
        </w:tc>
        <w:tc>
          <w:tcPr>
            <w:tcW w:w="1490" w:type="dxa"/>
          </w:tcPr>
          <w:p w14:paraId="480661E8" w14:textId="77777777" w:rsidR="0053112F" w:rsidRPr="001F3FBA" w:rsidRDefault="00F45A17" w:rsidP="00F45A17">
            <w:pPr>
              <w:pStyle w:val="para"/>
              <w:ind w:left="-68" w:right="-90" w:firstLine="14"/>
              <w:jc w:val="right"/>
            </w:pPr>
            <w:r w:rsidRPr="001F3FBA">
              <w:t>N</w:t>
            </w:r>
            <w:r w:rsidR="0053112F" w:rsidRPr="001F3FBA">
              <w:t>ot included</w:t>
            </w:r>
          </w:p>
        </w:tc>
        <w:tc>
          <w:tcPr>
            <w:tcW w:w="1320" w:type="dxa"/>
          </w:tcPr>
          <w:p w14:paraId="37E6DA5F" w14:textId="77777777" w:rsidR="0053112F" w:rsidRPr="001F3FBA" w:rsidRDefault="0053112F" w:rsidP="00F45A17">
            <w:pPr>
              <w:pStyle w:val="para"/>
              <w:ind w:left="-68" w:right="-90" w:firstLine="14"/>
              <w:jc w:val="right"/>
            </w:pPr>
            <w:r w:rsidRPr="001F3FBA">
              <w:t>Included</w:t>
            </w:r>
          </w:p>
        </w:tc>
      </w:tr>
      <w:tr w:rsidR="0053112F" w:rsidRPr="001F3FBA" w14:paraId="2118B762" w14:textId="77777777" w:rsidTr="00BB1ADC">
        <w:trPr>
          <w:trHeight w:val="420"/>
        </w:trPr>
        <w:tc>
          <w:tcPr>
            <w:tcW w:w="3489" w:type="dxa"/>
          </w:tcPr>
          <w:p w14:paraId="723D584E" w14:textId="77777777" w:rsidR="0053112F" w:rsidRPr="001F3FBA" w:rsidRDefault="0053112F" w:rsidP="00BB1ADC">
            <w:pPr>
              <w:pStyle w:val="para"/>
              <w:ind w:left="0" w:right="121" w:firstLine="0"/>
            </w:pPr>
            <w:r w:rsidRPr="001F3FBA">
              <w:t>Shade and/or opaque obscuration</w:t>
            </w:r>
          </w:p>
        </w:tc>
        <w:tc>
          <w:tcPr>
            <w:tcW w:w="1490" w:type="dxa"/>
          </w:tcPr>
          <w:p w14:paraId="3671992E" w14:textId="77777777" w:rsidR="0053112F" w:rsidRPr="001F3FBA" w:rsidRDefault="0053112F" w:rsidP="00BB1ADC">
            <w:pPr>
              <w:pStyle w:val="para"/>
              <w:ind w:left="-68" w:right="-90" w:firstLine="14"/>
              <w:jc w:val="right"/>
            </w:pPr>
            <w:r w:rsidRPr="001F3FBA">
              <w:t>1</w:t>
            </w:r>
          </w:p>
        </w:tc>
        <w:tc>
          <w:tcPr>
            <w:tcW w:w="1320" w:type="dxa"/>
          </w:tcPr>
          <w:p w14:paraId="3F0E4277" w14:textId="77777777" w:rsidR="0053112F" w:rsidRPr="001F3FBA" w:rsidRDefault="0053112F" w:rsidP="00BB1ADC">
            <w:pPr>
              <w:pStyle w:val="para"/>
              <w:ind w:left="-68" w:right="-90" w:firstLine="14"/>
              <w:jc w:val="right"/>
            </w:pPr>
            <w:r w:rsidRPr="001F3FBA">
              <w:t>2</w:t>
            </w:r>
          </w:p>
        </w:tc>
      </w:tr>
    </w:tbl>
    <w:p w14:paraId="4C3FF082" w14:textId="77777777" w:rsidR="00086D13" w:rsidRPr="001F3FBA" w:rsidRDefault="00086D13" w:rsidP="00042269">
      <w:pPr>
        <w:pStyle w:val="para"/>
      </w:pPr>
      <w:r w:rsidRPr="001F3FBA">
        <w:tab/>
        <w:t>The other secondary characteristics are not involved.</w:t>
      </w:r>
    </w:p>
    <w:p w14:paraId="4BFA971F" w14:textId="77777777" w:rsidR="00783EA2" w:rsidRPr="001F3FBA" w:rsidRDefault="00783EA2" w:rsidP="003C2C5C">
      <w:pPr>
        <w:pStyle w:val="para"/>
        <w:keepNext/>
        <w:keepLines/>
      </w:pPr>
      <w:r w:rsidRPr="001F3FBA">
        <w:t>9.1.4.</w:t>
      </w:r>
      <w:r w:rsidRPr="001F3FBA">
        <w:tab/>
        <w:t>Interpretation of results</w:t>
      </w:r>
    </w:p>
    <w:p w14:paraId="67846FAE" w14:textId="46FC97D7" w:rsidR="00783EA2" w:rsidRPr="001F3FBA" w:rsidRDefault="00783EA2" w:rsidP="003C2C5C">
      <w:pPr>
        <w:pStyle w:val="para"/>
        <w:keepNext/>
        <w:keepLines/>
      </w:pPr>
      <w:r w:rsidRPr="001F3FBA">
        <w:tab/>
        <w:t xml:space="preserve">The regular light transmittance shall be measured according to paragraph 9.1.2. </w:t>
      </w:r>
      <w:proofErr w:type="gramStart"/>
      <w:r w:rsidRPr="001F3FBA">
        <w:t>of</w:t>
      </w:r>
      <w:proofErr w:type="gramEnd"/>
      <w:r w:rsidRPr="001F3FBA">
        <w:t xml:space="preserve"> this annex and the result shall be recorded. In the case of a windscreen, it shall not be less than 70 per cent. In the case of glazing other than a windscreen, the requirements are specified in Annex </w:t>
      </w:r>
      <w:r w:rsidR="004E3A0F" w:rsidRPr="001F3FBA">
        <w:t>2</w:t>
      </w:r>
      <w:r w:rsidR="004E3A0F">
        <w:t>4</w:t>
      </w:r>
      <w:r w:rsidRPr="001F3FBA">
        <w:t>.</w:t>
      </w:r>
    </w:p>
    <w:p w14:paraId="5EBD43DF" w14:textId="0AF19226" w:rsidR="00086D13" w:rsidRPr="001F3FBA" w:rsidRDefault="00086D13" w:rsidP="00042269">
      <w:pPr>
        <w:pStyle w:val="para"/>
      </w:pPr>
      <w:r w:rsidRPr="001F3FBA">
        <w:t>9.2.</w:t>
      </w:r>
      <w:r w:rsidRPr="001F3FBA">
        <w:tab/>
        <w:t>Optical distortion test</w:t>
      </w:r>
    </w:p>
    <w:p w14:paraId="1DE19DCD" w14:textId="77777777" w:rsidR="00086D13" w:rsidRPr="001F3FBA" w:rsidRDefault="00086D13" w:rsidP="00042269">
      <w:pPr>
        <w:pStyle w:val="para"/>
      </w:pPr>
      <w:r w:rsidRPr="001F3FBA">
        <w:t>9.2.1.</w:t>
      </w:r>
      <w:r w:rsidRPr="001F3FBA">
        <w:tab/>
        <w:t>Scope</w:t>
      </w:r>
    </w:p>
    <w:p w14:paraId="736F8880" w14:textId="77777777" w:rsidR="00086D13" w:rsidRPr="001F3FBA" w:rsidRDefault="00A12558" w:rsidP="00042269">
      <w:pPr>
        <w:pStyle w:val="para"/>
      </w:pPr>
      <w:r w:rsidRPr="001F3FBA">
        <w:tab/>
      </w:r>
      <w:r w:rsidR="00086D13" w:rsidRPr="001F3FBA">
        <w:t>The method specified is a projection method which permits evaluation of the optical distortion of a safety</w:t>
      </w:r>
      <w:r w:rsidR="00F45A17" w:rsidRPr="001F3FBA">
        <w:t xml:space="preserve"> glazing</w:t>
      </w:r>
      <w:r w:rsidR="00086D13" w:rsidRPr="001F3FBA">
        <w:t>.</w:t>
      </w:r>
    </w:p>
    <w:p w14:paraId="18D49E33" w14:textId="77777777" w:rsidR="00086D13" w:rsidRPr="001F3FBA" w:rsidRDefault="00086D13" w:rsidP="00042269">
      <w:pPr>
        <w:pStyle w:val="para"/>
      </w:pPr>
      <w:r w:rsidRPr="001F3FBA">
        <w:t>9.2.1.1.</w:t>
      </w:r>
      <w:r w:rsidRPr="001F3FBA">
        <w:tab/>
        <w:t>Definitions</w:t>
      </w:r>
    </w:p>
    <w:p w14:paraId="2FC5BC35" w14:textId="77777777" w:rsidR="009203A6" w:rsidRPr="001F3FBA" w:rsidRDefault="009203A6" w:rsidP="00042269">
      <w:pPr>
        <w:pStyle w:val="para"/>
        <w:rPr>
          <w:szCs w:val="19"/>
        </w:rPr>
      </w:pPr>
      <w:r w:rsidRPr="001F3FBA">
        <w:t>9.2.1.1.1.</w:t>
      </w:r>
      <w:r w:rsidRPr="001F3FBA">
        <w:tab/>
      </w:r>
      <w:r w:rsidRPr="001F3FBA">
        <w:rPr>
          <w:szCs w:val="19"/>
        </w:rPr>
        <w:t>"</w:t>
      </w:r>
      <w:r w:rsidRPr="001F3FBA">
        <w:rPr>
          <w:i/>
          <w:szCs w:val="19"/>
        </w:rPr>
        <w:t>Optical deviation</w:t>
      </w:r>
      <w:r w:rsidRPr="001F3FBA">
        <w:rPr>
          <w:szCs w:val="19"/>
        </w:rPr>
        <w:t xml:space="preserve">" </w:t>
      </w:r>
      <w:r w:rsidRPr="001F3FBA">
        <w:t>means</w:t>
      </w:r>
      <w:r w:rsidRPr="001F3FBA">
        <w:rPr>
          <w:szCs w:val="19"/>
        </w:rPr>
        <w:t xml:space="preserve"> the angle between the true and the apparent direction of a point viewed through the windscreen, the magnitude of the angle being a function of the angle of incidence of the line of sight, the thickness and inclination of the windscreen, and the radius of curvature "r" at the point of incidence.</w:t>
      </w:r>
    </w:p>
    <w:p w14:paraId="4FD20123" w14:textId="6359E1DA" w:rsidR="00086D13" w:rsidRPr="001F3FBA" w:rsidRDefault="00086D13" w:rsidP="00042269">
      <w:pPr>
        <w:pStyle w:val="para"/>
      </w:pPr>
      <w:r w:rsidRPr="001F3FBA">
        <w:t>9.2.1.1.2.</w:t>
      </w:r>
      <w:r w:rsidRPr="001F3FBA">
        <w:tab/>
        <w:t xml:space="preserve">Optical distortion in a direction M-M': The algebraic difference in angular deviation </w:t>
      </w:r>
      <w:r w:rsidRPr="001F3FBA">
        <w:sym w:font="Symbol" w:char="F044"/>
      </w:r>
      <w:r w:rsidRPr="001F3FBA">
        <w:sym w:font="Symbol" w:char="F061"/>
      </w:r>
      <w:r w:rsidRPr="001F3FBA">
        <w:t xml:space="preserve"> measured between two points M and M' on the surface of the glass pane, the distance between the two points being such that their projections in a plane at right angles to the direction of vision are separated by a given distance </w:t>
      </w:r>
      <w:r w:rsidRPr="001F3FBA">
        <w:sym w:font="Symbol" w:char="F044"/>
      </w:r>
      <w:r w:rsidRPr="001F3FBA">
        <w:t xml:space="preserve">x (see </w:t>
      </w:r>
      <w:r w:rsidR="005A4A2B" w:rsidRPr="001F3FBA">
        <w:t>Figure</w:t>
      </w:r>
      <w:r w:rsidRPr="001F3FBA">
        <w:t xml:space="preserve"> </w:t>
      </w:r>
      <w:r w:rsidR="00FE264B">
        <w:t>17</w:t>
      </w:r>
      <w:r w:rsidRPr="001F3FBA">
        <w:t>).</w:t>
      </w:r>
    </w:p>
    <w:p w14:paraId="46828B48" w14:textId="77777777" w:rsidR="00086D13" w:rsidRPr="001F3FBA" w:rsidRDefault="00A63993" w:rsidP="00042269">
      <w:pPr>
        <w:pStyle w:val="para"/>
      </w:pPr>
      <w:r w:rsidRPr="001F3FBA">
        <w:tab/>
      </w:r>
      <w:r w:rsidR="00086D13" w:rsidRPr="001F3FBA">
        <w:t>Anti-clockwise deviation should be regarded as positive and clockwise deviation as negative.</w:t>
      </w:r>
    </w:p>
    <w:p w14:paraId="192634C2" w14:textId="77777777" w:rsidR="00086D13" w:rsidRPr="001F3FBA" w:rsidRDefault="00086D13" w:rsidP="00042269">
      <w:pPr>
        <w:pStyle w:val="para"/>
      </w:pPr>
      <w:r w:rsidRPr="001F3FBA">
        <w:t>9.2.1.1.3.</w:t>
      </w:r>
      <w:r w:rsidRPr="001F3FBA">
        <w:tab/>
        <w:t>Optical distortion at a point M: The optical-distortion maximum for all directions M-M' from the point M.</w:t>
      </w:r>
    </w:p>
    <w:p w14:paraId="69C2A3A8" w14:textId="0A3A64BB" w:rsidR="00A63993" w:rsidRPr="001F3FBA" w:rsidRDefault="00A63993" w:rsidP="00AB27A5">
      <w:pPr>
        <w:pStyle w:val="Heading1"/>
      </w:pPr>
      <w:r w:rsidRPr="001F3FBA">
        <w:t xml:space="preserve">Figure </w:t>
      </w:r>
      <w:r w:rsidR="003520CA">
        <w:t>17</w:t>
      </w:r>
    </w:p>
    <w:p w14:paraId="6B0D522C" w14:textId="77777777" w:rsidR="00A63993" w:rsidRPr="001F3FBA" w:rsidRDefault="00A63993" w:rsidP="00AB27A5">
      <w:pPr>
        <w:pStyle w:val="Heading1"/>
        <w:rPr>
          <w:b/>
        </w:rPr>
      </w:pPr>
      <w:r w:rsidRPr="001F3FBA">
        <w:rPr>
          <w:b/>
        </w:rPr>
        <w:t>Diagrammatic representation of optical distortion</w:t>
      </w:r>
    </w:p>
    <w:p w14:paraId="791662A2" w14:textId="77777777" w:rsidR="00086D13" w:rsidRPr="001F3FBA" w:rsidRDefault="00086D13" w:rsidP="00AB27A5">
      <w:pPr>
        <w:pStyle w:val="Heading1"/>
      </w:pPr>
    </w:p>
    <w:p w14:paraId="6AD2DC68" w14:textId="77777777" w:rsidR="00086D13" w:rsidRPr="001F3FBA" w:rsidRDefault="00CE5D23" w:rsidP="00AB27A5">
      <w:pPr>
        <w:tabs>
          <w:tab w:val="left" w:pos="1700"/>
          <w:tab w:val="right" w:leader="dot" w:pos="9184"/>
        </w:tabs>
        <w:spacing w:after="240"/>
        <w:ind w:left="1134"/>
      </w:pPr>
      <w:r>
        <w:rPr>
          <w:noProof/>
          <w:lang w:eastAsia="en-GB"/>
        </w:rPr>
        <mc:AlternateContent>
          <mc:Choice Requires="wps">
            <w:drawing>
              <wp:anchor distT="0" distB="0" distL="114300" distR="114300" simplePos="0" relativeHeight="251489792" behindDoc="0" locked="0" layoutInCell="1" allowOverlap="1" wp14:anchorId="10914367" wp14:editId="2FD38B81">
                <wp:simplePos x="0" y="0"/>
                <wp:positionH relativeFrom="column">
                  <wp:posOffset>1828800</wp:posOffset>
                </wp:positionH>
                <wp:positionV relativeFrom="paragraph">
                  <wp:posOffset>246380</wp:posOffset>
                </wp:positionV>
                <wp:extent cx="342900" cy="228600"/>
                <wp:effectExtent l="0" t="0" r="0" b="1270"/>
                <wp:wrapNone/>
                <wp:docPr id="531" name="Text Box 3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738932" w14:textId="77777777" w:rsidR="003C2C5C" w:rsidRDefault="003C2C5C" w:rsidP="00086D13">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0914367" id="Text Box 3313" o:spid="_x0000_s1703" type="#_x0000_t202" style="position:absolute;left:0;text-align:left;margin-left:2in;margin-top:19.4pt;width:27pt;height:18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" stroked="f">
                <v:textbox>
                  <w:txbxContent>
                    <w:p w14:paraId="4F738932" w14:textId="77777777" w:rsidR="003C2C5C" w:rsidRDefault="003C2C5C" w:rsidP="00086D13">
                      <w:r>
                        <w:t>M</w:t>
                      </w:r>
                    </w:p>
                  </w:txbxContent>
                </v:textbox>
              </v:shape>
            </w:pict>
          </mc:Fallback>
        </mc:AlternateContent>
      </w:r>
      <w:r>
        <w:rPr>
          <w:noProof/>
          <w:lang w:eastAsia="en-GB"/>
        </w:rPr>
        <mc:AlternateContent>
          <mc:Choice Requires="wps">
            <w:drawing>
              <wp:anchor distT="0" distB="0" distL="114300" distR="114300" simplePos="0" relativeHeight="251792896" behindDoc="0" locked="0" layoutInCell="1" allowOverlap="1" wp14:anchorId="619B9978" wp14:editId="295B86FB">
                <wp:simplePos x="0" y="0"/>
                <wp:positionH relativeFrom="column">
                  <wp:posOffset>4143375</wp:posOffset>
                </wp:positionH>
                <wp:positionV relativeFrom="paragraph">
                  <wp:posOffset>243205</wp:posOffset>
                </wp:positionV>
                <wp:extent cx="102870" cy="59690"/>
                <wp:effectExtent l="12065" t="12065" r="42545" b="37465"/>
                <wp:wrapNone/>
                <wp:docPr id="530" name="Freeform 3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399442">
                          <a:off x="0" y="0"/>
                          <a:ext cx="102870" cy="59690"/>
                        </a:xfrm>
                        <a:custGeom>
                          <a:avLst/>
                          <a:gdLst>
                            <a:gd name="T0" fmla="*/ 144 w 144"/>
                            <a:gd name="T1" fmla="*/ 0 h 288"/>
                            <a:gd name="T2" fmla="*/ 0 w 144"/>
                            <a:gd name="T3" fmla="*/ 288 h 288"/>
                          </a:gdLst>
                          <a:ahLst/>
                          <a:cxnLst>
                            <a:cxn ang="0">
                              <a:pos x="T0" y="T1"/>
                            </a:cxn>
                            <a:cxn ang="0">
                              <a:pos x="T2" y="T3"/>
                            </a:cxn>
                          </a:cxnLst>
                          <a:rect l="0" t="0" r="r" b="b"/>
                          <a:pathLst>
                            <a:path w="144" h="288">
                              <a:moveTo>
                                <a:pt x="144" y="0"/>
                              </a:moveTo>
                              <a:cubicBezTo>
                                <a:pt x="120" y="48"/>
                                <a:pt x="60" y="192"/>
                                <a:pt x="0" y="288"/>
                              </a:cubicBezTo>
                            </a:path>
                          </a:pathLst>
                        </a:custGeom>
                        <a:noFill/>
                        <a:ln w="9525">
                          <a:solidFill>
                            <a:srgbClr val="000000"/>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97244BA" id="Freeform 3306" o:spid="_x0000_s1026" style="position:absolute;margin-left:326.25pt;margin-top:19.15pt;width:8.1pt;height:4.7pt;rotation:5897631fd;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" path="m144,c120,48,60,192,,288e" filled="f">
                <v:stroke startarrow="block" startarrowwidth="narrow"/>
                <v:path arrowok="t" o:connecttype="custom" o:connectlocs="102870,0;0,59690" o:connectangles="0,0"/>
              </v:shape>
            </w:pict>
          </mc:Fallback>
        </mc:AlternateContent>
      </w:r>
      <w:r>
        <w:rPr>
          <w:noProof/>
          <w:lang w:eastAsia="en-GB"/>
        </w:rPr>
        <mc:AlternateContent>
          <mc:Choice Requires="wps">
            <w:drawing>
              <wp:anchor distT="0" distB="0" distL="114300" distR="114300" simplePos="0" relativeHeight="251788800" behindDoc="0" locked="0" layoutInCell="1" allowOverlap="1" wp14:anchorId="375624B9" wp14:editId="7ECBA95E">
                <wp:simplePos x="0" y="0"/>
                <wp:positionH relativeFrom="column">
                  <wp:posOffset>4056380</wp:posOffset>
                </wp:positionH>
                <wp:positionV relativeFrom="paragraph">
                  <wp:posOffset>183515</wp:posOffset>
                </wp:positionV>
                <wp:extent cx="177800" cy="459740"/>
                <wp:effectExtent l="8255" t="12065" r="13970" b="13970"/>
                <wp:wrapNone/>
                <wp:docPr id="529" name="Freeform 3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 cy="459740"/>
                        </a:xfrm>
                        <a:custGeom>
                          <a:avLst/>
                          <a:gdLst>
                            <a:gd name="T0" fmla="*/ 68 w 253"/>
                            <a:gd name="T1" fmla="*/ 0 h 724"/>
                            <a:gd name="T2" fmla="*/ 199 w 253"/>
                            <a:gd name="T3" fmla="*/ 141 h 724"/>
                            <a:gd name="T4" fmla="*/ 251 w 253"/>
                            <a:gd name="T5" fmla="*/ 363 h 724"/>
                            <a:gd name="T6" fmla="*/ 184 w 253"/>
                            <a:gd name="T7" fmla="*/ 565 h 724"/>
                            <a:gd name="T8" fmla="*/ 0 w 253"/>
                            <a:gd name="T9" fmla="*/ 724 h 724"/>
                          </a:gdLst>
                          <a:ahLst/>
                          <a:cxnLst>
                            <a:cxn ang="0">
                              <a:pos x="T0" y="T1"/>
                            </a:cxn>
                            <a:cxn ang="0">
                              <a:pos x="T2" y="T3"/>
                            </a:cxn>
                            <a:cxn ang="0">
                              <a:pos x="T4" y="T5"/>
                            </a:cxn>
                            <a:cxn ang="0">
                              <a:pos x="T6" y="T7"/>
                            </a:cxn>
                            <a:cxn ang="0">
                              <a:pos x="T8" y="T9"/>
                            </a:cxn>
                          </a:cxnLst>
                          <a:rect l="0" t="0" r="r" b="b"/>
                          <a:pathLst>
                            <a:path w="253" h="724">
                              <a:moveTo>
                                <a:pt x="68" y="0"/>
                              </a:moveTo>
                              <a:cubicBezTo>
                                <a:pt x="90" y="23"/>
                                <a:pt x="169" y="81"/>
                                <a:pt x="199" y="141"/>
                              </a:cubicBezTo>
                              <a:cubicBezTo>
                                <a:pt x="229" y="201"/>
                                <a:pt x="253" y="292"/>
                                <a:pt x="251" y="363"/>
                              </a:cubicBezTo>
                              <a:cubicBezTo>
                                <a:pt x="249" y="434"/>
                                <a:pt x="226" y="505"/>
                                <a:pt x="184" y="565"/>
                              </a:cubicBezTo>
                              <a:cubicBezTo>
                                <a:pt x="142" y="625"/>
                                <a:pt x="38" y="691"/>
                                <a:pt x="0" y="724"/>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C2F0BBA" id="Freeform 3304" o:spid="_x0000_s1026" style="position:absolute;margin-left:319.4pt;margin-top:14.45pt;width:14pt;height:36.2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3,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" path="m68,c90,23,169,81,199,141v30,60,54,151,52,222c249,434,226,505,184,565,142,625,38,691,,724e" filled="f" strokeweight="1.25pt">
                <v:path arrowok="t" o:connecttype="custom" o:connectlocs="47788,0;139851,89535;176394,230505;129309,358775;0,459740" o:connectangles="0,0,0,0,0"/>
              </v:shape>
            </w:pict>
          </mc:Fallback>
        </mc:AlternateContent>
      </w:r>
      <w:r>
        <w:rPr>
          <w:noProof/>
          <w:lang w:eastAsia="en-GB"/>
        </w:rPr>
        <mc:AlternateContent>
          <mc:Choice Requires="wps">
            <w:drawing>
              <wp:anchor distT="0" distB="0" distL="114300" distR="114300" simplePos="0" relativeHeight="251784704" behindDoc="0" locked="0" layoutInCell="1" allowOverlap="1" wp14:anchorId="662D6505" wp14:editId="768963FA">
                <wp:simplePos x="0" y="0"/>
                <wp:positionH relativeFrom="column">
                  <wp:posOffset>1167130</wp:posOffset>
                </wp:positionH>
                <wp:positionV relativeFrom="paragraph">
                  <wp:posOffset>237490</wp:posOffset>
                </wp:positionV>
                <wp:extent cx="4363085" cy="205740"/>
                <wp:effectExtent l="14605" t="8890" r="13335" b="13970"/>
                <wp:wrapNone/>
                <wp:docPr id="528" name="Freeform 3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63085" cy="205740"/>
                        </a:xfrm>
                        <a:custGeom>
                          <a:avLst/>
                          <a:gdLst>
                            <a:gd name="T0" fmla="*/ 0 w 6207"/>
                            <a:gd name="T1" fmla="*/ 324 h 324"/>
                            <a:gd name="T2" fmla="*/ 1726 w 6207"/>
                            <a:gd name="T3" fmla="*/ 324 h 324"/>
                            <a:gd name="T4" fmla="*/ 6207 w 6207"/>
                            <a:gd name="T5" fmla="*/ 0 h 324"/>
                          </a:gdLst>
                          <a:ahLst/>
                          <a:cxnLst>
                            <a:cxn ang="0">
                              <a:pos x="T0" y="T1"/>
                            </a:cxn>
                            <a:cxn ang="0">
                              <a:pos x="T2" y="T3"/>
                            </a:cxn>
                            <a:cxn ang="0">
                              <a:pos x="T4" y="T5"/>
                            </a:cxn>
                          </a:cxnLst>
                          <a:rect l="0" t="0" r="r" b="b"/>
                          <a:pathLst>
                            <a:path w="6207" h="324">
                              <a:moveTo>
                                <a:pt x="0" y="324"/>
                              </a:moveTo>
                              <a:lnTo>
                                <a:pt x="1726" y="324"/>
                              </a:lnTo>
                              <a:lnTo>
                                <a:pt x="6207" y="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52C465E" id="Freeform 3302" o:spid="_x0000_s1026" style="position:absolute;margin-left:91.9pt;margin-top:18.7pt;width:343.55pt;height:16.2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07,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" path="m,324r1726,l6207,e" filled="f" strokeweight="1.25pt">
                <v:path arrowok="t" o:connecttype="custom" o:connectlocs="0,205740;1213257,205740;4363085,0" o:connectangles="0,0,0"/>
              </v:shape>
            </w:pict>
          </mc:Fallback>
        </mc:AlternateContent>
      </w:r>
      <w:r>
        <w:rPr>
          <w:noProof/>
          <w:lang w:eastAsia="en-GB"/>
        </w:rPr>
        <mc:AlternateContent>
          <mc:Choice Requires="wps">
            <w:drawing>
              <wp:anchor distT="0" distB="0" distL="114300" distR="114300" simplePos="0" relativeHeight="251776512" behindDoc="0" locked="0" layoutInCell="1" allowOverlap="1" wp14:anchorId="0FCD74FF" wp14:editId="580E01D3">
                <wp:simplePos x="0" y="0"/>
                <wp:positionH relativeFrom="column">
                  <wp:posOffset>5447665</wp:posOffset>
                </wp:positionH>
                <wp:positionV relativeFrom="paragraph">
                  <wp:posOffset>100330</wp:posOffset>
                </wp:positionV>
                <wp:extent cx="405130" cy="293370"/>
                <wp:effectExtent l="0" t="0" r="0" b="0"/>
                <wp:wrapNone/>
                <wp:docPr id="527" name="Text Box 3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846FC" w14:textId="77777777" w:rsidR="003C2C5C" w:rsidRDefault="003C2C5C" w:rsidP="00086D13">
                            <w:r>
                              <w:t>E</w:t>
                            </w:r>
                            <w:r>
                              <w:rPr>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FCD74FF" id="Text Box 3298" o:spid="_x0000_s1704" type="#_x0000_t202" style="position:absolute;left:0;text-align:left;margin-left:428.95pt;margin-top:7.9pt;width:31.9pt;height:23.1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Nvmvg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" filled="f" stroked="f">
                <v:textbox>
                  <w:txbxContent>
                    <w:p w14:paraId="5AD846FC" w14:textId="77777777" w:rsidR="003C2C5C" w:rsidRDefault="003C2C5C" w:rsidP="00086D13">
                      <w:r>
                        <w:t>E</w:t>
                      </w:r>
                      <w:r>
                        <w:rPr>
                          <w:vertAlign w:val="subscript"/>
                        </w:rPr>
                        <w:t>1</w:t>
                      </w:r>
                    </w:p>
                  </w:txbxContent>
                </v:textbox>
              </v:shape>
            </w:pict>
          </mc:Fallback>
        </mc:AlternateContent>
      </w:r>
      <w:r>
        <w:rPr>
          <w:noProof/>
          <w:lang w:eastAsia="en-GB"/>
        </w:rPr>
        <mc:AlternateContent>
          <mc:Choice Requires="wps">
            <w:drawing>
              <wp:anchor distT="0" distB="0" distL="114300" distR="114300" simplePos="0" relativeHeight="251760128" behindDoc="0" locked="0" layoutInCell="1" allowOverlap="1" wp14:anchorId="2C68D56B" wp14:editId="4CD03493">
                <wp:simplePos x="0" y="0"/>
                <wp:positionH relativeFrom="column">
                  <wp:posOffset>1847850</wp:posOffset>
                </wp:positionH>
                <wp:positionV relativeFrom="paragraph">
                  <wp:posOffset>18415</wp:posOffset>
                </wp:positionV>
                <wp:extent cx="1250950" cy="121920"/>
                <wp:effectExtent l="19050" t="104140" r="15875" b="97790"/>
                <wp:wrapNone/>
                <wp:docPr id="526" name="Rectangle 3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75582">
                          <a:off x="0" y="0"/>
                          <a:ext cx="1250950" cy="12192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4209680" id="Rectangle 3290" o:spid="_x0000_s1026" style="position:absolute;margin-left:145.5pt;margin-top:1.45pt;width:98.5pt;height:9.6pt;rotation:-519462fd;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" strokecolor="white"/>
            </w:pict>
          </mc:Fallback>
        </mc:AlternateContent>
      </w:r>
      <w:r>
        <w:rPr>
          <w:noProof/>
          <w:lang w:eastAsia="en-GB"/>
        </w:rPr>
        <mc:AlternateContent>
          <mc:Choice Requires="wps">
            <w:drawing>
              <wp:anchor distT="0" distB="0" distL="114300" distR="114300" simplePos="0" relativeHeight="251758080" behindDoc="0" locked="0" layoutInCell="1" allowOverlap="1" wp14:anchorId="6A7DC8E9" wp14:editId="769186DB">
                <wp:simplePos x="0" y="0"/>
                <wp:positionH relativeFrom="column">
                  <wp:posOffset>2158365</wp:posOffset>
                </wp:positionH>
                <wp:positionV relativeFrom="paragraph">
                  <wp:posOffset>81280</wp:posOffset>
                </wp:positionV>
                <wp:extent cx="1779270" cy="1946910"/>
                <wp:effectExtent l="24765" t="24130" r="15240" b="10160"/>
                <wp:wrapNone/>
                <wp:docPr id="525" name="Freeform 3289" descr="Diagonal weit nach obe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9270" cy="1946910"/>
                        </a:xfrm>
                        <a:custGeom>
                          <a:avLst/>
                          <a:gdLst>
                            <a:gd name="T0" fmla="*/ 1614 w 2532"/>
                            <a:gd name="T1" fmla="*/ 3066 h 3066"/>
                            <a:gd name="T2" fmla="*/ 1323 w 2532"/>
                            <a:gd name="T3" fmla="*/ 1944 h 3066"/>
                            <a:gd name="T4" fmla="*/ 687 w 2532"/>
                            <a:gd name="T5" fmla="*/ 1011 h 3066"/>
                            <a:gd name="T6" fmla="*/ 0 w 2532"/>
                            <a:gd name="T7" fmla="*/ 142 h 3066"/>
                            <a:gd name="T8" fmla="*/ 1061 w 2532"/>
                            <a:gd name="T9" fmla="*/ 0 h 3066"/>
                            <a:gd name="T10" fmla="*/ 2532 w 2532"/>
                            <a:gd name="T11" fmla="*/ 3050 h 3066"/>
                          </a:gdLst>
                          <a:ahLst/>
                          <a:cxnLst>
                            <a:cxn ang="0">
                              <a:pos x="T0" y="T1"/>
                            </a:cxn>
                            <a:cxn ang="0">
                              <a:pos x="T2" y="T3"/>
                            </a:cxn>
                            <a:cxn ang="0">
                              <a:pos x="T4" y="T5"/>
                            </a:cxn>
                            <a:cxn ang="0">
                              <a:pos x="T6" y="T7"/>
                            </a:cxn>
                            <a:cxn ang="0">
                              <a:pos x="T8" y="T9"/>
                            </a:cxn>
                            <a:cxn ang="0">
                              <a:pos x="T10" y="T11"/>
                            </a:cxn>
                          </a:cxnLst>
                          <a:rect l="0" t="0" r="r" b="b"/>
                          <a:pathLst>
                            <a:path w="2532" h="3066">
                              <a:moveTo>
                                <a:pt x="1614" y="3066"/>
                              </a:moveTo>
                              <a:lnTo>
                                <a:pt x="1323" y="1944"/>
                              </a:lnTo>
                              <a:lnTo>
                                <a:pt x="687" y="1011"/>
                              </a:lnTo>
                              <a:lnTo>
                                <a:pt x="0" y="142"/>
                              </a:lnTo>
                              <a:lnTo>
                                <a:pt x="1061" y="0"/>
                              </a:lnTo>
                              <a:lnTo>
                                <a:pt x="2532" y="3050"/>
                              </a:lnTo>
                            </a:path>
                          </a:pathLst>
                        </a:custGeom>
                        <a:pattFill prst="wdUpDiag">
                          <a:fgClr>
                            <a:srgbClr val="000000"/>
                          </a:fgClr>
                          <a:bgClr>
                            <a:srgbClr val="FFFFFF"/>
                          </a:bgClr>
                        </a:patt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4090A15" id="Freeform 3289" o:spid="_x0000_s1026" alt="Diagonal weit nach oben" style="position:absolute;margin-left:169.95pt;margin-top:6.4pt;width:140.1pt;height:153.3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32,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" path="m1614,3066l1323,1944,687,1011,,142,1061,,2532,3050e" fillcolor="black" strokeweight="1.25pt">
                <v:fill r:id="rId109" o:title="" type="pattern"/>
                <v:path arrowok="t" o:connecttype="custom" o:connectlocs="1134179,1946910;929690,1234440;482764,641985;0,90170;745579,0;1779270,1936750" o:connectangles="0,0,0,0,0,0"/>
              </v:shape>
            </w:pict>
          </mc:Fallback>
        </mc:AlternateContent>
      </w:r>
    </w:p>
    <w:p w14:paraId="365E6FDA" w14:textId="77777777" w:rsidR="00086D13" w:rsidRPr="001F3FBA" w:rsidRDefault="00CE5D23" w:rsidP="00AB27A5">
      <w:pPr>
        <w:tabs>
          <w:tab w:val="left" w:pos="1700"/>
          <w:tab w:val="right" w:leader="dot" w:pos="9184"/>
        </w:tabs>
        <w:spacing w:after="240"/>
        <w:ind w:left="1134"/>
      </w:pPr>
      <w:r>
        <w:rPr>
          <w:noProof/>
          <w:lang w:eastAsia="en-GB"/>
        </w:rPr>
        <mc:AlternateContent>
          <mc:Choice Requires="wps">
            <w:drawing>
              <wp:anchor distT="0" distB="0" distL="114300" distR="114300" simplePos="0" relativeHeight="251801088" behindDoc="0" locked="0" layoutInCell="1" allowOverlap="1" wp14:anchorId="47EF7532" wp14:editId="486FDFE5">
                <wp:simplePos x="0" y="0"/>
                <wp:positionH relativeFrom="column">
                  <wp:posOffset>3634105</wp:posOffset>
                </wp:positionH>
                <wp:positionV relativeFrom="paragraph">
                  <wp:posOffset>130810</wp:posOffset>
                </wp:positionV>
                <wp:extent cx="1596390" cy="471805"/>
                <wp:effectExtent l="0" t="0" r="0" b="0"/>
                <wp:wrapNone/>
                <wp:docPr id="524" name="Text Box 3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47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22B4B" w14:textId="77777777" w:rsidR="003C2C5C" w:rsidRDefault="003C2C5C" w:rsidP="00086D13">
                            <w:pPr>
                              <w:pStyle w:val="FootnoteText"/>
                            </w:pPr>
                            <w:r>
                              <w:sym w:font="Symbol" w:char="F061"/>
                            </w: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7EF7532" id="Text Box 3310" o:spid="_x0000_s1705" type="#_x0000_t202" style="position:absolute;left:0;text-align:left;margin-left:286.15pt;margin-top:10.3pt;width:125.7pt;height:37.1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j04vQIAAMc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" filled="f" stroked="f">
                <v:textbox>
                  <w:txbxContent>
                    <w:p w14:paraId="38E22B4B" w14:textId="77777777" w:rsidR="003C2C5C" w:rsidRDefault="003C2C5C" w:rsidP="00086D13">
                      <w:pPr>
                        <w:pStyle w:val="FootnoteText"/>
                      </w:pPr>
                      <w:r>
                        <w:sym w:font="Symbol" w:char="F061"/>
                      </w:r>
                      <w:r>
                        <w:t>1</w:t>
                      </w:r>
                    </w:p>
                  </w:txbxContent>
                </v:textbox>
              </v:shape>
            </w:pict>
          </mc:Fallback>
        </mc:AlternateContent>
      </w:r>
      <w:r>
        <w:rPr>
          <w:noProof/>
          <w:lang w:eastAsia="en-GB"/>
        </w:rPr>
        <mc:AlternateContent>
          <mc:Choice Requires="wps">
            <w:drawing>
              <wp:anchor distT="0" distB="0" distL="114300" distR="114300" simplePos="0" relativeHeight="251790848" behindDoc="0" locked="0" layoutInCell="1" allowOverlap="1" wp14:anchorId="06ED4124" wp14:editId="56E8B999">
                <wp:simplePos x="0" y="0"/>
                <wp:positionH relativeFrom="column">
                  <wp:posOffset>4160520</wp:posOffset>
                </wp:positionH>
                <wp:positionV relativeFrom="paragraph">
                  <wp:posOffset>167005</wp:posOffset>
                </wp:positionV>
                <wp:extent cx="102870" cy="40005"/>
                <wp:effectExtent l="635" t="31115" r="45085" b="8890"/>
                <wp:wrapNone/>
                <wp:docPr id="523" name="Freeform 3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131763">
                          <a:off x="0" y="0"/>
                          <a:ext cx="102870" cy="40005"/>
                        </a:xfrm>
                        <a:custGeom>
                          <a:avLst/>
                          <a:gdLst>
                            <a:gd name="T0" fmla="*/ 144 w 144"/>
                            <a:gd name="T1" fmla="*/ 0 h 288"/>
                            <a:gd name="T2" fmla="*/ 0 w 144"/>
                            <a:gd name="T3" fmla="*/ 288 h 288"/>
                          </a:gdLst>
                          <a:ahLst/>
                          <a:cxnLst>
                            <a:cxn ang="0">
                              <a:pos x="T0" y="T1"/>
                            </a:cxn>
                            <a:cxn ang="0">
                              <a:pos x="T2" y="T3"/>
                            </a:cxn>
                          </a:cxnLst>
                          <a:rect l="0" t="0" r="r" b="b"/>
                          <a:pathLst>
                            <a:path w="144" h="288">
                              <a:moveTo>
                                <a:pt x="144" y="0"/>
                              </a:moveTo>
                              <a:cubicBezTo>
                                <a:pt x="120" y="48"/>
                                <a:pt x="60" y="192"/>
                                <a:pt x="0" y="288"/>
                              </a:cubicBezTo>
                            </a:path>
                          </a:pathLst>
                        </a:custGeom>
                        <a:noFill/>
                        <a:ln w="9525">
                          <a:solidFill>
                            <a:srgbClr val="000000"/>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5BE2115" id="Freeform 3305" o:spid="_x0000_s1026" style="position:absolute;margin-left:327.6pt;margin-top:13.15pt;width:8.1pt;height:3.15pt;rotation:-3420720fd;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" path="m144,c120,48,60,192,,288e" filled="f">
                <v:stroke startarrow="block" startarrowwidth="narrow"/>
                <v:path arrowok="t" o:connecttype="custom" o:connectlocs="102870,0;0,40005" o:connectangles="0,0"/>
              </v:shape>
            </w:pict>
          </mc:Fallback>
        </mc:AlternateContent>
      </w:r>
      <w:r>
        <w:rPr>
          <w:noProof/>
          <w:lang w:eastAsia="en-GB"/>
        </w:rPr>
        <mc:AlternateContent>
          <mc:Choice Requires="wps">
            <w:drawing>
              <wp:anchor distT="0" distB="0" distL="114300" distR="114300" simplePos="0" relativeHeight="251786752" behindDoc="0" locked="0" layoutInCell="1" allowOverlap="1" wp14:anchorId="39251346" wp14:editId="5E614576">
                <wp:simplePos x="0" y="0"/>
                <wp:positionH relativeFrom="column">
                  <wp:posOffset>2324735</wp:posOffset>
                </wp:positionH>
                <wp:positionV relativeFrom="paragraph">
                  <wp:posOffset>144145</wp:posOffset>
                </wp:positionV>
                <wp:extent cx="3239135" cy="1905"/>
                <wp:effectExtent l="10160" t="10795" r="8255" b="6350"/>
                <wp:wrapNone/>
                <wp:docPr id="522" name="Line 3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9135" cy="1905"/>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C420653" id="Line 3303" o:spid="_x0000_s1026" style="position:absolute;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05pt,11.35pt" to="438.1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" strokeweight="1pt">
                <v:stroke dashstyle="dash"/>
              </v:line>
            </w:pict>
          </mc:Fallback>
        </mc:AlternateContent>
      </w:r>
      <w:r>
        <w:rPr>
          <w:noProof/>
          <w:lang w:eastAsia="en-GB"/>
        </w:rPr>
        <mc:AlternateContent>
          <mc:Choice Requires="wps">
            <w:drawing>
              <wp:anchor distT="0" distB="0" distL="114300" distR="114300" simplePos="0" relativeHeight="251770368" behindDoc="0" locked="0" layoutInCell="1" allowOverlap="1" wp14:anchorId="54B2A252" wp14:editId="640A178D">
                <wp:simplePos x="0" y="0"/>
                <wp:positionH relativeFrom="column">
                  <wp:posOffset>2398395</wp:posOffset>
                </wp:positionH>
                <wp:positionV relativeFrom="paragraph">
                  <wp:posOffset>134620</wp:posOffset>
                </wp:positionV>
                <wp:extent cx="0" cy="1371600"/>
                <wp:effectExtent l="45720" t="20320" r="40005" b="17780"/>
                <wp:wrapNone/>
                <wp:docPr id="521" name="Line 3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748DFC7" id="Line 3295" o:spid="_x0000_s1026" style="position:absolute;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85pt,10.6pt" to="188.85pt,1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">
                <v:stroke startarrow="block" startarrowwidth="narrow" endarrow="block" endarrowwidth="narrow"/>
              </v:line>
            </w:pict>
          </mc:Fallback>
        </mc:AlternateContent>
      </w:r>
      <w:r>
        <w:rPr>
          <w:noProof/>
          <w:lang w:eastAsia="en-GB"/>
        </w:rPr>
        <mc:AlternateContent>
          <mc:Choice Requires="wps">
            <w:drawing>
              <wp:anchor distT="0" distB="0" distL="114300" distR="114300" simplePos="0" relativeHeight="251766272" behindDoc="0" locked="0" layoutInCell="1" allowOverlap="1" wp14:anchorId="72366E69" wp14:editId="2D36AB74">
                <wp:simplePos x="0" y="0"/>
                <wp:positionH relativeFrom="column">
                  <wp:posOffset>800100</wp:posOffset>
                </wp:positionH>
                <wp:positionV relativeFrom="paragraph">
                  <wp:posOffset>134620</wp:posOffset>
                </wp:positionV>
                <wp:extent cx="809625" cy="0"/>
                <wp:effectExtent l="9525" t="58420" r="19050" b="55880"/>
                <wp:wrapNone/>
                <wp:docPr id="520" name="Line 3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line">
                          <a:avLst/>
                        </a:prstGeom>
                        <a:noFill/>
                        <a:ln w="15875">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0C9ECB0" id="Line 3293" o:spid="_x0000_s1026" style="position:absolute;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0.6pt" to="126.7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" strokeweight="1.25pt">
                <v:stroke endarrow="block" endarrowlength="long"/>
              </v:line>
            </w:pict>
          </mc:Fallback>
        </mc:AlternateContent>
      </w:r>
    </w:p>
    <w:p w14:paraId="5FF5D197" w14:textId="77777777" w:rsidR="00086D13" w:rsidRPr="001F3FBA" w:rsidRDefault="00086D13" w:rsidP="00F45A17">
      <w:pPr>
        <w:tabs>
          <w:tab w:val="left" w:pos="1700"/>
          <w:tab w:val="right" w:leader="dot" w:pos="9184"/>
        </w:tabs>
        <w:spacing w:after="240"/>
        <w:ind w:left="1134"/>
        <w:jc w:val="center"/>
      </w:pPr>
    </w:p>
    <w:p w14:paraId="74766E0F" w14:textId="77777777" w:rsidR="00086D13" w:rsidRPr="001F3FBA" w:rsidRDefault="00CE5D23" w:rsidP="00AB27A5">
      <w:pPr>
        <w:tabs>
          <w:tab w:val="left" w:pos="1700"/>
          <w:tab w:val="right" w:leader="dot" w:pos="9184"/>
        </w:tabs>
        <w:spacing w:after="240"/>
        <w:ind w:left="1134"/>
      </w:pPr>
      <w:r>
        <w:rPr>
          <w:noProof/>
          <w:lang w:eastAsia="en-GB"/>
        </w:rPr>
        <mc:AlternateContent>
          <mc:Choice Requires="wps">
            <w:drawing>
              <wp:anchor distT="0" distB="0" distL="114300" distR="114300" simplePos="0" relativeHeight="251782656" behindDoc="0" locked="0" layoutInCell="1" allowOverlap="1" wp14:anchorId="255C5DFB" wp14:editId="638E1BAE">
                <wp:simplePos x="0" y="0"/>
                <wp:positionH relativeFrom="column">
                  <wp:posOffset>3634105</wp:posOffset>
                </wp:positionH>
                <wp:positionV relativeFrom="paragraph">
                  <wp:posOffset>264160</wp:posOffset>
                </wp:positionV>
                <wp:extent cx="1012190" cy="274320"/>
                <wp:effectExtent l="33655" t="6985" r="11430" b="42545"/>
                <wp:wrapNone/>
                <wp:docPr id="519" name="Freeform 3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2190" cy="274320"/>
                        </a:xfrm>
                        <a:custGeom>
                          <a:avLst/>
                          <a:gdLst>
                            <a:gd name="T0" fmla="*/ 0 w 1440"/>
                            <a:gd name="T1" fmla="*/ 432 h 432"/>
                            <a:gd name="T2" fmla="*/ 1008 w 1440"/>
                            <a:gd name="T3" fmla="*/ 0 h 432"/>
                            <a:gd name="T4" fmla="*/ 1440 w 1440"/>
                            <a:gd name="T5" fmla="*/ 0 h 432"/>
                          </a:gdLst>
                          <a:ahLst/>
                          <a:cxnLst>
                            <a:cxn ang="0">
                              <a:pos x="T0" y="T1"/>
                            </a:cxn>
                            <a:cxn ang="0">
                              <a:pos x="T2" y="T3"/>
                            </a:cxn>
                            <a:cxn ang="0">
                              <a:pos x="T4" y="T5"/>
                            </a:cxn>
                          </a:cxnLst>
                          <a:rect l="0" t="0" r="r" b="b"/>
                          <a:pathLst>
                            <a:path w="1440" h="432">
                              <a:moveTo>
                                <a:pt x="0" y="432"/>
                              </a:moveTo>
                              <a:lnTo>
                                <a:pt x="1008" y="0"/>
                              </a:lnTo>
                              <a:lnTo>
                                <a:pt x="1440" y="0"/>
                              </a:lnTo>
                            </a:path>
                          </a:pathLst>
                        </a:custGeom>
                        <a:noFill/>
                        <a:ln w="12700">
                          <a:solidFill>
                            <a:srgbClr val="000000"/>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22E212E" id="Freeform 3301" o:spid="_x0000_s1026" style="position:absolute;margin-left:286.15pt;margin-top:20.8pt;width:79.7pt;height:21.6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" path="m,432l1008,r432,e" filled="f" strokeweight="1pt">
                <v:stroke startarrow="block" startarrowwidth="narrow"/>
                <v:path arrowok="t" o:connecttype="custom" o:connectlocs="0,274320;708533,0;1012190,0" o:connectangles="0,0,0"/>
              </v:shape>
            </w:pict>
          </mc:Fallback>
        </mc:AlternateContent>
      </w:r>
      <w:r>
        <w:rPr>
          <w:noProof/>
          <w:lang w:eastAsia="en-GB"/>
        </w:rPr>
        <mc:AlternateContent>
          <mc:Choice Requires="wps">
            <w:drawing>
              <wp:anchor distT="0" distB="0" distL="114300" distR="114300" simplePos="0" relativeHeight="251780608" behindDoc="0" locked="0" layoutInCell="1" allowOverlap="1" wp14:anchorId="5DC8D693" wp14:editId="7CDCA29C">
                <wp:simplePos x="0" y="0"/>
                <wp:positionH relativeFrom="column">
                  <wp:posOffset>4578985</wp:posOffset>
                </wp:positionH>
                <wp:positionV relativeFrom="paragraph">
                  <wp:posOffset>128905</wp:posOffset>
                </wp:positionV>
                <wp:extent cx="1821815" cy="508635"/>
                <wp:effectExtent l="0" t="0" r="0" b="635"/>
                <wp:wrapNone/>
                <wp:docPr id="518" name="Text Box 3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815" cy="50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8853C" w14:textId="77777777" w:rsidR="003C2C5C" w:rsidRDefault="003C2C5C" w:rsidP="00F45A17">
                            <w:pPr>
                              <w:pStyle w:val="FootnoteText"/>
                              <w:tabs>
                                <w:tab w:val="clear" w:pos="1021"/>
                                <w:tab w:val="right" w:pos="0"/>
                              </w:tabs>
                              <w:ind w:left="0" w:firstLine="0"/>
                            </w:pPr>
                            <w:r>
                              <w:t>Safety glazing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DC8D693" id="Text Box 3300" o:spid="_x0000_s1706" type="#_x0000_t202" style="position:absolute;left:0;text-align:left;margin-left:360.55pt;margin-top:10.15pt;width:143.45pt;height:40.0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" filled="f" stroked="f">
                <v:textbox>
                  <w:txbxContent>
                    <w:p w14:paraId="3DB8853C" w14:textId="77777777" w:rsidR="003C2C5C" w:rsidRDefault="003C2C5C" w:rsidP="00F45A17">
                      <w:pPr>
                        <w:pStyle w:val="FootnoteText"/>
                        <w:tabs>
                          <w:tab w:val="clear" w:pos="1021"/>
                          <w:tab w:val="right" w:pos="0"/>
                        </w:tabs>
                        <w:ind w:left="0" w:firstLine="0"/>
                      </w:pPr>
                      <w:r>
                        <w:t>Safety glazing</w:t>
                      </w:r>
                    </w:p>
                  </w:txbxContent>
                </v:textbox>
              </v:shape>
            </w:pict>
          </mc:Fallback>
        </mc:AlternateContent>
      </w:r>
      <w:r>
        <w:rPr>
          <w:noProof/>
          <w:lang w:eastAsia="en-GB"/>
        </w:rPr>
        <mc:AlternateContent>
          <mc:Choice Requires="wps">
            <w:drawing>
              <wp:anchor distT="0" distB="0" distL="114300" distR="114300" simplePos="0" relativeHeight="251772416" behindDoc="0" locked="0" layoutInCell="1" allowOverlap="1" wp14:anchorId="37573960" wp14:editId="2840F7B6">
                <wp:simplePos x="0" y="0"/>
                <wp:positionH relativeFrom="column">
                  <wp:posOffset>2115820</wp:posOffset>
                </wp:positionH>
                <wp:positionV relativeFrom="paragraph">
                  <wp:posOffset>83185</wp:posOffset>
                </wp:positionV>
                <wp:extent cx="360680" cy="293370"/>
                <wp:effectExtent l="1270" t="0" r="0" b="4445"/>
                <wp:wrapNone/>
                <wp:docPr id="517" name="Text Box 3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3CB07" w14:textId="77777777" w:rsidR="003C2C5C" w:rsidRDefault="003C2C5C" w:rsidP="00086D13">
                            <w:r>
                              <w:rPr>
                                <w:rFonts w:ascii="Courier New" w:hAnsi="Courier New"/>
                              </w:rPr>
                              <w:sym w:font="Symbol" w:char="F044"/>
                            </w:r>
                            <w:r>
                              <w:rPr>
                                <w:rFonts w:ascii="Courier New" w:hAnsi="Courier New"/>
                              </w:rPr>
                              <w:t>X</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7573960" id="Text Box 3296" o:spid="_x0000_s1707" type="#_x0000_t202" style="position:absolute;left:0;text-align:left;margin-left:166.6pt;margin-top:6.55pt;width:28.4pt;height:23.1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" filled="f" stroked="f">
                <v:textbox style="layout-flow:vertical;mso-layout-flow-alt:bottom-to-top">
                  <w:txbxContent>
                    <w:p w14:paraId="1AB3CB07" w14:textId="77777777" w:rsidR="003C2C5C" w:rsidRDefault="003C2C5C" w:rsidP="00086D13">
                      <w:r>
                        <w:rPr>
                          <w:rFonts w:ascii="Courier New" w:hAnsi="Courier New"/>
                        </w:rPr>
                        <w:sym w:font="Symbol" w:char="F044"/>
                      </w:r>
                      <w:r>
                        <w:rPr>
                          <w:rFonts w:ascii="Courier New" w:hAnsi="Courier New"/>
                        </w:rPr>
                        <w:t>X</w:t>
                      </w:r>
                    </w:p>
                  </w:txbxContent>
                </v:textbox>
              </v:shape>
            </w:pict>
          </mc:Fallback>
        </mc:AlternateContent>
      </w:r>
    </w:p>
    <w:p w14:paraId="7E693E57" w14:textId="77777777" w:rsidR="00086D13" w:rsidRPr="001F3FBA" w:rsidRDefault="00086D13" w:rsidP="00AB27A5">
      <w:pPr>
        <w:tabs>
          <w:tab w:val="left" w:pos="1700"/>
          <w:tab w:val="right" w:leader="dot" w:pos="9184"/>
        </w:tabs>
        <w:spacing w:after="240"/>
        <w:ind w:left="1134"/>
      </w:pPr>
    </w:p>
    <w:p w14:paraId="26898A6A" w14:textId="77777777" w:rsidR="00086D13" w:rsidRPr="001F3FBA" w:rsidRDefault="00CE5D23" w:rsidP="00AB27A5">
      <w:pPr>
        <w:tabs>
          <w:tab w:val="left" w:pos="1700"/>
          <w:tab w:val="right" w:leader="dot" w:pos="9184"/>
        </w:tabs>
        <w:spacing w:after="240"/>
        <w:ind w:left="1134"/>
      </w:pPr>
      <w:r>
        <w:rPr>
          <w:noProof/>
          <w:lang w:eastAsia="en-GB"/>
        </w:rPr>
        <mc:AlternateContent>
          <mc:Choice Requires="wps">
            <w:drawing>
              <wp:anchor distT="0" distB="0" distL="114300" distR="114300" simplePos="0" relativeHeight="251803136" behindDoc="0" locked="0" layoutInCell="1" allowOverlap="1" wp14:anchorId="5F6BC0CE" wp14:editId="43D087D0">
                <wp:simplePos x="0" y="0"/>
                <wp:positionH relativeFrom="column">
                  <wp:posOffset>4954270</wp:posOffset>
                </wp:positionH>
                <wp:positionV relativeFrom="paragraph">
                  <wp:posOffset>62230</wp:posOffset>
                </wp:positionV>
                <wp:extent cx="1082040" cy="255270"/>
                <wp:effectExtent l="1270" t="0" r="2540" b="0"/>
                <wp:wrapNone/>
                <wp:docPr id="516" name="Text Box 3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E180A" w14:textId="77777777" w:rsidR="003C2C5C" w:rsidRDefault="003C2C5C" w:rsidP="00086D13">
                            <w:pPr>
                              <w:pStyle w:val="FootnoteText"/>
                            </w:pPr>
                            <w:r>
                              <w:sym w:font="Symbol" w:char="F061"/>
                            </w: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F6BC0CE" id="Text Box 3311" o:spid="_x0000_s1708" type="#_x0000_t202" style="position:absolute;left:0;text-align:left;margin-left:390.1pt;margin-top:4.9pt;width:85.2pt;height:20.1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5PxvgIAAMc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" filled="f" stroked="f">
                <v:textbox>
                  <w:txbxContent>
                    <w:p w14:paraId="250E180A" w14:textId="77777777" w:rsidR="003C2C5C" w:rsidRDefault="003C2C5C" w:rsidP="00086D13">
                      <w:pPr>
                        <w:pStyle w:val="FootnoteText"/>
                      </w:pPr>
                      <w:r>
                        <w:sym w:font="Symbol" w:char="F061"/>
                      </w:r>
                      <w:r>
                        <w:t>2</w:t>
                      </w:r>
                    </w:p>
                  </w:txbxContent>
                </v:textbox>
              </v:shape>
            </w:pict>
          </mc:Fallback>
        </mc:AlternateContent>
      </w:r>
      <w:r>
        <w:rPr>
          <w:noProof/>
          <w:lang w:eastAsia="en-GB"/>
        </w:rPr>
        <mc:AlternateContent>
          <mc:Choice Requires="wps">
            <w:drawing>
              <wp:anchor distT="0" distB="0" distL="114300" distR="114300" simplePos="0" relativeHeight="251805184" behindDoc="0" locked="0" layoutInCell="1" allowOverlap="1" wp14:anchorId="31F6FC66" wp14:editId="6B3D939E">
                <wp:simplePos x="0" y="0"/>
                <wp:positionH relativeFrom="column">
                  <wp:posOffset>2242185</wp:posOffset>
                </wp:positionH>
                <wp:positionV relativeFrom="paragraph">
                  <wp:posOffset>248920</wp:posOffset>
                </wp:positionV>
                <wp:extent cx="304165" cy="293370"/>
                <wp:effectExtent l="3810" t="1270" r="0" b="635"/>
                <wp:wrapNone/>
                <wp:docPr id="515" name="Text Box 3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54B0B" w14:textId="77777777" w:rsidR="003C2C5C" w:rsidRDefault="003C2C5C" w:rsidP="00086D13">
                            <w:r>
                              <w:rPr>
                                <w:rFonts w:ascii="Courier New" w:hAnsi="Courier New"/>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1F6FC66" id="Text Box 3312" o:spid="_x0000_s1709" type="#_x0000_t202" style="position:absolute;left:0;text-align:left;margin-left:176.55pt;margin-top:19.6pt;width:23.95pt;height:23.1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fLkwAIAAMY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" filled="f" stroked="f">
                <v:textbox>
                  <w:txbxContent>
                    <w:p w14:paraId="74A54B0B" w14:textId="77777777" w:rsidR="003C2C5C" w:rsidRDefault="003C2C5C" w:rsidP="00086D13">
                      <w:r>
                        <w:rPr>
                          <w:rFonts w:ascii="Courier New" w:hAnsi="Courier New"/>
                        </w:rPr>
                        <w:t>C</w:t>
                      </w:r>
                    </w:p>
                  </w:txbxContent>
                </v:textbox>
              </v:shape>
            </w:pict>
          </mc:Fallback>
        </mc:AlternateContent>
      </w:r>
      <w:r>
        <w:rPr>
          <w:noProof/>
          <w:lang w:eastAsia="en-GB"/>
        </w:rPr>
        <mc:AlternateContent>
          <mc:Choice Requires="wps">
            <w:drawing>
              <wp:anchor distT="0" distB="0" distL="114300" distR="114300" simplePos="0" relativeHeight="251799040" behindDoc="0" locked="0" layoutInCell="1" allowOverlap="1" wp14:anchorId="345507F0" wp14:editId="3D1E5FA0">
                <wp:simplePos x="0" y="0"/>
                <wp:positionH relativeFrom="column">
                  <wp:posOffset>5280660</wp:posOffset>
                </wp:positionH>
                <wp:positionV relativeFrom="paragraph">
                  <wp:posOffset>248920</wp:posOffset>
                </wp:positionV>
                <wp:extent cx="36195" cy="40005"/>
                <wp:effectExtent l="11430" t="12700" r="34290" b="36830"/>
                <wp:wrapNone/>
                <wp:docPr id="514" name="Freeform 3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8444120">
                          <a:off x="0" y="0"/>
                          <a:ext cx="36195" cy="40005"/>
                        </a:xfrm>
                        <a:custGeom>
                          <a:avLst/>
                          <a:gdLst>
                            <a:gd name="T0" fmla="*/ 144 w 144"/>
                            <a:gd name="T1" fmla="*/ 0 h 288"/>
                            <a:gd name="T2" fmla="*/ 0 w 144"/>
                            <a:gd name="T3" fmla="*/ 288 h 288"/>
                          </a:gdLst>
                          <a:ahLst/>
                          <a:cxnLst>
                            <a:cxn ang="0">
                              <a:pos x="T0" y="T1"/>
                            </a:cxn>
                            <a:cxn ang="0">
                              <a:pos x="T2" y="T3"/>
                            </a:cxn>
                          </a:cxnLst>
                          <a:rect l="0" t="0" r="r" b="b"/>
                          <a:pathLst>
                            <a:path w="144" h="288">
                              <a:moveTo>
                                <a:pt x="144" y="0"/>
                              </a:moveTo>
                              <a:cubicBezTo>
                                <a:pt x="120" y="48"/>
                                <a:pt x="60" y="192"/>
                                <a:pt x="0" y="288"/>
                              </a:cubicBezTo>
                            </a:path>
                          </a:pathLst>
                        </a:custGeom>
                        <a:noFill/>
                        <a:ln w="9525">
                          <a:solidFill>
                            <a:srgbClr val="000000"/>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72E4BA4" id="Freeform 3309" o:spid="_x0000_s1026" style="position:absolute;margin-left:415.8pt;margin-top:19.6pt;width:2.85pt;height:3.15pt;rotation:7475604fd;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" path="m144,c120,48,60,192,,288e" filled="f">
                <v:stroke startarrow="block" startarrowwidth="narrow"/>
                <v:path arrowok="t" o:connecttype="custom" o:connectlocs="36195,0;0,40005" o:connectangles="0,0"/>
              </v:shape>
            </w:pict>
          </mc:Fallback>
        </mc:AlternateContent>
      </w:r>
      <w:r>
        <w:rPr>
          <w:noProof/>
          <w:lang w:eastAsia="en-GB"/>
        </w:rPr>
        <mc:AlternateContent>
          <mc:Choice Requires="wps">
            <w:drawing>
              <wp:anchor distT="0" distB="0" distL="114300" distR="114300" simplePos="0" relativeHeight="251794944" behindDoc="0" locked="0" layoutInCell="1" allowOverlap="1" wp14:anchorId="51474402" wp14:editId="3608D41F">
                <wp:simplePos x="0" y="0"/>
                <wp:positionH relativeFrom="column">
                  <wp:posOffset>5230495</wp:posOffset>
                </wp:positionH>
                <wp:positionV relativeFrom="paragraph">
                  <wp:posOffset>163195</wp:posOffset>
                </wp:positionV>
                <wp:extent cx="78105" cy="271145"/>
                <wp:effectExtent l="10795" t="10795" r="15875" b="13335"/>
                <wp:wrapNone/>
                <wp:docPr id="513" name="Freeform 3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 cy="271145"/>
                        </a:xfrm>
                        <a:custGeom>
                          <a:avLst/>
                          <a:gdLst>
                            <a:gd name="T0" fmla="*/ 0 w 111"/>
                            <a:gd name="T1" fmla="*/ 0 h 427"/>
                            <a:gd name="T2" fmla="*/ 48 w 111"/>
                            <a:gd name="T3" fmla="*/ 60 h 427"/>
                            <a:gd name="T4" fmla="*/ 93 w 111"/>
                            <a:gd name="T5" fmla="*/ 132 h 427"/>
                            <a:gd name="T6" fmla="*/ 102 w 111"/>
                            <a:gd name="T7" fmla="*/ 264 h 427"/>
                            <a:gd name="T8" fmla="*/ 36 w 111"/>
                            <a:gd name="T9" fmla="*/ 427 h 427"/>
                          </a:gdLst>
                          <a:ahLst/>
                          <a:cxnLst>
                            <a:cxn ang="0">
                              <a:pos x="T0" y="T1"/>
                            </a:cxn>
                            <a:cxn ang="0">
                              <a:pos x="T2" y="T3"/>
                            </a:cxn>
                            <a:cxn ang="0">
                              <a:pos x="T4" y="T5"/>
                            </a:cxn>
                            <a:cxn ang="0">
                              <a:pos x="T6" y="T7"/>
                            </a:cxn>
                            <a:cxn ang="0">
                              <a:pos x="T8" y="T9"/>
                            </a:cxn>
                          </a:cxnLst>
                          <a:rect l="0" t="0" r="r" b="b"/>
                          <a:pathLst>
                            <a:path w="111" h="427">
                              <a:moveTo>
                                <a:pt x="0" y="0"/>
                              </a:moveTo>
                              <a:cubicBezTo>
                                <a:pt x="8" y="10"/>
                                <a:pt x="33" y="38"/>
                                <a:pt x="48" y="60"/>
                              </a:cubicBezTo>
                              <a:cubicBezTo>
                                <a:pt x="63" y="82"/>
                                <a:pt x="84" y="98"/>
                                <a:pt x="93" y="132"/>
                              </a:cubicBezTo>
                              <a:cubicBezTo>
                                <a:pt x="102" y="166"/>
                                <a:pt x="111" y="215"/>
                                <a:pt x="102" y="264"/>
                              </a:cubicBezTo>
                              <a:cubicBezTo>
                                <a:pt x="93" y="313"/>
                                <a:pt x="50" y="393"/>
                                <a:pt x="36" y="427"/>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DBB308E" id="Freeform 3307" o:spid="_x0000_s1026" style="position:absolute;margin-left:411.85pt;margin-top:12.85pt;width:6.15pt;height:21.3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1,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" path="m,c8,10,33,38,48,60v15,22,36,38,45,72c102,166,111,215,102,264,93,313,50,393,36,427e" filled="f" strokeweight="1.25pt">
                <v:path arrowok="t" o:connecttype="custom" o:connectlocs="0,0;33775,38100;65439,83820;71772,167640;25331,271145" o:connectangles="0,0,0,0,0"/>
              </v:shape>
            </w:pict>
          </mc:Fallback>
        </mc:AlternateContent>
      </w:r>
      <w:r>
        <w:rPr>
          <w:noProof/>
          <w:lang w:eastAsia="en-GB"/>
        </w:rPr>
        <mc:AlternateContent>
          <mc:Choice Requires="wps">
            <w:drawing>
              <wp:anchor distT="0" distB="0" distL="114300" distR="114300" simplePos="0" relativeHeight="251778560" behindDoc="0" locked="0" layoutInCell="1" allowOverlap="1" wp14:anchorId="0BBE8979" wp14:editId="27ACA320">
                <wp:simplePos x="0" y="0"/>
                <wp:positionH relativeFrom="column">
                  <wp:posOffset>5405755</wp:posOffset>
                </wp:positionH>
                <wp:positionV relativeFrom="paragraph">
                  <wp:posOffset>254635</wp:posOffset>
                </wp:positionV>
                <wp:extent cx="404495" cy="293370"/>
                <wp:effectExtent l="0" t="0" r="0" b="4445"/>
                <wp:wrapNone/>
                <wp:docPr id="512" name="Text Box 3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95888" w14:textId="77777777" w:rsidR="003C2C5C" w:rsidRDefault="003C2C5C" w:rsidP="00086D13">
                            <w:r>
                              <w:t>E</w:t>
                            </w:r>
                            <w:r>
                              <w:rPr>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BBE8979" id="Text Box 3299" o:spid="_x0000_s1710" type="#_x0000_t202" style="position:absolute;left:0;text-align:left;margin-left:425.65pt;margin-top:20.05pt;width:31.85pt;height:23.1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idvgIAAMY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" filled="f" stroked="f">
                <v:textbox>
                  <w:txbxContent>
                    <w:p w14:paraId="30795888" w14:textId="77777777" w:rsidR="003C2C5C" w:rsidRDefault="003C2C5C" w:rsidP="00086D13">
                      <w:r>
                        <w:t>E</w:t>
                      </w:r>
                      <w:r>
                        <w:rPr>
                          <w:vertAlign w:val="subscript"/>
                        </w:rPr>
                        <w:t>2</w:t>
                      </w:r>
                    </w:p>
                  </w:txbxContent>
                </v:textbox>
              </v:shape>
            </w:pict>
          </mc:Fallback>
        </mc:AlternateContent>
      </w:r>
      <w:r>
        <w:rPr>
          <w:noProof/>
          <w:lang w:eastAsia="en-GB"/>
        </w:rPr>
        <mc:AlternateContent>
          <mc:Choice Requires="wps">
            <w:drawing>
              <wp:anchor distT="0" distB="0" distL="114300" distR="114300" simplePos="0" relativeHeight="251774464" behindDoc="0" locked="0" layoutInCell="1" allowOverlap="1" wp14:anchorId="24FAD6FF" wp14:editId="4616BC58">
                <wp:simplePos x="0" y="0"/>
                <wp:positionH relativeFrom="column">
                  <wp:posOffset>3239770</wp:posOffset>
                </wp:positionH>
                <wp:positionV relativeFrom="paragraph">
                  <wp:posOffset>27940</wp:posOffset>
                </wp:positionV>
                <wp:extent cx="248920" cy="180975"/>
                <wp:effectExtent l="1270" t="0" r="0" b="635"/>
                <wp:wrapNone/>
                <wp:docPr id="511" name="Text Box 3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B8AE9A" w14:textId="77777777" w:rsidR="003C2C5C" w:rsidRDefault="003C2C5C" w:rsidP="00086D13">
                            <w:pPr>
                              <w:pStyle w:val="Header"/>
                            </w:pPr>
                            <w: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4FAD6FF" id="Text Box 3297" o:spid="_x0000_s1711" type="#_x0000_t202" style="position:absolute;left:0;text-align:left;margin-left:255.1pt;margin-top:2.2pt;width:19.6pt;height:14.2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" stroked="f">
                <v:textbox inset="0,0,0,0">
                  <w:txbxContent>
                    <w:p w14:paraId="31B8AE9A" w14:textId="77777777" w:rsidR="003C2C5C" w:rsidRDefault="003C2C5C" w:rsidP="00086D13">
                      <w:pPr>
                        <w:pStyle w:val="Header"/>
                      </w:pPr>
                      <w:r>
                        <w:t>M'</w:t>
                      </w:r>
                    </w:p>
                  </w:txbxContent>
                </v:textbox>
              </v:shape>
            </w:pict>
          </mc:Fallback>
        </mc:AlternateContent>
      </w:r>
      <w:r>
        <w:rPr>
          <w:noProof/>
          <w:lang w:eastAsia="en-GB"/>
        </w:rPr>
        <mc:AlternateContent>
          <mc:Choice Requires="wps">
            <w:drawing>
              <wp:anchor distT="0" distB="0" distL="114300" distR="114300" simplePos="0" relativeHeight="251768320" behindDoc="0" locked="0" layoutInCell="1" allowOverlap="1" wp14:anchorId="71444F49" wp14:editId="64A2A31F">
                <wp:simplePos x="0" y="0"/>
                <wp:positionH relativeFrom="column">
                  <wp:posOffset>800100</wp:posOffset>
                </wp:positionH>
                <wp:positionV relativeFrom="paragraph">
                  <wp:posOffset>285115</wp:posOffset>
                </wp:positionV>
                <wp:extent cx="809625" cy="0"/>
                <wp:effectExtent l="9525" t="56515" r="19050" b="57785"/>
                <wp:wrapNone/>
                <wp:docPr id="510" name="Line 3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line">
                          <a:avLst/>
                        </a:prstGeom>
                        <a:noFill/>
                        <a:ln w="15875">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26ED713" id="Line 3294" o:spid="_x0000_s1026" style="position:absolute;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2.45pt" to="126.7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" strokeweight="1.25pt">
                <v:stroke endarrow="block" endarrowlength="long"/>
              </v:line>
            </w:pict>
          </mc:Fallback>
        </mc:AlternateContent>
      </w:r>
      <w:r>
        <w:rPr>
          <w:noProof/>
          <w:lang w:eastAsia="en-GB"/>
        </w:rPr>
        <mc:AlternateContent>
          <mc:Choice Requires="wps">
            <w:drawing>
              <wp:anchor distT="0" distB="0" distL="114300" distR="114300" simplePos="0" relativeHeight="251764224" behindDoc="0" locked="0" layoutInCell="1" allowOverlap="1" wp14:anchorId="4E58C2FD" wp14:editId="3E3D3EE0">
                <wp:simplePos x="0" y="0"/>
                <wp:positionH relativeFrom="column">
                  <wp:posOffset>1103630</wp:posOffset>
                </wp:positionH>
                <wp:positionV relativeFrom="paragraph">
                  <wp:posOffset>199390</wp:posOffset>
                </wp:positionV>
                <wp:extent cx="4320540" cy="180975"/>
                <wp:effectExtent l="8255" t="18415" r="14605" b="10160"/>
                <wp:wrapNone/>
                <wp:docPr id="509" name="Freeform 3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540" cy="180975"/>
                        </a:xfrm>
                        <a:custGeom>
                          <a:avLst/>
                          <a:gdLst>
                            <a:gd name="T0" fmla="*/ 0 w 6147"/>
                            <a:gd name="T1" fmla="*/ 138 h 285"/>
                            <a:gd name="T2" fmla="*/ 3024 w 6147"/>
                            <a:gd name="T3" fmla="*/ 138 h 285"/>
                            <a:gd name="T4" fmla="*/ 3822 w 6147"/>
                            <a:gd name="T5" fmla="*/ 0 h 285"/>
                            <a:gd name="T6" fmla="*/ 6147 w 6147"/>
                            <a:gd name="T7" fmla="*/ 285 h 285"/>
                          </a:gdLst>
                          <a:ahLst/>
                          <a:cxnLst>
                            <a:cxn ang="0">
                              <a:pos x="T0" y="T1"/>
                            </a:cxn>
                            <a:cxn ang="0">
                              <a:pos x="T2" y="T3"/>
                            </a:cxn>
                            <a:cxn ang="0">
                              <a:pos x="T4" y="T5"/>
                            </a:cxn>
                            <a:cxn ang="0">
                              <a:pos x="T6" y="T7"/>
                            </a:cxn>
                          </a:cxnLst>
                          <a:rect l="0" t="0" r="r" b="b"/>
                          <a:pathLst>
                            <a:path w="6147" h="285">
                              <a:moveTo>
                                <a:pt x="0" y="138"/>
                              </a:moveTo>
                              <a:lnTo>
                                <a:pt x="3024" y="138"/>
                              </a:lnTo>
                              <a:lnTo>
                                <a:pt x="3822" y="0"/>
                              </a:lnTo>
                              <a:lnTo>
                                <a:pt x="6147" y="28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6FD4EF6" id="Freeform 3292" o:spid="_x0000_s1026" style="position:absolute;margin-left:86.9pt;margin-top:15.7pt;width:340.2pt;height:14.2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147,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" path="m,138r3024,l3822,,6147,285e" filled="f" strokeweight="1.25pt">
                <v:path arrowok="t" o:connecttype="custom" o:connectlocs="0,87630;2125478,87630;2686368,0;4320540,180975" o:connectangles="0,0,0,0"/>
              </v:shape>
            </w:pict>
          </mc:Fallback>
        </mc:AlternateContent>
      </w:r>
      <w:r>
        <w:rPr>
          <w:noProof/>
          <w:lang w:eastAsia="en-GB"/>
        </w:rPr>
        <mc:AlternateContent>
          <mc:Choice Requires="wps">
            <w:drawing>
              <wp:anchor distT="0" distB="0" distL="114300" distR="114300" simplePos="0" relativeHeight="251762176" behindDoc="0" locked="0" layoutInCell="1" allowOverlap="1" wp14:anchorId="4EA1DE7B" wp14:editId="32E0FCFC">
                <wp:simplePos x="0" y="0"/>
                <wp:positionH relativeFrom="column">
                  <wp:posOffset>2185670</wp:posOffset>
                </wp:positionH>
                <wp:positionV relativeFrom="paragraph">
                  <wp:posOffset>290830</wp:posOffset>
                </wp:positionV>
                <wp:extent cx="3238500" cy="1905"/>
                <wp:effectExtent l="13970" t="14605" r="14605" b="12065"/>
                <wp:wrapNone/>
                <wp:docPr id="508" name="Line 3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0" cy="1905"/>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289C058" id="Line 3291" o:spid="_x0000_s1026" style="position:absolute;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1pt,22.9pt" to="427.1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" strokeweight="1pt">
                <v:stroke dashstyle="dash"/>
              </v:line>
            </w:pict>
          </mc:Fallback>
        </mc:AlternateContent>
      </w:r>
    </w:p>
    <w:p w14:paraId="058FD343" w14:textId="77777777" w:rsidR="00086D13" w:rsidRPr="001F3FBA" w:rsidRDefault="00CE5D23" w:rsidP="00AB27A5">
      <w:pPr>
        <w:tabs>
          <w:tab w:val="left" w:pos="1700"/>
          <w:tab w:val="right" w:leader="dot" w:pos="9184"/>
        </w:tabs>
        <w:spacing w:after="240"/>
        <w:ind w:left="1134"/>
      </w:pPr>
      <w:r>
        <w:rPr>
          <w:noProof/>
          <w:lang w:eastAsia="en-GB"/>
        </w:rPr>
        <mc:AlternateContent>
          <mc:Choice Requires="wps">
            <w:drawing>
              <wp:anchor distT="0" distB="0" distL="114300" distR="114300" simplePos="0" relativeHeight="251796992" behindDoc="0" locked="0" layoutInCell="1" allowOverlap="1" wp14:anchorId="7C562363" wp14:editId="0F9896FC">
                <wp:simplePos x="0" y="0"/>
                <wp:positionH relativeFrom="column">
                  <wp:posOffset>5262245</wp:posOffset>
                </wp:positionH>
                <wp:positionV relativeFrom="paragraph">
                  <wp:posOffset>59055</wp:posOffset>
                </wp:positionV>
                <wp:extent cx="36195" cy="19685"/>
                <wp:effectExtent l="22225" t="31750" r="43815" b="8255"/>
                <wp:wrapNone/>
                <wp:docPr id="507" name="Freeform 3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8861830">
                          <a:off x="0" y="0"/>
                          <a:ext cx="36195" cy="19685"/>
                        </a:xfrm>
                        <a:custGeom>
                          <a:avLst/>
                          <a:gdLst>
                            <a:gd name="T0" fmla="*/ 144 w 144"/>
                            <a:gd name="T1" fmla="*/ 0 h 288"/>
                            <a:gd name="T2" fmla="*/ 0 w 144"/>
                            <a:gd name="T3" fmla="*/ 288 h 288"/>
                          </a:gdLst>
                          <a:ahLst/>
                          <a:cxnLst>
                            <a:cxn ang="0">
                              <a:pos x="T0" y="T1"/>
                            </a:cxn>
                            <a:cxn ang="0">
                              <a:pos x="T2" y="T3"/>
                            </a:cxn>
                          </a:cxnLst>
                          <a:rect l="0" t="0" r="r" b="b"/>
                          <a:pathLst>
                            <a:path w="144" h="288">
                              <a:moveTo>
                                <a:pt x="144" y="0"/>
                              </a:moveTo>
                              <a:cubicBezTo>
                                <a:pt x="120" y="48"/>
                                <a:pt x="60" y="192"/>
                                <a:pt x="0" y="288"/>
                              </a:cubicBezTo>
                            </a:path>
                          </a:pathLst>
                        </a:custGeom>
                        <a:noFill/>
                        <a:ln w="9525">
                          <a:solidFill>
                            <a:srgbClr val="000000"/>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47C0439" id="Freeform 3308" o:spid="_x0000_s1026" style="position:absolute;margin-left:414.35pt;margin-top:4.65pt;width:2.85pt;height:1.55pt;rotation:-2990812fd;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" path="m144,c120,48,60,192,,288e" filled="f">
                <v:stroke startarrow="block" startarrowwidth="narrow"/>
                <v:path arrowok="t" o:connecttype="custom" o:connectlocs="36195,0;0,19685" o:connectangles="0,0"/>
              </v:shape>
            </w:pict>
          </mc:Fallback>
        </mc:AlternateContent>
      </w:r>
    </w:p>
    <w:p w14:paraId="79A86124" w14:textId="77777777" w:rsidR="00086D13" w:rsidRPr="001F3FBA" w:rsidRDefault="00086D13" w:rsidP="00AB27A5">
      <w:pPr>
        <w:tabs>
          <w:tab w:val="left" w:pos="1700"/>
          <w:tab w:val="right" w:leader="dot" w:pos="9184"/>
        </w:tabs>
        <w:spacing w:after="240"/>
        <w:ind w:left="1134"/>
        <w:rPr>
          <w:i/>
        </w:rPr>
      </w:pPr>
      <w:r w:rsidRPr="001F3FBA">
        <w:rPr>
          <w:i/>
        </w:rPr>
        <w:t>N</w:t>
      </w:r>
      <w:r w:rsidR="00A63993" w:rsidRPr="001F3FBA">
        <w:rPr>
          <w:i/>
        </w:rPr>
        <w:t>otes</w:t>
      </w:r>
      <w:r w:rsidRPr="001F3FBA">
        <w:rPr>
          <w:i/>
        </w:rPr>
        <w:t>:</w:t>
      </w:r>
    </w:p>
    <w:p w14:paraId="4BA39DEF" w14:textId="77777777" w:rsidR="00086D13" w:rsidRPr="001F3FBA" w:rsidRDefault="0027632F" w:rsidP="0027632F">
      <w:pPr>
        <w:pStyle w:val="para"/>
        <w:tabs>
          <w:tab w:val="left" w:pos="2268"/>
        </w:tabs>
        <w:ind w:left="3598" w:hanging="2464"/>
      </w:pPr>
      <w:r w:rsidRPr="001F3FBA">
        <w:tab/>
      </w:r>
      <w:r w:rsidR="00086D13" w:rsidRPr="001F3FBA">
        <w:sym w:font="Symbol" w:char="F044"/>
      </w:r>
      <w:r w:rsidR="00086D13" w:rsidRPr="001F3FBA">
        <w:sym w:font="Symbol" w:char="F061"/>
      </w:r>
      <w:r w:rsidR="00086D13" w:rsidRPr="001F3FBA">
        <w:t xml:space="preserve"> </w:t>
      </w:r>
      <w:proofErr w:type="gramStart"/>
      <w:r w:rsidR="00086D13" w:rsidRPr="001F3FBA">
        <w:t xml:space="preserve">= </w:t>
      </w:r>
      <w:r w:rsidR="00086D13" w:rsidRPr="001F3FBA">
        <w:sym w:font="Symbol" w:char="F061"/>
      </w:r>
      <w:r w:rsidR="00086D13" w:rsidRPr="001F3FBA">
        <w:t xml:space="preserve">1 - </w:t>
      </w:r>
      <w:r w:rsidR="00086D13" w:rsidRPr="001F3FBA">
        <w:sym w:font="Symbol" w:char="F061"/>
      </w:r>
      <w:r w:rsidR="00086D13" w:rsidRPr="001F3FBA">
        <w:t>2,</w:t>
      </w:r>
      <w:r w:rsidR="00086D13" w:rsidRPr="001F3FBA">
        <w:tab/>
        <w:t xml:space="preserve"> i.e. </w:t>
      </w:r>
      <w:r w:rsidR="00A63993" w:rsidRPr="001F3FBA">
        <w:t xml:space="preserve">the optical distortion in the </w:t>
      </w:r>
      <w:r w:rsidR="00086D13" w:rsidRPr="001F3FBA">
        <w:t>direction M-M'.</w:t>
      </w:r>
      <w:proofErr w:type="gramEnd"/>
    </w:p>
    <w:p w14:paraId="5EEEBD67" w14:textId="77777777" w:rsidR="00086D13" w:rsidRPr="001F3FBA" w:rsidRDefault="0027632F" w:rsidP="0027632F">
      <w:pPr>
        <w:pStyle w:val="para"/>
        <w:tabs>
          <w:tab w:val="left" w:pos="2268"/>
        </w:tabs>
        <w:ind w:left="3598" w:hanging="2464"/>
      </w:pPr>
      <w:r w:rsidRPr="001F3FBA">
        <w:tab/>
      </w:r>
      <w:r w:rsidR="00086D13" w:rsidRPr="001F3FBA">
        <w:sym w:font="Symbol" w:char="F044"/>
      </w:r>
      <w:r w:rsidR="00086D13" w:rsidRPr="001F3FBA">
        <w:t>x = MC</w:t>
      </w:r>
      <w:r w:rsidR="00086D13" w:rsidRPr="001F3FBA">
        <w:tab/>
        <w:t>i.e. the distan</w:t>
      </w:r>
      <w:r w:rsidR="00A63993" w:rsidRPr="001F3FBA">
        <w:t xml:space="preserve">ce between two straight lines </w:t>
      </w:r>
      <w:r w:rsidR="00086D13" w:rsidRPr="001F3FBA">
        <w:t>parallel to the</w:t>
      </w:r>
      <w:r w:rsidR="00A63993" w:rsidRPr="001F3FBA">
        <w:t xml:space="preserve"> </w:t>
      </w:r>
      <w:r w:rsidR="00086D13" w:rsidRPr="001F3FBA">
        <w:t>direction of vision and passing through the points M and M'.</w:t>
      </w:r>
    </w:p>
    <w:p w14:paraId="07E5019F" w14:textId="77777777" w:rsidR="00086D13" w:rsidRPr="001F3FBA" w:rsidRDefault="00086D13" w:rsidP="003C2C5C">
      <w:pPr>
        <w:pStyle w:val="para"/>
        <w:keepNext/>
        <w:keepLines/>
      </w:pPr>
      <w:r w:rsidRPr="001F3FBA">
        <w:t>9.2.1.2.</w:t>
      </w:r>
      <w:r w:rsidRPr="001F3FBA">
        <w:tab/>
        <w:t>Apparatus</w:t>
      </w:r>
    </w:p>
    <w:p w14:paraId="777BE522" w14:textId="77777777" w:rsidR="00086D13" w:rsidRPr="001F3FBA" w:rsidRDefault="00A63993" w:rsidP="003C2C5C">
      <w:pPr>
        <w:pStyle w:val="para"/>
        <w:keepNext/>
        <w:keepLines/>
      </w:pPr>
      <w:r w:rsidRPr="001F3FBA">
        <w:tab/>
      </w:r>
      <w:r w:rsidR="00086D13" w:rsidRPr="001F3FBA">
        <w:t>This method entails the projection of an appropriate slide (raster) onto the display screen through the safety</w:t>
      </w:r>
      <w:r w:rsidR="00F45A17" w:rsidRPr="001F3FBA">
        <w:t xml:space="preserve"> glazing</w:t>
      </w:r>
      <w:r w:rsidR="00086D13" w:rsidRPr="001F3FBA">
        <w:t xml:space="preserve"> being tested. The change caused in the shape of the projected image by the insertion of the safety</w:t>
      </w:r>
      <w:r w:rsidR="00F45A17" w:rsidRPr="001F3FBA">
        <w:t xml:space="preserve"> glazing</w:t>
      </w:r>
      <w:r w:rsidR="00086D13" w:rsidRPr="001F3FBA">
        <w:t xml:space="preserve"> in the line of light provides a measure of the distortion.</w:t>
      </w:r>
    </w:p>
    <w:p w14:paraId="67124847" w14:textId="7D37090F" w:rsidR="00086D13" w:rsidRPr="001F3FBA" w:rsidRDefault="00A63993" w:rsidP="002B2DB1">
      <w:pPr>
        <w:pStyle w:val="para"/>
      </w:pPr>
      <w:r w:rsidRPr="001F3FBA">
        <w:tab/>
      </w:r>
      <w:r w:rsidR="00086D13" w:rsidRPr="001F3FBA">
        <w:t xml:space="preserve">The apparatus shall comprise the following items, arranged as shown in </w:t>
      </w:r>
      <w:r w:rsidR="005A4A2B" w:rsidRPr="001F3FBA">
        <w:t>Figure</w:t>
      </w:r>
      <w:r w:rsidR="00086D13" w:rsidRPr="001F3FBA">
        <w:t xml:space="preserve"> </w:t>
      </w:r>
      <w:r w:rsidR="00117397">
        <w:t>20</w:t>
      </w:r>
      <w:r w:rsidR="00086D13" w:rsidRPr="001F3FBA">
        <w:t>.</w:t>
      </w:r>
    </w:p>
    <w:p w14:paraId="436BC09B" w14:textId="77777777" w:rsidR="00086D13" w:rsidRPr="001F3FBA" w:rsidRDefault="00086D13" w:rsidP="002B2DB1">
      <w:pPr>
        <w:pStyle w:val="para"/>
      </w:pPr>
      <w:r w:rsidRPr="001F3FBA">
        <w:t>9.2.1.2.1.</w:t>
      </w:r>
      <w:r w:rsidRPr="001F3FBA">
        <w:tab/>
        <w:t>Projector, of good quality, with a high-intensity point light source, having for example the following characteristics:</w:t>
      </w:r>
    </w:p>
    <w:p w14:paraId="17C8DAF8" w14:textId="77777777" w:rsidR="00A63993" w:rsidRPr="001F3FBA" w:rsidRDefault="00A63993" w:rsidP="002B2DB1">
      <w:pPr>
        <w:pStyle w:val="para"/>
      </w:pPr>
      <w:r w:rsidRPr="001F3FBA">
        <w:tab/>
      </w:r>
      <w:proofErr w:type="gramStart"/>
      <w:r w:rsidR="00086D13" w:rsidRPr="001F3FBA">
        <w:t>focal</w:t>
      </w:r>
      <w:proofErr w:type="gramEnd"/>
      <w:r w:rsidR="00086D13" w:rsidRPr="001F3FBA">
        <w:t xml:space="preserve"> length at least 90 mm,</w:t>
      </w:r>
    </w:p>
    <w:p w14:paraId="0F851BB6" w14:textId="77777777" w:rsidR="00A63993" w:rsidRPr="001F3FBA" w:rsidRDefault="00A63993" w:rsidP="002B2DB1">
      <w:pPr>
        <w:pStyle w:val="para"/>
      </w:pPr>
      <w:r w:rsidRPr="001F3FBA">
        <w:tab/>
      </w:r>
      <w:proofErr w:type="gramStart"/>
      <w:r w:rsidR="00086D13" w:rsidRPr="001F3FBA">
        <w:t>aperture</w:t>
      </w:r>
      <w:proofErr w:type="gramEnd"/>
      <w:r w:rsidR="00086D13" w:rsidRPr="001F3FBA">
        <w:t xml:space="preserve"> approximately 1/2.5,</w:t>
      </w:r>
    </w:p>
    <w:p w14:paraId="0084D0C4" w14:textId="77777777" w:rsidR="00A63993" w:rsidRPr="001F3FBA" w:rsidRDefault="00A63993" w:rsidP="002B2DB1">
      <w:pPr>
        <w:pStyle w:val="para"/>
      </w:pPr>
      <w:r w:rsidRPr="001F3FBA">
        <w:tab/>
      </w:r>
      <w:r w:rsidR="00086D13" w:rsidRPr="001F3FBA">
        <w:t>150-W quartz halogen lamp (if used without a filter),</w:t>
      </w:r>
    </w:p>
    <w:p w14:paraId="024992CC" w14:textId="77777777" w:rsidR="00086D13" w:rsidRPr="001F3FBA" w:rsidRDefault="00A63993" w:rsidP="002B2DB1">
      <w:pPr>
        <w:pStyle w:val="para"/>
      </w:pPr>
      <w:r w:rsidRPr="001F3FBA">
        <w:tab/>
      </w:r>
      <w:r w:rsidR="00086D13" w:rsidRPr="001F3FBA">
        <w:t>250-W quartz halogen lamp (if a green filter is used).</w:t>
      </w:r>
    </w:p>
    <w:p w14:paraId="5B915A4D" w14:textId="43638E51" w:rsidR="00086D13" w:rsidRPr="001F3FBA" w:rsidRDefault="00A63993" w:rsidP="002B2DB1">
      <w:pPr>
        <w:pStyle w:val="para"/>
      </w:pPr>
      <w:r w:rsidRPr="001F3FBA">
        <w:tab/>
      </w:r>
      <w:r w:rsidR="00086D13" w:rsidRPr="001F3FBA">
        <w:t xml:space="preserve">The projector is shown schematically in </w:t>
      </w:r>
      <w:r w:rsidR="005A4A2B" w:rsidRPr="001F3FBA">
        <w:t>Figure</w:t>
      </w:r>
      <w:r w:rsidR="00086D13" w:rsidRPr="001F3FBA">
        <w:t xml:space="preserve"> </w:t>
      </w:r>
      <w:r w:rsidR="00FE264B">
        <w:t>18</w:t>
      </w:r>
      <w:r w:rsidR="00086D13" w:rsidRPr="001F3FBA">
        <w:t>. A diaphragm of 8 mm in diameter is positioned approximately 10 mm from the front lens.</w:t>
      </w:r>
    </w:p>
    <w:p w14:paraId="7242182B" w14:textId="5D579BA8" w:rsidR="00A63993" w:rsidRPr="001F3FBA" w:rsidRDefault="00A63993" w:rsidP="00AB27A5">
      <w:pPr>
        <w:pStyle w:val="Heading1"/>
      </w:pPr>
      <w:r w:rsidRPr="001F3FBA">
        <w:t xml:space="preserve">Figure </w:t>
      </w:r>
      <w:r w:rsidR="003520CA">
        <w:t>18</w:t>
      </w:r>
    </w:p>
    <w:p w14:paraId="6CA61331" w14:textId="77777777" w:rsidR="00A63993" w:rsidRPr="001F3FBA" w:rsidRDefault="00A63993" w:rsidP="00AB27A5">
      <w:pPr>
        <w:pStyle w:val="Heading1"/>
        <w:rPr>
          <w:b/>
        </w:rPr>
      </w:pPr>
      <w:r w:rsidRPr="001F3FBA">
        <w:rPr>
          <w:b/>
        </w:rPr>
        <w:t>Optical arrangement of the projector</w:t>
      </w:r>
    </w:p>
    <w:p w14:paraId="3A3B3C75" w14:textId="77777777" w:rsidR="00086D13" w:rsidRPr="001F3FBA" w:rsidRDefault="00CE5D23" w:rsidP="00AB27A5">
      <w:pPr>
        <w:tabs>
          <w:tab w:val="left" w:pos="1700"/>
          <w:tab w:val="right" w:leader="dot" w:pos="9184"/>
        </w:tabs>
        <w:spacing w:after="240"/>
        <w:ind w:left="1134"/>
      </w:pPr>
      <w:r>
        <w:rPr>
          <w:noProof/>
          <w:lang w:eastAsia="en-GB"/>
        </w:rPr>
        <mc:AlternateContent>
          <mc:Choice Requires="wpg">
            <w:drawing>
              <wp:anchor distT="0" distB="0" distL="114300" distR="114300" simplePos="0" relativeHeight="251807232" behindDoc="0" locked="0" layoutInCell="1" allowOverlap="1" wp14:anchorId="6BE50B80" wp14:editId="4CF7120E">
                <wp:simplePos x="0" y="0"/>
                <wp:positionH relativeFrom="column">
                  <wp:posOffset>967740</wp:posOffset>
                </wp:positionH>
                <wp:positionV relativeFrom="paragraph">
                  <wp:posOffset>0</wp:posOffset>
                </wp:positionV>
                <wp:extent cx="4762500" cy="2171700"/>
                <wp:effectExtent l="0" t="0" r="3810" b="0"/>
                <wp:wrapNone/>
                <wp:docPr id="484" name="Group 4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0" cy="2171700"/>
                          <a:chOff x="2658" y="2161"/>
                          <a:chExt cx="7500" cy="3420"/>
                        </a:xfrm>
                      </wpg:grpSpPr>
                      <wps:wsp>
                        <wps:cNvPr id="485" name="Rectangle 2956"/>
                        <wps:cNvSpPr>
                          <a:spLocks noChangeArrowheads="1"/>
                        </wps:cNvSpPr>
                        <wps:spPr bwMode="auto">
                          <a:xfrm>
                            <a:off x="3415" y="2879"/>
                            <a:ext cx="5029" cy="1983"/>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486" name="Line 2957"/>
                        <wps:cNvCnPr/>
                        <wps:spPr bwMode="auto">
                          <a:xfrm>
                            <a:off x="8293" y="2879"/>
                            <a:ext cx="0" cy="198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87" name="Freeform 2958"/>
                        <wps:cNvSpPr>
                          <a:spLocks/>
                        </wps:cNvSpPr>
                        <wps:spPr bwMode="auto">
                          <a:xfrm>
                            <a:off x="3669" y="3286"/>
                            <a:ext cx="5057" cy="1229"/>
                          </a:xfrm>
                          <a:custGeom>
                            <a:avLst/>
                            <a:gdLst>
                              <a:gd name="T0" fmla="*/ 6270 w 6270"/>
                              <a:gd name="T1" fmla="*/ 559 h 1406"/>
                              <a:gd name="T2" fmla="*/ 5730 w 6270"/>
                              <a:gd name="T3" fmla="*/ 559 h 1406"/>
                              <a:gd name="T4" fmla="*/ 3923 w 6270"/>
                              <a:gd name="T5" fmla="*/ 0 h 1406"/>
                              <a:gd name="T6" fmla="*/ 1350 w 6270"/>
                              <a:gd name="T7" fmla="*/ 15 h 1406"/>
                              <a:gd name="T8" fmla="*/ 0 w 6270"/>
                              <a:gd name="T9" fmla="*/ 650 h 1406"/>
                              <a:gd name="T10" fmla="*/ 1410 w 6270"/>
                              <a:gd name="T11" fmla="*/ 1380 h 1406"/>
                              <a:gd name="T12" fmla="*/ 3915 w 6270"/>
                              <a:gd name="T13" fmla="*/ 1406 h 1406"/>
                              <a:gd name="T14" fmla="*/ 5730 w 6270"/>
                              <a:gd name="T15" fmla="*/ 786 h 1406"/>
                              <a:gd name="T16" fmla="*/ 6270 w 6270"/>
                              <a:gd name="T17" fmla="*/ 786 h 1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270" h="1406">
                                <a:moveTo>
                                  <a:pt x="6270" y="559"/>
                                </a:moveTo>
                                <a:lnTo>
                                  <a:pt x="5730" y="559"/>
                                </a:lnTo>
                                <a:lnTo>
                                  <a:pt x="3923" y="0"/>
                                </a:lnTo>
                                <a:lnTo>
                                  <a:pt x="1350" y="15"/>
                                </a:lnTo>
                                <a:lnTo>
                                  <a:pt x="0" y="650"/>
                                </a:lnTo>
                                <a:lnTo>
                                  <a:pt x="1410" y="1380"/>
                                </a:lnTo>
                                <a:lnTo>
                                  <a:pt x="3915" y="1406"/>
                                </a:lnTo>
                                <a:lnTo>
                                  <a:pt x="5730" y="786"/>
                                </a:lnTo>
                                <a:lnTo>
                                  <a:pt x="6270" y="786"/>
                                </a:lnTo>
                              </a:path>
                            </a:pathLst>
                          </a:custGeom>
                          <a:solidFill>
                            <a:srgbClr val="FFFFFF"/>
                          </a:solidFill>
                          <a:ln w="12700" cap="flat">
                            <a:solidFill>
                              <a:srgbClr val="000000"/>
                            </a:solidFill>
                            <a:prstDash val="dash"/>
                            <a:round/>
                            <a:headEnd/>
                            <a:tailEnd/>
                          </a:ln>
                        </wps:spPr>
                        <wps:bodyPr rot="0" vert="horz" wrap="square" lIns="91440" tIns="45720" rIns="91440" bIns="45720" anchor="t" anchorCtr="0" upright="1">
                          <a:noAutofit/>
                        </wps:bodyPr>
                      </wps:wsp>
                      <wps:wsp>
                        <wps:cNvPr id="488" name="Line 2959"/>
                        <wps:cNvCnPr/>
                        <wps:spPr bwMode="auto">
                          <a:xfrm>
                            <a:off x="8290" y="3766"/>
                            <a:ext cx="419"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89" name="Group 2960"/>
                        <wpg:cNvGrpSpPr>
                          <a:grpSpLocks/>
                        </wpg:cNvGrpSpPr>
                        <wpg:grpSpPr bwMode="auto">
                          <a:xfrm>
                            <a:off x="4677" y="3195"/>
                            <a:ext cx="366" cy="1364"/>
                            <a:chOff x="4067" y="3521"/>
                            <a:chExt cx="330" cy="1023"/>
                          </a:xfrm>
                        </wpg:grpSpPr>
                        <wps:wsp>
                          <wps:cNvPr id="490" name="Freeform 2961"/>
                          <wps:cNvSpPr>
                            <a:spLocks/>
                          </wps:cNvSpPr>
                          <wps:spPr bwMode="auto">
                            <a:xfrm>
                              <a:off x="4227" y="3521"/>
                              <a:ext cx="170" cy="1020"/>
                            </a:xfrm>
                            <a:custGeom>
                              <a:avLst/>
                              <a:gdLst>
                                <a:gd name="T0" fmla="*/ 0 w 203"/>
                                <a:gd name="T1" fmla="*/ 0 h 945"/>
                                <a:gd name="T2" fmla="*/ 105 w 203"/>
                                <a:gd name="T3" fmla="*/ 105 h 945"/>
                                <a:gd name="T4" fmla="*/ 180 w 203"/>
                                <a:gd name="T5" fmla="*/ 292 h 945"/>
                                <a:gd name="T6" fmla="*/ 202 w 203"/>
                                <a:gd name="T7" fmla="*/ 480 h 945"/>
                                <a:gd name="T8" fmla="*/ 172 w 203"/>
                                <a:gd name="T9" fmla="*/ 690 h 945"/>
                                <a:gd name="T10" fmla="*/ 90 w 203"/>
                                <a:gd name="T11" fmla="*/ 832 h 945"/>
                                <a:gd name="T12" fmla="*/ 0 w 203"/>
                                <a:gd name="T13" fmla="*/ 945 h 945"/>
                              </a:gdLst>
                              <a:ahLst/>
                              <a:cxnLst>
                                <a:cxn ang="0">
                                  <a:pos x="T0" y="T1"/>
                                </a:cxn>
                                <a:cxn ang="0">
                                  <a:pos x="T2" y="T3"/>
                                </a:cxn>
                                <a:cxn ang="0">
                                  <a:pos x="T4" y="T5"/>
                                </a:cxn>
                                <a:cxn ang="0">
                                  <a:pos x="T6" y="T7"/>
                                </a:cxn>
                                <a:cxn ang="0">
                                  <a:pos x="T8" y="T9"/>
                                </a:cxn>
                                <a:cxn ang="0">
                                  <a:pos x="T10" y="T11"/>
                                </a:cxn>
                                <a:cxn ang="0">
                                  <a:pos x="T12" y="T13"/>
                                </a:cxn>
                              </a:cxnLst>
                              <a:rect l="0" t="0" r="r" b="b"/>
                              <a:pathLst>
                                <a:path w="203" h="945">
                                  <a:moveTo>
                                    <a:pt x="0" y="0"/>
                                  </a:moveTo>
                                  <a:cubicBezTo>
                                    <a:pt x="17" y="17"/>
                                    <a:pt x="75" y="56"/>
                                    <a:pt x="105" y="105"/>
                                  </a:cubicBezTo>
                                  <a:cubicBezTo>
                                    <a:pt x="135" y="154"/>
                                    <a:pt x="164" y="230"/>
                                    <a:pt x="180" y="292"/>
                                  </a:cubicBezTo>
                                  <a:cubicBezTo>
                                    <a:pt x="196" y="354"/>
                                    <a:pt x="203" y="414"/>
                                    <a:pt x="202" y="480"/>
                                  </a:cubicBezTo>
                                  <a:cubicBezTo>
                                    <a:pt x="201" y="546"/>
                                    <a:pt x="191" y="631"/>
                                    <a:pt x="172" y="690"/>
                                  </a:cubicBezTo>
                                  <a:cubicBezTo>
                                    <a:pt x="153" y="749"/>
                                    <a:pt x="119" y="789"/>
                                    <a:pt x="90" y="832"/>
                                  </a:cubicBezTo>
                                  <a:cubicBezTo>
                                    <a:pt x="61" y="875"/>
                                    <a:pt x="19" y="922"/>
                                    <a:pt x="0" y="945"/>
                                  </a:cubicBezTo>
                                </a:path>
                              </a:pathLst>
                            </a:custGeom>
                            <a:solidFill>
                              <a:srgbClr val="FFFFFF"/>
                            </a:solidFill>
                            <a:ln w="15875"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1" name="Freeform 2962"/>
                          <wps:cNvSpPr>
                            <a:spLocks/>
                          </wps:cNvSpPr>
                          <wps:spPr bwMode="auto">
                            <a:xfrm>
                              <a:off x="4067" y="3524"/>
                              <a:ext cx="170" cy="1020"/>
                            </a:xfrm>
                            <a:custGeom>
                              <a:avLst/>
                              <a:gdLst>
                                <a:gd name="T0" fmla="*/ 217 w 217"/>
                                <a:gd name="T1" fmla="*/ 0 h 945"/>
                                <a:gd name="T2" fmla="*/ 112 w 217"/>
                                <a:gd name="T3" fmla="*/ 105 h 945"/>
                                <a:gd name="T4" fmla="*/ 32 w 217"/>
                                <a:gd name="T5" fmla="*/ 294 h 945"/>
                                <a:gd name="T6" fmla="*/ 2 w 217"/>
                                <a:gd name="T7" fmla="*/ 474 h 945"/>
                                <a:gd name="T8" fmla="*/ 45 w 217"/>
                                <a:gd name="T9" fmla="*/ 690 h 945"/>
                                <a:gd name="T10" fmla="*/ 127 w 217"/>
                                <a:gd name="T11" fmla="*/ 832 h 945"/>
                                <a:gd name="T12" fmla="*/ 217 w 217"/>
                                <a:gd name="T13" fmla="*/ 945 h 945"/>
                              </a:gdLst>
                              <a:ahLst/>
                              <a:cxnLst>
                                <a:cxn ang="0">
                                  <a:pos x="T0" y="T1"/>
                                </a:cxn>
                                <a:cxn ang="0">
                                  <a:pos x="T2" y="T3"/>
                                </a:cxn>
                                <a:cxn ang="0">
                                  <a:pos x="T4" y="T5"/>
                                </a:cxn>
                                <a:cxn ang="0">
                                  <a:pos x="T6" y="T7"/>
                                </a:cxn>
                                <a:cxn ang="0">
                                  <a:pos x="T8" y="T9"/>
                                </a:cxn>
                                <a:cxn ang="0">
                                  <a:pos x="T10" y="T11"/>
                                </a:cxn>
                                <a:cxn ang="0">
                                  <a:pos x="T12" y="T13"/>
                                </a:cxn>
                              </a:cxnLst>
                              <a:rect l="0" t="0" r="r" b="b"/>
                              <a:pathLst>
                                <a:path w="217" h="945">
                                  <a:moveTo>
                                    <a:pt x="217" y="0"/>
                                  </a:moveTo>
                                  <a:cubicBezTo>
                                    <a:pt x="200" y="17"/>
                                    <a:pt x="143" y="56"/>
                                    <a:pt x="112" y="105"/>
                                  </a:cubicBezTo>
                                  <a:cubicBezTo>
                                    <a:pt x="81" y="154"/>
                                    <a:pt x="50" y="233"/>
                                    <a:pt x="32" y="294"/>
                                  </a:cubicBezTo>
                                  <a:cubicBezTo>
                                    <a:pt x="14" y="355"/>
                                    <a:pt x="0" y="408"/>
                                    <a:pt x="2" y="474"/>
                                  </a:cubicBezTo>
                                  <a:cubicBezTo>
                                    <a:pt x="4" y="540"/>
                                    <a:pt x="24" y="630"/>
                                    <a:pt x="45" y="690"/>
                                  </a:cubicBezTo>
                                  <a:cubicBezTo>
                                    <a:pt x="66" y="750"/>
                                    <a:pt x="98" y="789"/>
                                    <a:pt x="127" y="832"/>
                                  </a:cubicBezTo>
                                  <a:cubicBezTo>
                                    <a:pt x="156" y="875"/>
                                    <a:pt x="198" y="922"/>
                                    <a:pt x="217" y="945"/>
                                  </a:cubicBezTo>
                                </a:path>
                              </a:pathLst>
                            </a:custGeom>
                            <a:solidFill>
                              <a:srgbClr val="FFFFFF"/>
                            </a:solidFill>
                            <a:ln w="15875"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492" name="Group 2963"/>
                        <wpg:cNvGrpSpPr>
                          <a:grpSpLocks/>
                        </wpg:cNvGrpSpPr>
                        <wpg:grpSpPr bwMode="auto">
                          <a:xfrm>
                            <a:off x="6649" y="3244"/>
                            <a:ext cx="366" cy="1289"/>
                            <a:chOff x="4067" y="3521"/>
                            <a:chExt cx="330" cy="1023"/>
                          </a:xfrm>
                        </wpg:grpSpPr>
                        <wps:wsp>
                          <wps:cNvPr id="493" name="Freeform 2964"/>
                          <wps:cNvSpPr>
                            <a:spLocks/>
                          </wps:cNvSpPr>
                          <wps:spPr bwMode="auto">
                            <a:xfrm>
                              <a:off x="4227" y="3521"/>
                              <a:ext cx="170" cy="1020"/>
                            </a:xfrm>
                            <a:custGeom>
                              <a:avLst/>
                              <a:gdLst>
                                <a:gd name="T0" fmla="*/ 0 w 203"/>
                                <a:gd name="T1" fmla="*/ 0 h 945"/>
                                <a:gd name="T2" fmla="*/ 105 w 203"/>
                                <a:gd name="T3" fmla="*/ 105 h 945"/>
                                <a:gd name="T4" fmla="*/ 180 w 203"/>
                                <a:gd name="T5" fmla="*/ 292 h 945"/>
                                <a:gd name="T6" fmla="*/ 202 w 203"/>
                                <a:gd name="T7" fmla="*/ 480 h 945"/>
                                <a:gd name="T8" fmla="*/ 172 w 203"/>
                                <a:gd name="T9" fmla="*/ 690 h 945"/>
                                <a:gd name="T10" fmla="*/ 90 w 203"/>
                                <a:gd name="T11" fmla="*/ 832 h 945"/>
                                <a:gd name="T12" fmla="*/ 0 w 203"/>
                                <a:gd name="T13" fmla="*/ 945 h 945"/>
                              </a:gdLst>
                              <a:ahLst/>
                              <a:cxnLst>
                                <a:cxn ang="0">
                                  <a:pos x="T0" y="T1"/>
                                </a:cxn>
                                <a:cxn ang="0">
                                  <a:pos x="T2" y="T3"/>
                                </a:cxn>
                                <a:cxn ang="0">
                                  <a:pos x="T4" y="T5"/>
                                </a:cxn>
                                <a:cxn ang="0">
                                  <a:pos x="T6" y="T7"/>
                                </a:cxn>
                                <a:cxn ang="0">
                                  <a:pos x="T8" y="T9"/>
                                </a:cxn>
                                <a:cxn ang="0">
                                  <a:pos x="T10" y="T11"/>
                                </a:cxn>
                                <a:cxn ang="0">
                                  <a:pos x="T12" y="T13"/>
                                </a:cxn>
                              </a:cxnLst>
                              <a:rect l="0" t="0" r="r" b="b"/>
                              <a:pathLst>
                                <a:path w="203" h="945">
                                  <a:moveTo>
                                    <a:pt x="0" y="0"/>
                                  </a:moveTo>
                                  <a:cubicBezTo>
                                    <a:pt x="17" y="17"/>
                                    <a:pt x="75" y="56"/>
                                    <a:pt x="105" y="105"/>
                                  </a:cubicBezTo>
                                  <a:cubicBezTo>
                                    <a:pt x="135" y="154"/>
                                    <a:pt x="164" y="230"/>
                                    <a:pt x="180" y="292"/>
                                  </a:cubicBezTo>
                                  <a:cubicBezTo>
                                    <a:pt x="196" y="354"/>
                                    <a:pt x="203" y="414"/>
                                    <a:pt x="202" y="480"/>
                                  </a:cubicBezTo>
                                  <a:cubicBezTo>
                                    <a:pt x="201" y="546"/>
                                    <a:pt x="191" y="631"/>
                                    <a:pt x="172" y="690"/>
                                  </a:cubicBezTo>
                                  <a:cubicBezTo>
                                    <a:pt x="153" y="749"/>
                                    <a:pt x="119" y="789"/>
                                    <a:pt x="90" y="832"/>
                                  </a:cubicBezTo>
                                  <a:cubicBezTo>
                                    <a:pt x="61" y="875"/>
                                    <a:pt x="19" y="922"/>
                                    <a:pt x="0" y="945"/>
                                  </a:cubicBezTo>
                                </a:path>
                              </a:pathLst>
                            </a:custGeom>
                            <a:solidFill>
                              <a:srgbClr val="FFFFFF"/>
                            </a:solidFill>
                            <a:ln w="15875"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4" name="Freeform 2965"/>
                          <wps:cNvSpPr>
                            <a:spLocks/>
                          </wps:cNvSpPr>
                          <wps:spPr bwMode="auto">
                            <a:xfrm>
                              <a:off x="4067" y="3524"/>
                              <a:ext cx="170" cy="1020"/>
                            </a:xfrm>
                            <a:custGeom>
                              <a:avLst/>
                              <a:gdLst>
                                <a:gd name="T0" fmla="*/ 217 w 217"/>
                                <a:gd name="T1" fmla="*/ 0 h 945"/>
                                <a:gd name="T2" fmla="*/ 112 w 217"/>
                                <a:gd name="T3" fmla="*/ 105 h 945"/>
                                <a:gd name="T4" fmla="*/ 32 w 217"/>
                                <a:gd name="T5" fmla="*/ 294 h 945"/>
                                <a:gd name="T6" fmla="*/ 2 w 217"/>
                                <a:gd name="T7" fmla="*/ 474 h 945"/>
                                <a:gd name="T8" fmla="*/ 45 w 217"/>
                                <a:gd name="T9" fmla="*/ 690 h 945"/>
                                <a:gd name="T10" fmla="*/ 127 w 217"/>
                                <a:gd name="T11" fmla="*/ 832 h 945"/>
                                <a:gd name="T12" fmla="*/ 217 w 217"/>
                                <a:gd name="T13" fmla="*/ 945 h 945"/>
                              </a:gdLst>
                              <a:ahLst/>
                              <a:cxnLst>
                                <a:cxn ang="0">
                                  <a:pos x="T0" y="T1"/>
                                </a:cxn>
                                <a:cxn ang="0">
                                  <a:pos x="T2" y="T3"/>
                                </a:cxn>
                                <a:cxn ang="0">
                                  <a:pos x="T4" y="T5"/>
                                </a:cxn>
                                <a:cxn ang="0">
                                  <a:pos x="T6" y="T7"/>
                                </a:cxn>
                                <a:cxn ang="0">
                                  <a:pos x="T8" y="T9"/>
                                </a:cxn>
                                <a:cxn ang="0">
                                  <a:pos x="T10" y="T11"/>
                                </a:cxn>
                                <a:cxn ang="0">
                                  <a:pos x="T12" y="T13"/>
                                </a:cxn>
                              </a:cxnLst>
                              <a:rect l="0" t="0" r="r" b="b"/>
                              <a:pathLst>
                                <a:path w="217" h="945">
                                  <a:moveTo>
                                    <a:pt x="217" y="0"/>
                                  </a:moveTo>
                                  <a:cubicBezTo>
                                    <a:pt x="200" y="17"/>
                                    <a:pt x="143" y="56"/>
                                    <a:pt x="112" y="105"/>
                                  </a:cubicBezTo>
                                  <a:cubicBezTo>
                                    <a:pt x="81" y="154"/>
                                    <a:pt x="50" y="233"/>
                                    <a:pt x="32" y="294"/>
                                  </a:cubicBezTo>
                                  <a:cubicBezTo>
                                    <a:pt x="14" y="355"/>
                                    <a:pt x="0" y="408"/>
                                    <a:pt x="2" y="474"/>
                                  </a:cubicBezTo>
                                  <a:cubicBezTo>
                                    <a:pt x="4" y="540"/>
                                    <a:pt x="24" y="630"/>
                                    <a:pt x="45" y="690"/>
                                  </a:cubicBezTo>
                                  <a:cubicBezTo>
                                    <a:pt x="66" y="750"/>
                                    <a:pt x="98" y="789"/>
                                    <a:pt x="127" y="832"/>
                                  </a:cubicBezTo>
                                  <a:cubicBezTo>
                                    <a:pt x="156" y="875"/>
                                    <a:pt x="198" y="922"/>
                                    <a:pt x="217" y="945"/>
                                  </a:cubicBezTo>
                                </a:path>
                              </a:pathLst>
                            </a:custGeom>
                            <a:solidFill>
                              <a:srgbClr val="FFFFFF"/>
                            </a:solidFill>
                            <a:ln w="15875"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495" name="Rectangle 2966"/>
                        <wps:cNvSpPr>
                          <a:spLocks noChangeArrowheads="1"/>
                        </wps:cNvSpPr>
                        <wps:spPr bwMode="auto">
                          <a:xfrm>
                            <a:off x="5148" y="3196"/>
                            <a:ext cx="68" cy="1356"/>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96" name="Line 2967"/>
                        <wps:cNvCnPr/>
                        <wps:spPr bwMode="auto">
                          <a:xfrm>
                            <a:off x="8278" y="3962"/>
                            <a:ext cx="419" cy="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 name="AutoShape 2968"/>
                        <wps:cNvSpPr>
                          <a:spLocks noChangeArrowheads="1"/>
                        </wps:cNvSpPr>
                        <wps:spPr bwMode="auto">
                          <a:xfrm>
                            <a:off x="3626" y="3787"/>
                            <a:ext cx="145" cy="158"/>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8" name="Line 2969"/>
                        <wps:cNvCnPr/>
                        <wps:spPr bwMode="auto">
                          <a:xfrm>
                            <a:off x="3505" y="3866"/>
                            <a:ext cx="508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99" name="AutoShape 2970"/>
                        <wps:cNvSpPr>
                          <a:spLocks/>
                        </wps:cNvSpPr>
                        <wps:spPr bwMode="auto">
                          <a:xfrm>
                            <a:off x="8810" y="2813"/>
                            <a:ext cx="1348" cy="384"/>
                          </a:xfrm>
                          <a:prstGeom prst="callout2">
                            <a:avLst>
                              <a:gd name="adj1" fmla="val 41000"/>
                              <a:gd name="adj2" fmla="val -7181"/>
                              <a:gd name="adj3" fmla="val 41000"/>
                              <a:gd name="adj4" fmla="val -19630"/>
                              <a:gd name="adj5" fmla="val 164009"/>
                              <a:gd name="adj6" fmla="val -32315"/>
                            </a:avLst>
                          </a:prstGeom>
                          <a:solidFill>
                            <a:srgbClr val="FFFFFF"/>
                          </a:solidFill>
                          <a:ln w="9525">
                            <a:solidFill>
                              <a:srgbClr val="000000"/>
                            </a:solidFill>
                            <a:miter lim="800000"/>
                            <a:headEnd/>
                            <a:tailEnd type="oval" w="sm" len="sm"/>
                          </a:ln>
                        </wps:spPr>
                        <wps:txbx>
                          <w:txbxContent>
                            <w:p w14:paraId="01E23BED" w14:textId="77777777" w:rsidR="003C2C5C" w:rsidRDefault="003C2C5C" w:rsidP="00086D13">
                              <w:pPr>
                                <w:pStyle w:val="CommentText"/>
                              </w:pPr>
                              <w:r>
                                <w:t>Diaphragm</w:t>
                              </w:r>
                            </w:p>
                          </w:txbxContent>
                        </wps:txbx>
                        <wps:bodyPr rot="0" vert="horz" wrap="square" lIns="91440" tIns="45720" rIns="91440" bIns="45720" anchor="t" anchorCtr="0" upright="1">
                          <a:noAutofit/>
                        </wps:bodyPr>
                      </wps:wsp>
                      <wps:wsp>
                        <wps:cNvPr id="500" name="AutoShape 2971"/>
                        <wps:cNvSpPr>
                          <a:spLocks/>
                        </wps:cNvSpPr>
                        <wps:spPr bwMode="auto">
                          <a:xfrm>
                            <a:off x="8835" y="4978"/>
                            <a:ext cx="754" cy="423"/>
                          </a:xfrm>
                          <a:prstGeom prst="callout2">
                            <a:avLst>
                              <a:gd name="adj1" fmla="val 37190"/>
                              <a:gd name="adj2" fmla="val -12819"/>
                              <a:gd name="adj3" fmla="val 37190"/>
                              <a:gd name="adj4" fmla="val -137713"/>
                              <a:gd name="adj5" fmla="val -114671"/>
                              <a:gd name="adj6" fmla="val -264421"/>
                            </a:avLst>
                          </a:prstGeom>
                          <a:solidFill>
                            <a:srgbClr val="FFFFFF"/>
                          </a:solidFill>
                          <a:ln w="9525">
                            <a:solidFill>
                              <a:srgbClr val="000000"/>
                            </a:solidFill>
                            <a:miter lim="800000"/>
                            <a:headEnd/>
                            <a:tailEnd type="triangle" w="sm" len="med"/>
                          </a:ln>
                        </wps:spPr>
                        <wps:txbx>
                          <w:txbxContent>
                            <w:p w14:paraId="2A3978FB" w14:textId="77777777" w:rsidR="003C2C5C" w:rsidRDefault="003C2C5C" w:rsidP="00086D13">
                              <w:pPr>
                                <w:pStyle w:val="CommentText"/>
                              </w:pPr>
                              <w:r>
                                <w:t>Lens</w:t>
                              </w:r>
                            </w:p>
                          </w:txbxContent>
                        </wps:txbx>
                        <wps:bodyPr rot="0" vert="horz" wrap="square" lIns="91440" tIns="45720" rIns="91440" bIns="45720" anchor="t" anchorCtr="0" upright="1">
                          <a:noAutofit/>
                        </wps:bodyPr>
                      </wps:wsp>
                      <wps:wsp>
                        <wps:cNvPr id="501" name="AutoShape 2972"/>
                        <wps:cNvSpPr>
                          <a:spLocks/>
                        </wps:cNvSpPr>
                        <wps:spPr bwMode="auto">
                          <a:xfrm>
                            <a:off x="2752" y="5227"/>
                            <a:ext cx="1162" cy="354"/>
                          </a:xfrm>
                          <a:prstGeom prst="callout2">
                            <a:avLst>
                              <a:gd name="adj1" fmla="val 44444"/>
                              <a:gd name="adj2" fmla="val 108333"/>
                              <a:gd name="adj3" fmla="val 44444"/>
                              <a:gd name="adj4" fmla="val 142500"/>
                              <a:gd name="adj5" fmla="val -214815"/>
                              <a:gd name="adj6" fmla="val 177083"/>
                            </a:avLst>
                          </a:prstGeom>
                          <a:solidFill>
                            <a:srgbClr val="FFFFFF"/>
                          </a:solidFill>
                          <a:ln w="9525">
                            <a:solidFill>
                              <a:srgbClr val="000000"/>
                            </a:solidFill>
                            <a:miter lim="800000"/>
                            <a:headEnd/>
                            <a:tailEnd type="triangle" w="sm" len="med"/>
                          </a:ln>
                        </wps:spPr>
                        <wps:txbx>
                          <w:txbxContent>
                            <w:p w14:paraId="1611F2DF" w14:textId="77777777" w:rsidR="003C2C5C" w:rsidRDefault="003C2C5C" w:rsidP="00086D13">
                              <w:pPr>
                                <w:pStyle w:val="CommentText"/>
                              </w:pPr>
                              <w:r>
                                <w:t>Condenser</w:t>
                              </w:r>
                            </w:p>
                          </w:txbxContent>
                        </wps:txbx>
                        <wps:bodyPr rot="0" vert="horz" wrap="square" lIns="91440" tIns="45720" rIns="91440" bIns="45720" anchor="t" anchorCtr="0" upright="1">
                          <a:noAutofit/>
                        </wps:bodyPr>
                      </wps:wsp>
                      <wps:wsp>
                        <wps:cNvPr id="502" name="AutoShape 2973"/>
                        <wps:cNvSpPr>
                          <a:spLocks/>
                        </wps:cNvSpPr>
                        <wps:spPr bwMode="auto">
                          <a:xfrm>
                            <a:off x="2658" y="2161"/>
                            <a:ext cx="1553" cy="662"/>
                          </a:xfrm>
                          <a:prstGeom prst="callout2">
                            <a:avLst>
                              <a:gd name="adj1" fmla="val 23778"/>
                              <a:gd name="adj2" fmla="val 106231"/>
                              <a:gd name="adj3" fmla="val 23778"/>
                              <a:gd name="adj4" fmla="val 132917"/>
                              <a:gd name="adj5" fmla="val 152574"/>
                              <a:gd name="adj6" fmla="val 159968"/>
                            </a:avLst>
                          </a:prstGeom>
                          <a:solidFill>
                            <a:srgbClr val="FFFFFF"/>
                          </a:solidFill>
                          <a:ln w="9525">
                            <a:solidFill>
                              <a:srgbClr val="000000"/>
                            </a:solidFill>
                            <a:miter lim="800000"/>
                            <a:headEnd/>
                            <a:tailEnd type="triangle" w="sm" len="lg"/>
                          </a:ln>
                        </wps:spPr>
                        <wps:txbx>
                          <w:txbxContent>
                            <w:p w14:paraId="78CFCA25" w14:textId="77777777" w:rsidR="003C2C5C" w:rsidRDefault="003C2C5C" w:rsidP="00086D13">
                              <w:pPr>
                                <w:jc w:val="right"/>
                              </w:pPr>
                              <w:r>
                                <w:t>Slide</w:t>
                              </w:r>
                            </w:p>
                            <w:p w14:paraId="568AD3B8" w14:textId="77777777" w:rsidR="003C2C5C" w:rsidRDefault="003C2C5C" w:rsidP="00086D13">
                              <w:pPr>
                                <w:jc w:val="right"/>
                              </w:pPr>
                              <w:r>
                                <w:t>(</w:t>
                              </w:r>
                              <w:proofErr w:type="gramStart"/>
                              <w:r>
                                <w:t>raster</w:t>
                              </w:r>
                              <w:proofErr w:type="gramEnd"/>
                              <w:r>
                                <w:t>)</w:t>
                              </w:r>
                            </w:p>
                          </w:txbxContent>
                        </wps:txbx>
                        <wps:bodyPr rot="0" vert="horz" wrap="square" lIns="91440" tIns="45720" rIns="91440" bIns="45720" anchor="t" anchorCtr="0" upright="1">
                          <a:noAutofit/>
                        </wps:bodyPr>
                      </wps:wsp>
                      <wps:wsp>
                        <wps:cNvPr id="503" name="Line 2974"/>
                        <wps:cNvCnPr/>
                        <wps:spPr bwMode="auto">
                          <a:xfrm flipV="1">
                            <a:off x="8682" y="3945"/>
                            <a:ext cx="0" cy="47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04" name="Line 2975"/>
                        <wps:cNvCnPr/>
                        <wps:spPr bwMode="auto">
                          <a:xfrm>
                            <a:off x="8682" y="3473"/>
                            <a:ext cx="0" cy="314"/>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05" name="Line 2976"/>
                        <wps:cNvCnPr/>
                        <wps:spPr bwMode="auto">
                          <a:xfrm>
                            <a:off x="8682" y="3722"/>
                            <a:ext cx="0" cy="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 name="Text Box 2977"/>
                        <wps:cNvSpPr txBox="1">
                          <a:spLocks noChangeArrowheads="1"/>
                        </wps:cNvSpPr>
                        <wps:spPr bwMode="auto">
                          <a:xfrm>
                            <a:off x="8465" y="3827"/>
                            <a:ext cx="217"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EB620" w14:textId="77777777" w:rsidR="003C2C5C" w:rsidRDefault="003C2C5C" w:rsidP="00086D13">
                              <w:pPr>
                                <w:pStyle w:val="CommentText"/>
                                <w:rPr>
                                  <w:sz w:val="16"/>
                                </w:rPr>
                              </w:pPr>
                              <w:r>
                                <w:rPr>
                                  <w:sz w:val="16"/>
                                </w:rPr>
                                <w:sym w:font="Symbol" w:char="F0C6"/>
                              </w:r>
                              <w:r>
                                <w:rPr>
                                  <w:sz w:val="16"/>
                                </w:rPr>
                                <w:t xml:space="preserve"> 8 mm</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BE50B80" id="Group 4361" o:spid="_x0000_s1712" style="position:absolute;left:0;text-align:left;margin-left:76.2pt;margin-top:0;width:375pt;height:171pt;z-index:251807232" coordorigin="2658,2161" coordsize="750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">
                <v:rect id="Rectangle 2956" o:spid="_x0000_s1713" style="position:absolute;left:3415;top:2879;width:5029;height:1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" strokeweight="1.25pt"/>
                <v:line id="Line 2957" o:spid="_x0000_s1714" style="position:absolute;visibility:visible;mso-wrap-style:square" from="8293,2879" to="8293,4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" strokeweight="1.25pt"/>
                <v:shape id="Freeform 2958" o:spid="_x0000_s1715" style="position:absolute;left:3669;top:3286;width:5057;height:1229;visibility:visible;mso-wrap-style:square;v-text-anchor:top" coordsize="6270,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" path="m6270,559r-540,l3923,,1350,15,,650r1410,730l3915,1406,5730,786r540,e" strokeweight="1pt">
                  <v:stroke dashstyle="dash"/>
                  <v:path arrowok="t" o:connecttype="custom" o:connectlocs="5057,489;4621,489;3164,0;1089,13;0,568;1137,1206;3158,1229;4621,687;5057,687" o:connectangles="0,0,0,0,0,0,0,0,0"/>
                </v:shape>
                <v:line id="Line 2959" o:spid="_x0000_s1716" style="position:absolute;visibility:visible;mso-wrap-style:square" from="8290,3766" to="8709,3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group id="Group 2960" o:spid="_x0000_s1717" style="position:absolute;left:4677;top:3195;width:366;height:1364" coordorigin="4067,3521" coordsize="330,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shape id="Freeform 2961" o:spid="_x0000_s1718" style="position:absolute;left:4227;top:3521;width:170;height:1020;visibility:visible;mso-wrap-style:square;v-text-anchor:top" coordsize="20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" path="m,c17,17,75,56,105,105v30,49,59,125,75,187c196,354,203,414,202,480v-1,66,-11,151,-30,210c153,749,119,789,90,832,61,875,19,922,,945e" strokeweight="1.25pt">
                    <v:path arrowok="t" o:connecttype="custom" o:connectlocs="0,0;88,113;151,315;169,518;144,745;75,898;0,1020" o:connectangles="0,0,0,0,0,0,0"/>
                  </v:shape>
                  <v:shape id="Freeform 2962" o:spid="_x0000_s1719" style="position:absolute;left:4067;top:3524;width:170;height:1020;visibility:visible;mso-wrap-style:square;v-text-anchor:top" coordsize="21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" path="m217,c200,17,143,56,112,105,81,154,50,233,32,294,14,355,,408,2,474v2,66,22,156,43,216c66,750,98,789,127,832v29,43,71,90,90,113e" strokeweight="1.25pt">
                    <v:path arrowok="t" o:connecttype="custom" o:connectlocs="170,0;88,113;25,317;2,512;35,745;99,898;170,1020" o:connectangles="0,0,0,0,0,0,0"/>
                  </v:shape>
                </v:group>
                <v:group id="Group 2963" o:spid="_x0000_s1720" style="position:absolute;left:6649;top:3244;width:366;height:1289" coordorigin="4067,3521" coordsize="330,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shape id="Freeform 2964" o:spid="_x0000_s1721" style="position:absolute;left:4227;top:3521;width:170;height:1020;visibility:visible;mso-wrap-style:square;v-text-anchor:top" coordsize="20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" path="m,c17,17,75,56,105,105v30,49,59,125,75,187c196,354,203,414,202,480v-1,66,-11,151,-30,210c153,749,119,789,90,832,61,875,19,922,,945e" strokeweight="1.25pt">
                    <v:path arrowok="t" o:connecttype="custom" o:connectlocs="0,0;88,113;151,315;169,518;144,745;75,898;0,1020" o:connectangles="0,0,0,0,0,0,0"/>
                  </v:shape>
                  <v:shape id="Freeform 2965" o:spid="_x0000_s1722" style="position:absolute;left:4067;top:3524;width:170;height:1020;visibility:visible;mso-wrap-style:square;v-text-anchor:top" coordsize="21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" path="m217,c200,17,143,56,112,105,81,154,50,233,32,294,14,355,,408,2,474v2,66,22,156,43,216c66,750,98,789,127,832v29,43,71,90,90,113e" strokeweight="1.25pt">
                    <v:path arrowok="t" o:connecttype="custom" o:connectlocs="170,0;88,113;25,317;2,512;35,745;99,898;170,1020" o:connectangles="0,0,0,0,0,0,0"/>
                  </v:shape>
                </v:group>
                <v:rect id="Rectangle 2966" o:spid="_x0000_s1723" style="position:absolute;left:5148;top:3196;width:68;height:1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" strokeweight="1pt"/>
                <v:line id="Line 2967" o:spid="_x0000_s1724" style="position:absolute;visibility:visible;mso-wrap-style:square" from="8278,3962" to="8697,3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"/>
                <v:shape id="AutoShape 2968" o:spid="_x0000_s1725" type="#_x0000_t123" style="position:absolute;left:3626;top:3787;width:145;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"/>
                <v:line id="Line 2969" o:spid="_x0000_s1726" style="position:absolute;visibility:visible;mso-wrap-style:square" from="3505,3866" to="8585,3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">
                  <v:stroke dashstyle="longDashDot"/>
                </v:line>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2970" o:spid="_x0000_s1727" type="#_x0000_t42" style="position:absolute;left:8810;top:2813;width:1348;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" adj="-6980,35426,-4240,8856,-1551,8856">
                  <v:stroke startarrow="oval" startarrowwidth="narrow" startarrowlength="short"/>
                  <v:textbox>
                    <w:txbxContent>
                      <w:p w14:paraId="01E23BED" w14:textId="77777777" w:rsidR="003C2C5C" w:rsidRDefault="003C2C5C" w:rsidP="00086D13">
                        <w:pPr>
                          <w:pStyle w:val="CommentText"/>
                        </w:pPr>
                        <w:r>
                          <w:t>Diaphragm</w:t>
                        </w:r>
                      </w:p>
                    </w:txbxContent>
                  </v:textbox>
                  <o:callout v:ext="edit" minusy="t"/>
                </v:shape>
                <v:shape id="AutoShape 2971" o:spid="_x0000_s1728" type="#_x0000_t42" style="position:absolute;left:8835;top:4978;width:754;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" adj="-57115,-24769,-29746,8033,-2769,8033">
                  <v:stroke startarrow="block" startarrowwidth="narrow"/>
                  <v:textbox>
                    <w:txbxContent>
                      <w:p w14:paraId="2A3978FB" w14:textId="77777777" w:rsidR="003C2C5C" w:rsidRDefault="003C2C5C" w:rsidP="00086D13">
                        <w:pPr>
                          <w:pStyle w:val="CommentText"/>
                        </w:pPr>
                        <w:r>
                          <w:t>Lens</w:t>
                        </w:r>
                      </w:p>
                    </w:txbxContent>
                  </v:textbox>
                </v:shape>
                <v:shape id="AutoShape 2972" o:spid="_x0000_s1729" type="#_x0000_t42" style="position:absolute;left:2752;top:5227;width:1162;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" adj="38250,-46400,30780,9600,23400,9600">
                  <v:stroke startarrow="block" startarrowwidth="narrow"/>
                  <v:textbox>
                    <w:txbxContent>
                      <w:p w14:paraId="1611F2DF" w14:textId="77777777" w:rsidR="003C2C5C" w:rsidRDefault="003C2C5C" w:rsidP="00086D13">
                        <w:pPr>
                          <w:pStyle w:val="CommentText"/>
                        </w:pPr>
                        <w:r>
                          <w:t>Condenser</w:t>
                        </w:r>
                      </w:p>
                    </w:txbxContent>
                  </v:textbox>
                  <o:callout v:ext="edit" minusx="t"/>
                </v:shape>
                <v:shape id="AutoShape 2973" o:spid="_x0000_s1730" type="#_x0000_t42" style="position:absolute;left:2658;top:2161;width:1553;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" adj="34553,32956,28710,5136,22946,5136">
                  <v:stroke startarrow="block" startarrowwidth="narrow" startarrowlength="long"/>
                  <v:textbox>
                    <w:txbxContent>
                      <w:p w14:paraId="78CFCA25" w14:textId="77777777" w:rsidR="003C2C5C" w:rsidRDefault="003C2C5C" w:rsidP="00086D13">
                        <w:pPr>
                          <w:jc w:val="right"/>
                        </w:pPr>
                        <w:r>
                          <w:t>Slide</w:t>
                        </w:r>
                      </w:p>
                      <w:p w14:paraId="568AD3B8" w14:textId="77777777" w:rsidR="003C2C5C" w:rsidRDefault="003C2C5C" w:rsidP="00086D13">
                        <w:pPr>
                          <w:jc w:val="right"/>
                        </w:pPr>
                        <w:r>
                          <w:t>(raster)</w:t>
                        </w:r>
                      </w:p>
                    </w:txbxContent>
                  </v:textbox>
                  <o:callout v:ext="edit" minusx="t" minusy="t"/>
                </v:shape>
                <v:line id="Line 2974" o:spid="_x0000_s1731" style="position:absolute;flip:y;visibility:visible;mso-wrap-style:square" from="8682,3945" to="8682,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">
                  <v:stroke endarrow="block" endarrowwidth="narrow"/>
                </v:line>
                <v:line id="Line 2975" o:spid="_x0000_s1732" style="position:absolute;visibility:visible;mso-wrap-style:square" from="8682,3473" to="8682,3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">
                  <v:stroke endarrow="block" endarrowwidth="narrow"/>
                </v:line>
                <v:line id="Line 2976" o:spid="_x0000_s1733" style="position:absolute;visibility:visible;mso-wrap-style:square" from="8682,3722" to="8682,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"/>
                <v:shape id="Text Box 2977" o:spid="_x0000_s1734" type="#_x0000_t202" style="position:absolute;left:8465;top:3827;width:217;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" filled="f" stroked="f">
                  <v:textbox style="layout-flow:vertical;mso-layout-flow-alt:bottom-to-top" inset="0,0,0,0">
                    <w:txbxContent>
                      <w:p w14:paraId="564EB620" w14:textId="77777777" w:rsidR="003C2C5C" w:rsidRDefault="003C2C5C" w:rsidP="00086D13">
                        <w:pPr>
                          <w:pStyle w:val="CommentText"/>
                          <w:rPr>
                            <w:sz w:val="16"/>
                          </w:rPr>
                        </w:pPr>
                        <w:r>
                          <w:rPr>
                            <w:sz w:val="16"/>
                          </w:rPr>
                          <w:sym w:font="Symbol" w:char="F0C6"/>
                        </w:r>
                        <w:r>
                          <w:rPr>
                            <w:sz w:val="16"/>
                          </w:rPr>
                          <w:t xml:space="preserve"> 8 mm</w:t>
                        </w:r>
                      </w:p>
                    </w:txbxContent>
                  </v:textbox>
                </v:shape>
              </v:group>
            </w:pict>
          </mc:Fallback>
        </mc:AlternateContent>
      </w:r>
    </w:p>
    <w:p w14:paraId="0D8B1F83" w14:textId="77777777" w:rsidR="00086D13" w:rsidRPr="001F3FBA" w:rsidRDefault="00086D13" w:rsidP="00AB27A5">
      <w:pPr>
        <w:tabs>
          <w:tab w:val="left" w:pos="1700"/>
          <w:tab w:val="right" w:leader="dot" w:pos="9184"/>
        </w:tabs>
        <w:spacing w:after="240"/>
        <w:ind w:left="1134"/>
      </w:pPr>
    </w:p>
    <w:p w14:paraId="2D449140" w14:textId="77777777" w:rsidR="00086D13" w:rsidRPr="001F3FBA" w:rsidRDefault="00086D13" w:rsidP="00AB27A5">
      <w:pPr>
        <w:tabs>
          <w:tab w:val="left" w:pos="1700"/>
          <w:tab w:val="right" w:leader="dot" w:pos="9184"/>
        </w:tabs>
        <w:spacing w:after="240"/>
        <w:ind w:left="1134"/>
      </w:pPr>
    </w:p>
    <w:p w14:paraId="3A85019E" w14:textId="77777777" w:rsidR="00086D13" w:rsidRPr="001F3FBA" w:rsidRDefault="00086D13" w:rsidP="00AB27A5">
      <w:pPr>
        <w:tabs>
          <w:tab w:val="left" w:pos="1700"/>
          <w:tab w:val="right" w:leader="dot" w:pos="9184"/>
        </w:tabs>
        <w:spacing w:after="240"/>
        <w:ind w:left="1134"/>
      </w:pPr>
    </w:p>
    <w:p w14:paraId="1B9BDB2C" w14:textId="77777777" w:rsidR="00086D13" w:rsidRPr="001F3FBA" w:rsidRDefault="00CE5D23" w:rsidP="00AB27A5">
      <w:pPr>
        <w:tabs>
          <w:tab w:val="left" w:pos="1700"/>
          <w:tab w:val="right" w:leader="dot" w:pos="9184"/>
        </w:tabs>
        <w:spacing w:after="240"/>
        <w:ind w:left="1134"/>
      </w:pPr>
      <w:r>
        <w:rPr>
          <w:noProof/>
          <w:lang w:eastAsia="en-GB"/>
        </w:rPr>
        <mc:AlternateContent>
          <mc:Choice Requires="wps">
            <w:drawing>
              <wp:anchor distT="0" distB="0" distL="114300" distR="114300" simplePos="0" relativeHeight="251483648" behindDoc="0" locked="0" layoutInCell="1" allowOverlap="1" wp14:anchorId="3D7C73EF" wp14:editId="6A787149">
                <wp:simplePos x="0" y="0"/>
                <wp:positionH relativeFrom="column">
                  <wp:posOffset>381000</wp:posOffset>
                </wp:positionH>
                <wp:positionV relativeFrom="paragraph">
                  <wp:posOffset>266700</wp:posOffset>
                </wp:positionV>
                <wp:extent cx="914400" cy="257175"/>
                <wp:effectExtent l="0" t="161925" r="419100" b="0"/>
                <wp:wrapNone/>
                <wp:docPr id="483" name="AutoShape 3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257175"/>
                        </a:xfrm>
                        <a:prstGeom prst="callout2">
                          <a:avLst>
                            <a:gd name="adj1" fmla="val 44444"/>
                            <a:gd name="adj2" fmla="val 108333"/>
                            <a:gd name="adj3" fmla="val 44444"/>
                            <a:gd name="adj4" fmla="val 124375"/>
                            <a:gd name="adj5" fmla="val -48148"/>
                            <a:gd name="adj6" fmla="val 140625"/>
                          </a:avLst>
                        </a:prstGeom>
                        <a:solidFill>
                          <a:srgbClr val="FFFFFF"/>
                        </a:solidFill>
                        <a:ln w="9525">
                          <a:solidFill>
                            <a:srgbClr val="000000"/>
                          </a:solidFill>
                          <a:miter lim="800000"/>
                          <a:headEnd/>
                          <a:tailEnd type="triangle" w="sm" len="med"/>
                        </a:ln>
                      </wps:spPr>
                      <wps:txbx>
                        <w:txbxContent>
                          <w:p w14:paraId="3A66EFF0" w14:textId="77777777" w:rsidR="003C2C5C" w:rsidRDefault="003C2C5C" w:rsidP="00A63993">
                            <w:pPr>
                              <w:pStyle w:val="CommentText"/>
                              <w:jc w:val="right"/>
                            </w:pPr>
                            <w:r>
                              <w:t>Light source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D7C73EF" id="AutoShape 3234" o:spid="_x0000_s1735" type="#_x0000_t42" style="position:absolute;left:0;text-align:left;margin-left:30pt;margin-top:21pt;width:1in;height:20.25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" adj="30375,-10400,26865,9600,23400,9600">
                <v:stroke startarrow="block" startarrowwidth="narrow"/>
                <v:textbox inset="0,0,0,0">
                  <w:txbxContent>
                    <w:p w14:paraId="3A66EFF0" w14:textId="77777777" w:rsidR="003C2C5C" w:rsidRDefault="003C2C5C" w:rsidP="00A63993">
                      <w:pPr>
                        <w:pStyle w:val="CommentText"/>
                        <w:jc w:val="right"/>
                      </w:pPr>
                      <w:r>
                        <w:t>Light source</w:t>
                      </w:r>
                    </w:p>
                  </w:txbxContent>
                </v:textbox>
                <o:callout v:ext="edit" minusx="t"/>
              </v:shape>
            </w:pict>
          </mc:Fallback>
        </mc:AlternateContent>
      </w:r>
    </w:p>
    <w:p w14:paraId="4533F97B" w14:textId="77777777" w:rsidR="00086D13" w:rsidRPr="001F3FBA" w:rsidRDefault="00086D13" w:rsidP="00AB27A5">
      <w:pPr>
        <w:tabs>
          <w:tab w:val="left" w:pos="1700"/>
          <w:tab w:val="right" w:leader="dot" w:pos="9184"/>
        </w:tabs>
        <w:spacing w:after="240"/>
        <w:ind w:left="1134"/>
      </w:pPr>
    </w:p>
    <w:p w14:paraId="75F6BCFF" w14:textId="77777777" w:rsidR="00086D13" w:rsidRPr="001F3FBA" w:rsidRDefault="00086D13" w:rsidP="00AB27A5">
      <w:pPr>
        <w:tabs>
          <w:tab w:val="left" w:pos="1700"/>
          <w:tab w:val="right" w:leader="dot" w:pos="9184"/>
        </w:tabs>
        <w:spacing w:after="240"/>
        <w:ind w:left="1134"/>
      </w:pPr>
    </w:p>
    <w:p w14:paraId="15BD7042" w14:textId="77777777" w:rsidR="00086D13" w:rsidRPr="001F3FBA" w:rsidRDefault="00086D13" w:rsidP="00AB27A5">
      <w:pPr>
        <w:tabs>
          <w:tab w:val="left" w:pos="1700"/>
          <w:tab w:val="right" w:leader="dot" w:pos="9184"/>
        </w:tabs>
        <w:spacing w:after="240"/>
        <w:ind w:left="1134"/>
      </w:pPr>
    </w:p>
    <w:p w14:paraId="1F8863ED" w14:textId="04FB5AE5" w:rsidR="00086D13" w:rsidRPr="001F3FBA" w:rsidRDefault="00086D13" w:rsidP="009A6444">
      <w:pPr>
        <w:pStyle w:val="para"/>
      </w:pPr>
      <w:r w:rsidRPr="001F3FBA">
        <w:t>9.2.1.2.2.</w:t>
      </w:r>
      <w:r w:rsidRPr="001F3FBA">
        <w:tab/>
        <w:t>Slides (</w:t>
      </w:r>
      <w:proofErr w:type="spellStart"/>
      <w:r w:rsidRPr="001F3FBA">
        <w:t>rasters</w:t>
      </w:r>
      <w:proofErr w:type="spellEnd"/>
      <w:r w:rsidRPr="001F3FBA">
        <w:t xml:space="preserve">) consisting, for example, of an array of bright circular shapes on a dark background (see </w:t>
      </w:r>
      <w:r w:rsidR="005A4A2B" w:rsidRPr="001F3FBA">
        <w:t>Figure</w:t>
      </w:r>
      <w:r w:rsidRPr="001F3FBA">
        <w:t xml:space="preserve"> </w:t>
      </w:r>
      <w:r w:rsidR="00FE264B">
        <w:t>19</w:t>
      </w:r>
      <w:r w:rsidRPr="001F3FBA">
        <w:t>). The slides shall be of sufficiently high quality and contrast to enable measurement to be carried out with an error of less than 5 per cent.</w:t>
      </w:r>
    </w:p>
    <w:p w14:paraId="4E6E4DAB" w14:textId="77777777" w:rsidR="00086D13" w:rsidRPr="001F3FBA" w:rsidRDefault="00A63993" w:rsidP="009A6444">
      <w:pPr>
        <w:pStyle w:val="para"/>
      </w:pPr>
      <w:r w:rsidRPr="001F3FBA">
        <w:tab/>
      </w:r>
      <w:r w:rsidR="00086D13" w:rsidRPr="001F3FBA">
        <w:t>In the absence of the safety</w:t>
      </w:r>
      <w:r w:rsidR="00F45A17" w:rsidRPr="001F3FBA">
        <w:t xml:space="preserve"> glazing</w:t>
      </w:r>
      <w:r w:rsidR="00086D13" w:rsidRPr="001F3FBA">
        <w:t xml:space="preserve"> to be examined, the dimensions of the circular shapes shall be such that when the circular shapes are projected they form an array of circles of diameter</w:t>
      </w:r>
    </w:p>
    <w:p w14:paraId="78A67967" w14:textId="165F52A4" w:rsidR="00F71553" w:rsidRPr="001F3FBA" w:rsidRDefault="009A6444" w:rsidP="009A6444">
      <w:pPr>
        <w:pStyle w:val="para"/>
      </w:pPr>
      <w:r w:rsidRPr="001F3FBA">
        <w:tab/>
      </w:r>
      <w:r w:rsidR="00F71553" w:rsidRPr="001F3FBA">
        <w:rPr>
          <w:position w:val="-28"/>
        </w:rPr>
        <w:object w:dxaOrig="1460" w:dyaOrig="639" w14:anchorId="299EF914">
          <v:shape id="_x0000_i1028" type="#_x0000_t75" style="width:72.75pt;height:32.25pt" o:ole="">
            <v:imagedata r:id="rId110" o:title=""/>
          </v:shape>
          <o:OLEObject Type="Embed" ProgID="Equation.3" ShapeID="_x0000_i1028" DrawAspect="Content" ObjectID="_1558527488" r:id="rId111"/>
        </w:object>
      </w:r>
      <w:r w:rsidR="00F71553" w:rsidRPr="001F3FBA">
        <w:t xml:space="preserve">, where </w:t>
      </w:r>
      <w:r w:rsidR="00F71553" w:rsidRPr="001F3FBA">
        <w:sym w:font="Symbol" w:char="F044"/>
      </w:r>
      <w:r w:rsidR="00F71553" w:rsidRPr="001F3FBA">
        <w:t xml:space="preserve">x = 4 mm (see </w:t>
      </w:r>
      <w:r w:rsidR="005A4A2B" w:rsidRPr="001F3FBA">
        <w:t>Figure</w:t>
      </w:r>
      <w:r w:rsidR="00F71553" w:rsidRPr="001F3FBA">
        <w:t xml:space="preserve">s </w:t>
      </w:r>
      <w:r w:rsidR="00FE264B">
        <w:t>17</w:t>
      </w:r>
      <w:r w:rsidR="00FE264B" w:rsidRPr="001F3FBA">
        <w:t xml:space="preserve"> </w:t>
      </w:r>
      <w:r w:rsidR="00F71553" w:rsidRPr="001F3FBA">
        <w:t xml:space="preserve">and </w:t>
      </w:r>
      <w:r w:rsidR="00FE264B">
        <w:t>20</w:t>
      </w:r>
      <w:r w:rsidR="00F71553" w:rsidRPr="001F3FBA">
        <w:t>).</w:t>
      </w:r>
    </w:p>
    <w:p w14:paraId="258C4DEB" w14:textId="61F21E8A" w:rsidR="00F71553" w:rsidRPr="001F3FBA" w:rsidRDefault="00132617" w:rsidP="00AB27A5">
      <w:pPr>
        <w:pStyle w:val="Heading1"/>
      </w:pPr>
      <w:r w:rsidRPr="001F3FBA">
        <w:br w:type="page"/>
      </w:r>
      <w:r w:rsidR="00F71553" w:rsidRPr="001F3FBA">
        <w:t xml:space="preserve">Figure </w:t>
      </w:r>
      <w:r w:rsidR="003520CA">
        <w:t>19</w:t>
      </w:r>
    </w:p>
    <w:p w14:paraId="1296009F" w14:textId="77777777" w:rsidR="00F71553" w:rsidRPr="001F3FBA" w:rsidRDefault="00F71553" w:rsidP="00AB27A5">
      <w:pPr>
        <w:pStyle w:val="Heading1"/>
        <w:rPr>
          <w:b/>
        </w:rPr>
      </w:pPr>
      <w:r w:rsidRPr="001F3FBA">
        <w:rPr>
          <w:b/>
        </w:rPr>
        <w:t>Enlarged section of the slide</w:t>
      </w:r>
    </w:p>
    <w:p w14:paraId="1FA29BD8" w14:textId="77777777" w:rsidR="00086D13" w:rsidRPr="001F3FBA" w:rsidRDefault="00CE5D23" w:rsidP="00AB27A5">
      <w:pPr>
        <w:tabs>
          <w:tab w:val="left" w:pos="1700"/>
          <w:tab w:val="right" w:leader="dot" w:pos="9184"/>
        </w:tabs>
        <w:spacing w:after="240"/>
        <w:ind w:left="1134"/>
      </w:pPr>
      <w:r>
        <w:rPr>
          <w:noProof/>
          <w:lang w:eastAsia="en-GB"/>
        </w:rPr>
        <mc:AlternateContent>
          <mc:Choice Requires="wpg">
            <w:drawing>
              <wp:anchor distT="0" distB="0" distL="114300" distR="114300" simplePos="0" relativeHeight="251469312" behindDoc="0" locked="0" layoutInCell="1" allowOverlap="1" wp14:anchorId="52C63BE5" wp14:editId="19F4B2E9">
                <wp:simplePos x="0" y="0"/>
                <wp:positionH relativeFrom="column">
                  <wp:posOffset>1828800</wp:posOffset>
                </wp:positionH>
                <wp:positionV relativeFrom="paragraph">
                  <wp:posOffset>16510</wp:posOffset>
                </wp:positionV>
                <wp:extent cx="3228340" cy="2657475"/>
                <wp:effectExtent l="38100" t="0" r="10160" b="12065"/>
                <wp:wrapNone/>
                <wp:docPr id="458" name="Group 2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8340" cy="2657475"/>
                          <a:chOff x="3937" y="11164"/>
                          <a:chExt cx="5084" cy="4185"/>
                        </a:xfrm>
                      </wpg:grpSpPr>
                      <wps:wsp>
                        <wps:cNvPr id="459" name="Text Box 2979"/>
                        <wps:cNvSpPr txBox="1">
                          <a:spLocks noChangeArrowheads="1"/>
                        </wps:cNvSpPr>
                        <wps:spPr bwMode="auto">
                          <a:xfrm flipH="1">
                            <a:off x="4912" y="14749"/>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8DDAD2" w14:textId="77777777" w:rsidR="003C2C5C" w:rsidRDefault="003C2C5C" w:rsidP="00086D13">
                              <w:pPr>
                                <w:pStyle w:val="Header"/>
                                <w:rPr>
                                  <w:sz w:val="20"/>
                                </w:rPr>
                              </w:pPr>
                              <w:r>
                                <w:rPr>
                                  <w:sz w:val="20"/>
                                </w:rPr>
                                <w:t>3D</w:t>
                              </w:r>
                            </w:p>
                          </w:txbxContent>
                        </wps:txbx>
                        <wps:bodyPr rot="0" vert="horz" wrap="square" lIns="91440" tIns="45720" rIns="91440" bIns="45720" anchor="t" anchorCtr="0" upright="1">
                          <a:noAutofit/>
                        </wps:bodyPr>
                      </wps:wsp>
                      <wps:wsp>
                        <wps:cNvPr id="460" name="Freeform 2980" descr="Diagonal weit nach oben"/>
                        <wps:cNvSpPr>
                          <a:spLocks/>
                        </wps:cNvSpPr>
                        <wps:spPr bwMode="auto">
                          <a:xfrm>
                            <a:off x="3982" y="11449"/>
                            <a:ext cx="3960" cy="3060"/>
                          </a:xfrm>
                          <a:custGeom>
                            <a:avLst/>
                            <a:gdLst>
                              <a:gd name="T0" fmla="*/ 0 w 3600"/>
                              <a:gd name="T1" fmla="*/ 0 h 2880"/>
                              <a:gd name="T2" fmla="*/ 3600 w 3600"/>
                              <a:gd name="T3" fmla="*/ 0 h 2880"/>
                              <a:gd name="T4" fmla="*/ 3600 w 3600"/>
                              <a:gd name="T5" fmla="*/ 2880 h 2880"/>
                              <a:gd name="T6" fmla="*/ 0 w 3600"/>
                              <a:gd name="T7" fmla="*/ 2880 h 2880"/>
                            </a:gdLst>
                            <a:ahLst/>
                            <a:cxnLst>
                              <a:cxn ang="0">
                                <a:pos x="T0" y="T1"/>
                              </a:cxn>
                              <a:cxn ang="0">
                                <a:pos x="T2" y="T3"/>
                              </a:cxn>
                              <a:cxn ang="0">
                                <a:pos x="T4" y="T5"/>
                              </a:cxn>
                              <a:cxn ang="0">
                                <a:pos x="T6" y="T7"/>
                              </a:cxn>
                            </a:cxnLst>
                            <a:rect l="0" t="0" r="r" b="b"/>
                            <a:pathLst>
                              <a:path w="3600" h="2880">
                                <a:moveTo>
                                  <a:pt x="0" y="0"/>
                                </a:moveTo>
                                <a:lnTo>
                                  <a:pt x="3600" y="0"/>
                                </a:lnTo>
                                <a:lnTo>
                                  <a:pt x="3600" y="2880"/>
                                </a:lnTo>
                                <a:lnTo>
                                  <a:pt x="0" y="2880"/>
                                </a:lnTo>
                              </a:path>
                            </a:pathLst>
                          </a:custGeom>
                          <a:pattFill prst="wdUpDiag">
                            <a:fgClr>
                              <a:srgbClr val="000000"/>
                            </a:fgClr>
                            <a:bgClr>
                              <a:srgbClr val="FFFFFF"/>
                            </a:bgClr>
                          </a:pattFill>
                          <a:ln w="28575" cmpd="sng">
                            <a:solidFill>
                              <a:srgbClr val="000000"/>
                            </a:solidFill>
                            <a:round/>
                            <a:headEnd/>
                            <a:tailEnd/>
                          </a:ln>
                        </wps:spPr>
                        <wps:bodyPr rot="0" vert="horz" wrap="square" lIns="91440" tIns="45720" rIns="91440" bIns="45720" anchor="t" anchorCtr="0" upright="1">
                          <a:noAutofit/>
                        </wps:bodyPr>
                      </wps:wsp>
                      <wps:wsp>
                        <wps:cNvPr id="461" name="Oval 2981"/>
                        <wps:cNvSpPr>
                          <a:spLocks noChangeArrowheads="1"/>
                        </wps:cNvSpPr>
                        <wps:spPr bwMode="auto">
                          <a:xfrm>
                            <a:off x="4372" y="11854"/>
                            <a:ext cx="360" cy="36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462" name="Oval 2982"/>
                        <wps:cNvSpPr>
                          <a:spLocks noChangeArrowheads="1"/>
                        </wps:cNvSpPr>
                        <wps:spPr bwMode="auto">
                          <a:xfrm>
                            <a:off x="5677" y="11854"/>
                            <a:ext cx="360" cy="36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463" name="Oval 2983"/>
                        <wps:cNvSpPr>
                          <a:spLocks noChangeArrowheads="1"/>
                        </wps:cNvSpPr>
                        <wps:spPr bwMode="auto">
                          <a:xfrm>
                            <a:off x="7042" y="11869"/>
                            <a:ext cx="360" cy="36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464" name="Oval 2984"/>
                        <wps:cNvSpPr>
                          <a:spLocks noChangeArrowheads="1"/>
                        </wps:cNvSpPr>
                        <wps:spPr bwMode="auto">
                          <a:xfrm>
                            <a:off x="5001" y="12469"/>
                            <a:ext cx="360" cy="36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465" name="Oval 2985"/>
                        <wps:cNvSpPr>
                          <a:spLocks noChangeArrowheads="1"/>
                        </wps:cNvSpPr>
                        <wps:spPr bwMode="auto">
                          <a:xfrm flipH="1">
                            <a:off x="6381" y="12469"/>
                            <a:ext cx="360" cy="36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466" name="Oval 2986"/>
                        <wps:cNvSpPr>
                          <a:spLocks noChangeArrowheads="1"/>
                        </wps:cNvSpPr>
                        <wps:spPr bwMode="auto">
                          <a:xfrm>
                            <a:off x="4342" y="13144"/>
                            <a:ext cx="360" cy="36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467" name="Oval 2987"/>
                        <wps:cNvSpPr>
                          <a:spLocks noChangeArrowheads="1"/>
                        </wps:cNvSpPr>
                        <wps:spPr bwMode="auto">
                          <a:xfrm>
                            <a:off x="5661" y="13144"/>
                            <a:ext cx="360" cy="36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468" name="Oval 2988"/>
                        <wps:cNvSpPr>
                          <a:spLocks noChangeArrowheads="1"/>
                        </wps:cNvSpPr>
                        <wps:spPr bwMode="auto">
                          <a:xfrm>
                            <a:off x="7042" y="13159"/>
                            <a:ext cx="360" cy="36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469" name="Oval 2989"/>
                        <wps:cNvSpPr>
                          <a:spLocks noChangeArrowheads="1"/>
                        </wps:cNvSpPr>
                        <wps:spPr bwMode="auto">
                          <a:xfrm>
                            <a:off x="5002" y="13954"/>
                            <a:ext cx="360" cy="36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470" name="Oval 2990"/>
                        <wps:cNvSpPr>
                          <a:spLocks noChangeArrowheads="1"/>
                        </wps:cNvSpPr>
                        <wps:spPr bwMode="auto">
                          <a:xfrm>
                            <a:off x="6382" y="13954"/>
                            <a:ext cx="360" cy="36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471" name="Line 2991"/>
                        <wps:cNvCnPr/>
                        <wps:spPr bwMode="auto">
                          <a:xfrm flipV="1">
                            <a:off x="6997" y="11434"/>
                            <a:ext cx="1440" cy="7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72" name="Line 2992"/>
                        <wps:cNvCnPr/>
                        <wps:spPr bwMode="auto">
                          <a:xfrm>
                            <a:off x="7222" y="11644"/>
                            <a:ext cx="0" cy="90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3" name="Line 2993"/>
                        <wps:cNvCnPr/>
                        <wps:spPr bwMode="auto">
                          <a:xfrm>
                            <a:off x="3937" y="14554"/>
                            <a:ext cx="4140" cy="0"/>
                          </a:xfrm>
                          <a:prstGeom prst="line">
                            <a:avLst/>
                          </a:prstGeom>
                          <a:noFill/>
                          <a:ln w="762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4" name="Line 2994"/>
                        <wps:cNvCnPr/>
                        <wps:spPr bwMode="auto">
                          <a:xfrm>
                            <a:off x="6861" y="13339"/>
                            <a:ext cx="216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5" name="Line 2995"/>
                        <wps:cNvCnPr/>
                        <wps:spPr bwMode="auto">
                          <a:xfrm>
                            <a:off x="6817" y="12049"/>
                            <a:ext cx="216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6" name="Line 2996"/>
                        <wps:cNvCnPr/>
                        <wps:spPr bwMode="auto">
                          <a:xfrm>
                            <a:off x="8512" y="12004"/>
                            <a:ext cx="0" cy="1327"/>
                          </a:xfrm>
                          <a:prstGeom prst="line">
                            <a:avLst/>
                          </a:prstGeom>
                          <a:noFill/>
                          <a:ln w="12700">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7" name="Line 2997"/>
                        <wps:cNvCnPr/>
                        <wps:spPr bwMode="auto">
                          <a:xfrm>
                            <a:off x="5857" y="13009"/>
                            <a:ext cx="0" cy="234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8" name="Line 2998"/>
                        <wps:cNvCnPr/>
                        <wps:spPr bwMode="auto">
                          <a:xfrm>
                            <a:off x="4522" y="13009"/>
                            <a:ext cx="0" cy="234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9" name="Line 2999"/>
                        <wps:cNvCnPr/>
                        <wps:spPr bwMode="auto">
                          <a:xfrm>
                            <a:off x="4522" y="15049"/>
                            <a:ext cx="1304" cy="0"/>
                          </a:xfrm>
                          <a:prstGeom prst="line">
                            <a:avLst/>
                          </a:prstGeom>
                          <a:noFill/>
                          <a:ln w="12700">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0" name="Line 3000"/>
                        <wps:cNvCnPr/>
                        <wps:spPr bwMode="auto">
                          <a:xfrm>
                            <a:off x="8407" y="11449"/>
                            <a:ext cx="36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1" name="Text Box 3001"/>
                        <wps:cNvSpPr txBox="1">
                          <a:spLocks noChangeArrowheads="1"/>
                        </wps:cNvSpPr>
                        <wps:spPr bwMode="auto">
                          <a:xfrm>
                            <a:off x="8302" y="11164"/>
                            <a:ext cx="54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CB8812" w14:textId="77777777" w:rsidR="003C2C5C" w:rsidRDefault="003C2C5C" w:rsidP="00086D13">
                              <w:pPr>
                                <w:pStyle w:val="Header"/>
                                <w:rPr>
                                  <w:sz w:val="20"/>
                                </w:rPr>
                              </w:pPr>
                              <w:r>
                                <w:rPr>
                                  <w:sz w:val="20"/>
                                </w:rPr>
                                <w:t>D</w:t>
                              </w:r>
                            </w:p>
                          </w:txbxContent>
                        </wps:txbx>
                        <wps:bodyPr rot="0" vert="horz" wrap="square" lIns="91440" tIns="45720" rIns="91440" bIns="45720" anchor="t" anchorCtr="0" upright="1">
                          <a:noAutofit/>
                        </wps:bodyPr>
                      </wps:wsp>
                      <wps:wsp>
                        <wps:cNvPr id="482" name="Text Box 3002"/>
                        <wps:cNvSpPr txBox="1">
                          <a:spLocks noChangeArrowheads="1"/>
                        </wps:cNvSpPr>
                        <wps:spPr bwMode="auto">
                          <a:xfrm>
                            <a:off x="8304" y="12349"/>
                            <a:ext cx="357"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9FE2DC" w14:textId="77777777" w:rsidR="003C2C5C" w:rsidRDefault="003C2C5C" w:rsidP="00086D13">
                              <w:pPr>
                                <w:pStyle w:val="Header"/>
                                <w:rPr>
                                  <w:sz w:val="20"/>
                                </w:rPr>
                              </w:pPr>
                              <w:r>
                                <w:rPr>
                                  <w:sz w:val="20"/>
                                </w:rPr>
                                <w:t>3D</w:t>
                              </w:r>
                            </w:p>
                          </w:txbxContent>
                        </wps:txbx>
                        <wps:bodyPr rot="0" vert="vert270" wrap="square" lIns="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2C63BE5" id="Group 2978" o:spid="_x0000_s1736" style="position:absolute;left:0;text-align:left;margin-left:2in;margin-top:1.3pt;width:254.2pt;height:209.25pt;z-index:251469312" coordorigin="3937,11164" coordsize="5084,4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">
                <v:shape id="Text Box 2979" o:spid="_x0000_s1737" type="#_x0000_t202" style="position:absolute;left:4912;top:14749;width:720;height:3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" stroked="f">
                  <v:textbox>
                    <w:txbxContent>
                      <w:p w14:paraId="618DDAD2" w14:textId="77777777" w:rsidR="003C2C5C" w:rsidRDefault="003C2C5C" w:rsidP="00086D13">
                        <w:pPr>
                          <w:pStyle w:val="Header"/>
                          <w:rPr>
                            <w:sz w:val="20"/>
                          </w:rPr>
                        </w:pPr>
                        <w:r>
                          <w:rPr>
                            <w:sz w:val="20"/>
                          </w:rPr>
                          <w:t>3D</w:t>
                        </w:r>
                      </w:p>
                    </w:txbxContent>
                  </v:textbox>
                </v:shape>
                <v:shape id="Freeform 2980" o:spid="_x0000_s1738" alt="Diagonal weit nach oben" style="position:absolute;left:3982;top:11449;width:3960;height:3060;visibility:visible;mso-wrap-style:square;v-text-anchor:top" coordsize="360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" path="m,l3600,r,2880l,2880e" fillcolor="black" strokeweight="2.25pt">
                  <v:fill r:id="rId109" o:title="" type="pattern"/>
                  <v:path arrowok="t" o:connecttype="custom" o:connectlocs="0,0;3960,0;3960,3060;0,3060" o:connectangles="0,0,0,0"/>
                </v:shape>
                <v:oval id="Oval 2981" o:spid="_x0000_s1739" style="position:absolute;left:4372;top:118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" strokeweight="2.25pt"/>
                <v:oval id="Oval 2982" o:spid="_x0000_s1740" style="position:absolute;left:5677;top:118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" strokeweight="2.25pt"/>
                <v:oval id="Oval 2983" o:spid="_x0000_s1741" style="position:absolute;left:7042;top:1186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" strokeweight="2.25pt"/>
                <v:oval id="Oval 2984" o:spid="_x0000_s1742" style="position:absolute;left:5001;top:1246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" strokeweight="2.25pt"/>
                <v:oval id="Oval 2985" o:spid="_x0000_s1743" style="position:absolute;left:6381;top:12469;width:360;height:3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" strokeweight="2.25pt"/>
                <v:oval id="Oval 2986" o:spid="_x0000_s1744" style="position:absolute;left:4342;top:1314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" strokeweight="2.25pt"/>
                <v:oval id="Oval 2987" o:spid="_x0000_s1745" style="position:absolute;left:5661;top:1314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" strokeweight="2.25pt"/>
                <v:oval id="Oval 2988" o:spid="_x0000_s1746" style="position:absolute;left:7042;top:1315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" strokeweight="2.25pt"/>
                <v:oval id="Oval 2989" o:spid="_x0000_s1747" style="position:absolute;left:5002;top:139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" strokeweight="2.25pt"/>
                <v:oval id="Oval 2990" o:spid="_x0000_s1748" style="position:absolute;left:6382;top:139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" strokeweight="2.25pt"/>
                <v:line id="Line 2991" o:spid="_x0000_s1749" style="position:absolute;flip:y;visibility:visible;mso-wrap-style:square" from="6997,11434" to="8437,12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" strokeweight="1.5pt"/>
                <v:line id="Line 2992" o:spid="_x0000_s1750" style="position:absolute;visibility:visible;mso-wrap-style:square" from="7222,11644" to="7222,12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" strokeweight="1.5pt"/>
                <v:line id="Line 2993" o:spid="_x0000_s1751" style="position:absolute;visibility:visible;mso-wrap-style:square" from="3937,14554" to="8077,1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" strokecolor="white" strokeweight="6pt"/>
                <v:line id="Line 2994" o:spid="_x0000_s1752" style="position:absolute;visibility:visible;mso-wrap-style:square" from="6861,13339" to="9021,1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" strokeweight="1.5pt"/>
                <v:line id="Line 2995" o:spid="_x0000_s1753" style="position:absolute;visibility:visible;mso-wrap-style:square" from="6817,12049" to="8977,1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" strokeweight="1.5pt"/>
                <v:line id="Line 2996" o:spid="_x0000_s1754" style="position:absolute;visibility:visible;mso-wrap-style:square" from="8512,12004" to="8512,13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" strokeweight="1pt">
                  <v:stroke startarrow="block" startarrowwidth="narrow" endarrow="block" endarrowwidth="narrow"/>
                </v:line>
                <v:line id="Line 2997" o:spid="_x0000_s1755" style="position:absolute;visibility:visible;mso-wrap-style:square" from="5857,13009" to="5857,15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" strokeweight="1.5pt"/>
                <v:line id="Line 2998" o:spid="_x0000_s1756" style="position:absolute;visibility:visible;mso-wrap-style:square" from="4522,13009" to="4522,15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" strokeweight="1.5pt"/>
                <v:line id="Line 2999" o:spid="_x0000_s1757" style="position:absolute;visibility:visible;mso-wrap-style:square" from="4522,15049" to="5826,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" strokeweight="1pt">
                  <v:stroke startarrow="block" startarrowwidth="narrow" endarrow="block" endarrowwidth="narrow"/>
                </v:line>
                <v:line id="Line 3000" o:spid="_x0000_s1758" style="position:absolute;visibility:visible;mso-wrap-style:square" from="8407,11449" to="8767,11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" strokeweight="1.5pt"/>
                <v:shape id="Text Box 3001" o:spid="_x0000_s1759" type="#_x0000_t202" style="position:absolute;left:8302;top:11164;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" filled="f" stroked="f" strokeweight=".25pt">
                  <v:textbox>
                    <w:txbxContent>
                      <w:p w14:paraId="0ACB8812" w14:textId="77777777" w:rsidR="003C2C5C" w:rsidRDefault="003C2C5C" w:rsidP="00086D13">
                        <w:pPr>
                          <w:pStyle w:val="Header"/>
                          <w:rPr>
                            <w:sz w:val="20"/>
                          </w:rPr>
                        </w:pPr>
                        <w:r>
                          <w:rPr>
                            <w:sz w:val="20"/>
                          </w:rPr>
                          <w:t>D</w:t>
                        </w:r>
                      </w:p>
                    </w:txbxContent>
                  </v:textbox>
                </v:shape>
                <v:shape id="Text Box 3002" o:spid="_x0000_s1760" type="#_x0000_t202" style="position:absolute;left:8304;top:12349;width:35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" filled="f" stroked="f" strokeweight=".25pt">
                  <v:textbox style="layout-flow:vertical;mso-layout-flow-alt:bottom-to-top" inset="0,0,,0">
                    <w:txbxContent>
                      <w:p w14:paraId="709FE2DC" w14:textId="77777777" w:rsidR="003C2C5C" w:rsidRDefault="003C2C5C" w:rsidP="00086D13">
                        <w:pPr>
                          <w:pStyle w:val="Header"/>
                          <w:rPr>
                            <w:sz w:val="20"/>
                          </w:rPr>
                        </w:pPr>
                        <w:r>
                          <w:rPr>
                            <w:sz w:val="20"/>
                          </w:rPr>
                          <w:t>3D</w:t>
                        </w:r>
                      </w:p>
                    </w:txbxContent>
                  </v:textbox>
                </v:shape>
              </v:group>
            </w:pict>
          </mc:Fallback>
        </mc:AlternateContent>
      </w:r>
    </w:p>
    <w:p w14:paraId="3C417D45" w14:textId="77777777" w:rsidR="00086D13" w:rsidRPr="001F3FBA" w:rsidRDefault="00086D13" w:rsidP="00AB27A5">
      <w:pPr>
        <w:tabs>
          <w:tab w:val="left" w:pos="1700"/>
          <w:tab w:val="right" w:leader="dot" w:pos="9184"/>
        </w:tabs>
        <w:spacing w:after="240"/>
        <w:ind w:left="1134"/>
      </w:pPr>
    </w:p>
    <w:p w14:paraId="376F84B4" w14:textId="77777777" w:rsidR="00086D13" w:rsidRPr="001F3FBA" w:rsidRDefault="00086D13" w:rsidP="00AB27A5">
      <w:pPr>
        <w:tabs>
          <w:tab w:val="left" w:pos="1700"/>
          <w:tab w:val="right" w:leader="dot" w:pos="9184"/>
        </w:tabs>
        <w:spacing w:after="240"/>
        <w:ind w:left="1134"/>
      </w:pPr>
    </w:p>
    <w:p w14:paraId="4C42AF8D" w14:textId="77777777" w:rsidR="00086D13" w:rsidRPr="001F3FBA" w:rsidRDefault="00086D13" w:rsidP="00AB27A5">
      <w:pPr>
        <w:tabs>
          <w:tab w:val="left" w:pos="1700"/>
          <w:tab w:val="right" w:leader="dot" w:pos="9184"/>
        </w:tabs>
        <w:spacing w:after="240"/>
        <w:ind w:left="1134"/>
      </w:pPr>
    </w:p>
    <w:p w14:paraId="35559CF9" w14:textId="77777777" w:rsidR="00086D13" w:rsidRPr="001F3FBA" w:rsidRDefault="00086D13" w:rsidP="00AB27A5">
      <w:pPr>
        <w:tabs>
          <w:tab w:val="left" w:pos="1700"/>
          <w:tab w:val="right" w:leader="dot" w:pos="9184"/>
        </w:tabs>
        <w:spacing w:after="240"/>
        <w:ind w:left="1134"/>
      </w:pPr>
    </w:p>
    <w:p w14:paraId="3073D3C0" w14:textId="77777777" w:rsidR="00086D13" w:rsidRPr="001F3FBA" w:rsidRDefault="00086D13" w:rsidP="00AB27A5">
      <w:pPr>
        <w:tabs>
          <w:tab w:val="left" w:pos="1700"/>
          <w:tab w:val="right" w:leader="dot" w:pos="9184"/>
        </w:tabs>
        <w:spacing w:after="240"/>
        <w:ind w:left="1134"/>
      </w:pPr>
    </w:p>
    <w:p w14:paraId="668F37AD" w14:textId="77777777" w:rsidR="00086D13" w:rsidRPr="001F3FBA" w:rsidRDefault="00086D13" w:rsidP="00AB27A5">
      <w:pPr>
        <w:tabs>
          <w:tab w:val="left" w:pos="1700"/>
          <w:tab w:val="right" w:leader="dot" w:pos="9184"/>
        </w:tabs>
        <w:spacing w:after="240"/>
        <w:ind w:left="1134"/>
      </w:pPr>
    </w:p>
    <w:p w14:paraId="1F57DA44" w14:textId="77777777" w:rsidR="00086D13" w:rsidRPr="001F3FBA" w:rsidRDefault="00086D13" w:rsidP="00AB27A5">
      <w:pPr>
        <w:tabs>
          <w:tab w:val="left" w:pos="1700"/>
          <w:tab w:val="right" w:leader="dot" w:pos="9184"/>
        </w:tabs>
        <w:spacing w:after="240"/>
        <w:ind w:left="1134"/>
      </w:pPr>
    </w:p>
    <w:p w14:paraId="085D2432" w14:textId="77777777" w:rsidR="00086D13" w:rsidRPr="001F3FBA" w:rsidRDefault="00086D13" w:rsidP="00AB27A5">
      <w:pPr>
        <w:tabs>
          <w:tab w:val="left" w:pos="1700"/>
          <w:tab w:val="right" w:leader="dot" w:pos="9184"/>
        </w:tabs>
        <w:spacing w:after="240"/>
        <w:ind w:left="1134"/>
      </w:pPr>
    </w:p>
    <w:p w14:paraId="78423C32" w14:textId="208A807B" w:rsidR="00985AF5" w:rsidRPr="001F3FBA" w:rsidRDefault="00985AF5" w:rsidP="00AB27A5">
      <w:pPr>
        <w:pStyle w:val="Heading1"/>
      </w:pPr>
      <w:r w:rsidRPr="001F3FBA">
        <w:t xml:space="preserve">Figure </w:t>
      </w:r>
      <w:r w:rsidR="003520CA">
        <w:t>20</w:t>
      </w:r>
    </w:p>
    <w:p w14:paraId="200C468C" w14:textId="77777777" w:rsidR="00985AF5" w:rsidRPr="001F3FBA" w:rsidRDefault="00985AF5" w:rsidP="00AB27A5">
      <w:pPr>
        <w:pStyle w:val="Heading1"/>
        <w:rPr>
          <w:b/>
        </w:rPr>
      </w:pPr>
      <w:r w:rsidRPr="001F3FBA">
        <w:rPr>
          <w:b/>
        </w:rPr>
        <w:t>Arrangement of the apparatus for the optical distortion test</w:t>
      </w:r>
    </w:p>
    <w:p w14:paraId="11FB306B" w14:textId="77777777" w:rsidR="00086D13" w:rsidRPr="001F3FBA" w:rsidRDefault="00CE5D23" w:rsidP="00AB27A5">
      <w:pPr>
        <w:tabs>
          <w:tab w:val="left" w:pos="1700"/>
          <w:tab w:val="right" w:leader="dot" w:pos="9184"/>
        </w:tabs>
        <w:spacing w:after="240"/>
        <w:ind w:left="1134"/>
      </w:pPr>
      <w:r>
        <w:rPr>
          <w:noProof/>
          <w:color w:val="FFFFFF"/>
          <w:lang w:eastAsia="en-GB"/>
        </w:rPr>
        <mc:AlternateContent>
          <mc:Choice Requires="wpg">
            <w:drawing>
              <wp:anchor distT="0" distB="0" distL="114300" distR="114300" simplePos="0" relativeHeight="251810304" behindDoc="0" locked="0" layoutInCell="1" allowOverlap="1" wp14:anchorId="5B804BA4" wp14:editId="63E2B8DA">
                <wp:simplePos x="0" y="0"/>
                <wp:positionH relativeFrom="column">
                  <wp:posOffset>502920</wp:posOffset>
                </wp:positionH>
                <wp:positionV relativeFrom="paragraph">
                  <wp:posOffset>55245</wp:posOffset>
                </wp:positionV>
                <wp:extent cx="5705475" cy="2331720"/>
                <wp:effectExtent l="0" t="0" r="1905" b="3810"/>
                <wp:wrapNone/>
                <wp:docPr id="429" name="Group 4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5475" cy="2331720"/>
                          <a:chOff x="1926" y="7028"/>
                          <a:chExt cx="8985" cy="3672"/>
                        </a:xfrm>
                      </wpg:grpSpPr>
                      <wps:wsp>
                        <wps:cNvPr id="430" name="Text Box 3315"/>
                        <wps:cNvSpPr txBox="1">
                          <a:spLocks noChangeArrowheads="1"/>
                        </wps:cNvSpPr>
                        <wps:spPr bwMode="auto">
                          <a:xfrm>
                            <a:off x="9531" y="7388"/>
                            <a:ext cx="126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1CB133" w14:textId="77777777" w:rsidR="003C2C5C" w:rsidRDefault="003C2C5C" w:rsidP="00086D13">
                              <w:pPr>
                                <w:pStyle w:val="TxBrt7"/>
                                <w:autoSpaceDE/>
                                <w:autoSpaceDN/>
                                <w:adjustRightInd/>
                                <w:spacing w:line="240" w:lineRule="auto"/>
                                <w:rPr>
                                  <w:szCs w:val="20"/>
                                  <w:lang w:val="en-GB" w:eastAsia="en-US"/>
                                </w:rPr>
                              </w:pPr>
                              <w:r>
                                <w:rPr>
                                  <w:szCs w:val="20"/>
                                  <w:lang w:val="en-GB" w:eastAsia="en-US"/>
                                </w:rPr>
                                <w:t>Display screen</w:t>
                              </w:r>
                            </w:p>
                          </w:txbxContent>
                        </wps:txbx>
                        <wps:bodyPr rot="0" vert="horz" wrap="square" lIns="91440" tIns="45720" rIns="91440" bIns="45720" anchor="t" anchorCtr="0" upright="1">
                          <a:noAutofit/>
                        </wps:bodyPr>
                      </wps:wsp>
                      <wps:wsp>
                        <wps:cNvPr id="431" name="Text Box 3316"/>
                        <wps:cNvSpPr txBox="1">
                          <a:spLocks noChangeArrowheads="1"/>
                        </wps:cNvSpPr>
                        <wps:spPr bwMode="auto">
                          <a:xfrm>
                            <a:off x="6891" y="7028"/>
                            <a:ext cx="21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6030B5" w14:textId="77777777" w:rsidR="003C2C5C" w:rsidRDefault="003C2C5C" w:rsidP="00086D13">
                              <w:pPr>
                                <w:pStyle w:val="CommentText"/>
                              </w:pPr>
                              <w:r>
                                <w:t>Safety-glass pane</w:t>
                              </w:r>
                            </w:p>
                          </w:txbxContent>
                        </wps:txbx>
                        <wps:bodyPr rot="0" vert="horz" wrap="square" lIns="91440" tIns="45720" rIns="91440" bIns="45720" anchor="t" anchorCtr="0" upright="1">
                          <a:noAutofit/>
                        </wps:bodyPr>
                      </wps:wsp>
                      <wps:wsp>
                        <wps:cNvPr id="432" name="Text Box 3317"/>
                        <wps:cNvSpPr txBox="1">
                          <a:spLocks noChangeArrowheads="1"/>
                        </wps:cNvSpPr>
                        <wps:spPr bwMode="auto">
                          <a:xfrm>
                            <a:off x="7506" y="7343"/>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644E1C" w14:textId="77777777" w:rsidR="003C2C5C" w:rsidRDefault="003C2C5C" w:rsidP="00086D13">
                              <w:r>
                                <w:t>R</w:t>
                              </w:r>
                              <w:r>
                                <w:rPr>
                                  <w:vertAlign w:val="subscript"/>
                                </w:rPr>
                                <w:t>2</w:t>
                              </w:r>
                            </w:p>
                          </w:txbxContent>
                        </wps:txbx>
                        <wps:bodyPr rot="0" vert="horz" wrap="square" lIns="91440" tIns="45720" rIns="91440" bIns="45720" anchor="t" anchorCtr="0" upright="1">
                          <a:noAutofit/>
                        </wps:bodyPr>
                      </wps:wsp>
                      <wps:wsp>
                        <wps:cNvPr id="433" name="Text Box 3318"/>
                        <wps:cNvSpPr txBox="1">
                          <a:spLocks noChangeArrowheads="1"/>
                        </wps:cNvSpPr>
                        <wps:spPr bwMode="auto">
                          <a:xfrm>
                            <a:off x="8691" y="9494"/>
                            <a:ext cx="22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62F077" w14:textId="77777777" w:rsidR="003C2C5C" w:rsidRDefault="003C2C5C" w:rsidP="00086D13">
                              <w:pPr>
                                <w:pStyle w:val="CommentText"/>
                              </w:pPr>
                              <w:r>
                                <w:t>Viewing direction</w:t>
                              </w:r>
                            </w:p>
                          </w:txbxContent>
                        </wps:txbx>
                        <wps:bodyPr rot="0" vert="horz" wrap="square" lIns="91440" tIns="45720" rIns="91440" bIns="45720" anchor="t" anchorCtr="0" upright="1">
                          <a:noAutofit/>
                        </wps:bodyPr>
                      </wps:wsp>
                      <wps:wsp>
                        <wps:cNvPr id="434" name="Text Box 3319"/>
                        <wps:cNvSpPr txBox="1">
                          <a:spLocks noChangeArrowheads="1"/>
                        </wps:cNvSpPr>
                        <wps:spPr bwMode="auto">
                          <a:xfrm>
                            <a:off x="1926" y="8894"/>
                            <a:ext cx="136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5BA640" w14:textId="77777777" w:rsidR="003C2C5C" w:rsidRDefault="003C2C5C" w:rsidP="00086D13">
                              <w:pPr>
                                <w:pStyle w:val="BodyText"/>
                              </w:pPr>
                              <w:r>
                                <w:t>Diaphragm</w:t>
                              </w:r>
                            </w:p>
                          </w:txbxContent>
                        </wps:txbx>
                        <wps:bodyPr rot="0" vert="horz" wrap="square" lIns="91440" tIns="45720" rIns="91440" bIns="45720" anchor="t" anchorCtr="0" upright="1">
                          <a:noAutofit/>
                        </wps:bodyPr>
                      </wps:wsp>
                      <wps:wsp>
                        <wps:cNvPr id="435" name="Text Box 3320"/>
                        <wps:cNvSpPr txBox="1">
                          <a:spLocks noChangeArrowheads="1"/>
                        </wps:cNvSpPr>
                        <wps:spPr bwMode="auto">
                          <a:xfrm>
                            <a:off x="5361" y="9758"/>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2D7649" w14:textId="77777777" w:rsidR="003C2C5C" w:rsidRDefault="003C2C5C" w:rsidP="00086D13">
                              <w:pPr>
                                <w:pStyle w:val="CommentText"/>
                              </w:pPr>
                              <w:r>
                                <w:t>Rake angle</w:t>
                              </w:r>
                            </w:p>
                          </w:txbxContent>
                        </wps:txbx>
                        <wps:bodyPr rot="0" vert="horz" wrap="square" lIns="91440" tIns="45720" rIns="91440" bIns="45720" anchor="t" anchorCtr="0" upright="1">
                          <a:noAutofit/>
                        </wps:bodyPr>
                      </wps:wsp>
                      <wps:wsp>
                        <wps:cNvPr id="436" name="Freeform 3321"/>
                        <wps:cNvSpPr>
                          <a:spLocks/>
                        </wps:cNvSpPr>
                        <wps:spPr bwMode="auto">
                          <a:xfrm>
                            <a:off x="2541" y="7919"/>
                            <a:ext cx="964" cy="680"/>
                          </a:xfrm>
                          <a:custGeom>
                            <a:avLst/>
                            <a:gdLst>
                              <a:gd name="T0" fmla="*/ 0 w 1440"/>
                              <a:gd name="T1" fmla="*/ 0 h 1080"/>
                              <a:gd name="T2" fmla="*/ 1260 w 1440"/>
                              <a:gd name="T3" fmla="*/ 0 h 1080"/>
                              <a:gd name="T4" fmla="*/ 1260 w 1440"/>
                              <a:gd name="T5" fmla="*/ 360 h 1080"/>
                              <a:gd name="T6" fmla="*/ 1440 w 1440"/>
                              <a:gd name="T7" fmla="*/ 360 h 1080"/>
                              <a:gd name="T8" fmla="*/ 1440 w 1440"/>
                              <a:gd name="T9" fmla="*/ 720 h 1080"/>
                              <a:gd name="T10" fmla="*/ 1260 w 1440"/>
                              <a:gd name="T11" fmla="*/ 720 h 1080"/>
                              <a:gd name="T12" fmla="*/ 1260 w 1440"/>
                              <a:gd name="T13" fmla="*/ 1080 h 1080"/>
                              <a:gd name="T14" fmla="*/ 0 w 1440"/>
                              <a:gd name="T15" fmla="*/ 1080 h 1080"/>
                              <a:gd name="T16" fmla="*/ 0 w 1440"/>
                              <a:gd name="T17" fmla="*/ 0 h 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0" h="1080">
                                <a:moveTo>
                                  <a:pt x="0" y="0"/>
                                </a:moveTo>
                                <a:lnTo>
                                  <a:pt x="1260" y="0"/>
                                </a:lnTo>
                                <a:lnTo>
                                  <a:pt x="1260" y="360"/>
                                </a:lnTo>
                                <a:lnTo>
                                  <a:pt x="1440" y="360"/>
                                </a:lnTo>
                                <a:lnTo>
                                  <a:pt x="1440" y="720"/>
                                </a:lnTo>
                                <a:lnTo>
                                  <a:pt x="1260" y="720"/>
                                </a:lnTo>
                                <a:lnTo>
                                  <a:pt x="1260" y="1080"/>
                                </a:lnTo>
                                <a:lnTo>
                                  <a:pt x="0" y="1080"/>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7" name="Line 3322"/>
                        <wps:cNvCnPr/>
                        <wps:spPr bwMode="auto">
                          <a:xfrm>
                            <a:off x="3516" y="8264"/>
                            <a:ext cx="5386"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38" name="Line 3323"/>
                        <wps:cNvCnPr/>
                        <wps:spPr bwMode="auto">
                          <a:xfrm>
                            <a:off x="3651" y="783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9" name="Line 3324"/>
                        <wps:cNvCnPr/>
                        <wps:spPr bwMode="auto">
                          <a:xfrm>
                            <a:off x="6606" y="7658"/>
                            <a:ext cx="2340" cy="0"/>
                          </a:xfrm>
                          <a:prstGeom prst="line">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0" name="Rectangle 3325" descr="Diagonal weit nach oben"/>
                        <wps:cNvSpPr>
                          <a:spLocks noChangeArrowheads="1"/>
                        </wps:cNvSpPr>
                        <wps:spPr bwMode="auto">
                          <a:xfrm>
                            <a:off x="8916" y="7358"/>
                            <a:ext cx="180" cy="1440"/>
                          </a:xfrm>
                          <a:prstGeom prst="rect">
                            <a:avLst/>
                          </a:prstGeom>
                          <a:pattFill prst="wd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Line 3326"/>
                        <wps:cNvCnPr/>
                        <wps:spPr bwMode="auto">
                          <a:xfrm>
                            <a:off x="8916" y="7358"/>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 name="Line 3327"/>
                        <wps:cNvCnPr/>
                        <wps:spPr bwMode="auto">
                          <a:xfrm>
                            <a:off x="3650" y="9545"/>
                            <a:ext cx="2920"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443" name="Text Box 3328"/>
                        <wps:cNvSpPr txBox="1">
                          <a:spLocks noChangeArrowheads="1"/>
                        </wps:cNvSpPr>
                        <wps:spPr bwMode="auto">
                          <a:xfrm>
                            <a:off x="3351" y="7373"/>
                            <a:ext cx="144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5BF720" w14:textId="77777777" w:rsidR="003C2C5C" w:rsidRDefault="003C2C5C" w:rsidP="00086D13">
                              <w:pPr>
                                <w:pStyle w:val="BodyText"/>
                              </w:pPr>
                              <w:r>
                                <w:t>Projector</w:t>
                              </w:r>
                            </w:p>
                          </w:txbxContent>
                        </wps:txbx>
                        <wps:bodyPr rot="0" vert="horz" wrap="square" lIns="91440" tIns="45720" rIns="91440" bIns="45720" anchor="t" anchorCtr="0" upright="1">
                          <a:noAutofit/>
                        </wps:bodyPr>
                      </wps:wsp>
                      <wps:wsp>
                        <wps:cNvPr id="444" name="Line 3329"/>
                        <wps:cNvCnPr/>
                        <wps:spPr bwMode="auto">
                          <a:xfrm flipV="1">
                            <a:off x="3126" y="8684"/>
                            <a:ext cx="540" cy="360"/>
                          </a:xfrm>
                          <a:prstGeom prst="line">
                            <a:avLst/>
                          </a:prstGeom>
                          <a:noFill/>
                          <a:ln w="9525">
                            <a:solidFill>
                              <a:srgbClr val="000000"/>
                            </a:solidFill>
                            <a:round/>
                            <a:headEnd type="non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5" name="Freeform 3330"/>
                        <wps:cNvSpPr>
                          <a:spLocks/>
                        </wps:cNvSpPr>
                        <wps:spPr bwMode="auto">
                          <a:xfrm>
                            <a:off x="7686" y="8264"/>
                            <a:ext cx="1080" cy="1440"/>
                          </a:xfrm>
                          <a:custGeom>
                            <a:avLst/>
                            <a:gdLst>
                              <a:gd name="T0" fmla="*/ 0 w 1080"/>
                              <a:gd name="T1" fmla="*/ 0 h 1440"/>
                              <a:gd name="T2" fmla="*/ 720 w 1080"/>
                              <a:gd name="T3" fmla="*/ 1440 h 1440"/>
                              <a:gd name="T4" fmla="*/ 1080 w 1080"/>
                              <a:gd name="T5" fmla="*/ 1440 h 1440"/>
                            </a:gdLst>
                            <a:ahLst/>
                            <a:cxnLst>
                              <a:cxn ang="0">
                                <a:pos x="T0" y="T1"/>
                              </a:cxn>
                              <a:cxn ang="0">
                                <a:pos x="T2" y="T3"/>
                              </a:cxn>
                              <a:cxn ang="0">
                                <a:pos x="T4" y="T5"/>
                              </a:cxn>
                            </a:cxnLst>
                            <a:rect l="0" t="0" r="r" b="b"/>
                            <a:pathLst>
                              <a:path w="1080" h="1440">
                                <a:moveTo>
                                  <a:pt x="0" y="0"/>
                                </a:moveTo>
                                <a:lnTo>
                                  <a:pt x="720" y="1440"/>
                                </a:lnTo>
                                <a:lnTo>
                                  <a:pt x="1080" y="1440"/>
                                </a:lnTo>
                              </a:path>
                            </a:pathLst>
                          </a:custGeom>
                          <a:noFill/>
                          <a:ln w="9525" cap="flat" cmpd="sng">
                            <a:solidFill>
                              <a:srgbClr val="000000"/>
                            </a:solidFill>
                            <a:prstDash val="solid"/>
                            <a:round/>
                            <a:headEnd type="triangle" w="sm" len="med"/>
                            <a:tailEnd type="none"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46" name="Text Box 3331"/>
                        <wps:cNvSpPr txBox="1">
                          <a:spLocks noChangeArrowheads="1"/>
                        </wps:cNvSpPr>
                        <wps:spPr bwMode="auto">
                          <a:xfrm>
                            <a:off x="4866" y="9200"/>
                            <a:ext cx="72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7AA15" w14:textId="77777777" w:rsidR="003C2C5C" w:rsidRDefault="003C2C5C" w:rsidP="00086D13">
                              <w:r>
                                <w:t>R</w:t>
                              </w:r>
                              <w:r>
                                <w:rPr>
                                  <w:vertAlign w:val="subscript"/>
                                </w:rPr>
                                <w:t>1</w:t>
                              </w:r>
                            </w:p>
                          </w:txbxContent>
                        </wps:txbx>
                        <wps:bodyPr rot="0" vert="horz" wrap="square" lIns="91440" tIns="45720" rIns="91440" bIns="45720" anchor="t" anchorCtr="0" upright="1">
                          <a:noAutofit/>
                        </wps:bodyPr>
                      </wps:wsp>
                      <wps:wsp>
                        <wps:cNvPr id="447" name="Freeform 3332"/>
                        <wps:cNvSpPr>
                          <a:spLocks/>
                        </wps:cNvSpPr>
                        <wps:spPr bwMode="auto">
                          <a:xfrm>
                            <a:off x="6245" y="7250"/>
                            <a:ext cx="720" cy="180"/>
                          </a:xfrm>
                          <a:custGeom>
                            <a:avLst/>
                            <a:gdLst>
                              <a:gd name="T0" fmla="*/ 720 w 720"/>
                              <a:gd name="T1" fmla="*/ 0 h 180"/>
                              <a:gd name="T2" fmla="*/ 180 w 720"/>
                              <a:gd name="T3" fmla="*/ 0 h 180"/>
                              <a:gd name="T4" fmla="*/ 0 w 720"/>
                              <a:gd name="T5" fmla="*/ 180 h 180"/>
                            </a:gdLst>
                            <a:ahLst/>
                            <a:cxnLst>
                              <a:cxn ang="0">
                                <a:pos x="T0" y="T1"/>
                              </a:cxn>
                              <a:cxn ang="0">
                                <a:pos x="T2" y="T3"/>
                              </a:cxn>
                              <a:cxn ang="0">
                                <a:pos x="T4" y="T5"/>
                              </a:cxn>
                            </a:cxnLst>
                            <a:rect l="0" t="0" r="r" b="b"/>
                            <a:pathLst>
                              <a:path w="720" h="180">
                                <a:moveTo>
                                  <a:pt x="720" y="0"/>
                                </a:moveTo>
                                <a:lnTo>
                                  <a:pt x="180" y="0"/>
                                </a:lnTo>
                                <a:lnTo>
                                  <a:pt x="0" y="180"/>
                                </a:lnTo>
                              </a:path>
                            </a:pathLst>
                          </a:custGeom>
                          <a:noFill/>
                          <a:ln w="9525" cap="flat" cmpd="sng">
                            <a:solidFill>
                              <a:srgbClr val="000000"/>
                            </a:solidFill>
                            <a:prstDash val="solid"/>
                            <a:round/>
                            <a:headEnd type="none" w="sm" len="med"/>
                            <a:tailEnd type="triangle"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48" name="Line 3333"/>
                        <wps:cNvCnPr/>
                        <wps:spPr bwMode="auto">
                          <a:xfrm>
                            <a:off x="3651" y="8378"/>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 name="Line 3334"/>
                        <wps:cNvCnPr/>
                        <wps:spPr bwMode="auto">
                          <a:xfrm flipV="1">
                            <a:off x="6606" y="7538"/>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Freeform 3335"/>
                        <wps:cNvSpPr>
                          <a:spLocks/>
                        </wps:cNvSpPr>
                        <wps:spPr bwMode="auto">
                          <a:xfrm>
                            <a:off x="6712" y="8915"/>
                            <a:ext cx="540" cy="1005"/>
                          </a:xfrm>
                          <a:custGeom>
                            <a:avLst/>
                            <a:gdLst>
                              <a:gd name="T0" fmla="*/ 0 w 540"/>
                              <a:gd name="T1" fmla="*/ 919 h 919"/>
                              <a:gd name="T2" fmla="*/ 540 w 540"/>
                              <a:gd name="T3" fmla="*/ 919 h 919"/>
                              <a:gd name="T4" fmla="*/ 84 w 540"/>
                              <a:gd name="T5" fmla="*/ 0 h 919"/>
                            </a:gdLst>
                            <a:ahLst/>
                            <a:cxnLst>
                              <a:cxn ang="0">
                                <a:pos x="T0" y="T1"/>
                              </a:cxn>
                              <a:cxn ang="0">
                                <a:pos x="T2" y="T3"/>
                              </a:cxn>
                              <a:cxn ang="0">
                                <a:pos x="T4" y="T5"/>
                              </a:cxn>
                            </a:cxnLst>
                            <a:rect l="0" t="0" r="r" b="b"/>
                            <a:pathLst>
                              <a:path w="540" h="919">
                                <a:moveTo>
                                  <a:pt x="0" y="919"/>
                                </a:moveTo>
                                <a:lnTo>
                                  <a:pt x="540" y="919"/>
                                </a:lnTo>
                                <a:lnTo>
                                  <a:pt x="84" y="0"/>
                                </a:lnTo>
                              </a:path>
                            </a:pathLst>
                          </a:custGeom>
                          <a:noFill/>
                          <a:ln w="9525" cap="flat" cmpd="sng">
                            <a:solidFill>
                              <a:srgbClr val="000000"/>
                            </a:solidFill>
                            <a:prstDash val="solid"/>
                            <a:round/>
                            <a:headEnd type="none" w="sm" len="med"/>
                            <a:tailEnd type="triangle"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1" name="Rectangle 3336" descr="Diagonal weit nach oben"/>
                        <wps:cNvSpPr>
                          <a:spLocks noChangeArrowheads="1"/>
                        </wps:cNvSpPr>
                        <wps:spPr bwMode="auto">
                          <a:xfrm rot="-1804245">
                            <a:off x="6599" y="7220"/>
                            <a:ext cx="125" cy="2098"/>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52" name="Freeform 3337"/>
                        <wps:cNvSpPr>
                          <a:spLocks/>
                        </wps:cNvSpPr>
                        <wps:spPr bwMode="auto">
                          <a:xfrm>
                            <a:off x="2886" y="7553"/>
                            <a:ext cx="540" cy="360"/>
                          </a:xfrm>
                          <a:custGeom>
                            <a:avLst/>
                            <a:gdLst>
                              <a:gd name="T0" fmla="*/ 540 w 540"/>
                              <a:gd name="T1" fmla="*/ 0 h 360"/>
                              <a:gd name="T2" fmla="*/ 180 w 540"/>
                              <a:gd name="T3" fmla="*/ 0 h 360"/>
                              <a:gd name="T4" fmla="*/ 0 w 540"/>
                              <a:gd name="T5" fmla="*/ 360 h 360"/>
                            </a:gdLst>
                            <a:ahLst/>
                            <a:cxnLst>
                              <a:cxn ang="0">
                                <a:pos x="T0" y="T1"/>
                              </a:cxn>
                              <a:cxn ang="0">
                                <a:pos x="T2" y="T3"/>
                              </a:cxn>
                              <a:cxn ang="0">
                                <a:pos x="T4" y="T5"/>
                              </a:cxn>
                            </a:cxnLst>
                            <a:rect l="0" t="0" r="r" b="b"/>
                            <a:pathLst>
                              <a:path w="540" h="360">
                                <a:moveTo>
                                  <a:pt x="540" y="0"/>
                                </a:moveTo>
                                <a:lnTo>
                                  <a:pt x="180" y="0"/>
                                </a:lnTo>
                                <a:lnTo>
                                  <a:pt x="0" y="360"/>
                                </a:lnTo>
                              </a:path>
                            </a:pathLst>
                          </a:custGeom>
                          <a:noFill/>
                          <a:ln w="9525" cap="flat" cmpd="sng">
                            <a:solidFill>
                              <a:srgbClr val="000000"/>
                            </a:solidFill>
                            <a:prstDash val="solid"/>
                            <a:round/>
                            <a:headEnd type="none" w="sm" len="med"/>
                            <a:tailEnd type="triangle"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3" name="Line 3338"/>
                        <wps:cNvCnPr/>
                        <wps:spPr bwMode="auto">
                          <a:xfrm flipH="1">
                            <a:off x="9096" y="7733"/>
                            <a:ext cx="540" cy="36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54" name="Freeform 3339"/>
                        <wps:cNvSpPr>
                          <a:spLocks/>
                        </wps:cNvSpPr>
                        <wps:spPr bwMode="auto">
                          <a:xfrm>
                            <a:off x="6350" y="8649"/>
                            <a:ext cx="739" cy="273"/>
                          </a:xfrm>
                          <a:custGeom>
                            <a:avLst/>
                            <a:gdLst>
                              <a:gd name="T0" fmla="*/ 939 w 939"/>
                              <a:gd name="T1" fmla="*/ 0 h 293"/>
                              <a:gd name="T2" fmla="*/ 857 w 939"/>
                              <a:gd name="T3" fmla="*/ 120 h 293"/>
                              <a:gd name="T4" fmla="*/ 707 w 939"/>
                              <a:gd name="T5" fmla="*/ 225 h 293"/>
                              <a:gd name="T6" fmla="*/ 549 w 939"/>
                              <a:gd name="T7" fmla="*/ 277 h 293"/>
                              <a:gd name="T8" fmla="*/ 353 w 939"/>
                              <a:gd name="T9" fmla="*/ 291 h 293"/>
                              <a:gd name="T10" fmla="*/ 165 w 939"/>
                              <a:gd name="T11" fmla="*/ 268 h 293"/>
                              <a:gd name="T12" fmla="*/ 0 w 939"/>
                              <a:gd name="T13" fmla="*/ 208 h 293"/>
                            </a:gdLst>
                            <a:ahLst/>
                            <a:cxnLst>
                              <a:cxn ang="0">
                                <a:pos x="T0" y="T1"/>
                              </a:cxn>
                              <a:cxn ang="0">
                                <a:pos x="T2" y="T3"/>
                              </a:cxn>
                              <a:cxn ang="0">
                                <a:pos x="T4" y="T5"/>
                              </a:cxn>
                              <a:cxn ang="0">
                                <a:pos x="T6" y="T7"/>
                              </a:cxn>
                              <a:cxn ang="0">
                                <a:pos x="T8" y="T9"/>
                              </a:cxn>
                              <a:cxn ang="0">
                                <a:pos x="T10" y="T11"/>
                              </a:cxn>
                              <a:cxn ang="0">
                                <a:pos x="T12" y="T13"/>
                              </a:cxn>
                            </a:cxnLst>
                            <a:rect l="0" t="0" r="r" b="b"/>
                            <a:pathLst>
                              <a:path w="939" h="293">
                                <a:moveTo>
                                  <a:pt x="939" y="0"/>
                                </a:moveTo>
                                <a:cubicBezTo>
                                  <a:pt x="925" y="20"/>
                                  <a:pt x="896" y="83"/>
                                  <a:pt x="857" y="120"/>
                                </a:cubicBezTo>
                                <a:cubicBezTo>
                                  <a:pt x="818" y="157"/>
                                  <a:pt x="758" y="199"/>
                                  <a:pt x="707" y="225"/>
                                </a:cubicBezTo>
                                <a:cubicBezTo>
                                  <a:pt x="656" y="251"/>
                                  <a:pt x="608" y="266"/>
                                  <a:pt x="549" y="277"/>
                                </a:cubicBezTo>
                                <a:cubicBezTo>
                                  <a:pt x="490" y="288"/>
                                  <a:pt x="417" y="293"/>
                                  <a:pt x="353" y="291"/>
                                </a:cubicBezTo>
                                <a:cubicBezTo>
                                  <a:pt x="289" y="289"/>
                                  <a:pt x="224" y="282"/>
                                  <a:pt x="165" y="268"/>
                                </a:cubicBezTo>
                                <a:cubicBezTo>
                                  <a:pt x="106" y="254"/>
                                  <a:pt x="35" y="221"/>
                                  <a:pt x="0" y="208"/>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3340"/>
                        <wps:cNvSpPr>
                          <a:spLocks/>
                        </wps:cNvSpPr>
                        <wps:spPr bwMode="auto">
                          <a:xfrm rot="1731575">
                            <a:off x="6438" y="8873"/>
                            <a:ext cx="162" cy="57"/>
                          </a:xfrm>
                          <a:custGeom>
                            <a:avLst/>
                            <a:gdLst>
                              <a:gd name="T0" fmla="*/ 144 w 144"/>
                              <a:gd name="T1" fmla="*/ 0 h 288"/>
                              <a:gd name="T2" fmla="*/ 0 w 144"/>
                              <a:gd name="T3" fmla="*/ 288 h 288"/>
                            </a:gdLst>
                            <a:ahLst/>
                            <a:cxnLst>
                              <a:cxn ang="0">
                                <a:pos x="T0" y="T1"/>
                              </a:cxn>
                              <a:cxn ang="0">
                                <a:pos x="T2" y="T3"/>
                              </a:cxn>
                            </a:cxnLst>
                            <a:rect l="0" t="0" r="r" b="b"/>
                            <a:pathLst>
                              <a:path w="144" h="288">
                                <a:moveTo>
                                  <a:pt x="144" y="0"/>
                                </a:moveTo>
                                <a:cubicBezTo>
                                  <a:pt x="120" y="48"/>
                                  <a:pt x="60" y="192"/>
                                  <a:pt x="0" y="288"/>
                                </a:cubicBezTo>
                              </a:path>
                            </a:pathLst>
                          </a:custGeom>
                          <a:noFill/>
                          <a:ln w="9525">
                            <a:solidFill>
                              <a:srgbClr val="000000"/>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3341"/>
                        <wps:cNvSpPr>
                          <a:spLocks/>
                        </wps:cNvSpPr>
                        <wps:spPr bwMode="auto">
                          <a:xfrm rot="671294">
                            <a:off x="6874" y="8767"/>
                            <a:ext cx="128" cy="109"/>
                          </a:xfrm>
                          <a:custGeom>
                            <a:avLst/>
                            <a:gdLst>
                              <a:gd name="T0" fmla="*/ 0 w 128"/>
                              <a:gd name="T1" fmla="*/ 109 h 109"/>
                              <a:gd name="T2" fmla="*/ 128 w 128"/>
                              <a:gd name="T3" fmla="*/ 0 h 109"/>
                            </a:gdLst>
                            <a:ahLst/>
                            <a:cxnLst>
                              <a:cxn ang="0">
                                <a:pos x="T0" y="T1"/>
                              </a:cxn>
                              <a:cxn ang="0">
                                <a:pos x="T2" y="T3"/>
                              </a:cxn>
                            </a:cxnLst>
                            <a:rect l="0" t="0" r="r" b="b"/>
                            <a:pathLst>
                              <a:path w="128" h="109">
                                <a:moveTo>
                                  <a:pt x="0" y="109"/>
                                </a:moveTo>
                                <a:cubicBezTo>
                                  <a:pt x="21" y="91"/>
                                  <a:pt x="101" y="23"/>
                                  <a:pt x="128" y="0"/>
                                </a:cubicBezTo>
                              </a:path>
                            </a:pathLst>
                          </a:custGeom>
                          <a:noFill/>
                          <a:ln w="9525">
                            <a:solidFill>
                              <a:srgbClr val="000000"/>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Text Box 3342"/>
                        <wps:cNvSpPr txBox="1">
                          <a:spLocks noChangeArrowheads="1"/>
                        </wps:cNvSpPr>
                        <wps:spPr bwMode="auto">
                          <a:xfrm>
                            <a:off x="2210" y="10085"/>
                            <a:ext cx="3420" cy="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3FDEC5" w14:textId="77777777" w:rsidR="003C2C5C" w:rsidRDefault="003C2C5C" w:rsidP="00086D13">
                              <w:r>
                                <w:t>R</w:t>
                              </w:r>
                              <w:r>
                                <w:rPr>
                                  <w:vertAlign w:val="subscript"/>
                                </w:rPr>
                                <w:t>1</w:t>
                              </w:r>
                              <w:r>
                                <w:t xml:space="preserve"> = 4 m</w:t>
                              </w:r>
                            </w:p>
                            <w:p w14:paraId="0B521C7D" w14:textId="77777777" w:rsidR="003C2C5C" w:rsidRDefault="003C2C5C" w:rsidP="00086D13">
                              <w:r>
                                <w:t>R</w:t>
                              </w:r>
                              <w:r>
                                <w:rPr>
                                  <w:vertAlign w:val="subscript"/>
                                </w:rPr>
                                <w:t>2</w:t>
                              </w:r>
                              <w:r>
                                <w:t xml:space="preserve"> = 2 to 4 m (4 m preferred)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B804BA4" id="Group 4377" o:spid="_x0000_s1761" style="position:absolute;left:0;text-align:left;margin-left:39.6pt;margin-top:4.35pt;width:449.25pt;height:183.6pt;z-index:251810304" coordorigin="1926,7028" coordsize="8985,3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">
                <v:shape id="Text Box 3315" o:spid="_x0000_s1762" type="#_x0000_t202" style="position:absolute;left:9531;top:7388;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" stroked="f">
                  <v:textbox>
                    <w:txbxContent>
                      <w:p w14:paraId="621CB133" w14:textId="77777777" w:rsidR="003C2C5C" w:rsidRDefault="003C2C5C" w:rsidP="00086D13">
                        <w:pPr>
                          <w:pStyle w:val="TxBrt7"/>
                          <w:autoSpaceDE/>
                          <w:autoSpaceDN/>
                          <w:adjustRightInd/>
                          <w:spacing w:line="240" w:lineRule="auto"/>
                          <w:rPr>
                            <w:szCs w:val="20"/>
                            <w:lang w:val="en-GB" w:eastAsia="en-US"/>
                          </w:rPr>
                        </w:pPr>
                        <w:r>
                          <w:rPr>
                            <w:szCs w:val="20"/>
                            <w:lang w:val="en-GB" w:eastAsia="en-US"/>
                          </w:rPr>
                          <w:t>Display screen</w:t>
                        </w:r>
                      </w:p>
                    </w:txbxContent>
                  </v:textbox>
                </v:shape>
                <v:shape id="Text Box 3316" o:spid="_x0000_s1763" type="#_x0000_t202" style="position:absolute;left:6891;top:7028;width:21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" stroked="f">
                  <v:textbox>
                    <w:txbxContent>
                      <w:p w14:paraId="446030B5" w14:textId="77777777" w:rsidR="003C2C5C" w:rsidRDefault="003C2C5C" w:rsidP="00086D13">
                        <w:pPr>
                          <w:pStyle w:val="CommentText"/>
                        </w:pPr>
                        <w:r>
                          <w:t>Safety-glass pane</w:t>
                        </w:r>
                      </w:p>
                    </w:txbxContent>
                  </v:textbox>
                </v:shape>
                <v:shape id="Text Box 3317" o:spid="_x0000_s1764" type="#_x0000_t202" style="position:absolute;left:7506;top:7343;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" stroked="f">
                  <v:textbox>
                    <w:txbxContent>
                      <w:p w14:paraId="68644E1C" w14:textId="77777777" w:rsidR="003C2C5C" w:rsidRDefault="003C2C5C" w:rsidP="00086D13">
                        <w:r>
                          <w:t>R</w:t>
                        </w:r>
                        <w:r>
                          <w:rPr>
                            <w:vertAlign w:val="subscript"/>
                          </w:rPr>
                          <w:t>2</w:t>
                        </w:r>
                      </w:p>
                    </w:txbxContent>
                  </v:textbox>
                </v:shape>
                <v:shape id="Text Box 3318" o:spid="_x0000_s1765" type="#_x0000_t202" style="position:absolute;left:8691;top:9494;width:22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" stroked="f">
                  <v:textbox>
                    <w:txbxContent>
                      <w:p w14:paraId="3262F077" w14:textId="77777777" w:rsidR="003C2C5C" w:rsidRDefault="003C2C5C" w:rsidP="00086D13">
                        <w:pPr>
                          <w:pStyle w:val="CommentText"/>
                        </w:pPr>
                        <w:r>
                          <w:t>Viewing direction</w:t>
                        </w:r>
                      </w:p>
                    </w:txbxContent>
                  </v:textbox>
                </v:shape>
                <v:shape id="Text Box 3319" o:spid="_x0000_s1766" type="#_x0000_t202" style="position:absolute;left:1926;top:8894;width:136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" stroked="f">
                  <v:textbox>
                    <w:txbxContent>
                      <w:p w14:paraId="2B5BA640" w14:textId="77777777" w:rsidR="003C2C5C" w:rsidRDefault="003C2C5C" w:rsidP="00086D13">
                        <w:pPr>
                          <w:pStyle w:val="BodyText"/>
                        </w:pPr>
                        <w:r>
                          <w:t>Diaphragm</w:t>
                        </w:r>
                      </w:p>
                    </w:txbxContent>
                  </v:textbox>
                </v:shape>
                <v:shape id="Text Box 3320" o:spid="_x0000_s1767" type="#_x0000_t202" style="position:absolute;left:5361;top:9758;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" stroked="f">
                  <v:textbox>
                    <w:txbxContent>
                      <w:p w14:paraId="542D7649" w14:textId="77777777" w:rsidR="003C2C5C" w:rsidRDefault="003C2C5C" w:rsidP="00086D13">
                        <w:pPr>
                          <w:pStyle w:val="CommentText"/>
                        </w:pPr>
                        <w:r>
                          <w:t>Rake angle</w:t>
                        </w:r>
                      </w:p>
                    </w:txbxContent>
                  </v:textbox>
                </v:shape>
                <v:shape id="Freeform 3321" o:spid="_x0000_s1768" style="position:absolute;left:2541;top:7919;width:964;height:680;visibility:visible;mso-wrap-style:square;v-text-anchor:top"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" path="m,l1260,r,360l1440,360r,360l1260,720r,360l,1080,,xe">
                  <v:path arrowok="t" o:connecttype="custom" o:connectlocs="0,0;843,0;843,227;964,227;964,453;843,453;843,680;0,680;0,0" o:connectangles="0,0,0,0,0,0,0,0,0"/>
                </v:shape>
                <v:line id="Line 3322" o:spid="_x0000_s1769" style="position:absolute;visibility:visible;mso-wrap-style:square" from="3516,8264" to="8902,8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">
                  <v:stroke dashstyle="longDashDot"/>
                </v:line>
                <v:line id="Line 3323" o:spid="_x0000_s1770" style="position:absolute;visibility:visible;mso-wrap-style:square" from="3651,7838" to="3651,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"/>
                <v:line id="Line 3324" o:spid="_x0000_s1771" style="position:absolute;visibility:visible;mso-wrap-style:square" from="6606,7658" to="8946,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">
                  <v:stroke startarrow="block" startarrowwidth="narrow" endarrow="block" endarrowwidth="narrow"/>
                </v:line>
                <v:rect id="Rectangle 3325" o:spid="_x0000_s1772" alt="Diagonal weit nach oben" style="position:absolute;left:8916;top:7358;width:18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" fillcolor="black" stroked="f">
                  <v:fill r:id="rId109" o:title="" type="pattern"/>
                </v:rect>
                <v:line id="Line 3326" o:spid="_x0000_s1773" style="position:absolute;visibility:visible;mso-wrap-style:square" from="8916,7358" to="8916,8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"/>
                <v:line id="Line 3327" o:spid="_x0000_s1774" style="position:absolute;visibility:visible;mso-wrap-style:square" from="3650,9545" to="6570,9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">
                  <v:stroke startarrow="block" startarrowwidth="narrow" endarrow="block" endarrowwidth="narrow"/>
                </v:line>
                <v:shape id="Text Box 3328" o:spid="_x0000_s1775" type="#_x0000_t202" style="position:absolute;left:3351;top:7373;width:144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" stroked="f">
                  <v:textbox>
                    <w:txbxContent>
                      <w:p w14:paraId="305BF720" w14:textId="77777777" w:rsidR="003C2C5C" w:rsidRDefault="003C2C5C" w:rsidP="00086D13">
                        <w:pPr>
                          <w:pStyle w:val="BodyText"/>
                        </w:pPr>
                        <w:r>
                          <w:t>Projector</w:t>
                        </w:r>
                      </w:p>
                    </w:txbxContent>
                  </v:textbox>
                </v:shape>
                <v:line id="Line 3329" o:spid="_x0000_s1776" style="position:absolute;flip:y;visibility:visible;mso-wrap-style:square" from="3126,8684" to="3666,9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">
                  <v:stroke startarrowwidth="narrow" endarrow="block" endarrowwidth="narrow"/>
                </v:line>
                <v:shape id="Freeform 3330" o:spid="_x0000_s1777" style="position:absolute;left:7686;top:8264;width:1080;height:1440;visibility:visible;mso-wrap-style:square;v-text-anchor:top" coordsize="108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" path="m,l720,1440r360,e" filled="f">
                  <v:stroke startarrow="block" startarrowwidth="narrow" endarrowwidth="narrow"/>
                  <v:path arrowok="t" o:connecttype="custom" o:connectlocs="0,0;720,1440;1080,1440" o:connectangles="0,0,0"/>
                </v:shape>
                <v:shape id="Text Box 3331" o:spid="_x0000_s1778" type="#_x0000_t202" style="position:absolute;left:4866;top:9200;width:720;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" filled="f" stroked="f">
                  <v:textbox>
                    <w:txbxContent>
                      <w:p w14:paraId="3287AA15" w14:textId="77777777" w:rsidR="003C2C5C" w:rsidRDefault="003C2C5C" w:rsidP="00086D13">
                        <w:r>
                          <w:t>R</w:t>
                        </w:r>
                        <w:r>
                          <w:rPr>
                            <w:vertAlign w:val="subscript"/>
                          </w:rPr>
                          <w:t>1</w:t>
                        </w:r>
                      </w:p>
                    </w:txbxContent>
                  </v:textbox>
                </v:shape>
                <v:shape id="Freeform 3332" o:spid="_x0000_s1779" style="position:absolute;left:6245;top:7250;width:720;height:180;visibility:visible;mso-wrap-style:square;v-text-anchor:top" coordsize="7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" path="m720,l180,,,180e" filled="f">
                  <v:stroke startarrowwidth="narrow" endarrow="block" endarrowwidth="narrow"/>
                  <v:path arrowok="t" o:connecttype="custom" o:connectlocs="720,0;180,0;0,180" o:connectangles="0,0,0"/>
                </v:shape>
                <v:line id="Line 3333" o:spid="_x0000_s1780" style="position:absolute;visibility:visible;mso-wrap-style:square" from="3651,8378" to="3651,9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"/>
                <v:line id="Line 3334" o:spid="_x0000_s1781" style="position:absolute;flip:y;visibility:visible;mso-wrap-style:square" from="6606,7538" to="6606,9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"/>
                <v:shape id="Freeform 3335" o:spid="_x0000_s1782" style="position:absolute;left:6712;top:8915;width:540;height:1005;visibility:visible;mso-wrap-style:square;v-text-anchor:top" coordsize="540,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" path="m,919r540,l84,e" filled="f">
                  <v:stroke startarrowwidth="narrow" endarrow="block" endarrowwidth="narrow"/>
                  <v:path arrowok="t" o:connecttype="custom" o:connectlocs="0,1005;540,1005;84,0" o:connectangles="0,0,0"/>
                </v:shape>
                <v:rect id="Rectangle 3336" o:spid="_x0000_s1783" alt="Diagonal weit nach oben" style="position:absolute;left:6599;top:7220;width:125;height:2098;rotation:-197071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" fillcolor="black">
                  <v:fill r:id="rId109" o:title="" type="pattern"/>
                </v:rect>
                <v:shape id="Freeform 3337" o:spid="_x0000_s1784" style="position:absolute;left:2886;top:7553;width:540;height:360;visibility:visible;mso-wrap-style:square;v-text-anchor:top"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" path="m540,l180,,,360e" filled="f">
                  <v:stroke startarrowwidth="narrow" endarrow="block" endarrowwidth="narrow"/>
                  <v:path arrowok="t" o:connecttype="custom" o:connectlocs="540,0;180,0;0,360" o:connectangles="0,0,0"/>
                </v:shape>
                <v:line id="Line 3338" o:spid="_x0000_s1785" style="position:absolute;flip:x;visibility:visible;mso-wrap-style:square" from="9096,7733" to="9636,8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">
                  <v:stroke endarrow="block" endarrowwidth="narrow"/>
                </v:line>
                <v:shape id="Freeform 3339" o:spid="_x0000_s1786" style="position:absolute;left:6350;top:8649;width:739;height:273;visibility:visible;mso-wrap-style:square;v-text-anchor:top" coordsize="93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" path="m939,c925,20,896,83,857,120v-39,37,-99,79,-150,105c656,251,608,266,549,277v-59,11,-132,16,-196,14c289,289,224,282,165,268,106,254,35,221,,208e" filled="f" strokeweight="1.25pt">
                  <v:path arrowok="t" o:connecttype="custom" o:connectlocs="739,0;674,112;556,210;432,258;278,271;130,250;0,194" o:connectangles="0,0,0,0,0,0,0"/>
                </v:shape>
                <v:shape id="Freeform 3340" o:spid="_x0000_s1787" style="position:absolute;left:6438;top:8873;width:162;height:57;rotation:1891342fd;visibility:visible;mso-wrap-style:square;v-text-anchor:top" coordsize="14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" path="m144,c120,48,60,192,,288e" filled="f">
                  <v:stroke startarrow="block" startarrowwidth="narrow"/>
                  <v:path arrowok="t" o:connecttype="custom" o:connectlocs="162,0;0,57" o:connectangles="0,0"/>
                </v:shape>
                <v:shape id="Freeform 3341" o:spid="_x0000_s1788" style="position:absolute;left:6874;top:8767;width:128;height:109;rotation:733232fd;visibility:visible;mso-wrap-style:square;v-text-anchor:top" coordsize="12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" path="m,109c21,91,101,23,128,e" filled="f">
                  <v:stroke startarrow="block" startarrowwidth="narrow"/>
                  <v:path arrowok="t" o:connecttype="custom" o:connectlocs="0,109;128,0" o:connectangles="0,0"/>
                </v:shape>
                <v:shape id="Text Box 3342" o:spid="_x0000_s1789" type="#_x0000_t202" style="position:absolute;left:2210;top:10085;width:342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" stroked="f">
                  <v:textbox>
                    <w:txbxContent>
                      <w:p w14:paraId="763FDEC5" w14:textId="77777777" w:rsidR="003C2C5C" w:rsidRDefault="003C2C5C" w:rsidP="00086D13">
                        <w:r>
                          <w:t>R</w:t>
                        </w:r>
                        <w:r>
                          <w:rPr>
                            <w:vertAlign w:val="subscript"/>
                          </w:rPr>
                          <w:t>1</w:t>
                        </w:r>
                        <w:r>
                          <w:t xml:space="preserve"> = 4 m</w:t>
                        </w:r>
                      </w:p>
                      <w:p w14:paraId="0B521C7D" w14:textId="77777777" w:rsidR="003C2C5C" w:rsidRDefault="003C2C5C" w:rsidP="00086D13">
                        <w:r>
                          <w:t>R</w:t>
                        </w:r>
                        <w:r>
                          <w:rPr>
                            <w:vertAlign w:val="subscript"/>
                          </w:rPr>
                          <w:t>2</w:t>
                        </w:r>
                        <w:r>
                          <w:t xml:space="preserve"> = 2 to 4 m (4 m preferred)</w:t>
                        </w:r>
                      </w:p>
                    </w:txbxContent>
                  </v:textbox>
                </v:shape>
              </v:group>
            </w:pict>
          </mc:Fallback>
        </mc:AlternateContent>
      </w:r>
    </w:p>
    <w:p w14:paraId="6C7D3E41" w14:textId="77777777" w:rsidR="00086D13" w:rsidRPr="001F3FBA" w:rsidRDefault="00086D13" w:rsidP="00AB27A5">
      <w:pPr>
        <w:tabs>
          <w:tab w:val="left" w:pos="1700"/>
          <w:tab w:val="right" w:leader="dot" w:pos="9184"/>
        </w:tabs>
        <w:spacing w:after="240"/>
        <w:ind w:left="1134"/>
      </w:pPr>
    </w:p>
    <w:p w14:paraId="1BCA2519" w14:textId="77777777" w:rsidR="00086D13" w:rsidRPr="001F3FBA" w:rsidRDefault="00086D13" w:rsidP="00AB27A5">
      <w:pPr>
        <w:tabs>
          <w:tab w:val="left" w:pos="1700"/>
          <w:tab w:val="right" w:leader="dot" w:pos="9184"/>
        </w:tabs>
        <w:spacing w:after="240"/>
        <w:ind w:left="1134"/>
      </w:pPr>
    </w:p>
    <w:p w14:paraId="34FDEFB2" w14:textId="77777777" w:rsidR="00086D13" w:rsidRPr="001F3FBA" w:rsidRDefault="00086D13" w:rsidP="00AB27A5">
      <w:pPr>
        <w:tabs>
          <w:tab w:val="left" w:pos="1700"/>
          <w:tab w:val="right" w:leader="dot" w:pos="9184"/>
        </w:tabs>
        <w:spacing w:after="240"/>
        <w:ind w:left="1134"/>
      </w:pPr>
    </w:p>
    <w:p w14:paraId="0CE161AC" w14:textId="77777777" w:rsidR="00086D13" w:rsidRPr="001F3FBA" w:rsidRDefault="00086D13" w:rsidP="00AB27A5">
      <w:pPr>
        <w:tabs>
          <w:tab w:val="left" w:pos="1700"/>
          <w:tab w:val="right" w:leader="dot" w:pos="9184"/>
        </w:tabs>
        <w:spacing w:after="240"/>
        <w:ind w:left="1134"/>
      </w:pPr>
    </w:p>
    <w:p w14:paraId="3D6CCD70" w14:textId="77777777" w:rsidR="00086D13" w:rsidRPr="001F3FBA" w:rsidRDefault="00086D13" w:rsidP="00AB27A5">
      <w:pPr>
        <w:tabs>
          <w:tab w:val="left" w:pos="1700"/>
          <w:tab w:val="right" w:leader="dot" w:pos="9184"/>
        </w:tabs>
        <w:spacing w:after="240"/>
        <w:ind w:left="1134"/>
      </w:pPr>
    </w:p>
    <w:p w14:paraId="1212263F" w14:textId="77777777" w:rsidR="00086D13" w:rsidRPr="001F3FBA" w:rsidRDefault="00086D13" w:rsidP="00AB27A5">
      <w:pPr>
        <w:tabs>
          <w:tab w:val="left" w:pos="1700"/>
          <w:tab w:val="right" w:leader="dot" w:pos="9184"/>
        </w:tabs>
        <w:spacing w:after="240"/>
        <w:ind w:left="1134"/>
      </w:pPr>
    </w:p>
    <w:p w14:paraId="5D51E938" w14:textId="77777777" w:rsidR="00086D13" w:rsidRPr="001F3FBA" w:rsidRDefault="00086D13" w:rsidP="00AB27A5">
      <w:pPr>
        <w:tabs>
          <w:tab w:val="left" w:pos="1700"/>
          <w:tab w:val="right" w:leader="dot" w:pos="9184"/>
        </w:tabs>
        <w:spacing w:after="240"/>
        <w:ind w:left="1134"/>
        <w:rPr>
          <w:u w:val="single"/>
        </w:rPr>
      </w:pPr>
    </w:p>
    <w:p w14:paraId="2A6CFB3D" w14:textId="77777777" w:rsidR="00086D13" w:rsidRPr="001F3FBA" w:rsidRDefault="00086D13" w:rsidP="009A6444">
      <w:pPr>
        <w:pStyle w:val="para"/>
      </w:pPr>
      <w:r w:rsidRPr="001F3FBA">
        <w:t>9.2.1.2.3.</w:t>
      </w:r>
      <w:r w:rsidRPr="001F3FBA">
        <w:tab/>
        <w:t>Support stand, preferably one permitting vertical and horizontal scanning, as well as rotation of the safety</w:t>
      </w:r>
      <w:r w:rsidR="00A22B42" w:rsidRPr="001F3FBA">
        <w:t xml:space="preserve"> glazing</w:t>
      </w:r>
      <w:r w:rsidRPr="001F3FBA">
        <w:t>.</w:t>
      </w:r>
    </w:p>
    <w:p w14:paraId="31EF0A3C" w14:textId="7C6FBB2F" w:rsidR="00086D13" w:rsidRPr="001F3FBA" w:rsidRDefault="00086D13" w:rsidP="009A6444">
      <w:pPr>
        <w:pStyle w:val="para"/>
      </w:pPr>
      <w:r w:rsidRPr="001F3FBA">
        <w:t>9.2.1.2.4.</w:t>
      </w:r>
      <w:r w:rsidRPr="001F3FBA">
        <w:tab/>
        <w:t xml:space="preserve">Checking template for measuring changes in dimensions where a rapid assessment is required. A suitable design is shown in </w:t>
      </w:r>
      <w:r w:rsidR="00C46D2D" w:rsidRPr="001F3FBA">
        <w:t>Figure</w:t>
      </w:r>
      <w:r w:rsidRPr="001F3FBA">
        <w:t xml:space="preserve"> </w:t>
      </w:r>
      <w:r w:rsidR="00AE018E">
        <w:t>21</w:t>
      </w:r>
      <w:r w:rsidRPr="001F3FBA">
        <w:t>.</w:t>
      </w:r>
    </w:p>
    <w:p w14:paraId="3A6866AE" w14:textId="656CE55F" w:rsidR="00985AF5" w:rsidRPr="001F3FBA" w:rsidRDefault="00985AF5" w:rsidP="00AB27A5">
      <w:pPr>
        <w:pStyle w:val="Heading1"/>
      </w:pPr>
      <w:r w:rsidRPr="001F3FBA">
        <w:t xml:space="preserve">Figure </w:t>
      </w:r>
      <w:r w:rsidR="003520CA">
        <w:t>21</w:t>
      </w:r>
    </w:p>
    <w:p w14:paraId="5237F49B" w14:textId="77777777" w:rsidR="00985AF5" w:rsidRPr="001F3FBA" w:rsidRDefault="00985AF5" w:rsidP="00AB27A5">
      <w:pPr>
        <w:pStyle w:val="Heading1"/>
        <w:rPr>
          <w:b/>
        </w:rPr>
      </w:pPr>
      <w:r w:rsidRPr="001F3FBA">
        <w:rPr>
          <w:b/>
        </w:rPr>
        <w:t>Design for a suitable checking template</w:t>
      </w:r>
    </w:p>
    <w:p w14:paraId="47AFBE84" w14:textId="77777777" w:rsidR="00086D13" w:rsidRPr="001F3FBA" w:rsidRDefault="00CE5D23" w:rsidP="00AB27A5">
      <w:pPr>
        <w:tabs>
          <w:tab w:val="left" w:pos="1700"/>
          <w:tab w:val="right" w:leader="dot" w:pos="9184"/>
        </w:tabs>
        <w:spacing w:after="240"/>
        <w:ind w:left="1134"/>
      </w:pPr>
      <w:r>
        <w:rPr>
          <w:noProof/>
          <w:lang w:eastAsia="en-GB"/>
        </w:rPr>
        <mc:AlternateContent>
          <mc:Choice Requires="wpg">
            <w:drawing>
              <wp:anchor distT="0" distB="0" distL="114300" distR="114300" simplePos="0" relativeHeight="251471360" behindDoc="0" locked="0" layoutInCell="1" allowOverlap="1" wp14:anchorId="0BDA8114" wp14:editId="6E94647B">
                <wp:simplePos x="0" y="0"/>
                <wp:positionH relativeFrom="column">
                  <wp:posOffset>1269027</wp:posOffset>
                </wp:positionH>
                <wp:positionV relativeFrom="paragraph">
                  <wp:posOffset>56433</wp:posOffset>
                </wp:positionV>
                <wp:extent cx="3090545" cy="1733550"/>
                <wp:effectExtent l="0" t="0" r="0" b="19050"/>
                <wp:wrapNone/>
                <wp:docPr id="402" name="Group 3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0545" cy="1733550"/>
                          <a:chOff x="3757" y="2137"/>
                          <a:chExt cx="4867" cy="2730"/>
                        </a:xfrm>
                      </wpg:grpSpPr>
                      <wps:wsp>
                        <wps:cNvPr id="403" name="Rectangle 3004" descr="Diagonal weit nach oben"/>
                        <wps:cNvSpPr>
                          <a:spLocks noChangeArrowheads="1"/>
                        </wps:cNvSpPr>
                        <wps:spPr bwMode="auto">
                          <a:xfrm>
                            <a:off x="3937" y="2347"/>
                            <a:ext cx="2700" cy="2340"/>
                          </a:xfrm>
                          <a:prstGeom prst="rect">
                            <a:avLst/>
                          </a:prstGeom>
                          <a:pattFill prst="wdUpDiag">
                            <a:fgClr>
                              <a:srgbClr val="000000"/>
                            </a:fgClr>
                            <a:bgClr>
                              <a:srgbClr val="FFFFFF"/>
                            </a:bgClr>
                          </a:pattFill>
                          <a:ln w="28575">
                            <a:solidFill>
                              <a:srgbClr val="000000"/>
                            </a:solidFill>
                            <a:miter lim="800000"/>
                            <a:headEnd/>
                            <a:tailEnd/>
                          </a:ln>
                        </wps:spPr>
                        <wps:bodyPr rot="0" vert="horz" wrap="square" lIns="91440" tIns="45720" rIns="91440" bIns="45720" anchor="t" anchorCtr="0" upright="1">
                          <a:noAutofit/>
                        </wps:bodyPr>
                      </wps:wsp>
                      <wps:wsp>
                        <wps:cNvPr id="404" name="Rectangle 3005"/>
                        <wps:cNvSpPr>
                          <a:spLocks noChangeArrowheads="1"/>
                        </wps:cNvSpPr>
                        <wps:spPr bwMode="auto">
                          <a:xfrm>
                            <a:off x="3757" y="4672"/>
                            <a:ext cx="3060" cy="18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5" name="Rectangle 3006"/>
                        <wps:cNvSpPr>
                          <a:spLocks noChangeArrowheads="1"/>
                        </wps:cNvSpPr>
                        <wps:spPr bwMode="auto">
                          <a:xfrm flipH="1">
                            <a:off x="6622" y="2317"/>
                            <a:ext cx="179" cy="23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6" name="Line 3007"/>
                        <wps:cNvCnPr/>
                        <wps:spPr bwMode="auto">
                          <a:xfrm>
                            <a:off x="5257" y="4357"/>
                            <a:ext cx="32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7" name="Oval 3008"/>
                        <wps:cNvSpPr>
                          <a:spLocks noChangeArrowheads="1"/>
                        </wps:cNvSpPr>
                        <wps:spPr bwMode="auto">
                          <a:xfrm>
                            <a:off x="4462" y="2707"/>
                            <a:ext cx="1644" cy="1644"/>
                          </a:xfrm>
                          <a:prstGeom prst="ellipse">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8" name="Oval 3009"/>
                        <wps:cNvSpPr>
                          <a:spLocks noChangeArrowheads="1"/>
                        </wps:cNvSpPr>
                        <wps:spPr bwMode="auto">
                          <a:xfrm>
                            <a:off x="4628" y="2887"/>
                            <a:ext cx="1304" cy="1304"/>
                          </a:xfrm>
                          <a:prstGeom prst="ellipse">
                            <a:avLst/>
                          </a:prstGeom>
                          <a:solidFill>
                            <a:srgbClr val="FFFFFF"/>
                          </a:solidFill>
                          <a:ln w="19050">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9" name="Oval 3010"/>
                        <wps:cNvSpPr>
                          <a:spLocks noChangeArrowheads="1"/>
                        </wps:cNvSpPr>
                        <wps:spPr bwMode="auto">
                          <a:xfrm>
                            <a:off x="4792" y="3067"/>
                            <a:ext cx="964" cy="964"/>
                          </a:xfrm>
                          <a:prstGeom prst="ellipse">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0" name="Line 3011"/>
                        <wps:cNvCnPr/>
                        <wps:spPr bwMode="auto">
                          <a:xfrm>
                            <a:off x="5257" y="4192"/>
                            <a:ext cx="28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1" name="Line 3012"/>
                        <wps:cNvCnPr/>
                        <wps:spPr bwMode="auto">
                          <a:xfrm>
                            <a:off x="5227" y="4042"/>
                            <a:ext cx="2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2" name="Line 3013"/>
                        <wps:cNvCnPr/>
                        <wps:spPr bwMode="auto">
                          <a:xfrm>
                            <a:off x="8332" y="2677"/>
                            <a:ext cx="0" cy="1701"/>
                          </a:xfrm>
                          <a:prstGeom prst="line">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3" name="Line 3014"/>
                        <wps:cNvCnPr/>
                        <wps:spPr bwMode="auto">
                          <a:xfrm>
                            <a:off x="7954" y="2842"/>
                            <a:ext cx="0" cy="1361"/>
                          </a:xfrm>
                          <a:prstGeom prst="line">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4" name="Line 3015"/>
                        <wps:cNvCnPr/>
                        <wps:spPr bwMode="auto">
                          <a:xfrm>
                            <a:off x="7537" y="3037"/>
                            <a:ext cx="0" cy="1020"/>
                          </a:xfrm>
                          <a:prstGeom prst="line">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5" name="Line 3016"/>
                        <wps:cNvCnPr/>
                        <wps:spPr bwMode="auto">
                          <a:xfrm>
                            <a:off x="7537" y="4177"/>
                            <a:ext cx="0" cy="595"/>
                          </a:xfrm>
                          <a:prstGeom prst="line">
                            <a:avLst/>
                          </a:prstGeom>
                          <a:noFill/>
                          <a:ln w="9525">
                            <a:solidFill>
                              <a:srgbClr val="000000"/>
                            </a:solidFill>
                            <a:round/>
                            <a:headEnd type="triangle" w="sm"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6" name="Line 3017"/>
                        <wps:cNvCnPr/>
                        <wps:spPr bwMode="auto">
                          <a:xfrm>
                            <a:off x="7522" y="2287"/>
                            <a:ext cx="0" cy="595"/>
                          </a:xfrm>
                          <a:prstGeom prst="line">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7" name="Line 3018"/>
                        <wps:cNvCnPr/>
                        <wps:spPr bwMode="auto">
                          <a:xfrm>
                            <a:off x="7957" y="4342"/>
                            <a:ext cx="0" cy="476"/>
                          </a:xfrm>
                          <a:prstGeom prst="line">
                            <a:avLst/>
                          </a:prstGeom>
                          <a:noFill/>
                          <a:ln w="9525">
                            <a:solidFill>
                              <a:srgbClr val="000000"/>
                            </a:solidFill>
                            <a:round/>
                            <a:headEnd type="triangle" w="sm"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8" name="Line 3019"/>
                        <wps:cNvCnPr/>
                        <wps:spPr bwMode="auto">
                          <a:xfrm>
                            <a:off x="7942" y="2212"/>
                            <a:ext cx="0" cy="476"/>
                          </a:xfrm>
                          <a:prstGeom prst="line">
                            <a:avLst/>
                          </a:prstGeom>
                          <a:noFill/>
                          <a:ln w="9525">
                            <a:solidFill>
                              <a:srgbClr val="000000"/>
                            </a:solidFill>
                            <a:round/>
                            <a:headEnd type="non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9" name="Text Box 3020"/>
                        <wps:cNvSpPr txBox="1">
                          <a:spLocks noChangeArrowheads="1"/>
                        </wps:cNvSpPr>
                        <wps:spPr bwMode="auto">
                          <a:xfrm>
                            <a:off x="7147" y="2947"/>
                            <a:ext cx="540" cy="12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8AD9BB" w14:textId="77777777" w:rsidR="003C2C5C" w:rsidRDefault="003C2C5C" w:rsidP="00086D13">
                              <w:pPr>
                                <w:jc w:val="center"/>
                                <w:rPr>
                                  <w:sz w:val="16"/>
                                </w:rPr>
                              </w:pPr>
                              <w:r>
                                <w:rPr>
                                  <w:sz w:val="16"/>
                                </w:rPr>
                                <w:t>Lower limit</w:t>
                              </w:r>
                            </w:p>
                          </w:txbxContent>
                        </wps:txbx>
                        <wps:bodyPr rot="0" vert="vert270" wrap="square" lIns="91440" tIns="45720" rIns="91440" bIns="45720" anchor="t" anchorCtr="0" upright="1">
                          <a:noAutofit/>
                        </wps:bodyPr>
                      </wps:wsp>
                      <wps:wsp>
                        <wps:cNvPr id="420" name="Line 3021"/>
                        <wps:cNvCnPr/>
                        <wps:spPr bwMode="auto">
                          <a:xfrm>
                            <a:off x="5197" y="3067"/>
                            <a:ext cx="2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1" name="Line 3022"/>
                        <wps:cNvCnPr/>
                        <wps:spPr bwMode="auto">
                          <a:xfrm>
                            <a:off x="5197" y="2887"/>
                            <a:ext cx="28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2" name="Line 3023"/>
                        <wps:cNvCnPr/>
                        <wps:spPr bwMode="auto">
                          <a:xfrm>
                            <a:off x="5197" y="2707"/>
                            <a:ext cx="32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3" name="Text Box 3024"/>
                        <wps:cNvSpPr txBox="1">
                          <a:spLocks noChangeArrowheads="1"/>
                        </wps:cNvSpPr>
                        <wps:spPr bwMode="auto">
                          <a:xfrm>
                            <a:off x="7432" y="2962"/>
                            <a:ext cx="757" cy="1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46FE74" w14:textId="77777777" w:rsidR="003C2C5C" w:rsidRDefault="003C2C5C" w:rsidP="00DB4F75">
                              <w:pPr>
                                <w:spacing w:line="240" w:lineRule="auto"/>
                                <w:rPr>
                                  <w:sz w:val="16"/>
                                </w:rPr>
                              </w:pPr>
                              <w:r>
                                <w:rPr>
                                  <w:sz w:val="16"/>
                                </w:rPr>
                                <w:t>Undistorted</w:t>
                              </w:r>
                            </w:p>
                            <w:p w14:paraId="4A9CACD7" w14:textId="77777777" w:rsidR="003C2C5C" w:rsidRDefault="003C2C5C" w:rsidP="00DB4F75">
                              <w:pPr>
                                <w:spacing w:line="240" w:lineRule="auto"/>
                                <w:rPr>
                                  <w:sz w:val="16"/>
                                </w:rPr>
                              </w:pPr>
                              <w:r>
                                <w:rPr>
                                  <w:sz w:val="16"/>
                                </w:rPr>
                                <w:t xml:space="preserve">  </w:t>
                              </w:r>
                              <w:proofErr w:type="gramStart"/>
                              <w:r>
                                <w:rPr>
                                  <w:sz w:val="16"/>
                                </w:rPr>
                                <w:t>image</w:t>
                              </w:r>
                              <w:proofErr w:type="gramEnd"/>
                            </w:p>
                          </w:txbxContent>
                        </wps:txbx>
                        <wps:bodyPr rot="0" vert="vert270" wrap="square" lIns="91440" tIns="45720" rIns="91440" bIns="36000" anchor="t" anchorCtr="0" upright="1">
                          <a:noAutofit/>
                        </wps:bodyPr>
                      </wps:wsp>
                      <wps:wsp>
                        <wps:cNvPr id="424" name="Text Box 3025"/>
                        <wps:cNvSpPr txBox="1">
                          <a:spLocks noChangeArrowheads="1"/>
                        </wps:cNvSpPr>
                        <wps:spPr bwMode="auto">
                          <a:xfrm>
                            <a:off x="7904" y="3082"/>
                            <a:ext cx="720" cy="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496347" w14:textId="77777777" w:rsidR="003C2C5C" w:rsidRDefault="003C2C5C" w:rsidP="00086D13">
                              <w:pPr>
                                <w:rPr>
                                  <w:sz w:val="14"/>
                                </w:rPr>
                              </w:pPr>
                              <w:r>
                                <w:rPr>
                                  <w:sz w:val="14"/>
                                </w:rPr>
                                <w:t>Upper limit</w:t>
                              </w:r>
                            </w:p>
                          </w:txbxContent>
                        </wps:txbx>
                        <wps:bodyPr rot="0" vert="vert270" wrap="square" lIns="91440" tIns="45720" rIns="91440" bIns="45720" anchor="t" anchorCtr="0" upright="1">
                          <a:noAutofit/>
                        </wps:bodyPr>
                      </wps:wsp>
                      <wps:wsp>
                        <wps:cNvPr id="425" name="Text Box 3026"/>
                        <wps:cNvSpPr txBox="1">
                          <a:spLocks noChangeArrowheads="1"/>
                        </wps:cNvSpPr>
                        <wps:spPr bwMode="auto">
                          <a:xfrm>
                            <a:off x="7177" y="4327"/>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F9B0A1" w14:textId="77777777" w:rsidR="003C2C5C" w:rsidRDefault="003C2C5C" w:rsidP="00086D13">
                              <w:pPr>
                                <w:rPr>
                                  <w:rFonts w:ascii="Courier New" w:hAnsi="Courier New" w:cs="Courier New"/>
                                </w:rPr>
                              </w:pPr>
                              <w:r>
                                <w:rPr>
                                  <w:rFonts w:ascii="Courier New" w:hAnsi="Courier New" w:cs="Courier New"/>
                                </w:rPr>
                                <w:t>-A</w:t>
                              </w:r>
                            </w:p>
                          </w:txbxContent>
                        </wps:txbx>
                        <wps:bodyPr rot="0" vert="vert270" wrap="square" lIns="91440" tIns="45720" rIns="91440" bIns="45720" anchor="t" anchorCtr="0" upright="1">
                          <a:noAutofit/>
                        </wps:bodyPr>
                      </wps:wsp>
                      <wps:wsp>
                        <wps:cNvPr id="426" name="Text Box 3027"/>
                        <wps:cNvSpPr txBox="1">
                          <a:spLocks noChangeArrowheads="1"/>
                        </wps:cNvSpPr>
                        <wps:spPr bwMode="auto">
                          <a:xfrm>
                            <a:off x="7537" y="4327"/>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7AE56A" w14:textId="77777777" w:rsidR="003C2C5C" w:rsidRDefault="003C2C5C" w:rsidP="00086D13">
                              <w:pPr>
                                <w:rPr>
                                  <w:rFonts w:ascii="Courier New" w:hAnsi="Courier New" w:cs="Courier New"/>
                                </w:rPr>
                              </w:pPr>
                              <w:r>
                                <w:rPr>
                                  <w:rFonts w:ascii="Courier New" w:hAnsi="Courier New" w:cs="Courier New"/>
                                </w:rPr>
                                <w:t>+A</w:t>
                              </w:r>
                            </w:p>
                          </w:txbxContent>
                        </wps:txbx>
                        <wps:bodyPr rot="0" vert="vert270" wrap="square" lIns="91440" tIns="45720" rIns="91440" bIns="45720" anchor="t" anchorCtr="0" upright="1">
                          <a:noAutofit/>
                        </wps:bodyPr>
                      </wps:wsp>
                      <wps:wsp>
                        <wps:cNvPr id="427" name="Text Box 3028"/>
                        <wps:cNvSpPr txBox="1">
                          <a:spLocks noChangeArrowheads="1"/>
                        </wps:cNvSpPr>
                        <wps:spPr bwMode="auto">
                          <a:xfrm>
                            <a:off x="7162" y="2137"/>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D4F273" w14:textId="77777777" w:rsidR="003C2C5C" w:rsidRDefault="003C2C5C" w:rsidP="00086D13">
                              <w:pPr>
                                <w:rPr>
                                  <w:rFonts w:ascii="Courier New" w:hAnsi="Courier New" w:cs="Courier New"/>
                                </w:rPr>
                              </w:pPr>
                              <w:r>
                                <w:rPr>
                                  <w:rFonts w:ascii="Courier New" w:hAnsi="Courier New" w:cs="Courier New"/>
                                </w:rPr>
                                <w:t>-A</w:t>
                              </w:r>
                            </w:p>
                          </w:txbxContent>
                        </wps:txbx>
                        <wps:bodyPr rot="0" vert="vert270" wrap="square" lIns="91440" tIns="45720" rIns="91440" bIns="45720" anchor="t" anchorCtr="0" upright="1">
                          <a:noAutofit/>
                        </wps:bodyPr>
                      </wps:wsp>
                      <wps:wsp>
                        <wps:cNvPr id="428" name="Text Box 3029"/>
                        <wps:cNvSpPr txBox="1">
                          <a:spLocks noChangeArrowheads="1"/>
                        </wps:cNvSpPr>
                        <wps:spPr bwMode="auto">
                          <a:xfrm>
                            <a:off x="7552" y="2137"/>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3A4B82" w14:textId="77777777" w:rsidR="003C2C5C" w:rsidRDefault="003C2C5C" w:rsidP="00086D13">
                              <w:pPr>
                                <w:rPr>
                                  <w:rFonts w:ascii="Courier New" w:hAnsi="Courier New" w:cs="Courier New"/>
                                </w:rPr>
                              </w:pPr>
                              <w:r>
                                <w:rPr>
                                  <w:rFonts w:ascii="Courier New" w:hAnsi="Courier New" w:cs="Courier New"/>
                                </w:rPr>
                                <w:t>+A</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BDA8114" id="Group 3003" o:spid="_x0000_s1790" style="position:absolute;left:0;text-align:left;margin-left:99.9pt;margin-top:4.45pt;width:243.35pt;height:136.5pt;z-index:251471360" coordorigin="3757,2137" coordsize="4867,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">
                <v:rect id="Rectangle 3004" o:spid="_x0000_s1791" alt="Diagonal weit nach oben" style="position:absolute;left:3937;top:2347;width:270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" fillcolor="black" strokeweight="2.25pt">
                  <v:fill r:id="rId109" o:title="" type="pattern"/>
                </v:rect>
                <v:rect id="Rectangle 3005" o:spid="_x0000_s1792" style="position:absolute;left:3757;top:4672;width:30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" strokecolor="white"/>
                <v:rect id="Rectangle 3006" o:spid="_x0000_s1793" style="position:absolute;left:6622;top:2317;width:179;height:234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" strokecolor="white"/>
                <v:line id="Line 3007" o:spid="_x0000_s1794" style="position:absolute;visibility:visible;mso-wrap-style:square" from="5257,4357" to="8497,4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"/>
                <v:oval id="Oval 3008" o:spid="_x0000_s1795" style="position:absolute;left:4462;top:2707;width:1644;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" strokeweight="1.5pt"/>
                <v:oval id="Oval 3009" o:spid="_x0000_s1796" style="position:absolute;left:4628;top:2887;width:1304;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" strokeweight="1.5pt">
                  <v:stroke dashstyle="dash"/>
                </v:oval>
                <v:oval id="Oval 3010" o:spid="_x0000_s1797" style="position:absolute;left:4792;top:3067;width:964;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" strokeweight="1.5pt"/>
                <v:line id="Line 3011" o:spid="_x0000_s1798" style="position:absolute;visibility:visible;mso-wrap-style:square" from="5257,4192" to="8137,4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"/>
                <v:line id="Line 3012" o:spid="_x0000_s1799" style="position:absolute;visibility:visible;mso-wrap-style:square" from="5227,4042" to="7747,4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"/>
                <v:line id="Line 3013" o:spid="_x0000_s1800" style="position:absolute;visibility:visible;mso-wrap-style:square" from="8332,2677" to="8332,4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">
                  <v:stroke startarrow="block" startarrowwidth="narrow" endarrow="block" endarrowwidth="narrow"/>
                </v:line>
                <v:line id="Line 3014" o:spid="_x0000_s1801" style="position:absolute;visibility:visible;mso-wrap-style:square" from="7954,2842" to="7954,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">
                  <v:stroke startarrow="block" startarrowwidth="narrow" endarrow="block" endarrowwidth="narrow"/>
                </v:line>
                <v:line id="Line 3015" o:spid="_x0000_s1802" style="position:absolute;visibility:visible;mso-wrap-style:square" from="7537,3037" to="7537,4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">
                  <v:stroke startarrow="block" startarrowwidth="narrow" endarrow="block" endarrowwidth="narrow"/>
                </v:line>
                <v:line id="Line 3016" o:spid="_x0000_s1803" style="position:absolute;visibility:visible;mso-wrap-style:square" from="7537,4177" to="7537,4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">
                  <v:stroke startarrow="block" startarrowwidth="narrow"/>
                </v:line>
                <v:line id="Line 3017" o:spid="_x0000_s1804" style="position:absolute;visibility:visible;mso-wrap-style:square" from="7522,2287" to="7522,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">
                  <v:stroke endarrow="block" endarrowwidth="narrow"/>
                </v:line>
                <v:line id="Line 3018" o:spid="_x0000_s1805" style="position:absolute;visibility:visible;mso-wrap-style:square" from="7957,4342" to="7957,4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">
                  <v:stroke startarrow="block" startarrowwidth="narrow"/>
                </v:line>
                <v:line id="Line 3019" o:spid="_x0000_s1806" style="position:absolute;visibility:visible;mso-wrap-style:square" from="7942,2212" to="7942,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">
                  <v:stroke startarrowwidth="narrow" endarrow="block" endarrowwidth="narrow"/>
                </v:line>
                <v:shape id="Text Box 3020" o:spid="_x0000_s1807" type="#_x0000_t202" style="position:absolute;left:7147;top:2947;width:5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" filled="f" stroked="f">
                  <v:textbox style="layout-flow:vertical;mso-layout-flow-alt:bottom-to-top">
                    <w:txbxContent>
                      <w:p w14:paraId="048AD9BB" w14:textId="77777777" w:rsidR="003C2C5C" w:rsidRDefault="003C2C5C" w:rsidP="00086D13">
                        <w:pPr>
                          <w:jc w:val="center"/>
                          <w:rPr>
                            <w:sz w:val="16"/>
                          </w:rPr>
                        </w:pPr>
                        <w:r>
                          <w:rPr>
                            <w:sz w:val="16"/>
                          </w:rPr>
                          <w:t>Lower limit</w:t>
                        </w:r>
                      </w:p>
                    </w:txbxContent>
                  </v:textbox>
                </v:shape>
                <v:line id="Line 3021" o:spid="_x0000_s1808" style="position:absolute;visibility:visible;mso-wrap-style:square" from="5197,3067" to="7717,3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"/>
                <v:line id="Line 3022" o:spid="_x0000_s1809" style="position:absolute;visibility:visible;mso-wrap-style:square" from="5197,2887" to="8077,2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"/>
                <v:line id="Line 3023" o:spid="_x0000_s1810" style="position:absolute;visibility:visible;mso-wrap-style:square" from="5197,2707" to="8437,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"/>
                <v:shape id="Text Box 3024" o:spid="_x0000_s1811" type="#_x0000_t202" style="position:absolute;left:7432;top:2962;width:757;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" filled="f" stroked="f">
                  <v:textbox style="layout-flow:vertical;mso-layout-flow-alt:bottom-to-top" inset=",,,1mm">
                    <w:txbxContent>
                      <w:p w14:paraId="7C46FE74" w14:textId="77777777" w:rsidR="003C2C5C" w:rsidRDefault="003C2C5C" w:rsidP="00DB4F75">
                        <w:pPr>
                          <w:spacing w:line="240" w:lineRule="auto"/>
                          <w:rPr>
                            <w:sz w:val="16"/>
                          </w:rPr>
                        </w:pPr>
                        <w:r>
                          <w:rPr>
                            <w:sz w:val="16"/>
                          </w:rPr>
                          <w:t>Undistorted</w:t>
                        </w:r>
                      </w:p>
                      <w:p w14:paraId="4A9CACD7" w14:textId="77777777" w:rsidR="003C2C5C" w:rsidRDefault="003C2C5C" w:rsidP="00DB4F75">
                        <w:pPr>
                          <w:spacing w:line="240" w:lineRule="auto"/>
                          <w:rPr>
                            <w:sz w:val="16"/>
                          </w:rPr>
                        </w:pPr>
                        <w:r>
                          <w:rPr>
                            <w:sz w:val="16"/>
                          </w:rPr>
                          <w:t xml:space="preserve">  image</w:t>
                        </w:r>
                      </w:p>
                    </w:txbxContent>
                  </v:textbox>
                </v:shape>
                <v:shape id="Text Box 3025" o:spid="_x0000_s1812" type="#_x0000_t202" style="position:absolute;left:7904;top:3082;width:7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" filled="f" stroked="f">
                  <v:textbox style="layout-flow:vertical;mso-layout-flow-alt:bottom-to-top">
                    <w:txbxContent>
                      <w:p w14:paraId="3D496347" w14:textId="77777777" w:rsidR="003C2C5C" w:rsidRDefault="003C2C5C" w:rsidP="00086D13">
                        <w:pPr>
                          <w:rPr>
                            <w:sz w:val="14"/>
                          </w:rPr>
                        </w:pPr>
                        <w:r>
                          <w:rPr>
                            <w:sz w:val="14"/>
                          </w:rPr>
                          <w:t>Upper limit</w:t>
                        </w:r>
                      </w:p>
                    </w:txbxContent>
                  </v:textbox>
                </v:shape>
                <v:shape id="Text Box 3026" o:spid="_x0000_s1813" type="#_x0000_t202" style="position:absolute;left:7177;top:432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" filled="f" stroked="f">
                  <v:textbox style="layout-flow:vertical;mso-layout-flow-alt:bottom-to-top">
                    <w:txbxContent>
                      <w:p w14:paraId="19F9B0A1" w14:textId="77777777" w:rsidR="003C2C5C" w:rsidRDefault="003C2C5C" w:rsidP="00086D13">
                        <w:pPr>
                          <w:rPr>
                            <w:rFonts w:ascii="Courier New" w:hAnsi="Courier New" w:cs="Courier New"/>
                          </w:rPr>
                        </w:pPr>
                        <w:r>
                          <w:rPr>
                            <w:rFonts w:ascii="Courier New" w:hAnsi="Courier New" w:cs="Courier New"/>
                          </w:rPr>
                          <w:t>-A</w:t>
                        </w:r>
                      </w:p>
                    </w:txbxContent>
                  </v:textbox>
                </v:shape>
                <v:shape id="Text Box 3027" o:spid="_x0000_s1814" type="#_x0000_t202" style="position:absolute;left:7537;top:432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" filled="f" stroked="f">
                  <v:textbox style="layout-flow:vertical;mso-layout-flow-alt:bottom-to-top">
                    <w:txbxContent>
                      <w:p w14:paraId="7B7AE56A" w14:textId="77777777" w:rsidR="003C2C5C" w:rsidRDefault="003C2C5C" w:rsidP="00086D13">
                        <w:pPr>
                          <w:rPr>
                            <w:rFonts w:ascii="Courier New" w:hAnsi="Courier New" w:cs="Courier New"/>
                          </w:rPr>
                        </w:pPr>
                        <w:r>
                          <w:rPr>
                            <w:rFonts w:ascii="Courier New" w:hAnsi="Courier New" w:cs="Courier New"/>
                          </w:rPr>
                          <w:t>+A</w:t>
                        </w:r>
                      </w:p>
                    </w:txbxContent>
                  </v:textbox>
                </v:shape>
                <v:shape id="Text Box 3028" o:spid="_x0000_s1815" type="#_x0000_t202" style="position:absolute;left:7162;top:213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" filled="f" stroked="f">
                  <v:textbox style="layout-flow:vertical;mso-layout-flow-alt:bottom-to-top">
                    <w:txbxContent>
                      <w:p w14:paraId="48D4F273" w14:textId="77777777" w:rsidR="003C2C5C" w:rsidRDefault="003C2C5C" w:rsidP="00086D13">
                        <w:pPr>
                          <w:rPr>
                            <w:rFonts w:ascii="Courier New" w:hAnsi="Courier New" w:cs="Courier New"/>
                          </w:rPr>
                        </w:pPr>
                        <w:r>
                          <w:rPr>
                            <w:rFonts w:ascii="Courier New" w:hAnsi="Courier New" w:cs="Courier New"/>
                          </w:rPr>
                          <w:t>-A</w:t>
                        </w:r>
                      </w:p>
                    </w:txbxContent>
                  </v:textbox>
                </v:shape>
                <v:shape id="Text Box 3029" o:spid="_x0000_s1816" type="#_x0000_t202" style="position:absolute;left:7552;top:213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" filled="f" stroked="f">
                  <v:textbox style="layout-flow:vertical;mso-layout-flow-alt:bottom-to-top">
                    <w:txbxContent>
                      <w:p w14:paraId="5F3A4B82" w14:textId="77777777" w:rsidR="003C2C5C" w:rsidRDefault="003C2C5C" w:rsidP="00086D13">
                        <w:pPr>
                          <w:rPr>
                            <w:rFonts w:ascii="Courier New" w:hAnsi="Courier New" w:cs="Courier New"/>
                          </w:rPr>
                        </w:pPr>
                        <w:r>
                          <w:rPr>
                            <w:rFonts w:ascii="Courier New" w:hAnsi="Courier New" w:cs="Courier New"/>
                          </w:rPr>
                          <w:t>+A</w:t>
                        </w:r>
                      </w:p>
                    </w:txbxContent>
                  </v:textbox>
                </v:shape>
              </v:group>
            </w:pict>
          </mc:Fallback>
        </mc:AlternateContent>
      </w:r>
    </w:p>
    <w:p w14:paraId="3C2CB07C" w14:textId="77777777" w:rsidR="00086D13" w:rsidRPr="001F3FBA" w:rsidRDefault="00086D13" w:rsidP="00AB27A5">
      <w:pPr>
        <w:tabs>
          <w:tab w:val="left" w:pos="1700"/>
          <w:tab w:val="right" w:leader="dot" w:pos="9184"/>
        </w:tabs>
        <w:spacing w:after="240"/>
        <w:ind w:left="1134"/>
      </w:pPr>
    </w:p>
    <w:p w14:paraId="197B596B" w14:textId="77777777" w:rsidR="00086D13" w:rsidRPr="001F3FBA" w:rsidRDefault="00086D13" w:rsidP="00AB27A5">
      <w:pPr>
        <w:tabs>
          <w:tab w:val="left" w:pos="1700"/>
          <w:tab w:val="right" w:leader="dot" w:pos="9184"/>
        </w:tabs>
        <w:spacing w:after="240"/>
        <w:ind w:left="1134"/>
      </w:pPr>
    </w:p>
    <w:p w14:paraId="2C222594" w14:textId="77777777" w:rsidR="00086D13" w:rsidRPr="001F3FBA" w:rsidRDefault="00086D13" w:rsidP="00AB27A5">
      <w:pPr>
        <w:tabs>
          <w:tab w:val="left" w:pos="1700"/>
          <w:tab w:val="right" w:leader="dot" w:pos="9184"/>
        </w:tabs>
        <w:spacing w:after="240"/>
        <w:ind w:left="1134"/>
      </w:pPr>
    </w:p>
    <w:p w14:paraId="35087216" w14:textId="77777777" w:rsidR="00086D13" w:rsidRPr="001F3FBA" w:rsidRDefault="00086D13" w:rsidP="009A6444">
      <w:pPr>
        <w:pStyle w:val="para"/>
      </w:pPr>
      <w:r w:rsidRPr="001F3FBA">
        <w:t>9.2.1.3.</w:t>
      </w:r>
      <w:r w:rsidRPr="001F3FBA">
        <w:tab/>
        <w:t>Procedure</w:t>
      </w:r>
    </w:p>
    <w:p w14:paraId="200D8F3C" w14:textId="77777777" w:rsidR="00086D13" w:rsidRPr="001F3FBA" w:rsidRDefault="00086D13" w:rsidP="009A6444">
      <w:pPr>
        <w:pStyle w:val="para"/>
      </w:pPr>
      <w:r w:rsidRPr="001F3FBA">
        <w:t>9.2.1.3.1.</w:t>
      </w:r>
      <w:r w:rsidRPr="001F3FBA">
        <w:tab/>
        <w:t>General</w:t>
      </w:r>
    </w:p>
    <w:p w14:paraId="433CB116" w14:textId="77777777" w:rsidR="00086D13" w:rsidRPr="001F3FBA" w:rsidRDefault="00985AF5" w:rsidP="00C572C9">
      <w:pPr>
        <w:pStyle w:val="para"/>
        <w:spacing w:after="80"/>
      </w:pPr>
      <w:r w:rsidRPr="001F3FBA">
        <w:tab/>
      </w:r>
      <w:r w:rsidR="00086D13" w:rsidRPr="001F3FBA">
        <w:t xml:space="preserve">Mount the </w:t>
      </w:r>
      <w:r w:rsidR="00522245" w:rsidRPr="001F3FBA">
        <w:t>windscreen</w:t>
      </w:r>
      <w:r w:rsidR="00086D13" w:rsidRPr="001F3FBA">
        <w:t xml:space="preserve"> on the support stand (paragraph 9.2.1.2.3.) at the designed rake angle. Project the test image through the area being examined. Rotate the </w:t>
      </w:r>
      <w:r w:rsidR="00522245" w:rsidRPr="001F3FBA">
        <w:t>windscreen</w:t>
      </w:r>
      <w:r w:rsidR="00086D13" w:rsidRPr="001F3FBA">
        <w:t xml:space="preserve"> or move it either horizontally or vertically in order to examine the whole of the specified area.</w:t>
      </w:r>
    </w:p>
    <w:p w14:paraId="0A626CFE" w14:textId="77777777" w:rsidR="00086D13" w:rsidRPr="001F3FBA" w:rsidRDefault="00086D13" w:rsidP="009A6444">
      <w:pPr>
        <w:pStyle w:val="para"/>
      </w:pPr>
      <w:r w:rsidRPr="001F3FBA">
        <w:t>9.2.1.3.2.</w:t>
      </w:r>
      <w:r w:rsidRPr="001F3FBA">
        <w:tab/>
        <w:t>Assessment using a checking template</w:t>
      </w:r>
    </w:p>
    <w:p w14:paraId="7CFBF123" w14:textId="1DA84B8D" w:rsidR="00086D13" w:rsidRPr="001F3FBA" w:rsidRDefault="00985AF5" w:rsidP="00C572C9">
      <w:pPr>
        <w:pStyle w:val="para"/>
        <w:spacing w:after="80"/>
      </w:pPr>
      <w:r w:rsidRPr="001F3FBA">
        <w:tab/>
      </w:r>
      <w:r w:rsidR="00086D13" w:rsidRPr="001F3FBA">
        <w:t xml:space="preserve">When a rapid assessment with a possible margin of error of up to 20 per cent is sufficient, calculate the value of A (see </w:t>
      </w:r>
      <w:r w:rsidR="00C46D2D" w:rsidRPr="001F3FBA">
        <w:t>Figure</w:t>
      </w:r>
      <w:r w:rsidR="00086D13" w:rsidRPr="001F3FBA">
        <w:t xml:space="preserve"> </w:t>
      </w:r>
      <w:r w:rsidR="00AE018E">
        <w:t>21</w:t>
      </w:r>
      <w:r w:rsidR="00086D13" w:rsidRPr="001F3FBA">
        <w:t xml:space="preserve">) from the limit value </w:t>
      </w:r>
      <w:r w:rsidR="00086D13" w:rsidRPr="001F3FBA">
        <w:sym w:font="Symbol" w:char="F044"/>
      </w:r>
      <w:r w:rsidR="00086D13" w:rsidRPr="001F3FBA">
        <w:sym w:font="Symbol" w:char="F061"/>
      </w:r>
      <w:r w:rsidR="00086D13" w:rsidRPr="001F3FBA">
        <w:t>L for the change in deviation and the value of R2, the distance from the safety</w:t>
      </w:r>
      <w:r w:rsidR="00A22B42" w:rsidRPr="001F3FBA">
        <w:t xml:space="preserve"> glazing</w:t>
      </w:r>
      <w:r w:rsidR="00086D13" w:rsidRPr="001F3FBA">
        <w:t xml:space="preserve"> to the display screen:</w:t>
      </w:r>
    </w:p>
    <w:p w14:paraId="685EB3A3" w14:textId="77777777" w:rsidR="00086D13" w:rsidRPr="001F3FBA" w:rsidRDefault="00086D13" w:rsidP="00C572C9">
      <w:pPr>
        <w:pStyle w:val="para"/>
        <w:spacing w:after="80"/>
      </w:pPr>
      <w:r w:rsidRPr="001F3FBA">
        <w:tab/>
        <w:t xml:space="preserve">A = 0.145 </w:t>
      </w:r>
      <w:r w:rsidRPr="001F3FBA">
        <w:sym w:font="Symbol" w:char="F044"/>
      </w:r>
      <w:r w:rsidRPr="001F3FBA">
        <w:sym w:font="Symbol" w:char="F061"/>
      </w:r>
      <w:r w:rsidRPr="001F3FBA">
        <w:t>L - R2</w:t>
      </w:r>
    </w:p>
    <w:p w14:paraId="141E7206" w14:textId="77777777" w:rsidR="00086D13" w:rsidRPr="001F3FBA" w:rsidRDefault="00086D13" w:rsidP="00C572C9">
      <w:pPr>
        <w:pStyle w:val="para"/>
        <w:spacing w:after="80"/>
      </w:pPr>
      <w:r w:rsidRPr="001F3FBA">
        <w:tab/>
        <w:t xml:space="preserve">The relationship between the change in diameter of the projected image </w:t>
      </w:r>
      <w:r w:rsidRPr="001F3FBA">
        <w:sym w:font="Symbol" w:char="F044"/>
      </w:r>
      <w:r w:rsidRPr="001F3FBA">
        <w:t xml:space="preserve">d and the change in angular deviation </w:t>
      </w:r>
      <w:r w:rsidRPr="001F3FBA">
        <w:sym w:font="Symbol" w:char="F044"/>
      </w:r>
      <w:r w:rsidRPr="001F3FBA">
        <w:sym w:font="Symbol" w:char="F061"/>
      </w:r>
      <w:r w:rsidRPr="001F3FBA">
        <w:t xml:space="preserve"> is given by</w:t>
      </w:r>
    </w:p>
    <w:p w14:paraId="6F0902AE" w14:textId="77777777" w:rsidR="00086D13" w:rsidRPr="001F3FBA" w:rsidRDefault="00086D13" w:rsidP="00C572C9">
      <w:pPr>
        <w:pStyle w:val="para"/>
        <w:spacing w:after="80"/>
      </w:pPr>
      <w:r w:rsidRPr="001F3FBA">
        <w:tab/>
      </w:r>
      <w:r w:rsidRPr="001F3FBA">
        <w:sym w:font="Symbol" w:char="F044"/>
      </w:r>
      <w:r w:rsidRPr="001F3FBA">
        <w:t xml:space="preserve">d = 0.29 </w:t>
      </w:r>
      <w:r w:rsidRPr="001F3FBA">
        <w:sym w:font="Symbol" w:char="F044"/>
      </w:r>
      <w:r w:rsidRPr="001F3FBA">
        <w:sym w:font="Symbol" w:char="F061"/>
      </w:r>
      <w:r w:rsidRPr="001F3FBA">
        <w:t xml:space="preserve"> </w:t>
      </w:r>
      <w:r w:rsidRPr="001F3FBA">
        <w:sym w:font="Symbol" w:char="F0D7"/>
      </w:r>
      <w:r w:rsidRPr="001F3FBA">
        <w:t xml:space="preserve"> R2</w:t>
      </w:r>
    </w:p>
    <w:p w14:paraId="47B8B762" w14:textId="77777777" w:rsidR="00086D13" w:rsidRPr="001F3FBA" w:rsidRDefault="0027632F" w:rsidP="00C572C9">
      <w:pPr>
        <w:pStyle w:val="para"/>
        <w:spacing w:after="80"/>
      </w:pPr>
      <w:r w:rsidRPr="001F3FBA">
        <w:tab/>
      </w:r>
      <w:proofErr w:type="gramStart"/>
      <w:r w:rsidR="00086D13" w:rsidRPr="001F3FBA">
        <w:t>where</w:t>
      </w:r>
      <w:proofErr w:type="gramEnd"/>
      <w:r w:rsidR="00086D13" w:rsidRPr="001F3FBA">
        <w:t>:</w:t>
      </w:r>
    </w:p>
    <w:p w14:paraId="14601348" w14:textId="77777777" w:rsidR="00086D13" w:rsidRPr="001F3FBA" w:rsidRDefault="0027632F" w:rsidP="00C572C9">
      <w:pPr>
        <w:pStyle w:val="para"/>
        <w:spacing w:after="80"/>
      </w:pPr>
      <w:r w:rsidRPr="001F3FBA">
        <w:tab/>
      </w:r>
      <w:r w:rsidR="00086D13" w:rsidRPr="001F3FBA">
        <w:sym w:font="Symbol" w:char="F044"/>
      </w:r>
      <w:proofErr w:type="gramStart"/>
      <w:r w:rsidR="00086D13" w:rsidRPr="001F3FBA">
        <w:t>d</w:t>
      </w:r>
      <w:proofErr w:type="gramEnd"/>
      <w:r w:rsidR="00086D13" w:rsidRPr="001F3FBA">
        <w:tab/>
        <w:t>is in millimetres,</w:t>
      </w:r>
    </w:p>
    <w:p w14:paraId="44D05B1E" w14:textId="77777777" w:rsidR="00086D13" w:rsidRPr="001F3FBA" w:rsidRDefault="0027632F" w:rsidP="00C572C9">
      <w:pPr>
        <w:pStyle w:val="para"/>
        <w:spacing w:after="80"/>
      </w:pPr>
      <w:r w:rsidRPr="001F3FBA">
        <w:tab/>
      </w:r>
      <w:r w:rsidR="00086D13" w:rsidRPr="001F3FBA">
        <w:t>A</w:t>
      </w:r>
      <w:r w:rsidR="00086D13" w:rsidRPr="001F3FBA">
        <w:tab/>
        <w:t>is in millimetres,</w:t>
      </w:r>
    </w:p>
    <w:p w14:paraId="08445CF4" w14:textId="77777777" w:rsidR="00086D13" w:rsidRPr="001F3FBA" w:rsidRDefault="0027632F" w:rsidP="00C572C9">
      <w:pPr>
        <w:pStyle w:val="para"/>
        <w:spacing w:after="80"/>
      </w:pPr>
      <w:r w:rsidRPr="001F3FBA">
        <w:tab/>
      </w:r>
      <w:r w:rsidR="00086D13" w:rsidRPr="001F3FBA">
        <w:sym w:font="Symbol" w:char="F044"/>
      </w:r>
      <w:r w:rsidR="00086D13" w:rsidRPr="001F3FBA">
        <w:sym w:font="Symbol" w:char="F061"/>
      </w:r>
      <w:r w:rsidR="00086D13" w:rsidRPr="001F3FBA">
        <w:t>L</w:t>
      </w:r>
      <w:r w:rsidR="00086D13" w:rsidRPr="001F3FBA">
        <w:tab/>
        <w:t>is in minutes of arc,</w:t>
      </w:r>
    </w:p>
    <w:p w14:paraId="41AEA1F5" w14:textId="77777777" w:rsidR="00086D13" w:rsidRPr="001F3FBA" w:rsidRDefault="0027632F" w:rsidP="00C572C9">
      <w:pPr>
        <w:pStyle w:val="para"/>
        <w:spacing w:after="80"/>
      </w:pPr>
      <w:r w:rsidRPr="001F3FBA">
        <w:tab/>
      </w:r>
      <w:r w:rsidR="00086D13" w:rsidRPr="001F3FBA">
        <w:sym w:font="Symbol" w:char="F044"/>
      </w:r>
      <w:r w:rsidR="00086D13" w:rsidRPr="001F3FBA">
        <w:sym w:font="Symbol" w:char="F061"/>
      </w:r>
      <w:r w:rsidR="00086D13" w:rsidRPr="001F3FBA">
        <w:tab/>
      </w:r>
      <w:proofErr w:type="gramStart"/>
      <w:r w:rsidR="00086D13" w:rsidRPr="001F3FBA">
        <w:t>is</w:t>
      </w:r>
      <w:proofErr w:type="gramEnd"/>
      <w:r w:rsidR="00086D13" w:rsidRPr="001F3FBA">
        <w:t xml:space="preserve"> in minutes of arc,</w:t>
      </w:r>
    </w:p>
    <w:p w14:paraId="6387F903" w14:textId="77777777" w:rsidR="00086D13" w:rsidRPr="001F3FBA" w:rsidRDefault="0027632F" w:rsidP="009A6444">
      <w:pPr>
        <w:pStyle w:val="para"/>
      </w:pPr>
      <w:r w:rsidRPr="001F3FBA">
        <w:tab/>
      </w:r>
      <w:r w:rsidR="00086D13" w:rsidRPr="001F3FBA">
        <w:t>R2</w:t>
      </w:r>
      <w:r w:rsidR="00086D13" w:rsidRPr="001F3FBA">
        <w:tab/>
        <w:t>is in metres.</w:t>
      </w:r>
    </w:p>
    <w:p w14:paraId="7268CD17" w14:textId="77777777" w:rsidR="00086D13" w:rsidRPr="001F3FBA" w:rsidRDefault="00086D13" w:rsidP="009A6444">
      <w:pPr>
        <w:pStyle w:val="para"/>
      </w:pPr>
      <w:r w:rsidRPr="001F3FBA">
        <w:t>9.2.1.3.3.</w:t>
      </w:r>
      <w:r w:rsidRPr="001F3FBA">
        <w:tab/>
        <w:t>Measurement using a photoelectric device</w:t>
      </w:r>
    </w:p>
    <w:p w14:paraId="3990E5DD" w14:textId="77777777" w:rsidR="00086D13" w:rsidRPr="001F3FBA" w:rsidRDefault="00985AF5" w:rsidP="00C572C9">
      <w:pPr>
        <w:pStyle w:val="para"/>
        <w:spacing w:after="80"/>
      </w:pPr>
      <w:r w:rsidRPr="001F3FBA">
        <w:tab/>
      </w:r>
      <w:r w:rsidR="00086D13" w:rsidRPr="001F3FBA">
        <w:t xml:space="preserve">Where a precise measurement with a possible margin of error of less than 10 per cent of the limit value is required, </w:t>
      </w:r>
      <w:proofErr w:type="spellStart"/>
      <w:r w:rsidR="00086D13" w:rsidRPr="001F3FBA">
        <w:t xml:space="preserve">measure </w:t>
      </w:r>
      <w:r w:rsidR="00086D13" w:rsidRPr="001F3FBA">
        <w:sym w:font="Symbol" w:char="F044"/>
      </w:r>
      <w:r w:rsidR="00086D13" w:rsidRPr="001F3FBA">
        <w:t>d</w:t>
      </w:r>
      <w:proofErr w:type="spellEnd"/>
      <w:r w:rsidR="00086D13" w:rsidRPr="001F3FBA">
        <w:t xml:space="preserve"> on the projection axis, the value of the spot width being taken at the point where the luminance is 0.5 times the maximum spot-luminance value.</w:t>
      </w:r>
    </w:p>
    <w:p w14:paraId="06CF2887" w14:textId="77777777" w:rsidR="00086D13" w:rsidRPr="001F3FBA" w:rsidRDefault="00086D13" w:rsidP="009A6444">
      <w:pPr>
        <w:pStyle w:val="para"/>
      </w:pPr>
      <w:r w:rsidRPr="001F3FBA">
        <w:t>9.2.1.4.</w:t>
      </w:r>
      <w:r w:rsidRPr="001F3FBA">
        <w:tab/>
        <w:t>Expression of results</w:t>
      </w:r>
    </w:p>
    <w:p w14:paraId="54528355" w14:textId="77777777" w:rsidR="00086D13" w:rsidRPr="001F3FBA" w:rsidRDefault="00985AF5" w:rsidP="00C572C9">
      <w:pPr>
        <w:pStyle w:val="para"/>
        <w:spacing w:after="80"/>
        <w:rPr>
          <w:b/>
        </w:rPr>
      </w:pPr>
      <w:r w:rsidRPr="001F3FBA">
        <w:tab/>
      </w:r>
      <w:r w:rsidR="00086D13" w:rsidRPr="001F3FBA">
        <w:t xml:space="preserve">Evaluate the optical distortion of the </w:t>
      </w:r>
      <w:r w:rsidR="00522245" w:rsidRPr="001F3FBA">
        <w:t>windscreen</w:t>
      </w:r>
      <w:r w:rsidR="00997C28" w:rsidRPr="001F3FBA">
        <w:t xml:space="preserve"> </w:t>
      </w:r>
      <w:r w:rsidR="00086D13" w:rsidRPr="001F3FBA">
        <w:t xml:space="preserve">by measuring </w:t>
      </w:r>
      <w:r w:rsidR="00086D13" w:rsidRPr="001F3FBA">
        <w:sym w:font="Symbol" w:char="F044"/>
      </w:r>
      <w:r w:rsidR="00086D13" w:rsidRPr="001F3FBA">
        <w:t xml:space="preserve">d at any point of the surface and in all directions in order to find </w:t>
      </w:r>
      <w:r w:rsidR="00086D13" w:rsidRPr="001F3FBA">
        <w:sym w:font="Symbol" w:char="F044"/>
      </w:r>
      <w:r w:rsidR="00086D13" w:rsidRPr="001F3FBA">
        <w:t>d max</w:t>
      </w:r>
      <w:r w:rsidR="00086D13" w:rsidRPr="001F3FBA">
        <w:rPr>
          <w:b/>
        </w:rPr>
        <w:t>.</w:t>
      </w:r>
    </w:p>
    <w:p w14:paraId="7C8527DF" w14:textId="77777777" w:rsidR="00086D13" w:rsidRPr="001F3FBA" w:rsidRDefault="00086D13" w:rsidP="00132617">
      <w:pPr>
        <w:pStyle w:val="para"/>
        <w:keepNext/>
      </w:pPr>
      <w:r w:rsidRPr="001F3FBA">
        <w:t>9.2.1.5.</w:t>
      </w:r>
      <w:r w:rsidRPr="001F3FBA">
        <w:tab/>
        <w:t>Alternative method</w:t>
      </w:r>
    </w:p>
    <w:p w14:paraId="1B57879B" w14:textId="77777777" w:rsidR="00086D13" w:rsidRPr="001F3FBA" w:rsidRDefault="00985AF5" w:rsidP="009A6444">
      <w:pPr>
        <w:pStyle w:val="para"/>
      </w:pPr>
      <w:r w:rsidRPr="001F3FBA">
        <w:tab/>
      </w:r>
      <w:r w:rsidR="00086D13" w:rsidRPr="001F3FBA">
        <w:t xml:space="preserve">In addition, a </w:t>
      </w:r>
      <w:proofErr w:type="spellStart"/>
      <w:r w:rsidR="00086D13" w:rsidRPr="001F3FBA">
        <w:t>strioscopic</w:t>
      </w:r>
      <w:proofErr w:type="spellEnd"/>
      <w:r w:rsidR="00086D13" w:rsidRPr="001F3FBA">
        <w:t xml:space="preserve"> technique is permitted as an alternative to the projection techniques, provided that the accuracy of the measurements given in paragraphs 9.2.1.3.2. </w:t>
      </w:r>
      <w:proofErr w:type="gramStart"/>
      <w:r w:rsidR="00086D13" w:rsidRPr="001F3FBA">
        <w:t>and</w:t>
      </w:r>
      <w:proofErr w:type="gramEnd"/>
      <w:r w:rsidR="00086D13" w:rsidRPr="001F3FBA">
        <w:t xml:space="preserve"> 9.2.1.3.3. </w:t>
      </w:r>
      <w:proofErr w:type="gramStart"/>
      <w:r w:rsidR="00086D13" w:rsidRPr="001F3FBA">
        <w:t>is</w:t>
      </w:r>
      <w:proofErr w:type="gramEnd"/>
      <w:r w:rsidR="00086D13" w:rsidRPr="001F3FBA">
        <w:t xml:space="preserve"> maintained.</w:t>
      </w:r>
    </w:p>
    <w:p w14:paraId="07FA06E0" w14:textId="77777777" w:rsidR="00086D13" w:rsidRPr="001F3FBA" w:rsidRDefault="00086D13" w:rsidP="009A6444">
      <w:pPr>
        <w:pStyle w:val="para"/>
      </w:pPr>
      <w:r w:rsidRPr="001F3FBA">
        <w:t>9.2.1.6.</w:t>
      </w:r>
      <w:r w:rsidRPr="001F3FBA">
        <w:tab/>
        <w:t xml:space="preserve">The distance </w:t>
      </w:r>
      <w:r w:rsidRPr="001F3FBA">
        <w:sym w:font="Symbol" w:char="F044"/>
      </w:r>
      <w:r w:rsidRPr="001F3FBA">
        <w:t xml:space="preserve"> x shall be 4 mm.</w:t>
      </w:r>
    </w:p>
    <w:p w14:paraId="1DE67061" w14:textId="77777777" w:rsidR="00086D13" w:rsidRPr="001F3FBA" w:rsidRDefault="00086D13" w:rsidP="009A6444">
      <w:pPr>
        <w:pStyle w:val="para"/>
      </w:pPr>
      <w:r w:rsidRPr="001F3FBA">
        <w:t>9.2.1.7.</w:t>
      </w:r>
      <w:r w:rsidRPr="001F3FBA">
        <w:tab/>
        <w:t>The windscreen shall be mounted at the same angle of inclination as on the vehicle.</w:t>
      </w:r>
    </w:p>
    <w:p w14:paraId="2C720B23" w14:textId="77777777" w:rsidR="00086D13" w:rsidRPr="001F3FBA" w:rsidRDefault="00086D13" w:rsidP="009A6444">
      <w:pPr>
        <w:pStyle w:val="para"/>
      </w:pPr>
      <w:r w:rsidRPr="001F3FBA">
        <w:t>9.2.1.8.</w:t>
      </w:r>
      <w:r w:rsidRPr="001F3FBA">
        <w:tab/>
        <w:t>The projection axis in the horizontal plane shall be maintained approximately normal to the trace of the windscreen in that plane.</w:t>
      </w:r>
    </w:p>
    <w:p w14:paraId="2E2205A6" w14:textId="77777777" w:rsidR="00086D13" w:rsidRPr="001F3FBA" w:rsidRDefault="00086D13" w:rsidP="009A6444">
      <w:pPr>
        <w:pStyle w:val="para"/>
      </w:pPr>
      <w:r w:rsidRPr="001F3FBA">
        <w:t>9.2.2.</w:t>
      </w:r>
      <w:r w:rsidRPr="001F3FBA">
        <w:tab/>
        <w:t>The measurements shall be performed:</w:t>
      </w:r>
    </w:p>
    <w:p w14:paraId="6A3F732A" w14:textId="5C671220" w:rsidR="00E15615" w:rsidRPr="001F3FBA" w:rsidRDefault="00E15615" w:rsidP="009A6444">
      <w:pPr>
        <w:pStyle w:val="para"/>
      </w:pPr>
      <w:r w:rsidRPr="001F3FBA">
        <w:t>9.2.2.1.</w:t>
      </w:r>
      <w:r w:rsidRPr="001F3FBA">
        <w:tab/>
        <w:t>For vehicle category M</w:t>
      </w:r>
      <w:r w:rsidRPr="001F3FBA">
        <w:rPr>
          <w:vertAlign w:val="subscript"/>
        </w:rPr>
        <w:t>1</w:t>
      </w:r>
      <w:r w:rsidRPr="001F3FBA">
        <w:t xml:space="preserve"> in test area A, extended to the median plane of the vehicle, and in the corresponding part of the windscreen symmetrical to it about the longitudinal median plane of the vehicle, and also in the reduced test area B according to paragraph 2.4. </w:t>
      </w:r>
      <w:proofErr w:type="gramStart"/>
      <w:r w:rsidRPr="001F3FBA">
        <w:t>of</w:t>
      </w:r>
      <w:proofErr w:type="gramEnd"/>
      <w:r w:rsidRPr="001F3FBA">
        <w:t xml:space="preserve"> Annex </w:t>
      </w:r>
      <w:r w:rsidR="004E3A0F">
        <w:t>21</w:t>
      </w:r>
      <w:r w:rsidRPr="001F3FBA">
        <w:t>.</w:t>
      </w:r>
    </w:p>
    <w:p w14:paraId="1F320580" w14:textId="77777777" w:rsidR="004E34E8" w:rsidRPr="001F3FBA" w:rsidRDefault="004E34E8" w:rsidP="004E34E8">
      <w:pPr>
        <w:pStyle w:val="para"/>
        <w:rPr>
          <w:strike/>
        </w:rPr>
      </w:pPr>
      <w:r w:rsidRPr="001F3FBA">
        <w:t>9.2.2.2.</w:t>
      </w:r>
      <w:r w:rsidRPr="001F3FBA">
        <w:tab/>
        <w:t>For vehicles of categories M and N other than M</w:t>
      </w:r>
      <w:r w:rsidRPr="001F3FBA">
        <w:rPr>
          <w:vertAlign w:val="subscript"/>
        </w:rPr>
        <w:t>1</w:t>
      </w:r>
      <w:r w:rsidRPr="001F3FBA">
        <w:t>:</w:t>
      </w:r>
    </w:p>
    <w:p w14:paraId="5D09C0E9" w14:textId="77777777" w:rsidR="004E34E8" w:rsidRPr="001F3FBA" w:rsidRDefault="004E34E8" w:rsidP="004E34E8">
      <w:pPr>
        <w:pStyle w:val="a"/>
        <w:rPr>
          <w:color w:val="000000"/>
        </w:rPr>
      </w:pPr>
      <w:r w:rsidRPr="001F3FBA">
        <w:t>(a)</w:t>
      </w:r>
      <w:r w:rsidRPr="001F3FBA">
        <w:tab/>
      </w:r>
      <w:r w:rsidR="00381279" w:rsidRPr="001F3FBA">
        <w:t>I</w:t>
      </w:r>
      <w:r w:rsidRPr="001F3FBA">
        <w:t>n zone </w:t>
      </w:r>
      <w:proofErr w:type="gramStart"/>
      <w:r w:rsidRPr="001F3FBA">
        <w:t>I</w:t>
      </w:r>
      <w:proofErr w:type="gramEnd"/>
      <w:r w:rsidRPr="001F3FBA">
        <w:t xml:space="preserve"> as defined in paragraph 9.2.5.2. </w:t>
      </w:r>
      <w:proofErr w:type="gramStart"/>
      <w:r w:rsidRPr="001F3FBA">
        <w:t>of</w:t>
      </w:r>
      <w:proofErr w:type="gramEnd"/>
      <w:r w:rsidRPr="001F3FBA">
        <w:t xml:space="preserve"> this annex for M</w:t>
      </w:r>
      <w:r w:rsidRPr="001F3FBA">
        <w:rPr>
          <w:vertAlign w:val="subscript"/>
        </w:rPr>
        <w:t>2</w:t>
      </w:r>
      <w:r w:rsidRPr="001F3FBA">
        <w:t>, M</w:t>
      </w:r>
      <w:r w:rsidRPr="001F3FBA">
        <w:rPr>
          <w:vertAlign w:val="subscript"/>
        </w:rPr>
        <w:t>3</w:t>
      </w:r>
      <w:r w:rsidRPr="001F3FBA">
        <w:t>, N</w:t>
      </w:r>
      <w:r w:rsidRPr="001F3FBA">
        <w:rPr>
          <w:vertAlign w:val="subscript"/>
        </w:rPr>
        <w:t>2</w:t>
      </w:r>
      <w:r w:rsidRPr="001F3FBA">
        <w:t xml:space="preserve"> and N</w:t>
      </w:r>
      <w:r w:rsidRPr="001F3FBA">
        <w:rPr>
          <w:vertAlign w:val="subscript"/>
        </w:rPr>
        <w:t>3</w:t>
      </w:r>
      <w:r w:rsidRPr="001F3FBA">
        <w:t> </w:t>
      </w:r>
      <w:r w:rsidRPr="001F3FBA">
        <w:rPr>
          <w:color w:val="000000"/>
        </w:rPr>
        <w:t>vehicles;</w:t>
      </w:r>
    </w:p>
    <w:p w14:paraId="5A3A9A70" w14:textId="22147BB7" w:rsidR="004E34E8" w:rsidRPr="001F3FBA" w:rsidRDefault="004E34E8" w:rsidP="004E34E8">
      <w:pPr>
        <w:pStyle w:val="a"/>
        <w:rPr>
          <w:color w:val="000000"/>
        </w:rPr>
      </w:pPr>
      <w:r w:rsidRPr="001F3FBA">
        <w:t>(b)</w:t>
      </w:r>
      <w:r w:rsidRPr="001F3FBA">
        <w:tab/>
      </w:r>
      <w:r w:rsidR="00381279" w:rsidRPr="001F3FBA">
        <w:t>Either</w:t>
      </w:r>
      <w:r w:rsidRPr="001F3FBA">
        <w:t xml:space="preserve"> in zone I as defined in paragraph 9.2.5.2. </w:t>
      </w:r>
      <w:proofErr w:type="gramStart"/>
      <w:r w:rsidRPr="001F3FBA">
        <w:t>of</w:t>
      </w:r>
      <w:proofErr w:type="gramEnd"/>
      <w:r w:rsidRPr="001F3FBA">
        <w:t xml:space="preserve"> this annex or in test area A, extended to the median plane of the vehicle, and in the corresponding part of the windscreen symmetrical to it about the longitudinal median plane of the vehicle, and also in the reduced test area B according to paragraph 2.4. </w:t>
      </w:r>
      <w:proofErr w:type="gramStart"/>
      <w:r w:rsidRPr="001F3FBA">
        <w:t>of</w:t>
      </w:r>
      <w:proofErr w:type="gramEnd"/>
      <w:r w:rsidRPr="001F3FBA">
        <w:t xml:space="preserve"> </w:t>
      </w:r>
      <w:r w:rsidRPr="00BD741A">
        <w:t>Annex </w:t>
      </w:r>
      <w:r w:rsidR="00BD741A">
        <w:t>21</w:t>
      </w:r>
      <w:r w:rsidR="00BD741A" w:rsidRPr="001F3FBA">
        <w:rPr>
          <w:color w:val="000000"/>
        </w:rPr>
        <w:t xml:space="preserve"> </w:t>
      </w:r>
      <w:r w:rsidRPr="001F3FBA">
        <w:rPr>
          <w:color w:val="000000"/>
        </w:rPr>
        <w:t>for N</w:t>
      </w:r>
      <w:r w:rsidRPr="001F3FBA">
        <w:rPr>
          <w:color w:val="000000"/>
          <w:vertAlign w:val="subscript"/>
        </w:rPr>
        <w:t>1</w:t>
      </w:r>
      <w:r w:rsidRPr="001F3FBA">
        <w:rPr>
          <w:color w:val="000000"/>
        </w:rPr>
        <w:t> vehicles.</w:t>
      </w:r>
    </w:p>
    <w:p w14:paraId="154394D4" w14:textId="77777777" w:rsidR="00086D13" w:rsidRPr="001F3FBA" w:rsidRDefault="00086D13" w:rsidP="009A6444">
      <w:pPr>
        <w:pStyle w:val="para"/>
      </w:pPr>
      <w:r w:rsidRPr="001F3FBA">
        <w:t>9.2.2.3.</w:t>
      </w:r>
      <w:r w:rsidRPr="001F3FBA">
        <w:tab/>
        <w:t xml:space="preserve">For agricultural and forestry tractors and for construction-site vehicles for which it is not possible to determine zone I, in </w:t>
      </w:r>
      <w:r w:rsidR="00381279" w:rsidRPr="001F3FBA">
        <w:t>zone I' as defined in paragraph </w:t>
      </w:r>
      <w:r w:rsidRPr="001F3FBA">
        <w:t xml:space="preserve">9.2.5.3. </w:t>
      </w:r>
      <w:proofErr w:type="gramStart"/>
      <w:r w:rsidRPr="001F3FBA">
        <w:t>of</w:t>
      </w:r>
      <w:proofErr w:type="gramEnd"/>
      <w:r w:rsidRPr="001F3FBA">
        <w:t xml:space="preserve"> this annex.</w:t>
      </w:r>
    </w:p>
    <w:p w14:paraId="5CB15032" w14:textId="77777777" w:rsidR="00086D13" w:rsidRPr="001F3FBA" w:rsidRDefault="00086D13" w:rsidP="009A6444">
      <w:pPr>
        <w:pStyle w:val="para"/>
      </w:pPr>
      <w:r w:rsidRPr="001F3FBA">
        <w:t>9.2.2.4.</w:t>
      </w:r>
      <w:r w:rsidRPr="001F3FBA">
        <w:tab/>
        <w:t>Vehicle type</w:t>
      </w:r>
    </w:p>
    <w:p w14:paraId="195E7D6F" w14:textId="77777777" w:rsidR="00086D13" w:rsidRPr="001F3FBA" w:rsidRDefault="00985AF5" w:rsidP="009A6444">
      <w:pPr>
        <w:pStyle w:val="para"/>
      </w:pPr>
      <w:r w:rsidRPr="001F3FBA">
        <w:tab/>
      </w:r>
      <w:r w:rsidR="00086D13" w:rsidRPr="001F3FBA">
        <w:t>The test shall be repeated if the windscreen is to be fitted to a vehicle of a type in which the forward field of vision differs from that of the vehicle type for which the windscreen has already been approved.</w:t>
      </w:r>
    </w:p>
    <w:p w14:paraId="58FEDB0C" w14:textId="77777777" w:rsidR="00086D13" w:rsidRPr="001F3FBA" w:rsidRDefault="00086D13" w:rsidP="009A6444">
      <w:pPr>
        <w:pStyle w:val="para"/>
      </w:pPr>
      <w:r w:rsidRPr="001F3FBA">
        <w:t>9.2.3.</w:t>
      </w:r>
      <w:r w:rsidRPr="001F3FBA">
        <w:tab/>
        <w:t>Indices of difficulty of the secondary characteristics</w:t>
      </w:r>
    </w:p>
    <w:p w14:paraId="44263F64" w14:textId="77777777" w:rsidR="00086D13" w:rsidRPr="001F3FBA" w:rsidRDefault="00086D13" w:rsidP="009A6444">
      <w:pPr>
        <w:pStyle w:val="para"/>
      </w:pPr>
      <w:r w:rsidRPr="001F3FBA">
        <w:t>9.2.3.1.</w:t>
      </w:r>
      <w:r w:rsidRPr="001F3FBA">
        <w:tab/>
        <w:t>Nature of the material</w:t>
      </w:r>
    </w:p>
    <w:p w14:paraId="0A5AA59D" w14:textId="77777777" w:rsidR="00086D13" w:rsidRPr="001F3FBA" w:rsidRDefault="0027632F" w:rsidP="00381279">
      <w:pPr>
        <w:pStyle w:val="para"/>
        <w:tabs>
          <w:tab w:val="left" w:pos="4600"/>
          <w:tab w:val="left" w:pos="6300"/>
        </w:tabs>
      </w:pPr>
      <w:r w:rsidRPr="001F3FBA">
        <w:tab/>
      </w:r>
      <w:r w:rsidR="00086D13" w:rsidRPr="001F3FBA">
        <w:t>Polished (plate) glass</w:t>
      </w:r>
      <w:r w:rsidR="00086D13" w:rsidRPr="001F3FBA">
        <w:tab/>
        <w:t>Float glass</w:t>
      </w:r>
      <w:r w:rsidR="00086D13" w:rsidRPr="001F3FBA">
        <w:tab/>
        <w:t>Sheet glass</w:t>
      </w:r>
    </w:p>
    <w:p w14:paraId="52903A0C" w14:textId="77777777" w:rsidR="00086D13" w:rsidRPr="001F3FBA" w:rsidRDefault="00985AF5" w:rsidP="00381279">
      <w:pPr>
        <w:pStyle w:val="para"/>
        <w:tabs>
          <w:tab w:val="left" w:pos="3100"/>
          <w:tab w:val="left" w:pos="5000"/>
          <w:tab w:val="left" w:pos="6800"/>
        </w:tabs>
      </w:pPr>
      <w:r w:rsidRPr="001F3FBA">
        <w:tab/>
      </w:r>
      <w:r w:rsidRPr="001F3FBA">
        <w:tab/>
      </w:r>
      <w:r w:rsidR="00086D13" w:rsidRPr="001F3FBA">
        <w:t>1</w:t>
      </w:r>
      <w:r w:rsidR="00086D13" w:rsidRPr="001F3FBA">
        <w:tab/>
        <w:t>1</w:t>
      </w:r>
      <w:r w:rsidR="00086D13" w:rsidRPr="001F3FBA">
        <w:tab/>
      </w:r>
      <w:r w:rsidRPr="001F3FBA">
        <w:tab/>
      </w:r>
      <w:r w:rsidR="00086D13" w:rsidRPr="001F3FBA">
        <w:t>2</w:t>
      </w:r>
    </w:p>
    <w:p w14:paraId="020FB92D" w14:textId="77777777" w:rsidR="00086D13" w:rsidRPr="001F3FBA" w:rsidRDefault="00086D13" w:rsidP="009A6444">
      <w:pPr>
        <w:pStyle w:val="para"/>
      </w:pPr>
      <w:r w:rsidRPr="001F3FBA">
        <w:t>9.2.3.2.</w:t>
      </w:r>
      <w:r w:rsidRPr="001F3FBA">
        <w:tab/>
        <w:t>Other secondary characteristics</w:t>
      </w:r>
    </w:p>
    <w:p w14:paraId="303FAC85" w14:textId="77777777" w:rsidR="00086D13" w:rsidRPr="001F3FBA" w:rsidRDefault="0027632F" w:rsidP="009A6444">
      <w:pPr>
        <w:pStyle w:val="para"/>
      </w:pPr>
      <w:r w:rsidRPr="001F3FBA">
        <w:tab/>
      </w:r>
      <w:r w:rsidR="00086D13" w:rsidRPr="001F3FBA">
        <w:t>No other secondary characteristics are involved.</w:t>
      </w:r>
    </w:p>
    <w:p w14:paraId="15CA3480" w14:textId="77777777" w:rsidR="00086D13" w:rsidRPr="001F3FBA" w:rsidRDefault="00086D13" w:rsidP="009A6444">
      <w:pPr>
        <w:pStyle w:val="para"/>
      </w:pPr>
      <w:r w:rsidRPr="001F3FBA">
        <w:t>9.2.4.</w:t>
      </w:r>
      <w:r w:rsidRPr="001F3FBA">
        <w:tab/>
        <w:t xml:space="preserve">Number of </w:t>
      </w:r>
      <w:r w:rsidR="00496E9F">
        <w:t>windscreens</w:t>
      </w:r>
    </w:p>
    <w:p w14:paraId="094CD63D" w14:textId="77777777" w:rsidR="00086D13" w:rsidRPr="001F3FBA" w:rsidRDefault="0027632F" w:rsidP="009A6444">
      <w:pPr>
        <w:pStyle w:val="para"/>
      </w:pPr>
      <w:r w:rsidRPr="001F3FBA">
        <w:tab/>
      </w:r>
      <w:r w:rsidR="00086D13" w:rsidRPr="001F3FBA">
        <w:t xml:space="preserve">Four </w:t>
      </w:r>
      <w:r w:rsidR="00522245" w:rsidRPr="001F3FBA">
        <w:t xml:space="preserve">test pieces </w:t>
      </w:r>
      <w:r w:rsidR="00086D13" w:rsidRPr="001F3FBA">
        <w:t>shall be submitted for testing.</w:t>
      </w:r>
    </w:p>
    <w:p w14:paraId="63C39D6D" w14:textId="77777777" w:rsidR="00086D13" w:rsidRPr="001F3FBA" w:rsidRDefault="00086D13" w:rsidP="009A6444">
      <w:pPr>
        <w:pStyle w:val="para"/>
      </w:pPr>
      <w:r w:rsidRPr="001F3FBA">
        <w:t>9.2.5.</w:t>
      </w:r>
      <w:r w:rsidRPr="001F3FBA">
        <w:tab/>
        <w:t>Definitions of zones</w:t>
      </w:r>
    </w:p>
    <w:p w14:paraId="627B526F" w14:textId="1616BE17" w:rsidR="00D632B7" w:rsidRPr="001F3FBA" w:rsidRDefault="00D632B7" w:rsidP="009A6444">
      <w:pPr>
        <w:pStyle w:val="para"/>
      </w:pPr>
      <w:r w:rsidRPr="001F3FBA">
        <w:t>9.2.5.1.</w:t>
      </w:r>
      <w:r w:rsidRPr="001F3FBA">
        <w:tab/>
        <w:t>Zones A and B of windscreens for vehicle category M</w:t>
      </w:r>
      <w:r w:rsidRPr="001F3FBA">
        <w:rPr>
          <w:vertAlign w:val="subscript"/>
        </w:rPr>
        <w:t>1</w:t>
      </w:r>
      <w:r w:rsidRPr="001F3FBA">
        <w:t xml:space="preserve"> and N</w:t>
      </w:r>
      <w:r w:rsidRPr="001F3FBA">
        <w:rPr>
          <w:vertAlign w:val="subscript"/>
        </w:rPr>
        <w:t>1</w:t>
      </w:r>
      <w:r w:rsidRPr="001F3FBA">
        <w:t xml:space="preserve"> are defined in </w:t>
      </w:r>
      <w:r w:rsidRPr="00BD741A">
        <w:t>Annex </w:t>
      </w:r>
      <w:r w:rsidR="00BD741A">
        <w:t>21</w:t>
      </w:r>
      <w:r w:rsidR="00BD741A" w:rsidRPr="001F3FBA">
        <w:t xml:space="preserve"> </w:t>
      </w:r>
      <w:r w:rsidRPr="001F3FBA">
        <w:t>to this Regulation.</w:t>
      </w:r>
    </w:p>
    <w:p w14:paraId="3016657C" w14:textId="77777777" w:rsidR="00D632B7" w:rsidRPr="001F3FBA" w:rsidRDefault="00D632B7" w:rsidP="00C572C9">
      <w:pPr>
        <w:pStyle w:val="para"/>
      </w:pPr>
      <w:r w:rsidRPr="001F3FBA">
        <w:t>9.2.5.2.</w:t>
      </w:r>
      <w:r w:rsidRPr="001F3FBA">
        <w:tab/>
        <w:t>Zones of windscreens for vehicles of categories M and N other than M</w:t>
      </w:r>
      <w:r w:rsidRPr="001F3FBA">
        <w:rPr>
          <w:vertAlign w:val="subscript"/>
        </w:rPr>
        <w:t>1</w:t>
      </w:r>
      <w:r w:rsidRPr="001F3FBA">
        <w:t xml:space="preserve"> are defined on the basis of:</w:t>
      </w:r>
    </w:p>
    <w:p w14:paraId="664014DF" w14:textId="77777777" w:rsidR="005104F1" w:rsidRPr="001F3FBA" w:rsidRDefault="005104F1" w:rsidP="009A6444">
      <w:pPr>
        <w:pStyle w:val="para"/>
      </w:pPr>
      <w:r w:rsidRPr="001F3FBA">
        <w:t>9.2.5.2.1.</w:t>
      </w:r>
      <w:r w:rsidRPr="001F3FBA">
        <w:tab/>
      </w:r>
      <w:r w:rsidR="00381279" w:rsidRPr="001F3FBA">
        <w:t>T</w:t>
      </w:r>
      <w:r w:rsidRPr="001F3FBA">
        <w:t xml:space="preserve">he "eye-point" or the "O" </w:t>
      </w:r>
      <w:r w:rsidR="00727511" w:rsidRPr="001F3FBA">
        <w:t>p</w:t>
      </w:r>
      <w:r w:rsidRPr="001F3FBA">
        <w:t xml:space="preserve">oint" means the point located 625 mm above the R </w:t>
      </w:r>
      <w:r w:rsidR="00727511" w:rsidRPr="001F3FBA">
        <w:t>p</w:t>
      </w:r>
      <w:r w:rsidRPr="001F3FBA">
        <w:t>oint of the driver's seat in the vertical plane parallel to the longitudinal median plane of the vehicle for which the windscreen is intended, passing through the axis of the steering wheel.</w:t>
      </w:r>
    </w:p>
    <w:p w14:paraId="436D8C26" w14:textId="77777777" w:rsidR="00086D13" w:rsidRPr="001F3FBA" w:rsidRDefault="00086D13" w:rsidP="009A6444">
      <w:pPr>
        <w:pStyle w:val="para"/>
      </w:pPr>
      <w:r w:rsidRPr="001F3FBA">
        <w:t>9.2.5.2.2.</w:t>
      </w:r>
      <w:r w:rsidRPr="001F3FBA">
        <w:tab/>
      </w:r>
      <w:r w:rsidR="00381279" w:rsidRPr="001F3FBA">
        <w:t>The</w:t>
      </w:r>
      <w:r w:rsidRPr="001F3FBA">
        <w:t xml:space="preserve"> straight line OQ which is the horizontal straight line passing through the eye point 0 and perpendicular to the median longitudinal plane of the vehicle.</w:t>
      </w:r>
    </w:p>
    <w:p w14:paraId="5CA65F2D" w14:textId="77777777" w:rsidR="00086D13" w:rsidRPr="001F3FBA" w:rsidRDefault="00086D13" w:rsidP="009A6444">
      <w:pPr>
        <w:pStyle w:val="para"/>
      </w:pPr>
      <w:r w:rsidRPr="001F3FBA">
        <w:t>9.2.5.2.3.</w:t>
      </w:r>
      <w:r w:rsidRPr="001F3FBA">
        <w:tab/>
        <w:t>Zone I is the windscreen zone determined by the intersection of the windscreen with the four planes defined below:</w:t>
      </w:r>
    </w:p>
    <w:p w14:paraId="759E2539" w14:textId="77777777" w:rsidR="00086D13" w:rsidRPr="001F3FBA" w:rsidRDefault="00086D13" w:rsidP="00381279">
      <w:pPr>
        <w:pStyle w:val="para"/>
        <w:tabs>
          <w:tab w:val="left" w:pos="2300"/>
        </w:tabs>
        <w:ind w:left="2800" w:hanging="1666"/>
      </w:pPr>
      <w:r w:rsidRPr="001F3FBA">
        <w:tab/>
        <w:t>Pl -</w:t>
      </w:r>
      <w:r w:rsidRPr="001F3FBA">
        <w:tab/>
      </w:r>
      <w:r w:rsidR="003B7EE5" w:rsidRPr="001F3FBA">
        <w:t>A</w:t>
      </w:r>
      <w:r w:rsidRPr="001F3FBA">
        <w:t xml:space="preserve"> vertical plane passing through 0 and forming an angle of </w:t>
      </w:r>
      <w:r w:rsidRPr="001F3FBA">
        <w:rPr>
          <w:bCs/>
        </w:rPr>
        <w:t>15°</w:t>
      </w:r>
      <w:r w:rsidRPr="001F3FBA">
        <w:rPr>
          <w:b/>
        </w:rPr>
        <w:t xml:space="preserve"> </w:t>
      </w:r>
      <w:r w:rsidRPr="001F3FBA">
        <w:t>to the left of the median longitudinal plane of the vehicle;</w:t>
      </w:r>
    </w:p>
    <w:p w14:paraId="4F0700C7" w14:textId="77777777" w:rsidR="00086D13" w:rsidRPr="001F3FBA" w:rsidRDefault="00086D13" w:rsidP="00381279">
      <w:pPr>
        <w:pStyle w:val="para"/>
        <w:tabs>
          <w:tab w:val="left" w:pos="2300"/>
        </w:tabs>
        <w:ind w:left="2800" w:hanging="1666"/>
      </w:pPr>
      <w:r w:rsidRPr="001F3FBA">
        <w:tab/>
      </w:r>
      <w:proofErr w:type="gramStart"/>
      <w:r w:rsidRPr="001F3FBA">
        <w:t>P2 -</w:t>
      </w:r>
      <w:r w:rsidRPr="001F3FBA">
        <w:tab/>
      </w:r>
      <w:r w:rsidR="003B7EE5" w:rsidRPr="001F3FBA">
        <w:t>A</w:t>
      </w:r>
      <w:r w:rsidRPr="001F3FBA">
        <w:t xml:space="preserve"> vertical plane symmetrical to Pl about the median longitudinal plane of the vehicle.</w:t>
      </w:r>
      <w:proofErr w:type="gramEnd"/>
    </w:p>
    <w:p w14:paraId="5AB5C2E9" w14:textId="77777777" w:rsidR="00086D13" w:rsidRPr="001F3FBA" w:rsidRDefault="000432D2" w:rsidP="009A6444">
      <w:pPr>
        <w:pStyle w:val="para"/>
      </w:pPr>
      <w:r w:rsidRPr="001F3FBA">
        <w:tab/>
      </w:r>
      <w:r w:rsidR="00086D13" w:rsidRPr="001F3FBA">
        <w:t>If this is not possible (in the absence of a symmetrical median longitudinal plane, for instance) P2 shall be the plane symmetrical to Pl about the longitudinal plane of the vehicle passing through point 0.</w:t>
      </w:r>
    </w:p>
    <w:p w14:paraId="0A033EB6" w14:textId="77777777" w:rsidR="00086D13" w:rsidRPr="001F3FBA" w:rsidRDefault="00086D13" w:rsidP="003B7EE5">
      <w:pPr>
        <w:pStyle w:val="para"/>
        <w:tabs>
          <w:tab w:val="left" w:pos="2300"/>
        </w:tabs>
        <w:ind w:left="2800" w:hanging="1666"/>
      </w:pPr>
      <w:r w:rsidRPr="001F3FBA">
        <w:tab/>
        <w:t>P3 -</w:t>
      </w:r>
      <w:r w:rsidRPr="001F3FBA">
        <w:tab/>
      </w:r>
      <w:r w:rsidR="003B7EE5" w:rsidRPr="001F3FBA">
        <w:t>A</w:t>
      </w:r>
      <w:r w:rsidRPr="001F3FBA">
        <w:t xml:space="preserve"> plane passing through the straight line OQ and forming an angle of 10° above the horizontal plane;</w:t>
      </w:r>
    </w:p>
    <w:p w14:paraId="39898C55" w14:textId="77777777" w:rsidR="00086D13" w:rsidRPr="001F3FBA" w:rsidRDefault="00086D13" w:rsidP="003B7EE5">
      <w:pPr>
        <w:pStyle w:val="para"/>
        <w:tabs>
          <w:tab w:val="left" w:pos="2300"/>
        </w:tabs>
        <w:ind w:left="2800" w:hanging="1666"/>
      </w:pPr>
      <w:r w:rsidRPr="001F3FBA">
        <w:tab/>
      </w:r>
      <w:proofErr w:type="gramStart"/>
      <w:r w:rsidRPr="001F3FBA">
        <w:t>P4 -</w:t>
      </w:r>
      <w:r w:rsidRPr="001F3FBA">
        <w:tab/>
      </w:r>
      <w:r w:rsidR="003B7EE5" w:rsidRPr="001F3FBA">
        <w:t>A</w:t>
      </w:r>
      <w:r w:rsidRPr="001F3FBA">
        <w:t xml:space="preserve"> plane passing through the straight line OQ and forming an angle of 8° below the horizontal plane.</w:t>
      </w:r>
      <w:proofErr w:type="gramEnd"/>
    </w:p>
    <w:p w14:paraId="6CD965E7" w14:textId="77777777" w:rsidR="00086D13" w:rsidRPr="001F3FBA" w:rsidRDefault="00086D13" w:rsidP="009A6444">
      <w:pPr>
        <w:pStyle w:val="para"/>
      </w:pPr>
      <w:r w:rsidRPr="001F3FBA">
        <w:t>9.2.5.3.</w:t>
      </w:r>
      <w:r w:rsidRPr="001F3FBA">
        <w:tab/>
        <w:t>For agricultural and forestry tractors and for construction-site vehicles for which it is not possible to determine zone I, zone I' consists in the whole surface of the windscreen.</w:t>
      </w:r>
    </w:p>
    <w:p w14:paraId="6B2744A1" w14:textId="77777777" w:rsidR="00F1579F" w:rsidRPr="001F3FBA" w:rsidRDefault="00F1579F" w:rsidP="00F1579F">
      <w:pPr>
        <w:keepNext/>
        <w:keepLines/>
        <w:spacing w:after="120"/>
        <w:ind w:left="2268" w:right="1134" w:hanging="1134"/>
        <w:jc w:val="both"/>
      </w:pPr>
      <w:r w:rsidRPr="001F3FBA">
        <w:t>9.2.6.</w:t>
      </w:r>
      <w:r w:rsidRPr="001F3FBA">
        <w:tab/>
        <w:t xml:space="preserve">Interpretation of </w:t>
      </w:r>
      <w:r w:rsidR="00496E9F">
        <w:t>r</w:t>
      </w:r>
      <w:r w:rsidRPr="001F3FBA">
        <w:t xml:space="preserve">esults </w:t>
      </w:r>
    </w:p>
    <w:p w14:paraId="5C80BC1D" w14:textId="77777777" w:rsidR="00F1579F" w:rsidRPr="001F3FBA" w:rsidRDefault="00F1579F" w:rsidP="00F1579F">
      <w:pPr>
        <w:keepNext/>
        <w:keepLines/>
        <w:spacing w:after="120"/>
        <w:ind w:left="2268" w:right="1134"/>
        <w:jc w:val="both"/>
        <w:rPr>
          <w:szCs w:val="19"/>
        </w:rPr>
      </w:pPr>
      <w:r w:rsidRPr="001F3FBA">
        <w:rPr>
          <w:szCs w:val="19"/>
        </w:rPr>
        <w:t xml:space="preserve">A windscreen type shall be considered satisfactory with respect to optical distortion if, in the four </w:t>
      </w:r>
      <w:r w:rsidR="00522245" w:rsidRPr="001F3FBA">
        <w:rPr>
          <w:szCs w:val="19"/>
        </w:rPr>
        <w:t>windscreens</w:t>
      </w:r>
      <w:r w:rsidRPr="001F3FBA">
        <w:rPr>
          <w:szCs w:val="19"/>
        </w:rPr>
        <w:t xml:space="preserve"> submitted for testing, optical distortion does not exceed the values given below for each zone or test area.</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169"/>
        <w:gridCol w:w="2600"/>
        <w:gridCol w:w="1601"/>
      </w:tblGrid>
      <w:tr w:rsidR="00E37FDD" w:rsidRPr="001F3FBA" w14:paraId="06ED8974" w14:textId="77777777" w:rsidTr="00AE018E">
        <w:trPr>
          <w:tblHeader/>
        </w:trPr>
        <w:tc>
          <w:tcPr>
            <w:tcW w:w="3169" w:type="dxa"/>
            <w:tcBorders>
              <w:bottom w:val="single" w:sz="12" w:space="0" w:color="auto"/>
            </w:tcBorders>
            <w:shd w:val="clear" w:color="auto" w:fill="auto"/>
            <w:vAlign w:val="bottom"/>
          </w:tcPr>
          <w:p w14:paraId="51BD8677" w14:textId="77777777" w:rsidR="00E37FDD" w:rsidRPr="001F3FBA" w:rsidRDefault="00E37FDD" w:rsidP="004B679E">
            <w:pPr>
              <w:pStyle w:val="TxBrc4"/>
              <w:autoSpaceDE/>
              <w:autoSpaceDN/>
              <w:adjustRightInd/>
              <w:spacing w:before="80" w:after="80" w:line="200" w:lineRule="exact"/>
              <w:ind w:left="113" w:right="113"/>
              <w:jc w:val="left"/>
              <w:rPr>
                <w:bCs/>
                <w:i/>
                <w:sz w:val="16"/>
                <w:szCs w:val="16"/>
                <w:lang w:val="en-GB"/>
              </w:rPr>
            </w:pPr>
            <w:r w:rsidRPr="001F3FBA">
              <w:rPr>
                <w:bCs/>
                <w:i/>
                <w:sz w:val="16"/>
                <w:szCs w:val="16"/>
                <w:lang w:val="en-GB"/>
              </w:rPr>
              <w:t>Vehicle category</w:t>
            </w:r>
          </w:p>
        </w:tc>
        <w:tc>
          <w:tcPr>
            <w:tcW w:w="2600" w:type="dxa"/>
            <w:tcBorders>
              <w:bottom w:val="single" w:sz="12" w:space="0" w:color="auto"/>
            </w:tcBorders>
            <w:shd w:val="clear" w:color="auto" w:fill="auto"/>
            <w:vAlign w:val="bottom"/>
          </w:tcPr>
          <w:p w14:paraId="6EDC6C94" w14:textId="77777777" w:rsidR="00E37FDD" w:rsidRPr="001F3FBA" w:rsidRDefault="00E37FDD" w:rsidP="004B679E">
            <w:pPr>
              <w:suppressAutoHyphens w:val="0"/>
              <w:spacing w:before="80" w:after="80" w:line="200" w:lineRule="exact"/>
              <w:ind w:left="113" w:right="113"/>
              <w:rPr>
                <w:bCs/>
                <w:i/>
                <w:sz w:val="16"/>
                <w:szCs w:val="16"/>
              </w:rPr>
            </w:pPr>
            <w:r w:rsidRPr="001F3FBA">
              <w:rPr>
                <w:bCs/>
                <w:i/>
                <w:sz w:val="16"/>
                <w:szCs w:val="16"/>
              </w:rPr>
              <w:t>Zone</w:t>
            </w:r>
          </w:p>
        </w:tc>
        <w:tc>
          <w:tcPr>
            <w:tcW w:w="1601" w:type="dxa"/>
            <w:tcBorders>
              <w:bottom w:val="single" w:sz="12" w:space="0" w:color="auto"/>
            </w:tcBorders>
            <w:shd w:val="clear" w:color="auto" w:fill="auto"/>
            <w:vAlign w:val="bottom"/>
          </w:tcPr>
          <w:p w14:paraId="193E5271" w14:textId="77777777" w:rsidR="00E37FDD" w:rsidRPr="001F3FBA" w:rsidRDefault="00E37FDD" w:rsidP="004B679E">
            <w:pPr>
              <w:suppressAutoHyphens w:val="0"/>
              <w:spacing w:before="80" w:after="80" w:line="200" w:lineRule="exact"/>
              <w:ind w:left="113" w:right="113"/>
              <w:rPr>
                <w:bCs/>
                <w:i/>
                <w:sz w:val="16"/>
                <w:szCs w:val="16"/>
              </w:rPr>
            </w:pPr>
            <w:r w:rsidRPr="001F3FBA">
              <w:rPr>
                <w:bCs/>
                <w:i/>
                <w:sz w:val="16"/>
                <w:szCs w:val="16"/>
              </w:rPr>
              <w:t>Maximum values of optical distortion</w:t>
            </w:r>
          </w:p>
        </w:tc>
      </w:tr>
      <w:tr w:rsidR="00E37FDD" w:rsidRPr="001F3FBA" w14:paraId="57D5339D" w14:textId="77777777" w:rsidTr="00AE018E">
        <w:tc>
          <w:tcPr>
            <w:tcW w:w="3169" w:type="dxa"/>
            <w:vMerge w:val="restart"/>
            <w:tcBorders>
              <w:top w:val="single" w:sz="12" w:space="0" w:color="auto"/>
            </w:tcBorders>
            <w:shd w:val="clear" w:color="auto" w:fill="auto"/>
          </w:tcPr>
          <w:p w14:paraId="61BED6CB" w14:textId="77777777" w:rsidR="00E37FDD" w:rsidRPr="001F3FBA" w:rsidRDefault="00E37FDD" w:rsidP="004B679E">
            <w:pPr>
              <w:suppressAutoHyphens w:val="0"/>
              <w:spacing w:before="40" w:after="120" w:line="220" w:lineRule="exact"/>
              <w:ind w:left="113" w:right="113"/>
            </w:pPr>
            <w:r w:rsidRPr="001F3FBA">
              <w:t>M</w:t>
            </w:r>
            <w:r w:rsidRPr="001F3FBA">
              <w:rPr>
                <w:vertAlign w:val="subscript"/>
              </w:rPr>
              <w:t>1</w:t>
            </w:r>
            <w:r w:rsidRPr="001F3FBA">
              <w:t xml:space="preserve"> and N</w:t>
            </w:r>
            <w:r w:rsidRPr="001F3FBA">
              <w:rPr>
                <w:vertAlign w:val="subscript"/>
              </w:rPr>
              <w:t>1</w:t>
            </w:r>
          </w:p>
        </w:tc>
        <w:tc>
          <w:tcPr>
            <w:tcW w:w="2600" w:type="dxa"/>
            <w:tcBorders>
              <w:top w:val="single" w:sz="12" w:space="0" w:color="auto"/>
            </w:tcBorders>
            <w:shd w:val="clear" w:color="auto" w:fill="auto"/>
          </w:tcPr>
          <w:p w14:paraId="714317AA" w14:textId="77777777" w:rsidR="00E37FDD" w:rsidRPr="001F3FBA" w:rsidRDefault="00E37FDD" w:rsidP="004B679E">
            <w:pPr>
              <w:suppressAutoHyphens w:val="0"/>
              <w:spacing w:before="40" w:after="120" w:line="220" w:lineRule="exact"/>
              <w:ind w:left="113" w:right="113"/>
            </w:pPr>
            <w:r w:rsidRPr="001F3FBA">
              <w:t xml:space="preserve">A - </w:t>
            </w:r>
            <w:proofErr w:type="gramStart"/>
            <w:r w:rsidRPr="001F3FBA">
              <w:t>extended</w:t>
            </w:r>
            <w:proofErr w:type="gramEnd"/>
            <w:r w:rsidRPr="001F3FBA">
              <w:t xml:space="preserve"> according to para. 9.2.2.1.</w:t>
            </w:r>
          </w:p>
        </w:tc>
        <w:tc>
          <w:tcPr>
            <w:tcW w:w="1601" w:type="dxa"/>
            <w:tcBorders>
              <w:top w:val="single" w:sz="12" w:space="0" w:color="auto"/>
            </w:tcBorders>
            <w:shd w:val="clear" w:color="auto" w:fill="auto"/>
          </w:tcPr>
          <w:p w14:paraId="35EFC081" w14:textId="77777777" w:rsidR="00E37FDD" w:rsidRPr="001F3FBA" w:rsidRDefault="00E37FDD" w:rsidP="004B679E">
            <w:pPr>
              <w:suppressAutoHyphens w:val="0"/>
              <w:spacing w:before="40" w:after="120" w:line="220" w:lineRule="exact"/>
              <w:ind w:left="113" w:right="113"/>
            </w:pPr>
            <w:r w:rsidRPr="001F3FBA">
              <w:t>2' of arc</w:t>
            </w:r>
          </w:p>
          <w:p w14:paraId="49B8F67F" w14:textId="77777777" w:rsidR="00E37FDD" w:rsidRPr="001F3FBA" w:rsidRDefault="00E37FDD" w:rsidP="004B679E">
            <w:pPr>
              <w:suppressAutoHyphens w:val="0"/>
              <w:spacing w:before="40" w:after="120" w:line="220" w:lineRule="exact"/>
              <w:ind w:left="113" w:right="113"/>
            </w:pPr>
          </w:p>
        </w:tc>
      </w:tr>
      <w:tr w:rsidR="00E37FDD" w:rsidRPr="001F3FBA" w14:paraId="48C04FEA" w14:textId="77777777" w:rsidTr="004A3ED2">
        <w:tc>
          <w:tcPr>
            <w:tcW w:w="3169" w:type="dxa"/>
            <w:vMerge/>
            <w:shd w:val="clear" w:color="auto" w:fill="auto"/>
          </w:tcPr>
          <w:p w14:paraId="2929E0D5" w14:textId="77777777" w:rsidR="00E37FDD" w:rsidRPr="001F3FBA" w:rsidRDefault="00E37FDD" w:rsidP="004B679E">
            <w:pPr>
              <w:suppressAutoHyphens w:val="0"/>
              <w:spacing w:before="40" w:after="120" w:line="220" w:lineRule="exact"/>
              <w:ind w:left="113" w:right="113"/>
            </w:pPr>
          </w:p>
        </w:tc>
        <w:tc>
          <w:tcPr>
            <w:tcW w:w="2600" w:type="dxa"/>
            <w:shd w:val="clear" w:color="auto" w:fill="auto"/>
          </w:tcPr>
          <w:p w14:paraId="46A31A34" w14:textId="018728B0" w:rsidR="00E37FDD" w:rsidRPr="001F3FBA" w:rsidRDefault="00E37FDD" w:rsidP="004E3A0F">
            <w:pPr>
              <w:suppressAutoHyphens w:val="0"/>
              <w:spacing w:before="40" w:after="120" w:line="220" w:lineRule="exact"/>
              <w:ind w:left="113" w:right="113"/>
            </w:pPr>
            <w:r w:rsidRPr="001F3FBA">
              <w:t xml:space="preserve">B - </w:t>
            </w:r>
            <w:proofErr w:type="gramStart"/>
            <w:r w:rsidRPr="001F3FBA">
              <w:t>reduced</w:t>
            </w:r>
            <w:proofErr w:type="gramEnd"/>
            <w:r w:rsidRPr="001F3FBA">
              <w:t xml:space="preserve"> according to para. 2.4. of </w:t>
            </w:r>
            <w:r w:rsidR="004A3ED2" w:rsidRPr="001F3FBA">
              <w:t>A</w:t>
            </w:r>
            <w:r w:rsidRPr="001F3FBA">
              <w:t xml:space="preserve">nnex </w:t>
            </w:r>
            <w:r w:rsidR="004E3A0F">
              <w:t>21</w:t>
            </w:r>
          </w:p>
        </w:tc>
        <w:tc>
          <w:tcPr>
            <w:tcW w:w="1601" w:type="dxa"/>
            <w:shd w:val="clear" w:color="auto" w:fill="auto"/>
          </w:tcPr>
          <w:p w14:paraId="7A311A06" w14:textId="77777777" w:rsidR="00E37FDD" w:rsidRPr="001F3FBA" w:rsidRDefault="00E37FDD" w:rsidP="004B679E">
            <w:pPr>
              <w:suppressAutoHyphens w:val="0"/>
              <w:spacing w:before="40" w:after="120" w:line="220" w:lineRule="exact"/>
              <w:ind w:left="113" w:right="113"/>
            </w:pPr>
            <w:r w:rsidRPr="001F3FBA">
              <w:t>6' of arc</w:t>
            </w:r>
          </w:p>
        </w:tc>
      </w:tr>
      <w:tr w:rsidR="00E37FDD" w:rsidRPr="001F3FBA" w14:paraId="6FC57469" w14:textId="77777777" w:rsidTr="00AE018E">
        <w:trPr>
          <w:trHeight w:val="488"/>
        </w:trPr>
        <w:tc>
          <w:tcPr>
            <w:tcW w:w="3169" w:type="dxa"/>
            <w:tcBorders>
              <w:bottom w:val="single" w:sz="2" w:space="0" w:color="auto"/>
            </w:tcBorders>
            <w:shd w:val="clear" w:color="auto" w:fill="auto"/>
          </w:tcPr>
          <w:p w14:paraId="14C6A80A" w14:textId="77777777" w:rsidR="00E37FDD" w:rsidRPr="001F3FBA" w:rsidRDefault="00E37FDD" w:rsidP="004B679E">
            <w:pPr>
              <w:suppressAutoHyphens w:val="0"/>
              <w:spacing w:before="40" w:after="120" w:line="220" w:lineRule="exact"/>
              <w:ind w:left="113" w:right="113"/>
            </w:pPr>
            <w:r w:rsidRPr="001F3FBA">
              <w:t>M and N categories other than M</w:t>
            </w:r>
            <w:r w:rsidRPr="001F3FBA">
              <w:rPr>
                <w:vertAlign w:val="subscript"/>
              </w:rPr>
              <w:t>1</w:t>
            </w:r>
          </w:p>
        </w:tc>
        <w:tc>
          <w:tcPr>
            <w:tcW w:w="2600" w:type="dxa"/>
            <w:tcBorders>
              <w:bottom w:val="single" w:sz="2" w:space="0" w:color="auto"/>
            </w:tcBorders>
            <w:shd w:val="clear" w:color="auto" w:fill="auto"/>
          </w:tcPr>
          <w:p w14:paraId="24294DEB" w14:textId="77777777" w:rsidR="00E37FDD" w:rsidRPr="001F3FBA" w:rsidRDefault="00E37FDD" w:rsidP="004B679E">
            <w:pPr>
              <w:pStyle w:val="TxBrc4"/>
              <w:autoSpaceDE/>
              <w:autoSpaceDN/>
              <w:adjustRightInd/>
              <w:spacing w:before="40" w:after="120" w:line="220" w:lineRule="exact"/>
              <w:ind w:left="113" w:right="113"/>
              <w:jc w:val="left"/>
              <w:rPr>
                <w:szCs w:val="20"/>
                <w:lang w:val="en-GB"/>
              </w:rPr>
            </w:pPr>
            <w:r w:rsidRPr="001F3FBA">
              <w:rPr>
                <w:szCs w:val="20"/>
                <w:lang w:val="en-GB"/>
              </w:rPr>
              <w:t>I</w:t>
            </w:r>
          </w:p>
        </w:tc>
        <w:tc>
          <w:tcPr>
            <w:tcW w:w="1601" w:type="dxa"/>
            <w:tcBorders>
              <w:bottom w:val="single" w:sz="2" w:space="0" w:color="auto"/>
            </w:tcBorders>
            <w:shd w:val="clear" w:color="auto" w:fill="auto"/>
          </w:tcPr>
          <w:p w14:paraId="5F9EF262" w14:textId="77777777" w:rsidR="00E37FDD" w:rsidRPr="001F3FBA" w:rsidRDefault="00E37FDD" w:rsidP="004B679E">
            <w:pPr>
              <w:suppressAutoHyphens w:val="0"/>
              <w:spacing w:before="40" w:after="120" w:line="220" w:lineRule="exact"/>
              <w:ind w:left="113" w:right="113"/>
            </w:pPr>
            <w:r w:rsidRPr="001F3FBA">
              <w:t>2' of arc</w:t>
            </w:r>
          </w:p>
        </w:tc>
      </w:tr>
      <w:tr w:rsidR="00E37FDD" w:rsidRPr="001F3FBA" w14:paraId="550B5EA3" w14:textId="77777777" w:rsidTr="00AE018E">
        <w:tc>
          <w:tcPr>
            <w:tcW w:w="3169" w:type="dxa"/>
            <w:tcBorders>
              <w:bottom w:val="single" w:sz="12" w:space="0" w:color="auto"/>
            </w:tcBorders>
            <w:shd w:val="clear" w:color="auto" w:fill="auto"/>
          </w:tcPr>
          <w:p w14:paraId="050FE60C" w14:textId="77777777" w:rsidR="00E37FDD" w:rsidRPr="001F3FBA" w:rsidRDefault="00E37FDD" w:rsidP="004B679E">
            <w:pPr>
              <w:suppressAutoHyphens w:val="0"/>
              <w:spacing w:before="40" w:after="120" w:line="220" w:lineRule="exact"/>
              <w:ind w:left="113" w:right="113"/>
            </w:pPr>
            <w:r w:rsidRPr="001F3FBA">
              <w:t>Agricultural vehicles etc. for which it is not possible to determine zone I</w:t>
            </w:r>
          </w:p>
        </w:tc>
        <w:tc>
          <w:tcPr>
            <w:tcW w:w="2600" w:type="dxa"/>
            <w:tcBorders>
              <w:bottom w:val="single" w:sz="12" w:space="0" w:color="auto"/>
            </w:tcBorders>
            <w:shd w:val="clear" w:color="auto" w:fill="auto"/>
          </w:tcPr>
          <w:p w14:paraId="4DF8FE40" w14:textId="77777777" w:rsidR="00E37FDD" w:rsidRPr="001F3FBA" w:rsidRDefault="00E37FDD" w:rsidP="004B679E">
            <w:pPr>
              <w:suppressAutoHyphens w:val="0"/>
              <w:spacing w:before="40" w:after="120" w:line="220" w:lineRule="exact"/>
              <w:ind w:left="113" w:right="113"/>
            </w:pPr>
            <w:r w:rsidRPr="001F3FBA">
              <w:t>I'</w:t>
            </w:r>
          </w:p>
        </w:tc>
        <w:tc>
          <w:tcPr>
            <w:tcW w:w="1601" w:type="dxa"/>
            <w:tcBorders>
              <w:bottom w:val="single" w:sz="12" w:space="0" w:color="auto"/>
            </w:tcBorders>
            <w:shd w:val="clear" w:color="auto" w:fill="auto"/>
          </w:tcPr>
          <w:p w14:paraId="643EB750" w14:textId="77777777" w:rsidR="00E37FDD" w:rsidRPr="001F3FBA" w:rsidRDefault="00E37FDD" w:rsidP="004B679E">
            <w:pPr>
              <w:pStyle w:val="TxBrc4"/>
              <w:autoSpaceDE/>
              <w:autoSpaceDN/>
              <w:adjustRightInd/>
              <w:spacing w:before="40" w:after="120" w:line="220" w:lineRule="exact"/>
              <w:ind w:left="113" w:right="113"/>
              <w:jc w:val="left"/>
              <w:rPr>
                <w:szCs w:val="20"/>
                <w:lang w:val="en-GB"/>
              </w:rPr>
            </w:pPr>
            <w:r w:rsidRPr="001F3FBA">
              <w:rPr>
                <w:szCs w:val="20"/>
                <w:lang w:val="en-GB"/>
              </w:rPr>
              <w:t>2' of arc</w:t>
            </w:r>
          </w:p>
        </w:tc>
      </w:tr>
    </w:tbl>
    <w:p w14:paraId="303A869B" w14:textId="77777777" w:rsidR="00F1579F" w:rsidRPr="001F3FBA" w:rsidRDefault="00F1579F" w:rsidP="00F1579F">
      <w:pPr>
        <w:tabs>
          <w:tab w:val="left" w:pos="2268"/>
        </w:tabs>
        <w:spacing w:before="240" w:after="120"/>
        <w:ind w:left="2268" w:right="1134" w:hanging="1134"/>
        <w:jc w:val="both"/>
      </w:pPr>
      <w:r w:rsidRPr="001F3FBA">
        <w:t>9.2.6.1.</w:t>
      </w:r>
      <w:r w:rsidRPr="001F3FBA">
        <w:tab/>
        <w:t xml:space="preserve">No measurements shall be made in a peripheral area 25 mm inboard of the design glass outline and of any opaque obscuration, provided that it does not impinge into the extended zone A or zone </w:t>
      </w:r>
      <w:proofErr w:type="gramStart"/>
      <w:r w:rsidRPr="001F3FBA">
        <w:t>I</w:t>
      </w:r>
      <w:proofErr w:type="gramEnd"/>
      <w:r w:rsidRPr="001F3FBA">
        <w:t>.</w:t>
      </w:r>
    </w:p>
    <w:p w14:paraId="504AB7A8" w14:textId="77777777" w:rsidR="00F1579F" w:rsidRPr="001F3FBA" w:rsidRDefault="00F1579F" w:rsidP="00F1579F">
      <w:pPr>
        <w:keepNext/>
        <w:keepLines/>
        <w:tabs>
          <w:tab w:val="left" w:pos="2268"/>
        </w:tabs>
        <w:spacing w:after="120"/>
        <w:ind w:left="2268" w:right="1134" w:hanging="1134"/>
        <w:jc w:val="both"/>
      </w:pPr>
      <w:r w:rsidRPr="001F3FBA">
        <w:t>9.2.6.2.</w:t>
      </w:r>
      <w:r w:rsidRPr="001F3FBA">
        <w:tab/>
        <w:t>For agricultural and forestry tractors and for construction-site vehicles, no measurements shall be made in a peripheral area 100 mm wide.</w:t>
      </w:r>
    </w:p>
    <w:p w14:paraId="5D748F95" w14:textId="77777777" w:rsidR="00F1579F" w:rsidRPr="001F3FBA" w:rsidRDefault="00F1579F" w:rsidP="00F1579F">
      <w:pPr>
        <w:keepNext/>
        <w:keepLines/>
        <w:tabs>
          <w:tab w:val="left" w:pos="2268"/>
        </w:tabs>
        <w:spacing w:after="120"/>
        <w:ind w:left="2268" w:right="1134" w:hanging="1134"/>
        <w:jc w:val="both"/>
      </w:pPr>
      <w:r w:rsidRPr="001F3FBA">
        <w:t>9.2.6.3.</w:t>
      </w:r>
      <w:r w:rsidRPr="001F3FBA">
        <w:tab/>
        <w:t>In the case of split windscreens, no measurements shall be made in a strip 35 mm from the edge of the windscreen, which is adjacent to the dividing, pillar.</w:t>
      </w:r>
    </w:p>
    <w:p w14:paraId="5BB52204" w14:textId="77777777" w:rsidR="00F1579F" w:rsidRPr="001F3FBA" w:rsidRDefault="00F1579F" w:rsidP="00F1579F">
      <w:pPr>
        <w:tabs>
          <w:tab w:val="left" w:pos="2268"/>
        </w:tabs>
        <w:spacing w:after="120"/>
        <w:ind w:left="2268" w:right="1134" w:hanging="1134"/>
        <w:jc w:val="both"/>
      </w:pPr>
      <w:r w:rsidRPr="001F3FBA">
        <w:t>9.2.6.4.</w:t>
      </w:r>
      <w:r w:rsidRPr="001F3FBA">
        <w:tab/>
        <w:t xml:space="preserve">A maximum value of 6' of arc is permitted for all portions of </w:t>
      </w:r>
      <w:r w:rsidR="00A22B42" w:rsidRPr="001F3FBA">
        <w:t>z</w:t>
      </w:r>
      <w:r w:rsidRPr="001F3FBA">
        <w:t xml:space="preserve">one I or </w:t>
      </w:r>
      <w:r w:rsidR="00A22B42" w:rsidRPr="001F3FBA">
        <w:t>z</w:t>
      </w:r>
      <w:r w:rsidRPr="001F3FBA">
        <w:t>one A in a peripheral area 100 mm inboard of the design glass outline.</w:t>
      </w:r>
    </w:p>
    <w:p w14:paraId="4EE6D9F4" w14:textId="19AFD8B5" w:rsidR="00F1579F" w:rsidRPr="001F3FBA" w:rsidRDefault="00F1579F" w:rsidP="00F1579F">
      <w:pPr>
        <w:pStyle w:val="para"/>
      </w:pPr>
      <w:r w:rsidRPr="001F3FBA">
        <w:t>9.2.6.5.</w:t>
      </w:r>
      <w:r w:rsidRPr="001F3FBA">
        <w:tab/>
        <w:t xml:space="preserve">Slight deviations from the requirements may be allowed in the reduced test area B according to paragraph 2.4. </w:t>
      </w:r>
      <w:proofErr w:type="gramStart"/>
      <w:r w:rsidRPr="001F3FBA">
        <w:t>of</w:t>
      </w:r>
      <w:proofErr w:type="gramEnd"/>
      <w:r w:rsidRPr="001F3FBA">
        <w:t xml:space="preserve"> Annex </w:t>
      </w:r>
      <w:r w:rsidR="004E3A0F">
        <w:t>21</w:t>
      </w:r>
      <w:r w:rsidR="004E3A0F" w:rsidRPr="001F3FBA">
        <w:t xml:space="preserve"> </w:t>
      </w:r>
      <w:r w:rsidRPr="001F3FBA">
        <w:t>provided they are localized and recorded in the report.</w:t>
      </w:r>
    </w:p>
    <w:p w14:paraId="09445211" w14:textId="77777777" w:rsidR="00086D13" w:rsidRPr="001F3FBA" w:rsidRDefault="00086D13" w:rsidP="009A6444">
      <w:pPr>
        <w:pStyle w:val="para"/>
      </w:pPr>
      <w:r w:rsidRPr="001F3FBA">
        <w:t>9.3.</w:t>
      </w:r>
      <w:r w:rsidRPr="001F3FBA">
        <w:tab/>
        <w:t>Secondary-image-separation test</w:t>
      </w:r>
    </w:p>
    <w:p w14:paraId="1D0D0349" w14:textId="77777777" w:rsidR="00086D13" w:rsidRPr="001F3FBA" w:rsidRDefault="00086D13" w:rsidP="009A6444">
      <w:pPr>
        <w:pStyle w:val="para"/>
      </w:pPr>
      <w:r w:rsidRPr="001F3FBA">
        <w:t>9.3.1.</w:t>
      </w:r>
      <w:r w:rsidRPr="001F3FBA">
        <w:tab/>
        <w:t>Scope</w:t>
      </w:r>
    </w:p>
    <w:p w14:paraId="1743C856" w14:textId="77777777" w:rsidR="00086D13" w:rsidRPr="001F3FBA" w:rsidRDefault="009A2EBF" w:rsidP="009A6444">
      <w:pPr>
        <w:pStyle w:val="para"/>
      </w:pPr>
      <w:r w:rsidRPr="001F3FBA">
        <w:tab/>
      </w:r>
      <w:r w:rsidR="00086D13" w:rsidRPr="001F3FBA">
        <w:t>Two test methods are recognized:</w:t>
      </w:r>
    </w:p>
    <w:p w14:paraId="1E69434A" w14:textId="77777777" w:rsidR="00086D13" w:rsidRPr="001F3FBA" w:rsidRDefault="009A2EBF" w:rsidP="009A6444">
      <w:pPr>
        <w:pStyle w:val="para"/>
      </w:pPr>
      <w:r w:rsidRPr="001F3FBA">
        <w:tab/>
      </w:r>
      <w:r w:rsidR="004A3ED2" w:rsidRPr="001F3FBA">
        <w:t>Target</w:t>
      </w:r>
      <w:r w:rsidR="00086D13" w:rsidRPr="001F3FBA">
        <w:t xml:space="preserve"> test, and </w:t>
      </w:r>
    </w:p>
    <w:p w14:paraId="474742A0" w14:textId="77777777" w:rsidR="00086D13" w:rsidRPr="001F3FBA" w:rsidRDefault="00086D13" w:rsidP="009A6444">
      <w:pPr>
        <w:pStyle w:val="para"/>
      </w:pPr>
      <w:r w:rsidRPr="001F3FBA">
        <w:tab/>
      </w:r>
      <w:proofErr w:type="gramStart"/>
      <w:r w:rsidR="004A3ED2" w:rsidRPr="001F3FBA">
        <w:t>Collimation-telescope</w:t>
      </w:r>
      <w:r w:rsidRPr="001F3FBA">
        <w:t xml:space="preserve"> test.</w:t>
      </w:r>
      <w:proofErr w:type="gramEnd"/>
    </w:p>
    <w:p w14:paraId="13D3DEAD" w14:textId="77777777" w:rsidR="00086D13" w:rsidRPr="001F3FBA" w:rsidRDefault="009A2EBF" w:rsidP="009A6444">
      <w:pPr>
        <w:pStyle w:val="para"/>
      </w:pPr>
      <w:r w:rsidRPr="001F3FBA">
        <w:tab/>
      </w:r>
      <w:r w:rsidR="00086D13" w:rsidRPr="001F3FBA">
        <w:t>These test methods may be used for approval, quality-control or product-evaluation purposes, as appropriate.</w:t>
      </w:r>
    </w:p>
    <w:p w14:paraId="42125190" w14:textId="77777777" w:rsidR="00086D13" w:rsidRPr="001F3FBA" w:rsidRDefault="00086D13" w:rsidP="009A6444">
      <w:pPr>
        <w:pStyle w:val="para"/>
      </w:pPr>
      <w:r w:rsidRPr="001F3FBA">
        <w:t>9.3.1.1.</w:t>
      </w:r>
      <w:r w:rsidRPr="001F3FBA">
        <w:tab/>
        <w:t>Target test</w:t>
      </w:r>
    </w:p>
    <w:p w14:paraId="53CFDC6D" w14:textId="77777777" w:rsidR="00086D13" w:rsidRPr="001F3FBA" w:rsidRDefault="00086D13" w:rsidP="009A6444">
      <w:pPr>
        <w:pStyle w:val="para"/>
      </w:pPr>
      <w:r w:rsidRPr="001F3FBA">
        <w:t>9.3.1.1.1.</w:t>
      </w:r>
      <w:r w:rsidRPr="001F3FBA">
        <w:tab/>
        <w:t>Apparatus</w:t>
      </w:r>
    </w:p>
    <w:p w14:paraId="684816A4" w14:textId="77777777" w:rsidR="00086D13" w:rsidRPr="001F3FBA" w:rsidRDefault="009A2EBF" w:rsidP="009A6444">
      <w:pPr>
        <w:pStyle w:val="para"/>
      </w:pPr>
      <w:r w:rsidRPr="001F3FBA">
        <w:tab/>
      </w:r>
      <w:r w:rsidR="00086D13" w:rsidRPr="001F3FBA">
        <w:t>This method involves viewing an illuminated target through the safety</w:t>
      </w:r>
      <w:r w:rsidR="00A22B42" w:rsidRPr="001F3FBA">
        <w:t xml:space="preserve"> glazing</w:t>
      </w:r>
      <w:r w:rsidR="00086D13" w:rsidRPr="001F3FBA">
        <w:t>. The target may be designed in such a way that the test can be carried out on a simple 'go-no go' basis.</w:t>
      </w:r>
    </w:p>
    <w:p w14:paraId="309971A3" w14:textId="77777777" w:rsidR="00086D13" w:rsidRPr="001F3FBA" w:rsidRDefault="009A2EBF" w:rsidP="009A6444">
      <w:pPr>
        <w:pStyle w:val="para"/>
      </w:pPr>
      <w:r w:rsidRPr="001F3FBA">
        <w:tab/>
      </w:r>
      <w:r w:rsidR="00086D13" w:rsidRPr="001F3FBA">
        <w:t>The target shall preferably be of one of the following types; that is to say, either</w:t>
      </w:r>
    </w:p>
    <w:p w14:paraId="09A94ED0" w14:textId="0A1961B6" w:rsidR="00086D13" w:rsidRPr="001F3FBA" w:rsidRDefault="00086D13" w:rsidP="009A6444">
      <w:pPr>
        <w:pStyle w:val="a"/>
      </w:pPr>
      <w:r w:rsidRPr="001F3FBA">
        <w:t>(a)</w:t>
      </w:r>
      <w:r w:rsidRPr="001F3FBA">
        <w:tab/>
      </w:r>
      <w:r w:rsidR="004A3ED2" w:rsidRPr="001F3FBA">
        <w:t>An</w:t>
      </w:r>
      <w:r w:rsidRPr="001F3FBA">
        <w:t xml:space="preserve"> illuminated 'ring' target whose outer diameter, D, subtends an angle of n minutes of arc at a point situated at x metres (</w:t>
      </w:r>
      <w:r w:rsidR="00C46D2D" w:rsidRPr="001F3FBA">
        <w:t>Figure</w:t>
      </w:r>
      <w:r w:rsidRPr="001F3FBA">
        <w:t xml:space="preserve"> </w:t>
      </w:r>
      <w:r w:rsidR="00117397">
        <w:t>22</w:t>
      </w:r>
      <w:r w:rsidRPr="001F3FBA">
        <w:t>(a)), or</w:t>
      </w:r>
    </w:p>
    <w:p w14:paraId="3F4137D0" w14:textId="0AC64150" w:rsidR="00086D13" w:rsidRPr="001F3FBA" w:rsidRDefault="00086D13" w:rsidP="009A6444">
      <w:pPr>
        <w:pStyle w:val="a"/>
      </w:pPr>
      <w:r w:rsidRPr="001F3FBA">
        <w:t>(b)</w:t>
      </w:r>
      <w:r w:rsidRPr="001F3FBA">
        <w:tab/>
      </w:r>
      <w:r w:rsidR="004A3ED2" w:rsidRPr="001F3FBA">
        <w:t>A</w:t>
      </w:r>
      <w:r w:rsidRPr="001F3FBA">
        <w:t>n illuminated 'ring and spot' target whose dimensions are such that the distance D from a point on the edge of the spot to the nearest point on the inside of the circle subtends an angle of n minutes of arc at a point situated at x metres (</w:t>
      </w:r>
      <w:r w:rsidR="00C46D2D" w:rsidRPr="001F3FBA">
        <w:t>Figure</w:t>
      </w:r>
      <w:r w:rsidRPr="001F3FBA">
        <w:t xml:space="preserve"> </w:t>
      </w:r>
      <w:r w:rsidR="00117397">
        <w:t>22</w:t>
      </w:r>
      <w:r w:rsidRPr="001F3FBA">
        <w:t>(b)), where</w:t>
      </w:r>
    </w:p>
    <w:p w14:paraId="4406ED85" w14:textId="77777777" w:rsidR="00086D13" w:rsidRPr="001F3FBA" w:rsidRDefault="009A2EBF" w:rsidP="009A6444">
      <w:pPr>
        <w:pStyle w:val="para"/>
      </w:pPr>
      <w:r w:rsidRPr="001F3FBA">
        <w:tab/>
      </w:r>
      <w:r w:rsidR="00177743" w:rsidRPr="001F3FBA">
        <w:tab/>
      </w:r>
      <w:r w:rsidR="00177743" w:rsidRPr="001F3FBA">
        <w:tab/>
      </w:r>
      <w:proofErr w:type="gramStart"/>
      <w:r w:rsidR="00086D13" w:rsidRPr="001F3FBA">
        <w:t>n</w:t>
      </w:r>
      <w:proofErr w:type="gramEnd"/>
      <w:r w:rsidR="00086D13" w:rsidRPr="001F3FBA">
        <w:t xml:space="preserve"> is the limit value of secondary-image separation,</w:t>
      </w:r>
    </w:p>
    <w:p w14:paraId="58D2E1AE" w14:textId="77777777" w:rsidR="00086D13" w:rsidRPr="001F3FBA" w:rsidRDefault="009A2EBF" w:rsidP="00177743">
      <w:pPr>
        <w:pStyle w:val="para"/>
        <w:tabs>
          <w:tab w:val="left" w:pos="2254"/>
        </w:tabs>
        <w:ind w:left="2842" w:hanging="1708"/>
        <w:rPr>
          <w:spacing w:val="-2"/>
        </w:rPr>
      </w:pPr>
      <w:r w:rsidRPr="001F3FBA">
        <w:tab/>
      </w:r>
      <w:r w:rsidR="00177743" w:rsidRPr="001F3FBA">
        <w:tab/>
      </w:r>
      <w:proofErr w:type="gramStart"/>
      <w:r w:rsidR="00086D13" w:rsidRPr="001F3FBA">
        <w:rPr>
          <w:spacing w:val="-2"/>
        </w:rPr>
        <w:t>x</w:t>
      </w:r>
      <w:proofErr w:type="gramEnd"/>
      <w:r w:rsidR="00086D13" w:rsidRPr="001F3FBA">
        <w:rPr>
          <w:spacing w:val="-2"/>
        </w:rPr>
        <w:t xml:space="preserve"> is the distance from the safety</w:t>
      </w:r>
      <w:r w:rsidR="00A22B42" w:rsidRPr="001F3FBA">
        <w:rPr>
          <w:spacing w:val="-2"/>
        </w:rPr>
        <w:t xml:space="preserve"> glazing</w:t>
      </w:r>
      <w:r w:rsidR="00086D13" w:rsidRPr="001F3FBA">
        <w:rPr>
          <w:spacing w:val="-2"/>
        </w:rPr>
        <w:t xml:space="preserve"> to the target</w:t>
      </w:r>
      <w:r w:rsidR="00177743" w:rsidRPr="001F3FBA">
        <w:rPr>
          <w:spacing w:val="-2"/>
        </w:rPr>
        <w:t xml:space="preserve"> </w:t>
      </w:r>
      <w:r w:rsidR="00086D13" w:rsidRPr="001F3FBA">
        <w:rPr>
          <w:spacing w:val="-2"/>
        </w:rPr>
        <w:t>(not less than 7 m),</w:t>
      </w:r>
    </w:p>
    <w:p w14:paraId="2D28AC4D" w14:textId="77777777" w:rsidR="00086D13" w:rsidRPr="001F3FBA" w:rsidRDefault="00086D13" w:rsidP="009A6444">
      <w:pPr>
        <w:pStyle w:val="para"/>
      </w:pPr>
      <w:r w:rsidRPr="001F3FBA">
        <w:tab/>
      </w:r>
      <w:r w:rsidR="00177743" w:rsidRPr="001F3FBA">
        <w:tab/>
      </w:r>
      <w:r w:rsidRPr="001F3FBA">
        <w:tab/>
        <w:t>D is given by the formula:</w:t>
      </w:r>
      <w:r w:rsidRPr="001F3FBA">
        <w:tab/>
        <w:t xml:space="preserve">D = </w:t>
      </w:r>
      <w:proofErr w:type="gramStart"/>
      <w:r w:rsidRPr="001F3FBA">
        <w:t>x</w:t>
      </w:r>
      <w:r w:rsidR="00A22B42" w:rsidRPr="001F3FBA">
        <w:t xml:space="preserve"> .</w:t>
      </w:r>
      <w:proofErr w:type="gramEnd"/>
      <w:r w:rsidR="00A22B42" w:rsidRPr="001F3FBA">
        <w:t xml:space="preserve"> </w:t>
      </w:r>
      <w:proofErr w:type="spellStart"/>
      <w:proofErr w:type="gramStart"/>
      <w:r w:rsidRPr="001F3FBA">
        <w:t>tg</w:t>
      </w:r>
      <w:proofErr w:type="spellEnd"/>
      <w:proofErr w:type="gramEnd"/>
      <w:r w:rsidRPr="001F3FBA">
        <w:t xml:space="preserve"> n</w:t>
      </w:r>
    </w:p>
    <w:p w14:paraId="0C66C285" w14:textId="77777777" w:rsidR="00086D13" w:rsidRPr="001F3FBA" w:rsidRDefault="009A2EBF" w:rsidP="009A6444">
      <w:pPr>
        <w:pStyle w:val="para"/>
      </w:pPr>
      <w:r w:rsidRPr="001F3FBA">
        <w:tab/>
      </w:r>
      <w:r w:rsidR="00086D13" w:rsidRPr="001F3FBA">
        <w:t xml:space="preserve">The illuminated target consists of a light </w:t>
      </w:r>
      <w:r w:rsidR="00177743" w:rsidRPr="001F3FBA">
        <w:t xml:space="preserve">box, approximately </w:t>
      </w:r>
      <w:r w:rsidR="00132617" w:rsidRPr="001F3FBA">
        <w:br/>
      </w:r>
      <w:r w:rsidR="00177743" w:rsidRPr="001F3FBA">
        <w:t>300 mm x 300 </w:t>
      </w:r>
      <w:r w:rsidR="00086D13" w:rsidRPr="001F3FBA">
        <w:t>mm x 150 mm, whose front is most conveniently constructed of glass masked with opaque black paper or coated with matt black paint.</w:t>
      </w:r>
    </w:p>
    <w:p w14:paraId="5D4112CD" w14:textId="72C44465" w:rsidR="00086D13" w:rsidRPr="001F3FBA" w:rsidRDefault="009A2EBF" w:rsidP="009A6444">
      <w:pPr>
        <w:pStyle w:val="para"/>
      </w:pPr>
      <w:r w:rsidRPr="001F3FBA">
        <w:tab/>
      </w:r>
      <w:r w:rsidR="00086D13" w:rsidRPr="001F3FBA">
        <w:t xml:space="preserve">The box shall be illuminated by a suitable light source. It may be convenient to use other forms of target, such as that shown in </w:t>
      </w:r>
      <w:r w:rsidR="00C46D2D" w:rsidRPr="001F3FBA">
        <w:t>Figure</w:t>
      </w:r>
      <w:r w:rsidR="00086D13" w:rsidRPr="001F3FBA">
        <w:t xml:space="preserve"> </w:t>
      </w:r>
      <w:r w:rsidR="00117397">
        <w:t>25</w:t>
      </w:r>
      <w:r w:rsidR="00086D13" w:rsidRPr="001F3FBA">
        <w:t>. It is also acceptable to replace the target system by a projection system and to view the resulting images on a screen.</w:t>
      </w:r>
    </w:p>
    <w:p w14:paraId="247B1BF0" w14:textId="77777777" w:rsidR="00086D13" w:rsidRPr="001F3FBA" w:rsidRDefault="00086D13" w:rsidP="00132617">
      <w:pPr>
        <w:pStyle w:val="para"/>
        <w:keepNext/>
      </w:pPr>
      <w:r w:rsidRPr="001F3FBA">
        <w:t>9.3.1.1.2.</w:t>
      </w:r>
      <w:r w:rsidRPr="001F3FBA">
        <w:tab/>
        <w:t>Procedure</w:t>
      </w:r>
    </w:p>
    <w:p w14:paraId="21EB9B62" w14:textId="77777777" w:rsidR="00086D13" w:rsidRPr="001F3FBA" w:rsidRDefault="009A2EBF" w:rsidP="009A6444">
      <w:pPr>
        <w:pStyle w:val="para"/>
      </w:pPr>
      <w:r w:rsidRPr="001F3FBA">
        <w:tab/>
      </w:r>
      <w:r w:rsidR="00086D13" w:rsidRPr="001F3FBA">
        <w:t xml:space="preserve">Mount the </w:t>
      </w:r>
      <w:r w:rsidR="00522245" w:rsidRPr="001F3FBA">
        <w:t>windscreen</w:t>
      </w:r>
      <w:r w:rsidR="00086D13" w:rsidRPr="001F3FBA">
        <w:t xml:space="preserve"> at the specified rake angle on a suitable stand in such a way that the observation is carried out in the horizontal plane passing through the centre of the target. The light box shall be viewed in a dark or semi-dark room, through each part of the area being examined, in order to detect the presence of any secondary image associated with the illuminated target. Rotate the </w:t>
      </w:r>
      <w:r w:rsidR="00522245" w:rsidRPr="001F3FBA">
        <w:t>windscreen</w:t>
      </w:r>
      <w:r w:rsidR="00086D13" w:rsidRPr="001F3FBA">
        <w:t xml:space="preserve"> as necessary to ensure that the correct direction of view is maintained. A monocular may be used for viewing.</w:t>
      </w:r>
    </w:p>
    <w:p w14:paraId="66B4C63B" w14:textId="77777777" w:rsidR="00086D13" w:rsidRPr="001F3FBA" w:rsidRDefault="00086D13" w:rsidP="009A6444">
      <w:pPr>
        <w:pStyle w:val="para"/>
      </w:pPr>
      <w:r w:rsidRPr="001F3FBA">
        <w:t>9.3.1.1.3.</w:t>
      </w:r>
      <w:r w:rsidRPr="001F3FBA">
        <w:tab/>
        <w:t>Expression of results</w:t>
      </w:r>
    </w:p>
    <w:p w14:paraId="4025B826" w14:textId="77777777" w:rsidR="00086D13" w:rsidRPr="001F3FBA" w:rsidRDefault="009A2EBF" w:rsidP="009A6444">
      <w:pPr>
        <w:pStyle w:val="para"/>
      </w:pPr>
      <w:r w:rsidRPr="001F3FBA">
        <w:tab/>
      </w:r>
      <w:r w:rsidR="00086D13" w:rsidRPr="001F3FBA">
        <w:t>Determine whether,</w:t>
      </w:r>
    </w:p>
    <w:p w14:paraId="0216672B" w14:textId="6E80C894" w:rsidR="00086D13" w:rsidRPr="001F3FBA" w:rsidRDefault="009A2EBF" w:rsidP="009A6444">
      <w:pPr>
        <w:pStyle w:val="para"/>
      </w:pPr>
      <w:r w:rsidRPr="001F3FBA">
        <w:tab/>
      </w:r>
      <w:r w:rsidR="00177743" w:rsidRPr="001F3FBA">
        <w:t>When</w:t>
      </w:r>
      <w:r w:rsidR="00086D13" w:rsidRPr="001F3FBA">
        <w:t xml:space="preserve"> target (a) (see </w:t>
      </w:r>
      <w:r w:rsidR="00C46D2D" w:rsidRPr="001F3FBA">
        <w:t>Figure</w:t>
      </w:r>
      <w:r w:rsidR="00086D13" w:rsidRPr="001F3FBA">
        <w:t xml:space="preserve"> </w:t>
      </w:r>
      <w:r w:rsidR="00AE018E">
        <w:t>22</w:t>
      </w:r>
      <w:r w:rsidR="00086D13" w:rsidRPr="001F3FBA">
        <w:t>(a)) is used, the primary and secondary images of the circle separate, i.e. whether the limit value of n is exceeded, or</w:t>
      </w:r>
    </w:p>
    <w:p w14:paraId="30809C89" w14:textId="5D9BD990" w:rsidR="00086D13" w:rsidRPr="001F3FBA" w:rsidRDefault="009A2EBF" w:rsidP="009A6444">
      <w:pPr>
        <w:pStyle w:val="para"/>
      </w:pPr>
      <w:r w:rsidRPr="001F3FBA">
        <w:tab/>
      </w:r>
      <w:proofErr w:type="gramStart"/>
      <w:r w:rsidR="00177743" w:rsidRPr="001F3FBA">
        <w:t>When</w:t>
      </w:r>
      <w:r w:rsidR="00086D13" w:rsidRPr="001F3FBA">
        <w:t xml:space="preserve"> target (b) (see </w:t>
      </w:r>
      <w:r w:rsidR="00C46D2D" w:rsidRPr="001F3FBA">
        <w:t>Figure</w:t>
      </w:r>
      <w:r w:rsidR="00086D13" w:rsidRPr="001F3FBA">
        <w:t xml:space="preserve"> </w:t>
      </w:r>
      <w:r w:rsidR="00AE018E">
        <w:t>22</w:t>
      </w:r>
      <w:r w:rsidR="00086D13" w:rsidRPr="001F3FBA">
        <w:t>(b)) is used, the secondary image of the spot shifts beyond the point of tangency with the inside edge of the circle, i.e. whether the limit value of n is exceeded.</w:t>
      </w:r>
      <w:proofErr w:type="gramEnd"/>
    </w:p>
    <w:p w14:paraId="51020B4A" w14:textId="3EF656A2" w:rsidR="00950EAF" w:rsidRPr="001F3FBA" w:rsidRDefault="00C572C9" w:rsidP="00AB27A5">
      <w:pPr>
        <w:pStyle w:val="Heading1"/>
      </w:pPr>
      <w:r w:rsidRPr="001F3FBA">
        <w:br w:type="page"/>
      </w:r>
      <w:r w:rsidR="00950EAF" w:rsidRPr="001F3FBA">
        <w:t xml:space="preserve">Figure </w:t>
      </w:r>
      <w:r w:rsidR="003520CA">
        <w:t>22</w:t>
      </w:r>
    </w:p>
    <w:p w14:paraId="5677E65B" w14:textId="77777777" w:rsidR="00950EAF" w:rsidRPr="001F3FBA" w:rsidRDefault="00950EAF" w:rsidP="00AB27A5">
      <w:pPr>
        <w:pStyle w:val="Heading1"/>
        <w:rPr>
          <w:b/>
        </w:rPr>
      </w:pPr>
      <w:r w:rsidRPr="001F3FBA">
        <w:rPr>
          <w:b/>
        </w:rPr>
        <w:t>Dimensions of targets</w:t>
      </w:r>
    </w:p>
    <w:p w14:paraId="50CD0E0B" w14:textId="1FEA10C0" w:rsidR="00086D13" w:rsidRPr="001F3FBA" w:rsidRDefault="00CE5D23" w:rsidP="00AB27A5">
      <w:pPr>
        <w:tabs>
          <w:tab w:val="left" w:pos="1700"/>
          <w:tab w:val="right" w:leader="dot" w:pos="9184"/>
        </w:tabs>
        <w:spacing w:after="240"/>
        <w:ind w:left="1134"/>
      </w:pPr>
      <w:r>
        <w:rPr>
          <w:noProof/>
          <w:lang w:eastAsia="en-GB"/>
        </w:rPr>
        <mc:AlternateContent>
          <mc:Choice Requires="wpg">
            <w:drawing>
              <wp:anchor distT="0" distB="0" distL="114300" distR="114300" simplePos="0" relativeHeight="251812352" behindDoc="0" locked="0" layoutInCell="1" allowOverlap="1" wp14:anchorId="23FB335A" wp14:editId="3CD93DF6">
                <wp:simplePos x="0" y="0"/>
                <wp:positionH relativeFrom="column">
                  <wp:posOffset>117120</wp:posOffset>
                </wp:positionH>
                <wp:positionV relativeFrom="paragraph">
                  <wp:posOffset>165620</wp:posOffset>
                </wp:positionV>
                <wp:extent cx="5890260" cy="6869430"/>
                <wp:effectExtent l="0" t="0" r="0" b="0"/>
                <wp:wrapNone/>
                <wp:docPr id="275" name="Group 3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0260" cy="6869430"/>
                          <a:chOff x="1605" y="1665"/>
                          <a:chExt cx="9276" cy="10818"/>
                        </a:xfrm>
                      </wpg:grpSpPr>
                      <wps:wsp>
                        <wps:cNvPr id="276" name="Rectangle 3032"/>
                        <wps:cNvSpPr>
                          <a:spLocks noChangeArrowheads="1"/>
                        </wps:cNvSpPr>
                        <wps:spPr bwMode="auto">
                          <a:xfrm>
                            <a:off x="2781" y="1665"/>
                            <a:ext cx="2268" cy="2268"/>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277" name="Rectangle 3033"/>
                        <wps:cNvSpPr>
                          <a:spLocks noChangeArrowheads="1"/>
                        </wps:cNvSpPr>
                        <wps:spPr bwMode="auto">
                          <a:xfrm>
                            <a:off x="6453" y="1665"/>
                            <a:ext cx="2268" cy="2268"/>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278" name="Oval 3034"/>
                        <wps:cNvSpPr>
                          <a:spLocks noChangeArrowheads="1"/>
                        </wps:cNvSpPr>
                        <wps:spPr bwMode="auto">
                          <a:xfrm>
                            <a:off x="3571" y="2455"/>
                            <a:ext cx="680" cy="680"/>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279" name="Oval 3035"/>
                        <wps:cNvSpPr>
                          <a:spLocks noChangeArrowheads="1"/>
                        </wps:cNvSpPr>
                        <wps:spPr bwMode="auto">
                          <a:xfrm>
                            <a:off x="3681" y="2580"/>
                            <a:ext cx="454" cy="454"/>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280" name="Oval 3036"/>
                        <wps:cNvSpPr>
                          <a:spLocks noChangeArrowheads="1"/>
                        </wps:cNvSpPr>
                        <wps:spPr bwMode="auto">
                          <a:xfrm>
                            <a:off x="7461" y="2656"/>
                            <a:ext cx="283" cy="283"/>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Oval 3037"/>
                        <wps:cNvSpPr>
                          <a:spLocks noChangeArrowheads="1"/>
                        </wps:cNvSpPr>
                        <wps:spPr bwMode="auto">
                          <a:xfrm>
                            <a:off x="6830" y="2040"/>
                            <a:ext cx="1531" cy="1531"/>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Oval 3038"/>
                        <wps:cNvSpPr>
                          <a:spLocks noChangeArrowheads="1"/>
                        </wps:cNvSpPr>
                        <wps:spPr bwMode="auto">
                          <a:xfrm>
                            <a:off x="6681" y="1890"/>
                            <a:ext cx="1814" cy="1814"/>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Line 3039"/>
                        <wps:cNvCnPr/>
                        <wps:spPr bwMode="auto">
                          <a:xfrm>
                            <a:off x="3561" y="2745"/>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Line 3040"/>
                        <wps:cNvCnPr/>
                        <wps:spPr bwMode="auto">
                          <a:xfrm>
                            <a:off x="4251" y="2775"/>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Line 3041"/>
                        <wps:cNvCnPr/>
                        <wps:spPr bwMode="auto">
                          <a:xfrm>
                            <a:off x="6816" y="2745"/>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Line 3042"/>
                        <wps:cNvCnPr/>
                        <wps:spPr bwMode="auto">
                          <a:xfrm>
                            <a:off x="7446" y="2745"/>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Line 3043"/>
                        <wps:cNvCnPr/>
                        <wps:spPr bwMode="auto">
                          <a:xfrm>
                            <a:off x="6666" y="2742"/>
                            <a:ext cx="0" cy="19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Line 3044"/>
                        <wps:cNvCnPr/>
                        <wps:spPr bwMode="auto">
                          <a:xfrm>
                            <a:off x="4146" y="2775"/>
                            <a:ext cx="0" cy="19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AutoShape 3045"/>
                        <wps:cNvSpPr>
                          <a:spLocks/>
                        </wps:cNvSpPr>
                        <wps:spPr bwMode="auto">
                          <a:xfrm>
                            <a:off x="9213" y="1905"/>
                            <a:ext cx="1245" cy="465"/>
                          </a:xfrm>
                          <a:prstGeom prst="callout2">
                            <a:avLst>
                              <a:gd name="adj1" fmla="val 38708"/>
                              <a:gd name="adj2" fmla="val -9639"/>
                              <a:gd name="adj3" fmla="val 38708"/>
                              <a:gd name="adj4" fmla="val -33412"/>
                              <a:gd name="adj5" fmla="val 186236"/>
                              <a:gd name="adj6" fmla="val -118556"/>
                            </a:avLst>
                          </a:prstGeom>
                          <a:solidFill>
                            <a:srgbClr val="FFFFFF"/>
                          </a:solidFill>
                          <a:ln w="9525">
                            <a:solidFill>
                              <a:srgbClr val="000000"/>
                            </a:solidFill>
                            <a:miter lim="800000"/>
                            <a:headEnd/>
                            <a:tailEnd type="triangle" w="sm" len="med"/>
                          </a:ln>
                        </wps:spPr>
                        <wps:txbx>
                          <w:txbxContent>
                            <w:p w14:paraId="0A55CAE3" w14:textId="77777777" w:rsidR="003C2C5C" w:rsidRPr="00753DA0" w:rsidRDefault="003C2C5C" w:rsidP="00950EAF">
                              <w:pPr>
                                <w:spacing w:line="200" w:lineRule="atLeast"/>
                                <w:rPr>
                                  <w:sz w:val="18"/>
                                  <w:szCs w:val="18"/>
                                  <w:lang w:val="en-US"/>
                                </w:rPr>
                              </w:pPr>
                              <w:r w:rsidRPr="00753DA0">
                                <w:rPr>
                                  <w:sz w:val="18"/>
                                  <w:szCs w:val="18"/>
                                  <w:lang w:val="en-US"/>
                                </w:rPr>
                                <w:t>12 mm</w:t>
                              </w:r>
                            </w:p>
                            <w:p w14:paraId="185526C2" w14:textId="77777777" w:rsidR="003C2C5C" w:rsidRPr="00753DA0" w:rsidRDefault="003C2C5C" w:rsidP="00950EAF">
                              <w:pPr>
                                <w:spacing w:line="200" w:lineRule="atLeast"/>
                                <w:rPr>
                                  <w:sz w:val="18"/>
                                  <w:szCs w:val="18"/>
                                </w:rPr>
                              </w:pPr>
                              <w:proofErr w:type="spellStart"/>
                              <w:proofErr w:type="gramStart"/>
                              <w:r w:rsidRPr="00753DA0">
                                <w:rPr>
                                  <w:sz w:val="18"/>
                                  <w:szCs w:val="18"/>
                                  <w:lang w:val="en-US"/>
                                </w:rPr>
                                <w:t>centre</w:t>
                              </w:r>
                              <w:proofErr w:type="spellEnd"/>
                              <w:proofErr w:type="gramEnd"/>
                              <w:r w:rsidRPr="00753DA0">
                                <w:rPr>
                                  <w:sz w:val="18"/>
                                  <w:szCs w:val="18"/>
                                  <w:lang w:val="en-US"/>
                                </w:rPr>
                                <w:t xml:space="preserve"> spot</w:t>
                              </w:r>
                            </w:p>
                          </w:txbxContent>
                        </wps:txbx>
                        <wps:bodyPr rot="0" vert="horz" wrap="square" lIns="0" tIns="0" rIns="0" bIns="0" anchor="t" anchorCtr="0" upright="1">
                          <a:noAutofit/>
                        </wps:bodyPr>
                      </wps:wsp>
                      <wps:wsp>
                        <wps:cNvPr id="290" name="Line 3046"/>
                        <wps:cNvCnPr/>
                        <wps:spPr bwMode="auto">
                          <a:xfrm>
                            <a:off x="3564" y="4905"/>
                            <a:ext cx="703"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91" name="Line 3047"/>
                        <wps:cNvCnPr/>
                        <wps:spPr bwMode="auto">
                          <a:xfrm>
                            <a:off x="6803" y="4905"/>
                            <a:ext cx="635"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92" name="Line 3048"/>
                        <wps:cNvCnPr/>
                        <wps:spPr bwMode="auto">
                          <a:xfrm>
                            <a:off x="3864" y="4546"/>
                            <a:ext cx="283"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93" name="Line 3049"/>
                        <wps:cNvCnPr/>
                        <wps:spPr bwMode="auto">
                          <a:xfrm flipH="1">
                            <a:off x="6803" y="4546"/>
                            <a:ext cx="283"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94" name="Freeform 3050"/>
                        <wps:cNvSpPr>
                          <a:spLocks/>
                        </wps:cNvSpPr>
                        <wps:spPr bwMode="auto">
                          <a:xfrm>
                            <a:off x="4254" y="4226"/>
                            <a:ext cx="966" cy="319"/>
                          </a:xfrm>
                          <a:custGeom>
                            <a:avLst/>
                            <a:gdLst>
                              <a:gd name="T0" fmla="*/ 0 w 966"/>
                              <a:gd name="T1" fmla="*/ 319 h 319"/>
                              <a:gd name="T2" fmla="*/ 261 w 966"/>
                              <a:gd name="T3" fmla="*/ 315 h 319"/>
                              <a:gd name="T4" fmla="*/ 966 w 966"/>
                              <a:gd name="T5" fmla="*/ 0 h 319"/>
                            </a:gdLst>
                            <a:ahLst/>
                            <a:cxnLst>
                              <a:cxn ang="0">
                                <a:pos x="T0" y="T1"/>
                              </a:cxn>
                              <a:cxn ang="0">
                                <a:pos x="T2" y="T3"/>
                              </a:cxn>
                              <a:cxn ang="0">
                                <a:pos x="T4" y="T5"/>
                              </a:cxn>
                            </a:cxnLst>
                            <a:rect l="0" t="0" r="r" b="b"/>
                            <a:pathLst>
                              <a:path w="966" h="319">
                                <a:moveTo>
                                  <a:pt x="0" y="319"/>
                                </a:moveTo>
                                <a:lnTo>
                                  <a:pt x="261" y="315"/>
                                </a:lnTo>
                                <a:lnTo>
                                  <a:pt x="966" y="0"/>
                                </a:lnTo>
                              </a:path>
                            </a:pathLst>
                          </a:custGeom>
                          <a:noFill/>
                          <a:ln w="9525">
                            <a:solidFill>
                              <a:srgbClr val="000000"/>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3051"/>
                        <wps:cNvSpPr>
                          <a:spLocks/>
                        </wps:cNvSpPr>
                        <wps:spPr bwMode="auto">
                          <a:xfrm>
                            <a:off x="6000" y="4256"/>
                            <a:ext cx="651" cy="289"/>
                          </a:xfrm>
                          <a:custGeom>
                            <a:avLst/>
                            <a:gdLst>
                              <a:gd name="T0" fmla="*/ 651 w 651"/>
                              <a:gd name="T1" fmla="*/ 289 h 289"/>
                              <a:gd name="T2" fmla="*/ 390 w 651"/>
                              <a:gd name="T3" fmla="*/ 270 h 289"/>
                              <a:gd name="T4" fmla="*/ 0 w 651"/>
                              <a:gd name="T5" fmla="*/ 0 h 289"/>
                            </a:gdLst>
                            <a:ahLst/>
                            <a:cxnLst>
                              <a:cxn ang="0">
                                <a:pos x="T0" y="T1"/>
                              </a:cxn>
                              <a:cxn ang="0">
                                <a:pos x="T2" y="T3"/>
                              </a:cxn>
                              <a:cxn ang="0">
                                <a:pos x="T4" y="T5"/>
                              </a:cxn>
                            </a:cxnLst>
                            <a:rect l="0" t="0" r="r" b="b"/>
                            <a:pathLst>
                              <a:path w="651" h="289">
                                <a:moveTo>
                                  <a:pt x="651" y="289"/>
                                </a:moveTo>
                                <a:lnTo>
                                  <a:pt x="390" y="270"/>
                                </a:lnTo>
                                <a:lnTo>
                                  <a:pt x="0" y="0"/>
                                </a:lnTo>
                              </a:path>
                            </a:pathLst>
                          </a:custGeom>
                          <a:noFill/>
                          <a:ln w="9525">
                            <a:solidFill>
                              <a:srgbClr val="000000"/>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Text Box 3052"/>
                        <wps:cNvSpPr txBox="1">
                          <a:spLocks noChangeArrowheads="1"/>
                        </wps:cNvSpPr>
                        <wps:spPr bwMode="auto">
                          <a:xfrm>
                            <a:off x="5190" y="4031"/>
                            <a:ext cx="759" cy="5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A49365" w14:textId="77777777" w:rsidR="003C2C5C" w:rsidRPr="00950EAF" w:rsidRDefault="003C2C5C" w:rsidP="00950EAF">
                              <w:pPr>
                                <w:pStyle w:val="BodyText"/>
                                <w:jc w:val="center"/>
                                <w:rPr>
                                  <w:rFonts w:ascii="Courier New" w:hAnsi="Courier New" w:cs="Courier New"/>
                                  <w:sz w:val="16"/>
                                  <w:szCs w:val="16"/>
                                  <w:lang w:val="en-US"/>
                                </w:rPr>
                              </w:pPr>
                              <w:r w:rsidRPr="00950EAF">
                                <w:rPr>
                                  <w:sz w:val="16"/>
                                  <w:szCs w:val="16"/>
                                  <w:lang w:val="en-US"/>
                                </w:rPr>
                                <w:t>Slot width</w:t>
                              </w:r>
                              <w:r w:rsidRPr="00950EAF">
                                <w:rPr>
                                  <w:sz w:val="16"/>
                                  <w:szCs w:val="16"/>
                                  <w:lang w:val="en-US"/>
                                </w:rPr>
                                <w:br/>
                              </w:r>
                              <w:r w:rsidRPr="00950EAF">
                                <w:rPr>
                                  <w:rFonts w:ascii="Courier New" w:hAnsi="Courier New" w:cs="Courier New"/>
                                  <w:sz w:val="16"/>
                                  <w:szCs w:val="16"/>
                                  <w:lang w:val="en-US"/>
                                </w:rPr>
                                <w:t>2 mm</w:t>
                              </w:r>
                            </w:p>
                          </w:txbxContent>
                        </wps:txbx>
                        <wps:bodyPr rot="0" vert="horz" wrap="square" lIns="0" tIns="0" rIns="0" bIns="0" anchor="t" anchorCtr="0" upright="1">
                          <a:noAutofit/>
                        </wps:bodyPr>
                      </wps:wsp>
                      <wps:wsp>
                        <wps:cNvPr id="297" name="Text Box 3053"/>
                        <wps:cNvSpPr txBox="1">
                          <a:spLocks noChangeArrowheads="1"/>
                        </wps:cNvSpPr>
                        <wps:spPr bwMode="auto">
                          <a:xfrm>
                            <a:off x="3705" y="4692"/>
                            <a:ext cx="297"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E4F9F" w14:textId="77777777" w:rsidR="003C2C5C" w:rsidRDefault="003C2C5C" w:rsidP="00086D13">
                              <w:pPr>
                                <w:jc w:val="center"/>
                                <w:rPr>
                                  <w:rFonts w:ascii="Courier New" w:hAnsi="Courier New" w:cs="Courier New"/>
                                </w:rPr>
                              </w:pPr>
                              <w:r>
                                <w:rPr>
                                  <w:rFonts w:ascii="Courier New" w:hAnsi="Courier New" w:cs="Courier New"/>
                                </w:rPr>
                                <w:t>D</w:t>
                              </w:r>
                            </w:p>
                          </w:txbxContent>
                        </wps:txbx>
                        <wps:bodyPr rot="0" vert="horz" wrap="square" lIns="0" tIns="0" rIns="0" bIns="0" anchor="t" anchorCtr="0" upright="1">
                          <a:noAutofit/>
                        </wps:bodyPr>
                      </wps:wsp>
                      <wps:wsp>
                        <wps:cNvPr id="298" name="Text Box 3054"/>
                        <wps:cNvSpPr txBox="1">
                          <a:spLocks noChangeArrowheads="1"/>
                        </wps:cNvSpPr>
                        <wps:spPr bwMode="auto">
                          <a:xfrm>
                            <a:off x="6987" y="4669"/>
                            <a:ext cx="297"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E253B" w14:textId="77777777" w:rsidR="003C2C5C" w:rsidRDefault="003C2C5C" w:rsidP="00086D13">
                              <w:pPr>
                                <w:jc w:val="center"/>
                                <w:rPr>
                                  <w:rFonts w:ascii="Courier New" w:hAnsi="Courier New" w:cs="Courier New"/>
                                </w:rPr>
                              </w:pPr>
                              <w:r>
                                <w:rPr>
                                  <w:rFonts w:ascii="Courier New" w:hAnsi="Courier New" w:cs="Courier New"/>
                                </w:rPr>
                                <w:t>D</w:t>
                              </w:r>
                            </w:p>
                          </w:txbxContent>
                        </wps:txbx>
                        <wps:bodyPr rot="0" vert="horz" wrap="square" lIns="0" tIns="0" rIns="0" bIns="0" anchor="t" anchorCtr="0" upright="1">
                          <a:noAutofit/>
                        </wps:bodyPr>
                      </wps:wsp>
                      <wps:wsp>
                        <wps:cNvPr id="299" name="Text Box 3055"/>
                        <wps:cNvSpPr txBox="1">
                          <a:spLocks noChangeArrowheads="1"/>
                        </wps:cNvSpPr>
                        <wps:spPr bwMode="auto">
                          <a:xfrm>
                            <a:off x="2757" y="4504"/>
                            <a:ext cx="297"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779791" w14:textId="77777777" w:rsidR="003C2C5C" w:rsidRDefault="003C2C5C" w:rsidP="00086D13">
                              <w:pPr>
                                <w:jc w:val="center"/>
                              </w:pPr>
                              <w:r>
                                <w:t>a)</w:t>
                              </w:r>
                            </w:p>
                          </w:txbxContent>
                        </wps:txbx>
                        <wps:bodyPr rot="0" vert="horz" wrap="square" lIns="0" tIns="0" rIns="0" bIns="0" anchor="t" anchorCtr="0" upright="1">
                          <a:noAutofit/>
                        </wps:bodyPr>
                      </wps:wsp>
                      <wps:wsp>
                        <wps:cNvPr id="300" name="Text Box 3056"/>
                        <wps:cNvSpPr txBox="1">
                          <a:spLocks noChangeArrowheads="1"/>
                        </wps:cNvSpPr>
                        <wps:spPr bwMode="auto">
                          <a:xfrm>
                            <a:off x="8541" y="4546"/>
                            <a:ext cx="297"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E594A1" w14:textId="77777777" w:rsidR="003C2C5C" w:rsidRDefault="003C2C5C" w:rsidP="00086D13">
                              <w:pPr>
                                <w:jc w:val="center"/>
                              </w:pPr>
                              <w:r>
                                <w:t>b)</w:t>
                              </w:r>
                            </w:p>
                          </w:txbxContent>
                        </wps:txbx>
                        <wps:bodyPr rot="0" vert="horz" wrap="square" lIns="0" tIns="0" rIns="0" bIns="0" anchor="t" anchorCtr="0" upright="1">
                          <a:noAutofit/>
                        </wps:bodyPr>
                      </wps:wsp>
                      <wps:wsp>
                        <wps:cNvPr id="301" name="Rectangle 3057"/>
                        <wps:cNvSpPr>
                          <a:spLocks noChangeArrowheads="1"/>
                        </wps:cNvSpPr>
                        <wps:spPr bwMode="auto">
                          <a:xfrm>
                            <a:off x="8541" y="6678"/>
                            <a:ext cx="1077" cy="1361"/>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302" name="Freeform 3058"/>
                        <wps:cNvSpPr>
                          <a:spLocks/>
                        </wps:cNvSpPr>
                        <wps:spPr bwMode="auto">
                          <a:xfrm>
                            <a:off x="8961" y="7638"/>
                            <a:ext cx="283" cy="397"/>
                          </a:xfrm>
                          <a:custGeom>
                            <a:avLst/>
                            <a:gdLst>
                              <a:gd name="T0" fmla="*/ 0 w 180"/>
                              <a:gd name="T1" fmla="*/ 180 h 180"/>
                              <a:gd name="T2" fmla="*/ 0 w 180"/>
                              <a:gd name="T3" fmla="*/ 0 h 180"/>
                              <a:gd name="T4" fmla="*/ 180 w 180"/>
                              <a:gd name="T5" fmla="*/ 0 h 180"/>
                              <a:gd name="T6" fmla="*/ 180 w 180"/>
                              <a:gd name="T7" fmla="*/ 180 h 180"/>
                            </a:gdLst>
                            <a:ahLst/>
                            <a:cxnLst>
                              <a:cxn ang="0">
                                <a:pos x="T0" y="T1"/>
                              </a:cxn>
                              <a:cxn ang="0">
                                <a:pos x="T2" y="T3"/>
                              </a:cxn>
                              <a:cxn ang="0">
                                <a:pos x="T4" y="T5"/>
                              </a:cxn>
                              <a:cxn ang="0">
                                <a:pos x="T6" y="T7"/>
                              </a:cxn>
                            </a:cxnLst>
                            <a:rect l="0" t="0" r="r" b="b"/>
                            <a:pathLst>
                              <a:path w="180" h="180">
                                <a:moveTo>
                                  <a:pt x="0" y="180"/>
                                </a:moveTo>
                                <a:lnTo>
                                  <a:pt x="0" y="0"/>
                                </a:lnTo>
                                <a:lnTo>
                                  <a:pt x="180" y="0"/>
                                </a:lnTo>
                                <a:lnTo>
                                  <a:pt x="180" y="18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3059"/>
                        <wps:cNvSpPr>
                          <a:spLocks/>
                        </wps:cNvSpPr>
                        <wps:spPr bwMode="auto">
                          <a:xfrm>
                            <a:off x="9036" y="7518"/>
                            <a:ext cx="113" cy="113"/>
                          </a:xfrm>
                          <a:custGeom>
                            <a:avLst/>
                            <a:gdLst>
                              <a:gd name="T0" fmla="*/ 0 w 180"/>
                              <a:gd name="T1" fmla="*/ 180 h 180"/>
                              <a:gd name="T2" fmla="*/ 0 w 180"/>
                              <a:gd name="T3" fmla="*/ 0 h 180"/>
                              <a:gd name="T4" fmla="*/ 180 w 180"/>
                              <a:gd name="T5" fmla="*/ 0 h 180"/>
                              <a:gd name="T6" fmla="*/ 180 w 180"/>
                              <a:gd name="T7" fmla="*/ 180 h 180"/>
                            </a:gdLst>
                            <a:ahLst/>
                            <a:cxnLst>
                              <a:cxn ang="0">
                                <a:pos x="T0" y="T1"/>
                              </a:cxn>
                              <a:cxn ang="0">
                                <a:pos x="T2" y="T3"/>
                              </a:cxn>
                              <a:cxn ang="0">
                                <a:pos x="T4" y="T5"/>
                              </a:cxn>
                              <a:cxn ang="0">
                                <a:pos x="T6" y="T7"/>
                              </a:cxn>
                            </a:cxnLst>
                            <a:rect l="0" t="0" r="r" b="b"/>
                            <a:pathLst>
                              <a:path w="180" h="180">
                                <a:moveTo>
                                  <a:pt x="0" y="180"/>
                                </a:moveTo>
                                <a:lnTo>
                                  <a:pt x="0" y="0"/>
                                </a:lnTo>
                                <a:lnTo>
                                  <a:pt x="180" y="0"/>
                                </a:lnTo>
                                <a:lnTo>
                                  <a:pt x="180" y="18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3060"/>
                        <wps:cNvSpPr>
                          <a:spLocks/>
                        </wps:cNvSpPr>
                        <wps:spPr bwMode="auto">
                          <a:xfrm>
                            <a:off x="9066" y="7458"/>
                            <a:ext cx="57" cy="57"/>
                          </a:xfrm>
                          <a:custGeom>
                            <a:avLst/>
                            <a:gdLst>
                              <a:gd name="T0" fmla="*/ 0 w 180"/>
                              <a:gd name="T1" fmla="*/ 180 h 180"/>
                              <a:gd name="T2" fmla="*/ 0 w 180"/>
                              <a:gd name="T3" fmla="*/ 0 h 180"/>
                              <a:gd name="T4" fmla="*/ 180 w 180"/>
                              <a:gd name="T5" fmla="*/ 0 h 180"/>
                              <a:gd name="T6" fmla="*/ 180 w 180"/>
                              <a:gd name="T7" fmla="*/ 180 h 180"/>
                            </a:gdLst>
                            <a:ahLst/>
                            <a:cxnLst>
                              <a:cxn ang="0">
                                <a:pos x="T0" y="T1"/>
                              </a:cxn>
                              <a:cxn ang="0">
                                <a:pos x="T2" y="T3"/>
                              </a:cxn>
                              <a:cxn ang="0">
                                <a:pos x="T4" y="T5"/>
                              </a:cxn>
                              <a:cxn ang="0">
                                <a:pos x="T6" y="T7"/>
                              </a:cxn>
                            </a:cxnLst>
                            <a:rect l="0" t="0" r="r" b="b"/>
                            <a:pathLst>
                              <a:path w="180" h="180">
                                <a:moveTo>
                                  <a:pt x="0" y="180"/>
                                </a:moveTo>
                                <a:lnTo>
                                  <a:pt x="0" y="0"/>
                                </a:lnTo>
                                <a:lnTo>
                                  <a:pt x="180" y="0"/>
                                </a:lnTo>
                                <a:lnTo>
                                  <a:pt x="180" y="18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Oval 3061"/>
                        <wps:cNvSpPr>
                          <a:spLocks noChangeArrowheads="1"/>
                        </wps:cNvSpPr>
                        <wps:spPr bwMode="auto">
                          <a:xfrm>
                            <a:off x="9021" y="7293"/>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6" name="Freeform 3062"/>
                        <wps:cNvSpPr>
                          <a:spLocks noChangeAspect="1"/>
                        </wps:cNvSpPr>
                        <wps:spPr bwMode="auto">
                          <a:xfrm>
                            <a:off x="9051" y="7360"/>
                            <a:ext cx="113" cy="38"/>
                          </a:xfrm>
                          <a:custGeom>
                            <a:avLst/>
                            <a:gdLst>
                              <a:gd name="T0" fmla="*/ 0 w 1485"/>
                              <a:gd name="T1" fmla="*/ 848 h 893"/>
                              <a:gd name="T2" fmla="*/ 495 w 1485"/>
                              <a:gd name="T3" fmla="*/ 848 h 893"/>
                              <a:gd name="T4" fmla="*/ 765 w 1485"/>
                              <a:gd name="T5" fmla="*/ 308 h 893"/>
                              <a:gd name="T6" fmla="*/ 930 w 1485"/>
                              <a:gd name="T7" fmla="*/ 863 h 893"/>
                              <a:gd name="T8" fmla="*/ 1245 w 1485"/>
                              <a:gd name="T9" fmla="*/ 308 h 893"/>
                              <a:gd name="T10" fmla="*/ 1485 w 1485"/>
                              <a:gd name="T11" fmla="*/ 893 h 893"/>
                            </a:gdLst>
                            <a:ahLst/>
                            <a:cxnLst>
                              <a:cxn ang="0">
                                <a:pos x="T0" y="T1"/>
                              </a:cxn>
                              <a:cxn ang="0">
                                <a:pos x="T2" y="T3"/>
                              </a:cxn>
                              <a:cxn ang="0">
                                <a:pos x="T4" y="T5"/>
                              </a:cxn>
                              <a:cxn ang="0">
                                <a:pos x="T6" y="T7"/>
                              </a:cxn>
                              <a:cxn ang="0">
                                <a:pos x="T8" y="T9"/>
                              </a:cxn>
                              <a:cxn ang="0">
                                <a:pos x="T10" y="T11"/>
                              </a:cxn>
                            </a:cxnLst>
                            <a:rect l="0" t="0" r="r" b="b"/>
                            <a:pathLst>
                              <a:path w="1485" h="893">
                                <a:moveTo>
                                  <a:pt x="0" y="848"/>
                                </a:moveTo>
                                <a:cubicBezTo>
                                  <a:pt x="255" y="248"/>
                                  <a:pt x="341" y="0"/>
                                  <a:pt x="495" y="848"/>
                                </a:cubicBezTo>
                                <a:cubicBezTo>
                                  <a:pt x="542" y="794"/>
                                  <a:pt x="659" y="211"/>
                                  <a:pt x="765" y="308"/>
                                </a:cubicBezTo>
                                <a:cubicBezTo>
                                  <a:pt x="848" y="383"/>
                                  <a:pt x="901" y="702"/>
                                  <a:pt x="930" y="863"/>
                                </a:cubicBezTo>
                                <a:cubicBezTo>
                                  <a:pt x="1032" y="868"/>
                                  <a:pt x="1121" y="316"/>
                                  <a:pt x="1245" y="308"/>
                                </a:cubicBezTo>
                                <a:cubicBezTo>
                                  <a:pt x="1334" y="351"/>
                                  <a:pt x="1444" y="743"/>
                                  <a:pt x="1485" y="893"/>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3063"/>
                        <wps:cNvSpPr>
                          <a:spLocks/>
                        </wps:cNvSpPr>
                        <wps:spPr bwMode="auto">
                          <a:xfrm>
                            <a:off x="8541" y="7053"/>
                            <a:ext cx="57" cy="567"/>
                          </a:xfrm>
                          <a:custGeom>
                            <a:avLst/>
                            <a:gdLst>
                              <a:gd name="T0" fmla="*/ 0 w 180"/>
                              <a:gd name="T1" fmla="*/ 0 h 540"/>
                              <a:gd name="T2" fmla="*/ 180 w 180"/>
                              <a:gd name="T3" fmla="*/ 0 h 540"/>
                              <a:gd name="T4" fmla="*/ 180 w 180"/>
                              <a:gd name="T5" fmla="*/ 540 h 540"/>
                              <a:gd name="T6" fmla="*/ 0 w 180"/>
                              <a:gd name="T7" fmla="*/ 540 h 540"/>
                            </a:gdLst>
                            <a:ahLst/>
                            <a:cxnLst>
                              <a:cxn ang="0">
                                <a:pos x="T0" y="T1"/>
                              </a:cxn>
                              <a:cxn ang="0">
                                <a:pos x="T2" y="T3"/>
                              </a:cxn>
                              <a:cxn ang="0">
                                <a:pos x="T4" y="T5"/>
                              </a:cxn>
                              <a:cxn ang="0">
                                <a:pos x="T6" y="T7"/>
                              </a:cxn>
                            </a:cxnLst>
                            <a:rect l="0" t="0" r="r" b="b"/>
                            <a:pathLst>
                              <a:path w="180" h="540">
                                <a:moveTo>
                                  <a:pt x="0" y="0"/>
                                </a:moveTo>
                                <a:lnTo>
                                  <a:pt x="180" y="0"/>
                                </a:lnTo>
                                <a:lnTo>
                                  <a:pt x="180" y="540"/>
                                </a:lnTo>
                                <a:lnTo>
                                  <a:pt x="0" y="54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Line 3064"/>
                        <wps:cNvCnPr/>
                        <wps:spPr bwMode="auto">
                          <a:xfrm flipH="1">
                            <a:off x="6261" y="7338"/>
                            <a:ext cx="2268" cy="0"/>
                          </a:xfrm>
                          <a:prstGeom prst="line">
                            <a:avLst/>
                          </a:prstGeom>
                          <a:noFill/>
                          <a:ln w="1270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09" name="Line 3065"/>
                        <wps:cNvCnPr/>
                        <wps:spPr bwMode="auto">
                          <a:xfrm flipH="1">
                            <a:off x="3576" y="7338"/>
                            <a:ext cx="2268" cy="0"/>
                          </a:xfrm>
                          <a:prstGeom prst="line">
                            <a:avLst/>
                          </a:prstGeom>
                          <a:noFill/>
                          <a:ln w="1270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10" name="Freeform 3066"/>
                        <wps:cNvSpPr>
                          <a:spLocks/>
                        </wps:cNvSpPr>
                        <wps:spPr bwMode="auto">
                          <a:xfrm rot="1386379">
                            <a:off x="5775" y="7038"/>
                            <a:ext cx="96" cy="567"/>
                          </a:xfrm>
                          <a:custGeom>
                            <a:avLst/>
                            <a:gdLst>
                              <a:gd name="T0" fmla="*/ 180 w 180"/>
                              <a:gd name="T1" fmla="*/ 0 h 855"/>
                              <a:gd name="T2" fmla="*/ 36 w 180"/>
                              <a:gd name="T3" fmla="*/ 244 h 855"/>
                              <a:gd name="T4" fmla="*/ 150 w 180"/>
                              <a:gd name="T5" fmla="*/ 540 h 855"/>
                              <a:gd name="T6" fmla="*/ 0 w 180"/>
                              <a:gd name="T7" fmla="*/ 855 h 855"/>
                            </a:gdLst>
                            <a:ahLst/>
                            <a:cxnLst>
                              <a:cxn ang="0">
                                <a:pos x="T0" y="T1"/>
                              </a:cxn>
                              <a:cxn ang="0">
                                <a:pos x="T2" y="T3"/>
                              </a:cxn>
                              <a:cxn ang="0">
                                <a:pos x="T4" y="T5"/>
                              </a:cxn>
                              <a:cxn ang="0">
                                <a:pos x="T6" y="T7"/>
                              </a:cxn>
                            </a:cxnLst>
                            <a:rect l="0" t="0" r="r" b="b"/>
                            <a:pathLst>
                              <a:path w="180" h="855">
                                <a:moveTo>
                                  <a:pt x="180" y="0"/>
                                </a:moveTo>
                                <a:cubicBezTo>
                                  <a:pt x="156" y="41"/>
                                  <a:pt x="41" y="154"/>
                                  <a:pt x="36" y="244"/>
                                </a:cubicBezTo>
                                <a:cubicBezTo>
                                  <a:pt x="31" y="334"/>
                                  <a:pt x="156" y="438"/>
                                  <a:pt x="150" y="540"/>
                                </a:cubicBezTo>
                                <a:cubicBezTo>
                                  <a:pt x="144" y="642"/>
                                  <a:pt x="31" y="790"/>
                                  <a:pt x="0" y="855"/>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3067"/>
                        <wps:cNvSpPr>
                          <a:spLocks/>
                        </wps:cNvSpPr>
                        <wps:spPr bwMode="auto">
                          <a:xfrm rot="1386379">
                            <a:off x="6187" y="7038"/>
                            <a:ext cx="96" cy="567"/>
                          </a:xfrm>
                          <a:custGeom>
                            <a:avLst/>
                            <a:gdLst>
                              <a:gd name="T0" fmla="*/ 180 w 180"/>
                              <a:gd name="T1" fmla="*/ 0 h 855"/>
                              <a:gd name="T2" fmla="*/ 36 w 180"/>
                              <a:gd name="T3" fmla="*/ 244 h 855"/>
                              <a:gd name="T4" fmla="*/ 150 w 180"/>
                              <a:gd name="T5" fmla="*/ 540 h 855"/>
                              <a:gd name="T6" fmla="*/ 0 w 180"/>
                              <a:gd name="T7" fmla="*/ 855 h 855"/>
                            </a:gdLst>
                            <a:ahLst/>
                            <a:cxnLst>
                              <a:cxn ang="0">
                                <a:pos x="T0" y="T1"/>
                              </a:cxn>
                              <a:cxn ang="0">
                                <a:pos x="T2" y="T3"/>
                              </a:cxn>
                              <a:cxn ang="0">
                                <a:pos x="T4" y="T5"/>
                              </a:cxn>
                              <a:cxn ang="0">
                                <a:pos x="T6" y="T7"/>
                              </a:cxn>
                            </a:cxnLst>
                            <a:rect l="0" t="0" r="r" b="b"/>
                            <a:pathLst>
                              <a:path w="180" h="855">
                                <a:moveTo>
                                  <a:pt x="180" y="0"/>
                                </a:moveTo>
                                <a:cubicBezTo>
                                  <a:pt x="156" y="41"/>
                                  <a:pt x="41" y="154"/>
                                  <a:pt x="36" y="244"/>
                                </a:cubicBezTo>
                                <a:cubicBezTo>
                                  <a:pt x="31" y="334"/>
                                  <a:pt x="156" y="438"/>
                                  <a:pt x="150" y="540"/>
                                </a:cubicBezTo>
                                <a:cubicBezTo>
                                  <a:pt x="144" y="642"/>
                                  <a:pt x="31" y="790"/>
                                  <a:pt x="0" y="855"/>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Rectangle 3068" descr="Diagonal hell nach unten"/>
                        <wps:cNvSpPr>
                          <a:spLocks noChangeArrowheads="1"/>
                        </wps:cNvSpPr>
                        <wps:spPr bwMode="auto">
                          <a:xfrm rot="19905287" flipH="1">
                            <a:off x="3486" y="6513"/>
                            <a:ext cx="113" cy="1417"/>
                          </a:xfrm>
                          <a:prstGeom prst="rect">
                            <a:avLst/>
                          </a:prstGeom>
                          <a:pattFill prst="lt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13" name="Line 3069"/>
                        <wps:cNvCnPr/>
                        <wps:spPr bwMode="auto">
                          <a:xfrm>
                            <a:off x="8526" y="7938"/>
                            <a:ext cx="0" cy="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3070"/>
                        <wps:cNvCnPr/>
                        <wps:spPr bwMode="auto">
                          <a:xfrm flipV="1">
                            <a:off x="3531" y="7338"/>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Line 3071"/>
                        <wps:cNvCnPr/>
                        <wps:spPr bwMode="auto">
                          <a:xfrm>
                            <a:off x="3519" y="8658"/>
                            <a:ext cx="5006"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316" name="Line 3072"/>
                        <wps:cNvCnPr/>
                        <wps:spPr bwMode="auto">
                          <a:xfrm>
                            <a:off x="3681" y="7593"/>
                            <a:ext cx="36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Freeform 3073"/>
                        <wps:cNvSpPr>
                          <a:spLocks/>
                        </wps:cNvSpPr>
                        <wps:spPr bwMode="auto">
                          <a:xfrm>
                            <a:off x="3315" y="8047"/>
                            <a:ext cx="833" cy="352"/>
                          </a:xfrm>
                          <a:custGeom>
                            <a:avLst/>
                            <a:gdLst>
                              <a:gd name="T0" fmla="*/ 0 w 833"/>
                              <a:gd name="T1" fmla="*/ 292 h 352"/>
                              <a:gd name="T2" fmla="*/ 255 w 833"/>
                              <a:gd name="T3" fmla="*/ 352 h 352"/>
                              <a:gd name="T4" fmla="*/ 495 w 833"/>
                              <a:gd name="T5" fmla="*/ 292 h 352"/>
                              <a:gd name="T6" fmla="*/ 687 w 833"/>
                              <a:gd name="T7" fmla="*/ 188 h 352"/>
                              <a:gd name="T8" fmla="*/ 833 w 833"/>
                              <a:gd name="T9" fmla="*/ 0 h 352"/>
                            </a:gdLst>
                            <a:ahLst/>
                            <a:cxnLst>
                              <a:cxn ang="0">
                                <a:pos x="T0" y="T1"/>
                              </a:cxn>
                              <a:cxn ang="0">
                                <a:pos x="T2" y="T3"/>
                              </a:cxn>
                              <a:cxn ang="0">
                                <a:pos x="T4" y="T5"/>
                              </a:cxn>
                              <a:cxn ang="0">
                                <a:pos x="T6" y="T7"/>
                              </a:cxn>
                              <a:cxn ang="0">
                                <a:pos x="T8" y="T9"/>
                              </a:cxn>
                            </a:cxnLst>
                            <a:rect l="0" t="0" r="r" b="b"/>
                            <a:pathLst>
                              <a:path w="833" h="352">
                                <a:moveTo>
                                  <a:pt x="0" y="292"/>
                                </a:moveTo>
                                <a:cubicBezTo>
                                  <a:pt x="42" y="302"/>
                                  <a:pt x="173" y="352"/>
                                  <a:pt x="255" y="352"/>
                                </a:cubicBezTo>
                                <a:cubicBezTo>
                                  <a:pt x="337" y="352"/>
                                  <a:pt x="423" y="319"/>
                                  <a:pt x="495" y="292"/>
                                </a:cubicBezTo>
                                <a:cubicBezTo>
                                  <a:pt x="567" y="265"/>
                                  <a:pt x="631" y="237"/>
                                  <a:pt x="687" y="188"/>
                                </a:cubicBezTo>
                                <a:cubicBezTo>
                                  <a:pt x="743" y="139"/>
                                  <a:pt x="803" y="39"/>
                                  <a:pt x="83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Line 3074"/>
                        <wps:cNvCnPr/>
                        <wps:spPr bwMode="auto">
                          <a:xfrm rot="22096058">
                            <a:off x="3364" y="8375"/>
                            <a:ext cx="180" cy="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19" name="Line 3075"/>
                        <wps:cNvCnPr/>
                        <wps:spPr bwMode="auto">
                          <a:xfrm rot="18731720" flipH="1">
                            <a:off x="3968" y="8166"/>
                            <a:ext cx="180" cy="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20" name="Freeform 3076"/>
                        <wps:cNvSpPr>
                          <a:spLocks/>
                        </wps:cNvSpPr>
                        <wps:spPr bwMode="auto">
                          <a:xfrm>
                            <a:off x="3533" y="7754"/>
                            <a:ext cx="209" cy="68"/>
                          </a:xfrm>
                          <a:custGeom>
                            <a:avLst/>
                            <a:gdLst>
                              <a:gd name="T0" fmla="*/ 209 w 209"/>
                              <a:gd name="T1" fmla="*/ 0 h 68"/>
                              <a:gd name="T2" fmla="*/ 120 w 209"/>
                              <a:gd name="T3" fmla="*/ 45 h 68"/>
                              <a:gd name="T4" fmla="*/ 0 w 209"/>
                              <a:gd name="T5" fmla="*/ 68 h 68"/>
                            </a:gdLst>
                            <a:ahLst/>
                            <a:cxnLst>
                              <a:cxn ang="0">
                                <a:pos x="T0" y="T1"/>
                              </a:cxn>
                              <a:cxn ang="0">
                                <a:pos x="T2" y="T3"/>
                              </a:cxn>
                              <a:cxn ang="0">
                                <a:pos x="T4" y="T5"/>
                              </a:cxn>
                            </a:cxnLst>
                            <a:rect l="0" t="0" r="r" b="b"/>
                            <a:pathLst>
                              <a:path w="209" h="68">
                                <a:moveTo>
                                  <a:pt x="209" y="0"/>
                                </a:moveTo>
                                <a:cubicBezTo>
                                  <a:pt x="194" y="7"/>
                                  <a:pt x="155" y="34"/>
                                  <a:pt x="120" y="45"/>
                                </a:cubicBezTo>
                                <a:cubicBezTo>
                                  <a:pt x="85" y="56"/>
                                  <a:pt x="25" y="63"/>
                                  <a:pt x="0" y="68"/>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3077"/>
                        <wps:cNvSpPr>
                          <a:spLocks/>
                        </wps:cNvSpPr>
                        <wps:spPr bwMode="auto">
                          <a:xfrm>
                            <a:off x="2757" y="8327"/>
                            <a:ext cx="1080" cy="221"/>
                          </a:xfrm>
                          <a:custGeom>
                            <a:avLst/>
                            <a:gdLst>
                              <a:gd name="T0" fmla="*/ 1080 w 1080"/>
                              <a:gd name="T1" fmla="*/ 0 h 180"/>
                              <a:gd name="T2" fmla="*/ 1080 w 1080"/>
                              <a:gd name="T3" fmla="*/ 180 h 180"/>
                              <a:gd name="T4" fmla="*/ 0 w 1080"/>
                              <a:gd name="T5" fmla="*/ 180 h 180"/>
                            </a:gdLst>
                            <a:ahLst/>
                            <a:cxnLst>
                              <a:cxn ang="0">
                                <a:pos x="T0" y="T1"/>
                              </a:cxn>
                              <a:cxn ang="0">
                                <a:pos x="T2" y="T3"/>
                              </a:cxn>
                              <a:cxn ang="0">
                                <a:pos x="T4" y="T5"/>
                              </a:cxn>
                            </a:cxnLst>
                            <a:rect l="0" t="0" r="r" b="b"/>
                            <a:pathLst>
                              <a:path w="1080" h="180">
                                <a:moveTo>
                                  <a:pt x="1080" y="0"/>
                                </a:moveTo>
                                <a:lnTo>
                                  <a:pt x="1080" y="180"/>
                                </a:lnTo>
                                <a:lnTo>
                                  <a:pt x="0" y="180"/>
                                </a:lnTo>
                              </a:path>
                            </a:pathLst>
                          </a:custGeom>
                          <a:noFill/>
                          <a:ln w="9525">
                            <a:solidFill>
                              <a:srgbClr val="000000"/>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Text Box 3078"/>
                        <wps:cNvSpPr txBox="1">
                          <a:spLocks noChangeArrowheads="1"/>
                        </wps:cNvSpPr>
                        <wps:spPr bwMode="auto">
                          <a:xfrm>
                            <a:off x="1605" y="8428"/>
                            <a:ext cx="1299" cy="2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2430FA" w14:textId="77777777" w:rsidR="003C2C5C" w:rsidRPr="00950EAF" w:rsidRDefault="003C2C5C" w:rsidP="00950EAF">
                              <w:pPr>
                                <w:spacing w:line="180" w:lineRule="atLeast"/>
                                <w:jc w:val="right"/>
                                <w:rPr>
                                  <w:sz w:val="16"/>
                                  <w:szCs w:val="16"/>
                                  <w:lang w:val="en-US"/>
                                </w:rPr>
                              </w:pPr>
                              <w:r w:rsidRPr="00950EAF">
                                <w:rPr>
                                  <w:sz w:val="16"/>
                                  <w:szCs w:val="16"/>
                                  <w:lang w:val="en-US"/>
                                </w:rPr>
                                <w:t>Rake angle</w:t>
                              </w:r>
                            </w:p>
                          </w:txbxContent>
                        </wps:txbx>
                        <wps:bodyPr rot="0" vert="horz" wrap="square" lIns="0" tIns="0" rIns="0" bIns="0" anchor="t" anchorCtr="0" upright="1">
                          <a:noAutofit/>
                        </wps:bodyPr>
                      </wps:wsp>
                      <wps:wsp>
                        <wps:cNvPr id="323" name="Text Box 3079"/>
                        <wps:cNvSpPr txBox="1">
                          <a:spLocks noChangeArrowheads="1"/>
                        </wps:cNvSpPr>
                        <wps:spPr bwMode="auto">
                          <a:xfrm>
                            <a:off x="4146" y="6603"/>
                            <a:ext cx="180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802C91" w14:textId="77777777" w:rsidR="003C2C5C" w:rsidRPr="00950EAF" w:rsidRDefault="003C2C5C" w:rsidP="00950EAF">
                              <w:pPr>
                                <w:spacing w:line="180" w:lineRule="atLeast"/>
                                <w:jc w:val="both"/>
                                <w:rPr>
                                  <w:sz w:val="16"/>
                                  <w:szCs w:val="16"/>
                                  <w:lang w:val="en-US"/>
                                </w:rPr>
                              </w:pPr>
                              <w:r w:rsidRPr="00950EAF">
                                <w:rPr>
                                  <w:sz w:val="16"/>
                                  <w:szCs w:val="16"/>
                                  <w:lang w:val="en-US"/>
                                </w:rPr>
                                <w:t>Safety</w:t>
                              </w:r>
                              <w:r w:rsidRPr="00A22B42">
                                <w:t xml:space="preserve"> </w:t>
                              </w:r>
                              <w:r w:rsidRPr="00A22B42">
                                <w:rPr>
                                  <w:sz w:val="16"/>
                                  <w:szCs w:val="16"/>
                                </w:rPr>
                                <w:t>glazing</w:t>
                              </w:r>
                            </w:p>
                          </w:txbxContent>
                        </wps:txbx>
                        <wps:bodyPr rot="0" vert="horz" wrap="square" lIns="0" tIns="0" rIns="0" bIns="0" anchor="t" anchorCtr="0" upright="1">
                          <a:noAutofit/>
                        </wps:bodyPr>
                      </wps:wsp>
                      <wps:wsp>
                        <wps:cNvPr id="324" name="Freeform 3080"/>
                        <wps:cNvSpPr>
                          <a:spLocks/>
                        </wps:cNvSpPr>
                        <wps:spPr bwMode="auto">
                          <a:xfrm>
                            <a:off x="3381" y="6678"/>
                            <a:ext cx="720" cy="180"/>
                          </a:xfrm>
                          <a:custGeom>
                            <a:avLst/>
                            <a:gdLst>
                              <a:gd name="T0" fmla="*/ 0 w 1440"/>
                              <a:gd name="T1" fmla="*/ 360 h 360"/>
                              <a:gd name="T2" fmla="*/ 540 w 1440"/>
                              <a:gd name="T3" fmla="*/ 0 h 360"/>
                              <a:gd name="T4" fmla="*/ 1440 w 1440"/>
                              <a:gd name="T5" fmla="*/ 0 h 360"/>
                            </a:gdLst>
                            <a:ahLst/>
                            <a:cxnLst>
                              <a:cxn ang="0">
                                <a:pos x="T0" y="T1"/>
                              </a:cxn>
                              <a:cxn ang="0">
                                <a:pos x="T2" y="T3"/>
                              </a:cxn>
                              <a:cxn ang="0">
                                <a:pos x="T4" y="T5"/>
                              </a:cxn>
                            </a:cxnLst>
                            <a:rect l="0" t="0" r="r" b="b"/>
                            <a:pathLst>
                              <a:path w="1440" h="360">
                                <a:moveTo>
                                  <a:pt x="0" y="360"/>
                                </a:moveTo>
                                <a:lnTo>
                                  <a:pt x="540" y="0"/>
                                </a:lnTo>
                                <a:lnTo>
                                  <a:pt x="1440" y="0"/>
                                </a:lnTo>
                              </a:path>
                            </a:pathLst>
                          </a:custGeom>
                          <a:noFill/>
                          <a:ln w="9525">
                            <a:solidFill>
                              <a:srgbClr val="000000"/>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Text Box 3081"/>
                        <wps:cNvSpPr txBox="1">
                          <a:spLocks noChangeArrowheads="1"/>
                        </wps:cNvSpPr>
                        <wps:spPr bwMode="auto">
                          <a:xfrm>
                            <a:off x="7350" y="6704"/>
                            <a:ext cx="699" cy="1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08DB36" w14:textId="77777777" w:rsidR="003C2C5C" w:rsidRPr="00950EAF" w:rsidRDefault="003C2C5C" w:rsidP="00950EAF">
                              <w:pPr>
                                <w:spacing w:line="180" w:lineRule="atLeast"/>
                                <w:jc w:val="both"/>
                                <w:rPr>
                                  <w:sz w:val="16"/>
                                  <w:szCs w:val="16"/>
                                  <w:lang w:val="en-US"/>
                                </w:rPr>
                              </w:pPr>
                              <w:r w:rsidRPr="00950EAF">
                                <w:rPr>
                                  <w:sz w:val="16"/>
                                  <w:szCs w:val="16"/>
                                  <w:lang w:val="en-US"/>
                                </w:rPr>
                                <w:t>Target</w:t>
                              </w:r>
                            </w:p>
                          </w:txbxContent>
                        </wps:txbx>
                        <wps:bodyPr rot="0" vert="horz" wrap="square" lIns="0" tIns="0" rIns="0" bIns="0" anchor="t" anchorCtr="0" upright="1">
                          <a:noAutofit/>
                        </wps:bodyPr>
                      </wps:wsp>
                      <wps:wsp>
                        <wps:cNvPr id="326" name="Freeform 3082"/>
                        <wps:cNvSpPr>
                          <a:spLocks/>
                        </wps:cNvSpPr>
                        <wps:spPr bwMode="auto">
                          <a:xfrm>
                            <a:off x="7920" y="6779"/>
                            <a:ext cx="621" cy="439"/>
                          </a:xfrm>
                          <a:custGeom>
                            <a:avLst/>
                            <a:gdLst>
                              <a:gd name="T0" fmla="*/ 621 w 621"/>
                              <a:gd name="T1" fmla="*/ 439 h 439"/>
                              <a:gd name="T2" fmla="*/ 0 w 621"/>
                              <a:gd name="T3" fmla="*/ 0 h 439"/>
                            </a:gdLst>
                            <a:ahLst/>
                            <a:cxnLst>
                              <a:cxn ang="0">
                                <a:pos x="T0" y="T1"/>
                              </a:cxn>
                              <a:cxn ang="0">
                                <a:pos x="T2" y="T3"/>
                              </a:cxn>
                            </a:cxnLst>
                            <a:rect l="0" t="0" r="r" b="b"/>
                            <a:pathLst>
                              <a:path w="621" h="439">
                                <a:moveTo>
                                  <a:pt x="621" y="439"/>
                                </a:moveTo>
                                <a:lnTo>
                                  <a:pt x="0" y="0"/>
                                </a:lnTo>
                              </a:path>
                            </a:pathLst>
                          </a:custGeom>
                          <a:noFill/>
                          <a:ln w="9525">
                            <a:solidFill>
                              <a:srgbClr val="000000"/>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Text Box 3083"/>
                        <wps:cNvSpPr txBox="1">
                          <a:spLocks noChangeArrowheads="1"/>
                        </wps:cNvSpPr>
                        <wps:spPr bwMode="auto">
                          <a:xfrm>
                            <a:off x="9801" y="6678"/>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EAEEE" w14:textId="77777777" w:rsidR="003C2C5C" w:rsidRPr="00950EAF" w:rsidRDefault="003C2C5C" w:rsidP="00950EAF">
                              <w:pPr>
                                <w:spacing w:line="180" w:lineRule="atLeast"/>
                                <w:jc w:val="both"/>
                                <w:rPr>
                                  <w:sz w:val="16"/>
                                  <w:szCs w:val="16"/>
                                  <w:lang w:val="en-US"/>
                                </w:rPr>
                              </w:pPr>
                              <w:r w:rsidRPr="00950EAF">
                                <w:rPr>
                                  <w:sz w:val="16"/>
                                  <w:szCs w:val="16"/>
                                  <w:lang w:val="en-US"/>
                                </w:rPr>
                                <w:t>Suitable light source</w:t>
                              </w:r>
                            </w:p>
                          </w:txbxContent>
                        </wps:txbx>
                        <wps:bodyPr rot="0" vert="horz" wrap="square" lIns="0" tIns="0" rIns="0" bIns="0" anchor="t" anchorCtr="0" upright="1">
                          <a:noAutofit/>
                        </wps:bodyPr>
                      </wps:wsp>
                      <wps:wsp>
                        <wps:cNvPr id="328" name="Freeform 3084"/>
                        <wps:cNvSpPr>
                          <a:spLocks/>
                        </wps:cNvSpPr>
                        <wps:spPr bwMode="auto">
                          <a:xfrm>
                            <a:off x="9150" y="6944"/>
                            <a:ext cx="645" cy="390"/>
                          </a:xfrm>
                          <a:custGeom>
                            <a:avLst/>
                            <a:gdLst>
                              <a:gd name="T0" fmla="*/ 0 w 645"/>
                              <a:gd name="T1" fmla="*/ 390 h 390"/>
                              <a:gd name="T2" fmla="*/ 645 w 645"/>
                              <a:gd name="T3" fmla="*/ 0 h 390"/>
                            </a:gdLst>
                            <a:ahLst/>
                            <a:cxnLst>
                              <a:cxn ang="0">
                                <a:pos x="T0" y="T1"/>
                              </a:cxn>
                              <a:cxn ang="0">
                                <a:pos x="T2" y="T3"/>
                              </a:cxn>
                            </a:cxnLst>
                            <a:rect l="0" t="0" r="r" b="b"/>
                            <a:pathLst>
                              <a:path w="645" h="390">
                                <a:moveTo>
                                  <a:pt x="0" y="390"/>
                                </a:moveTo>
                                <a:lnTo>
                                  <a:pt x="645" y="0"/>
                                </a:lnTo>
                              </a:path>
                            </a:pathLst>
                          </a:custGeom>
                          <a:noFill/>
                          <a:ln w="9525">
                            <a:solidFill>
                              <a:srgbClr val="000000"/>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Text Box 3085"/>
                        <wps:cNvSpPr txBox="1">
                          <a:spLocks noChangeArrowheads="1"/>
                        </wps:cNvSpPr>
                        <wps:spPr bwMode="auto">
                          <a:xfrm>
                            <a:off x="4506" y="8477"/>
                            <a:ext cx="342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579FE1" w14:textId="77777777" w:rsidR="003C2C5C" w:rsidRPr="00950EAF" w:rsidRDefault="003C2C5C" w:rsidP="00950EAF">
                              <w:pPr>
                                <w:spacing w:line="180" w:lineRule="atLeast"/>
                                <w:jc w:val="both"/>
                                <w:rPr>
                                  <w:sz w:val="16"/>
                                  <w:szCs w:val="16"/>
                                  <w:lang w:val="en-US"/>
                                </w:rPr>
                              </w:pPr>
                              <w:r w:rsidRPr="00950EAF">
                                <w:rPr>
                                  <w:sz w:val="16"/>
                                  <w:szCs w:val="16"/>
                                  <w:lang w:val="en-US"/>
                                </w:rPr>
                                <w:t xml:space="preserve">Observation distance </w:t>
                              </w:r>
                              <w:proofErr w:type="gramStart"/>
                              <w:r w:rsidRPr="00950EAF">
                                <w:rPr>
                                  <w:sz w:val="16"/>
                                  <w:szCs w:val="16"/>
                                  <w:lang w:val="en-US"/>
                                </w:rPr>
                                <w:t>( X</w:t>
                              </w:r>
                              <w:proofErr w:type="gramEnd"/>
                              <w:r w:rsidRPr="00950EAF">
                                <w:rPr>
                                  <w:sz w:val="16"/>
                                  <w:szCs w:val="16"/>
                                  <w:lang w:val="en-US"/>
                                </w:rPr>
                                <w:t xml:space="preserve"> &gt; 7 m)</w:t>
                              </w:r>
                            </w:p>
                          </w:txbxContent>
                        </wps:txbx>
                        <wps:bodyPr rot="0" vert="horz" wrap="square" lIns="0" tIns="0" rIns="0" bIns="0" anchor="t" anchorCtr="0" upright="1">
                          <a:noAutofit/>
                        </wps:bodyPr>
                      </wps:wsp>
                      <wps:wsp>
                        <wps:cNvPr id="330" name="Text Box 3086"/>
                        <wps:cNvSpPr txBox="1">
                          <a:spLocks noChangeArrowheads="1"/>
                        </wps:cNvSpPr>
                        <wps:spPr bwMode="auto">
                          <a:xfrm>
                            <a:off x="1881" y="7038"/>
                            <a:ext cx="1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88DA84" w14:textId="77777777" w:rsidR="003C2C5C" w:rsidRPr="00950EAF" w:rsidRDefault="003C2C5C" w:rsidP="00950EAF">
                              <w:pPr>
                                <w:spacing w:line="180" w:lineRule="atLeast"/>
                                <w:jc w:val="right"/>
                                <w:rPr>
                                  <w:sz w:val="16"/>
                                  <w:szCs w:val="16"/>
                                  <w:lang w:val="en-US"/>
                                </w:rPr>
                              </w:pPr>
                              <w:r w:rsidRPr="00950EAF">
                                <w:rPr>
                                  <w:sz w:val="16"/>
                                  <w:szCs w:val="16"/>
                                  <w:lang w:val="en-US"/>
                                </w:rPr>
                                <w:t>Observation</w:t>
                              </w:r>
                            </w:p>
                            <w:p w14:paraId="4A33C388" w14:textId="77777777" w:rsidR="003C2C5C" w:rsidRPr="00950EAF" w:rsidRDefault="003C2C5C" w:rsidP="00950EAF">
                              <w:pPr>
                                <w:spacing w:line="180" w:lineRule="atLeast"/>
                                <w:jc w:val="right"/>
                                <w:rPr>
                                  <w:sz w:val="16"/>
                                  <w:szCs w:val="16"/>
                                  <w:lang w:val="en-US"/>
                                </w:rPr>
                              </w:pPr>
                              <w:proofErr w:type="gramStart"/>
                              <w:r w:rsidRPr="00950EAF">
                                <w:rPr>
                                  <w:sz w:val="16"/>
                                  <w:szCs w:val="16"/>
                                  <w:lang w:val="en-US"/>
                                </w:rPr>
                                <w:t>location</w:t>
                              </w:r>
                              <w:proofErr w:type="gramEnd"/>
                            </w:p>
                          </w:txbxContent>
                        </wps:txbx>
                        <wps:bodyPr rot="0" vert="horz" wrap="square" lIns="0" tIns="0" rIns="0" bIns="0" anchor="t" anchorCtr="0" upright="1">
                          <a:noAutofit/>
                        </wps:bodyPr>
                      </wps:wsp>
                      <wps:wsp>
                        <wps:cNvPr id="331" name="Line 3087"/>
                        <wps:cNvCnPr/>
                        <wps:spPr bwMode="auto">
                          <a:xfrm>
                            <a:off x="1881" y="7578"/>
                            <a:ext cx="72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32" name="Freeform 3088"/>
                        <wps:cNvSpPr>
                          <a:spLocks/>
                        </wps:cNvSpPr>
                        <wps:spPr bwMode="auto">
                          <a:xfrm>
                            <a:off x="2781" y="7488"/>
                            <a:ext cx="170" cy="170"/>
                          </a:xfrm>
                          <a:custGeom>
                            <a:avLst/>
                            <a:gdLst>
                              <a:gd name="T0" fmla="*/ 180 w 180"/>
                              <a:gd name="T1" fmla="*/ 0 h 360"/>
                              <a:gd name="T2" fmla="*/ 0 w 180"/>
                              <a:gd name="T3" fmla="*/ 180 h 360"/>
                              <a:gd name="T4" fmla="*/ 180 w 180"/>
                              <a:gd name="T5" fmla="*/ 360 h 360"/>
                            </a:gdLst>
                            <a:ahLst/>
                            <a:cxnLst>
                              <a:cxn ang="0">
                                <a:pos x="T0" y="T1"/>
                              </a:cxn>
                              <a:cxn ang="0">
                                <a:pos x="T2" y="T3"/>
                              </a:cxn>
                              <a:cxn ang="0">
                                <a:pos x="T4" y="T5"/>
                              </a:cxn>
                            </a:cxnLst>
                            <a:rect l="0" t="0" r="r" b="b"/>
                            <a:pathLst>
                              <a:path w="180" h="360">
                                <a:moveTo>
                                  <a:pt x="180" y="0"/>
                                </a:moveTo>
                                <a:lnTo>
                                  <a:pt x="0" y="180"/>
                                </a:lnTo>
                                <a:lnTo>
                                  <a:pt x="18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3089"/>
                        <wps:cNvSpPr>
                          <a:spLocks/>
                        </wps:cNvSpPr>
                        <wps:spPr bwMode="auto">
                          <a:xfrm rot="-3215291">
                            <a:off x="2848" y="7542"/>
                            <a:ext cx="113" cy="68"/>
                          </a:xfrm>
                          <a:custGeom>
                            <a:avLst/>
                            <a:gdLst>
                              <a:gd name="T0" fmla="*/ 209 w 209"/>
                              <a:gd name="T1" fmla="*/ 0 h 68"/>
                              <a:gd name="T2" fmla="*/ 120 w 209"/>
                              <a:gd name="T3" fmla="*/ 45 h 68"/>
                              <a:gd name="T4" fmla="*/ 0 w 209"/>
                              <a:gd name="T5" fmla="*/ 68 h 68"/>
                            </a:gdLst>
                            <a:ahLst/>
                            <a:cxnLst>
                              <a:cxn ang="0">
                                <a:pos x="T0" y="T1"/>
                              </a:cxn>
                              <a:cxn ang="0">
                                <a:pos x="T2" y="T3"/>
                              </a:cxn>
                              <a:cxn ang="0">
                                <a:pos x="T4" y="T5"/>
                              </a:cxn>
                            </a:cxnLst>
                            <a:rect l="0" t="0" r="r" b="b"/>
                            <a:pathLst>
                              <a:path w="209" h="68">
                                <a:moveTo>
                                  <a:pt x="209" y="0"/>
                                </a:moveTo>
                                <a:cubicBezTo>
                                  <a:pt x="194" y="7"/>
                                  <a:pt x="155" y="34"/>
                                  <a:pt x="120" y="45"/>
                                </a:cubicBezTo>
                                <a:cubicBezTo>
                                  <a:pt x="85" y="56"/>
                                  <a:pt x="25" y="63"/>
                                  <a:pt x="0" y="68"/>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Line 3090"/>
                        <wps:cNvCnPr/>
                        <wps:spPr bwMode="auto">
                          <a:xfrm>
                            <a:off x="2241" y="11175"/>
                            <a:ext cx="8238" cy="12"/>
                          </a:xfrm>
                          <a:prstGeom prst="line">
                            <a:avLst/>
                          </a:prstGeom>
                          <a:noFill/>
                          <a:ln w="158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35" name="Freeform 3091"/>
                        <wps:cNvSpPr>
                          <a:spLocks/>
                        </wps:cNvSpPr>
                        <wps:spPr bwMode="auto">
                          <a:xfrm>
                            <a:off x="3949" y="10726"/>
                            <a:ext cx="5978" cy="887"/>
                          </a:xfrm>
                          <a:custGeom>
                            <a:avLst/>
                            <a:gdLst>
                              <a:gd name="T0" fmla="*/ 6390 w 6405"/>
                              <a:gd name="T1" fmla="*/ 1001 h 1387"/>
                              <a:gd name="T2" fmla="*/ 5880 w 6405"/>
                              <a:gd name="T3" fmla="*/ 686 h 1387"/>
                              <a:gd name="T4" fmla="*/ 4476 w 6405"/>
                              <a:gd name="T5" fmla="*/ 0 h 1387"/>
                              <a:gd name="T6" fmla="*/ 1416 w 6405"/>
                              <a:gd name="T7" fmla="*/ 0 h 1387"/>
                              <a:gd name="T8" fmla="*/ 0 w 6405"/>
                              <a:gd name="T9" fmla="*/ 731 h 1387"/>
                              <a:gd name="T10" fmla="*/ 1416 w 6405"/>
                              <a:gd name="T11" fmla="*/ 1387 h 1387"/>
                              <a:gd name="T12" fmla="*/ 4476 w 6405"/>
                              <a:gd name="T13" fmla="*/ 1387 h 1387"/>
                              <a:gd name="T14" fmla="*/ 5895 w 6405"/>
                              <a:gd name="T15" fmla="*/ 716 h 1387"/>
                              <a:gd name="T16" fmla="*/ 6405 w 6405"/>
                              <a:gd name="T17" fmla="*/ 476 h 13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05" h="1387">
                                <a:moveTo>
                                  <a:pt x="6390" y="1001"/>
                                </a:moveTo>
                                <a:lnTo>
                                  <a:pt x="5880" y="686"/>
                                </a:lnTo>
                                <a:lnTo>
                                  <a:pt x="4476" y="0"/>
                                </a:lnTo>
                                <a:lnTo>
                                  <a:pt x="1416" y="0"/>
                                </a:lnTo>
                                <a:lnTo>
                                  <a:pt x="0" y="731"/>
                                </a:lnTo>
                                <a:lnTo>
                                  <a:pt x="1416" y="1387"/>
                                </a:lnTo>
                                <a:lnTo>
                                  <a:pt x="4476" y="1387"/>
                                </a:lnTo>
                                <a:lnTo>
                                  <a:pt x="5895" y="716"/>
                                </a:lnTo>
                                <a:lnTo>
                                  <a:pt x="6405" y="476"/>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3092"/>
                        <wps:cNvSpPr>
                          <a:spLocks/>
                        </wps:cNvSpPr>
                        <wps:spPr bwMode="auto">
                          <a:xfrm>
                            <a:off x="4173" y="10966"/>
                            <a:ext cx="5085" cy="163"/>
                          </a:xfrm>
                          <a:custGeom>
                            <a:avLst/>
                            <a:gdLst>
                              <a:gd name="T0" fmla="*/ 0 w 5085"/>
                              <a:gd name="T1" fmla="*/ 163 h 163"/>
                              <a:gd name="T2" fmla="*/ 1115 w 5085"/>
                              <a:gd name="T3" fmla="*/ 0 h 163"/>
                              <a:gd name="T4" fmla="*/ 3971 w 5085"/>
                              <a:gd name="T5" fmla="*/ 0 h 163"/>
                              <a:gd name="T6" fmla="*/ 5085 w 5085"/>
                              <a:gd name="T7" fmla="*/ 163 h 163"/>
                            </a:gdLst>
                            <a:ahLst/>
                            <a:cxnLst>
                              <a:cxn ang="0">
                                <a:pos x="T0" y="T1"/>
                              </a:cxn>
                              <a:cxn ang="0">
                                <a:pos x="T2" y="T3"/>
                              </a:cxn>
                              <a:cxn ang="0">
                                <a:pos x="T4" y="T5"/>
                              </a:cxn>
                              <a:cxn ang="0">
                                <a:pos x="T6" y="T7"/>
                              </a:cxn>
                            </a:cxnLst>
                            <a:rect l="0" t="0" r="r" b="b"/>
                            <a:pathLst>
                              <a:path w="5085" h="163">
                                <a:moveTo>
                                  <a:pt x="0" y="163"/>
                                </a:moveTo>
                                <a:lnTo>
                                  <a:pt x="1115" y="0"/>
                                </a:lnTo>
                                <a:lnTo>
                                  <a:pt x="3971" y="0"/>
                                </a:lnTo>
                                <a:lnTo>
                                  <a:pt x="5085" y="163"/>
                                </a:lnTo>
                              </a:path>
                            </a:pathLst>
                          </a:custGeom>
                          <a:noFill/>
                          <a:ln w="12700"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3093"/>
                        <wps:cNvSpPr>
                          <a:spLocks/>
                        </wps:cNvSpPr>
                        <wps:spPr bwMode="auto">
                          <a:xfrm>
                            <a:off x="4158" y="11234"/>
                            <a:ext cx="5100" cy="150"/>
                          </a:xfrm>
                          <a:custGeom>
                            <a:avLst/>
                            <a:gdLst>
                              <a:gd name="T0" fmla="*/ 0 w 5100"/>
                              <a:gd name="T1" fmla="*/ 15 h 150"/>
                              <a:gd name="T2" fmla="*/ 1149 w 5100"/>
                              <a:gd name="T3" fmla="*/ 150 h 150"/>
                              <a:gd name="T4" fmla="*/ 4005 w 5100"/>
                              <a:gd name="T5" fmla="*/ 150 h 150"/>
                              <a:gd name="T6" fmla="*/ 5100 w 5100"/>
                              <a:gd name="T7" fmla="*/ 0 h 150"/>
                            </a:gdLst>
                            <a:ahLst/>
                            <a:cxnLst>
                              <a:cxn ang="0">
                                <a:pos x="T0" y="T1"/>
                              </a:cxn>
                              <a:cxn ang="0">
                                <a:pos x="T2" y="T3"/>
                              </a:cxn>
                              <a:cxn ang="0">
                                <a:pos x="T4" y="T5"/>
                              </a:cxn>
                              <a:cxn ang="0">
                                <a:pos x="T6" y="T7"/>
                              </a:cxn>
                            </a:cxnLst>
                            <a:rect l="0" t="0" r="r" b="b"/>
                            <a:pathLst>
                              <a:path w="5100" h="150">
                                <a:moveTo>
                                  <a:pt x="0" y="15"/>
                                </a:moveTo>
                                <a:lnTo>
                                  <a:pt x="1149" y="150"/>
                                </a:lnTo>
                                <a:lnTo>
                                  <a:pt x="4005" y="150"/>
                                </a:lnTo>
                                <a:lnTo>
                                  <a:pt x="5100" y="0"/>
                                </a:lnTo>
                              </a:path>
                            </a:pathLst>
                          </a:custGeom>
                          <a:noFill/>
                          <a:ln w="12700" cap="flat" cmpd="sng">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8" name="Line 3094"/>
                        <wps:cNvCnPr/>
                        <wps:spPr bwMode="auto">
                          <a:xfrm>
                            <a:off x="5397" y="10967"/>
                            <a:ext cx="2646" cy="0"/>
                          </a:xfrm>
                          <a:prstGeom prst="line">
                            <a:avLst/>
                          </a:prstGeom>
                          <a:noFill/>
                          <a:ln w="1270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39" name="Line 3095"/>
                        <wps:cNvCnPr/>
                        <wps:spPr bwMode="auto">
                          <a:xfrm>
                            <a:off x="5337" y="11384"/>
                            <a:ext cx="2712" cy="4"/>
                          </a:xfrm>
                          <a:prstGeom prst="line">
                            <a:avLst/>
                          </a:prstGeom>
                          <a:noFill/>
                          <a:ln w="12700">
                            <a:solidFill>
                              <a:srgbClr val="000000"/>
                            </a:solidFill>
                            <a:prstDash val="lgDashDot"/>
                            <a:round/>
                            <a:headEnd/>
                            <a:tailEnd/>
                          </a:ln>
                          <a:extLst>
                            <a:ext uri="{909E8E84-426E-40DD-AFC4-6F175D3DCCD1}">
                              <a14:hiddenFill xmlns:a14="http://schemas.microsoft.com/office/drawing/2010/main">
                                <a:noFill/>
                              </a14:hiddenFill>
                            </a:ext>
                          </a:extLst>
                        </wps:spPr>
                        <wps:bodyPr/>
                      </wps:wsp>
                      <wpg:grpSp>
                        <wpg:cNvPr id="340" name="Group 3096"/>
                        <wpg:cNvGrpSpPr>
                          <a:grpSpLocks/>
                        </wpg:cNvGrpSpPr>
                        <wpg:grpSpPr bwMode="auto">
                          <a:xfrm>
                            <a:off x="5171" y="10713"/>
                            <a:ext cx="193" cy="907"/>
                            <a:chOff x="4067" y="3521"/>
                            <a:chExt cx="330" cy="1023"/>
                          </a:xfrm>
                        </wpg:grpSpPr>
                        <wps:wsp>
                          <wps:cNvPr id="341" name="Freeform 3097"/>
                          <wps:cNvSpPr>
                            <a:spLocks/>
                          </wps:cNvSpPr>
                          <wps:spPr bwMode="auto">
                            <a:xfrm>
                              <a:off x="4227" y="3521"/>
                              <a:ext cx="170" cy="1020"/>
                            </a:xfrm>
                            <a:custGeom>
                              <a:avLst/>
                              <a:gdLst>
                                <a:gd name="T0" fmla="*/ 0 w 203"/>
                                <a:gd name="T1" fmla="*/ 0 h 945"/>
                                <a:gd name="T2" fmla="*/ 105 w 203"/>
                                <a:gd name="T3" fmla="*/ 105 h 945"/>
                                <a:gd name="T4" fmla="*/ 180 w 203"/>
                                <a:gd name="T5" fmla="*/ 292 h 945"/>
                                <a:gd name="T6" fmla="*/ 202 w 203"/>
                                <a:gd name="T7" fmla="*/ 480 h 945"/>
                                <a:gd name="T8" fmla="*/ 172 w 203"/>
                                <a:gd name="T9" fmla="*/ 690 h 945"/>
                                <a:gd name="T10" fmla="*/ 90 w 203"/>
                                <a:gd name="T11" fmla="*/ 832 h 945"/>
                                <a:gd name="T12" fmla="*/ 0 w 203"/>
                                <a:gd name="T13" fmla="*/ 945 h 945"/>
                              </a:gdLst>
                              <a:ahLst/>
                              <a:cxnLst>
                                <a:cxn ang="0">
                                  <a:pos x="T0" y="T1"/>
                                </a:cxn>
                                <a:cxn ang="0">
                                  <a:pos x="T2" y="T3"/>
                                </a:cxn>
                                <a:cxn ang="0">
                                  <a:pos x="T4" y="T5"/>
                                </a:cxn>
                                <a:cxn ang="0">
                                  <a:pos x="T6" y="T7"/>
                                </a:cxn>
                                <a:cxn ang="0">
                                  <a:pos x="T8" y="T9"/>
                                </a:cxn>
                                <a:cxn ang="0">
                                  <a:pos x="T10" y="T11"/>
                                </a:cxn>
                                <a:cxn ang="0">
                                  <a:pos x="T12" y="T13"/>
                                </a:cxn>
                              </a:cxnLst>
                              <a:rect l="0" t="0" r="r" b="b"/>
                              <a:pathLst>
                                <a:path w="203" h="945">
                                  <a:moveTo>
                                    <a:pt x="0" y="0"/>
                                  </a:moveTo>
                                  <a:cubicBezTo>
                                    <a:pt x="17" y="17"/>
                                    <a:pt x="75" y="56"/>
                                    <a:pt x="105" y="105"/>
                                  </a:cubicBezTo>
                                  <a:cubicBezTo>
                                    <a:pt x="135" y="154"/>
                                    <a:pt x="164" y="230"/>
                                    <a:pt x="180" y="292"/>
                                  </a:cubicBezTo>
                                  <a:cubicBezTo>
                                    <a:pt x="196" y="354"/>
                                    <a:pt x="203" y="414"/>
                                    <a:pt x="202" y="480"/>
                                  </a:cubicBezTo>
                                  <a:cubicBezTo>
                                    <a:pt x="201" y="546"/>
                                    <a:pt x="191" y="631"/>
                                    <a:pt x="172" y="690"/>
                                  </a:cubicBezTo>
                                  <a:cubicBezTo>
                                    <a:pt x="153" y="749"/>
                                    <a:pt x="119" y="789"/>
                                    <a:pt x="90" y="832"/>
                                  </a:cubicBezTo>
                                  <a:cubicBezTo>
                                    <a:pt x="61" y="875"/>
                                    <a:pt x="19" y="922"/>
                                    <a:pt x="0" y="945"/>
                                  </a:cubicBezTo>
                                </a:path>
                              </a:pathLst>
                            </a:custGeom>
                            <a:noFill/>
                            <a:ln w="1587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2" name="Freeform 3098"/>
                          <wps:cNvSpPr>
                            <a:spLocks/>
                          </wps:cNvSpPr>
                          <wps:spPr bwMode="auto">
                            <a:xfrm>
                              <a:off x="4067" y="3524"/>
                              <a:ext cx="170" cy="1020"/>
                            </a:xfrm>
                            <a:custGeom>
                              <a:avLst/>
                              <a:gdLst>
                                <a:gd name="T0" fmla="*/ 217 w 217"/>
                                <a:gd name="T1" fmla="*/ 0 h 945"/>
                                <a:gd name="T2" fmla="*/ 112 w 217"/>
                                <a:gd name="T3" fmla="*/ 105 h 945"/>
                                <a:gd name="T4" fmla="*/ 32 w 217"/>
                                <a:gd name="T5" fmla="*/ 294 h 945"/>
                                <a:gd name="T6" fmla="*/ 2 w 217"/>
                                <a:gd name="T7" fmla="*/ 474 h 945"/>
                                <a:gd name="T8" fmla="*/ 45 w 217"/>
                                <a:gd name="T9" fmla="*/ 690 h 945"/>
                                <a:gd name="T10" fmla="*/ 127 w 217"/>
                                <a:gd name="T11" fmla="*/ 832 h 945"/>
                                <a:gd name="T12" fmla="*/ 217 w 217"/>
                                <a:gd name="T13" fmla="*/ 945 h 945"/>
                              </a:gdLst>
                              <a:ahLst/>
                              <a:cxnLst>
                                <a:cxn ang="0">
                                  <a:pos x="T0" y="T1"/>
                                </a:cxn>
                                <a:cxn ang="0">
                                  <a:pos x="T2" y="T3"/>
                                </a:cxn>
                                <a:cxn ang="0">
                                  <a:pos x="T4" y="T5"/>
                                </a:cxn>
                                <a:cxn ang="0">
                                  <a:pos x="T6" y="T7"/>
                                </a:cxn>
                                <a:cxn ang="0">
                                  <a:pos x="T8" y="T9"/>
                                </a:cxn>
                                <a:cxn ang="0">
                                  <a:pos x="T10" y="T11"/>
                                </a:cxn>
                                <a:cxn ang="0">
                                  <a:pos x="T12" y="T13"/>
                                </a:cxn>
                              </a:cxnLst>
                              <a:rect l="0" t="0" r="r" b="b"/>
                              <a:pathLst>
                                <a:path w="217" h="945">
                                  <a:moveTo>
                                    <a:pt x="217" y="0"/>
                                  </a:moveTo>
                                  <a:cubicBezTo>
                                    <a:pt x="200" y="17"/>
                                    <a:pt x="143" y="56"/>
                                    <a:pt x="112" y="105"/>
                                  </a:cubicBezTo>
                                  <a:cubicBezTo>
                                    <a:pt x="81" y="154"/>
                                    <a:pt x="50" y="233"/>
                                    <a:pt x="32" y="294"/>
                                  </a:cubicBezTo>
                                  <a:cubicBezTo>
                                    <a:pt x="14" y="355"/>
                                    <a:pt x="0" y="408"/>
                                    <a:pt x="2" y="474"/>
                                  </a:cubicBezTo>
                                  <a:cubicBezTo>
                                    <a:pt x="4" y="540"/>
                                    <a:pt x="24" y="630"/>
                                    <a:pt x="45" y="690"/>
                                  </a:cubicBezTo>
                                  <a:cubicBezTo>
                                    <a:pt x="66" y="750"/>
                                    <a:pt x="98" y="789"/>
                                    <a:pt x="127" y="832"/>
                                  </a:cubicBezTo>
                                  <a:cubicBezTo>
                                    <a:pt x="156" y="875"/>
                                    <a:pt x="198" y="922"/>
                                    <a:pt x="217" y="945"/>
                                  </a:cubicBezTo>
                                </a:path>
                              </a:pathLst>
                            </a:custGeom>
                            <a:noFill/>
                            <a:ln w="1587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343" name="Group 3099"/>
                        <wpg:cNvGrpSpPr>
                          <a:grpSpLocks/>
                        </wpg:cNvGrpSpPr>
                        <wpg:grpSpPr bwMode="auto">
                          <a:xfrm>
                            <a:off x="8066" y="10713"/>
                            <a:ext cx="193" cy="907"/>
                            <a:chOff x="4067" y="3521"/>
                            <a:chExt cx="330" cy="1023"/>
                          </a:xfrm>
                        </wpg:grpSpPr>
                        <wps:wsp>
                          <wps:cNvPr id="344" name="Freeform 3100"/>
                          <wps:cNvSpPr>
                            <a:spLocks/>
                          </wps:cNvSpPr>
                          <wps:spPr bwMode="auto">
                            <a:xfrm>
                              <a:off x="4227" y="3521"/>
                              <a:ext cx="170" cy="1020"/>
                            </a:xfrm>
                            <a:custGeom>
                              <a:avLst/>
                              <a:gdLst>
                                <a:gd name="T0" fmla="*/ 0 w 203"/>
                                <a:gd name="T1" fmla="*/ 0 h 945"/>
                                <a:gd name="T2" fmla="*/ 105 w 203"/>
                                <a:gd name="T3" fmla="*/ 105 h 945"/>
                                <a:gd name="T4" fmla="*/ 180 w 203"/>
                                <a:gd name="T5" fmla="*/ 292 h 945"/>
                                <a:gd name="T6" fmla="*/ 202 w 203"/>
                                <a:gd name="T7" fmla="*/ 480 h 945"/>
                                <a:gd name="T8" fmla="*/ 172 w 203"/>
                                <a:gd name="T9" fmla="*/ 690 h 945"/>
                                <a:gd name="T10" fmla="*/ 90 w 203"/>
                                <a:gd name="T11" fmla="*/ 832 h 945"/>
                                <a:gd name="T12" fmla="*/ 0 w 203"/>
                                <a:gd name="T13" fmla="*/ 945 h 945"/>
                              </a:gdLst>
                              <a:ahLst/>
                              <a:cxnLst>
                                <a:cxn ang="0">
                                  <a:pos x="T0" y="T1"/>
                                </a:cxn>
                                <a:cxn ang="0">
                                  <a:pos x="T2" y="T3"/>
                                </a:cxn>
                                <a:cxn ang="0">
                                  <a:pos x="T4" y="T5"/>
                                </a:cxn>
                                <a:cxn ang="0">
                                  <a:pos x="T6" y="T7"/>
                                </a:cxn>
                                <a:cxn ang="0">
                                  <a:pos x="T8" y="T9"/>
                                </a:cxn>
                                <a:cxn ang="0">
                                  <a:pos x="T10" y="T11"/>
                                </a:cxn>
                                <a:cxn ang="0">
                                  <a:pos x="T12" y="T13"/>
                                </a:cxn>
                              </a:cxnLst>
                              <a:rect l="0" t="0" r="r" b="b"/>
                              <a:pathLst>
                                <a:path w="203" h="945">
                                  <a:moveTo>
                                    <a:pt x="0" y="0"/>
                                  </a:moveTo>
                                  <a:cubicBezTo>
                                    <a:pt x="17" y="17"/>
                                    <a:pt x="75" y="56"/>
                                    <a:pt x="105" y="105"/>
                                  </a:cubicBezTo>
                                  <a:cubicBezTo>
                                    <a:pt x="135" y="154"/>
                                    <a:pt x="164" y="230"/>
                                    <a:pt x="180" y="292"/>
                                  </a:cubicBezTo>
                                  <a:cubicBezTo>
                                    <a:pt x="196" y="354"/>
                                    <a:pt x="203" y="414"/>
                                    <a:pt x="202" y="480"/>
                                  </a:cubicBezTo>
                                  <a:cubicBezTo>
                                    <a:pt x="201" y="546"/>
                                    <a:pt x="191" y="631"/>
                                    <a:pt x="172" y="690"/>
                                  </a:cubicBezTo>
                                  <a:cubicBezTo>
                                    <a:pt x="153" y="749"/>
                                    <a:pt x="119" y="789"/>
                                    <a:pt x="90" y="832"/>
                                  </a:cubicBezTo>
                                  <a:cubicBezTo>
                                    <a:pt x="61" y="875"/>
                                    <a:pt x="19" y="922"/>
                                    <a:pt x="0" y="945"/>
                                  </a:cubicBezTo>
                                </a:path>
                              </a:pathLst>
                            </a:custGeom>
                            <a:noFill/>
                            <a:ln w="1587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5" name="Freeform 3101"/>
                          <wps:cNvSpPr>
                            <a:spLocks/>
                          </wps:cNvSpPr>
                          <wps:spPr bwMode="auto">
                            <a:xfrm>
                              <a:off x="4067" y="3524"/>
                              <a:ext cx="170" cy="1020"/>
                            </a:xfrm>
                            <a:custGeom>
                              <a:avLst/>
                              <a:gdLst>
                                <a:gd name="T0" fmla="*/ 217 w 217"/>
                                <a:gd name="T1" fmla="*/ 0 h 945"/>
                                <a:gd name="T2" fmla="*/ 112 w 217"/>
                                <a:gd name="T3" fmla="*/ 105 h 945"/>
                                <a:gd name="T4" fmla="*/ 32 w 217"/>
                                <a:gd name="T5" fmla="*/ 294 h 945"/>
                                <a:gd name="T6" fmla="*/ 2 w 217"/>
                                <a:gd name="T7" fmla="*/ 474 h 945"/>
                                <a:gd name="T8" fmla="*/ 45 w 217"/>
                                <a:gd name="T9" fmla="*/ 690 h 945"/>
                                <a:gd name="T10" fmla="*/ 127 w 217"/>
                                <a:gd name="T11" fmla="*/ 832 h 945"/>
                                <a:gd name="T12" fmla="*/ 217 w 217"/>
                                <a:gd name="T13" fmla="*/ 945 h 945"/>
                              </a:gdLst>
                              <a:ahLst/>
                              <a:cxnLst>
                                <a:cxn ang="0">
                                  <a:pos x="T0" y="T1"/>
                                </a:cxn>
                                <a:cxn ang="0">
                                  <a:pos x="T2" y="T3"/>
                                </a:cxn>
                                <a:cxn ang="0">
                                  <a:pos x="T4" y="T5"/>
                                </a:cxn>
                                <a:cxn ang="0">
                                  <a:pos x="T6" y="T7"/>
                                </a:cxn>
                                <a:cxn ang="0">
                                  <a:pos x="T8" y="T9"/>
                                </a:cxn>
                                <a:cxn ang="0">
                                  <a:pos x="T10" y="T11"/>
                                </a:cxn>
                                <a:cxn ang="0">
                                  <a:pos x="T12" y="T13"/>
                                </a:cxn>
                              </a:cxnLst>
                              <a:rect l="0" t="0" r="r" b="b"/>
                              <a:pathLst>
                                <a:path w="217" h="945">
                                  <a:moveTo>
                                    <a:pt x="217" y="0"/>
                                  </a:moveTo>
                                  <a:cubicBezTo>
                                    <a:pt x="200" y="17"/>
                                    <a:pt x="143" y="56"/>
                                    <a:pt x="112" y="105"/>
                                  </a:cubicBezTo>
                                  <a:cubicBezTo>
                                    <a:pt x="81" y="154"/>
                                    <a:pt x="50" y="233"/>
                                    <a:pt x="32" y="294"/>
                                  </a:cubicBezTo>
                                  <a:cubicBezTo>
                                    <a:pt x="14" y="355"/>
                                    <a:pt x="0" y="408"/>
                                    <a:pt x="2" y="474"/>
                                  </a:cubicBezTo>
                                  <a:cubicBezTo>
                                    <a:pt x="4" y="540"/>
                                    <a:pt x="24" y="630"/>
                                    <a:pt x="45" y="690"/>
                                  </a:cubicBezTo>
                                  <a:cubicBezTo>
                                    <a:pt x="66" y="750"/>
                                    <a:pt x="98" y="789"/>
                                    <a:pt x="127" y="832"/>
                                  </a:cubicBezTo>
                                  <a:cubicBezTo>
                                    <a:pt x="156" y="875"/>
                                    <a:pt x="198" y="922"/>
                                    <a:pt x="217" y="945"/>
                                  </a:cubicBezTo>
                                </a:path>
                              </a:pathLst>
                            </a:custGeom>
                            <a:noFill/>
                            <a:ln w="1587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346" name="Group 3102"/>
                        <wpg:cNvGrpSpPr>
                          <a:grpSpLocks/>
                        </wpg:cNvGrpSpPr>
                        <wpg:grpSpPr bwMode="auto">
                          <a:xfrm>
                            <a:off x="9921" y="10818"/>
                            <a:ext cx="153" cy="727"/>
                            <a:chOff x="4067" y="3521"/>
                            <a:chExt cx="330" cy="1023"/>
                          </a:xfrm>
                        </wpg:grpSpPr>
                        <wps:wsp>
                          <wps:cNvPr id="347" name="Freeform 3103"/>
                          <wps:cNvSpPr>
                            <a:spLocks/>
                          </wps:cNvSpPr>
                          <wps:spPr bwMode="auto">
                            <a:xfrm>
                              <a:off x="4227" y="3521"/>
                              <a:ext cx="170" cy="1020"/>
                            </a:xfrm>
                            <a:custGeom>
                              <a:avLst/>
                              <a:gdLst>
                                <a:gd name="T0" fmla="*/ 0 w 203"/>
                                <a:gd name="T1" fmla="*/ 0 h 945"/>
                                <a:gd name="T2" fmla="*/ 105 w 203"/>
                                <a:gd name="T3" fmla="*/ 105 h 945"/>
                                <a:gd name="T4" fmla="*/ 180 w 203"/>
                                <a:gd name="T5" fmla="*/ 292 h 945"/>
                                <a:gd name="T6" fmla="*/ 202 w 203"/>
                                <a:gd name="T7" fmla="*/ 480 h 945"/>
                                <a:gd name="T8" fmla="*/ 172 w 203"/>
                                <a:gd name="T9" fmla="*/ 690 h 945"/>
                                <a:gd name="T10" fmla="*/ 90 w 203"/>
                                <a:gd name="T11" fmla="*/ 832 h 945"/>
                                <a:gd name="T12" fmla="*/ 0 w 203"/>
                                <a:gd name="T13" fmla="*/ 945 h 945"/>
                              </a:gdLst>
                              <a:ahLst/>
                              <a:cxnLst>
                                <a:cxn ang="0">
                                  <a:pos x="T0" y="T1"/>
                                </a:cxn>
                                <a:cxn ang="0">
                                  <a:pos x="T2" y="T3"/>
                                </a:cxn>
                                <a:cxn ang="0">
                                  <a:pos x="T4" y="T5"/>
                                </a:cxn>
                                <a:cxn ang="0">
                                  <a:pos x="T6" y="T7"/>
                                </a:cxn>
                                <a:cxn ang="0">
                                  <a:pos x="T8" y="T9"/>
                                </a:cxn>
                                <a:cxn ang="0">
                                  <a:pos x="T10" y="T11"/>
                                </a:cxn>
                                <a:cxn ang="0">
                                  <a:pos x="T12" y="T13"/>
                                </a:cxn>
                              </a:cxnLst>
                              <a:rect l="0" t="0" r="r" b="b"/>
                              <a:pathLst>
                                <a:path w="203" h="945">
                                  <a:moveTo>
                                    <a:pt x="0" y="0"/>
                                  </a:moveTo>
                                  <a:cubicBezTo>
                                    <a:pt x="17" y="17"/>
                                    <a:pt x="75" y="56"/>
                                    <a:pt x="105" y="105"/>
                                  </a:cubicBezTo>
                                  <a:cubicBezTo>
                                    <a:pt x="135" y="154"/>
                                    <a:pt x="164" y="230"/>
                                    <a:pt x="180" y="292"/>
                                  </a:cubicBezTo>
                                  <a:cubicBezTo>
                                    <a:pt x="196" y="354"/>
                                    <a:pt x="203" y="414"/>
                                    <a:pt x="202" y="480"/>
                                  </a:cubicBezTo>
                                  <a:cubicBezTo>
                                    <a:pt x="201" y="546"/>
                                    <a:pt x="191" y="631"/>
                                    <a:pt x="172" y="690"/>
                                  </a:cubicBezTo>
                                  <a:cubicBezTo>
                                    <a:pt x="153" y="749"/>
                                    <a:pt x="119" y="789"/>
                                    <a:pt x="90" y="832"/>
                                  </a:cubicBezTo>
                                  <a:cubicBezTo>
                                    <a:pt x="61" y="875"/>
                                    <a:pt x="19" y="922"/>
                                    <a:pt x="0" y="945"/>
                                  </a:cubicBezTo>
                                </a:path>
                              </a:pathLst>
                            </a:custGeom>
                            <a:noFill/>
                            <a:ln w="1587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8" name="Freeform 3104"/>
                          <wps:cNvSpPr>
                            <a:spLocks/>
                          </wps:cNvSpPr>
                          <wps:spPr bwMode="auto">
                            <a:xfrm>
                              <a:off x="4067" y="3524"/>
                              <a:ext cx="170" cy="1020"/>
                            </a:xfrm>
                            <a:custGeom>
                              <a:avLst/>
                              <a:gdLst>
                                <a:gd name="T0" fmla="*/ 217 w 217"/>
                                <a:gd name="T1" fmla="*/ 0 h 945"/>
                                <a:gd name="T2" fmla="*/ 112 w 217"/>
                                <a:gd name="T3" fmla="*/ 105 h 945"/>
                                <a:gd name="T4" fmla="*/ 32 w 217"/>
                                <a:gd name="T5" fmla="*/ 294 h 945"/>
                                <a:gd name="T6" fmla="*/ 2 w 217"/>
                                <a:gd name="T7" fmla="*/ 474 h 945"/>
                                <a:gd name="T8" fmla="*/ 45 w 217"/>
                                <a:gd name="T9" fmla="*/ 690 h 945"/>
                                <a:gd name="T10" fmla="*/ 127 w 217"/>
                                <a:gd name="T11" fmla="*/ 832 h 945"/>
                                <a:gd name="T12" fmla="*/ 217 w 217"/>
                                <a:gd name="T13" fmla="*/ 945 h 945"/>
                              </a:gdLst>
                              <a:ahLst/>
                              <a:cxnLst>
                                <a:cxn ang="0">
                                  <a:pos x="T0" y="T1"/>
                                </a:cxn>
                                <a:cxn ang="0">
                                  <a:pos x="T2" y="T3"/>
                                </a:cxn>
                                <a:cxn ang="0">
                                  <a:pos x="T4" y="T5"/>
                                </a:cxn>
                                <a:cxn ang="0">
                                  <a:pos x="T6" y="T7"/>
                                </a:cxn>
                                <a:cxn ang="0">
                                  <a:pos x="T8" y="T9"/>
                                </a:cxn>
                                <a:cxn ang="0">
                                  <a:pos x="T10" y="T11"/>
                                </a:cxn>
                                <a:cxn ang="0">
                                  <a:pos x="T12" y="T13"/>
                                </a:cxn>
                              </a:cxnLst>
                              <a:rect l="0" t="0" r="r" b="b"/>
                              <a:pathLst>
                                <a:path w="217" h="945">
                                  <a:moveTo>
                                    <a:pt x="217" y="0"/>
                                  </a:moveTo>
                                  <a:cubicBezTo>
                                    <a:pt x="200" y="17"/>
                                    <a:pt x="143" y="56"/>
                                    <a:pt x="112" y="105"/>
                                  </a:cubicBezTo>
                                  <a:cubicBezTo>
                                    <a:pt x="81" y="154"/>
                                    <a:pt x="50" y="233"/>
                                    <a:pt x="32" y="294"/>
                                  </a:cubicBezTo>
                                  <a:cubicBezTo>
                                    <a:pt x="14" y="355"/>
                                    <a:pt x="0" y="408"/>
                                    <a:pt x="2" y="474"/>
                                  </a:cubicBezTo>
                                  <a:cubicBezTo>
                                    <a:pt x="4" y="540"/>
                                    <a:pt x="24" y="630"/>
                                    <a:pt x="45" y="690"/>
                                  </a:cubicBezTo>
                                  <a:cubicBezTo>
                                    <a:pt x="66" y="750"/>
                                    <a:pt x="98" y="789"/>
                                    <a:pt x="127" y="832"/>
                                  </a:cubicBezTo>
                                  <a:cubicBezTo>
                                    <a:pt x="156" y="875"/>
                                    <a:pt x="198" y="922"/>
                                    <a:pt x="217" y="945"/>
                                  </a:cubicBezTo>
                                </a:path>
                              </a:pathLst>
                            </a:custGeom>
                            <a:noFill/>
                            <a:ln w="1587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49" name="Rectangle 3105" descr="Diagonal hell nach unten"/>
                        <wps:cNvSpPr>
                          <a:spLocks noChangeArrowheads="1"/>
                        </wps:cNvSpPr>
                        <wps:spPr bwMode="auto">
                          <a:xfrm rot="20847550" flipH="1">
                            <a:off x="6541" y="10481"/>
                            <a:ext cx="113" cy="1417"/>
                          </a:xfrm>
                          <a:prstGeom prst="rect">
                            <a:avLst/>
                          </a:prstGeom>
                          <a:pattFill prst="lt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50" name="Freeform 3106"/>
                        <wps:cNvSpPr>
                          <a:spLocks/>
                        </wps:cNvSpPr>
                        <wps:spPr bwMode="auto">
                          <a:xfrm>
                            <a:off x="2613" y="10919"/>
                            <a:ext cx="1380" cy="510"/>
                          </a:xfrm>
                          <a:custGeom>
                            <a:avLst/>
                            <a:gdLst>
                              <a:gd name="T0" fmla="*/ 1380 w 1380"/>
                              <a:gd name="T1" fmla="*/ 0 h 510"/>
                              <a:gd name="T2" fmla="*/ 645 w 1380"/>
                              <a:gd name="T3" fmla="*/ 0 h 510"/>
                              <a:gd name="T4" fmla="*/ 0 w 1380"/>
                              <a:gd name="T5" fmla="*/ 255 h 510"/>
                              <a:gd name="T6" fmla="*/ 645 w 1380"/>
                              <a:gd name="T7" fmla="*/ 510 h 510"/>
                              <a:gd name="T8" fmla="*/ 1380 w 1380"/>
                              <a:gd name="T9" fmla="*/ 510 h 510"/>
                            </a:gdLst>
                            <a:ahLst/>
                            <a:cxnLst>
                              <a:cxn ang="0">
                                <a:pos x="T0" y="T1"/>
                              </a:cxn>
                              <a:cxn ang="0">
                                <a:pos x="T2" y="T3"/>
                              </a:cxn>
                              <a:cxn ang="0">
                                <a:pos x="T4" y="T5"/>
                              </a:cxn>
                              <a:cxn ang="0">
                                <a:pos x="T6" y="T7"/>
                              </a:cxn>
                              <a:cxn ang="0">
                                <a:pos x="T8" y="T9"/>
                              </a:cxn>
                            </a:cxnLst>
                            <a:rect l="0" t="0" r="r" b="b"/>
                            <a:pathLst>
                              <a:path w="1380" h="510">
                                <a:moveTo>
                                  <a:pt x="1380" y="0"/>
                                </a:moveTo>
                                <a:lnTo>
                                  <a:pt x="645" y="0"/>
                                </a:lnTo>
                                <a:lnTo>
                                  <a:pt x="0" y="255"/>
                                </a:lnTo>
                                <a:lnTo>
                                  <a:pt x="645" y="510"/>
                                </a:lnTo>
                                <a:lnTo>
                                  <a:pt x="1380" y="51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51" name="Group 3107"/>
                        <wpg:cNvGrpSpPr>
                          <a:grpSpLocks/>
                        </wpg:cNvGrpSpPr>
                        <wpg:grpSpPr bwMode="auto">
                          <a:xfrm>
                            <a:off x="3204" y="10773"/>
                            <a:ext cx="193" cy="794"/>
                            <a:chOff x="4067" y="3521"/>
                            <a:chExt cx="330" cy="1023"/>
                          </a:xfrm>
                        </wpg:grpSpPr>
                        <wps:wsp>
                          <wps:cNvPr id="352" name="Freeform 3108"/>
                          <wps:cNvSpPr>
                            <a:spLocks/>
                          </wps:cNvSpPr>
                          <wps:spPr bwMode="auto">
                            <a:xfrm>
                              <a:off x="4227" y="3521"/>
                              <a:ext cx="170" cy="1020"/>
                            </a:xfrm>
                            <a:custGeom>
                              <a:avLst/>
                              <a:gdLst>
                                <a:gd name="T0" fmla="*/ 0 w 203"/>
                                <a:gd name="T1" fmla="*/ 0 h 945"/>
                                <a:gd name="T2" fmla="*/ 105 w 203"/>
                                <a:gd name="T3" fmla="*/ 105 h 945"/>
                                <a:gd name="T4" fmla="*/ 180 w 203"/>
                                <a:gd name="T5" fmla="*/ 292 h 945"/>
                                <a:gd name="T6" fmla="*/ 202 w 203"/>
                                <a:gd name="T7" fmla="*/ 480 h 945"/>
                                <a:gd name="T8" fmla="*/ 172 w 203"/>
                                <a:gd name="T9" fmla="*/ 690 h 945"/>
                                <a:gd name="T10" fmla="*/ 90 w 203"/>
                                <a:gd name="T11" fmla="*/ 832 h 945"/>
                                <a:gd name="T12" fmla="*/ 0 w 203"/>
                                <a:gd name="T13" fmla="*/ 945 h 945"/>
                              </a:gdLst>
                              <a:ahLst/>
                              <a:cxnLst>
                                <a:cxn ang="0">
                                  <a:pos x="T0" y="T1"/>
                                </a:cxn>
                                <a:cxn ang="0">
                                  <a:pos x="T2" y="T3"/>
                                </a:cxn>
                                <a:cxn ang="0">
                                  <a:pos x="T4" y="T5"/>
                                </a:cxn>
                                <a:cxn ang="0">
                                  <a:pos x="T6" y="T7"/>
                                </a:cxn>
                                <a:cxn ang="0">
                                  <a:pos x="T8" y="T9"/>
                                </a:cxn>
                                <a:cxn ang="0">
                                  <a:pos x="T10" y="T11"/>
                                </a:cxn>
                                <a:cxn ang="0">
                                  <a:pos x="T12" y="T13"/>
                                </a:cxn>
                              </a:cxnLst>
                              <a:rect l="0" t="0" r="r" b="b"/>
                              <a:pathLst>
                                <a:path w="203" h="945">
                                  <a:moveTo>
                                    <a:pt x="0" y="0"/>
                                  </a:moveTo>
                                  <a:cubicBezTo>
                                    <a:pt x="17" y="17"/>
                                    <a:pt x="75" y="56"/>
                                    <a:pt x="105" y="105"/>
                                  </a:cubicBezTo>
                                  <a:cubicBezTo>
                                    <a:pt x="135" y="154"/>
                                    <a:pt x="164" y="230"/>
                                    <a:pt x="180" y="292"/>
                                  </a:cubicBezTo>
                                  <a:cubicBezTo>
                                    <a:pt x="196" y="354"/>
                                    <a:pt x="203" y="414"/>
                                    <a:pt x="202" y="480"/>
                                  </a:cubicBezTo>
                                  <a:cubicBezTo>
                                    <a:pt x="201" y="546"/>
                                    <a:pt x="191" y="631"/>
                                    <a:pt x="172" y="690"/>
                                  </a:cubicBezTo>
                                  <a:cubicBezTo>
                                    <a:pt x="153" y="749"/>
                                    <a:pt x="119" y="789"/>
                                    <a:pt x="90" y="832"/>
                                  </a:cubicBezTo>
                                  <a:cubicBezTo>
                                    <a:pt x="61" y="875"/>
                                    <a:pt x="19" y="922"/>
                                    <a:pt x="0" y="945"/>
                                  </a:cubicBezTo>
                                </a:path>
                              </a:pathLst>
                            </a:custGeom>
                            <a:noFill/>
                            <a:ln w="1587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3" name="Freeform 3109"/>
                          <wps:cNvSpPr>
                            <a:spLocks/>
                          </wps:cNvSpPr>
                          <wps:spPr bwMode="auto">
                            <a:xfrm>
                              <a:off x="4067" y="3524"/>
                              <a:ext cx="170" cy="1020"/>
                            </a:xfrm>
                            <a:custGeom>
                              <a:avLst/>
                              <a:gdLst>
                                <a:gd name="T0" fmla="*/ 217 w 217"/>
                                <a:gd name="T1" fmla="*/ 0 h 945"/>
                                <a:gd name="T2" fmla="*/ 112 w 217"/>
                                <a:gd name="T3" fmla="*/ 105 h 945"/>
                                <a:gd name="T4" fmla="*/ 32 w 217"/>
                                <a:gd name="T5" fmla="*/ 294 h 945"/>
                                <a:gd name="T6" fmla="*/ 2 w 217"/>
                                <a:gd name="T7" fmla="*/ 474 h 945"/>
                                <a:gd name="T8" fmla="*/ 45 w 217"/>
                                <a:gd name="T9" fmla="*/ 690 h 945"/>
                                <a:gd name="T10" fmla="*/ 127 w 217"/>
                                <a:gd name="T11" fmla="*/ 832 h 945"/>
                                <a:gd name="T12" fmla="*/ 217 w 217"/>
                                <a:gd name="T13" fmla="*/ 945 h 945"/>
                              </a:gdLst>
                              <a:ahLst/>
                              <a:cxnLst>
                                <a:cxn ang="0">
                                  <a:pos x="T0" y="T1"/>
                                </a:cxn>
                                <a:cxn ang="0">
                                  <a:pos x="T2" y="T3"/>
                                </a:cxn>
                                <a:cxn ang="0">
                                  <a:pos x="T4" y="T5"/>
                                </a:cxn>
                                <a:cxn ang="0">
                                  <a:pos x="T6" y="T7"/>
                                </a:cxn>
                                <a:cxn ang="0">
                                  <a:pos x="T8" y="T9"/>
                                </a:cxn>
                                <a:cxn ang="0">
                                  <a:pos x="T10" y="T11"/>
                                </a:cxn>
                                <a:cxn ang="0">
                                  <a:pos x="T12" y="T13"/>
                                </a:cxn>
                              </a:cxnLst>
                              <a:rect l="0" t="0" r="r" b="b"/>
                              <a:pathLst>
                                <a:path w="217" h="945">
                                  <a:moveTo>
                                    <a:pt x="217" y="0"/>
                                  </a:moveTo>
                                  <a:cubicBezTo>
                                    <a:pt x="200" y="17"/>
                                    <a:pt x="143" y="56"/>
                                    <a:pt x="112" y="105"/>
                                  </a:cubicBezTo>
                                  <a:cubicBezTo>
                                    <a:pt x="81" y="154"/>
                                    <a:pt x="50" y="233"/>
                                    <a:pt x="32" y="294"/>
                                  </a:cubicBezTo>
                                  <a:cubicBezTo>
                                    <a:pt x="14" y="355"/>
                                    <a:pt x="0" y="408"/>
                                    <a:pt x="2" y="474"/>
                                  </a:cubicBezTo>
                                  <a:cubicBezTo>
                                    <a:pt x="4" y="540"/>
                                    <a:pt x="24" y="630"/>
                                    <a:pt x="45" y="690"/>
                                  </a:cubicBezTo>
                                  <a:cubicBezTo>
                                    <a:pt x="66" y="750"/>
                                    <a:pt x="98" y="789"/>
                                    <a:pt x="127" y="832"/>
                                  </a:cubicBezTo>
                                  <a:cubicBezTo>
                                    <a:pt x="156" y="875"/>
                                    <a:pt x="198" y="922"/>
                                    <a:pt x="217" y="945"/>
                                  </a:cubicBezTo>
                                </a:path>
                              </a:pathLst>
                            </a:custGeom>
                            <a:noFill/>
                            <a:ln w="1587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54" name="Rectangle 3110" descr="Diagonal hell nach unten"/>
                        <wps:cNvSpPr>
                          <a:spLocks noChangeArrowheads="1"/>
                        </wps:cNvSpPr>
                        <wps:spPr bwMode="auto">
                          <a:xfrm>
                            <a:off x="3504" y="10773"/>
                            <a:ext cx="96" cy="794"/>
                          </a:xfrm>
                          <a:prstGeom prst="rect">
                            <a:avLst/>
                          </a:prstGeom>
                          <a:pattFill prst="ltDnDiag">
                            <a:fgClr>
                              <a:srgbClr val="000000"/>
                            </a:fgClr>
                            <a:bgClr>
                              <a:srgbClr val="FFFFFF"/>
                            </a:bgClr>
                          </a:pattFill>
                          <a:ln w="12700">
                            <a:solidFill>
                              <a:srgbClr val="000000"/>
                            </a:solidFill>
                            <a:miter lim="800000"/>
                            <a:headEnd/>
                            <a:tailEnd/>
                          </a:ln>
                        </wps:spPr>
                        <wps:bodyPr rot="0" vert="horz" wrap="square" lIns="91440" tIns="45720" rIns="91440" bIns="45720" anchor="t" anchorCtr="0" upright="1">
                          <a:noAutofit/>
                        </wps:bodyPr>
                      </wps:wsp>
                      <wps:wsp>
                        <wps:cNvPr id="355" name="Rectangle 3111"/>
                        <wps:cNvSpPr>
                          <a:spLocks noChangeArrowheads="1"/>
                        </wps:cNvSpPr>
                        <wps:spPr bwMode="auto">
                          <a:xfrm>
                            <a:off x="3702" y="10866"/>
                            <a:ext cx="74" cy="62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Rectangle 3112"/>
                        <wps:cNvSpPr>
                          <a:spLocks noChangeArrowheads="1"/>
                        </wps:cNvSpPr>
                        <wps:spPr bwMode="auto">
                          <a:xfrm>
                            <a:off x="3888" y="10866"/>
                            <a:ext cx="74" cy="62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Oval 3113"/>
                        <wps:cNvSpPr>
                          <a:spLocks noChangeArrowheads="1"/>
                        </wps:cNvSpPr>
                        <wps:spPr bwMode="auto">
                          <a:xfrm>
                            <a:off x="2529" y="11088"/>
                            <a:ext cx="180" cy="180"/>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Line 3114"/>
                        <wps:cNvCnPr/>
                        <wps:spPr bwMode="auto">
                          <a:xfrm>
                            <a:off x="5661" y="11537"/>
                            <a:ext cx="0" cy="18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359" name="Line 3115"/>
                        <wps:cNvCnPr/>
                        <wps:spPr bwMode="auto">
                          <a:xfrm>
                            <a:off x="6201" y="11537"/>
                            <a:ext cx="0" cy="18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360" name="Line 3116"/>
                        <wps:cNvCnPr/>
                        <wps:spPr bwMode="auto">
                          <a:xfrm>
                            <a:off x="6921" y="11537"/>
                            <a:ext cx="0" cy="18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361" name="Line 3117"/>
                        <wps:cNvCnPr/>
                        <wps:spPr bwMode="auto">
                          <a:xfrm>
                            <a:off x="7641" y="11537"/>
                            <a:ext cx="0" cy="18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362" name="Line 3118"/>
                        <wps:cNvCnPr/>
                        <wps:spPr bwMode="auto">
                          <a:xfrm>
                            <a:off x="7641" y="10638"/>
                            <a:ext cx="0" cy="18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363" name="Line 3119"/>
                        <wps:cNvCnPr/>
                        <wps:spPr bwMode="auto">
                          <a:xfrm>
                            <a:off x="6921" y="10638"/>
                            <a:ext cx="0" cy="18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364" name="Line 3120"/>
                        <wps:cNvCnPr/>
                        <wps:spPr bwMode="auto">
                          <a:xfrm>
                            <a:off x="6201" y="10638"/>
                            <a:ext cx="0" cy="18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365" name="Line 3121"/>
                        <wps:cNvCnPr/>
                        <wps:spPr bwMode="auto">
                          <a:xfrm>
                            <a:off x="5661" y="10638"/>
                            <a:ext cx="0" cy="18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366" name="Freeform 3122"/>
                        <wps:cNvSpPr>
                          <a:spLocks/>
                        </wps:cNvSpPr>
                        <wps:spPr bwMode="auto">
                          <a:xfrm>
                            <a:off x="6308" y="11684"/>
                            <a:ext cx="600" cy="152"/>
                          </a:xfrm>
                          <a:custGeom>
                            <a:avLst/>
                            <a:gdLst>
                              <a:gd name="T0" fmla="*/ 0 w 600"/>
                              <a:gd name="T1" fmla="*/ 105 h 152"/>
                              <a:gd name="T2" fmla="*/ 198 w 600"/>
                              <a:gd name="T3" fmla="*/ 150 h 152"/>
                              <a:gd name="T4" fmla="*/ 384 w 600"/>
                              <a:gd name="T5" fmla="*/ 119 h 152"/>
                              <a:gd name="T6" fmla="*/ 532 w 600"/>
                              <a:gd name="T7" fmla="*/ 45 h 152"/>
                              <a:gd name="T8" fmla="*/ 600 w 600"/>
                              <a:gd name="T9" fmla="*/ 0 h 152"/>
                            </a:gdLst>
                            <a:ahLst/>
                            <a:cxnLst>
                              <a:cxn ang="0">
                                <a:pos x="T0" y="T1"/>
                              </a:cxn>
                              <a:cxn ang="0">
                                <a:pos x="T2" y="T3"/>
                              </a:cxn>
                              <a:cxn ang="0">
                                <a:pos x="T4" y="T5"/>
                              </a:cxn>
                              <a:cxn ang="0">
                                <a:pos x="T6" y="T7"/>
                              </a:cxn>
                              <a:cxn ang="0">
                                <a:pos x="T8" y="T9"/>
                              </a:cxn>
                            </a:cxnLst>
                            <a:rect l="0" t="0" r="r" b="b"/>
                            <a:pathLst>
                              <a:path w="600" h="152">
                                <a:moveTo>
                                  <a:pt x="0" y="105"/>
                                </a:moveTo>
                                <a:cubicBezTo>
                                  <a:pt x="33" y="112"/>
                                  <a:pt x="134" y="148"/>
                                  <a:pt x="198" y="150"/>
                                </a:cubicBezTo>
                                <a:cubicBezTo>
                                  <a:pt x="262" y="152"/>
                                  <a:pt x="328" y="137"/>
                                  <a:pt x="384" y="119"/>
                                </a:cubicBezTo>
                                <a:cubicBezTo>
                                  <a:pt x="440" y="101"/>
                                  <a:pt x="496" y="65"/>
                                  <a:pt x="532" y="45"/>
                                </a:cubicBezTo>
                                <a:cubicBezTo>
                                  <a:pt x="568" y="25"/>
                                  <a:pt x="586" y="10"/>
                                  <a:pt x="60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Line 3123"/>
                        <wps:cNvCnPr/>
                        <wps:spPr bwMode="auto">
                          <a:xfrm rot="22096058">
                            <a:off x="6414" y="11815"/>
                            <a:ext cx="139"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68" name="Line 3124"/>
                        <wps:cNvCnPr/>
                        <wps:spPr bwMode="auto">
                          <a:xfrm rot="20838972" flipH="1">
                            <a:off x="6658" y="11784"/>
                            <a:ext cx="92" cy="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69" name="Line 3125"/>
                        <wps:cNvCnPr/>
                        <wps:spPr bwMode="auto">
                          <a:xfrm flipV="1">
                            <a:off x="6531" y="11163"/>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Line 3126"/>
                        <wps:cNvCnPr/>
                        <wps:spPr bwMode="auto">
                          <a:xfrm flipV="1">
                            <a:off x="5376" y="10023"/>
                            <a:ext cx="0" cy="11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Line 3127"/>
                        <wps:cNvCnPr/>
                        <wps:spPr bwMode="auto">
                          <a:xfrm flipH="1" flipV="1">
                            <a:off x="8049" y="10015"/>
                            <a:ext cx="12" cy="11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Line 3128"/>
                        <wps:cNvCnPr/>
                        <wps:spPr bwMode="auto">
                          <a:xfrm>
                            <a:off x="10086" y="10038"/>
                            <a:ext cx="0" cy="11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 name="Line 3129"/>
                        <wps:cNvCnPr/>
                        <wps:spPr bwMode="auto">
                          <a:xfrm>
                            <a:off x="2514" y="10053"/>
                            <a:ext cx="0" cy="11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 name="Line 3130"/>
                        <wps:cNvCnPr/>
                        <wps:spPr bwMode="auto">
                          <a:xfrm>
                            <a:off x="9486" y="10818"/>
                            <a:ext cx="0" cy="7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75" name="Line 3131"/>
                        <wps:cNvCnPr/>
                        <wps:spPr bwMode="auto">
                          <a:xfrm flipH="1">
                            <a:off x="2661" y="10430"/>
                            <a:ext cx="177" cy="643"/>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76" name="Line 3132"/>
                        <wps:cNvCnPr/>
                        <wps:spPr bwMode="auto">
                          <a:xfrm>
                            <a:off x="9801" y="10458"/>
                            <a:ext cx="213" cy="38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77" name="Line 3133"/>
                        <wps:cNvCnPr/>
                        <wps:spPr bwMode="auto">
                          <a:xfrm>
                            <a:off x="9471" y="10488"/>
                            <a:ext cx="0" cy="283"/>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78" name="Line 3134"/>
                        <wps:cNvCnPr/>
                        <wps:spPr bwMode="auto">
                          <a:xfrm flipH="1">
                            <a:off x="8166" y="10473"/>
                            <a:ext cx="177" cy="283"/>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79" name="Line 3135"/>
                        <wps:cNvCnPr/>
                        <wps:spPr bwMode="auto">
                          <a:xfrm>
                            <a:off x="5196" y="10383"/>
                            <a:ext cx="63" cy="343"/>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80" name="Line 3136"/>
                        <wps:cNvCnPr/>
                        <wps:spPr bwMode="auto">
                          <a:xfrm>
                            <a:off x="3921" y="10503"/>
                            <a:ext cx="0" cy="36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81" name="Line 3137"/>
                        <wps:cNvCnPr/>
                        <wps:spPr bwMode="auto">
                          <a:xfrm>
                            <a:off x="3741" y="10488"/>
                            <a:ext cx="0" cy="36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82" name="Line 3138"/>
                        <wps:cNvCnPr/>
                        <wps:spPr bwMode="auto">
                          <a:xfrm>
                            <a:off x="3561" y="10488"/>
                            <a:ext cx="0" cy="283"/>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83" name="Line 3139"/>
                        <wps:cNvCnPr/>
                        <wps:spPr bwMode="auto">
                          <a:xfrm>
                            <a:off x="3306" y="10488"/>
                            <a:ext cx="0" cy="283"/>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84" name="Text Box 3140"/>
                        <wps:cNvSpPr txBox="1">
                          <a:spLocks noChangeArrowheads="1"/>
                        </wps:cNvSpPr>
                        <wps:spPr bwMode="auto">
                          <a:xfrm>
                            <a:off x="2805" y="10244"/>
                            <a:ext cx="179"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A7F3FC" w14:textId="77777777" w:rsidR="003C2C5C" w:rsidRDefault="003C2C5C" w:rsidP="00086D13">
                              <w:pPr>
                                <w:rPr>
                                  <w:rFonts w:ascii="Courier New" w:hAnsi="Courier New" w:cs="Courier New"/>
                                  <w:b/>
                                  <w:bCs/>
                                  <w:sz w:val="18"/>
                                </w:rPr>
                              </w:pPr>
                              <w:r>
                                <w:rPr>
                                  <w:rFonts w:ascii="Courier New" w:hAnsi="Courier New" w:cs="Courier New"/>
                                  <w:b/>
                                  <w:bCs/>
                                  <w:sz w:val="18"/>
                                </w:rPr>
                                <w:t>1</w:t>
                              </w:r>
                            </w:p>
                          </w:txbxContent>
                        </wps:txbx>
                        <wps:bodyPr rot="0" vert="horz" wrap="square" lIns="0" tIns="0" rIns="0" bIns="0" anchor="t" anchorCtr="0" upright="1">
                          <a:noAutofit/>
                        </wps:bodyPr>
                      </wps:wsp>
                      <wps:wsp>
                        <wps:cNvPr id="385" name="Text Box 3141"/>
                        <wps:cNvSpPr txBox="1">
                          <a:spLocks noChangeArrowheads="1"/>
                        </wps:cNvSpPr>
                        <wps:spPr bwMode="auto">
                          <a:xfrm>
                            <a:off x="3255" y="10304"/>
                            <a:ext cx="179"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64555B" w14:textId="77777777" w:rsidR="003C2C5C" w:rsidRDefault="003C2C5C" w:rsidP="00086D13">
                              <w:pPr>
                                <w:rPr>
                                  <w:rFonts w:ascii="Courier New" w:hAnsi="Courier New" w:cs="Courier New"/>
                                  <w:b/>
                                  <w:bCs/>
                                  <w:sz w:val="18"/>
                                </w:rPr>
                              </w:pPr>
                              <w:r>
                                <w:rPr>
                                  <w:rFonts w:ascii="Courier New" w:hAnsi="Courier New" w:cs="Courier New"/>
                                  <w:b/>
                                  <w:bCs/>
                                  <w:sz w:val="18"/>
                                </w:rPr>
                                <w:t>2</w:t>
                              </w:r>
                            </w:p>
                          </w:txbxContent>
                        </wps:txbx>
                        <wps:bodyPr rot="0" vert="horz" wrap="square" lIns="0" tIns="0" rIns="0" bIns="0" anchor="t" anchorCtr="0" upright="1">
                          <a:noAutofit/>
                        </wps:bodyPr>
                      </wps:wsp>
                      <wps:wsp>
                        <wps:cNvPr id="386" name="Text Box 3142"/>
                        <wps:cNvSpPr txBox="1">
                          <a:spLocks noChangeArrowheads="1"/>
                        </wps:cNvSpPr>
                        <wps:spPr bwMode="auto">
                          <a:xfrm>
                            <a:off x="3516" y="10308"/>
                            <a:ext cx="179"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D7C58D" w14:textId="77777777" w:rsidR="003C2C5C" w:rsidRDefault="003C2C5C" w:rsidP="00086D13">
                              <w:pPr>
                                <w:rPr>
                                  <w:rFonts w:ascii="Courier New" w:hAnsi="Courier New" w:cs="Courier New"/>
                                  <w:b/>
                                  <w:bCs/>
                                  <w:sz w:val="18"/>
                                </w:rPr>
                              </w:pPr>
                              <w:r>
                                <w:rPr>
                                  <w:rFonts w:ascii="Courier New" w:hAnsi="Courier New" w:cs="Courier New"/>
                                  <w:b/>
                                  <w:bCs/>
                                  <w:sz w:val="18"/>
                                </w:rPr>
                                <w:t>3</w:t>
                              </w:r>
                            </w:p>
                          </w:txbxContent>
                        </wps:txbx>
                        <wps:bodyPr rot="0" vert="horz" wrap="square" lIns="0" tIns="0" rIns="0" bIns="0" anchor="t" anchorCtr="0" upright="1">
                          <a:noAutofit/>
                        </wps:bodyPr>
                      </wps:wsp>
                      <wps:wsp>
                        <wps:cNvPr id="387" name="Text Box 3143"/>
                        <wps:cNvSpPr txBox="1">
                          <a:spLocks noChangeArrowheads="1"/>
                        </wps:cNvSpPr>
                        <wps:spPr bwMode="auto">
                          <a:xfrm>
                            <a:off x="3696" y="10308"/>
                            <a:ext cx="179"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2A7509" w14:textId="77777777" w:rsidR="003C2C5C" w:rsidRDefault="003C2C5C" w:rsidP="00086D13">
                              <w:pPr>
                                <w:rPr>
                                  <w:rFonts w:ascii="Courier New" w:hAnsi="Courier New" w:cs="Courier New"/>
                                  <w:b/>
                                  <w:bCs/>
                                  <w:sz w:val="18"/>
                                </w:rPr>
                              </w:pPr>
                              <w:r>
                                <w:rPr>
                                  <w:rFonts w:ascii="Courier New" w:hAnsi="Courier New" w:cs="Courier New"/>
                                  <w:b/>
                                  <w:bCs/>
                                  <w:sz w:val="18"/>
                                </w:rPr>
                                <w:t>4</w:t>
                              </w:r>
                            </w:p>
                          </w:txbxContent>
                        </wps:txbx>
                        <wps:bodyPr rot="0" vert="horz" wrap="square" lIns="0" tIns="0" rIns="0" bIns="0" anchor="t" anchorCtr="0" upright="1">
                          <a:noAutofit/>
                        </wps:bodyPr>
                      </wps:wsp>
                      <wps:wsp>
                        <wps:cNvPr id="388" name="Text Box 3144"/>
                        <wps:cNvSpPr txBox="1">
                          <a:spLocks noChangeArrowheads="1"/>
                        </wps:cNvSpPr>
                        <wps:spPr bwMode="auto">
                          <a:xfrm>
                            <a:off x="3876" y="10308"/>
                            <a:ext cx="179"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36D1A9" w14:textId="77777777" w:rsidR="003C2C5C" w:rsidRDefault="003C2C5C" w:rsidP="00086D13">
                              <w:pPr>
                                <w:rPr>
                                  <w:rFonts w:ascii="Courier New" w:hAnsi="Courier New" w:cs="Courier New"/>
                                  <w:b/>
                                  <w:bCs/>
                                  <w:sz w:val="18"/>
                                </w:rPr>
                              </w:pPr>
                              <w:r>
                                <w:rPr>
                                  <w:rFonts w:ascii="Courier New" w:hAnsi="Courier New" w:cs="Courier New"/>
                                  <w:b/>
                                  <w:bCs/>
                                  <w:sz w:val="18"/>
                                </w:rPr>
                                <w:t>5</w:t>
                              </w:r>
                            </w:p>
                          </w:txbxContent>
                        </wps:txbx>
                        <wps:bodyPr rot="0" vert="horz" wrap="square" lIns="0" tIns="0" rIns="0" bIns="0" anchor="t" anchorCtr="0" upright="1">
                          <a:noAutofit/>
                        </wps:bodyPr>
                      </wps:wsp>
                      <wps:wsp>
                        <wps:cNvPr id="389" name="Text Box 3145"/>
                        <wps:cNvSpPr txBox="1">
                          <a:spLocks noChangeArrowheads="1"/>
                        </wps:cNvSpPr>
                        <wps:spPr bwMode="auto">
                          <a:xfrm>
                            <a:off x="5121" y="10248"/>
                            <a:ext cx="179"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1CC4F9" w14:textId="77777777" w:rsidR="003C2C5C" w:rsidRDefault="003C2C5C" w:rsidP="00086D13">
                              <w:pPr>
                                <w:rPr>
                                  <w:rFonts w:ascii="Courier New" w:hAnsi="Courier New" w:cs="Courier New"/>
                                  <w:b/>
                                  <w:bCs/>
                                  <w:sz w:val="18"/>
                                </w:rPr>
                              </w:pPr>
                              <w:r>
                                <w:rPr>
                                  <w:rFonts w:ascii="Courier New" w:hAnsi="Courier New" w:cs="Courier New"/>
                                  <w:b/>
                                  <w:bCs/>
                                  <w:sz w:val="18"/>
                                </w:rPr>
                                <w:t>6</w:t>
                              </w:r>
                            </w:p>
                          </w:txbxContent>
                        </wps:txbx>
                        <wps:bodyPr rot="0" vert="horz" wrap="square" lIns="0" tIns="0" rIns="0" bIns="0" anchor="t" anchorCtr="0" upright="1">
                          <a:noAutofit/>
                        </wps:bodyPr>
                      </wps:wsp>
                      <wps:wsp>
                        <wps:cNvPr id="390" name="Text Box 3146"/>
                        <wps:cNvSpPr txBox="1">
                          <a:spLocks noChangeArrowheads="1"/>
                        </wps:cNvSpPr>
                        <wps:spPr bwMode="auto">
                          <a:xfrm>
                            <a:off x="8361" y="10278"/>
                            <a:ext cx="179"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31501" w14:textId="77777777" w:rsidR="003C2C5C" w:rsidRDefault="003C2C5C" w:rsidP="00086D13">
                              <w:pPr>
                                <w:rPr>
                                  <w:rFonts w:ascii="Courier New" w:hAnsi="Courier New" w:cs="Courier New"/>
                                  <w:b/>
                                  <w:bCs/>
                                  <w:sz w:val="18"/>
                                </w:rPr>
                              </w:pPr>
                              <w:r>
                                <w:rPr>
                                  <w:rFonts w:ascii="Courier New" w:hAnsi="Courier New" w:cs="Courier New"/>
                                  <w:b/>
                                  <w:bCs/>
                                  <w:sz w:val="18"/>
                                </w:rPr>
                                <w:t>7</w:t>
                              </w:r>
                            </w:p>
                          </w:txbxContent>
                        </wps:txbx>
                        <wps:bodyPr rot="0" vert="horz" wrap="square" lIns="0" tIns="0" rIns="0" bIns="0" anchor="t" anchorCtr="0" upright="1">
                          <a:noAutofit/>
                        </wps:bodyPr>
                      </wps:wsp>
                      <wps:wsp>
                        <wps:cNvPr id="391" name="Text Box 3147"/>
                        <wps:cNvSpPr txBox="1">
                          <a:spLocks noChangeArrowheads="1"/>
                        </wps:cNvSpPr>
                        <wps:spPr bwMode="auto">
                          <a:xfrm>
                            <a:off x="9426" y="10308"/>
                            <a:ext cx="179"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A04B47" w14:textId="77777777" w:rsidR="003C2C5C" w:rsidRDefault="003C2C5C" w:rsidP="00086D13">
                              <w:pPr>
                                <w:rPr>
                                  <w:rFonts w:ascii="Courier New" w:hAnsi="Courier New" w:cs="Courier New"/>
                                  <w:b/>
                                  <w:bCs/>
                                  <w:sz w:val="18"/>
                                </w:rPr>
                              </w:pPr>
                              <w:r>
                                <w:rPr>
                                  <w:rFonts w:ascii="Courier New" w:hAnsi="Courier New" w:cs="Courier New"/>
                                  <w:b/>
                                  <w:bCs/>
                                  <w:sz w:val="18"/>
                                </w:rPr>
                                <w:t>8</w:t>
                              </w:r>
                            </w:p>
                          </w:txbxContent>
                        </wps:txbx>
                        <wps:bodyPr rot="0" vert="horz" wrap="square" lIns="0" tIns="0" rIns="0" bIns="0" anchor="t" anchorCtr="0" upright="1">
                          <a:noAutofit/>
                        </wps:bodyPr>
                      </wps:wsp>
                      <wps:wsp>
                        <wps:cNvPr id="392" name="Text Box 3148"/>
                        <wps:cNvSpPr txBox="1">
                          <a:spLocks noChangeArrowheads="1"/>
                        </wps:cNvSpPr>
                        <wps:spPr bwMode="auto">
                          <a:xfrm>
                            <a:off x="9726" y="10308"/>
                            <a:ext cx="179"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85F5C9" w14:textId="77777777" w:rsidR="003C2C5C" w:rsidRDefault="003C2C5C" w:rsidP="00086D13">
                              <w:pPr>
                                <w:rPr>
                                  <w:rFonts w:ascii="Courier New" w:hAnsi="Courier New" w:cs="Courier New"/>
                                  <w:b/>
                                  <w:bCs/>
                                  <w:sz w:val="18"/>
                                </w:rPr>
                              </w:pPr>
                              <w:r>
                                <w:rPr>
                                  <w:rFonts w:ascii="Courier New" w:hAnsi="Courier New" w:cs="Courier New"/>
                                  <w:b/>
                                  <w:bCs/>
                                  <w:sz w:val="18"/>
                                </w:rPr>
                                <w:t>9</w:t>
                              </w:r>
                            </w:p>
                          </w:txbxContent>
                        </wps:txbx>
                        <wps:bodyPr rot="0" vert="horz" wrap="square" lIns="0" tIns="0" rIns="0" bIns="0" anchor="t" anchorCtr="0" upright="1">
                          <a:noAutofit/>
                        </wps:bodyPr>
                      </wps:wsp>
                      <wps:wsp>
                        <wps:cNvPr id="393" name="Line 3149"/>
                        <wps:cNvCnPr/>
                        <wps:spPr bwMode="auto">
                          <a:xfrm>
                            <a:off x="2541" y="10098"/>
                            <a:ext cx="2835"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394" name="Line 3150"/>
                        <wps:cNvCnPr/>
                        <wps:spPr bwMode="auto">
                          <a:xfrm>
                            <a:off x="8049" y="10098"/>
                            <a:ext cx="2030"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396" name="Text Box 3152"/>
                        <wps:cNvSpPr txBox="1">
                          <a:spLocks noChangeArrowheads="1"/>
                        </wps:cNvSpPr>
                        <wps:spPr bwMode="auto">
                          <a:xfrm>
                            <a:off x="4610" y="11947"/>
                            <a:ext cx="950" cy="206"/>
                          </a:xfrm>
                          <a:prstGeom prst="rect">
                            <a:avLst/>
                          </a:prstGeom>
                          <a:noFill/>
                          <a:ln>
                            <a:noFill/>
                          </a:ln>
                          <a:effectLst>
                            <a:outerShdw blurRad="50800" dist="50800" dir="5400000" algn="ctr" rotWithShape="0">
                              <a:srgbClr val="000000">
                                <a:alpha val="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01894E0F" w14:textId="77777777" w:rsidR="003C2C5C" w:rsidRDefault="003C2C5C" w:rsidP="00950EAF">
                              <w:pPr>
                                <w:spacing w:line="200" w:lineRule="atLeast"/>
                                <w:rPr>
                                  <w:sz w:val="18"/>
                                </w:rPr>
                              </w:pPr>
                              <w:r>
                                <w:rPr>
                                  <w:sz w:val="18"/>
                                </w:rPr>
                                <w:t>Rake angle</w:t>
                              </w:r>
                            </w:p>
                          </w:txbxContent>
                        </wps:txbx>
                        <wps:bodyPr rot="0" vert="horz" wrap="square" lIns="0" tIns="0" rIns="0" bIns="0" anchor="t" anchorCtr="0" upright="1">
                          <a:noAutofit/>
                        </wps:bodyPr>
                      </wps:wsp>
                      <wps:wsp>
                        <wps:cNvPr id="397" name="AutoShape 3153"/>
                        <wps:cNvSpPr>
                          <a:spLocks/>
                        </wps:cNvSpPr>
                        <wps:spPr bwMode="auto">
                          <a:xfrm>
                            <a:off x="6150" y="10034"/>
                            <a:ext cx="1440" cy="244"/>
                          </a:xfrm>
                          <a:prstGeom prst="callout2">
                            <a:avLst>
                              <a:gd name="adj1" fmla="val 73769"/>
                              <a:gd name="adj2" fmla="val -8333"/>
                              <a:gd name="adj3" fmla="val 73769"/>
                              <a:gd name="adj4" fmla="val -23819"/>
                              <a:gd name="adj5" fmla="val 461065"/>
                              <a:gd name="adj6" fmla="val -39583"/>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4FE25A" w14:textId="77777777" w:rsidR="003C2C5C" w:rsidRPr="00950EAF" w:rsidRDefault="003C2C5C" w:rsidP="00950EAF">
                              <w:pPr>
                                <w:pStyle w:val="CommentText"/>
                                <w:spacing w:line="200" w:lineRule="exact"/>
                                <w:rPr>
                                  <w:sz w:val="18"/>
                                  <w:szCs w:val="18"/>
                                </w:rPr>
                              </w:pPr>
                              <w:r w:rsidRPr="00950EAF">
                                <w:rPr>
                                  <w:sz w:val="18"/>
                                  <w:szCs w:val="18"/>
                                </w:rPr>
                                <w:t>Ray of light</w:t>
                              </w:r>
                            </w:p>
                          </w:txbxContent>
                        </wps:txbx>
                        <wps:bodyPr rot="0" vert="horz" wrap="square" lIns="0" tIns="0" rIns="0" bIns="0" anchor="t" anchorCtr="0" upright="1">
                          <a:noAutofit/>
                        </wps:bodyPr>
                      </wps:wsp>
                      <wps:wsp>
                        <wps:cNvPr id="398" name="Text Box 3154"/>
                        <wps:cNvSpPr txBox="1">
                          <a:spLocks noChangeArrowheads="1"/>
                        </wps:cNvSpPr>
                        <wps:spPr bwMode="auto">
                          <a:xfrm>
                            <a:off x="2781" y="9873"/>
                            <a:ext cx="236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E777A" w14:textId="77777777" w:rsidR="003C2C5C" w:rsidRPr="00950EAF" w:rsidRDefault="003C2C5C" w:rsidP="00086D13">
                              <w:pPr>
                                <w:pStyle w:val="CommentText"/>
                                <w:rPr>
                                  <w:sz w:val="18"/>
                                  <w:szCs w:val="18"/>
                                </w:rPr>
                              </w:pPr>
                              <w:r w:rsidRPr="00950EAF">
                                <w:rPr>
                                  <w:sz w:val="18"/>
                                  <w:szCs w:val="18"/>
                                </w:rPr>
                                <w:t>Collimation telescope</w:t>
                              </w:r>
                            </w:p>
                          </w:txbxContent>
                        </wps:txbx>
                        <wps:bodyPr rot="0" vert="horz" wrap="square" lIns="0" tIns="0" rIns="0" bIns="0" anchor="t" anchorCtr="0" upright="1">
                          <a:noAutofit/>
                        </wps:bodyPr>
                      </wps:wsp>
                      <wps:wsp>
                        <wps:cNvPr id="399" name="Text Box 3155"/>
                        <wps:cNvSpPr txBox="1">
                          <a:spLocks noChangeArrowheads="1"/>
                        </wps:cNvSpPr>
                        <wps:spPr bwMode="auto">
                          <a:xfrm>
                            <a:off x="7920" y="9843"/>
                            <a:ext cx="236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2A28B" w14:textId="77777777" w:rsidR="003C2C5C" w:rsidRPr="00950EAF" w:rsidRDefault="003C2C5C" w:rsidP="00086D13">
                              <w:pPr>
                                <w:pStyle w:val="CommentText"/>
                                <w:rPr>
                                  <w:sz w:val="18"/>
                                  <w:szCs w:val="18"/>
                                </w:rPr>
                              </w:pPr>
                              <w:r w:rsidRPr="00950EAF">
                                <w:rPr>
                                  <w:sz w:val="18"/>
                                  <w:szCs w:val="18"/>
                                </w:rPr>
                                <w:t>Observation telescope</w:t>
                              </w:r>
                            </w:p>
                          </w:txbxContent>
                        </wps:txbx>
                        <wps:bodyPr rot="0" vert="horz" wrap="square" lIns="0" tIns="0" rIns="0" bIns="0" anchor="t" anchorCtr="0" upright="1">
                          <a:noAutofit/>
                        </wps:bodyPr>
                      </wps:wsp>
                      <wps:wsp>
                        <wps:cNvPr id="400" name="AutoShape 3156"/>
                        <wps:cNvSpPr>
                          <a:spLocks/>
                        </wps:cNvSpPr>
                        <wps:spPr bwMode="auto">
                          <a:xfrm>
                            <a:off x="9966" y="11853"/>
                            <a:ext cx="915" cy="405"/>
                          </a:xfrm>
                          <a:prstGeom prst="callout2">
                            <a:avLst>
                              <a:gd name="adj1" fmla="val 44444"/>
                              <a:gd name="adj2" fmla="val -13116"/>
                              <a:gd name="adj3" fmla="val 44444"/>
                              <a:gd name="adj4" fmla="val -27870"/>
                              <a:gd name="adj5" fmla="val -80245"/>
                              <a:gd name="adj6" fmla="val -55412"/>
                            </a:avLst>
                          </a:prstGeom>
                          <a:noFill/>
                          <a:ln w="9525">
                            <a:solidFill>
                              <a:srgbClr val="000000"/>
                            </a:solidFill>
                            <a:miter lim="800000"/>
                            <a:headEnd/>
                            <a:tailEnd type="triangle" w="sm" len="med"/>
                          </a:ln>
                          <a:extLst>
                            <a:ext uri="{909E8E84-426E-40DD-AFC4-6F175D3DCCD1}">
                              <a14:hiddenFill xmlns:a14="http://schemas.microsoft.com/office/drawing/2010/main">
                                <a:solidFill>
                                  <a:srgbClr val="FFFFFF"/>
                                </a:solidFill>
                              </a14:hiddenFill>
                            </a:ext>
                          </a:extLst>
                        </wps:spPr>
                        <wps:txbx>
                          <w:txbxContent>
                            <w:p w14:paraId="2608E0BD" w14:textId="77777777" w:rsidR="003C2C5C" w:rsidRDefault="003C2C5C" w:rsidP="00086D13">
                              <w:pPr>
                                <w:jc w:val="both"/>
                                <w:rPr>
                                  <w:sz w:val="18"/>
                                </w:rPr>
                              </w:pPr>
                              <w:r>
                                <w:rPr>
                                  <w:sz w:val="18"/>
                                </w:rPr>
                                <w:t>Image plane</w:t>
                              </w:r>
                            </w:p>
                          </w:txbxContent>
                        </wps:txbx>
                        <wps:bodyPr rot="0" vert="horz" wrap="square" lIns="0" tIns="0" rIns="0" bIns="0" anchor="t" anchorCtr="0" upright="1">
                          <a:noAutofit/>
                        </wps:bodyPr>
                      </wps:wsp>
                      <wps:wsp>
                        <wps:cNvPr id="401" name="AutoShape 3157"/>
                        <wps:cNvSpPr>
                          <a:spLocks/>
                        </wps:cNvSpPr>
                        <wps:spPr bwMode="auto">
                          <a:xfrm>
                            <a:off x="7641" y="12078"/>
                            <a:ext cx="1440" cy="405"/>
                          </a:xfrm>
                          <a:prstGeom prst="callout2">
                            <a:avLst>
                              <a:gd name="adj1" fmla="val 44444"/>
                              <a:gd name="adj2" fmla="val -8333"/>
                              <a:gd name="adj3" fmla="val 44444"/>
                              <a:gd name="adj4" fmla="val -27153"/>
                              <a:gd name="adj5" fmla="val -54319"/>
                              <a:gd name="adj6" fmla="val -62292"/>
                            </a:avLst>
                          </a:prstGeom>
                          <a:noFill/>
                          <a:ln w="9525">
                            <a:solidFill>
                              <a:srgbClr val="000000"/>
                            </a:solidFill>
                            <a:miter lim="800000"/>
                            <a:headEnd/>
                            <a:tailEnd type="triangle" w="sm" len="med"/>
                          </a:ln>
                          <a:extLst>
                            <a:ext uri="{909E8E84-426E-40DD-AFC4-6F175D3DCCD1}">
                              <a14:hiddenFill xmlns:a14="http://schemas.microsoft.com/office/drawing/2010/main">
                                <a:solidFill>
                                  <a:srgbClr val="FFFFFF"/>
                                </a:solidFill>
                              </a14:hiddenFill>
                            </a:ext>
                          </a:extLst>
                        </wps:spPr>
                        <wps:txbx>
                          <w:txbxContent>
                            <w:p w14:paraId="1E7C4D1E" w14:textId="77777777" w:rsidR="003C2C5C" w:rsidRDefault="003C2C5C" w:rsidP="00086D13">
                              <w:pPr>
                                <w:jc w:val="both"/>
                                <w:rPr>
                                  <w:sz w:val="18"/>
                                </w:rPr>
                              </w:pPr>
                              <w:r>
                                <w:rPr>
                                  <w:sz w:val="18"/>
                                </w:rPr>
                                <w:t>Safety</w:t>
                              </w:r>
                              <w:r w:rsidRPr="00A22B42">
                                <w:t xml:space="preserve"> </w:t>
                              </w:r>
                              <w:r>
                                <w:t>glazing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3FB335A" id="Group 3031" o:spid="_x0000_s1817" style="position:absolute;left:0;text-align:left;margin-left:9.2pt;margin-top:13.05pt;width:463.8pt;height:540.9pt;z-index:251812352" coordorigin="1605,1665" coordsize="9276,10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">
                <v:rect id="Rectangle 3032" o:spid="_x0000_s1818" style="position:absolute;left:2781;top:1665;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" strokeweight="1.25pt"/>
                <v:rect id="Rectangle 3033" o:spid="_x0000_s1819" style="position:absolute;left:6453;top:1665;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" strokeweight="1.25pt"/>
                <v:oval id="Oval 3034" o:spid="_x0000_s1820" style="position:absolute;left:3571;top:2455;width:68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" strokeweight="1.25pt"/>
                <v:oval id="Oval 3035" o:spid="_x0000_s1821" style="position:absolute;left:3681;top:2580;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" strokeweight="1.25pt"/>
                <v:oval id="Oval 3036" o:spid="_x0000_s1822" style="position:absolute;left:7461;top:2656;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" filled="f" strokeweight="1.25pt"/>
                <v:oval id="Oval 3037" o:spid="_x0000_s1823" style="position:absolute;left:6830;top:2040;width:153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" filled="f" strokeweight="1.25pt"/>
                <v:oval id="Oval 3038" o:spid="_x0000_s1824" style="position:absolute;left:6681;top:1890;width:1814;height:1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" filled="f" strokeweight="1.25pt"/>
                <v:line id="Line 3039" o:spid="_x0000_s1825" style="position:absolute;visibility:visible;mso-wrap-style:square" from="3561,2745" to="3561,5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fyP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WMpxO4nolHQM4vAAAA//8DAFBLAQItABQABgAIAAAAIQDb4fbL7gAAAIUBAAATAAAAAAAA&#10;AAAAAAAAAAAAAABbQ29udGVudF9UeXBlc10ueG1sUEsBAi0AFAAGAAgAAAAhAFr0LFu/AAAAFQEA&#10;AAsAAAAAAAAAAAAAAAAAHwEAAF9yZWxzLy5yZWxzUEsBAi0AFAAGAAgAAAAhANDd/I/HAAAA3AAA&#10;AA8AAAAAAAAAAAAAAAAABwIAAGRycy9kb3ducmV2LnhtbFBLBQYAAAAAAwADALcAAAD7AgAAAAA=&#10;"/>
                <v:line id="Line 3040" o:spid="_x0000_s1826" style="position:absolute;visibility:visible;mso-wrap-style:square" from="4251,2775" to="4251,5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GT7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F48gr3M/EIyNkNAAD//wMAUEsBAi0AFAAGAAgAAAAhANvh9svuAAAAhQEAABMAAAAAAAAA&#10;AAAAAAAAAAAAAFtDb250ZW50X1R5cGVzXS54bWxQSwECLQAUAAYACAAAACEAWvQsW78AAAAVAQAA&#10;CwAAAAAAAAAAAAAAAAAfAQAAX3JlbHMvLnJlbHNQSwECLQAUAAYACAAAACEAXzRk+8YAAADcAAAA&#10;DwAAAAAAAAAAAAAAAAAHAgAAZHJzL2Rvd25yZXYueG1sUEsFBgAAAAADAAMAtwAAAPoCAAAAAA==&#10;"/>
                <v:line id="Line 3041" o:spid="_x0000_s1827" style="position:absolute;visibility:visible;mso-wrap-style:square" from="6816,2745" to="6816,5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"/>
                <v:line id="Line 3042" o:spid="_x0000_s1828" style="position:absolute;visibility:visible;mso-wrap-style:square" from="7446,2745" to="7446,5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"/>
                <v:line id="Line 3043" o:spid="_x0000_s1829" style="position:absolute;visibility:visible;mso-wrap-style:square" from="6666,2742" to="6666,4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"/>
                <v:line id="Line 3044" o:spid="_x0000_s1830" style="position:absolute;visibility:visible;mso-wrap-style:square" from="4146,2775" to="4146,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"/>
                <v:shape id="AutoShape 3045" o:spid="_x0000_s1831" type="#_x0000_t42" style="position:absolute;left:9213;top:1905;width:124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" adj="-25608,40227,-7217,8361,-2082,8361">
                  <v:stroke startarrow="block" startarrowwidth="narrow"/>
                  <v:textbox inset="0,0,0,0">
                    <w:txbxContent>
                      <w:p w14:paraId="0A55CAE3" w14:textId="77777777" w:rsidR="003C2C5C" w:rsidRPr="00753DA0" w:rsidRDefault="003C2C5C" w:rsidP="00950EAF">
                        <w:pPr>
                          <w:spacing w:line="200" w:lineRule="atLeast"/>
                          <w:rPr>
                            <w:sz w:val="18"/>
                            <w:szCs w:val="18"/>
                            <w:lang w:val="en-US"/>
                          </w:rPr>
                        </w:pPr>
                        <w:r w:rsidRPr="00753DA0">
                          <w:rPr>
                            <w:sz w:val="18"/>
                            <w:szCs w:val="18"/>
                            <w:lang w:val="en-US"/>
                          </w:rPr>
                          <w:t>12 mm</w:t>
                        </w:r>
                      </w:p>
                      <w:p w14:paraId="185526C2" w14:textId="77777777" w:rsidR="003C2C5C" w:rsidRPr="00753DA0" w:rsidRDefault="003C2C5C" w:rsidP="00950EAF">
                        <w:pPr>
                          <w:spacing w:line="200" w:lineRule="atLeast"/>
                          <w:rPr>
                            <w:sz w:val="18"/>
                            <w:szCs w:val="18"/>
                          </w:rPr>
                        </w:pPr>
                        <w:r w:rsidRPr="00753DA0">
                          <w:rPr>
                            <w:sz w:val="18"/>
                            <w:szCs w:val="18"/>
                            <w:lang w:val="en-US"/>
                          </w:rPr>
                          <w:t>centre spot</w:t>
                        </w:r>
                      </w:p>
                    </w:txbxContent>
                  </v:textbox>
                  <o:callout v:ext="edit" minusy="t"/>
                </v:shape>
                <v:line id="Line 3046" o:spid="_x0000_s1832" style="position:absolute;visibility:visible;mso-wrap-style:square" from="3564,4905" to="4267,4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">
                  <v:stroke startarrow="block" startarrowwidth="narrow" endarrow="block" endarrowwidth="narrow"/>
                </v:line>
                <v:line id="Line 3047" o:spid="_x0000_s1833" style="position:absolute;visibility:visible;mso-wrap-style:square" from="6803,4905" to="7438,4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">
                  <v:stroke startarrow="block" startarrowwidth="narrow" endarrow="block" endarrowwidth="narrow"/>
                </v:line>
                <v:line id="Line 3048" o:spid="_x0000_s1834" style="position:absolute;visibility:visible;mso-wrap-style:square" from="3864,4546" to="4147,4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">
                  <v:stroke endarrow="block" endarrowwidth="narrow"/>
                </v:line>
                <v:line id="Line 3049" o:spid="_x0000_s1835" style="position:absolute;flip:x;visibility:visible;mso-wrap-style:square" from="6803,4546" to="7086,4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">
                  <v:stroke endarrow="block" endarrowwidth="narrow"/>
                </v:line>
                <v:shape id="Freeform 3050" o:spid="_x0000_s1836" style="position:absolute;left:4254;top:4226;width:966;height:319;visibility:visible;mso-wrap-style:square;v-text-anchor:top" coordsize="966,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" path="m,319r261,-4l966,e" filled="f">
                  <v:stroke startarrow="block" startarrowwidth="narrow"/>
                  <v:path arrowok="t" o:connecttype="custom" o:connectlocs="0,319;261,315;966,0" o:connectangles="0,0,0"/>
                </v:shape>
                <v:shape id="Freeform 3051" o:spid="_x0000_s1837" style="position:absolute;left:6000;top:4256;width:651;height:289;visibility:visible;mso-wrap-style:square;v-text-anchor:top" coordsize="65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" path="m651,289l390,270,,e" filled="f">
                  <v:stroke startarrow="block" startarrowwidth="narrow"/>
                  <v:path arrowok="t" o:connecttype="custom" o:connectlocs="651,289;390,270;0,0" o:connectangles="0,0,0"/>
                </v:shape>
                <v:shape id="Text Box 3052" o:spid="_x0000_s1838" type="#_x0000_t202" style="position:absolute;left:5190;top:4031;width:759;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" stroked="f">
                  <v:textbox inset="0,0,0,0">
                    <w:txbxContent>
                      <w:p w14:paraId="7DA49365" w14:textId="77777777" w:rsidR="003C2C5C" w:rsidRPr="00950EAF" w:rsidRDefault="003C2C5C" w:rsidP="00950EAF">
                        <w:pPr>
                          <w:pStyle w:val="BodyText"/>
                          <w:jc w:val="center"/>
                          <w:rPr>
                            <w:rFonts w:ascii="Courier New" w:hAnsi="Courier New" w:cs="Courier New"/>
                            <w:sz w:val="16"/>
                            <w:szCs w:val="16"/>
                            <w:lang w:val="en-US"/>
                          </w:rPr>
                        </w:pPr>
                        <w:r w:rsidRPr="00950EAF">
                          <w:rPr>
                            <w:sz w:val="16"/>
                            <w:szCs w:val="16"/>
                            <w:lang w:val="en-US"/>
                          </w:rPr>
                          <w:t>Slot width</w:t>
                        </w:r>
                        <w:r w:rsidRPr="00950EAF">
                          <w:rPr>
                            <w:sz w:val="16"/>
                            <w:szCs w:val="16"/>
                            <w:lang w:val="en-US"/>
                          </w:rPr>
                          <w:br/>
                        </w:r>
                        <w:r w:rsidRPr="00950EAF">
                          <w:rPr>
                            <w:rFonts w:ascii="Courier New" w:hAnsi="Courier New" w:cs="Courier New"/>
                            <w:sz w:val="16"/>
                            <w:szCs w:val="16"/>
                            <w:lang w:val="en-US"/>
                          </w:rPr>
                          <w:t>2 mm</w:t>
                        </w:r>
                      </w:p>
                    </w:txbxContent>
                  </v:textbox>
                </v:shape>
                <v:shape id="Text Box 3053" o:spid="_x0000_s1839" type="#_x0000_t202" style="position:absolute;left:3705;top:4692;width:297;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774E4F9F" w14:textId="77777777" w:rsidR="003C2C5C" w:rsidRDefault="003C2C5C" w:rsidP="00086D13">
                        <w:pPr>
                          <w:jc w:val="center"/>
                          <w:rPr>
                            <w:rFonts w:ascii="Courier New" w:hAnsi="Courier New" w:cs="Courier New"/>
                          </w:rPr>
                        </w:pPr>
                        <w:r>
                          <w:rPr>
                            <w:rFonts w:ascii="Courier New" w:hAnsi="Courier New" w:cs="Courier New"/>
                          </w:rPr>
                          <w:t>D</w:t>
                        </w:r>
                      </w:p>
                    </w:txbxContent>
                  </v:textbox>
                </v:shape>
                <v:shape id="Text Box 3054" o:spid="_x0000_s1840" type="#_x0000_t202" style="position:absolute;left:6987;top:4669;width:297;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5C8E253B" w14:textId="77777777" w:rsidR="003C2C5C" w:rsidRDefault="003C2C5C" w:rsidP="00086D13">
                        <w:pPr>
                          <w:jc w:val="center"/>
                          <w:rPr>
                            <w:rFonts w:ascii="Courier New" w:hAnsi="Courier New" w:cs="Courier New"/>
                          </w:rPr>
                        </w:pPr>
                        <w:r>
                          <w:rPr>
                            <w:rFonts w:ascii="Courier New" w:hAnsi="Courier New" w:cs="Courier New"/>
                          </w:rPr>
                          <w:t>D</w:t>
                        </w:r>
                      </w:p>
                    </w:txbxContent>
                  </v:textbox>
                </v:shape>
                <v:shape id="Text Box 3055" o:spid="_x0000_s1841" type="#_x0000_t202" style="position:absolute;left:2757;top:4504;width:297;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" stroked="f">
                  <v:textbox inset="0,0,0,0">
                    <w:txbxContent>
                      <w:p w14:paraId="66779791" w14:textId="77777777" w:rsidR="003C2C5C" w:rsidRDefault="003C2C5C" w:rsidP="00086D13">
                        <w:pPr>
                          <w:jc w:val="center"/>
                        </w:pPr>
                        <w:r>
                          <w:t>a)</w:t>
                        </w:r>
                      </w:p>
                    </w:txbxContent>
                  </v:textbox>
                </v:shape>
                <v:shape id="Text Box 3056" o:spid="_x0000_s1842" type="#_x0000_t202" style="position:absolute;left:8541;top:4546;width:297;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" stroked="f">
                  <v:textbox inset="0,0,0,0">
                    <w:txbxContent>
                      <w:p w14:paraId="04E594A1" w14:textId="77777777" w:rsidR="003C2C5C" w:rsidRDefault="003C2C5C" w:rsidP="00086D13">
                        <w:pPr>
                          <w:jc w:val="center"/>
                        </w:pPr>
                        <w:r>
                          <w:t>b)</w:t>
                        </w:r>
                      </w:p>
                    </w:txbxContent>
                  </v:textbox>
                </v:shape>
                <v:rect id="Rectangle 3057" o:spid="_x0000_s1843" style="position:absolute;left:8541;top:6678;width:1077;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" strokeweight="1.25pt"/>
                <v:shape id="Freeform 3058" o:spid="_x0000_s1844" style="position:absolute;left:8961;top:7638;width:283;height:397;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" path="m,180l,,180,r,180e" filled="f" strokeweight="1pt">
                  <v:path arrowok="t" o:connecttype="custom" o:connectlocs="0,397;0,0;283,0;283,397" o:connectangles="0,0,0,0"/>
                </v:shape>
                <v:shape id="Freeform 3059" o:spid="_x0000_s1845" style="position:absolute;left:9036;top:7518;width:113;height:113;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" path="m,180l,,180,r,180e" filled="f" strokeweight="1pt">
                  <v:path arrowok="t" o:connecttype="custom" o:connectlocs="0,113;0,0;113,0;113,113" o:connectangles="0,0,0,0"/>
                </v:shape>
                <v:shape id="Freeform 3060" o:spid="_x0000_s1846" style="position:absolute;left:9066;top:7458;width:57;height:57;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" path="m,180l,,180,r,180e" filled="f" strokeweight="1pt">
                  <v:path arrowok="t" o:connecttype="custom" o:connectlocs="0,57;0,0;57,0;57,57" o:connectangles="0,0,0,0"/>
                </v:shape>
                <v:oval id="Oval 3061" o:spid="_x0000_s1847" style="position:absolute;left:9021;top:7293;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"/>
                <v:shape id="Freeform 3062" o:spid="_x0000_s1848" style="position:absolute;left:9051;top:7360;width:113;height:38;visibility:visible;mso-wrap-style:square;v-text-anchor:top" coordsize="1485,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" path="m,848c255,248,341,,495,848,542,794,659,211,765,308v83,75,136,394,165,555c1032,868,1121,316,1245,308v89,43,199,435,240,585e" filled="f" strokeweight="1pt">
                  <v:path arrowok="t" o:connecttype="custom" o:connectlocs="0,36;38,36;58,13;71,37;95,13;113,38" o:connectangles="0,0,0,0,0,0"/>
                  <o:lock v:ext="edit" aspectratio="t"/>
                </v:shape>
                <v:shape id="Freeform 3063" o:spid="_x0000_s1849" style="position:absolute;left:8541;top:7053;width:57;height:567;visibility:visible;mso-wrap-style:square;v-text-anchor:top" coordsize="1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" path="m,l180,r,540l,540e" filled="f" strokeweight="1.25pt">
                  <v:path arrowok="t" o:connecttype="custom" o:connectlocs="0,0;57,0;57,567;0,567" o:connectangles="0,0,0,0"/>
                </v:shape>
                <v:line id="Line 3064" o:spid="_x0000_s1850" style="position:absolute;flip:x;visibility:visible;mso-wrap-style:square" from="6261,7338" to="8529,7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" strokeweight="1pt">
                  <v:stroke dashstyle="longDashDot"/>
                </v:line>
                <v:line id="Line 3065" o:spid="_x0000_s1851" style="position:absolute;flip:x;visibility:visible;mso-wrap-style:square" from="3576,7338" to="5844,7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" strokeweight="1pt">
                  <v:stroke dashstyle="longDashDot"/>
                </v:line>
                <v:shape id="Freeform 3066" o:spid="_x0000_s1852" style="position:absolute;left:5775;top:7038;width:96;height:567;rotation:1514296fd;visibility:visible;mso-wrap-style:square;v-text-anchor:top" coordsize="18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" path="m180,c156,41,41,154,36,244v-5,90,120,194,114,296c144,642,31,790,,855e" filled="f" strokeweight="1pt">
                  <v:path arrowok="t" o:connecttype="custom" o:connectlocs="96,0;19,162;80,358;0,567" o:connectangles="0,0,0,0"/>
                </v:shape>
                <v:shape id="Freeform 3067" o:spid="_x0000_s1853" style="position:absolute;left:6187;top:7038;width:96;height:567;rotation:1514296fd;visibility:visible;mso-wrap-style:square;v-text-anchor:top" coordsize="18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" path="m180,c156,41,41,154,36,244v-5,90,120,194,114,296c144,642,31,790,,855e" filled="f" strokeweight="1pt">
                  <v:path arrowok="t" o:connecttype="custom" o:connectlocs="96,0;19,162;80,358;0,567" o:connectangles="0,0,0,0"/>
                </v:shape>
                <v:rect id="Rectangle 3068" o:spid="_x0000_s1854" alt="Diagonal hell nach unten" style="position:absolute;left:3486;top:6513;width:113;height:1417;rotation:1851079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" fillcolor="black">
                  <v:fill r:id="rId112" o:title="" type="pattern"/>
                </v:rect>
                <v:line id="Line 3069" o:spid="_x0000_s1855" style="position:absolute;visibility:visible;mso-wrap-style:square" from="8526,7938" to="8526,8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"/>
                <v:line id="Line 3070" o:spid="_x0000_s1856" style="position:absolute;flip:y;visibility:visible;mso-wrap-style:square" from="3531,7338" to="3531,8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"/>
                <v:line id="Line 3071" o:spid="_x0000_s1857" style="position:absolute;visibility:visible;mso-wrap-style:square" from="3519,8658" to="8525,8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">
                  <v:stroke startarrow="block" startarrowwidth="narrow" endarrow="block" endarrowwidth="narrow"/>
                </v:line>
                <v:line id="Line 3072" o:spid="_x0000_s1858" style="position:absolute;visibility:visible;mso-wrap-style:square" from="3681,7593" to="4041,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"/>
                <v:shape id="Freeform 3073" o:spid="_x0000_s1859" style="position:absolute;left:3315;top:8047;width:833;height:352;visibility:visible;mso-wrap-style:square;v-text-anchor:top" coordsize="83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" path="m,292v42,10,173,60,255,60c337,352,423,319,495,292,567,265,631,237,687,188,743,139,803,39,833,e" filled="f">
                  <v:path arrowok="t" o:connecttype="custom" o:connectlocs="0,292;255,352;495,292;687,188;833,0" o:connectangles="0,0,0,0,0"/>
                </v:shape>
                <v:line id="Line 3074" o:spid="_x0000_s1860" style="position:absolute;rotation:541828fd;visibility:visible;mso-wrap-style:square" from="3364,8375" to="3544,8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">
                  <v:stroke endarrow="block" endarrowwidth="narrow"/>
                </v:line>
                <v:line id="Line 3075" o:spid="_x0000_s1861" style="position:absolute;rotation:3132927fd;flip:x;visibility:visible;mso-wrap-style:square" from="3968,8166" to="4148,8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">
                  <v:stroke endarrow="block" endarrowwidth="narrow"/>
                </v:line>
                <v:shape id="Freeform 3076" o:spid="_x0000_s1862" style="position:absolute;left:3533;top:7754;width:209;height:68;visibility:visible;mso-wrap-style:square;v-text-anchor:top" coordsize="2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" path="m209,c194,7,155,34,120,45,85,56,25,63,,68e" filled="f">
                  <v:path arrowok="t" o:connecttype="custom" o:connectlocs="209,0;120,45;0,68" o:connectangles="0,0,0"/>
                </v:shape>
                <v:shape id="Freeform 3077" o:spid="_x0000_s1863" style="position:absolute;left:2757;top:8327;width:1080;height:221;visibility:visible;mso-wrap-style:square;v-text-anchor:top" coordsize="10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" path="m1080,r,180l,180e" filled="f">
                  <v:stroke startarrow="block" startarrowwidth="narrow"/>
                  <v:path arrowok="t" o:connecttype="custom" o:connectlocs="1080,0;1080,221;0,221" o:connectangles="0,0,0"/>
                </v:shape>
                <v:shape id="Text Box 3078" o:spid="_x0000_s1864" type="#_x0000_t202" style="position:absolute;left:1605;top:8428;width:1299;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" stroked="f">
                  <v:textbox inset="0,0,0,0">
                    <w:txbxContent>
                      <w:p w14:paraId="342430FA" w14:textId="77777777" w:rsidR="003C2C5C" w:rsidRPr="00950EAF" w:rsidRDefault="003C2C5C" w:rsidP="00950EAF">
                        <w:pPr>
                          <w:spacing w:line="180" w:lineRule="atLeast"/>
                          <w:jc w:val="right"/>
                          <w:rPr>
                            <w:sz w:val="16"/>
                            <w:szCs w:val="16"/>
                            <w:lang w:val="en-US"/>
                          </w:rPr>
                        </w:pPr>
                        <w:r w:rsidRPr="00950EAF">
                          <w:rPr>
                            <w:sz w:val="16"/>
                            <w:szCs w:val="16"/>
                            <w:lang w:val="en-US"/>
                          </w:rPr>
                          <w:t>Rake angle</w:t>
                        </w:r>
                      </w:p>
                    </w:txbxContent>
                  </v:textbox>
                </v:shape>
                <v:shape id="Text Box 3079" o:spid="_x0000_s1865" type="#_x0000_t202" style="position:absolute;left:4146;top:6603;width:18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" stroked="f">
                  <v:textbox inset="0,0,0,0">
                    <w:txbxContent>
                      <w:p w14:paraId="6B802C91" w14:textId="77777777" w:rsidR="003C2C5C" w:rsidRPr="00950EAF" w:rsidRDefault="003C2C5C" w:rsidP="00950EAF">
                        <w:pPr>
                          <w:spacing w:line="180" w:lineRule="atLeast"/>
                          <w:jc w:val="both"/>
                          <w:rPr>
                            <w:sz w:val="16"/>
                            <w:szCs w:val="16"/>
                            <w:lang w:val="en-US"/>
                          </w:rPr>
                        </w:pPr>
                        <w:r w:rsidRPr="00950EAF">
                          <w:rPr>
                            <w:sz w:val="16"/>
                            <w:szCs w:val="16"/>
                            <w:lang w:val="en-US"/>
                          </w:rPr>
                          <w:t>Safety</w:t>
                        </w:r>
                        <w:r w:rsidRPr="00A22B42">
                          <w:t xml:space="preserve"> </w:t>
                        </w:r>
                        <w:r w:rsidRPr="00A22B42">
                          <w:rPr>
                            <w:sz w:val="16"/>
                            <w:szCs w:val="16"/>
                          </w:rPr>
                          <w:t>glazing</w:t>
                        </w:r>
                      </w:p>
                    </w:txbxContent>
                  </v:textbox>
                </v:shape>
                <v:shape id="Freeform 3080" o:spid="_x0000_s1866" style="position:absolute;left:3381;top:6678;width:720;height:180;visibility:visible;mso-wrap-style:square;v-text-anchor:top" coordsize="14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" path="m,360l540,r900,e" filled="f">
                  <v:stroke startarrow="block" startarrowwidth="narrow"/>
                  <v:path arrowok="t" o:connecttype="custom" o:connectlocs="0,180;270,0;720,0" o:connectangles="0,0,0"/>
                </v:shape>
                <v:shape id="Text Box 3081" o:spid="_x0000_s1867" type="#_x0000_t202" style="position:absolute;left:7350;top:6704;width:69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" stroked="f">
                  <v:textbox inset="0,0,0,0">
                    <w:txbxContent>
                      <w:p w14:paraId="7608DB36" w14:textId="77777777" w:rsidR="003C2C5C" w:rsidRPr="00950EAF" w:rsidRDefault="003C2C5C" w:rsidP="00950EAF">
                        <w:pPr>
                          <w:spacing w:line="180" w:lineRule="atLeast"/>
                          <w:jc w:val="both"/>
                          <w:rPr>
                            <w:sz w:val="16"/>
                            <w:szCs w:val="16"/>
                            <w:lang w:val="en-US"/>
                          </w:rPr>
                        </w:pPr>
                        <w:r w:rsidRPr="00950EAF">
                          <w:rPr>
                            <w:sz w:val="16"/>
                            <w:szCs w:val="16"/>
                            <w:lang w:val="en-US"/>
                          </w:rPr>
                          <w:t>Target</w:t>
                        </w:r>
                      </w:p>
                    </w:txbxContent>
                  </v:textbox>
                </v:shape>
                <v:shape id="Freeform 3082" o:spid="_x0000_s1868" style="position:absolute;left:7920;top:6779;width:621;height:439;visibility:visible;mso-wrap-style:square;v-text-anchor:top" coordsize="62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" path="m621,439l,e" filled="f">
                  <v:stroke startarrow="block" startarrowwidth="narrow"/>
                  <v:path arrowok="t" o:connecttype="custom" o:connectlocs="621,439;0,0" o:connectangles="0,0"/>
                </v:shape>
                <v:shape id="Text Box 3083" o:spid="_x0000_s1869" type="#_x0000_t202" style="position:absolute;left:9801;top:6678;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" stroked="f">
                  <v:textbox inset="0,0,0,0">
                    <w:txbxContent>
                      <w:p w14:paraId="2FAEAEEE" w14:textId="77777777" w:rsidR="003C2C5C" w:rsidRPr="00950EAF" w:rsidRDefault="003C2C5C" w:rsidP="00950EAF">
                        <w:pPr>
                          <w:spacing w:line="180" w:lineRule="atLeast"/>
                          <w:jc w:val="both"/>
                          <w:rPr>
                            <w:sz w:val="16"/>
                            <w:szCs w:val="16"/>
                            <w:lang w:val="en-US"/>
                          </w:rPr>
                        </w:pPr>
                        <w:r w:rsidRPr="00950EAF">
                          <w:rPr>
                            <w:sz w:val="16"/>
                            <w:szCs w:val="16"/>
                            <w:lang w:val="en-US"/>
                          </w:rPr>
                          <w:t>Suitable light source</w:t>
                        </w:r>
                      </w:p>
                    </w:txbxContent>
                  </v:textbox>
                </v:shape>
                <v:shape id="Freeform 3084" o:spid="_x0000_s1870" style="position:absolute;left:9150;top:6944;width:645;height:390;visibility:visible;mso-wrap-style:square;v-text-anchor:top" coordsize="64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" path="m,390l645,e" filled="f">
                  <v:stroke startarrow="block" startarrowwidth="narrow"/>
                  <v:path arrowok="t" o:connecttype="custom" o:connectlocs="0,390;645,0" o:connectangles="0,0"/>
                </v:shape>
                <v:shape id="Text Box 3085" o:spid="_x0000_s1871" type="#_x0000_t202" style="position:absolute;left:4506;top:8477;width:34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" stroked="f">
                  <v:textbox inset="0,0,0,0">
                    <w:txbxContent>
                      <w:p w14:paraId="66579FE1" w14:textId="77777777" w:rsidR="003C2C5C" w:rsidRPr="00950EAF" w:rsidRDefault="003C2C5C" w:rsidP="00950EAF">
                        <w:pPr>
                          <w:spacing w:line="180" w:lineRule="atLeast"/>
                          <w:jc w:val="both"/>
                          <w:rPr>
                            <w:sz w:val="16"/>
                            <w:szCs w:val="16"/>
                            <w:lang w:val="en-US"/>
                          </w:rPr>
                        </w:pPr>
                        <w:r w:rsidRPr="00950EAF">
                          <w:rPr>
                            <w:sz w:val="16"/>
                            <w:szCs w:val="16"/>
                            <w:lang w:val="en-US"/>
                          </w:rPr>
                          <w:t>Observation distance ( X &gt; 7 m)</w:t>
                        </w:r>
                      </w:p>
                    </w:txbxContent>
                  </v:textbox>
                </v:shape>
                <v:shape id="Text Box 3086" o:spid="_x0000_s1872" type="#_x0000_t202" style="position:absolute;left:1881;top:7038;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" stroked="f">
                  <v:textbox inset="0,0,0,0">
                    <w:txbxContent>
                      <w:p w14:paraId="1188DA84" w14:textId="77777777" w:rsidR="003C2C5C" w:rsidRPr="00950EAF" w:rsidRDefault="003C2C5C" w:rsidP="00950EAF">
                        <w:pPr>
                          <w:spacing w:line="180" w:lineRule="atLeast"/>
                          <w:jc w:val="right"/>
                          <w:rPr>
                            <w:sz w:val="16"/>
                            <w:szCs w:val="16"/>
                            <w:lang w:val="en-US"/>
                          </w:rPr>
                        </w:pPr>
                        <w:r w:rsidRPr="00950EAF">
                          <w:rPr>
                            <w:sz w:val="16"/>
                            <w:szCs w:val="16"/>
                            <w:lang w:val="en-US"/>
                          </w:rPr>
                          <w:t>Observation</w:t>
                        </w:r>
                      </w:p>
                      <w:p w14:paraId="4A33C388" w14:textId="77777777" w:rsidR="003C2C5C" w:rsidRPr="00950EAF" w:rsidRDefault="003C2C5C" w:rsidP="00950EAF">
                        <w:pPr>
                          <w:spacing w:line="180" w:lineRule="atLeast"/>
                          <w:jc w:val="right"/>
                          <w:rPr>
                            <w:sz w:val="16"/>
                            <w:szCs w:val="16"/>
                            <w:lang w:val="en-US"/>
                          </w:rPr>
                        </w:pPr>
                        <w:r w:rsidRPr="00950EAF">
                          <w:rPr>
                            <w:sz w:val="16"/>
                            <w:szCs w:val="16"/>
                            <w:lang w:val="en-US"/>
                          </w:rPr>
                          <w:t>location</w:t>
                        </w:r>
                      </w:p>
                    </w:txbxContent>
                  </v:textbox>
                </v:shape>
                <v:line id="Line 3087" o:spid="_x0000_s1873" style="position:absolute;visibility:visible;mso-wrap-style:square" from="1881,7578" to="2601,7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">
                  <v:stroke endarrow="block" endarrowwidth="narrow"/>
                </v:line>
                <v:shape id="Freeform 3088" o:spid="_x0000_s1874" style="position:absolute;left:2781;top:7488;width:170;height:170;visibility:visible;mso-wrap-style:square;v-text-anchor:top" coordsize="1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" path="m180,l,180,180,360e" filled="f">
                  <v:path arrowok="t" o:connecttype="custom" o:connectlocs="170,0;0,85;170,170" o:connectangles="0,0,0"/>
                </v:shape>
                <v:shape id="Freeform 3089" o:spid="_x0000_s1875" style="position:absolute;left:2848;top:7542;width:113;height:68;rotation:-3511955fd;visibility:visible;mso-wrap-style:square;v-text-anchor:top" coordsize="2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" path="m209,c194,7,155,34,120,45,85,56,25,63,,68e" filled="f">
                  <v:path arrowok="t" o:connecttype="custom" o:connectlocs="113,0;65,45;0,68" o:connectangles="0,0,0"/>
                </v:shape>
                <v:line id="Line 3090" o:spid="_x0000_s1876" style="position:absolute;visibility:visible;mso-wrap-style:square" from="2241,11175" to="10479,1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" strokeweight="1.25pt">
                  <v:stroke dashstyle="longDashDot"/>
                </v:line>
                <v:shape id="Freeform 3091" o:spid="_x0000_s1877" style="position:absolute;left:3949;top:10726;width:5978;height:887;visibility:visible;mso-wrap-style:square;v-text-anchor:top" coordsize="6405,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" path="m6390,1001l5880,686,4476,,1416,,,731r1416,656l4476,1387,5895,716,6405,476e" filled="f" strokeweight="1.5pt">
                  <v:path arrowok="t" o:connecttype="custom" o:connectlocs="5964,640;5488,439;4178,0;1322,0;0,467;1322,887;4178,887;5502,458;5978,304" o:connectangles="0,0,0,0,0,0,0,0,0"/>
                </v:shape>
                <v:shape id="Freeform 3092" o:spid="_x0000_s1878" style="position:absolute;left:4173;top:10966;width:5085;height:163;visibility:visible;mso-wrap-style:square;v-text-anchor:top" coordsize="508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" path="m,163l1115,,3971,,5085,163e" filled="f" strokeweight="1pt">
                  <v:stroke dashstyle="dash"/>
                  <v:path arrowok="t" o:connecttype="custom" o:connectlocs="0,163;1115,0;3971,0;5085,163" o:connectangles="0,0,0,0"/>
                </v:shape>
                <v:shape id="Freeform 3093" o:spid="_x0000_s1879" style="position:absolute;left:4158;top:11234;width:5100;height:150;visibility:visible;mso-wrap-style:square;v-text-anchor:top" coordsize="51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" path="m,15l1149,150r2856,l5100,e" filled="f" strokeweight="1pt">
                  <v:stroke dashstyle="dash"/>
                  <v:path arrowok="t" o:connecttype="custom" o:connectlocs="0,15;1149,150;4005,150;5100,0" o:connectangles="0,0,0,0"/>
                </v:shape>
                <v:line id="Line 3094" o:spid="_x0000_s1880" style="position:absolute;visibility:visible;mso-wrap-style:square" from="5397,10967" to="8043,10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" strokeweight="1pt">
                  <v:stroke dashstyle="longDashDot"/>
                </v:line>
                <v:line id="Line 3095" o:spid="_x0000_s1881" style="position:absolute;visibility:visible;mso-wrap-style:square" from="5337,11384" to="8049,1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" strokeweight="1pt">
                  <v:stroke dashstyle="longDashDot"/>
                </v:line>
                <v:group id="Group 3096" o:spid="_x0000_s1882" style="position:absolute;left:5171;top:10713;width:193;height:907" coordorigin="4067,3521" coordsize="330,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Freeform 3097" o:spid="_x0000_s1883" style="position:absolute;left:4227;top:3521;width:170;height:1020;visibility:visible;mso-wrap-style:square;v-text-anchor:top" coordsize="20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" path="m,c17,17,75,56,105,105v30,49,59,125,75,187c196,354,203,414,202,480v-1,66,-11,151,-30,210c153,749,119,789,90,832,61,875,19,922,,945e" filled="f" strokeweight="1.25pt">
                    <v:path arrowok="t" o:connecttype="custom" o:connectlocs="0,0;88,113;151,315;169,518;144,745;75,898;0,1020" o:connectangles="0,0,0,0,0,0,0"/>
                  </v:shape>
                  <v:shape id="Freeform 3098" o:spid="_x0000_s1884" style="position:absolute;left:4067;top:3524;width:170;height:1020;visibility:visible;mso-wrap-style:square;v-text-anchor:top" coordsize="21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" path="m217,c200,17,143,56,112,105,81,154,50,233,32,294,14,355,,408,2,474v2,66,22,156,43,216c66,750,98,789,127,832v29,43,71,90,90,113e" filled="f" strokeweight="1.25pt">
                    <v:path arrowok="t" o:connecttype="custom" o:connectlocs="170,0;88,113;25,317;2,512;35,745;99,898;170,1020" o:connectangles="0,0,0,0,0,0,0"/>
                  </v:shape>
                </v:group>
                <v:group id="Group 3099" o:spid="_x0000_s1885" style="position:absolute;left:8066;top:10713;width:193;height:907" coordorigin="4067,3521" coordsize="330,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3100" o:spid="_x0000_s1886" style="position:absolute;left:4227;top:3521;width:170;height:1020;visibility:visible;mso-wrap-style:square;v-text-anchor:top" coordsize="20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" path="m,c17,17,75,56,105,105v30,49,59,125,75,187c196,354,203,414,202,480v-1,66,-11,151,-30,210c153,749,119,789,90,832,61,875,19,922,,945e" filled="f" strokeweight="1.25pt">
                    <v:path arrowok="t" o:connecttype="custom" o:connectlocs="0,0;88,113;151,315;169,518;144,745;75,898;0,1020" o:connectangles="0,0,0,0,0,0,0"/>
                  </v:shape>
                  <v:shape id="Freeform 3101" o:spid="_x0000_s1887" style="position:absolute;left:4067;top:3524;width:170;height:1020;visibility:visible;mso-wrap-style:square;v-text-anchor:top" coordsize="21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" path="m217,c200,17,143,56,112,105,81,154,50,233,32,294,14,355,,408,2,474v2,66,22,156,43,216c66,750,98,789,127,832v29,43,71,90,90,113e" filled="f" strokeweight="1.25pt">
                    <v:path arrowok="t" o:connecttype="custom" o:connectlocs="170,0;88,113;25,317;2,512;35,745;99,898;170,1020" o:connectangles="0,0,0,0,0,0,0"/>
                  </v:shape>
                </v:group>
                <v:group id="Group 3102" o:spid="_x0000_s1888" style="position:absolute;left:9921;top:10818;width:153;height:727" coordorigin="4067,3521" coordsize="330,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Freeform 3103" o:spid="_x0000_s1889" style="position:absolute;left:4227;top:3521;width:170;height:1020;visibility:visible;mso-wrap-style:square;v-text-anchor:top" coordsize="20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" path="m,c17,17,75,56,105,105v30,49,59,125,75,187c196,354,203,414,202,480v-1,66,-11,151,-30,210c153,749,119,789,90,832,61,875,19,922,,945e" filled="f" strokeweight="1.25pt">
                    <v:path arrowok="t" o:connecttype="custom" o:connectlocs="0,0;88,113;151,315;169,518;144,745;75,898;0,1020" o:connectangles="0,0,0,0,0,0,0"/>
                  </v:shape>
                  <v:shape id="Freeform 3104" o:spid="_x0000_s1890" style="position:absolute;left:4067;top:3524;width:170;height:1020;visibility:visible;mso-wrap-style:square;v-text-anchor:top" coordsize="21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" path="m217,c200,17,143,56,112,105,81,154,50,233,32,294,14,355,,408,2,474v2,66,22,156,43,216c66,750,98,789,127,832v29,43,71,90,90,113e" filled="f" strokeweight="1.25pt">
                    <v:path arrowok="t" o:connecttype="custom" o:connectlocs="170,0;88,113;25,317;2,512;35,745;99,898;170,1020" o:connectangles="0,0,0,0,0,0,0"/>
                  </v:shape>
                </v:group>
                <v:rect id="Rectangle 3105" o:spid="_x0000_s1891" alt="Diagonal hell nach unten" style="position:absolute;left:6541;top:10481;width:113;height:1417;rotation:821876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" fillcolor="black">
                  <v:fill r:id="rId112" o:title="" type="pattern"/>
                </v:rect>
                <v:shape id="Freeform 3106" o:spid="_x0000_s1892" style="position:absolute;left:2613;top:10919;width:1380;height:510;visibility:visible;mso-wrap-style:square;v-text-anchor:top" coordsize="138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" path="m1380,l645,,,255,645,510r735,e" filled="f" strokeweight="1.25pt">
                  <v:path arrowok="t" o:connecttype="custom" o:connectlocs="1380,0;645,0;0,255;645,510;1380,510" o:connectangles="0,0,0,0,0"/>
                </v:shape>
                <v:group id="Group 3107" o:spid="_x0000_s1893" style="position:absolute;left:3204;top:10773;width:193;height:794" coordorigin="4067,3521" coordsize="330,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3108" o:spid="_x0000_s1894" style="position:absolute;left:4227;top:3521;width:170;height:1020;visibility:visible;mso-wrap-style:square;v-text-anchor:top" coordsize="20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" path="m,c17,17,75,56,105,105v30,49,59,125,75,187c196,354,203,414,202,480v-1,66,-11,151,-30,210c153,749,119,789,90,832,61,875,19,922,,945e" filled="f" strokeweight="1.25pt">
                    <v:path arrowok="t" o:connecttype="custom" o:connectlocs="0,0;88,113;151,315;169,518;144,745;75,898;0,1020" o:connectangles="0,0,0,0,0,0,0"/>
                  </v:shape>
                  <v:shape id="Freeform 3109" o:spid="_x0000_s1895" style="position:absolute;left:4067;top:3524;width:170;height:1020;visibility:visible;mso-wrap-style:square;v-text-anchor:top" coordsize="21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" path="m217,c200,17,143,56,112,105,81,154,50,233,32,294,14,355,,408,2,474v2,66,22,156,43,216c66,750,98,789,127,832v29,43,71,90,90,113e" filled="f" strokeweight="1.25pt">
                    <v:path arrowok="t" o:connecttype="custom" o:connectlocs="170,0;88,113;25,317;2,512;35,745;99,898;170,1020" o:connectangles="0,0,0,0,0,0,0"/>
                  </v:shape>
                </v:group>
                <v:rect id="Rectangle 3110" o:spid="_x0000_s1896" alt="Diagonal hell nach unten" style="position:absolute;left:3504;top:10773;width:96;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" fillcolor="black" strokeweight="1pt">
                  <v:fill r:id="rId112" o:title="" type="pattern"/>
                </v:rect>
                <v:rect id="Rectangle 3111" o:spid="_x0000_s1897" style="position:absolute;left:3702;top:10866;width:74;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" filled="f" strokeweight="1pt"/>
                <v:rect id="Rectangle 3112" o:spid="_x0000_s1898" style="position:absolute;left:3888;top:10866;width:74;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" filled="f" strokeweight="1pt"/>
                <v:oval id="Oval 3113" o:spid="_x0000_s1899" style="position:absolute;left:2529;top:11088;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" filled="f" strokeweight="1.25pt"/>
                <v:line id="Line 3114" o:spid="_x0000_s1900" style="position:absolute;visibility:visible;mso-wrap-style:square" from="5661,11537" to="5661,1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" strokecolor="white" strokeweight="2pt"/>
                <v:line id="Line 3115" o:spid="_x0000_s1901" style="position:absolute;visibility:visible;mso-wrap-style:square" from="6201,11537" to="6201,1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" strokecolor="white" strokeweight="2pt"/>
                <v:line id="Line 3116" o:spid="_x0000_s1902" style="position:absolute;visibility:visible;mso-wrap-style:square" from="6921,11537" to="6921,1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" strokecolor="white" strokeweight="2pt"/>
                <v:line id="Line 3117" o:spid="_x0000_s1903" style="position:absolute;visibility:visible;mso-wrap-style:square" from="7641,11537" to="7641,1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" strokecolor="white" strokeweight="2pt"/>
                <v:line id="Line 3118" o:spid="_x0000_s1904" style="position:absolute;visibility:visible;mso-wrap-style:square" from="7641,10638" to="7641,10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" strokecolor="white" strokeweight="2pt"/>
                <v:line id="Line 3119" o:spid="_x0000_s1905" style="position:absolute;visibility:visible;mso-wrap-style:square" from="6921,10638" to="6921,10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" strokecolor="white" strokeweight="2pt"/>
                <v:line id="Line 3120" o:spid="_x0000_s1906" style="position:absolute;visibility:visible;mso-wrap-style:square" from="6201,10638" to="6201,10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" strokecolor="white" strokeweight="2pt"/>
                <v:line id="Line 3121" o:spid="_x0000_s1907" style="position:absolute;visibility:visible;mso-wrap-style:square" from="5661,10638" to="5661,10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" strokecolor="white" strokeweight="2pt"/>
                <v:shape id="Freeform 3122" o:spid="_x0000_s1908" style="position:absolute;left:6308;top:11684;width:600;height:152;visibility:visible;mso-wrap-style:square;v-text-anchor:top" coordsize="60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" path="m,105v33,7,134,43,198,45c262,152,328,137,384,119,440,101,496,65,532,45,568,25,586,10,600,e" filled="f">
                  <v:path arrowok="t" o:connecttype="custom" o:connectlocs="0,105;198,150;384,119;532,45;600,0" o:connectangles="0,0,0,0,0"/>
                </v:shape>
                <v:line id="Line 3123" o:spid="_x0000_s1909" style="position:absolute;rotation:541828fd;visibility:visible;mso-wrap-style:square" from="6414,11815" to="6553,1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">
                  <v:stroke endarrow="block" endarrowwidth="narrow"/>
                </v:line>
                <v:line id="Line 3124" o:spid="_x0000_s1910" style="position:absolute;rotation:831246fd;flip:x;visibility:visible;mso-wrap-style:square" from="6658,11784" to="6750,11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">
                  <v:stroke endarrow="block" endarrowwidth="narrow"/>
                </v:line>
                <v:line id="Line 3125" o:spid="_x0000_s1911" style="position:absolute;flip:y;visibility:visible;mso-wrap-style:square" from="6531,11163" to="6531,12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"/>
                <v:line id="Line 3126" o:spid="_x0000_s1912" style="position:absolute;flip:y;visibility:visible;mso-wrap-style:square" from="5376,10023" to="5376,11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"/>
                <v:line id="Line 3127" o:spid="_x0000_s1913" style="position:absolute;flip:x y;visibility:visible;mso-wrap-style:square" from="8049,10015" to="8061,11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"/>
                <v:line id="Line 3128" o:spid="_x0000_s1914" style="position:absolute;visibility:visible;mso-wrap-style:square" from="10086,10038" to="10086,1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Sau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B5GcP/mXgE5PwPAAD//wMAUEsBAi0AFAAGAAgAAAAhANvh9svuAAAAhQEAABMAAAAAAAAA&#10;AAAAAAAAAAAAAFtDb250ZW50X1R5cGVzXS54bWxQSwECLQAUAAYACAAAACEAWvQsW78AAAAVAQAA&#10;CwAAAAAAAAAAAAAAAAAfAQAAX3JlbHMvLnJlbHNQSwECLQAUAAYACAAAACEA/KUmrsYAAADcAAAA&#10;DwAAAAAAAAAAAAAAAAAHAgAAZHJzL2Rvd25yZXYueG1sUEsFBgAAAAADAAMAtwAAAPoCAAAAAA==&#10;"/>
                <v:line id="Line 3129" o:spid="_x0000_s1915" style="position:absolute;visibility:visible;mso-wrap-style:square" from="2514,10053" to="2514,1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"/>
                <v:line id="Line 3130" o:spid="_x0000_s1916" style="position:absolute;visibility:visible;mso-wrap-style:square" from="9486,10818" to="9486,11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" strokeweight="1.25pt"/>
                <v:line id="Line 3131" o:spid="_x0000_s1917" style="position:absolute;flip:x;visibility:visible;mso-wrap-style:square" from="2661,10430" to="2838,1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">
                  <v:stroke endarrow="block" endarrowwidth="narrow"/>
                </v:line>
                <v:line id="Line 3132" o:spid="_x0000_s1918" style="position:absolute;visibility:visible;mso-wrap-style:square" from="9801,10458" to="10014,10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">
                  <v:stroke endarrow="block" endarrowwidth="narrow"/>
                </v:line>
                <v:line id="Line 3133" o:spid="_x0000_s1919" style="position:absolute;visibility:visible;mso-wrap-style:square" from="9471,10488" to="9471,10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">
                  <v:stroke endarrow="block" endarrowwidth="narrow"/>
                </v:line>
                <v:line id="Line 3134" o:spid="_x0000_s1920" style="position:absolute;flip:x;visibility:visible;mso-wrap-style:square" from="8166,10473" to="8343,10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">
                  <v:stroke endarrow="block" endarrowwidth="narrow"/>
                </v:line>
                <v:line id="Line 3135" o:spid="_x0000_s1921" style="position:absolute;visibility:visible;mso-wrap-style:square" from="5196,10383" to="5259,10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">
                  <v:stroke endarrow="block" endarrowwidth="narrow"/>
                </v:line>
                <v:line id="Line 3136" o:spid="_x0000_s1922" style="position:absolute;visibility:visible;mso-wrap-style:square" from="3921,10503" to="3921,10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">
                  <v:stroke endarrow="block" endarrowwidth="narrow"/>
                </v:line>
                <v:line id="Line 3137" o:spid="_x0000_s1923" style="position:absolute;visibility:visible;mso-wrap-style:square" from="3741,10488" to="3741,10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">
                  <v:stroke endarrow="block" endarrowwidth="narrow"/>
                </v:line>
                <v:line id="Line 3138" o:spid="_x0000_s1924" style="position:absolute;visibility:visible;mso-wrap-style:square" from="3561,10488" to="3561,10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">
                  <v:stroke endarrow="block" endarrowwidth="narrow"/>
                </v:line>
                <v:line id="Line 3139" o:spid="_x0000_s1925" style="position:absolute;visibility:visible;mso-wrap-style:square" from="3306,10488" to="3306,10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">
                  <v:stroke endarrow="block" endarrowwidth="narrow"/>
                </v:line>
                <v:shape id="Text Box 3140" o:spid="_x0000_s1926" type="#_x0000_t202" style="position:absolute;left:2805;top:10244;width:179;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" stroked="f">
                  <v:textbox inset="0,0,0,0">
                    <w:txbxContent>
                      <w:p w14:paraId="5DA7F3FC" w14:textId="77777777" w:rsidR="003C2C5C" w:rsidRDefault="003C2C5C" w:rsidP="00086D13">
                        <w:pPr>
                          <w:rPr>
                            <w:rFonts w:ascii="Courier New" w:hAnsi="Courier New" w:cs="Courier New"/>
                            <w:b/>
                            <w:bCs/>
                            <w:sz w:val="18"/>
                          </w:rPr>
                        </w:pPr>
                        <w:r>
                          <w:rPr>
                            <w:rFonts w:ascii="Courier New" w:hAnsi="Courier New" w:cs="Courier New"/>
                            <w:b/>
                            <w:bCs/>
                            <w:sz w:val="18"/>
                          </w:rPr>
                          <w:t>1</w:t>
                        </w:r>
                      </w:p>
                    </w:txbxContent>
                  </v:textbox>
                </v:shape>
                <v:shape id="Text Box 3141" o:spid="_x0000_s1927" type="#_x0000_t202" style="position:absolute;left:3255;top:10304;width:179;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" stroked="f">
                  <v:textbox inset="0,0,0,0">
                    <w:txbxContent>
                      <w:p w14:paraId="5764555B" w14:textId="77777777" w:rsidR="003C2C5C" w:rsidRDefault="003C2C5C" w:rsidP="00086D13">
                        <w:pPr>
                          <w:rPr>
                            <w:rFonts w:ascii="Courier New" w:hAnsi="Courier New" w:cs="Courier New"/>
                            <w:b/>
                            <w:bCs/>
                            <w:sz w:val="18"/>
                          </w:rPr>
                        </w:pPr>
                        <w:r>
                          <w:rPr>
                            <w:rFonts w:ascii="Courier New" w:hAnsi="Courier New" w:cs="Courier New"/>
                            <w:b/>
                            <w:bCs/>
                            <w:sz w:val="18"/>
                          </w:rPr>
                          <w:t>2</w:t>
                        </w:r>
                      </w:p>
                    </w:txbxContent>
                  </v:textbox>
                </v:shape>
                <v:shape id="Text Box 3142" o:spid="_x0000_s1928" type="#_x0000_t202" style="position:absolute;left:3516;top:10308;width:179;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" stroked="f">
                  <v:textbox inset="0,0,0,0">
                    <w:txbxContent>
                      <w:p w14:paraId="7ED7C58D" w14:textId="77777777" w:rsidR="003C2C5C" w:rsidRDefault="003C2C5C" w:rsidP="00086D13">
                        <w:pPr>
                          <w:rPr>
                            <w:rFonts w:ascii="Courier New" w:hAnsi="Courier New" w:cs="Courier New"/>
                            <w:b/>
                            <w:bCs/>
                            <w:sz w:val="18"/>
                          </w:rPr>
                        </w:pPr>
                        <w:r>
                          <w:rPr>
                            <w:rFonts w:ascii="Courier New" w:hAnsi="Courier New" w:cs="Courier New"/>
                            <w:b/>
                            <w:bCs/>
                            <w:sz w:val="18"/>
                          </w:rPr>
                          <w:t>3</w:t>
                        </w:r>
                      </w:p>
                    </w:txbxContent>
                  </v:textbox>
                </v:shape>
                <v:shape id="Text Box 3143" o:spid="_x0000_s1929" type="#_x0000_t202" style="position:absolute;left:3696;top:10308;width:179;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" stroked="f">
                  <v:textbox inset="0,0,0,0">
                    <w:txbxContent>
                      <w:p w14:paraId="632A7509" w14:textId="77777777" w:rsidR="003C2C5C" w:rsidRDefault="003C2C5C" w:rsidP="00086D13">
                        <w:pPr>
                          <w:rPr>
                            <w:rFonts w:ascii="Courier New" w:hAnsi="Courier New" w:cs="Courier New"/>
                            <w:b/>
                            <w:bCs/>
                            <w:sz w:val="18"/>
                          </w:rPr>
                        </w:pPr>
                        <w:r>
                          <w:rPr>
                            <w:rFonts w:ascii="Courier New" w:hAnsi="Courier New" w:cs="Courier New"/>
                            <w:b/>
                            <w:bCs/>
                            <w:sz w:val="18"/>
                          </w:rPr>
                          <w:t>4</w:t>
                        </w:r>
                      </w:p>
                    </w:txbxContent>
                  </v:textbox>
                </v:shape>
                <v:shape id="Text Box 3144" o:spid="_x0000_s1930" type="#_x0000_t202" style="position:absolute;left:3876;top:10308;width:179;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" stroked="f">
                  <v:textbox inset="0,0,0,0">
                    <w:txbxContent>
                      <w:p w14:paraId="0F36D1A9" w14:textId="77777777" w:rsidR="003C2C5C" w:rsidRDefault="003C2C5C" w:rsidP="00086D13">
                        <w:pPr>
                          <w:rPr>
                            <w:rFonts w:ascii="Courier New" w:hAnsi="Courier New" w:cs="Courier New"/>
                            <w:b/>
                            <w:bCs/>
                            <w:sz w:val="18"/>
                          </w:rPr>
                        </w:pPr>
                        <w:r>
                          <w:rPr>
                            <w:rFonts w:ascii="Courier New" w:hAnsi="Courier New" w:cs="Courier New"/>
                            <w:b/>
                            <w:bCs/>
                            <w:sz w:val="18"/>
                          </w:rPr>
                          <w:t>5</w:t>
                        </w:r>
                      </w:p>
                    </w:txbxContent>
                  </v:textbox>
                </v:shape>
                <v:shape id="Text Box 3145" o:spid="_x0000_s1931" type="#_x0000_t202" style="position:absolute;left:5121;top:10248;width:179;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" stroked="f">
                  <v:textbox inset="0,0,0,0">
                    <w:txbxContent>
                      <w:p w14:paraId="761CC4F9" w14:textId="77777777" w:rsidR="003C2C5C" w:rsidRDefault="003C2C5C" w:rsidP="00086D13">
                        <w:pPr>
                          <w:rPr>
                            <w:rFonts w:ascii="Courier New" w:hAnsi="Courier New" w:cs="Courier New"/>
                            <w:b/>
                            <w:bCs/>
                            <w:sz w:val="18"/>
                          </w:rPr>
                        </w:pPr>
                        <w:r>
                          <w:rPr>
                            <w:rFonts w:ascii="Courier New" w:hAnsi="Courier New" w:cs="Courier New"/>
                            <w:b/>
                            <w:bCs/>
                            <w:sz w:val="18"/>
                          </w:rPr>
                          <w:t>6</w:t>
                        </w:r>
                      </w:p>
                    </w:txbxContent>
                  </v:textbox>
                </v:shape>
                <v:shape id="Text Box 3146" o:spid="_x0000_s1932" type="#_x0000_t202" style="position:absolute;left:8361;top:10278;width:179;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" stroked="f">
                  <v:textbox inset="0,0,0,0">
                    <w:txbxContent>
                      <w:p w14:paraId="29F31501" w14:textId="77777777" w:rsidR="003C2C5C" w:rsidRDefault="003C2C5C" w:rsidP="00086D13">
                        <w:pPr>
                          <w:rPr>
                            <w:rFonts w:ascii="Courier New" w:hAnsi="Courier New" w:cs="Courier New"/>
                            <w:b/>
                            <w:bCs/>
                            <w:sz w:val="18"/>
                          </w:rPr>
                        </w:pPr>
                        <w:r>
                          <w:rPr>
                            <w:rFonts w:ascii="Courier New" w:hAnsi="Courier New" w:cs="Courier New"/>
                            <w:b/>
                            <w:bCs/>
                            <w:sz w:val="18"/>
                          </w:rPr>
                          <w:t>7</w:t>
                        </w:r>
                      </w:p>
                    </w:txbxContent>
                  </v:textbox>
                </v:shape>
                <v:shape id="Text Box 3147" o:spid="_x0000_s1933" type="#_x0000_t202" style="position:absolute;left:9426;top:10308;width:179;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" stroked="f">
                  <v:textbox inset="0,0,0,0">
                    <w:txbxContent>
                      <w:p w14:paraId="6CA04B47" w14:textId="77777777" w:rsidR="003C2C5C" w:rsidRDefault="003C2C5C" w:rsidP="00086D13">
                        <w:pPr>
                          <w:rPr>
                            <w:rFonts w:ascii="Courier New" w:hAnsi="Courier New" w:cs="Courier New"/>
                            <w:b/>
                            <w:bCs/>
                            <w:sz w:val="18"/>
                          </w:rPr>
                        </w:pPr>
                        <w:r>
                          <w:rPr>
                            <w:rFonts w:ascii="Courier New" w:hAnsi="Courier New" w:cs="Courier New"/>
                            <w:b/>
                            <w:bCs/>
                            <w:sz w:val="18"/>
                          </w:rPr>
                          <w:t>8</w:t>
                        </w:r>
                      </w:p>
                    </w:txbxContent>
                  </v:textbox>
                </v:shape>
                <v:shape id="Text Box 3148" o:spid="_x0000_s1934" type="#_x0000_t202" style="position:absolute;left:9726;top:10308;width:179;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" stroked="f">
                  <v:textbox inset="0,0,0,0">
                    <w:txbxContent>
                      <w:p w14:paraId="0985F5C9" w14:textId="77777777" w:rsidR="003C2C5C" w:rsidRDefault="003C2C5C" w:rsidP="00086D13">
                        <w:pPr>
                          <w:rPr>
                            <w:rFonts w:ascii="Courier New" w:hAnsi="Courier New" w:cs="Courier New"/>
                            <w:b/>
                            <w:bCs/>
                            <w:sz w:val="18"/>
                          </w:rPr>
                        </w:pPr>
                        <w:r>
                          <w:rPr>
                            <w:rFonts w:ascii="Courier New" w:hAnsi="Courier New" w:cs="Courier New"/>
                            <w:b/>
                            <w:bCs/>
                            <w:sz w:val="18"/>
                          </w:rPr>
                          <w:t>9</w:t>
                        </w:r>
                      </w:p>
                    </w:txbxContent>
                  </v:textbox>
                </v:shape>
                <v:line id="Line 3149" o:spid="_x0000_s1935" style="position:absolute;visibility:visible;mso-wrap-style:square" from="2541,10098" to="5376,10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">
                  <v:stroke startarrow="block" startarrowwidth="narrow" endarrow="block" endarrowwidth="narrow"/>
                </v:line>
                <v:line id="Line 3150" o:spid="_x0000_s1936" style="position:absolute;visibility:visible;mso-wrap-style:square" from="8049,10098" to="10079,10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">
                  <v:stroke startarrow="block" startarrowwidth="narrow" endarrow="block" endarrowwidth="narrow"/>
                </v:line>
                <v:shape id="Text Box 3152" o:spid="_x0000_s1937" type="#_x0000_t202" style="position:absolute;left:4610;top:11947;width:950;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" filled="f" stroked="f">
                  <v:shadow on="t" color="black" opacity="0" offset="0,4pt"/>
                  <v:textbox inset="0,0,0,0">
                    <w:txbxContent>
                      <w:p w14:paraId="01894E0F" w14:textId="77777777" w:rsidR="003C2C5C" w:rsidRDefault="003C2C5C" w:rsidP="00950EAF">
                        <w:pPr>
                          <w:spacing w:line="200" w:lineRule="atLeast"/>
                          <w:rPr>
                            <w:sz w:val="18"/>
                          </w:rPr>
                        </w:pPr>
                        <w:r>
                          <w:rPr>
                            <w:sz w:val="18"/>
                          </w:rPr>
                          <w:t>Rake angle</w:t>
                        </w:r>
                      </w:p>
                    </w:txbxContent>
                  </v:textbox>
                </v:shape>
                <v:shape id="AutoShape 3153" o:spid="_x0000_s1938" type="#_x0000_t42" style="position:absolute;left:6150;top:10034;width:1440;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" adj="-8550,99590,-5145,15934,,15934" filled="f">
                  <v:textbox inset="0,0,0,0">
                    <w:txbxContent>
                      <w:p w14:paraId="6F4FE25A" w14:textId="77777777" w:rsidR="003C2C5C" w:rsidRPr="00950EAF" w:rsidRDefault="003C2C5C" w:rsidP="00950EAF">
                        <w:pPr>
                          <w:pStyle w:val="CommentText"/>
                          <w:spacing w:line="200" w:lineRule="exact"/>
                          <w:rPr>
                            <w:sz w:val="18"/>
                            <w:szCs w:val="18"/>
                          </w:rPr>
                        </w:pPr>
                        <w:r w:rsidRPr="00950EAF">
                          <w:rPr>
                            <w:sz w:val="18"/>
                            <w:szCs w:val="18"/>
                          </w:rPr>
                          <w:t>Ray of light</w:t>
                        </w:r>
                      </w:p>
                    </w:txbxContent>
                  </v:textbox>
                  <o:callout v:ext="edit" minusy="t"/>
                </v:shape>
                <v:shape id="Text Box 3154" o:spid="_x0000_s1939" type="#_x0000_t202" style="position:absolute;left:2781;top:9873;width:236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5CFE777A" w14:textId="77777777" w:rsidR="003C2C5C" w:rsidRPr="00950EAF" w:rsidRDefault="003C2C5C" w:rsidP="00086D13">
                        <w:pPr>
                          <w:pStyle w:val="CommentText"/>
                          <w:rPr>
                            <w:sz w:val="18"/>
                            <w:szCs w:val="18"/>
                          </w:rPr>
                        </w:pPr>
                        <w:r w:rsidRPr="00950EAF">
                          <w:rPr>
                            <w:sz w:val="18"/>
                            <w:szCs w:val="18"/>
                          </w:rPr>
                          <w:t>Collimation telescope</w:t>
                        </w:r>
                      </w:p>
                    </w:txbxContent>
                  </v:textbox>
                </v:shape>
                <v:shape id="Text Box 3155" o:spid="_x0000_s1940" type="#_x0000_t202" style="position:absolute;left:7920;top:9843;width:236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3ED2A28B" w14:textId="77777777" w:rsidR="003C2C5C" w:rsidRPr="00950EAF" w:rsidRDefault="003C2C5C" w:rsidP="00086D13">
                        <w:pPr>
                          <w:pStyle w:val="CommentText"/>
                          <w:rPr>
                            <w:sz w:val="18"/>
                            <w:szCs w:val="18"/>
                          </w:rPr>
                        </w:pPr>
                        <w:r w:rsidRPr="00950EAF">
                          <w:rPr>
                            <w:sz w:val="18"/>
                            <w:szCs w:val="18"/>
                          </w:rPr>
                          <w:t>Observation telescope</w:t>
                        </w:r>
                      </w:p>
                    </w:txbxContent>
                  </v:textbox>
                </v:shape>
                <v:shape id="AutoShape 3156" o:spid="_x0000_s1941" type="#_x0000_t42" style="position:absolute;left:9966;top:11853;width:91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" adj="-11969,-17333,-6020,9600,-2833,9600" filled="f">
                  <v:stroke startarrow="block" startarrowwidth="narrow"/>
                  <v:textbox inset="0,0,0,0">
                    <w:txbxContent>
                      <w:p w14:paraId="2608E0BD" w14:textId="77777777" w:rsidR="003C2C5C" w:rsidRDefault="003C2C5C" w:rsidP="00086D13">
                        <w:pPr>
                          <w:jc w:val="both"/>
                          <w:rPr>
                            <w:sz w:val="18"/>
                          </w:rPr>
                        </w:pPr>
                        <w:r>
                          <w:rPr>
                            <w:sz w:val="18"/>
                          </w:rPr>
                          <w:t>Image plane</w:t>
                        </w:r>
                      </w:p>
                    </w:txbxContent>
                  </v:textbox>
                </v:shape>
                <v:shape id="AutoShape 3157" o:spid="_x0000_s1942" type="#_x0000_t42" style="position:absolute;left:7641;top:12078;width:144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" adj="-13455,-11733,-5865,9600,,9600" filled="f">
                  <v:stroke startarrow="block" startarrowwidth="narrow"/>
                  <v:textbox inset="0,0,0,0">
                    <w:txbxContent>
                      <w:p w14:paraId="1E7C4D1E" w14:textId="77777777" w:rsidR="003C2C5C" w:rsidRDefault="003C2C5C" w:rsidP="00086D13">
                        <w:pPr>
                          <w:jc w:val="both"/>
                          <w:rPr>
                            <w:sz w:val="18"/>
                          </w:rPr>
                        </w:pPr>
                        <w:r>
                          <w:rPr>
                            <w:sz w:val="18"/>
                          </w:rPr>
                          <w:t>Safety</w:t>
                        </w:r>
                        <w:r w:rsidRPr="00A22B42">
                          <w:t xml:space="preserve"> </w:t>
                        </w:r>
                        <w:r>
                          <w:t>glazing</w:t>
                        </w:r>
                      </w:p>
                    </w:txbxContent>
                  </v:textbox>
                </v:shape>
              </v:group>
            </w:pict>
          </mc:Fallback>
        </mc:AlternateContent>
      </w:r>
    </w:p>
    <w:p w14:paraId="65A0A5CB" w14:textId="77777777" w:rsidR="00086D13" w:rsidRPr="001F3FBA" w:rsidRDefault="00086D13" w:rsidP="00AB27A5">
      <w:pPr>
        <w:tabs>
          <w:tab w:val="left" w:pos="1700"/>
          <w:tab w:val="right" w:leader="dot" w:pos="9184"/>
        </w:tabs>
        <w:spacing w:after="240"/>
        <w:ind w:left="1134"/>
      </w:pPr>
    </w:p>
    <w:p w14:paraId="5F0548DE" w14:textId="77777777" w:rsidR="00086D13" w:rsidRPr="001F3FBA" w:rsidRDefault="00086D13" w:rsidP="00AB27A5">
      <w:pPr>
        <w:tabs>
          <w:tab w:val="left" w:pos="1700"/>
          <w:tab w:val="right" w:leader="dot" w:pos="9184"/>
        </w:tabs>
        <w:spacing w:after="240"/>
        <w:ind w:left="1134"/>
      </w:pPr>
    </w:p>
    <w:p w14:paraId="68C94A9B" w14:textId="77777777" w:rsidR="00086D13" w:rsidRPr="001F3FBA" w:rsidRDefault="00086D13" w:rsidP="00AB27A5">
      <w:pPr>
        <w:tabs>
          <w:tab w:val="left" w:pos="1700"/>
          <w:tab w:val="right" w:leader="dot" w:pos="9184"/>
        </w:tabs>
        <w:spacing w:after="240"/>
        <w:ind w:left="1134"/>
      </w:pPr>
    </w:p>
    <w:p w14:paraId="0D4013F9" w14:textId="77777777" w:rsidR="00086D13" w:rsidRPr="001F3FBA" w:rsidRDefault="00086D13" w:rsidP="00AB27A5">
      <w:pPr>
        <w:tabs>
          <w:tab w:val="left" w:pos="1700"/>
          <w:tab w:val="right" w:leader="dot" w:pos="9184"/>
        </w:tabs>
        <w:spacing w:after="240"/>
        <w:ind w:left="1134"/>
      </w:pPr>
    </w:p>
    <w:p w14:paraId="6E4AEE01" w14:textId="77777777" w:rsidR="00086D13" w:rsidRPr="001F3FBA" w:rsidRDefault="00086D13" w:rsidP="00AB27A5">
      <w:pPr>
        <w:tabs>
          <w:tab w:val="left" w:pos="1700"/>
          <w:tab w:val="right" w:leader="dot" w:pos="9184"/>
        </w:tabs>
        <w:spacing w:after="240"/>
        <w:ind w:left="1134"/>
      </w:pPr>
    </w:p>
    <w:p w14:paraId="4B997F31" w14:textId="77777777" w:rsidR="00086D13" w:rsidRPr="001F3FBA" w:rsidRDefault="00086D13" w:rsidP="00AB27A5">
      <w:pPr>
        <w:tabs>
          <w:tab w:val="left" w:pos="1700"/>
          <w:tab w:val="right" w:leader="dot" w:pos="9184"/>
        </w:tabs>
        <w:spacing w:after="240"/>
        <w:ind w:left="1134"/>
      </w:pPr>
    </w:p>
    <w:p w14:paraId="5AB16B1E" w14:textId="77777777" w:rsidR="00086D13" w:rsidRPr="001F3FBA" w:rsidRDefault="00086D13" w:rsidP="00AB27A5">
      <w:pPr>
        <w:tabs>
          <w:tab w:val="left" w:pos="1700"/>
          <w:tab w:val="right" w:leader="dot" w:pos="9184"/>
        </w:tabs>
        <w:spacing w:after="240"/>
        <w:ind w:left="1134"/>
      </w:pPr>
    </w:p>
    <w:p w14:paraId="63674273" w14:textId="0B665F38" w:rsidR="00950EAF" w:rsidRPr="001F3FBA" w:rsidRDefault="00950EAF" w:rsidP="00AB27A5">
      <w:pPr>
        <w:pStyle w:val="Heading1"/>
      </w:pPr>
      <w:r w:rsidRPr="001F3FBA">
        <w:t xml:space="preserve">Figure </w:t>
      </w:r>
      <w:r w:rsidR="003520CA">
        <w:t>23</w:t>
      </w:r>
    </w:p>
    <w:p w14:paraId="0B6D2CD8" w14:textId="77777777" w:rsidR="00950EAF" w:rsidRPr="001F3FBA" w:rsidRDefault="00950EAF" w:rsidP="00AB27A5">
      <w:pPr>
        <w:pStyle w:val="Heading1"/>
        <w:rPr>
          <w:b/>
        </w:rPr>
      </w:pPr>
      <w:r w:rsidRPr="001F3FBA">
        <w:rPr>
          <w:b/>
        </w:rPr>
        <w:t>Arrangement of apparatus</w:t>
      </w:r>
    </w:p>
    <w:p w14:paraId="765DFFA1" w14:textId="77777777" w:rsidR="00086D13" w:rsidRPr="001F3FBA" w:rsidRDefault="00086D13" w:rsidP="00AB27A5">
      <w:pPr>
        <w:tabs>
          <w:tab w:val="left" w:pos="1700"/>
          <w:tab w:val="right" w:leader="dot" w:pos="9184"/>
        </w:tabs>
        <w:spacing w:after="240"/>
        <w:ind w:left="1134"/>
      </w:pPr>
    </w:p>
    <w:p w14:paraId="0F24C74A" w14:textId="77777777" w:rsidR="00086D13" w:rsidRPr="001F3FBA" w:rsidRDefault="00086D13" w:rsidP="00AB27A5">
      <w:pPr>
        <w:tabs>
          <w:tab w:val="left" w:pos="1700"/>
          <w:tab w:val="right" w:leader="dot" w:pos="9184"/>
        </w:tabs>
        <w:spacing w:after="240"/>
        <w:ind w:left="1134"/>
      </w:pPr>
    </w:p>
    <w:p w14:paraId="10FE28D8" w14:textId="77777777" w:rsidR="00C572C9" w:rsidRPr="001F3FBA" w:rsidRDefault="00C572C9" w:rsidP="00AB27A5">
      <w:pPr>
        <w:tabs>
          <w:tab w:val="left" w:pos="1700"/>
          <w:tab w:val="right" w:leader="dot" w:pos="9184"/>
        </w:tabs>
        <w:spacing w:after="240"/>
        <w:ind w:left="1134"/>
      </w:pPr>
    </w:p>
    <w:p w14:paraId="01719A79" w14:textId="77777777" w:rsidR="00C572C9" w:rsidRPr="001F3FBA" w:rsidRDefault="00C572C9" w:rsidP="00AB27A5">
      <w:pPr>
        <w:tabs>
          <w:tab w:val="left" w:pos="1700"/>
          <w:tab w:val="right" w:leader="dot" w:pos="9184"/>
        </w:tabs>
        <w:spacing w:after="240"/>
        <w:ind w:left="1134"/>
      </w:pPr>
    </w:p>
    <w:p w14:paraId="7E3FC9AD" w14:textId="77777777" w:rsidR="00086D13" w:rsidRPr="001F3FBA" w:rsidRDefault="00086D13" w:rsidP="00AB27A5">
      <w:pPr>
        <w:tabs>
          <w:tab w:val="left" w:pos="1700"/>
          <w:tab w:val="right" w:leader="dot" w:pos="9184"/>
        </w:tabs>
        <w:spacing w:after="240"/>
        <w:ind w:left="1134"/>
      </w:pPr>
    </w:p>
    <w:p w14:paraId="7028FB1D" w14:textId="77777777" w:rsidR="00945FAA" w:rsidRPr="001F3FBA" w:rsidRDefault="00945FAA" w:rsidP="00AB27A5">
      <w:pPr>
        <w:tabs>
          <w:tab w:val="left" w:pos="1700"/>
          <w:tab w:val="right" w:leader="dot" w:pos="9184"/>
        </w:tabs>
        <w:spacing w:after="240"/>
        <w:ind w:left="1134"/>
      </w:pPr>
    </w:p>
    <w:p w14:paraId="6F368A48" w14:textId="77777777" w:rsidR="00C572C9" w:rsidRPr="001F3FBA" w:rsidRDefault="00C572C9" w:rsidP="00A06F15">
      <w:pPr>
        <w:pStyle w:val="Heading1"/>
      </w:pPr>
    </w:p>
    <w:p w14:paraId="1A63EB03" w14:textId="715F9D11" w:rsidR="00A06F15" w:rsidRPr="001F3FBA" w:rsidRDefault="00A06F15" w:rsidP="00A06F15">
      <w:pPr>
        <w:pStyle w:val="Heading1"/>
      </w:pPr>
      <w:r w:rsidRPr="001F3FBA">
        <w:t xml:space="preserve">Figure </w:t>
      </w:r>
      <w:r w:rsidR="003520CA">
        <w:t>24</w:t>
      </w:r>
    </w:p>
    <w:p w14:paraId="063B9980" w14:textId="77777777" w:rsidR="00945FAA" w:rsidRPr="001F3FBA" w:rsidRDefault="00A06F15" w:rsidP="00A06F15">
      <w:pPr>
        <w:tabs>
          <w:tab w:val="left" w:pos="1700"/>
          <w:tab w:val="right" w:leader="dot" w:pos="9184"/>
        </w:tabs>
        <w:spacing w:after="240"/>
        <w:ind w:left="1134"/>
        <w:rPr>
          <w:b/>
        </w:rPr>
      </w:pPr>
      <w:r w:rsidRPr="001F3FBA">
        <w:rPr>
          <w:b/>
        </w:rPr>
        <w:t>Apparatus for collimation-telescope test</w:t>
      </w:r>
    </w:p>
    <w:p w14:paraId="377C7AF3" w14:textId="77777777" w:rsidR="00A06F15" w:rsidRPr="001F3FBA" w:rsidRDefault="00A06F15" w:rsidP="00A06F15">
      <w:pPr>
        <w:tabs>
          <w:tab w:val="left" w:pos="1700"/>
          <w:tab w:val="right" w:leader="dot" w:pos="9184"/>
        </w:tabs>
        <w:spacing w:after="240"/>
        <w:ind w:left="1134"/>
      </w:pPr>
    </w:p>
    <w:p w14:paraId="3D857FA3" w14:textId="77777777" w:rsidR="00945FAA" w:rsidRPr="001F3FBA" w:rsidRDefault="00945FAA" w:rsidP="00AB27A5">
      <w:pPr>
        <w:tabs>
          <w:tab w:val="left" w:pos="1700"/>
          <w:tab w:val="right" w:leader="dot" w:pos="9184"/>
        </w:tabs>
        <w:spacing w:after="240"/>
        <w:ind w:left="1134"/>
      </w:pPr>
    </w:p>
    <w:p w14:paraId="457E755E" w14:textId="77777777" w:rsidR="00945FAA" w:rsidRPr="001F3FBA" w:rsidRDefault="00945FAA" w:rsidP="00AB27A5">
      <w:pPr>
        <w:tabs>
          <w:tab w:val="left" w:pos="1700"/>
          <w:tab w:val="right" w:leader="dot" w:pos="9184"/>
        </w:tabs>
        <w:spacing w:after="240"/>
        <w:ind w:left="1134"/>
      </w:pPr>
    </w:p>
    <w:p w14:paraId="1F69793B" w14:textId="77777777" w:rsidR="00945FAA" w:rsidRPr="001F3FBA" w:rsidRDefault="00945FAA" w:rsidP="00AB27A5">
      <w:pPr>
        <w:tabs>
          <w:tab w:val="left" w:pos="1700"/>
          <w:tab w:val="right" w:leader="dot" w:pos="9184"/>
        </w:tabs>
        <w:spacing w:after="240"/>
        <w:ind w:left="1134"/>
      </w:pPr>
    </w:p>
    <w:p w14:paraId="2C5C9D5C" w14:textId="0C2D5E96" w:rsidR="00950EAF" w:rsidRPr="001F3FBA" w:rsidRDefault="00950EAF" w:rsidP="00A06F15">
      <w:pPr>
        <w:pStyle w:val="Heading1"/>
        <w:rPr>
          <w:b/>
        </w:rPr>
      </w:pPr>
    </w:p>
    <w:p w14:paraId="780D8C7D" w14:textId="43925EAF" w:rsidR="00086D13" w:rsidRPr="001F3FBA" w:rsidRDefault="00DB4F75" w:rsidP="00AB27A5">
      <w:pPr>
        <w:tabs>
          <w:tab w:val="left" w:pos="1700"/>
          <w:tab w:val="right" w:leader="dot" w:pos="9184"/>
        </w:tabs>
        <w:spacing w:after="240"/>
        <w:ind w:left="1134"/>
      </w:pPr>
      <w:r>
        <w:rPr>
          <w:noProof/>
          <w:lang w:eastAsia="en-GB"/>
        </w:rPr>
        <mc:AlternateContent>
          <mc:Choice Requires="wps">
            <w:drawing>
              <wp:anchor distT="0" distB="0" distL="114300" distR="114300" simplePos="0" relativeHeight="251869696" behindDoc="0" locked="0" layoutInCell="1" allowOverlap="1" wp14:anchorId="6661D098" wp14:editId="5D2D4839">
                <wp:simplePos x="0" y="0"/>
                <wp:positionH relativeFrom="column">
                  <wp:posOffset>2626623</wp:posOffset>
                </wp:positionH>
                <wp:positionV relativeFrom="paragraph">
                  <wp:posOffset>105177</wp:posOffset>
                </wp:positionV>
                <wp:extent cx="685800" cy="140335"/>
                <wp:effectExtent l="0" t="38100" r="57150" b="12065"/>
                <wp:wrapNone/>
                <wp:docPr id="3915" name="Freeform 30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140335"/>
                        </a:xfrm>
                        <a:custGeom>
                          <a:avLst/>
                          <a:gdLst>
                            <a:gd name="T0" fmla="*/ 1080 w 1080"/>
                            <a:gd name="T1" fmla="*/ 0 h 180"/>
                            <a:gd name="T2" fmla="*/ 1080 w 1080"/>
                            <a:gd name="T3" fmla="*/ 180 h 180"/>
                            <a:gd name="T4" fmla="*/ 0 w 1080"/>
                            <a:gd name="T5" fmla="*/ 180 h 180"/>
                          </a:gdLst>
                          <a:ahLst/>
                          <a:cxnLst>
                            <a:cxn ang="0">
                              <a:pos x="T0" y="T1"/>
                            </a:cxn>
                            <a:cxn ang="0">
                              <a:pos x="T2" y="T3"/>
                            </a:cxn>
                            <a:cxn ang="0">
                              <a:pos x="T4" y="T5"/>
                            </a:cxn>
                          </a:cxnLst>
                          <a:rect l="0" t="0" r="r" b="b"/>
                          <a:pathLst>
                            <a:path w="1080" h="180">
                              <a:moveTo>
                                <a:pt x="1080" y="0"/>
                              </a:moveTo>
                              <a:lnTo>
                                <a:pt x="1080" y="180"/>
                              </a:lnTo>
                              <a:lnTo>
                                <a:pt x="0" y="180"/>
                              </a:lnTo>
                            </a:path>
                          </a:pathLst>
                        </a:custGeom>
                        <a:noFill/>
                        <a:ln w="9525">
                          <a:solidFill>
                            <a:srgbClr val="000000"/>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524B8B1" id="Freeform 3077" o:spid="_x0000_s1026" style="position:absolute;margin-left:206.8pt;margin-top:8.3pt;width:54pt;height:11.05pt;z-index:251869696;visibility:visible;mso-wrap-style:square;mso-wrap-distance-left:9pt;mso-wrap-distance-top:0;mso-wrap-distance-right:9pt;mso-wrap-distance-bottom:0;mso-position-horizontal:absolute;mso-position-horizontal-relative:text;mso-position-vertical:absolute;mso-position-vertical-relative:text;v-text-anchor:top" coordsize="10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" path="m1080,r,180l,180e" filled="f">
                <v:stroke startarrow="block" startarrowwidth="narrow"/>
                <v:path arrowok="t" o:connecttype="custom" o:connectlocs="685800,0;685800,140335;0,140335" o:connectangles="0,0,0"/>
              </v:shape>
            </w:pict>
          </mc:Fallback>
        </mc:AlternateContent>
      </w:r>
    </w:p>
    <w:p w14:paraId="3AD38ED9" w14:textId="77777777" w:rsidR="00086D13" w:rsidRPr="001F3FBA" w:rsidRDefault="00CE5D23" w:rsidP="00AB27A5">
      <w:pPr>
        <w:tabs>
          <w:tab w:val="left" w:pos="1700"/>
          <w:tab w:val="right" w:leader="dot" w:pos="9184"/>
        </w:tabs>
        <w:spacing w:after="240"/>
        <w:ind w:left="1134"/>
      </w:pPr>
      <w:r>
        <w:rPr>
          <w:noProof/>
          <w:lang w:eastAsia="en-GB"/>
        </w:rPr>
        <mc:AlternateContent>
          <mc:Choice Requires="wps">
            <w:drawing>
              <wp:anchor distT="0" distB="0" distL="114300" distR="114300" simplePos="0" relativeHeight="251814400" behindDoc="0" locked="0" layoutInCell="1" allowOverlap="1" wp14:anchorId="1ADD8A89" wp14:editId="40186856">
                <wp:simplePos x="0" y="0"/>
                <wp:positionH relativeFrom="column">
                  <wp:posOffset>63500</wp:posOffset>
                </wp:positionH>
                <wp:positionV relativeFrom="paragraph">
                  <wp:posOffset>285115</wp:posOffset>
                </wp:positionV>
                <wp:extent cx="5434330" cy="1276350"/>
                <wp:effectExtent l="0" t="0" r="0" b="635"/>
                <wp:wrapNone/>
                <wp:docPr id="274" name="Text Box 3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330" cy="127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0EF8A" w14:textId="77777777" w:rsidR="003C2C5C" w:rsidRPr="00C572C9" w:rsidRDefault="003C2C5C" w:rsidP="00950EAF">
                            <w:pPr>
                              <w:tabs>
                                <w:tab w:val="left" w:pos="900"/>
                              </w:tabs>
                              <w:spacing w:line="180" w:lineRule="exact"/>
                              <w:ind w:left="896" w:hanging="539"/>
                              <w:rPr>
                                <w:sz w:val="16"/>
                                <w:szCs w:val="16"/>
                                <w:lang w:val="en-US"/>
                              </w:rPr>
                            </w:pPr>
                            <w:r w:rsidRPr="00C572C9">
                              <w:rPr>
                                <w:sz w:val="16"/>
                                <w:szCs w:val="16"/>
                                <w:lang w:val="en-US"/>
                              </w:rPr>
                              <w:t>(1)</w:t>
                            </w:r>
                            <w:r w:rsidRPr="00C572C9">
                              <w:rPr>
                                <w:sz w:val="16"/>
                                <w:szCs w:val="16"/>
                                <w:lang w:val="en-US"/>
                              </w:rPr>
                              <w:tab/>
                              <w:t>Lamp bulb</w:t>
                            </w:r>
                          </w:p>
                          <w:p w14:paraId="44424DDC" w14:textId="77777777" w:rsidR="003C2C5C" w:rsidRPr="00C572C9" w:rsidRDefault="003C2C5C" w:rsidP="00950EAF">
                            <w:pPr>
                              <w:tabs>
                                <w:tab w:val="left" w:pos="426"/>
                              </w:tabs>
                              <w:spacing w:line="180" w:lineRule="exact"/>
                              <w:ind w:left="896" w:hanging="539"/>
                              <w:rPr>
                                <w:sz w:val="16"/>
                                <w:szCs w:val="16"/>
                                <w:lang w:val="en-US"/>
                              </w:rPr>
                            </w:pPr>
                            <w:r w:rsidRPr="00C572C9">
                              <w:rPr>
                                <w:sz w:val="16"/>
                                <w:szCs w:val="16"/>
                                <w:lang w:val="en-US"/>
                              </w:rPr>
                              <w:t>(2)</w:t>
                            </w:r>
                            <w:r w:rsidRPr="00C572C9">
                              <w:rPr>
                                <w:sz w:val="16"/>
                                <w:szCs w:val="16"/>
                                <w:lang w:val="en-US"/>
                              </w:rPr>
                              <w:tab/>
                              <w:t>Condenser aperture &gt; 8.6 mm</w:t>
                            </w:r>
                          </w:p>
                          <w:p w14:paraId="3EB1CAC3" w14:textId="77777777" w:rsidR="003C2C5C" w:rsidRPr="00C572C9" w:rsidRDefault="003C2C5C" w:rsidP="00950EAF">
                            <w:pPr>
                              <w:tabs>
                                <w:tab w:val="left" w:pos="426"/>
                              </w:tabs>
                              <w:spacing w:line="180" w:lineRule="exact"/>
                              <w:ind w:left="896" w:hanging="539"/>
                              <w:rPr>
                                <w:sz w:val="16"/>
                                <w:szCs w:val="16"/>
                                <w:lang w:val="en-US"/>
                              </w:rPr>
                            </w:pPr>
                            <w:r w:rsidRPr="00C572C9">
                              <w:rPr>
                                <w:sz w:val="16"/>
                                <w:szCs w:val="16"/>
                                <w:lang w:val="en-US"/>
                              </w:rPr>
                              <w:t>(3)</w:t>
                            </w:r>
                            <w:r w:rsidRPr="00C572C9">
                              <w:rPr>
                                <w:sz w:val="16"/>
                                <w:szCs w:val="16"/>
                                <w:lang w:val="en-US"/>
                              </w:rPr>
                              <w:tab/>
                              <w:t>Ground-glass screen aperture &gt; condenser aperture</w:t>
                            </w:r>
                          </w:p>
                          <w:p w14:paraId="45BC6C83" w14:textId="77777777" w:rsidR="003C2C5C" w:rsidRPr="00C572C9" w:rsidRDefault="003C2C5C" w:rsidP="00950EAF">
                            <w:pPr>
                              <w:tabs>
                                <w:tab w:val="left" w:pos="426"/>
                              </w:tabs>
                              <w:spacing w:line="180" w:lineRule="exact"/>
                              <w:ind w:left="896" w:hanging="539"/>
                              <w:rPr>
                                <w:sz w:val="16"/>
                                <w:szCs w:val="16"/>
                                <w:lang w:val="en-US"/>
                              </w:rPr>
                            </w:pPr>
                            <w:r w:rsidRPr="00C572C9">
                              <w:rPr>
                                <w:sz w:val="16"/>
                                <w:szCs w:val="16"/>
                                <w:lang w:val="en-US"/>
                              </w:rPr>
                              <w:t>(4)</w:t>
                            </w:r>
                            <w:r w:rsidRPr="00C572C9">
                              <w:rPr>
                                <w:sz w:val="16"/>
                                <w:szCs w:val="16"/>
                                <w:lang w:val="en-US"/>
                              </w:rPr>
                              <w:tab/>
                            </w:r>
                            <w:proofErr w:type="spellStart"/>
                            <w:r w:rsidRPr="00C572C9">
                              <w:rPr>
                                <w:sz w:val="16"/>
                                <w:szCs w:val="16"/>
                                <w:lang w:val="en-US"/>
                              </w:rPr>
                              <w:t>Colour</w:t>
                            </w:r>
                            <w:proofErr w:type="spellEnd"/>
                            <w:r w:rsidRPr="00C572C9">
                              <w:rPr>
                                <w:sz w:val="16"/>
                                <w:szCs w:val="16"/>
                                <w:lang w:val="en-US"/>
                              </w:rPr>
                              <w:t xml:space="preserve"> filter with central hole approximately 0.3 mm in diameter, diameter &gt; 8.6 mm</w:t>
                            </w:r>
                          </w:p>
                          <w:p w14:paraId="689BB6FA" w14:textId="77777777" w:rsidR="003C2C5C" w:rsidRPr="00C572C9" w:rsidRDefault="003C2C5C" w:rsidP="00950EAF">
                            <w:pPr>
                              <w:tabs>
                                <w:tab w:val="left" w:pos="426"/>
                              </w:tabs>
                              <w:spacing w:line="180" w:lineRule="exact"/>
                              <w:ind w:left="896" w:hanging="539"/>
                              <w:rPr>
                                <w:sz w:val="16"/>
                                <w:szCs w:val="16"/>
                                <w:lang w:val="en-US"/>
                              </w:rPr>
                            </w:pPr>
                            <w:r w:rsidRPr="00C572C9">
                              <w:rPr>
                                <w:sz w:val="16"/>
                                <w:szCs w:val="16"/>
                                <w:lang w:val="en-US"/>
                              </w:rPr>
                              <w:t>(5)</w:t>
                            </w:r>
                            <w:r w:rsidRPr="00C572C9">
                              <w:rPr>
                                <w:sz w:val="16"/>
                                <w:szCs w:val="16"/>
                                <w:lang w:val="en-US"/>
                              </w:rPr>
                              <w:tab/>
                              <w:t>Polar co-ordinate plate, diameter &gt; 8.6 mm</w:t>
                            </w:r>
                          </w:p>
                          <w:p w14:paraId="38C78969" w14:textId="77777777" w:rsidR="003C2C5C" w:rsidRPr="00C572C9" w:rsidRDefault="003C2C5C" w:rsidP="00950EAF">
                            <w:pPr>
                              <w:tabs>
                                <w:tab w:val="left" w:pos="426"/>
                              </w:tabs>
                              <w:spacing w:line="180" w:lineRule="exact"/>
                              <w:ind w:left="896" w:hanging="539"/>
                              <w:rPr>
                                <w:sz w:val="16"/>
                                <w:szCs w:val="16"/>
                                <w:lang w:val="en-US"/>
                              </w:rPr>
                            </w:pPr>
                            <w:r w:rsidRPr="00C572C9">
                              <w:rPr>
                                <w:sz w:val="16"/>
                                <w:szCs w:val="16"/>
                                <w:lang w:val="en-US"/>
                              </w:rPr>
                              <w:t>(6)</w:t>
                            </w:r>
                            <w:r w:rsidRPr="00C572C9">
                              <w:rPr>
                                <w:sz w:val="16"/>
                                <w:szCs w:val="16"/>
                                <w:lang w:val="en-US"/>
                              </w:rPr>
                              <w:tab/>
                              <w:t xml:space="preserve">Achromatic lens, f </w:t>
                            </w:r>
                            <w:r w:rsidRPr="00C572C9">
                              <w:rPr>
                                <w:sz w:val="16"/>
                                <w:szCs w:val="16"/>
                                <w:lang w:val="en-US"/>
                              </w:rPr>
                              <w:sym w:font="Symbol" w:char="F0B3"/>
                            </w:r>
                            <w:r w:rsidRPr="00C572C9">
                              <w:rPr>
                                <w:sz w:val="16"/>
                                <w:szCs w:val="16"/>
                                <w:lang w:val="en-US"/>
                              </w:rPr>
                              <w:t xml:space="preserve"> 86 mm, aperture 10 mm</w:t>
                            </w:r>
                          </w:p>
                          <w:p w14:paraId="59EF4CE5" w14:textId="77777777" w:rsidR="003C2C5C" w:rsidRPr="00C572C9" w:rsidRDefault="003C2C5C" w:rsidP="00950EAF">
                            <w:pPr>
                              <w:tabs>
                                <w:tab w:val="left" w:pos="426"/>
                              </w:tabs>
                              <w:spacing w:line="180" w:lineRule="exact"/>
                              <w:ind w:left="896" w:hanging="539"/>
                              <w:rPr>
                                <w:sz w:val="16"/>
                                <w:szCs w:val="16"/>
                                <w:lang w:val="en-US"/>
                              </w:rPr>
                            </w:pPr>
                            <w:r w:rsidRPr="00C572C9">
                              <w:rPr>
                                <w:sz w:val="16"/>
                                <w:szCs w:val="16"/>
                                <w:lang w:val="en-US"/>
                              </w:rPr>
                              <w:t>(7)</w:t>
                            </w:r>
                            <w:r w:rsidRPr="00C572C9">
                              <w:rPr>
                                <w:sz w:val="16"/>
                                <w:szCs w:val="16"/>
                                <w:lang w:val="en-US"/>
                              </w:rPr>
                              <w:tab/>
                              <w:t xml:space="preserve">Achromatic lens, f </w:t>
                            </w:r>
                            <w:r w:rsidRPr="00C572C9">
                              <w:rPr>
                                <w:sz w:val="16"/>
                                <w:szCs w:val="16"/>
                                <w:lang w:val="en-US"/>
                              </w:rPr>
                              <w:sym w:font="Symbol" w:char="F0B3"/>
                            </w:r>
                            <w:r w:rsidRPr="00C572C9">
                              <w:rPr>
                                <w:sz w:val="16"/>
                                <w:szCs w:val="16"/>
                                <w:lang w:val="en-US"/>
                              </w:rPr>
                              <w:t xml:space="preserve"> 86 mm, aperture 10 mm</w:t>
                            </w:r>
                          </w:p>
                          <w:p w14:paraId="4C65DF88" w14:textId="77777777" w:rsidR="003C2C5C" w:rsidRPr="00C572C9" w:rsidRDefault="003C2C5C" w:rsidP="00950EAF">
                            <w:pPr>
                              <w:tabs>
                                <w:tab w:val="left" w:pos="426"/>
                              </w:tabs>
                              <w:spacing w:line="180" w:lineRule="exact"/>
                              <w:ind w:left="896" w:hanging="539"/>
                              <w:rPr>
                                <w:sz w:val="16"/>
                                <w:szCs w:val="16"/>
                                <w:lang w:val="en-US"/>
                              </w:rPr>
                            </w:pPr>
                            <w:r w:rsidRPr="00C572C9">
                              <w:rPr>
                                <w:sz w:val="16"/>
                                <w:szCs w:val="16"/>
                                <w:lang w:val="en-US"/>
                              </w:rPr>
                              <w:t>(8)</w:t>
                            </w:r>
                            <w:r w:rsidRPr="00C572C9">
                              <w:rPr>
                                <w:sz w:val="16"/>
                                <w:szCs w:val="16"/>
                                <w:lang w:val="en-US"/>
                              </w:rPr>
                              <w:tab/>
                              <w:t>Black spot, diameter approximately 0.3 mm</w:t>
                            </w:r>
                          </w:p>
                          <w:p w14:paraId="7B3D4549" w14:textId="77777777" w:rsidR="003C2C5C" w:rsidRPr="00C572C9" w:rsidRDefault="003C2C5C" w:rsidP="00950EAF">
                            <w:pPr>
                              <w:numPr>
                                <w:ilvl w:val="0"/>
                                <w:numId w:val="12"/>
                              </w:numPr>
                              <w:tabs>
                                <w:tab w:val="left" w:pos="426"/>
                              </w:tabs>
                              <w:suppressAutoHyphens w:val="0"/>
                              <w:spacing w:line="180" w:lineRule="exact"/>
                              <w:ind w:left="896" w:hanging="539"/>
                              <w:rPr>
                                <w:sz w:val="16"/>
                                <w:szCs w:val="16"/>
                                <w:lang w:val="en-US"/>
                              </w:rPr>
                            </w:pPr>
                            <w:r w:rsidRPr="00C572C9">
                              <w:rPr>
                                <w:sz w:val="16"/>
                                <w:szCs w:val="16"/>
                                <w:lang w:val="en-US"/>
                              </w:rPr>
                              <w:t>Achromatic lens, f = 20 mm, aperture &lt; 10 mm.</w:t>
                            </w:r>
                          </w:p>
                          <w:p w14:paraId="7897FC66" w14:textId="77777777" w:rsidR="003C2C5C" w:rsidRDefault="003C2C5C" w:rsidP="00086D13">
                            <w:pPr>
                              <w:tabs>
                                <w:tab w:val="left" w:pos="426"/>
                              </w:tabs>
                              <w:ind w:left="360"/>
                              <w:rPr>
                                <w:sz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ADD8A89" id="Text Box 3158" o:spid="_x0000_s1943" type="#_x0000_t202" style="position:absolute;left:0;text-align:left;margin-left:5pt;margin-top:22.45pt;width:427.9pt;height:100.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bmuvwIAAMg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" filled="f" stroked="f">
                <v:textbox>
                  <w:txbxContent>
                    <w:p w14:paraId="2590EF8A" w14:textId="77777777" w:rsidR="003C2C5C" w:rsidRPr="00C572C9" w:rsidRDefault="003C2C5C" w:rsidP="00950EAF">
                      <w:pPr>
                        <w:tabs>
                          <w:tab w:val="left" w:pos="900"/>
                        </w:tabs>
                        <w:spacing w:line="180" w:lineRule="exact"/>
                        <w:ind w:left="896" w:hanging="539"/>
                        <w:rPr>
                          <w:sz w:val="16"/>
                          <w:szCs w:val="16"/>
                          <w:lang w:val="en-US"/>
                        </w:rPr>
                      </w:pPr>
                      <w:r w:rsidRPr="00C572C9">
                        <w:rPr>
                          <w:sz w:val="16"/>
                          <w:szCs w:val="16"/>
                          <w:lang w:val="en-US"/>
                        </w:rPr>
                        <w:t>(1)</w:t>
                      </w:r>
                      <w:r w:rsidRPr="00C572C9">
                        <w:rPr>
                          <w:sz w:val="16"/>
                          <w:szCs w:val="16"/>
                          <w:lang w:val="en-US"/>
                        </w:rPr>
                        <w:tab/>
                        <w:t>Lamp bulb</w:t>
                      </w:r>
                    </w:p>
                    <w:p w14:paraId="44424DDC" w14:textId="77777777" w:rsidR="003C2C5C" w:rsidRPr="00C572C9" w:rsidRDefault="003C2C5C" w:rsidP="00950EAF">
                      <w:pPr>
                        <w:tabs>
                          <w:tab w:val="left" w:pos="426"/>
                        </w:tabs>
                        <w:spacing w:line="180" w:lineRule="exact"/>
                        <w:ind w:left="896" w:hanging="539"/>
                        <w:rPr>
                          <w:sz w:val="16"/>
                          <w:szCs w:val="16"/>
                          <w:lang w:val="en-US"/>
                        </w:rPr>
                      </w:pPr>
                      <w:r w:rsidRPr="00C572C9">
                        <w:rPr>
                          <w:sz w:val="16"/>
                          <w:szCs w:val="16"/>
                          <w:lang w:val="en-US"/>
                        </w:rPr>
                        <w:t>(2)</w:t>
                      </w:r>
                      <w:r w:rsidRPr="00C572C9">
                        <w:rPr>
                          <w:sz w:val="16"/>
                          <w:szCs w:val="16"/>
                          <w:lang w:val="en-US"/>
                        </w:rPr>
                        <w:tab/>
                        <w:t>Condenser aperture &gt; 8.6 mm</w:t>
                      </w:r>
                    </w:p>
                    <w:p w14:paraId="3EB1CAC3" w14:textId="77777777" w:rsidR="003C2C5C" w:rsidRPr="00C572C9" w:rsidRDefault="003C2C5C" w:rsidP="00950EAF">
                      <w:pPr>
                        <w:tabs>
                          <w:tab w:val="left" w:pos="426"/>
                        </w:tabs>
                        <w:spacing w:line="180" w:lineRule="exact"/>
                        <w:ind w:left="896" w:hanging="539"/>
                        <w:rPr>
                          <w:sz w:val="16"/>
                          <w:szCs w:val="16"/>
                          <w:lang w:val="en-US"/>
                        </w:rPr>
                      </w:pPr>
                      <w:r w:rsidRPr="00C572C9">
                        <w:rPr>
                          <w:sz w:val="16"/>
                          <w:szCs w:val="16"/>
                          <w:lang w:val="en-US"/>
                        </w:rPr>
                        <w:t>(3)</w:t>
                      </w:r>
                      <w:r w:rsidRPr="00C572C9">
                        <w:rPr>
                          <w:sz w:val="16"/>
                          <w:szCs w:val="16"/>
                          <w:lang w:val="en-US"/>
                        </w:rPr>
                        <w:tab/>
                        <w:t>Ground-glass screen aperture &gt; condenser aperture</w:t>
                      </w:r>
                    </w:p>
                    <w:p w14:paraId="45BC6C83" w14:textId="77777777" w:rsidR="003C2C5C" w:rsidRPr="00C572C9" w:rsidRDefault="003C2C5C" w:rsidP="00950EAF">
                      <w:pPr>
                        <w:tabs>
                          <w:tab w:val="left" w:pos="426"/>
                        </w:tabs>
                        <w:spacing w:line="180" w:lineRule="exact"/>
                        <w:ind w:left="896" w:hanging="539"/>
                        <w:rPr>
                          <w:sz w:val="16"/>
                          <w:szCs w:val="16"/>
                          <w:lang w:val="en-US"/>
                        </w:rPr>
                      </w:pPr>
                      <w:r w:rsidRPr="00C572C9">
                        <w:rPr>
                          <w:sz w:val="16"/>
                          <w:szCs w:val="16"/>
                          <w:lang w:val="en-US"/>
                        </w:rPr>
                        <w:t>(4)</w:t>
                      </w:r>
                      <w:r w:rsidRPr="00C572C9">
                        <w:rPr>
                          <w:sz w:val="16"/>
                          <w:szCs w:val="16"/>
                          <w:lang w:val="en-US"/>
                        </w:rPr>
                        <w:tab/>
                        <w:t>Colour filter with central hole approximately 0.3 mm in diameter, diameter &gt; 8.6 mm</w:t>
                      </w:r>
                    </w:p>
                    <w:p w14:paraId="689BB6FA" w14:textId="77777777" w:rsidR="003C2C5C" w:rsidRPr="00C572C9" w:rsidRDefault="003C2C5C" w:rsidP="00950EAF">
                      <w:pPr>
                        <w:tabs>
                          <w:tab w:val="left" w:pos="426"/>
                        </w:tabs>
                        <w:spacing w:line="180" w:lineRule="exact"/>
                        <w:ind w:left="896" w:hanging="539"/>
                        <w:rPr>
                          <w:sz w:val="16"/>
                          <w:szCs w:val="16"/>
                          <w:lang w:val="en-US"/>
                        </w:rPr>
                      </w:pPr>
                      <w:r w:rsidRPr="00C572C9">
                        <w:rPr>
                          <w:sz w:val="16"/>
                          <w:szCs w:val="16"/>
                          <w:lang w:val="en-US"/>
                        </w:rPr>
                        <w:t>(5)</w:t>
                      </w:r>
                      <w:r w:rsidRPr="00C572C9">
                        <w:rPr>
                          <w:sz w:val="16"/>
                          <w:szCs w:val="16"/>
                          <w:lang w:val="en-US"/>
                        </w:rPr>
                        <w:tab/>
                        <w:t>Polar co-ordinate plate, diameter &gt; 8.6 mm</w:t>
                      </w:r>
                    </w:p>
                    <w:p w14:paraId="38C78969" w14:textId="77777777" w:rsidR="003C2C5C" w:rsidRPr="00C572C9" w:rsidRDefault="003C2C5C" w:rsidP="00950EAF">
                      <w:pPr>
                        <w:tabs>
                          <w:tab w:val="left" w:pos="426"/>
                        </w:tabs>
                        <w:spacing w:line="180" w:lineRule="exact"/>
                        <w:ind w:left="896" w:hanging="539"/>
                        <w:rPr>
                          <w:sz w:val="16"/>
                          <w:szCs w:val="16"/>
                          <w:lang w:val="en-US"/>
                        </w:rPr>
                      </w:pPr>
                      <w:r w:rsidRPr="00C572C9">
                        <w:rPr>
                          <w:sz w:val="16"/>
                          <w:szCs w:val="16"/>
                          <w:lang w:val="en-US"/>
                        </w:rPr>
                        <w:t>(6)</w:t>
                      </w:r>
                      <w:r w:rsidRPr="00C572C9">
                        <w:rPr>
                          <w:sz w:val="16"/>
                          <w:szCs w:val="16"/>
                          <w:lang w:val="en-US"/>
                        </w:rPr>
                        <w:tab/>
                        <w:t xml:space="preserve">Achromatic lens, f </w:t>
                      </w:r>
                      <w:r w:rsidRPr="00C572C9">
                        <w:rPr>
                          <w:sz w:val="16"/>
                          <w:szCs w:val="16"/>
                          <w:lang w:val="en-US"/>
                        </w:rPr>
                        <w:sym w:font="Symbol" w:char="F0B3"/>
                      </w:r>
                      <w:r w:rsidRPr="00C572C9">
                        <w:rPr>
                          <w:sz w:val="16"/>
                          <w:szCs w:val="16"/>
                          <w:lang w:val="en-US"/>
                        </w:rPr>
                        <w:t xml:space="preserve"> 86 mm, aperture 10 mm</w:t>
                      </w:r>
                    </w:p>
                    <w:p w14:paraId="59EF4CE5" w14:textId="77777777" w:rsidR="003C2C5C" w:rsidRPr="00C572C9" w:rsidRDefault="003C2C5C" w:rsidP="00950EAF">
                      <w:pPr>
                        <w:tabs>
                          <w:tab w:val="left" w:pos="426"/>
                        </w:tabs>
                        <w:spacing w:line="180" w:lineRule="exact"/>
                        <w:ind w:left="896" w:hanging="539"/>
                        <w:rPr>
                          <w:sz w:val="16"/>
                          <w:szCs w:val="16"/>
                          <w:lang w:val="en-US"/>
                        </w:rPr>
                      </w:pPr>
                      <w:r w:rsidRPr="00C572C9">
                        <w:rPr>
                          <w:sz w:val="16"/>
                          <w:szCs w:val="16"/>
                          <w:lang w:val="en-US"/>
                        </w:rPr>
                        <w:t>(7)</w:t>
                      </w:r>
                      <w:r w:rsidRPr="00C572C9">
                        <w:rPr>
                          <w:sz w:val="16"/>
                          <w:szCs w:val="16"/>
                          <w:lang w:val="en-US"/>
                        </w:rPr>
                        <w:tab/>
                        <w:t xml:space="preserve">Achromatic lens, f </w:t>
                      </w:r>
                      <w:r w:rsidRPr="00C572C9">
                        <w:rPr>
                          <w:sz w:val="16"/>
                          <w:szCs w:val="16"/>
                          <w:lang w:val="en-US"/>
                        </w:rPr>
                        <w:sym w:font="Symbol" w:char="F0B3"/>
                      </w:r>
                      <w:r w:rsidRPr="00C572C9">
                        <w:rPr>
                          <w:sz w:val="16"/>
                          <w:szCs w:val="16"/>
                          <w:lang w:val="en-US"/>
                        </w:rPr>
                        <w:t xml:space="preserve"> 86 mm, aperture 10 mm</w:t>
                      </w:r>
                    </w:p>
                    <w:p w14:paraId="4C65DF88" w14:textId="77777777" w:rsidR="003C2C5C" w:rsidRPr="00C572C9" w:rsidRDefault="003C2C5C" w:rsidP="00950EAF">
                      <w:pPr>
                        <w:tabs>
                          <w:tab w:val="left" w:pos="426"/>
                        </w:tabs>
                        <w:spacing w:line="180" w:lineRule="exact"/>
                        <w:ind w:left="896" w:hanging="539"/>
                        <w:rPr>
                          <w:sz w:val="16"/>
                          <w:szCs w:val="16"/>
                          <w:lang w:val="en-US"/>
                        </w:rPr>
                      </w:pPr>
                      <w:r w:rsidRPr="00C572C9">
                        <w:rPr>
                          <w:sz w:val="16"/>
                          <w:szCs w:val="16"/>
                          <w:lang w:val="en-US"/>
                        </w:rPr>
                        <w:t>(8)</w:t>
                      </w:r>
                      <w:r w:rsidRPr="00C572C9">
                        <w:rPr>
                          <w:sz w:val="16"/>
                          <w:szCs w:val="16"/>
                          <w:lang w:val="en-US"/>
                        </w:rPr>
                        <w:tab/>
                        <w:t>Black spot, diameter approximately 0.3 mm</w:t>
                      </w:r>
                    </w:p>
                    <w:p w14:paraId="7B3D4549" w14:textId="77777777" w:rsidR="003C2C5C" w:rsidRPr="00C572C9" w:rsidRDefault="003C2C5C" w:rsidP="00950EAF">
                      <w:pPr>
                        <w:numPr>
                          <w:ilvl w:val="0"/>
                          <w:numId w:val="12"/>
                        </w:numPr>
                        <w:tabs>
                          <w:tab w:val="left" w:pos="426"/>
                        </w:tabs>
                        <w:suppressAutoHyphens w:val="0"/>
                        <w:spacing w:line="180" w:lineRule="exact"/>
                        <w:ind w:left="896" w:hanging="539"/>
                        <w:rPr>
                          <w:sz w:val="16"/>
                          <w:szCs w:val="16"/>
                          <w:lang w:val="en-US"/>
                        </w:rPr>
                      </w:pPr>
                      <w:r w:rsidRPr="00C572C9">
                        <w:rPr>
                          <w:sz w:val="16"/>
                          <w:szCs w:val="16"/>
                          <w:lang w:val="en-US"/>
                        </w:rPr>
                        <w:t>Achromatic lens, f = 20 mm, aperture &lt; 10 mm.</w:t>
                      </w:r>
                    </w:p>
                    <w:p w14:paraId="7897FC66" w14:textId="77777777" w:rsidR="003C2C5C" w:rsidRDefault="003C2C5C" w:rsidP="00086D13">
                      <w:pPr>
                        <w:tabs>
                          <w:tab w:val="left" w:pos="426"/>
                        </w:tabs>
                        <w:ind w:left="360"/>
                        <w:rPr>
                          <w:sz w:val="18"/>
                          <w:lang w:val="en-US"/>
                        </w:rPr>
                      </w:pPr>
                    </w:p>
                  </w:txbxContent>
                </v:textbox>
              </v:shape>
            </w:pict>
          </mc:Fallback>
        </mc:AlternateContent>
      </w:r>
    </w:p>
    <w:p w14:paraId="611BE2FC" w14:textId="77777777" w:rsidR="00086D13" w:rsidRPr="001F3FBA" w:rsidRDefault="00086D13" w:rsidP="00AB27A5">
      <w:pPr>
        <w:tabs>
          <w:tab w:val="left" w:pos="1700"/>
          <w:tab w:val="right" w:leader="dot" w:pos="9184"/>
        </w:tabs>
        <w:spacing w:after="240"/>
        <w:ind w:left="1134"/>
      </w:pPr>
    </w:p>
    <w:p w14:paraId="05DFDAAE" w14:textId="77777777" w:rsidR="00086D13" w:rsidRPr="001F3FBA" w:rsidRDefault="00CE5D23" w:rsidP="00AB27A5">
      <w:pPr>
        <w:tabs>
          <w:tab w:val="left" w:pos="1700"/>
          <w:tab w:val="right" w:leader="dot" w:pos="9184"/>
        </w:tabs>
        <w:spacing w:after="240"/>
        <w:ind w:left="1134"/>
      </w:pPr>
      <w:r>
        <w:rPr>
          <w:noProof/>
          <w:lang w:eastAsia="en-GB"/>
        </w:rPr>
        <mc:AlternateContent>
          <mc:Choice Requires="wps">
            <w:drawing>
              <wp:anchor distT="0" distB="0" distL="114300" distR="114300" simplePos="0" relativeHeight="251816448" behindDoc="0" locked="0" layoutInCell="1" allowOverlap="1" wp14:anchorId="0367786C" wp14:editId="33837E28">
                <wp:simplePos x="0" y="0"/>
                <wp:positionH relativeFrom="column">
                  <wp:posOffset>1174115</wp:posOffset>
                </wp:positionH>
                <wp:positionV relativeFrom="paragraph">
                  <wp:posOffset>1282700</wp:posOffset>
                </wp:positionV>
                <wp:extent cx="4114800" cy="228600"/>
                <wp:effectExtent l="2540" t="0" r="0" b="3175"/>
                <wp:wrapNone/>
                <wp:docPr id="273" name="Text Box 3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31DF8" w14:textId="77777777" w:rsidR="003C2C5C" w:rsidRPr="00945FAA" w:rsidRDefault="003C2C5C" w:rsidP="00945F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367786C" id="Text Box 3159" o:spid="_x0000_s1944" type="#_x0000_t202" style="position:absolute;left:0;text-align:left;margin-left:92.45pt;margin-top:101pt;width:324pt;height:18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" filled="f" stroked="f">
                <v:textbox>
                  <w:txbxContent>
                    <w:p w14:paraId="0EF31DF8" w14:textId="77777777" w:rsidR="003C2C5C" w:rsidRPr="00945FAA" w:rsidRDefault="003C2C5C" w:rsidP="00945FAA"/>
                  </w:txbxContent>
                </v:textbox>
              </v:shape>
            </w:pict>
          </mc:Fallback>
        </mc:AlternateContent>
      </w:r>
    </w:p>
    <w:p w14:paraId="77D505B9" w14:textId="77777777" w:rsidR="00086D13" w:rsidRPr="001F3FBA" w:rsidRDefault="00086D13" w:rsidP="009A6444">
      <w:pPr>
        <w:pStyle w:val="para"/>
      </w:pPr>
      <w:r w:rsidRPr="001F3FBA">
        <w:t>9.3.1.2.</w:t>
      </w:r>
      <w:r w:rsidRPr="001F3FBA">
        <w:tab/>
        <w:t>Collimation-telescope test</w:t>
      </w:r>
    </w:p>
    <w:p w14:paraId="4249731B" w14:textId="77777777" w:rsidR="00086D13" w:rsidRPr="001F3FBA" w:rsidRDefault="00FE607E" w:rsidP="009A6444">
      <w:pPr>
        <w:pStyle w:val="para"/>
      </w:pPr>
      <w:r w:rsidRPr="001F3FBA">
        <w:tab/>
      </w:r>
      <w:r w:rsidR="00086D13" w:rsidRPr="001F3FBA">
        <w:t>If necessary, the procedure described in this paragraph shall be applied.</w:t>
      </w:r>
    </w:p>
    <w:p w14:paraId="16D1B80A" w14:textId="77777777" w:rsidR="00086D13" w:rsidRPr="001F3FBA" w:rsidRDefault="00086D13" w:rsidP="009A6444">
      <w:pPr>
        <w:pStyle w:val="para"/>
      </w:pPr>
      <w:r w:rsidRPr="001F3FBA">
        <w:t>9.3.1.2.1.</w:t>
      </w:r>
      <w:r w:rsidRPr="001F3FBA">
        <w:tab/>
        <w:t>Apparatus</w:t>
      </w:r>
    </w:p>
    <w:p w14:paraId="068E1A53" w14:textId="07ADEF4E" w:rsidR="00086D13" w:rsidRPr="001F3FBA" w:rsidRDefault="00FE607E" w:rsidP="009A6444">
      <w:pPr>
        <w:pStyle w:val="para"/>
      </w:pPr>
      <w:r w:rsidRPr="001F3FBA">
        <w:tab/>
      </w:r>
      <w:r w:rsidR="00086D13" w:rsidRPr="001F3FBA">
        <w:t xml:space="preserve">The apparatus comprises a collimator and a telescope and may be set up in accordance with </w:t>
      </w:r>
      <w:r w:rsidR="00C46D2D" w:rsidRPr="001F3FBA">
        <w:t>Figure</w:t>
      </w:r>
      <w:r w:rsidR="00086D13" w:rsidRPr="001F3FBA">
        <w:t xml:space="preserve"> </w:t>
      </w:r>
      <w:r w:rsidR="00117397">
        <w:t>24</w:t>
      </w:r>
      <w:r w:rsidR="00086D13" w:rsidRPr="001F3FBA">
        <w:t>. However, any equivalent optical system may be used.</w:t>
      </w:r>
    </w:p>
    <w:p w14:paraId="14948898" w14:textId="77777777" w:rsidR="00086D13" w:rsidRPr="001F3FBA" w:rsidRDefault="00086D13" w:rsidP="009A6444">
      <w:pPr>
        <w:pStyle w:val="para"/>
      </w:pPr>
      <w:r w:rsidRPr="001F3FBA">
        <w:t>9.3.1.2.2.</w:t>
      </w:r>
      <w:r w:rsidRPr="001F3FBA">
        <w:tab/>
        <w:t>Procedure</w:t>
      </w:r>
    </w:p>
    <w:p w14:paraId="2148E9AA" w14:textId="36C2352A" w:rsidR="00086D13" w:rsidRPr="001F3FBA" w:rsidRDefault="00FE607E" w:rsidP="009A6444">
      <w:pPr>
        <w:pStyle w:val="para"/>
      </w:pPr>
      <w:r w:rsidRPr="001F3FBA">
        <w:tab/>
      </w:r>
      <w:r w:rsidR="00086D13" w:rsidRPr="001F3FBA">
        <w:t xml:space="preserve">The collimation telescope forms at infinity the image of a polar co-ordinate system with a bright point at its centre (see </w:t>
      </w:r>
      <w:r w:rsidR="00C46D2D" w:rsidRPr="001F3FBA">
        <w:t>Figure</w:t>
      </w:r>
      <w:r w:rsidR="00086D13" w:rsidRPr="001F3FBA">
        <w:t xml:space="preserve"> </w:t>
      </w:r>
      <w:r w:rsidR="00117397">
        <w:t>25</w:t>
      </w:r>
      <w:r w:rsidR="00086D13" w:rsidRPr="001F3FBA">
        <w:t>).</w:t>
      </w:r>
    </w:p>
    <w:p w14:paraId="0538EC50" w14:textId="77777777" w:rsidR="00086D13" w:rsidRPr="001F3FBA" w:rsidRDefault="00FE607E" w:rsidP="009A6444">
      <w:pPr>
        <w:pStyle w:val="para"/>
      </w:pPr>
      <w:r w:rsidRPr="001F3FBA">
        <w:tab/>
      </w:r>
      <w:r w:rsidR="00086D13" w:rsidRPr="001F3FBA">
        <w:t>In the focal plane of the observation telescope, a small opaque spot with a diameter slightly larger than of the projected bright point is placed on the optical axis, thus obscuring the bright point.</w:t>
      </w:r>
    </w:p>
    <w:p w14:paraId="73CE6C76" w14:textId="537E5E14" w:rsidR="00086D13" w:rsidRPr="001F3FBA" w:rsidRDefault="00FE607E" w:rsidP="009A6444">
      <w:pPr>
        <w:pStyle w:val="para"/>
      </w:pPr>
      <w:r w:rsidRPr="001F3FBA">
        <w:tab/>
      </w:r>
      <w:r w:rsidR="00086D13" w:rsidRPr="001F3FBA">
        <w:t xml:space="preserve">When a </w:t>
      </w:r>
      <w:r w:rsidR="00522245" w:rsidRPr="001F3FBA">
        <w:t>windscreen</w:t>
      </w:r>
      <w:r w:rsidR="00086D13" w:rsidRPr="001F3FBA">
        <w:t xml:space="preserve"> which exhibits a secondary image is placed between the telescope and the collimator, a second, less bright point appears at a certain distance from the centre of the polar co-ordinate system. The secondary-image separation can be read out as the distance between the points seen through the observation telescope (see </w:t>
      </w:r>
      <w:r w:rsidR="00C46D2D" w:rsidRPr="001F3FBA">
        <w:t>Figure</w:t>
      </w:r>
      <w:r w:rsidR="00086D13" w:rsidRPr="001F3FBA">
        <w:t xml:space="preserve"> </w:t>
      </w:r>
      <w:r w:rsidR="00117397">
        <w:t>25</w:t>
      </w:r>
      <w:r w:rsidR="00086D13" w:rsidRPr="001F3FBA">
        <w:t>). (The distance between the dark spot and the bright point at the centre of the polar coordinate system-represents the optical deviation).</w:t>
      </w:r>
    </w:p>
    <w:p w14:paraId="5123DBEF" w14:textId="77777777" w:rsidR="00086D13" w:rsidRPr="001F3FBA" w:rsidRDefault="00086D13" w:rsidP="009A6444">
      <w:pPr>
        <w:pStyle w:val="para"/>
      </w:pPr>
      <w:r w:rsidRPr="001F3FBA">
        <w:t>9.3.1.2.3.</w:t>
      </w:r>
      <w:r w:rsidRPr="001F3FBA">
        <w:tab/>
        <w:t>Expression of results</w:t>
      </w:r>
    </w:p>
    <w:p w14:paraId="67B93D68" w14:textId="77777777" w:rsidR="00086D13" w:rsidRPr="001F3FBA" w:rsidRDefault="00FE607E" w:rsidP="009A6444">
      <w:pPr>
        <w:pStyle w:val="para"/>
      </w:pPr>
      <w:r w:rsidRPr="001F3FBA">
        <w:tab/>
      </w:r>
      <w:r w:rsidR="00086D13" w:rsidRPr="001F3FBA">
        <w:t xml:space="preserve">The </w:t>
      </w:r>
      <w:r w:rsidR="00522245" w:rsidRPr="001F3FBA">
        <w:t>windscreen</w:t>
      </w:r>
      <w:r w:rsidR="00086D13" w:rsidRPr="001F3FBA">
        <w:t xml:space="preserve"> shall first be examined by a simple scanning technique to establish the area giving the strongest secondary image. That area shall then be examined by the collimation-telescope system at the appropriate angle of incidence. The maximum secondary-image separation shall be measured.</w:t>
      </w:r>
    </w:p>
    <w:p w14:paraId="4875B9F7" w14:textId="77777777" w:rsidR="00086D13" w:rsidRPr="001F3FBA" w:rsidRDefault="00086D13" w:rsidP="009A6444">
      <w:pPr>
        <w:pStyle w:val="para"/>
      </w:pPr>
      <w:r w:rsidRPr="001F3FBA">
        <w:t>9.3.1.3.</w:t>
      </w:r>
      <w:r w:rsidRPr="001F3FBA">
        <w:tab/>
        <w:t>The direction of observation in the horizontal plane shall be maintained approximately normal to the trace of the windscreen in that plane.</w:t>
      </w:r>
    </w:p>
    <w:p w14:paraId="676C03E2" w14:textId="77777777" w:rsidR="00086D13" w:rsidRPr="001F3FBA" w:rsidRDefault="00086D13" w:rsidP="009A6444">
      <w:pPr>
        <w:pStyle w:val="para"/>
      </w:pPr>
      <w:r w:rsidRPr="001F3FBA">
        <w:t>9.3.2.</w:t>
      </w:r>
      <w:r w:rsidRPr="001F3FBA">
        <w:tab/>
        <w:t xml:space="preserve">The measurements shall be performed in the zones as defined in paragraph 9.2.2. </w:t>
      </w:r>
      <w:proofErr w:type="gramStart"/>
      <w:r w:rsidRPr="001F3FBA">
        <w:t>above</w:t>
      </w:r>
      <w:proofErr w:type="gramEnd"/>
      <w:r w:rsidRPr="001F3FBA">
        <w:t xml:space="preserve"> according to the vehicle categories.</w:t>
      </w:r>
    </w:p>
    <w:p w14:paraId="35DDD60F" w14:textId="77777777" w:rsidR="00086D13" w:rsidRPr="001F3FBA" w:rsidRDefault="00086D13" w:rsidP="009A6444">
      <w:pPr>
        <w:pStyle w:val="para"/>
      </w:pPr>
      <w:r w:rsidRPr="001F3FBA">
        <w:t>9.3.2.1.</w:t>
      </w:r>
      <w:r w:rsidRPr="001F3FBA">
        <w:tab/>
        <w:t>Vehicle type</w:t>
      </w:r>
    </w:p>
    <w:p w14:paraId="1A69D8F0" w14:textId="77777777" w:rsidR="00086D13" w:rsidRPr="001F3FBA" w:rsidRDefault="00FE607E" w:rsidP="009A6444">
      <w:pPr>
        <w:pStyle w:val="para"/>
      </w:pPr>
      <w:r w:rsidRPr="001F3FBA">
        <w:tab/>
      </w:r>
      <w:r w:rsidR="00086D13" w:rsidRPr="001F3FBA">
        <w:t>The test shall be repeated if the windscreen is to be fitted to a vehicle of a type in which the forward field of vision differs from that of the vehicle type for which the windscreen has already been approved.</w:t>
      </w:r>
    </w:p>
    <w:p w14:paraId="69B440B5" w14:textId="77777777" w:rsidR="00086D13" w:rsidRPr="001F3FBA" w:rsidRDefault="00086D13" w:rsidP="009A6444">
      <w:pPr>
        <w:pStyle w:val="para"/>
      </w:pPr>
      <w:r w:rsidRPr="001F3FBA">
        <w:t>9.3.3.</w:t>
      </w:r>
      <w:r w:rsidRPr="001F3FBA">
        <w:tab/>
        <w:t>Indices of difficulty of the secondary characteristics</w:t>
      </w:r>
    </w:p>
    <w:p w14:paraId="43235192" w14:textId="77777777" w:rsidR="00086D13" w:rsidRPr="001F3FBA" w:rsidRDefault="00086D13" w:rsidP="009A6444">
      <w:pPr>
        <w:pStyle w:val="para"/>
      </w:pPr>
      <w:r w:rsidRPr="001F3FBA">
        <w:t>9.3.3.1.</w:t>
      </w:r>
      <w:r w:rsidRPr="001F3FBA">
        <w:tab/>
        <w:t>Nature of the material</w:t>
      </w:r>
    </w:p>
    <w:tbl>
      <w:tblPr>
        <w:tblW w:w="6237" w:type="dxa"/>
        <w:tblInd w:w="2268" w:type="dxa"/>
        <w:tblBorders>
          <w:top w:val="single" w:sz="2" w:space="0" w:color="auto"/>
          <w:left w:val="single" w:sz="2" w:space="0" w:color="auto"/>
          <w:bottom w:val="single" w:sz="12" w:space="0" w:color="auto"/>
          <w:right w:val="single" w:sz="2" w:space="0" w:color="auto"/>
          <w:insideH w:val="single" w:sz="12" w:space="0" w:color="auto"/>
          <w:insideV w:val="single" w:sz="2" w:space="0" w:color="auto"/>
        </w:tblBorders>
        <w:tblLayout w:type="fixed"/>
        <w:tblCellMar>
          <w:left w:w="0" w:type="dxa"/>
          <w:right w:w="0" w:type="dxa"/>
        </w:tblCellMar>
        <w:tblLook w:val="0000" w:firstRow="0" w:lastRow="0" w:firstColumn="0" w:lastColumn="0" w:noHBand="0" w:noVBand="0"/>
      </w:tblPr>
      <w:tblGrid>
        <w:gridCol w:w="2179"/>
        <w:gridCol w:w="1820"/>
        <w:gridCol w:w="2238"/>
      </w:tblGrid>
      <w:tr w:rsidR="00086D13" w:rsidRPr="001F3FBA" w14:paraId="244FB1DF" w14:textId="77777777" w:rsidTr="000859EE">
        <w:trPr>
          <w:tblHeader/>
        </w:trPr>
        <w:tc>
          <w:tcPr>
            <w:tcW w:w="2669" w:type="dxa"/>
            <w:shd w:val="clear" w:color="auto" w:fill="auto"/>
            <w:vAlign w:val="bottom"/>
          </w:tcPr>
          <w:p w14:paraId="3CFD2482" w14:textId="77777777" w:rsidR="00086D13" w:rsidRPr="001F3FBA" w:rsidRDefault="00086D13" w:rsidP="00EB72A6">
            <w:pPr>
              <w:pStyle w:val="para"/>
              <w:suppressAutoHyphens w:val="0"/>
              <w:spacing w:before="80" w:after="80" w:line="200" w:lineRule="exact"/>
              <w:ind w:left="113" w:right="113" w:firstLine="0"/>
              <w:jc w:val="left"/>
              <w:rPr>
                <w:bCs/>
                <w:i/>
                <w:sz w:val="16"/>
              </w:rPr>
            </w:pPr>
            <w:r w:rsidRPr="001F3FBA">
              <w:rPr>
                <w:bCs/>
                <w:i/>
                <w:sz w:val="16"/>
              </w:rPr>
              <w:t>Polished (plate) glass</w:t>
            </w:r>
          </w:p>
        </w:tc>
        <w:tc>
          <w:tcPr>
            <w:tcW w:w="2228" w:type="dxa"/>
            <w:shd w:val="clear" w:color="auto" w:fill="auto"/>
            <w:vAlign w:val="bottom"/>
          </w:tcPr>
          <w:p w14:paraId="566E5A3B" w14:textId="77777777" w:rsidR="00086D13" w:rsidRPr="001F3FBA" w:rsidRDefault="00086D13" w:rsidP="00EB72A6">
            <w:pPr>
              <w:pStyle w:val="para"/>
              <w:suppressAutoHyphens w:val="0"/>
              <w:spacing w:before="80" w:after="80" w:line="200" w:lineRule="exact"/>
              <w:ind w:left="113" w:right="113" w:firstLine="0"/>
              <w:jc w:val="right"/>
              <w:rPr>
                <w:bCs/>
                <w:i/>
                <w:sz w:val="16"/>
              </w:rPr>
            </w:pPr>
            <w:r w:rsidRPr="001F3FBA">
              <w:rPr>
                <w:bCs/>
                <w:i/>
                <w:sz w:val="16"/>
              </w:rPr>
              <w:t>Float glass</w:t>
            </w:r>
          </w:p>
        </w:tc>
        <w:tc>
          <w:tcPr>
            <w:tcW w:w="2742" w:type="dxa"/>
            <w:shd w:val="clear" w:color="auto" w:fill="auto"/>
            <w:vAlign w:val="bottom"/>
          </w:tcPr>
          <w:p w14:paraId="62885C74" w14:textId="77777777" w:rsidR="00086D13" w:rsidRPr="001F3FBA" w:rsidRDefault="00086D13" w:rsidP="00EB72A6">
            <w:pPr>
              <w:pStyle w:val="para"/>
              <w:suppressAutoHyphens w:val="0"/>
              <w:spacing w:before="80" w:after="80" w:line="200" w:lineRule="exact"/>
              <w:ind w:left="113" w:right="113" w:firstLine="0"/>
              <w:jc w:val="right"/>
              <w:rPr>
                <w:bCs/>
                <w:i/>
                <w:sz w:val="16"/>
              </w:rPr>
            </w:pPr>
            <w:r w:rsidRPr="001F3FBA">
              <w:rPr>
                <w:bCs/>
                <w:i/>
                <w:sz w:val="16"/>
              </w:rPr>
              <w:t>Sheet glass</w:t>
            </w:r>
          </w:p>
        </w:tc>
      </w:tr>
      <w:tr w:rsidR="00086D13" w:rsidRPr="001F3FBA" w14:paraId="41C17C53" w14:textId="77777777" w:rsidTr="000859EE">
        <w:tc>
          <w:tcPr>
            <w:tcW w:w="2669" w:type="dxa"/>
            <w:shd w:val="clear" w:color="auto" w:fill="auto"/>
          </w:tcPr>
          <w:p w14:paraId="206788C9" w14:textId="77777777" w:rsidR="00086D13" w:rsidRPr="001F3FBA" w:rsidRDefault="00086D13" w:rsidP="00EB72A6">
            <w:pPr>
              <w:pStyle w:val="para"/>
              <w:suppressAutoHyphens w:val="0"/>
              <w:spacing w:before="40" w:after="40" w:line="220" w:lineRule="exact"/>
              <w:ind w:left="113" w:right="113" w:firstLine="0"/>
              <w:jc w:val="left"/>
              <w:rPr>
                <w:sz w:val="18"/>
              </w:rPr>
            </w:pPr>
            <w:r w:rsidRPr="001F3FBA">
              <w:rPr>
                <w:sz w:val="18"/>
              </w:rPr>
              <w:t>1</w:t>
            </w:r>
          </w:p>
        </w:tc>
        <w:tc>
          <w:tcPr>
            <w:tcW w:w="2228" w:type="dxa"/>
            <w:shd w:val="clear" w:color="auto" w:fill="auto"/>
            <w:vAlign w:val="bottom"/>
          </w:tcPr>
          <w:p w14:paraId="3EF75984" w14:textId="77777777" w:rsidR="00086D13" w:rsidRPr="001F3FBA" w:rsidRDefault="00086D13" w:rsidP="00EB72A6">
            <w:pPr>
              <w:pStyle w:val="para"/>
              <w:suppressAutoHyphens w:val="0"/>
              <w:spacing w:before="40" w:after="40" w:line="220" w:lineRule="exact"/>
              <w:ind w:left="113" w:right="113" w:firstLine="0"/>
              <w:jc w:val="right"/>
              <w:rPr>
                <w:sz w:val="18"/>
              </w:rPr>
            </w:pPr>
            <w:r w:rsidRPr="001F3FBA">
              <w:rPr>
                <w:sz w:val="18"/>
              </w:rPr>
              <w:t>1</w:t>
            </w:r>
          </w:p>
        </w:tc>
        <w:tc>
          <w:tcPr>
            <w:tcW w:w="2742" w:type="dxa"/>
            <w:shd w:val="clear" w:color="auto" w:fill="auto"/>
            <w:vAlign w:val="bottom"/>
          </w:tcPr>
          <w:p w14:paraId="3231F645" w14:textId="77777777" w:rsidR="00086D13" w:rsidRPr="001F3FBA" w:rsidRDefault="00086D13" w:rsidP="00EB72A6">
            <w:pPr>
              <w:pStyle w:val="para"/>
              <w:suppressAutoHyphens w:val="0"/>
              <w:spacing w:before="40" w:after="40" w:line="220" w:lineRule="exact"/>
              <w:ind w:left="113" w:right="113" w:firstLine="0"/>
              <w:jc w:val="right"/>
              <w:rPr>
                <w:sz w:val="18"/>
              </w:rPr>
            </w:pPr>
            <w:r w:rsidRPr="001F3FBA">
              <w:rPr>
                <w:sz w:val="18"/>
              </w:rPr>
              <w:t>2</w:t>
            </w:r>
          </w:p>
        </w:tc>
      </w:tr>
    </w:tbl>
    <w:p w14:paraId="36CB4C07" w14:textId="77777777" w:rsidR="00086D13" w:rsidRPr="001F3FBA" w:rsidRDefault="00086D13" w:rsidP="00EB72A6">
      <w:pPr>
        <w:pStyle w:val="para"/>
        <w:spacing w:before="240"/>
      </w:pPr>
      <w:r w:rsidRPr="001F3FBA">
        <w:t>9.3.3.2.</w:t>
      </w:r>
      <w:r w:rsidRPr="001F3FBA">
        <w:tab/>
        <w:t>Other secondary characteristics</w:t>
      </w:r>
    </w:p>
    <w:p w14:paraId="30307426" w14:textId="77777777" w:rsidR="00086D13" w:rsidRPr="001F3FBA" w:rsidRDefault="00FE607E" w:rsidP="009A6444">
      <w:pPr>
        <w:pStyle w:val="para"/>
      </w:pPr>
      <w:r w:rsidRPr="001F3FBA">
        <w:tab/>
      </w:r>
      <w:r w:rsidR="00086D13" w:rsidRPr="001F3FBA">
        <w:t>No other secondary characteristics are involved.</w:t>
      </w:r>
    </w:p>
    <w:p w14:paraId="4DE493D8" w14:textId="77777777" w:rsidR="00086D13" w:rsidRPr="001F3FBA" w:rsidRDefault="00086D13" w:rsidP="009A6444">
      <w:pPr>
        <w:pStyle w:val="para"/>
      </w:pPr>
      <w:r w:rsidRPr="001F3FBA">
        <w:t>9.3.4.</w:t>
      </w:r>
      <w:r w:rsidRPr="001F3FBA">
        <w:tab/>
        <w:t xml:space="preserve">Number of </w:t>
      </w:r>
      <w:r w:rsidR="00522245" w:rsidRPr="001F3FBA">
        <w:t>windscreens</w:t>
      </w:r>
    </w:p>
    <w:p w14:paraId="5508AE98" w14:textId="77777777" w:rsidR="00086D13" w:rsidRPr="001F3FBA" w:rsidRDefault="00FE607E" w:rsidP="009A6444">
      <w:pPr>
        <w:pStyle w:val="para"/>
      </w:pPr>
      <w:r w:rsidRPr="001F3FBA">
        <w:tab/>
      </w:r>
      <w:r w:rsidR="00086D13" w:rsidRPr="001F3FBA">
        <w:t xml:space="preserve">Four </w:t>
      </w:r>
      <w:r w:rsidR="00522245" w:rsidRPr="001F3FBA">
        <w:t>windscreen</w:t>
      </w:r>
      <w:r w:rsidR="005211FC" w:rsidRPr="001F3FBA">
        <w:t>s</w:t>
      </w:r>
      <w:r w:rsidR="009722D7">
        <w:t xml:space="preserve"> </w:t>
      </w:r>
      <w:r w:rsidR="00086D13" w:rsidRPr="001F3FBA">
        <w:t>shall be submitted for testing.</w:t>
      </w:r>
    </w:p>
    <w:p w14:paraId="491ED0FD" w14:textId="31EC0C98" w:rsidR="00FE607E" w:rsidRPr="001F3FBA" w:rsidRDefault="00753DA0" w:rsidP="00AB27A5">
      <w:pPr>
        <w:pStyle w:val="Heading1"/>
      </w:pPr>
      <w:r w:rsidRPr="001F3FBA">
        <w:br w:type="page"/>
      </w:r>
      <w:r w:rsidR="00FE607E" w:rsidRPr="001F3FBA">
        <w:t xml:space="preserve">Figure </w:t>
      </w:r>
      <w:r w:rsidR="003520CA">
        <w:t>25</w:t>
      </w:r>
    </w:p>
    <w:p w14:paraId="3E445699" w14:textId="77777777" w:rsidR="00FE607E" w:rsidRPr="001F3FBA" w:rsidRDefault="00FE607E" w:rsidP="00AB27A5">
      <w:pPr>
        <w:pStyle w:val="Heading1"/>
        <w:rPr>
          <w:b/>
        </w:rPr>
      </w:pPr>
      <w:r w:rsidRPr="001F3FBA">
        <w:rPr>
          <w:b/>
        </w:rPr>
        <w:t>Example of observation by the collimation-telescope test method</w:t>
      </w:r>
    </w:p>
    <w:p w14:paraId="5EBAF982" w14:textId="77777777" w:rsidR="00FE607E" w:rsidRPr="001F3FBA" w:rsidRDefault="00FE607E" w:rsidP="00AB27A5">
      <w:pPr>
        <w:pStyle w:val="para"/>
        <w:ind w:left="1134" w:firstLine="0"/>
      </w:pPr>
    </w:p>
    <w:p w14:paraId="4602C678" w14:textId="77777777" w:rsidR="00753DA0" w:rsidRPr="001F3FBA" w:rsidRDefault="00CE5D23" w:rsidP="00753DA0">
      <w:pPr>
        <w:tabs>
          <w:tab w:val="left" w:pos="1701"/>
          <w:tab w:val="right" w:leader="dot" w:pos="9184"/>
        </w:tabs>
        <w:spacing w:after="240"/>
        <w:ind w:left="1134"/>
      </w:pPr>
      <w:r>
        <w:rPr>
          <w:noProof/>
          <w:lang w:eastAsia="en-GB"/>
        </w:rPr>
        <w:drawing>
          <wp:inline distT="0" distB="0" distL="0" distR="0" wp14:anchorId="568BA3D7" wp14:editId="46194ABE">
            <wp:extent cx="4579620" cy="4769485"/>
            <wp:effectExtent l="0" t="0" r="0" b="0"/>
            <wp:docPr id="9" name="Picture 9" descr="Reg43  Ann1 fi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g43  Ann1 fig 1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579620" cy="4769485"/>
                    </a:xfrm>
                    <a:prstGeom prst="rect">
                      <a:avLst/>
                    </a:prstGeom>
                    <a:noFill/>
                    <a:ln>
                      <a:noFill/>
                    </a:ln>
                  </pic:spPr>
                </pic:pic>
              </a:graphicData>
            </a:graphic>
          </wp:inline>
        </w:drawing>
      </w:r>
    </w:p>
    <w:p w14:paraId="7384C60D" w14:textId="77777777" w:rsidR="007918EF" w:rsidRPr="001F3FBA" w:rsidRDefault="00753DA0" w:rsidP="00753DA0">
      <w:pPr>
        <w:pStyle w:val="para"/>
      </w:pPr>
      <w:r w:rsidRPr="001F3FBA">
        <w:t>9</w:t>
      </w:r>
      <w:r w:rsidR="007918EF" w:rsidRPr="001F3FBA">
        <w:t>.3.5.</w:t>
      </w:r>
      <w:r w:rsidRPr="001F3FBA">
        <w:tab/>
      </w:r>
      <w:r w:rsidR="007918EF" w:rsidRPr="001F3FBA">
        <w:tab/>
        <w:t>Interpretation of Results</w:t>
      </w:r>
    </w:p>
    <w:p w14:paraId="47AEE678" w14:textId="77777777" w:rsidR="007918EF" w:rsidRPr="001F3FBA" w:rsidRDefault="007918EF" w:rsidP="00753DA0">
      <w:pPr>
        <w:tabs>
          <w:tab w:val="left" w:pos="2268"/>
        </w:tabs>
        <w:spacing w:after="120"/>
        <w:ind w:left="2268" w:right="1134" w:hanging="1134"/>
        <w:jc w:val="both"/>
      </w:pPr>
      <w:r w:rsidRPr="001F3FBA">
        <w:tab/>
        <w:t xml:space="preserve">A windscreen type shall be considered satisfactory with respect to secondary image separation if, in the four </w:t>
      </w:r>
      <w:r w:rsidR="005211FC" w:rsidRPr="001F3FBA">
        <w:t>windscreens</w:t>
      </w:r>
      <w:r w:rsidR="009722D7">
        <w:t xml:space="preserve"> </w:t>
      </w:r>
      <w:r w:rsidRPr="001F3FBA">
        <w:t>submitted for testing, separation of the primary and secondary – images does not exceed the values given below for each zone or test area.</w:t>
      </w:r>
    </w:p>
    <w:tbl>
      <w:tblPr>
        <w:tblW w:w="7371" w:type="dxa"/>
        <w:tblInd w:w="1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261"/>
        <w:gridCol w:w="2162"/>
        <w:gridCol w:w="1948"/>
      </w:tblGrid>
      <w:tr w:rsidR="007918EF" w:rsidRPr="001F3FBA" w14:paraId="3C83DCB2" w14:textId="77777777" w:rsidTr="000859EE">
        <w:tc>
          <w:tcPr>
            <w:tcW w:w="3261" w:type="dxa"/>
            <w:tcBorders>
              <w:bottom w:val="single" w:sz="12" w:space="0" w:color="auto"/>
            </w:tcBorders>
            <w:vAlign w:val="bottom"/>
          </w:tcPr>
          <w:p w14:paraId="1BCC6C47" w14:textId="77777777" w:rsidR="007918EF" w:rsidRPr="001F3FBA" w:rsidRDefault="007918EF" w:rsidP="00753DA0">
            <w:pPr>
              <w:pStyle w:val="TxBrc4"/>
              <w:keepLines/>
              <w:autoSpaceDE/>
              <w:autoSpaceDN/>
              <w:adjustRightInd/>
              <w:spacing w:line="240" w:lineRule="auto"/>
              <w:ind w:left="57" w:hanging="57"/>
              <w:jc w:val="left"/>
              <w:rPr>
                <w:bCs/>
                <w:i/>
                <w:sz w:val="16"/>
                <w:szCs w:val="16"/>
                <w:lang w:val="en-GB"/>
              </w:rPr>
            </w:pPr>
            <w:r w:rsidRPr="001F3FBA">
              <w:rPr>
                <w:bCs/>
                <w:i/>
                <w:sz w:val="16"/>
                <w:szCs w:val="16"/>
                <w:lang w:val="en-GB"/>
              </w:rPr>
              <w:t>Vehicle category</w:t>
            </w:r>
          </w:p>
        </w:tc>
        <w:tc>
          <w:tcPr>
            <w:tcW w:w="2162" w:type="dxa"/>
            <w:tcBorders>
              <w:bottom w:val="single" w:sz="12" w:space="0" w:color="auto"/>
            </w:tcBorders>
            <w:vAlign w:val="bottom"/>
          </w:tcPr>
          <w:p w14:paraId="0C629BBD" w14:textId="77777777" w:rsidR="007918EF" w:rsidRPr="001F3FBA" w:rsidRDefault="007918EF" w:rsidP="004B679E">
            <w:pPr>
              <w:keepNext/>
              <w:keepLines/>
              <w:ind w:left="57" w:hanging="57"/>
              <w:rPr>
                <w:bCs/>
                <w:i/>
                <w:sz w:val="16"/>
                <w:szCs w:val="16"/>
              </w:rPr>
            </w:pPr>
            <w:r w:rsidRPr="001F3FBA">
              <w:rPr>
                <w:bCs/>
                <w:i/>
                <w:sz w:val="16"/>
                <w:szCs w:val="16"/>
              </w:rPr>
              <w:t>Zone</w:t>
            </w:r>
          </w:p>
        </w:tc>
        <w:tc>
          <w:tcPr>
            <w:tcW w:w="1948" w:type="dxa"/>
            <w:tcBorders>
              <w:bottom w:val="single" w:sz="12" w:space="0" w:color="auto"/>
            </w:tcBorders>
            <w:vAlign w:val="bottom"/>
          </w:tcPr>
          <w:p w14:paraId="3DFD6120" w14:textId="77777777" w:rsidR="007918EF" w:rsidRPr="001F3FBA" w:rsidRDefault="007918EF" w:rsidP="004B679E">
            <w:pPr>
              <w:keepNext/>
              <w:keepLines/>
              <w:ind w:left="21"/>
              <w:rPr>
                <w:bCs/>
                <w:i/>
                <w:sz w:val="16"/>
                <w:szCs w:val="16"/>
              </w:rPr>
            </w:pPr>
            <w:r w:rsidRPr="001F3FBA">
              <w:rPr>
                <w:bCs/>
                <w:i/>
                <w:sz w:val="16"/>
                <w:szCs w:val="16"/>
              </w:rPr>
              <w:t>Maximum values of optical</w:t>
            </w:r>
            <w:r w:rsidRPr="001F3FBA">
              <w:rPr>
                <w:bCs/>
                <w:i/>
                <w:sz w:val="16"/>
                <w:szCs w:val="16"/>
              </w:rPr>
              <w:br/>
              <w:t>distortion</w:t>
            </w:r>
          </w:p>
        </w:tc>
      </w:tr>
      <w:tr w:rsidR="007918EF" w:rsidRPr="001F3FBA" w14:paraId="4C1D4B70" w14:textId="77777777" w:rsidTr="000859EE">
        <w:tc>
          <w:tcPr>
            <w:tcW w:w="3261" w:type="dxa"/>
            <w:vMerge w:val="restart"/>
            <w:tcBorders>
              <w:top w:val="single" w:sz="12" w:space="0" w:color="auto"/>
            </w:tcBorders>
          </w:tcPr>
          <w:p w14:paraId="29B66ADD" w14:textId="77777777" w:rsidR="007918EF" w:rsidRPr="001F3FBA" w:rsidRDefault="007918EF" w:rsidP="00753DA0">
            <w:pPr>
              <w:keepLines/>
              <w:suppressAutoHyphens w:val="0"/>
              <w:spacing w:line="240" w:lineRule="auto"/>
              <w:ind w:left="57" w:hanging="57"/>
            </w:pPr>
            <w:r w:rsidRPr="001F3FBA">
              <w:t>M</w:t>
            </w:r>
            <w:r w:rsidRPr="001F3FBA">
              <w:rPr>
                <w:vertAlign w:val="subscript"/>
              </w:rPr>
              <w:t>1</w:t>
            </w:r>
            <w:r w:rsidRPr="001F3FBA">
              <w:t xml:space="preserve"> and N</w:t>
            </w:r>
            <w:r w:rsidRPr="001F3FBA">
              <w:rPr>
                <w:vertAlign w:val="subscript"/>
              </w:rPr>
              <w:t>1</w:t>
            </w:r>
          </w:p>
        </w:tc>
        <w:tc>
          <w:tcPr>
            <w:tcW w:w="2162" w:type="dxa"/>
            <w:tcBorders>
              <w:top w:val="single" w:sz="12" w:space="0" w:color="auto"/>
            </w:tcBorders>
          </w:tcPr>
          <w:p w14:paraId="562E5DBA" w14:textId="77777777" w:rsidR="007918EF" w:rsidRPr="001F3FBA" w:rsidRDefault="007918EF" w:rsidP="004B679E">
            <w:pPr>
              <w:keepNext/>
              <w:keepLines/>
            </w:pPr>
            <w:r w:rsidRPr="001F3FBA">
              <w:t xml:space="preserve">A - </w:t>
            </w:r>
            <w:proofErr w:type="gramStart"/>
            <w:r w:rsidRPr="001F3FBA">
              <w:t>extended</w:t>
            </w:r>
            <w:proofErr w:type="gramEnd"/>
            <w:r w:rsidRPr="001F3FBA">
              <w:t xml:space="preserve"> according to para. 9.2.2.1.</w:t>
            </w:r>
          </w:p>
        </w:tc>
        <w:tc>
          <w:tcPr>
            <w:tcW w:w="1948" w:type="dxa"/>
            <w:tcBorders>
              <w:top w:val="single" w:sz="12" w:space="0" w:color="auto"/>
            </w:tcBorders>
          </w:tcPr>
          <w:p w14:paraId="4BCE8050" w14:textId="77777777" w:rsidR="007918EF" w:rsidRPr="001F3FBA" w:rsidRDefault="007918EF" w:rsidP="004B679E">
            <w:pPr>
              <w:keepNext/>
              <w:keepLines/>
            </w:pPr>
            <w:r w:rsidRPr="001F3FBA">
              <w:t>15' of arc</w:t>
            </w:r>
            <w:r w:rsidRPr="001F3FBA">
              <w:br/>
            </w:r>
          </w:p>
        </w:tc>
      </w:tr>
      <w:tr w:rsidR="007918EF" w:rsidRPr="001F3FBA" w14:paraId="147E7AD6" w14:textId="77777777" w:rsidTr="00753DA0">
        <w:tc>
          <w:tcPr>
            <w:tcW w:w="3261" w:type="dxa"/>
            <w:vMerge/>
          </w:tcPr>
          <w:p w14:paraId="1AE3E161" w14:textId="77777777" w:rsidR="007918EF" w:rsidRPr="001F3FBA" w:rsidRDefault="007918EF" w:rsidP="004B679E">
            <w:pPr>
              <w:keepNext/>
              <w:keepLines/>
            </w:pPr>
          </w:p>
        </w:tc>
        <w:tc>
          <w:tcPr>
            <w:tcW w:w="2162" w:type="dxa"/>
          </w:tcPr>
          <w:p w14:paraId="334A09F9" w14:textId="47ABE934" w:rsidR="007918EF" w:rsidRPr="001F3FBA" w:rsidRDefault="007918EF" w:rsidP="00032B82">
            <w:pPr>
              <w:keepNext/>
              <w:keepLines/>
            </w:pPr>
            <w:r w:rsidRPr="001F3FBA">
              <w:t xml:space="preserve">B - </w:t>
            </w:r>
            <w:proofErr w:type="gramStart"/>
            <w:r w:rsidRPr="001F3FBA">
              <w:t>reduced</w:t>
            </w:r>
            <w:proofErr w:type="gramEnd"/>
            <w:r w:rsidRPr="001F3FBA">
              <w:t xml:space="preserve"> according to para. 2.4. of </w:t>
            </w:r>
            <w:r w:rsidR="001707AE" w:rsidRPr="001F3FBA">
              <w:t xml:space="preserve"> Annex</w:t>
            </w:r>
            <w:r w:rsidRPr="001F3FBA">
              <w:t xml:space="preserve"> </w:t>
            </w:r>
            <w:r w:rsidR="00032B82">
              <w:t>21</w:t>
            </w:r>
          </w:p>
        </w:tc>
        <w:tc>
          <w:tcPr>
            <w:tcW w:w="1948" w:type="dxa"/>
          </w:tcPr>
          <w:p w14:paraId="3A6D7717" w14:textId="77777777" w:rsidR="007918EF" w:rsidRPr="001F3FBA" w:rsidRDefault="007918EF" w:rsidP="004B679E">
            <w:pPr>
              <w:keepNext/>
              <w:keepLines/>
            </w:pPr>
            <w:r w:rsidRPr="001F3FBA">
              <w:rPr>
                <w:iCs/>
              </w:rPr>
              <w:t>25'of arc</w:t>
            </w:r>
          </w:p>
        </w:tc>
      </w:tr>
      <w:tr w:rsidR="007918EF" w:rsidRPr="001F3FBA" w14:paraId="2D9AFCA3" w14:textId="77777777" w:rsidTr="000859EE">
        <w:trPr>
          <w:trHeight w:val="488"/>
        </w:trPr>
        <w:tc>
          <w:tcPr>
            <w:tcW w:w="3261" w:type="dxa"/>
            <w:tcBorders>
              <w:bottom w:val="single" w:sz="4" w:space="0" w:color="auto"/>
            </w:tcBorders>
          </w:tcPr>
          <w:p w14:paraId="533B102C" w14:textId="77777777" w:rsidR="007918EF" w:rsidRPr="001F3FBA" w:rsidRDefault="007918EF" w:rsidP="00753DA0">
            <w:pPr>
              <w:keepLines/>
              <w:tabs>
                <w:tab w:val="left" w:pos="2268"/>
              </w:tabs>
              <w:suppressAutoHyphens w:val="0"/>
              <w:spacing w:line="240" w:lineRule="auto"/>
              <w:ind w:left="57" w:hanging="57"/>
            </w:pPr>
            <w:r w:rsidRPr="001F3FBA">
              <w:t>M and N categories other than M</w:t>
            </w:r>
            <w:r w:rsidRPr="001F3FBA">
              <w:rPr>
                <w:vertAlign w:val="subscript"/>
              </w:rPr>
              <w:t>1</w:t>
            </w:r>
          </w:p>
        </w:tc>
        <w:tc>
          <w:tcPr>
            <w:tcW w:w="2162" w:type="dxa"/>
            <w:tcBorders>
              <w:bottom w:val="single" w:sz="4" w:space="0" w:color="auto"/>
            </w:tcBorders>
          </w:tcPr>
          <w:p w14:paraId="1BE85D2D" w14:textId="77777777" w:rsidR="007918EF" w:rsidRPr="001F3FBA" w:rsidRDefault="007918EF" w:rsidP="00753DA0">
            <w:pPr>
              <w:pStyle w:val="TxBrc4"/>
              <w:keepLines/>
              <w:tabs>
                <w:tab w:val="left" w:pos="2268"/>
              </w:tabs>
              <w:autoSpaceDE/>
              <w:autoSpaceDN/>
              <w:adjustRightInd/>
              <w:spacing w:line="240" w:lineRule="auto"/>
              <w:ind w:left="57" w:hanging="57"/>
              <w:jc w:val="left"/>
              <w:rPr>
                <w:szCs w:val="20"/>
                <w:lang w:val="en-GB"/>
              </w:rPr>
            </w:pPr>
            <w:r w:rsidRPr="001F3FBA">
              <w:rPr>
                <w:szCs w:val="20"/>
                <w:lang w:val="en-GB"/>
              </w:rPr>
              <w:t>I</w:t>
            </w:r>
          </w:p>
        </w:tc>
        <w:tc>
          <w:tcPr>
            <w:tcW w:w="1948" w:type="dxa"/>
            <w:tcBorders>
              <w:bottom w:val="single" w:sz="4" w:space="0" w:color="auto"/>
            </w:tcBorders>
          </w:tcPr>
          <w:p w14:paraId="3C4B3E1F" w14:textId="77777777" w:rsidR="007918EF" w:rsidRPr="001F3FBA" w:rsidRDefault="007918EF" w:rsidP="00753DA0">
            <w:pPr>
              <w:keepLines/>
              <w:tabs>
                <w:tab w:val="left" w:pos="2268"/>
              </w:tabs>
              <w:suppressAutoHyphens w:val="0"/>
              <w:spacing w:line="240" w:lineRule="auto"/>
              <w:ind w:left="57" w:hanging="57"/>
            </w:pPr>
            <w:r w:rsidRPr="001F3FBA">
              <w:t>15' of arc</w:t>
            </w:r>
          </w:p>
        </w:tc>
      </w:tr>
      <w:tr w:rsidR="007918EF" w:rsidRPr="001F3FBA" w14:paraId="6E31DE3A" w14:textId="77777777" w:rsidTr="000859EE">
        <w:tc>
          <w:tcPr>
            <w:tcW w:w="3261" w:type="dxa"/>
            <w:tcBorders>
              <w:bottom w:val="single" w:sz="12" w:space="0" w:color="auto"/>
            </w:tcBorders>
          </w:tcPr>
          <w:p w14:paraId="2DDAB6BB" w14:textId="77777777" w:rsidR="007918EF" w:rsidRPr="001F3FBA" w:rsidRDefault="007918EF" w:rsidP="00753DA0">
            <w:pPr>
              <w:keepLines/>
              <w:tabs>
                <w:tab w:val="left" w:pos="2268"/>
              </w:tabs>
              <w:suppressAutoHyphens w:val="0"/>
              <w:spacing w:line="240" w:lineRule="auto"/>
              <w:ind w:left="57" w:hanging="57"/>
            </w:pPr>
            <w:r w:rsidRPr="001F3FBA">
              <w:t>Agricultural vehicles etc. for which it is not possible to determine zone I</w:t>
            </w:r>
          </w:p>
        </w:tc>
        <w:tc>
          <w:tcPr>
            <w:tcW w:w="2162" w:type="dxa"/>
            <w:tcBorders>
              <w:bottom w:val="single" w:sz="12" w:space="0" w:color="auto"/>
            </w:tcBorders>
          </w:tcPr>
          <w:p w14:paraId="3AA102A5" w14:textId="77777777" w:rsidR="007918EF" w:rsidRPr="001F3FBA" w:rsidRDefault="007918EF" w:rsidP="00753DA0">
            <w:pPr>
              <w:keepLines/>
              <w:tabs>
                <w:tab w:val="left" w:pos="2268"/>
              </w:tabs>
              <w:suppressAutoHyphens w:val="0"/>
              <w:spacing w:line="240" w:lineRule="auto"/>
              <w:ind w:left="57" w:hanging="57"/>
            </w:pPr>
            <w:r w:rsidRPr="001F3FBA">
              <w:t>I'</w:t>
            </w:r>
          </w:p>
        </w:tc>
        <w:tc>
          <w:tcPr>
            <w:tcW w:w="1948" w:type="dxa"/>
            <w:tcBorders>
              <w:bottom w:val="single" w:sz="12" w:space="0" w:color="auto"/>
            </w:tcBorders>
          </w:tcPr>
          <w:p w14:paraId="4DEF3E32" w14:textId="77777777" w:rsidR="007918EF" w:rsidRPr="001F3FBA" w:rsidRDefault="007918EF" w:rsidP="00753DA0">
            <w:pPr>
              <w:pStyle w:val="TxBrc4"/>
              <w:keepLines/>
              <w:tabs>
                <w:tab w:val="left" w:pos="2268"/>
              </w:tabs>
              <w:autoSpaceDE/>
              <w:autoSpaceDN/>
              <w:adjustRightInd/>
              <w:spacing w:line="240" w:lineRule="auto"/>
              <w:ind w:left="57" w:hanging="57"/>
              <w:jc w:val="left"/>
              <w:rPr>
                <w:szCs w:val="20"/>
                <w:lang w:val="en-GB"/>
              </w:rPr>
            </w:pPr>
            <w:r w:rsidRPr="001F3FBA">
              <w:rPr>
                <w:lang w:val="en-GB"/>
              </w:rPr>
              <w:t>15' of arc</w:t>
            </w:r>
          </w:p>
        </w:tc>
      </w:tr>
    </w:tbl>
    <w:p w14:paraId="0A273DA7" w14:textId="77777777" w:rsidR="007918EF" w:rsidRPr="001F3FBA" w:rsidRDefault="007918EF" w:rsidP="00753DA0">
      <w:pPr>
        <w:tabs>
          <w:tab w:val="left" w:pos="2268"/>
        </w:tabs>
        <w:spacing w:after="80"/>
        <w:ind w:left="2268" w:right="1134" w:hanging="1134"/>
        <w:jc w:val="both"/>
      </w:pPr>
      <w:r w:rsidRPr="001F3FBA">
        <w:t>9.3.5.1.</w:t>
      </w:r>
      <w:r w:rsidRPr="001F3FBA">
        <w:tab/>
        <w:t xml:space="preserve">No measurements shall be made in a peripheral area 25 mm inboard of the design glass outline and of any opaque obscuration, provided that it does not impinge into the extended zone A or zone </w:t>
      </w:r>
      <w:proofErr w:type="gramStart"/>
      <w:r w:rsidRPr="001F3FBA">
        <w:t>I</w:t>
      </w:r>
      <w:proofErr w:type="gramEnd"/>
      <w:r w:rsidRPr="001F3FBA">
        <w:t>.</w:t>
      </w:r>
    </w:p>
    <w:p w14:paraId="1E74D669" w14:textId="77777777" w:rsidR="007918EF" w:rsidRPr="001F3FBA" w:rsidRDefault="007918EF" w:rsidP="00753DA0">
      <w:pPr>
        <w:tabs>
          <w:tab w:val="left" w:pos="2268"/>
        </w:tabs>
        <w:spacing w:after="80"/>
        <w:ind w:left="2268" w:right="1134" w:hanging="1134"/>
        <w:jc w:val="both"/>
      </w:pPr>
      <w:r w:rsidRPr="001F3FBA">
        <w:t>9.3.5.2.</w:t>
      </w:r>
      <w:r w:rsidRPr="001F3FBA">
        <w:tab/>
        <w:t>For agricultural and forestry tractors and for construction-site vehicles, no measurements shall be made in a peripheral area 100 mm wide.</w:t>
      </w:r>
    </w:p>
    <w:p w14:paraId="03522A1A" w14:textId="77777777" w:rsidR="007918EF" w:rsidRPr="001F3FBA" w:rsidRDefault="007918EF" w:rsidP="00753DA0">
      <w:pPr>
        <w:tabs>
          <w:tab w:val="left" w:pos="2268"/>
        </w:tabs>
        <w:spacing w:after="80"/>
        <w:ind w:left="2268" w:right="1134" w:hanging="1134"/>
        <w:jc w:val="both"/>
      </w:pPr>
      <w:r w:rsidRPr="001F3FBA">
        <w:t>9.3.5.3.</w:t>
      </w:r>
      <w:r w:rsidRPr="001F3FBA">
        <w:tab/>
        <w:t>In the case of split windscreens, no measurements shall be made in a strip 35 mm from the edge of the windscreen, which is adjacent to the dividing pillar.</w:t>
      </w:r>
    </w:p>
    <w:p w14:paraId="0225E484" w14:textId="77777777" w:rsidR="007918EF" w:rsidRPr="001F3FBA" w:rsidRDefault="007918EF" w:rsidP="00753DA0">
      <w:pPr>
        <w:tabs>
          <w:tab w:val="left" w:pos="2268"/>
        </w:tabs>
        <w:spacing w:after="80"/>
        <w:ind w:left="2268" w:right="1134" w:hanging="1134"/>
        <w:jc w:val="both"/>
      </w:pPr>
      <w:r w:rsidRPr="001F3FBA">
        <w:t>9.3.5.4.</w:t>
      </w:r>
      <w:r w:rsidRPr="001F3FBA">
        <w:tab/>
        <w:t xml:space="preserve">A maximum value of 25' of arc is permitted for all portions of </w:t>
      </w:r>
      <w:r w:rsidR="00A22B42" w:rsidRPr="001F3FBA">
        <w:t>z</w:t>
      </w:r>
      <w:r w:rsidRPr="001F3FBA">
        <w:t xml:space="preserve">one I or </w:t>
      </w:r>
      <w:r w:rsidR="00A22B42" w:rsidRPr="001F3FBA">
        <w:t>z</w:t>
      </w:r>
      <w:r w:rsidRPr="001F3FBA">
        <w:t>one</w:t>
      </w:r>
      <w:r w:rsidR="00BB1ADC" w:rsidRPr="001F3FBA">
        <w:t> </w:t>
      </w:r>
      <w:r w:rsidRPr="001F3FBA">
        <w:t>A in a peripheral area 100 mm inboard of the design glass outline.</w:t>
      </w:r>
    </w:p>
    <w:p w14:paraId="02BC50DC" w14:textId="07FFB3A1" w:rsidR="007918EF" w:rsidRPr="001F3FBA" w:rsidRDefault="007918EF" w:rsidP="00753DA0">
      <w:pPr>
        <w:pStyle w:val="para"/>
        <w:spacing w:after="80"/>
      </w:pPr>
      <w:r w:rsidRPr="001F3FBA">
        <w:t>9.3.5.5.</w:t>
      </w:r>
      <w:r w:rsidRPr="001F3FBA">
        <w:tab/>
        <w:t xml:space="preserve">Slight deviations from the requirements may be allowed in the reduced test area B according to paragraph 2.4. </w:t>
      </w:r>
      <w:proofErr w:type="gramStart"/>
      <w:r w:rsidRPr="001F3FBA">
        <w:t>of</w:t>
      </w:r>
      <w:proofErr w:type="gramEnd"/>
      <w:r w:rsidRPr="001F3FBA">
        <w:t xml:space="preserve"> Annex </w:t>
      </w:r>
      <w:r w:rsidR="00032B82">
        <w:t>21</w:t>
      </w:r>
      <w:r w:rsidR="00032B82" w:rsidRPr="001F3FBA">
        <w:t xml:space="preserve"> </w:t>
      </w:r>
      <w:r w:rsidRPr="001F3FBA">
        <w:t>provided they are localized and recorded in the report.</w:t>
      </w:r>
    </w:p>
    <w:p w14:paraId="0D76B52D" w14:textId="77777777" w:rsidR="00086D13" w:rsidRPr="001F3FBA" w:rsidRDefault="00086D13" w:rsidP="00753DA0">
      <w:pPr>
        <w:pStyle w:val="para"/>
        <w:spacing w:after="80"/>
      </w:pPr>
      <w:r w:rsidRPr="001F3FBA">
        <w:t>10.</w:t>
      </w:r>
      <w:r w:rsidRPr="001F3FBA">
        <w:tab/>
        <w:t>B</w:t>
      </w:r>
      <w:r w:rsidR="00FE607E" w:rsidRPr="001F3FBA">
        <w:t>urning behaviour (fire-resistance) test</w:t>
      </w:r>
    </w:p>
    <w:p w14:paraId="1E114679" w14:textId="77777777" w:rsidR="00086D13" w:rsidRPr="001F3FBA" w:rsidRDefault="00086D13" w:rsidP="00753DA0">
      <w:pPr>
        <w:pStyle w:val="para"/>
        <w:spacing w:after="80"/>
      </w:pPr>
      <w:r w:rsidRPr="001F3FBA">
        <w:t>10.1.</w:t>
      </w:r>
      <w:r w:rsidRPr="001F3FBA">
        <w:tab/>
        <w:t>Purpose and scope of application</w:t>
      </w:r>
    </w:p>
    <w:p w14:paraId="17C95969" w14:textId="77777777" w:rsidR="00086D13" w:rsidRPr="001F3FBA" w:rsidRDefault="00FE607E" w:rsidP="000951DF">
      <w:pPr>
        <w:pStyle w:val="para"/>
      </w:pPr>
      <w:r w:rsidRPr="001F3FBA">
        <w:tab/>
      </w:r>
      <w:r w:rsidR="00086D13" w:rsidRPr="001F3FBA">
        <w:t>This method enables the horizontal burning rate of materials used in the passenger compartment of motor vehicles (for example, private passenger cars, lorries (trucks), estate cars, motor coaches) after exposure to a small flame to be determined.</w:t>
      </w:r>
    </w:p>
    <w:p w14:paraId="2277BD0E" w14:textId="77777777" w:rsidR="00086D13" w:rsidRPr="001F3FBA" w:rsidRDefault="00FE607E" w:rsidP="000951DF">
      <w:pPr>
        <w:pStyle w:val="para"/>
      </w:pPr>
      <w:r w:rsidRPr="001F3FBA">
        <w:tab/>
      </w:r>
      <w:r w:rsidR="00086D13" w:rsidRPr="001F3FBA">
        <w:t>This method permits testing of materials and components of a vehicle's interior equipment individually or in combination up to a thickness of 13 mm. It is used to judge the uniformity of production lots of such materials with respect to their burning behaviour.</w:t>
      </w:r>
    </w:p>
    <w:p w14:paraId="669C867E" w14:textId="77777777" w:rsidR="00086D13" w:rsidRPr="001F3FBA" w:rsidRDefault="00FE607E" w:rsidP="000951DF">
      <w:pPr>
        <w:pStyle w:val="para"/>
      </w:pPr>
      <w:r w:rsidRPr="001F3FBA">
        <w:tab/>
      </w:r>
      <w:r w:rsidR="00086D13" w:rsidRPr="001F3FBA">
        <w:t>Because of the many differences between the real-world situation (application and orientation within a vehicle, conditions of use, ignition source, etc.) and the precise test conditions prescribed herein, this method cannot be considered as suitable for evaluation of all true in-vehicle burning characteristics.</w:t>
      </w:r>
    </w:p>
    <w:p w14:paraId="1DE089C2" w14:textId="77777777" w:rsidR="00086D13" w:rsidRPr="001F3FBA" w:rsidRDefault="00086D13" w:rsidP="00753DA0">
      <w:pPr>
        <w:pStyle w:val="para"/>
        <w:spacing w:after="80"/>
      </w:pPr>
      <w:r w:rsidRPr="001F3FBA">
        <w:t>10.2.</w:t>
      </w:r>
      <w:r w:rsidRPr="001F3FBA">
        <w:tab/>
        <w:t>Definitions</w:t>
      </w:r>
    </w:p>
    <w:p w14:paraId="4A11A63A" w14:textId="77777777" w:rsidR="00086D13" w:rsidRPr="001F3FBA" w:rsidRDefault="00086D13" w:rsidP="00753DA0">
      <w:pPr>
        <w:pStyle w:val="para"/>
        <w:spacing w:after="80"/>
      </w:pPr>
      <w:r w:rsidRPr="001F3FBA">
        <w:t>10.2.1.</w:t>
      </w:r>
      <w:r w:rsidRPr="001F3FBA">
        <w:tab/>
        <w:t>Burning rate: The quotient of the burnt distance measured according to this method and the time taken to burn that distance. It is expressed in millimetres per minute.</w:t>
      </w:r>
    </w:p>
    <w:p w14:paraId="2222D53D" w14:textId="77777777" w:rsidR="00086D13" w:rsidRPr="001F3FBA" w:rsidRDefault="00086D13" w:rsidP="00753DA0">
      <w:pPr>
        <w:pStyle w:val="para"/>
        <w:spacing w:after="80"/>
      </w:pPr>
      <w:r w:rsidRPr="001F3FBA">
        <w:t>10.2.2.</w:t>
      </w:r>
      <w:r w:rsidRPr="001F3FBA">
        <w:tab/>
        <w:t>Composite material: A material composed of several layers of similar or different materials intimately held together at their surfaces by cementing, bonding, cladding, welding, etc.</w:t>
      </w:r>
    </w:p>
    <w:p w14:paraId="2D5B5AA8" w14:textId="77777777" w:rsidR="00086D13" w:rsidRPr="001F3FBA" w:rsidRDefault="00FE607E" w:rsidP="000951DF">
      <w:pPr>
        <w:pStyle w:val="para"/>
      </w:pPr>
      <w:r w:rsidRPr="001F3FBA">
        <w:tab/>
      </w:r>
      <w:proofErr w:type="gramStart"/>
      <w:r w:rsidR="00086D13" w:rsidRPr="001F3FBA">
        <w:t>When different materials are connected together intermittently (for example, by sewing, high-frequency-welding, riveting), then in order to permit the preparation of individual samples in accordance with paragraph 10.5.</w:t>
      </w:r>
      <w:proofErr w:type="gramEnd"/>
      <w:r w:rsidR="00086D13" w:rsidRPr="001F3FBA">
        <w:t xml:space="preserve"> </w:t>
      </w:r>
      <w:proofErr w:type="gramStart"/>
      <w:r w:rsidR="00086D13" w:rsidRPr="001F3FBA">
        <w:t>below</w:t>
      </w:r>
      <w:proofErr w:type="gramEnd"/>
      <w:r w:rsidR="00086D13" w:rsidRPr="001F3FBA">
        <w:t xml:space="preserve"> such materials shall not be considered as composite materials.</w:t>
      </w:r>
    </w:p>
    <w:p w14:paraId="24B19C2D" w14:textId="77777777" w:rsidR="00086D13" w:rsidRPr="001F3FBA" w:rsidRDefault="00086D13" w:rsidP="00753DA0">
      <w:pPr>
        <w:pStyle w:val="para"/>
        <w:spacing w:after="80"/>
      </w:pPr>
      <w:r w:rsidRPr="001F3FBA">
        <w:t>10.2.3.</w:t>
      </w:r>
      <w:r w:rsidRPr="001F3FBA">
        <w:tab/>
        <w:t>Exposed side: The side which is facing towards the passenger compartment when the material is mounted in the vehicle.</w:t>
      </w:r>
    </w:p>
    <w:p w14:paraId="4CC12637" w14:textId="77777777" w:rsidR="00086D13" w:rsidRPr="001F3FBA" w:rsidRDefault="00086D13" w:rsidP="00753DA0">
      <w:pPr>
        <w:pStyle w:val="para"/>
        <w:spacing w:after="80"/>
      </w:pPr>
      <w:r w:rsidRPr="001F3FBA">
        <w:t>10.3.</w:t>
      </w:r>
      <w:r w:rsidRPr="001F3FBA">
        <w:tab/>
        <w:t>Principle</w:t>
      </w:r>
    </w:p>
    <w:p w14:paraId="28E3EAD7" w14:textId="77777777" w:rsidR="00086D13" w:rsidRPr="001F3FBA" w:rsidRDefault="00FE607E" w:rsidP="000951DF">
      <w:pPr>
        <w:pStyle w:val="para"/>
      </w:pPr>
      <w:r w:rsidRPr="001F3FBA">
        <w:tab/>
      </w:r>
      <w:r w:rsidR="00086D13" w:rsidRPr="001F3FBA">
        <w:t>A sample is held horizontally in a U-shaped holder and is exposed to the action of a defined low-energy flame for 15 seconds in a combustion chamber, the flame acting on the free end of the sample. The test determines whether and when the flame is extinguished or the time which the flame requires to proceed over a measured distance.</w:t>
      </w:r>
    </w:p>
    <w:p w14:paraId="4AB5124C" w14:textId="77777777" w:rsidR="00086D13" w:rsidRPr="001F3FBA" w:rsidRDefault="00086D13" w:rsidP="000951DF">
      <w:pPr>
        <w:pStyle w:val="para"/>
      </w:pPr>
      <w:r w:rsidRPr="001F3FBA">
        <w:t>10.4.</w:t>
      </w:r>
      <w:r w:rsidRPr="001F3FBA">
        <w:tab/>
        <w:t>Apparatus</w:t>
      </w:r>
    </w:p>
    <w:p w14:paraId="1F8BBF6F" w14:textId="0B70002A" w:rsidR="00086D13" w:rsidRPr="001F3FBA" w:rsidRDefault="00086D13" w:rsidP="000951DF">
      <w:pPr>
        <w:pStyle w:val="para"/>
      </w:pPr>
      <w:r w:rsidRPr="001F3FBA">
        <w:t>10.4.1.</w:t>
      </w:r>
      <w:r w:rsidRPr="001F3FBA">
        <w:tab/>
        <w:t>Combustion chamber (</w:t>
      </w:r>
      <w:r w:rsidR="00C46D2D" w:rsidRPr="001F3FBA">
        <w:t>Figure</w:t>
      </w:r>
      <w:r w:rsidRPr="001F3FBA">
        <w:t xml:space="preserve"> </w:t>
      </w:r>
      <w:r w:rsidR="00EC4CEB">
        <w:t>26</w:t>
      </w:r>
      <w:r w:rsidRPr="001F3FBA">
        <w:t xml:space="preserve">), preferably of stainless steel, having the dimensions given in </w:t>
      </w:r>
      <w:r w:rsidR="00C46D2D" w:rsidRPr="001F3FBA">
        <w:t>Figure</w:t>
      </w:r>
      <w:r w:rsidRPr="001F3FBA">
        <w:t xml:space="preserve"> </w:t>
      </w:r>
      <w:r w:rsidR="00EC4CEB">
        <w:t>27</w:t>
      </w:r>
      <w:r w:rsidRPr="001F3FBA">
        <w:t>.</w:t>
      </w:r>
    </w:p>
    <w:p w14:paraId="4F3BC649" w14:textId="77777777" w:rsidR="00086D13" w:rsidRPr="001F3FBA" w:rsidRDefault="00FE607E" w:rsidP="000951DF">
      <w:pPr>
        <w:pStyle w:val="para"/>
      </w:pPr>
      <w:r w:rsidRPr="001F3FBA">
        <w:tab/>
      </w:r>
      <w:r w:rsidR="00086D13" w:rsidRPr="001F3FBA">
        <w:t>The front of the chamber contains a flame-resistant observation window, which may cover the entire front and which can be constructed as an access panel.</w:t>
      </w:r>
    </w:p>
    <w:p w14:paraId="4332CADE" w14:textId="62C2FDD5" w:rsidR="00086D13" w:rsidRPr="001F3FBA" w:rsidRDefault="00FE607E" w:rsidP="000951DF">
      <w:pPr>
        <w:pStyle w:val="para"/>
      </w:pPr>
      <w:r w:rsidRPr="001F3FBA">
        <w:tab/>
      </w:r>
      <w:r w:rsidR="00086D13" w:rsidRPr="001F3FBA">
        <w:t xml:space="preserve">The bottom of the chamber has vent holes, and the top has a vent slot all around. The combustion chamber is placed on four feet, 10 mm high. The chamber may have a hole at one end for the introduction of the sample holder containing the sample; in the opposite end, a hole is provided for the gas-supply line. Melted material is caught in a pan (see </w:t>
      </w:r>
      <w:r w:rsidR="00C46D2D" w:rsidRPr="001F3FBA">
        <w:t>Figure</w:t>
      </w:r>
      <w:r w:rsidR="00086D13" w:rsidRPr="001F3FBA">
        <w:t xml:space="preserve"> </w:t>
      </w:r>
      <w:r w:rsidR="00373A2F">
        <w:t>28</w:t>
      </w:r>
      <w:r w:rsidR="00086D13" w:rsidRPr="001F3FBA">
        <w:t xml:space="preserve">) which is placed on the bottom of the chamber between vent holes without covering any vent </w:t>
      </w:r>
      <w:proofErr w:type="gramStart"/>
      <w:r w:rsidR="00086D13" w:rsidRPr="001F3FBA">
        <w:t>hole</w:t>
      </w:r>
      <w:proofErr w:type="gramEnd"/>
      <w:r w:rsidR="00086D13" w:rsidRPr="001F3FBA">
        <w:t xml:space="preserve"> area.</w:t>
      </w:r>
    </w:p>
    <w:p w14:paraId="0E9D7327" w14:textId="6D90C585" w:rsidR="007D0A5C" w:rsidRPr="001F3FBA" w:rsidRDefault="007D0A5C" w:rsidP="00AB27A5">
      <w:pPr>
        <w:pStyle w:val="Heading1"/>
      </w:pPr>
      <w:r w:rsidRPr="001F3FBA">
        <w:t xml:space="preserve">Figure </w:t>
      </w:r>
      <w:r w:rsidR="003520CA">
        <w:t>26</w:t>
      </w:r>
    </w:p>
    <w:p w14:paraId="4957641A" w14:textId="77777777" w:rsidR="007D0A5C" w:rsidRPr="001F3FBA" w:rsidRDefault="007D0A5C" w:rsidP="00AB27A5">
      <w:pPr>
        <w:pStyle w:val="Heading1"/>
        <w:rPr>
          <w:b/>
        </w:rPr>
      </w:pPr>
      <w:r w:rsidRPr="001F3FBA">
        <w:rPr>
          <w:b/>
        </w:rPr>
        <w:t>Example of combustion chamber with sample holder and drip pan</w:t>
      </w:r>
    </w:p>
    <w:p w14:paraId="38A8177B" w14:textId="77777777" w:rsidR="00086D13" w:rsidRPr="001F3FBA" w:rsidRDefault="00CE5D23" w:rsidP="00AB27A5">
      <w:pPr>
        <w:tabs>
          <w:tab w:val="left" w:pos="1701"/>
          <w:tab w:val="right" w:leader="dot" w:pos="9184"/>
        </w:tabs>
        <w:spacing w:after="240"/>
        <w:ind w:left="1134"/>
      </w:pPr>
      <w:r>
        <w:rPr>
          <w:noProof/>
          <w:lang w:eastAsia="en-GB"/>
        </w:rPr>
        <w:drawing>
          <wp:inline distT="0" distB="0" distL="0" distR="0" wp14:anchorId="53553A7B" wp14:editId="07B16A43">
            <wp:extent cx="3291840" cy="2552700"/>
            <wp:effectExtent l="0" t="0" r="3810" b="0"/>
            <wp:docPr id="10" name="Picture 10" descr="figur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 1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291840" cy="2552700"/>
                    </a:xfrm>
                    <a:prstGeom prst="rect">
                      <a:avLst/>
                    </a:prstGeom>
                    <a:noFill/>
                    <a:ln>
                      <a:noFill/>
                    </a:ln>
                  </pic:spPr>
                </pic:pic>
              </a:graphicData>
            </a:graphic>
          </wp:inline>
        </w:drawing>
      </w:r>
    </w:p>
    <w:p w14:paraId="2399A1F4" w14:textId="65F663CB" w:rsidR="00086D13" w:rsidRPr="001F3FBA" w:rsidRDefault="00086D13" w:rsidP="000951DF">
      <w:pPr>
        <w:pStyle w:val="para"/>
      </w:pPr>
      <w:r w:rsidRPr="001F3FBA">
        <w:t>10.4.2.</w:t>
      </w:r>
      <w:r w:rsidRPr="001F3FBA">
        <w:tab/>
        <w:t xml:space="preserve">Sample holder, consisting of two U-shaped metal plates or frames of corrosion-proof material. Dimensions are given in </w:t>
      </w:r>
      <w:r w:rsidR="00C46D2D" w:rsidRPr="001F3FBA">
        <w:t>Figure</w:t>
      </w:r>
      <w:r w:rsidRPr="001F3FBA">
        <w:t xml:space="preserve"> </w:t>
      </w:r>
      <w:r w:rsidR="00373A2F">
        <w:t>29</w:t>
      </w:r>
      <w:r w:rsidRPr="001F3FBA">
        <w:t>.</w:t>
      </w:r>
    </w:p>
    <w:p w14:paraId="57E6C011" w14:textId="77777777" w:rsidR="00086D13" w:rsidRPr="001F3FBA" w:rsidRDefault="007D0A5C" w:rsidP="000951DF">
      <w:pPr>
        <w:pStyle w:val="para"/>
      </w:pPr>
      <w:r w:rsidRPr="001F3FBA">
        <w:tab/>
      </w:r>
      <w:r w:rsidR="00086D13" w:rsidRPr="001F3FBA">
        <w:t>The lower plate is equipped with pins and the upper one with corresponding holes, in order to ensure a consistent holding of the sample. The pins also serve as measuring points at the beginning and end of the burning distance.</w:t>
      </w:r>
    </w:p>
    <w:p w14:paraId="4A632F61" w14:textId="385F52EA" w:rsidR="00086D13" w:rsidRPr="001F3FBA" w:rsidRDefault="007D0A5C" w:rsidP="000951DF">
      <w:pPr>
        <w:pStyle w:val="para"/>
      </w:pPr>
      <w:r w:rsidRPr="001F3FBA">
        <w:tab/>
      </w:r>
      <w:r w:rsidR="00086D13" w:rsidRPr="001F3FBA">
        <w:t xml:space="preserve">A support shall be provided in the form of heat-resistant wires 0.25 mm in diameter spanning the frame at 25-mm intervals over the bottom U-shaped frame (see </w:t>
      </w:r>
      <w:r w:rsidR="00C46D2D" w:rsidRPr="001F3FBA">
        <w:t>Figure</w:t>
      </w:r>
      <w:r w:rsidR="00086D13" w:rsidRPr="001F3FBA">
        <w:t xml:space="preserve"> </w:t>
      </w:r>
      <w:r w:rsidR="00373A2F">
        <w:t>30</w:t>
      </w:r>
      <w:r w:rsidR="00086D13" w:rsidRPr="001F3FBA">
        <w:t>).</w:t>
      </w:r>
    </w:p>
    <w:p w14:paraId="5A1D88F5" w14:textId="68372010" w:rsidR="00086D13" w:rsidRPr="001F3FBA" w:rsidRDefault="007D0A5C" w:rsidP="000951DF">
      <w:pPr>
        <w:pStyle w:val="para"/>
      </w:pPr>
      <w:r w:rsidRPr="001F3FBA">
        <w:tab/>
      </w:r>
      <w:r w:rsidR="00086D13" w:rsidRPr="001F3FBA">
        <w:t xml:space="preserve">The plane of the lower side of samples shall be 178 mm above the floor plate. The distance of the front edge of the sample holder from the end of the chamber shall be 22 mm; the distance of the longitudinal sides of the sample holder from the sides of the chamber shall be 50 mm (all inside dimensions). </w:t>
      </w:r>
      <w:proofErr w:type="gramStart"/>
      <w:r w:rsidR="00086D13" w:rsidRPr="001F3FBA">
        <w:t xml:space="preserve">(See </w:t>
      </w:r>
      <w:r w:rsidR="00C46D2D" w:rsidRPr="001F3FBA">
        <w:t>Figure</w:t>
      </w:r>
      <w:r w:rsidR="00086D13" w:rsidRPr="001F3FBA">
        <w:t xml:space="preserve">s </w:t>
      </w:r>
      <w:r w:rsidR="00373A2F">
        <w:t>26</w:t>
      </w:r>
      <w:r w:rsidR="00373A2F" w:rsidRPr="001F3FBA">
        <w:t xml:space="preserve"> </w:t>
      </w:r>
      <w:r w:rsidR="00086D13" w:rsidRPr="001F3FBA">
        <w:t xml:space="preserve">and </w:t>
      </w:r>
      <w:r w:rsidR="00373A2F">
        <w:t>27</w:t>
      </w:r>
      <w:r w:rsidR="00086D13" w:rsidRPr="001F3FBA">
        <w:t>).</w:t>
      </w:r>
      <w:proofErr w:type="gramEnd"/>
    </w:p>
    <w:p w14:paraId="3A1C0E59" w14:textId="50230B15" w:rsidR="00086D13" w:rsidRPr="001F3FBA" w:rsidRDefault="00086D13" w:rsidP="000951DF">
      <w:pPr>
        <w:pStyle w:val="para"/>
      </w:pPr>
      <w:r w:rsidRPr="001F3FBA">
        <w:t>10.4.3.</w:t>
      </w:r>
      <w:r w:rsidRPr="001F3FBA">
        <w:tab/>
        <w:t>Gas burner</w:t>
      </w:r>
    </w:p>
    <w:p w14:paraId="615F4306" w14:textId="25D5F6F5" w:rsidR="00086D13" w:rsidRPr="001F3FBA" w:rsidRDefault="007D0A5C" w:rsidP="000951DF">
      <w:pPr>
        <w:pStyle w:val="para"/>
      </w:pPr>
      <w:r w:rsidRPr="001F3FBA">
        <w:tab/>
      </w:r>
      <w:r w:rsidR="00086D13" w:rsidRPr="001F3FBA">
        <w:t xml:space="preserve">The small ignition source is provided by a Bunsen burner having an inside diameter of 9.5 mm. It is so located in the test cabinet that the centre of its nozzle is 19 mm below the centre of the bottom edge of the open end of the sample (see </w:t>
      </w:r>
      <w:r w:rsidR="00C46D2D" w:rsidRPr="001F3FBA">
        <w:t>Figure</w:t>
      </w:r>
      <w:r w:rsidR="00086D13" w:rsidRPr="001F3FBA">
        <w:t xml:space="preserve"> </w:t>
      </w:r>
      <w:r w:rsidR="00373A2F">
        <w:t>27</w:t>
      </w:r>
      <w:r w:rsidR="00086D13" w:rsidRPr="001F3FBA">
        <w:t>).</w:t>
      </w:r>
    </w:p>
    <w:p w14:paraId="1E9B1D17" w14:textId="77777777" w:rsidR="00086D13" w:rsidRPr="001F3FBA" w:rsidRDefault="00086D13" w:rsidP="000951DF">
      <w:pPr>
        <w:pStyle w:val="para"/>
      </w:pPr>
      <w:r w:rsidRPr="001F3FBA">
        <w:t>10.4.4.</w:t>
      </w:r>
      <w:r w:rsidRPr="001F3FBA">
        <w:tab/>
        <w:t>Test gas</w:t>
      </w:r>
    </w:p>
    <w:p w14:paraId="3FB7C203" w14:textId="77777777" w:rsidR="00086D13" w:rsidRPr="001F3FBA" w:rsidRDefault="007D0A5C" w:rsidP="000951DF">
      <w:pPr>
        <w:pStyle w:val="para"/>
      </w:pPr>
      <w:r w:rsidRPr="001F3FBA">
        <w:tab/>
      </w:r>
      <w:r w:rsidR="00086D13" w:rsidRPr="001F3FBA">
        <w:t>The gas supplied to the burner shall have a calorific value of about 38 MJ/m</w:t>
      </w:r>
      <w:r w:rsidR="00086D13" w:rsidRPr="001F3FBA">
        <w:rPr>
          <w:vertAlign w:val="superscript"/>
        </w:rPr>
        <w:t>3</w:t>
      </w:r>
      <w:r w:rsidR="00086D13" w:rsidRPr="001F3FBA">
        <w:t xml:space="preserve"> (for example natural gas).</w:t>
      </w:r>
    </w:p>
    <w:p w14:paraId="079AD1F2" w14:textId="77777777" w:rsidR="00086D13" w:rsidRPr="001F3FBA" w:rsidRDefault="00086D13" w:rsidP="000951DF">
      <w:pPr>
        <w:pStyle w:val="para"/>
      </w:pPr>
      <w:r w:rsidRPr="001F3FBA">
        <w:t>10.4.5.</w:t>
      </w:r>
      <w:r w:rsidRPr="001F3FBA">
        <w:tab/>
        <w:t>Metal comb, at least 110 mm in length, with seven or eight smooth rounded teeth per 25 mm.</w:t>
      </w:r>
    </w:p>
    <w:p w14:paraId="5974F71F" w14:textId="1C6FD31F" w:rsidR="00086D13" w:rsidRPr="001F3FBA" w:rsidRDefault="00784F6E" w:rsidP="00E224AB">
      <w:pPr>
        <w:pStyle w:val="SingleTxtG"/>
        <w:spacing w:after="0"/>
      </w:pPr>
      <w:r w:rsidRPr="001F3FBA">
        <w:t xml:space="preserve">Figure </w:t>
      </w:r>
      <w:r w:rsidR="003520CA">
        <w:t>27</w:t>
      </w:r>
    </w:p>
    <w:p w14:paraId="773941AA" w14:textId="77777777" w:rsidR="00784F6E" w:rsidRPr="001F3FBA" w:rsidRDefault="00784F6E" w:rsidP="00E224AB">
      <w:pPr>
        <w:pStyle w:val="SingleTxtG"/>
        <w:spacing w:after="0"/>
        <w:rPr>
          <w:b/>
        </w:rPr>
      </w:pPr>
      <w:r w:rsidRPr="001F3FBA">
        <w:rPr>
          <w:b/>
        </w:rPr>
        <w:t>Example of combustion chamber</w:t>
      </w:r>
    </w:p>
    <w:p w14:paraId="6A991C0E" w14:textId="77777777" w:rsidR="00221C01" w:rsidRPr="001F3FBA" w:rsidRDefault="00504EDC" w:rsidP="00AB27A5">
      <w:pPr>
        <w:pStyle w:val="Heading1"/>
      </w:pPr>
      <w:r>
        <w:rPr>
          <w:noProof/>
          <w:lang w:eastAsia="en-GB"/>
        </w:rPr>
        <w:drawing>
          <wp:inline distT="0" distB="0" distL="0" distR="0" wp14:anchorId="3C463D32" wp14:editId="6DA66B1F">
            <wp:extent cx="5254625" cy="4744085"/>
            <wp:effectExtent l="0" t="0" r="3175" b="0"/>
            <wp:docPr id="3923" name="Picture 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254625" cy="4744085"/>
                    </a:xfrm>
                    <a:prstGeom prst="rect">
                      <a:avLst/>
                    </a:prstGeom>
                    <a:noFill/>
                    <a:ln>
                      <a:noFill/>
                    </a:ln>
                  </pic:spPr>
                </pic:pic>
              </a:graphicData>
            </a:graphic>
          </wp:inline>
        </w:drawing>
      </w:r>
    </w:p>
    <w:p w14:paraId="0ED62453" w14:textId="0B7EA6BE" w:rsidR="00221C01" w:rsidRPr="001F3FBA" w:rsidRDefault="00221C01" w:rsidP="00AB27A5">
      <w:pPr>
        <w:pStyle w:val="Heading1"/>
      </w:pPr>
    </w:p>
    <w:p w14:paraId="483C3275" w14:textId="77777777" w:rsidR="00E224AB" w:rsidRPr="001F3FBA" w:rsidRDefault="00E224AB" w:rsidP="00E224AB">
      <w:pPr>
        <w:pStyle w:val="SingleTxtG"/>
      </w:pPr>
    </w:p>
    <w:p w14:paraId="48689615" w14:textId="0A8775E0" w:rsidR="00E224AB" w:rsidRPr="001F3FBA" w:rsidRDefault="00753DA0" w:rsidP="00E224AB">
      <w:pPr>
        <w:pStyle w:val="SingleTxtG"/>
        <w:spacing w:after="0"/>
      </w:pPr>
      <w:r w:rsidRPr="001F3FBA">
        <w:br w:type="page"/>
      </w:r>
      <w:r w:rsidR="00E224AB" w:rsidRPr="001F3FBA">
        <w:t xml:space="preserve">Figure </w:t>
      </w:r>
      <w:r w:rsidR="003520CA">
        <w:t>28</w:t>
      </w:r>
    </w:p>
    <w:p w14:paraId="6F528CD3" w14:textId="77777777" w:rsidR="00E224AB" w:rsidRPr="001F3FBA" w:rsidRDefault="00E224AB" w:rsidP="00E224AB">
      <w:pPr>
        <w:pStyle w:val="SingleTxtG"/>
        <w:spacing w:after="0"/>
        <w:rPr>
          <w:b/>
        </w:rPr>
      </w:pPr>
      <w:r w:rsidRPr="001F3FBA">
        <w:rPr>
          <w:b/>
        </w:rPr>
        <w:t>Typical drip pan</w:t>
      </w:r>
    </w:p>
    <w:p w14:paraId="4CF17BC1" w14:textId="77777777" w:rsidR="00221C01" w:rsidRPr="001F3FBA" w:rsidRDefault="00CE5D23" w:rsidP="00AB27A5">
      <w:pPr>
        <w:pStyle w:val="Heading1"/>
      </w:pPr>
      <w:r>
        <w:rPr>
          <w:noProof/>
          <w:lang w:eastAsia="en-GB"/>
        </w:rPr>
        <w:drawing>
          <wp:inline distT="0" distB="0" distL="0" distR="0" wp14:anchorId="2C03CD28" wp14:editId="28E2338D">
            <wp:extent cx="3591560" cy="1572895"/>
            <wp:effectExtent l="0" t="0" r="8890" b="8255"/>
            <wp:docPr id="12" name="Picture 12" descr="Reg43 Rev2 Ann3 fi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g43 Rev2 Ann3 fig 1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591560" cy="1572895"/>
                    </a:xfrm>
                    <a:prstGeom prst="rect">
                      <a:avLst/>
                    </a:prstGeom>
                    <a:noFill/>
                    <a:ln>
                      <a:noFill/>
                    </a:ln>
                  </pic:spPr>
                </pic:pic>
              </a:graphicData>
            </a:graphic>
          </wp:inline>
        </w:drawing>
      </w:r>
    </w:p>
    <w:p w14:paraId="672573C0" w14:textId="09C1BE83" w:rsidR="006E22A8" w:rsidRPr="001F3FBA" w:rsidRDefault="006E22A8" w:rsidP="00AB27A5">
      <w:pPr>
        <w:pStyle w:val="Heading1"/>
      </w:pPr>
      <w:r w:rsidRPr="001F3FBA">
        <w:t xml:space="preserve">Figure </w:t>
      </w:r>
      <w:r w:rsidR="003520CA">
        <w:t>29</w:t>
      </w:r>
    </w:p>
    <w:p w14:paraId="22D68862" w14:textId="77777777" w:rsidR="006E22A8" w:rsidRPr="001F3FBA" w:rsidRDefault="00CE5D23" w:rsidP="00AB27A5">
      <w:pPr>
        <w:pStyle w:val="Heading1"/>
        <w:rPr>
          <w:b/>
        </w:rPr>
      </w:pPr>
      <w:r>
        <w:rPr>
          <w:noProof/>
          <w:lang w:eastAsia="en-GB"/>
        </w:rPr>
        <mc:AlternateContent>
          <mc:Choice Requires="wps">
            <w:drawing>
              <wp:anchor distT="0" distB="0" distL="114300" distR="114300" simplePos="0" relativeHeight="251473408" behindDoc="0" locked="0" layoutInCell="1" allowOverlap="1" wp14:anchorId="08E06EA9" wp14:editId="2501F2FB">
                <wp:simplePos x="0" y="0"/>
                <wp:positionH relativeFrom="column">
                  <wp:posOffset>3761105</wp:posOffset>
                </wp:positionH>
                <wp:positionV relativeFrom="paragraph">
                  <wp:posOffset>125730</wp:posOffset>
                </wp:positionV>
                <wp:extent cx="2286000" cy="381000"/>
                <wp:effectExtent l="0" t="1905" r="1270" b="0"/>
                <wp:wrapNone/>
                <wp:docPr id="272" name="Text Box 3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CB44C" w14:textId="77777777" w:rsidR="003C2C5C" w:rsidRDefault="003C2C5C" w:rsidP="00086D13">
                            <w:r>
                              <w:t>Dimensions in millimetres</w:t>
                            </w:r>
                          </w:p>
                          <w:p w14:paraId="254D9503" w14:textId="77777777" w:rsidR="003C2C5C" w:rsidRDefault="003C2C5C" w:rsidP="00086D13">
                            <w:proofErr w:type="gramStart"/>
                            <w:r>
                              <w:t>according</w:t>
                            </w:r>
                            <w:proofErr w:type="gramEnd"/>
                            <w:r>
                              <w:t xml:space="preserve"> to ISO 2768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8E06EA9" id="Text Box 3160" o:spid="_x0000_s1945" type="#_x0000_t202" style="position:absolute;left:0;text-align:left;margin-left:296.15pt;margin-top:9.9pt;width:180pt;height:30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" filled="f" stroked="f">
                <v:textbox>
                  <w:txbxContent>
                    <w:p w14:paraId="406CB44C" w14:textId="77777777" w:rsidR="003C2C5C" w:rsidRDefault="003C2C5C" w:rsidP="00086D13">
                      <w:r>
                        <w:t>Dimensions in millimetres</w:t>
                      </w:r>
                    </w:p>
                    <w:p w14:paraId="254D9503" w14:textId="77777777" w:rsidR="003C2C5C" w:rsidRDefault="003C2C5C" w:rsidP="00086D13">
                      <w:r>
                        <w:t>according to ISO 2768</w:t>
                      </w:r>
                    </w:p>
                  </w:txbxContent>
                </v:textbox>
              </v:shape>
            </w:pict>
          </mc:Fallback>
        </mc:AlternateContent>
      </w:r>
      <w:r w:rsidR="006E22A8" w:rsidRPr="001F3FBA">
        <w:rPr>
          <w:b/>
        </w:rPr>
        <w:t>Example of sample holder</w:t>
      </w:r>
    </w:p>
    <w:p w14:paraId="1B3AE634" w14:textId="77777777" w:rsidR="00086D13" w:rsidRPr="001F3FBA" w:rsidRDefault="00086D13" w:rsidP="00AB27A5">
      <w:pPr>
        <w:tabs>
          <w:tab w:val="left" w:pos="1701"/>
          <w:tab w:val="right" w:leader="dot" w:pos="9184"/>
        </w:tabs>
        <w:spacing w:after="240"/>
        <w:ind w:left="1134"/>
      </w:pPr>
    </w:p>
    <w:p w14:paraId="3D9E211F" w14:textId="77777777" w:rsidR="00086D13" w:rsidRPr="001F3FBA" w:rsidRDefault="00CE5D23" w:rsidP="00AB27A5">
      <w:pPr>
        <w:tabs>
          <w:tab w:val="left" w:pos="1701"/>
          <w:tab w:val="right" w:leader="dot" w:pos="9184"/>
        </w:tabs>
        <w:spacing w:after="240"/>
        <w:ind w:left="1134"/>
      </w:pPr>
      <w:r>
        <w:rPr>
          <w:noProof/>
          <w:lang w:eastAsia="en-GB"/>
        </w:rPr>
        <mc:AlternateContent>
          <mc:Choice Requires="wps">
            <w:drawing>
              <wp:anchor distT="0" distB="0" distL="114300" distR="114300" simplePos="0" relativeHeight="251475456" behindDoc="0" locked="0" layoutInCell="1" allowOverlap="1" wp14:anchorId="56D359C1" wp14:editId="05272166">
                <wp:simplePos x="0" y="0"/>
                <wp:positionH relativeFrom="column">
                  <wp:posOffset>565150</wp:posOffset>
                </wp:positionH>
                <wp:positionV relativeFrom="paragraph">
                  <wp:posOffset>2894965</wp:posOffset>
                </wp:positionV>
                <wp:extent cx="4421505" cy="459105"/>
                <wp:effectExtent l="3175" t="0" r="4445" b="0"/>
                <wp:wrapNone/>
                <wp:docPr id="271" name="Text Box 3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1505" cy="45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E8D52" w14:textId="2DDE75EE" w:rsidR="003C2C5C" w:rsidRDefault="003C2C5C" w:rsidP="006E22A8">
                            <w:r>
                              <w:t>Figure 30</w:t>
                            </w:r>
                          </w:p>
                          <w:p w14:paraId="09203931" w14:textId="77777777" w:rsidR="003C2C5C" w:rsidRPr="006E22A8" w:rsidRDefault="003C2C5C" w:rsidP="006E22A8">
                            <w:pPr>
                              <w:rPr>
                                <w:b/>
                              </w:rPr>
                            </w:pPr>
                            <w:r w:rsidRPr="006E22A8">
                              <w:rPr>
                                <w:b/>
                              </w:rPr>
                              <w:t>Example of section of lower U-frame design for wire support facility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6D359C1" id="Text Box 3161" o:spid="_x0000_s1946" type="#_x0000_t202" style="position:absolute;left:0;text-align:left;margin-left:44.5pt;margin-top:227.95pt;width:348.15pt;height:36.15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MjAvAIAAMc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" filled="f" stroked="f">
                <v:textbox>
                  <w:txbxContent>
                    <w:p w14:paraId="221E8D52" w14:textId="2DDE75EE" w:rsidR="003C2C5C" w:rsidRDefault="003C2C5C" w:rsidP="006E22A8">
                      <w:r>
                        <w:t>Figure 30</w:t>
                      </w:r>
                    </w:p>
                    <w:p w14:paraId="09203931" w14:textId="77777777" w:rsidR="003C2C5C" w:rsidRPr="006E22A8" w:rsidRDefault="003C2C5C" w:rsidP="006E22A8">
                      <w:pPr>
                        <w:rPr>
                          <w:b/>
                        </w:rPr>
                      </w:pPr>
                      <w:r w:rsidRPr="006E22A8">
                        <w:rPr>
                          <w:b/>
                        </w:rPr>
                        <w:t>Example of section of lower U-frame design for wire support facility</w:t>
                      </w:r>
                    </w:p>
                  </w:txbxContent>
                </v:textbox>
              </v:shape>
            </w:pict>
          </mc:Fallback>
        </mc:AlternateContent>
      </w:r>
      <w:r>
        <w:rPr>
          <w:noProof/>
          <w:lang w:eastAsia="en-GB"/>
        </w:rPr>
        <w:drawing>
          <wp:inline distT="0" distB="0" distL="0" distR="0" wp14:anchorId="49390931" wp14:editId="2C226D0D">
            <wp:extent cx="5076825" cy="2853055"/>
            <wp:effectExtent l="0" t="0" r="9525" b="4445"/>
            <wp:docPr id="13" name="Picture 13" descr="Reg43 Rev2 Ann3 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g43 Rev2 Ann3 fig 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076825" cy="2853055"/>
                    </a:xfrm>
                    <a:prstGeom prst="rect">
                      <a:avLst/>
                    </a:prstGeom>
                    <a:noFill/>
                    <a:ln>
                      <a:noFill/>
                    </a:ln>
                  </pic:spPr>
                </pic:pic>
              </a:graphicData>
            </a:graphic>
          </wp:inline>
        </w:drawing>
      </w:r>
    </w:p>
    <w:p w14:paraId="76697FFE" w14:textId="77777777" w:rsidR="00E224AB" w:rsidRPr="001F3FBA" w:rsidRDefault="00E224AB" w:rsidP="00AB27A5">
      <w:pPr>
        <w:tabs>
          <w:tab w:val="left" w:pos="1701"/>
          <w:tab w:val="right" w:leader="dot" w:pos="9184"/>
        </w:tabs>
        <w:spacing w:after="240"/>
        <w:ind w:left="1134"/>
      </w:pPr>
    </w:p>
    <w:p w14:paraId="48603C64" w14:textId="77777777" w:rsidR="00086D13" w:rsidRPr="001F3FBA" w:rsidRDefault="00CE5D23" w:rsidP="00AB27A5">
      <w:pPr>
        <w:tabs>
          <w:tab w:val="left" w:pos="1701"/>
          <w:tab w:val="right" w:leader="dot" w:pos="9184"/>
        </w:tabs>
        <w:spacing w:after="240"/>
        <w:ind w:left="1134"/>
      </w:pPr>
      <w:r>
        <w:rPr>
          <w:noProof/>
          <w:lang w:eastAsia="en-GB"/>
        </w:rPr>
        <mc:AlternateContent>
          <mc:Choice Requires="wps">
            <w:drawing>
              <wp:anchor distT="0" distB="0" distL="114300" distR="114300" simplePos="0" relativeHeight="251477504" behindDoc="0" locked="0" layoutInCell="1" allowOverlap="1" wp14:anchorId="3FBE53CE" wp14:editId="03A1D5A3">
                <wp:simplePos x="0" y="0"/>
                <wp:positionH relativeFrom="column">
                  <wp:posOffset>228600</wp:posOffset>
                </wp:positionH>
                <wp:positionV relativeFrom="paragraph">
                  <wp:posOffset>48895</wp:posOffset>
                </wp:positionV>
                <wp:extent cx="5600700" cy="457200"/>
                <wp:effectExtent l="0" t="1270" r="0" b="0"/>
                <wp:wrapNone/>
                <wp:docPr id="270" name="Text Box 3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57E00" w14:textId="77777777" w:rsidR="003C2C5C" w:rsidRDefault="003C2C5C" w:rsidP="006E22A8">
                            <w:pPr>
                              <w:rPr>
                                <w:lang w:val="fr-CH"/>
                              </w:rPr>
                            </w:pPr>
                          </w:p>
                          <w:p w14:paraId="18DFA2D7" w14:textId="77777777" w:rsidR="003C2C5C" w:rsidRDefault="003C2C5C" w:rsidP="006E22A8">
                            <w:pPr>
                              <w:rPr>
                                <w:lang w:val="fr-CH"/>
                              </w:rPr>
                            </w:pPr>
                          </w:p>
                          <w:p w14:paraId="5676C79A" w14:textId="77777777" w:rsidR="003C2C5C" w:rsidRDefault="003C2C5C" w:rsidP="006E22A8">
                            <w:pPr>
                              <w:rPr>
                                <w:lang w:val="fr-CH"/>
                              </w:rPr>
                            </w:pPr>
                          </w:p>
                          <w:p w14:paraId="25D45350" w14:textId="77777777" w:rsidR="003C2C5C" w:rsidRPr="00E224AB" w:rsidRDefault="003C2C5C" w:rsidP="006E22A8">
                            <w:pPr>
                              <w:rPr>
                                <w:lang w:val="fr-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FBE53CE" id="Text Box 3162" o:spid="_x0000_s1947" type="#_x0000_t202" style="position:absolute;left:0;text-align:left;margin-left:18pt;margin-top:3.85pt;width:441pt;height:36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" filled="f" stroked="f">
                <v:textbox>
                  <w:txbxContent>
                    <w:p w14:paraId="65A57E00" w14:textId="77777777" w:rsidR="003C2C5C" w:rsidRDefault="003C2C5C" w:rsidP="006E22A8">
                      <w:pPr>
                        <w:rPr>
                          <w:lang w:val="fr-CH"/>
                        </w:rPr>
                      </w:pPr>
                    </w:p>
                    <w:p w14:paraId="18DFA2D7" w14:textId="77777777" w:rsidR="003C2C5C" w:rsidRDefault="003C2C5C" w:rsidP="006E22A8">
                      <w:pPr>
                        <w:rPr>
                          <w:lang w:val="fr-CH"/>
                        </w:rPr>
                      </w:pPr>
                    </w:p>
                    <w:p w14:paraId="5676C79A" w14:textId="77777777" w:rsidR="003C2C5C" w:rsidRDefault="003C2C5C" w:rsidP="006E22A8">
                      <w:pPr>
                        <w:rPr>
                          <w:lang w:val="fr-CH"/>
                        </w:rPr>
                      </w:pPr>
                    </w:p>
                    <w:p w14:paraId="25D45350" w14:textId="77777777" w:rsidR="003C2C5C" w:rsidRPr="00E224AB" w:rsidRDefault="003C2C5C" w:rsidP="006E22A8">
                      <w:pPr>
                        <w:rPr>
                          <w:lang w:val="fr-CH"/>
                        </w:rPr>
                      </w:pPr>
                    </w:p>
                  </w:txbxContent>
                </v:textbox>
              </v:shape>
            </w:pict>
          </mc:Fallback>
        </mc:AlternateContent>
      </w:r>
      <w:r>
        <w:rPr>
          <w:noProof/>
          <w:lang w:eastAsia="en-GB"/>
        </w:rPr>
        <w:drawing>
          <wp:inline distT="0" distB="0" distL="0" distR="0" wp14:anchorId="728D92D9" wp14:editId="3C47775C">
            <wp:extent cx="4213860" cy="1836420"/>
            <wp:effectExtent l="0" t="0" r="0" b="0"/>
            <wp:docPr id="14" name="Picture 14" descr="Reg43 Rev2 Ann3 fi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g43 Rev2 Ann3 fig 1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213860" cy="1836420"/>
                    </a:xfrm>
                    <a:prstGeom prst="rect">
                      <a:avLst/>
                    </a:prstGeom>
                    <a:noFill/>
                    <a:ln>
                      <a:noFill/>
                    </a:ln>
                  </pic:spPr>
                </pic:pic>
              </a:graphicData>
            </a:graphic>
          </wp:inline>
        </w:drawing>
      </w:r>
    </w:p>
    <w:p w14:paraId="2EF9B1C1" w14:textId="77777777" w:rsidR="00086D13" w:rsidRPr="001F3FBA" w:rsidRDefault="00E62B51" w:rsidP="000951DF">
      <w:pPr>
        <w:pStyle w:val="para"/>
      </w:pPr>
      <w:r w:rsidRPr="001F3FBA">
        <w:br w:type="page"/>
      </w:r>
      <w:r w:rsidR="00086D13" w:rsidRPr="001F3FBA">
        <w:t>10.4.6.</w:t>
      </w:r>
      <w:r w:rsidR="00086D13" w:rsidRPr="001F3FBA">
        <w:tab/>
        <w:t>Stop-watch, accurate to 0.5 sec.</w:t>
      </w:r>
    </w:p>
    <w:p w14:paraId="3C250265" w14:textId="77777777" w:rsidR="00086D13" w:rsidRPr="001F3FBA" w:rsidRDefault="00086D13" w:rsidP="000951DF">
      <w:pPr>
        <w:pStyle w:val="para"/>
      </w:pPr>
      <w:r w:rsidRPr="001F3FBA">
        <w:t>10.4.7.</w:t>
      </w:r>
      <w:r w:rsidRPr="001F3FBA">
        <w:tab/>
        <w:t>Fume cupboard</w:t>
      </w:r>
    </w:p>
    <w:p w14:paraId="72D9A8E4" w14:textId="77777777" w:rsidR="00086D13" w:rsidRPr="001F3FBA" w:rsidRDefault="006E22A8" w:rsidP="000951DF">
      <w:pPr>
        <w:pStyle w:val="para"/>
      </w:pPr>
      <w:r w:rsidRPr="001F3FBA">
        <w:tab/>
      </w:r>
      <w:r w:rsidR="00086D13" w:rsidRPr="001F3FBA">
        <w:t>The combustion chamber may be placed in a fume-cupboard assembly provided that the latter's internal volume is at least 20 times, but not more than 110 times, greater than the volume of the combustion chamber and provided that no single height, width, or length dimension of the fume cupboard is greater than 2.5 times either of the other two dimensions.</w:t>
      </w:r>
    </w:p>
    <w:p w14:paraId="2331289E" w14:textId="77777777" w:rsidR="00086D13" w:rsidRPr="001F3FBA" w:rsidRDefault="006E22A8" w:rsidP="000951DF">
      <w:pPr>
        <w:pStyle w:val="para"/>
        <w:rPr>
          <w:spacing w:val="-2"/>
        </w:rPr>
      </w:pPr>
      <w:r w:rsidRPr="001F3FBA">
        <w:rPr>
          <w:spacing w:val="-2"/>
        </w:rPr>
        <w:tab/>
      </w:r>
      <w:r w:rsidR="00086D13" w:rsidRPr="001F3FBA">
        <w:rPr>
          <w:spacing w:val="-2"/>
        </w:rPr>
        <w:t>Before the test, the vertical velocity of the air through the fume cupboard shall be measured 100 mm forward of and to the rear of the ultimate site of the combustion chamber. It shall be between 0.10 and 0.30 m/s in order to avoid possible discomfort to the operator from combustion products. It is possible to use a fume cupboard with natural ventilation and an appropriate air velocity.</w:t>
      </w:r>
    </w:p>
    <w:p w14:paraId="2FEFFD8E" w14:textId="77777777" w:rsidR="00086D13" w:rsidRPr="001F3FBA" w:rsidRDefault="00086D13" w:rsidP="000951DF">
      <w:pPr>
        <w:pStyle w:val="para"/>
      </w:pPr>
      <w:r w:rsidRPr="001F3FBA">
        <w:t>10.5.</w:t>
      </w:r>
      <w:r w:rsidRPr="001F3FBA">
        <w:tab/>
        <w:t>Samples</w:t>
      </w:r>
    </w:p>
    <w:p w14:paraId="24DF075B" w14:textId="77777777" w:rsidR="00086D13" w:rsidRPr="001F3FBA" w:rsidRDefault="00086D13" w:rsidP="000951DF">
      <w:pPr>
        <w:pStyle w:val="para"/>
      </w:pPr>
      <w:r w:rsidRPr="001F3FBA">
        <w:t>10.5.1.</w:t>
      </w:r>
      <w:r w:rsidRPr="001F3FBA">
        <w:tab/>
        <w:t>Shape and dimensions</w:t>
      </w:r>
    </w:p>
    <w:p w14:paraId="1B29EE93" w14:textId="68B65A8A" w:rsidR="00086D13" w:rsidRPr="001F3FBA" w:rsidRDefault="006E22A8" w:rsidP="000951DF">
      <w:pPr>
        <w:pStyle w:val="para"/>
      </w:pPr>
      <w:r w:rsidRPr="001F3FBA">
        <w:tab/>
      </w:r>
      <w:r w:rsidR="00086D13" w:rsidRPr="001F3FBA">
        <w:t xml:space="preserve">The shape and dimensions of samples are given in </w:t>
      </w:r>
      <w:r w:rsidR="00C46D2D" w:rsidRPr="001F3FBA">
        <w:t>Figure</w:t>
      </w:r>
      <w:r w:rsidR="00086D13" w:rsidRPr="001F3FBA">
        <w:t xml:space="preserve"> </w:t>
      </w:r>
      <w:r w:rsidR="00373A2F">
        <w:t>31</w:t>
      </w:r>
      <w:r w:rsidR="00086D13" w:rsidRPr="001F3FBA">
        <w:t>. The thickness of the sample corresponds to the thickness of the product to be tested. It shall not be more than 13 mm. When sample-taking so permits, the sample shall have a constant section over its entire length. When the shape and dimensions of a product do not permit taking a sample of the given size, the following minimum dimensions shall be observed:</w:t>
      </w:r>
    </w:p>
    <w:p w14:paraId="32B23FF1" w14:textId="77777777" w:rsidR="00086D13" w:rsidRPr="001F3FBA" w:rsidRDefault="00086D13" w:rsidP="000951DF">
      <w:pPr>
        <w:pStyle w:val="a"/>
      </w:pPr>
      <w:r w:rsidRPr="001F3FBA">
        <w:t>(a)</w:t>
      </w:r>
      <w:r w:rsidRPr="001F3FBA">
        <w:tab/>
      </w:r>
      <w:r w:rsidR="00223F3E" w:rsidRPr="001F3FBA">
        <w:t>For</w:t>
      </w:r>
      <w:r w:rsidRPr="001F3FBA">
        <w:t xml:space="preserve"> samples having a width of 3 to 60 mm, the </w:t>
      </w:r>
      <w:r w:rsidR="00223F3E" w:rsidRPr="001F3FBA">
        <w:t>length shall be 356 </w:t>
      </w:r>
      <w:r w:rsidRPr="001F3FBA">
        <w:t>mm. In this case the material is tested over the product's width;</w:t>
      </w:r>
    </w:p>
    <w:p w14:paraId="7B4BBF6A" w14:textId="77777777" w:rsidR="00086D13" w:rsidRPr="001F3FBA" w:rsidRDefault="00086D13" w:rsidP="000951DF">
      <w:pPr>
        <w:pStyle w:val="a"/>
      </w:pPr>
      <w:r w:rsidRPr="001F3FBA">
        <w:t>(b)</w:t>
      </w:r>
      <w:r w:rsidRPr="001F3FBA">
        <w:tab/>
      </w:r>
      <w:r w:rsidR="00223F3E" w:rsidRPr="001F3FBA">
        <w:t>For</w:t>
      </w:r>
      <w:r w:rsidRPr="001F3FBA">
        <w:t xml:space="preserve"> samples having a width of 60 to 100 mm, the length shall be at least 138 mm. In this case the potential burning distance corresponds to the length of the sample, the measurement starting at the first measuring point;</w:t>
      </w:r>
    </w:p>
    <w:p w14:paraId="23FB2E8F" w14:textId="77777777" w:rsidR="00E62B51" w:rsidRPr="001F3FBA" w:rsidRDefault="00086D13" w:rsidP="00E62B51">
      <w:pPr>
        <w:pStyle w:val="a"/>
      </w:pPr>
      <w:r w:rsidRPr="001F3FBA">
        <w:t>(c)</w:t>
      </w:r>
      <w:r w:rsidRPr="001F3FBA">
        <w:tab/>
      </w:r>
      <w:r w:rsidR="00223F3E" w:rsidRPr="001F3FBA">
        <w:t>Samples</w:t>
      </w:r>
      <w:r w:rsidRPr="001F3FBA">
        <w:t xml:space="preserve"> less than 60 mm wide and less than 356 mm long, and samples 60 to 100 mm wide and less than 138 mm long, cannot be tested according to the present meth</w:t>
      </w:r>
      <w:r w:rsidR="00223F3E" w:rsidRPr="001F3FBA">
        <w:t>od, nor can samples less than 3 </w:t>
      </w:r>
      <w:r w:rsidRPr="001F3FBA">
        <w:t>mm wide.</w:t>
      </w:r>
    </w:p>
    <w:p w14:paraId="7635F0E6" w14:textId="36BC4DC1" w:rsidR="00785353" w:rsidRPr="001F3FBA" w:rsidRDefault="00785353" w:rsidP="00E62B51">
      <w:pPr>
        <w:pStyle w:val="a"/>
        <w:spacing w:after="0"/>
        <w:ind w:hanging="1701"/>
      </w:pPr>
      <w:r w:rsidRPr="001F3FBA">
        <w:t xml:space="preserve">Figure </w:t>
      </w:r>
      <w:r w:rsidR="003520CA">
        <w:t>31</w:t>
      </w:r>
    </w:p>
    <w:p w14:paraId="0E67964D" w14:textId="77777777" w:rsidR="00785353" w:rsidRPr="001F3FBA" w:rsidRDefault="00785353" w:rsidP="00E62B51">
      <w:pPr>
        <w:pStyle w:val="SingleTxtG"/>
        <w:rPr>
          <w:b/>
          <w:szCs w:val="36"/>
        </w:rPr>
      </w:pPr>
      <w:r w:rsidRPr="001F3FBA">
        <w:rPr>
          <w:b/>
        </w:rPr>
        <w:t>Sample</w:t>
      </w:r>
    </w:p>
    <w:p w14:paraId="36FDCD6F" w14:textId="77777777" w:rsidR="00785353" w:rsidRPr="001F3FBA" w:rsidRDefault="00CE5D23" w:rsidP="00785353">
      <w:pPr>
        <w:pStyle w:val="Heading1"/>
      </w:pPr>
      <w:r>
        <w:rPr>
          <w:noProof/>
          <w:lang w:eastAsia="en-GB"/>
        </w:rPr>
        <mc:AlternateContent>
          <mc:Choice Requires="wpg">
            <w:drawing>
              <wp:anchor distT="0" distB="0" distL="114300" distR="114300" simplePos="0" relativeHeight="251822592" behindDoc="0" locked="0" layoutInCell="1" allowOverlap="1" wp14:anchorId="1CBAC6E3" wp14:editId="446CAA5D">
                <wp:simplePos x="0" y="0"/>
                <wp:positionH relativeFrom="column">
                  <wp:posOffset>720090</wp:posOffset>
                </wp:positionH>
                <wp:positionV relativeFrom="paragraph">
                  <wp:posOffset>213995</wp:posOffset>
                </wp:positionV>
                <wp:extent cx="3416300" cy="1531620"/>
                <wp:effectExtent l="5715" t="4445" r="6985" b="6985"/>
                <wp:wrapNone/>
                <wp:docPr id="224" name="Group 4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6300" cy="1531620"/>
                          <a:chOff x="2268" y="11038"/>
                          <a:chExt cx="5380" cy="2412"/>
                        </a:xfrm>
                      </wpg:grpSpPr>
                      <wps:wsp>
                        <wps:cNvPr id="225" name="Rectangle 4272"/>
                        <wps:cNvSpPr>
                          <a:spLocks noChangeArrowheads="1"/>
                        </wps:cNvSpPr>
                        <wps:spPr bwMode="auto">
                          <a:xfrm>
                            <a:off x="3151" y="11937"/>
                            <a:ext cx="3967" cy="1061"/>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226" name="Oval 4273"/>
                        <wps:cNvSpPr>
                          <a:spLocks noChangeArrowheads="1"/>
                        </wps:cNvSpPr>
                        <wps:spPr bwMode="auto">
                          <a:xfrm>
                            <a:off x="3556" y="12050"/>
                            <a:ext cx="140" cy="13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7" name="Oval 4274"/>
                        <wps:cNvSpPr>
                          <a:spLocks noChangeArrowheads="1"/>
                        </wps:cNvSpPr>
                        <wps:spPr bwMode="auto">
                          <a:xfrm>
                            <a:off x="4918" y="12780"/>
                            <a:ext cx="143" cy="13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8" name="Oval 4275"/>
                        <wps:cNvSpPr>
                          <a:spLocks noChangeArrowheads="1"/>
                        </wps:cNvSpPr>
                        <wps:spPr bwMode="auto">
                          <a:xfrm>
                            <a:off x="4918" y="12050"/>
                            <a:ext cx="143" cy="13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9" name="Oval 4276"/>
                        <wps:cNvSpPr>
                          <a:spLocks noChangeArrowheads="1"/>
                        </wps:cNvSpPr>
                        <wps:spPr bwMode="auto">
                          <a:xfrm>
                            <a:off x="6223" y="12752"/>
                            <a:ext cx="143" cy="13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0" name="Oval 4277"/>
                        <wps:cNvSpPr>
                          <a:spLocks noChangeArrowheads="1"/>
                        </wps:cNvSpPr>
                        <wps:spPr bwMode="auto">
                          <a:xfrm>
                            <a:off x="6231" y="12050"/>
                            <a:ext cx="142" cy="13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1" name="Oval 4278"/>
                        <wps:cNvSpPr>
                          <a:spLocks noChangeArrowheads="1"/>
                        </wps:cNvSpPr>
                        <wps:spPr bwMode="auto">
                          <a:xfrm>
                            <a:off x="3548" y="12766"/>
                            <a:ext cx="143" cy="13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2" name="Line 4279"/>
                        <wps:cNvCnPr/>
                        <wps:spPr bwMode="auto">
                          <a:xfrm>
                            <a:off x="7108" y="11923"/>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4280"/>
                        <wps:cNvCnPr/>
                        <wps:spPr bwMode="auto">
                          <a:xfrm>
                            <a:off x="7078" y="13002"/>
                            <a:ext cx="5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Line 4281"/>
                        <wps:cNvCnPr/>
                        <wps:spPr bwMode="auto">
                          <a:xfrm flipH="1">
                            <a:off x="7118" y="12874"/>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Line 4282"/>
                        <wps:cNvCnPr/>
                        <wps:spPr bwMode="auto">
                          <a:xfrm flipH="1">
                            <a:off x="3138" y="12949"/>
                            <a:ext cx="3" cy="4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Line 4283"/>
                        <wps:cNvCnPr/>
                        <wps:spPr bwMode="auto">
                          <a:xfrm flipH="1">
                            <a:off x="2268" y="11923"/>
                            <a:ext cx="913" cy="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Line 4284"/>
                        <wps:cNvCnPr/>
                        <wps:spPr bwMode="auto">
                          <a:xfrm flipH="1">
                            <a:off x="2303" y="12979"/>
                            <a:ext cx="868" cy="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Line 4285"/>
                        <wps:cNvCnPr/>
                        <wps:spPr bwMode="auto">
                          <a:xfrm>
                            <a:off x="3136" y="11094"/>
                            <a:ext cx="0" cy="9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Line 4286"/>
                        <wps:cNvCnPr/>
                        <wps:spPr bwMode="auto">
                          <a:xfrm>
                            <a:off x="6313" y="11179"/>
                            <a:ext cx="0" cy="1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4287"/>
                        <wps:cNvCnPr/>
                        <wps:spPr bwMode="auto">
                          <a:xfrm>
                            <a:off x="6193" y="12120"/>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Line 4288"/>
                        <wps:cNvCnPr/>
                        <wps:spPr bwMode="auto">
                          <a:xfrm>
                            <a:off x="6161" y="12822"/>
                            <a:ext cx="14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Line 4289"/>
                        <wps:cNvCnPr/>
                        <wps:spPr bwMode="auto">
                          <a:xfrm flipH="1">
                            <a:off x="3631" y="11253"/>
                            <a:ext cx="2" cy="10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Line 4290"/>
                        <wps:cNvCnPr/>
                        <wps:spPr bwMode="auto">
                          <a:xfrm>
                            <a:off x="4991" y="11461"/>
                            <a:ext cx="2" cy="8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Line 4291"/>
                        <wps:cNvCnPr/>
                        <wps:spPr bwMode="auto">
                          <a:xfrm>
                            <a:off x="3368" y="12832"/>
                            <a:ext cx="503"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Line 4292"/>
                        <wps:cNvCnPr/>
                        <wps:spPr bwMode="auto">
                          <a:xfrm flipV="1">
                            <a:off x="4783" y="12843"/>
                            <a:ext cx="410" cy="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Line 4293"/>
                        <wps:cNvCnPr/>
                        <wps:spPr bwMode="auto">
                          <a:xfrm>
                            <a:off x="3616" y="12612"/>
                            <a:ext cx="0" cy="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Line 4294"/>
                        <wps:cNvCnPr/>
                        <wps:spPr bwMode="auto">
                          <a:xfrm flipH="1">
                            <a:off x="4991" y="12640"/>
                            <a:ext cx="2" cy="4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4295"/>
                        <wps:cNvCnPr/>
                        <wps:spPr bwMode="auto">
                          <a:xfrm>
                            <a:off x="6298" y="12640"/>
                            <a:ext cx="0" cy="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4296"/>
                        <wps:cNvCnPr/>
                        <wps:spPr bwMode="auto">
                          <a:xfrm>
                            <a:off x="3401" y="12120"/>
                            <a:ext cx="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Line 4297"/>
                        <wps:cNvCnPr/>
                        <wps:spPr bwMode="auto">
                          <a:xfrm>
                            <a:off x="4738" y="1212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Line 4298"/>
                        <wps:cNvCnPr/>
                        <wps:spPr bwMode="auto">
                          <a:xfrm>
                            <a:off x="3151" y="13286"/>
                            <a:ext cx="3957"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52" name="Freeform 4299"/>
                        <wps:cNvSpPr>
                          <a:spLocks/>
                        </wps:cNvSpPr>
                        <wps:spPr bwMode="auto">
                          <a:xfrm>
                            <a:off x="3636" y="11321"/>
                            <a:ext cx="2672" cy="9"/>
                          </a:xfrm>
                          <a:custGeom>
                            <a:avLst/>
                            <a:gdLst>
                              <a:gd name="T0" fmla="*/ 0 w 1069"/>
                              <a:gd name="T1" fmla="*/ 0 h 4"/>
                              <a:gd name="T2" fmla="*/ 1069 w 1069"/>
                              <a:gd name="T3" fmla="*/ 4 h 4"/>
                            </a:gdLst>
                            <a:ahLst/>
                            <a:cxnLst>
                              <a:cxn ang="0">
                                <a:pos x="T0" y="T1"/>
                              </a:cxn>
                              <a:cxn ang="0">
                                <a:pos x="T2" y="T3"/>
                              </a:cxn>
                            </a:cxnLst>
                            <a:rect l="0" t="0" r="r" b="b"/>
                            <a:pathLst>
                              <a:path w="1069" h="4">
                                <a:moveTo>
                                  <a:pt x="0" y="0"/>
                                </a:moveTo>
                                <a:lnTo>
                                  <a:pt x="1069" y="4"/>
                                </a:lnTo>
                              </a:path>
                            </a:pathLst>
                          </a:custGeom>
                          <a:noFill/>
                          <a:ln w="9525">
                            <a:solidFill>
                              <a:srgbClr val="000000"/>
                            </a:solidFill>
                            <a:round/>
                            <a:headEnd type="triangle" w="sm" len="med"/>
                            <a:tailEnd type="triangle"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3" name="Line 4300"/>
                        <wps:cNvCnPr/>
                        <wps:spPr bwMode="auto">
                          <a:xfrm>
                            <a:off x="3646" y="11698"/>
                            <a:ext cx="1330" cy="0"/>
                          </a:xfrm>
                          <a:prstGeom prst="line">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 name="Line 4301"/>
                        <wps:cNvCnPr/>
                        <wps:spPr bwMode="auto">
                          <a:xfrm>
                            <a:off x="2613" y="11909"/>
                            <a:ext cx="0" cy="1073"/>
                          </a:xfrm>
                          <a:prstGeom prst="line">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5" name="Line 4302"/>
                        <wps:cNvCnPr/>
                        <wps:spPr bwMode="auto">
                          <a:xfrm flipH="1">
                            <a:off x="4918" y="12101"/>
                            <a:ext cx="5" cy="5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Line 4303"/>
                        <wps:cNvCnPr/>
                        <wps:spPr bwMode="auto">
                          <a:xfrm>
                            <a:off x="5063" y="12078"/>
                            <a:ext cx="0" cy="5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Line 4304"/>
                        <wps:cNvCnPr/>
                        <wps:spPr bwMode="auto">
                          <a:xfrm>
                            <a:off x="4723" y="12443"/>
                            <a:ext cx="195"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58" name="Line 4305"/>
                        <wps:cNvCnPr/>
                        <wps:spPr bwMode="auto">
                          <a:xfrm flipH="1">
                            <a:off x="5068" y="12443"/>
                            <a:ext cx="568"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59" name="Line 4306"/>
                        <wps:cNvCnPr/>
                        <wps:spPr bwMode="auto">
                          <a:xfrm>
                            <a:off x="7468" y="12106"/>
                            <a:ext cx="0" cy="716"/>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60" name="Line 4307"/>
                        <wps:cNvCnPr/>
                        <wps:spPr bwMode="auto">
                          <a:xfrm>
                            <a:off x="7468" y="11427"/>
                            <a:ext cx="0" cy="506"/>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61" name="Line 4308"/>
                        <wps:cNvCnPr/>
                        <wps:spPr bwMode="auto">
                          <a:xfrm>
                            <a:off x="3136" y="11525"/>
                            <a:ext cx="480" cy="0"/>
                          </a:xfrm>
                          <a:prstGeom prst="line">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 name="Text Box 4309"/>
                        <wps:cNvSpPr txBox="1">
                          <a:spLocks noChangeArrowheads="1"/>
                        </wps:cNvSpPr>
                        <wps:spPr bwMode="auto">
                          <a:xfrm>
                            <a:off x="2385" y="12261"/>
                            <a:ext cx="218"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6F4FB" w14:textId="77777777" w:rsidR="003C2C5C" w:rsidRPr="00AC3848" w:rsidRDefault="003C2C5C" w:rsidP="00785353">
                              <w:pPr>
                                <w:autoSpaceDE w:val="0"/>
                                <w:autoSpaceDN w:val="0"/>
                                <w:adjustRightInd w:val="0"/>
                                <w:rPr>
                                  <w:color w:val="000000"/>
                                  <w:sz w:val="36"/>
                                  <w:szCs w:val="36"/>
                                </w:rPr>
                              </w:pPr>
                              <w:r w:rsidRPr="00AC3848">
                                <w:rPr>
                                  <w:color w:val="000000"/>
                                  <w:sz w:val="16"/>
                                  <w:szCs w:val="16"/>
                                </w:rPr>
                                <w:t>100</w:t>
                              </w:r>
                            </w:p>
                          </w:txbxContent>
                        </wps:txbx>
                        <wps:bodyPr rot="0" vert="vert270" wrap="square" lIns="0" tIns="0" rIns="0" bIns="0" anchor="t" anchorCtr="0" upright="1">
                          <a:noAutofit/>
                        </wps:bodyPr>
                      </wps:wsp>
                      <wps:wsp>
                        <wps:cNvPr id="263" name="Text Box 4310"/>
                        <wps:cNvSpPr txBox="1">
                          <a:spLocks noChangeArrowheads="1"/>
                        </wps:cNvSpPr>
                        <wps:spPr bwMode="auto">
                          <a:xfrm>
                            <a:off x="7185" y="12430"/>
                            <a:ext cx="218"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95A91" w14:textId="77777777" w:rsidR="003C2C5C" w:rsidRPr="00AC3848" w:rsidRDefault="003C2C5C" w:rsidP="00785353">
                              <w:pPr>
                                <w:autoSpaceDE w:val="0"/>
                                <w:autoSpaceDN w:val="0"/>
                                <w:adjustRightInd w:val="0"/>
                                <w:jc w:val="center"/>
                                <w:rPr>
                                  <w:color w:val="000000"/>
                                  <w:sz w:val="36"/>
                                  <w:szCs w:val="36"/>
                                </w:rPr>
                              </w:pPr>
                              <w:r w:rsidRPr="00AC3848">
                                <w:rPr>
                                  <w:color w:val="000000"/>
                                  <w:sz w:val="16"/>
                                  <w:szCs w:val="16"/>
                                </w:rPr>
                                <w:t>80</w:t>
                              </w:r>
                            </w:p>
                          </w:txbxContent>
                        </wps:txbx>
                        <wps:bodyPr rot="0" vert="vert270" wrap="square" lIns="0" tIns="0" rIns="0" bIns="0" anchor="t" anchorCtr="0" upright="1">
                          <a:noAutofit/>
                        </wps:bodyPr>
                      </wps:wsp>
                      <wps:wsp>
                        <wps:cNvPr id="264" name="Text Box 4311"/>
                        <wps:cNvSpPr txBox="1">
                          <a:spLocks noChangeArrowheads="1"/>
                        </wps:cNvSpPr>
                        <wps:spPr bwMode="auto">
                          <a:xfrm>
                            <a:off x="3233" y="11314"/>
                            <a:ext cx="27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B6E56" w14:textId="77777777" w:rsidR="003C2C5C" w:rsidRPr="00AC3848" w:rsidRDefault="003C2C5C" w:rsidP="00785353">
                              <w:pPr>
                                <w:autoSpaceDE w:val="0"/>
                                <w:autoSpaceDN w:val="0"/>
                                <w:adjustRightInd w:val="0"/>
                                <w:jc w:val="center"/>
                                <w:rPr>
                                  <w:color w:val="000000"/>
                                  <w:sz w:val="36"/>
                                  <w:szCs w:val="36"/>
                                </w:rPr>
                              </w:pPr>
                              <w:r w:rsidRPr="00AC3848">
                                <w:rPr>
                                  <w:color w:val="000000"/>
                                  <w:sz w:val="16"/>
                                  <w:szCs w:val="16"/>
                                </w:rPr>
                                <w:t>38</w:t>
                              </w:r>
                            </w:p>
                          </w:txbxContent>
                        </wps:txbx>
                        <wps:bodyPr rot="0" vert="horz" wrap="square" lIns="0" tIns="0" rIns="0" bIns="0" anchor="t" anchorCtr="0" upright="1">
                          <a:noAutofit/>
                        </wps:bodyPr>
                      </wps:wsp>
                      <wps:wsp>
                        <wps:cNvPr id="265" name="Text Box 4312"/>
                        <wps:cNvSpPr txBox="1">
                          <a:spLocks noChangeArrowheads="1"/>
                        </wps:cNvSpPr>
                        <wps:spPr bwMode="auto">
                          <a:xfrm>
                            <a:off x="4085" y="11456"/>
                            <a:ext cx="442"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765E1" w14:textId="77777777" w:rsidR="003C2C5C" w:rsidRPr="00AC3848" w:rsidRDefault="003C2C5C" w:rsidP="00785353">
                              <w:pPr>
                                <w:autoSpaceDE w:val="0"/>
                                <w:autoSpaceDN w:val="0"/>
                                <w:adjustRightInd w:val="0"/>
                                <w:jc w:val="center"/>
                                <w:rPr>
                                  <w:color w:val="000000"/>
                                  <w:sz w:val="36"/>
                                  <w:szCs w:val="36"/>
                                </w:rPr>
                              </w:pPr>
                              <w:r w:rsidRPr="00AC3848">
                                <w:rPr>
                                  <w:color w:val="000000"/>
                                  <w:sz w:val="16"/>
                                  <w:szCs w:val="16"/>
                                </w:rPr>
                                <w:t>127</w:t>
                              </w:r>
                            </w:p>
                          </w:txbxContent>
                        </wps:txbx>
                        <wps:bodyPr rot="0" vert="horz" wrap="square" lIns="0" tIns="0" rIns="0" bIns="0" anchor="t" anchorCtr="0" upright="1">
                          <a:noAutofit/>
                        </wps:bodyPr>
                      </wps:wsp>
                      <wps:wsp>
                        <wps:cNvPr id="266" name="Text Box 4313"/>
                        <wps:cNvSpPr txBox="1">
                          <a:spLocks noChangeArrowheads="1"/>
                        </wps:cNvSpPr>
                        <wps:spPr bwMode="auto">
                          <a:xfrm>
                            <a:off x="4963" y="13068"/>
                            <a:ext cx="443"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444F6" w14:textId="77777777" w:rsidR="003C2C5C" w:rsidRPr="00AC3848" w:rsidRDefault="003C2C5C" w:rsidP="00785353">
                              <w:pPr>
                                <w:autoSpaceDE w:val="0"/>
                                <w:autoSpaceDN w:val="0"/>
                                <w:adjustRightInd w:val="0"/>
                                <w:jc w:val="center"/>
                                <w:rPr>
                                  <w:color w:val="000000"/>
                                  <w:sz w:val="36"/>
                                  <w:szCs w:val="36"/>
                                </w:rPr>
                              </w:pPr>
                              <w:r w:rsidRPr="00AC3848">
                                <w:rPr>
                                  <w:color w:val="000000"/>
                                  <w:sz w:val="16"/>
                                  <w:szCs w:val="16"/>
                                </w:rPr>
                                <w:t>356</w:t>
                              </w:r>
                            </w:p>
                          </w:txbxContent>
                        </wps:txbx>
                        <wps:bodyPr rot="0" vert="horz" wrap="square" lIns="0" tIns="0" rIns="0" bIns="0" anchor="t" anchorCtr="0" upright="1">
                          <a:noAutofit/>
                        </wps:bodyPr>
                      </wps:wsp>
                      <wps:wsp>
                        <wps:cNvPr id="267" name="Text Box 4314"/>
                        <wps:cNvSpPr txBox="1">
                          <a:spLocks noChangeArrowheads="1"/>
                        </wps:cNvSpPr>
                        <wps:spPr bwMode="auto">
                          <a:xfrm>
                            <a:off x="5235" y="12165"/>
                            <a:ext cx="443"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33213" w14:textId="77777777" w:rsidR="003C2C5C" w:rsidRPr="00AC3848" w:rsidRDefault="003C2C5C" w:rsidP="00785353">
                              <w:pPr>
                                <w:autoSpaceDE w:val="0"/>
                                <w:autoSpaceDN w:val="0"/>
                                <w:adjustRightInd w:val="0"/>
                                <w:jc w:val="center"/>
                                <w:rPr>
                                  <w:color w:val="000000"/>
                                  <w:sz w:val="36"/>
                                  <w:szCs w:val="36"/>
                                </w:rPr>
                              </w:pPr>
                              <w:r w:rsidRPr="00AC3848">
                                <w:rPr>
                                  <w:color w:val="000000"/>
                                  <w:sz w:val="16"/>
                                  <w:szCs w:val="16"/>
                                </w:rPr>
                                <w:sym w:font="Symbol" w:char="F0C6"/>
                              </w:r>
                              <w:r w:rsidRPr="00AC3848">
                                <w:rPr>
                                  <w:color w:val="000000"/>
                                  <w:sz w:val="16"/>
                                  <w:szCs w:val="16"/>
                                </w:rPr>
                                <w:t xml:space="preserve"> 6</w:t>
                              </w:r>
                            </w:p>
                          </w:txbxContent>
                        </wps:txbx>
                        <wps:bodyPr rot="0" vert="horz" wrap="square" lIns="0" tIns="0" rIns="0" bIns="0" anchor="t" anchorCtr="0" upright="1">
                          <a:noAutofit/>
                        </wps:bodyPr>
                      </wps:wsp>
                      <wps:wsp>
                        <wps:cNvPr id="268" name="Text Box 4315"/>
                        <wps:cNvSpPr txBox="1">
                          <a:spLocks noChangeArrowheads="1"/>
                        </wps:cNvSpPr>
                        <wps:spPr bwMode="auto">
                          <a:xfrm>
                            <a:off x="4573" y="11038"/>
                            <a:ext cx="445"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9A6A9" w14:textId="77777777" w:rsidR="003C2C5C" w:rsidRPr="00AC3848" w:rsidRDefault="003C2C5C" w:rsidP="00785353">
                              <w:pPr>
                                <w:autoSpaceDE w:val="0"/>
                                <w:autoSpaceDN w:val="0"/>
                                <w:adjustRightInd w:val="0"/>
                                <w:jc w:val="center"/>
                                <w:rPr>
                                  <w:color w:val="000000"/>
                                  <w:sz w:val="36"/>
                                  <w:szCs w:val="36"/>
                                </w:rPr>
                              </w:pPr>
                              <w:r w:rsidRPr="00AC3848">
                                <w:rPr>
                                  <w:color w:val="000000"/>
                                  <w:sz w:val="16"/>
                                  <w:szCs w:val="16"/>
                                </w:rPr>
                                <w:t>254</w:t>
                              </w:r>
                            </w:p>
                          </w:txbxContent>
                        </wps:txbx>
                        <wps:bodyPr rot="0" vert="horz" wrap="square" lIns="0" tIns="0" rIns="0" bIns="0" anchor="t" anchorCtr="0" upright="1">
                          <a:noAutofit/>
                        </wps:bodyPr>
                      </wps:wsp>
                      <wps:wsp>
                        <wps:cNvPr id="269" name="Text Box 4316"/>
                        <wps:cNvSpPr txBox="1">
                          <a:spLocks noChangeArrowheads="1"/>
                        </wps:cNvSpPr>
                        <wps:spPr bwMode="auto">
                          <a:xfrm>
                            <a:off x="7191" y="11492"/>
                            <a:ext cx="20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AD475" w14:textId="77777777" w:rsidR="003C2C5C" w:rsidRPr="00AC3848" w:rsidRDefault="003C2C5C" w:rsidP="00785353">
                              <w:pPr>
                                <w:autoSpaceDE w:val="0"/>
                                <w:autoSpaceDN w:val="0"/>
                                <w:adjustRightInd w:val="0"/>
                                <w:jc w:val="center"/>
                                <w:rPr>
                                  <w:color w:val="000000"/>
                                  <w:sz w:val="36"/>
                                  <w:szCs w:val="36"/>
                                </w:rPr>
                              </w:pPr>
                              <w:r w:rsidRPr="00AC3848">
                                <w:rPr>
                                  <w:color w:val="000000"/>
                                  <w:sz w:val="16"/>
                                  <w:szCs w:val="16"/>
                                </w:rPr>
                                <w:t>10</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CBAC6E3" id="Group 4378" o:spid="_x0000_s1948" style="position:absolute;left:0;text-align:left;margin-left:56.7pt;margin-top:16.85pt;width:269pt;height:120.6pt;z-index:251822592" coordorigin="2268,11038" coordsize="5380,2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">
                <v:rect id="Rectangle 4272" o:spid="_x0000_s1949" style="position:absolute;left:3151;top:11937;width:3967;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" strokeweight="1.25pt"/>
                <v:oval id="Oval 4273" o:spid="_x0000_s1950" style="position:absolute;left:3556;top:12050;width:140;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"/>
                <v:oval id="Oval 4274" o:spid="_x0000_s1951" style="position:absolute;left:4918;top:12780;width:143;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"/>
                <v:oval id="Oval 4275" o:spid="_x0000_s1952" style="position:absolute;left:4918;top:12050;width:143;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"/>
                <v:oval id="Oval 4276" o:spid="_x0000_s1953" style="position:absolute;left:6223;top:12752;width:143;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"/>
                <v:oval id="Oval 4277" o:spid="_x0000_s1954" style="position:absolute;left:6231;top:12050;width:142;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"/>
                <v:oval id="Oval 4278" o:spid="_x0000_s1955" style="position:absolute;left:3548;top:12766;width:143;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"/>
                <v:line id="Line 4279" o:spid="_x0000_s1956" style="position:absolute;visibility:visible;mso-wrap-style:square" from="7108,11923" to="7648,11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D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CdpvB3Jh4BufgFAAD//wMAUEsBAi0AFAAGAAgAAAAhANvh9svuAAAAhQEAABMAAAAAAAAA&#10;AAAAAAAAAAAAAFtDb250ZW50X1R5cGVzXS54bWxQSwECLQAUAAYACAAAACEAWvQsW78AAAAVAQAA&#10;CwAAAAAAAAAAAAAAAAAfAQAAX3JlbHMvLnJlbHNQSwECLQAUAAYACAAAACEAHC6Q88YAAADcAAAA&#10;DwAAAAAAAAAAAAAAAAAHAgAAZHJzL2Rvd25yZXYueG1sUEsFBgAAAAADAAMAtwAAAPoCAAAAAA==&#10;"/>
                <v:line id="Line 4280" o:spid="_x0000_s1957" style="position:absolute;visibility:visible;mso-wrap-style:square" from="7078,13002" to="7646,13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"/>
                <v:line id="Line 4281" o:spid="_x0000_s1958" style="position:absolute;flip:x;visibility:visible;mso-wrap-style:square" from="7118,12874" to="7118,1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"/>
                <v:line id="Line 4282" o:spid="_x0000_s1959" style="position:absolute;flip:x;visibility:visible;mso-wrap-style:square" from="3138,12949" to="3141,1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"/>
                <v:line id="Line 4283" o:spid="_x0000_s1960" style="position:absolute;flip:x;visibility:visible;mso-wrap-style:square" from="2268,11923" to="3181,11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"/>
                <v:line id="Line 4284" o:spid="_x0000_s1961" style="position:absolute;flip:x;visibility:visible;mso-wrap-style:square" from="2303,12979" to="3171,12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"/>
                <v:line id="Line 4285" o:spid="_x0000_s1962" style="position:absolute;visibility:visible;mso-wrap-style:square" from="3136,11094" to="3136,12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"/>
                <v:line id="Line 4286" o:spid="_x0000_s1963" style="position:absolute;visibility:visible;mso-wrap-style:square" from="6313,11179" to="6313,1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"/>
                <v:line id="Line 4287" o:spid="_x0000_s1964" style="position:absolute;visibility:visible;mso-wrap-style:square" from="6193,12120" to="7633,1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"/>
                <v:line id="Line 4288" o:spid="_x0000_s1965" style="position:absolute;visibility:visible;mso-wrap-style:square" from="6161,12822" to="7633,12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"/>
                <v:line id="Line 4289" o:spid="_x0000_s1966" style="position:absolute;flip:x;visibility:visible;mso-wrap-style:square" from="3631,11253" to="3633,12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"/>
                <v:line id="Line 4290" o:spid="_x0000_s1967" style="position:absolute;visibility:visible;mso-wrap-style:square" from="4991,11461" to="4993,1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YVxwAAANwAAAAPAAAAZHJzL2Rvd25yZXYueG1sRI9Pa8JA&#10;FMTvQr/D8gq96aZagq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CtkRhXHAAAA3AAA&#10;AA8AAAAAAAAAAAAAAAAABwIAAGRycy9kb3ducmV2LnhtbFBLBQYAAAAAAwADALcAAAD7AgAAAAA=&#10;"/>
                <v:line id="Line 4291" o:spid="_x0000_s1968" style="position:absolute;visibility:visible;mso-wrap-style:square" from="3368,12832" to="3871,12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"/>
                <v:line id="Line 4292" o:spid="_x0000_s1969" style="position:absolute;flip:y;visibility:visible;mso-wrap-style:square" from="4783,12843" to="5193,12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"/>
                <v:line id="Line 4293" o:spid="_x0000_s1970" style="position:absolute;visibility:visible;mso-wrap-style:square" from="3616,12612" to="3616,13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WN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OxPljcYAAADcAAAA&#10;DwAAAAAAAAAAAAAAAAAHAgAAZHJzL2Rvd25yZXYueG1sUEsFBgAAAAADAAMAtwAAAPoCAAAAAA==&#10;"/>
                <v:line id="Line 4294" o:spid="_x0000_s1971" style="position:absolute;flip:x;visibility:visible;mso-wrap-style:square" from="4991,12640" to="4993,1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"/>
                <v:line id="Line 4295" o:spid="_x0000_s1972" style="position:absolute;visibility:visible;mso-wrap-style:square" from="6298,12640" to="6298,13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RkwwAAANwAAAAPAAAAZHJzL2Rvd25yZXYueG1sRE/LasJA&#10;FN0X/IfhCt3VSa2E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JcDUZMMAAADcAAAADwAA&#10;AAAAAAAAAAAAAAAHAgAAZHJzL2Rvd25yZXYueG1sUEsFBgAAAAADAAMAtwAAAPcCAAAAAA==&#10;"/>
                <v:line id="Line 4296" o:spid="_x0000_s1973" style="position:absolute;visibility:visible;mso-wrap-style:square" from="3401,12120" to="3856,1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"/>
                <v:line id="Line 4297" o:spid="_x0000_s1974" style="position:absolute;visibility:visible;mso-wrap-style:square" from="4738,12120" to="5278,1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"/>
                <v:line id="Line 4298" o:spid="_x0000_s1975" style="position:absolute;visibility:visible;mso-wrap-style:square" from="3151,13286" to="7108,1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">
                  <v:stroke startarrow="block" startarrowwidth="narrow" endarrow="block" endarrowwidth="narrow"/>
                </v:line>
                <v:shape id="Freeform 4299" o:spid="_x0000_s1976" style="position:absolute;left:3636;top:11321;width:2672;height:9;visibility:visible;mso-wrap-style:square;v-text-anchor:top" coordsize="10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" path="m,l1069,4e" filled="f">
                  <v:stroke startarrow="block" startarrowwidth="narrow" endarrow="block" endarrowwidth="narrow"/>
                  <v:path arrowok="t" o:connecttype="custom" o:connectlocs="0,0;2672,9" o:connectangles="0,0"/>
                </v:shape>
                <v:line id="Line 4300" o:spid="_x0000_s1977" style="position:absolute;visibility:visible;mso-wrap-style:square" from="3646,11698" to="4976,1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">
                  <v:stroke startarrow="block" startarrowwidth="narrow" endarrow="block" endarrowwidth="narrow"/>
                </v:line>
                <v:line id="Line 4301" o:spid="_x0000_s1978" style="position:absolute;visibility:visible;mso-wrap-style:square" from="2613,11909" to="2613,12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">
                  <v:stroke startarrow="block" startarrowwidth="narrow" endarrow="block" endarrowwidth="narrow"/>
                </v:line>
                <v:line id="Line 4302" o:spid="_x0000_s1979" style="position:absolute;flip:x;visibility:visible;mso-wrap-style:square" from="4918,12101" to="4923,1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"/>
                <v:line id="Line 4303" o:spid="_x0000_s1980" style="position:absolute;visibility:visible;mso-wrap-style:square" from="5063,12078" to="5063,1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Q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vspzUMYAAADcAAAA&#10;DwAAAAAAAAAAAAAAAAAHAgAAZHJzL2Rvd25yZXYueG1sUEsFBgAAAAADAAMAtwAAAPoCAAAAAA==&#10;"/>
                <v:line id="Line 4304" o:spid="_x0000_s1981" style="position:absolute;visibility:visible;mso-wrap-style:square" from="4723,12443" to="4918,1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">
                  <v:stroke endarrow="block" endarrowwidth="narrow"/>
                </v:line>
                <v:line id="Line 4305" o:spid="_x0000_s1982" style="position:absolute;flip:x;visibility:visible;mso-wrap-style:square" from="5068,12443" to="5636,1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">
                  <v:stroke endarrow="block" endarrowwidth="narrow"/>
                </v:line>
                <v:line id="Line 4306" o:spid="_x0000_s1983" style="position:absolute;visibility:visible;mso-wrap-style:square" from="7468,12106" to="7468,12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">
                  <v:stroke startarrow="block" startarrowwidth="narrow" endarrow="block" endarrowwidth="narrow"/>
                </v:line>
                <v:line id="Line 4307" o:spid="_x0000_s1984" style="position:absolute;visibility:visible;mso-wrap-style:square" from="7468,11427" to="7468,11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">
                  <v:stroke endarrow="block" endarrowwidth="narrow"/>
                </v:line>
                <v:line id="Line 4308" o:spid="_x0000_s1985" style="position:absolute;visibility:visible;mso-wrap-style:square" from="3136,11525" to="3616,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">
                  <v:stroke startarrow="block" startarrowwidth="narrow" endarrow="block" endarrowwidth="narrow"/>
                </v:line>
                <v:shape id="Text Box 4309" o:spid="_x0000_s1986" type="#_x0000_t202" style="position:absolute;left:2385;top:12261;width:218;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" filled="f" stroked="f">
                  <v:textbox style="layout-flow:vertical;mso-layout-flow-alt:bottom-to-top" inset="0,0,0,0">
                    <w:txbxContent>
                      <w:p w14:paraId="7FB6F4FB" w14:textId="77777777" w:rsidR="003C2C5C" w:rsidRPr="00AC3848" w:rsidRDefault="003C2C5C" w:rsidP="00785353">
                        <w:pPr>
                          <w:autoSpaceDE w:val="0"/>
                          <w:autoSpaceDN w:val="0"/>
                          <w:adjustRightInd w:val="0"/>
                          <w:rPr>
                            <w:color w:val="000000"/>
                            <w:sz w:val="36"/>
                            <w:szCs w:val="36"/>
                          </w:rPr>
                        </w:pPr>
                        <w:r w:rsidRPr="00AC3848">
                          <w:rPr>
                            <w:color w:val="000000"/>
                            <w:sz w:val="16"/>
                            <w:szCs w:val="16"/>
                          </w:rPr>
                          <w:t>100</w:t>
                        </w:r>
                      </w:p>
                    </w:txbxContent>
                  </v:textbox>
                </v:shape>
                <v:shape id="Text Box 4310" o:spid="_x0000_s1987" type="#_x0000_t202" style="position:absolute;left:7185;top:12430;width:218;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" filled="f" stroked="f">
                  <v:textbox style="layout-flow:vertical;mso-layout-flow-alt:bottom-to-top" inset="0,0,0,0">
                    <w:txbxContent>
                      <w:p w14:paraId="65795A91" w14:textId="77777777" w:rsidR="003C2C5C" w:rsidRPr="00AC3848" w:rsidRDefault="003C2C5C" w:rsidP="00785353">
                        <w:pPr>
                          <w:autoSpaceDE w:val="0"/>
                          <w:autoSpaceDN w:val="0"/>
                          <w:adjustRightInd w:val="0"/>
                          <w:jc w:val="center"/>
                          <w:rPr>
                            <w:color w:val="000000"/>
                            <w:sz w:val="36"/>
                            <w:szCs w:val="36"/>
                          </w:rPr>
                        </w:pPr>
                        <w:r w:rsidRPr="00AC3848">
                          <w:rPr>
                            <w:color w:val="000000"/>
                            <w:sz w:val="16"/>
                            <w:szCs w:val="16"/>
                          </w:rPr>
                          <w:t>80</w:t>
                        </w:r>
                      </w:p>
                    </w:txbxContent>
                  </v:textbox>
                </v:shape>
                <v:shape id="Text Box 4311" o:spid="_x0000_s1988" type="#_x0000_t202" style="position:absolute;left:3233;top:11314;width:27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075B6E56" w14:textId="77777777" w:rsidR="003C2C5C" w:rsidRPr="00AC3848" w:rsidRDefault="003C2C5C" w:rsidP="00785353">
                        <w:pPr>
                          <w:autoSpaceDE w:val="0"/>
                          <w:autoSpaceDN w:val="0"/>
                          <w:adjustRightInd w:val="0"/>
                          <w:jc w:val="center"/>
                          <w:rPr>
                            <w:color w:val="000000"/>
                            <w:sz w:val="36"/>
                            <w:szCs w:val="36"/>
                          </w:rPr>
                        </w:pPr>
                        <w:r w:rsidRPr="00AC3848">
                          <w:rPr>
                            <w:color w:val="000000"/>
                            <w:sz w:val="16"/>
                            <w:szCs w:val="16"/>
                          </w:rPr>
                          <w:t>38</w:t>
                        </w:r>
                      </w:p>
                    </w:txbxContent>
                  </v:textbox>
                </v:shape>
                <v:shape id="Text Box 4312" o:spid="_x0000_s1989" type="#_x0000_t202" style="position:absolute;left:4085;top:11456;width:442;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1B0765E1" w14:textId="77777777" w:rsidR="003C2C5C" w:rsidRPr="00AC3848" w:rsidRDefault="003C2C5C" w:rsidP="00785353">
                        <w:pPr>
                          <w:autoSpaceDE w:val="0"/>
                          <w:autoSpaceDN w:val="0"/>
                          <w:adjustRightInd w:val="0"/>
                          <w:jc w:val="center"/>
                          <w:rPr>
                            <w:color w:val="000000"/>
                            <w:sz w:val="36"/>
                            <w:szCs w:val="36"/>
                          </w:rPr>
                        </w:pPr>
                        <w:r w:rsidRPr="00AC3848">
                          <w:rPr>
                            <w:color w:val="000000"/>
                            <w:sz w:val="16"/>
                            <w:szCs w:val="16"/>
                          </w:rPr>
                          <w:t>127</w:t>
                        </w:r>
                      </w:p>
                    </w:txbxContent>
                  </v:textbox>
                </v:shape>
                <v:shape id="Text Box 4313" o:spid="_x0000_s1990" type="#_x0000_t202" style="position:absolute;left:4963;top:13068;width:443;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676444F6" w14:textId="77777777" w:rsidR="003C2C5C" w:rsidRPr="00AC3848" w:rsidRDefault="003C2C5C" w:rsidP="00785353">
                        <w:pPr>
                          <w:autoSpaceDE w:val="0"/>
                          <w:autoSpaceDN w:val="0"/>
                          <w:adjustRightInd w:val="0"/>
                          <w:jc w:val="center"/>
                          <w:rPr>
                            <w:color w:val="000000"/>
                            <w:sz w:val="36"/>
                            <w:szCs w:val="36"/>
                          </w:rPr>
                        </w:pPr>
                        <w:r w:rsidRPr="00AC3848">
                          <w:rPr>
                            <w:color w:val="000000"/>
                            <w:sz w:val="16"/>
                            <w:szCs w:val="16"/>
                          </w:rPr>
                          <w:t>356</w:t>
                        </w:r>
                      </w:p>
                    </w:txbxContent>
                  </v:textbox>
                </v:shape>
                <v:shape id="Text Box 4314" o:spid="_x0000_s1991" type="#_x0000_t202" style="position:absolute;left:5235;top:12165;width:443;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51633213" w14:textId="77777777" w:rsidR="003C2C5C" w:rsidRPr="00AC3848" w:rsidRDefault="003C2C5C" w:rsidP="00785353">
                        <w:pPr>
                          <w:autoSpaceDE w:val="0"/>
                          <w:autoSpaceDN w:val="0"/>
                          <w:adjustRightInd w:val="0"/>
                          <w:jc w:val="center"/>
                          <w:rPr>
                            <w:color w:val="000000"/>
                            <w:sz w:val="36"/>
                            <w:szCs w:val="36"/>
                          </w:rPr>
                        </w:pPr>
                        <w:r w:rsidRPr="00AC3848">
                          <w:rPr>
                            <w:color w:val="000000"/>
                            <w:sz w:val="16"/>
                            <w:szCs w:val="16"/>
                          </w:rPr>
                          <w:sym w:font="Symbol" w:char="F0C6"/>
                        </w:r>
                        <w:r w:rsidRPr="00AC3848">
                          <w:rPr>
                            <w:color w:val="000000"/>
                            <w:sz w:val="16"/>
                            <w:szCs w:val="16"/>
                          </w:rPr>
                          <w:t xml:space="preserve"> 6</w:t>
                        </w:r>
                      </w:p>
                    </w:txbxContent>
                  </v:textbox>
                </v:shape>
                <v:shape id="Text Box 4315" o:spid="_x0000_s1992" type="#_x0000_t202" style="position:absolute;left:4573;top:11038;width:445;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3679A6A9" w14:textId="77777777" w:rsidR="003C2C5C" w:rsidRPr="00AC3848" w:rsidRDefault="003C2C5C" w:rsidP="00785353">
                        <w:pPr>
                          <w:autoSpaceDE w:val="0"/>
                          <w:autoSpaceDN w:val="0"/>
                          <w:adjustRightInd w:val="0"/>
                          <w:jc w:val="center"/>
                          <w:rPr>
                            <w:color w:val="000000"/>
                            <w:sz w:val="36"/>
                            <w:szCs w:val="36"/>
                          </w:rPr>
                        </w:pPr>
                        <w:r w:rsidRPr="00AC3848">
                          <w:rPr>
                            <w:color w:val="000000"/>
                            <w:sz w:val="16"/>
                            <w:szCs w:val="16"/>
                          </w:rPr>
                          <w:t>254</w:t>
                        </w:r>
                      </w:p>
                    </w:txbxContent>
                  </v:textbox>
                </v:shape>
                <v:shape id="Text Box 4316" o:spid="_x0000_s1993" type="#_x0000_t202" style="position:absolute;left:7191;top:11492;width:203;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" filled="f" stroked="f">
                  <v:textbox style="layout-flow:vertical;mso-layout-flow-alt:bottom-to-top" inset="0,0,0,0">
                    <w:txbxContent>
                      <w:p w14:paraId="0FCAD475" w14:textId="77777777" w:rsidR="003C2C5C" w:rsidRPr="00AC3848" w:rsidRDefault="003C2C5C" w:rsidP="00785353">
                        <w:pPr>
                          <w:autoSpaceDE w:val="0"/>
                          <w:autoSpaceDN w:val="0"/>
                          <w:adjustRightInd w:val="0"/>
                          <w:jc w:val="center"/>
                          <w:rPr>
                            <w:color w:val="000000"/>
                            <w:sz w:val="36"/>
                            <w:szCs w:val="36"/>
                          </w:rPr>
                        </w:pPr>
                        <w:r w:rsidRPr="00AC3848">
                          <w:rPr>
                            <w:color w:val="000000"/>
                            <w:sz w:val="16"/>
                            <w:szCs w:val="16"/>
                          </w:rPr>
                          <w:t>10</w:t>
                        </w:r>
                      </w:p>
                    </w:txbxContent>
                  </v:textbox>
                </v:shape>
              </v:group>
            </w:pict>
          </mc:Fallback>
        </mc:AlternateContent>
      </w:r>
      <w:r>
        <w:rPr>
          <w:noProof/>
          <w:lang w:eastAsia="en-GB"/>
        </w:rPr>
        <mc:AlternateContent>
          <mc:Choice Requires="wps">
            <w:drawing>
              <wp:anchor distT="0" distB="0" distL="114300" distR="114300" simplePos="0" relativeHeight="251820544" behindDoc="0" locked="0" layoutInCell="1" allowOverlap="1" wp14:anchorId="17D07898" wp14:editId="33AF2BA6">
                <wp:simplePos x="0" y="0"/>
                <wp:positionH relativeFrom="column">
                  <wp:posOffset>1583690</wp:posOffset>
                </wp:positionH>
                <wp:positionV relativeFrom="paragraph">
                  <wp:posOffset>0</wp:posOffset>
                </wp:positionV>
                <wp:extent cx="1929130" cy="193040"/>
                <wp:effectExtent l="2540" t="0" r="1905" b="0"/>
                <wp:wrapNone/>
                <wp:docPr id="223" name="Text Box 4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4414D" w14:textId="77777777" w:rsidR="003C2C5C" w:rsidRPr="00B82D1B" w:rsidRDefault="003C2C5C" w:rsidP="00785353">
                            <w:pPr>
                              <w:autoSpaceDE w:val="0"/>
                              <w:autoSpaceDN w:val="0"/>
                              <w:adjustRightInd w:val="0"/>
                              <w:rPr>
                                <w:color w:val="000000"/>
                              </w:rPr>
                            </w:pPr>
                            <w:r w:rsidRPr="00B82D1B">
                              <w:rPr>
                                <w:color w:val="000000"/>
                              </w:rPr>
                              <w:t>Dimensions in millimetres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7D07898" id="Text Box 4270" o:spid="_x0000_s1994" type="#_x0000_t202" style="position:absolute;left:0;text-align:left;margin-left:124.7pt;margin-top:0;width:151.9pt;height:15.2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XlvAIAAL8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" filled="f" stroked="f">
                <v:textbox inset=",0,,0">
                  <w:txbxContent>
                    <w:p w14:paraId="4424414D" w14:textId="77777777" w:rsidR="003C2C5C" w:rsidRPr="00B82D1B" w:rsidRDefault="003C2C5C" w:rsidP="00785353">
                      <w:pPr>
                        <w:autoSpaceDE w:val="0"/>
                        <w:autoSpaceDN w:val="0"/>
                        <w:adjustRightInd w:val="0"/>
                        <w:rPr>
                          <w:color w:val="000000"/>
                        </w:rPr>
                      </w:pPr>
                      <w:r w:rsidRPr="00B82D1B">
                        <w:rPr>
                          <w:color w:val="000000"/>
                        </w:rPr>
                        <w:t>Dimensions in millimetres</w:t>
                      </w:r>
                    </w:p>
                  </w:txbxContent>
                </v:textbox>
              </v:shape>
            </w:pict>
          </mc:Fallback>
        </mc:AlternateContent>
      </w:r>
      <w:r>
        <w:rPr>
          <w:noProof/>
          <w:lang w:eastAsia="en-GB"/>
        </w:rPr>
        <mc:AlternateContent>
          <mc:Choice Requires="wps">
            <w:drawing>
              <wp:anchor distT="0" distB="0" distL="114300" distR="114300" simplePos="0" relativeHeight="251818496" behindDoc="0" locked="0" layoutInCell="1" allowOverlap="1" wp14:anchorId="622A3D45" wp14:editId="097D623A">
                <wp:simplePos x="0" y="0"/>
                <wp:positionH relativeFrom="column">
                  <wp:posOffset>1526540</wp:posOffset>
                </wp:positionH>
                <wp:positionV relativeFrom="paragraph">
                  <wp:posOffset>1838325</wp:posOffset>
                </wp:positionV>
                <wp:extent cx="1929130" cy="193040"/>
                <wp:effectExtent l="2540" t="0" r="1905" b="0"/>
                <wp:wrapNone/>
                <wp:docPr id="222" name="Text Box 4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26D32" w14:textId="77777777" w:rsidR="003C2C5C" w:rsidRPr="002D3B72" w:rsidRDefault="003C2C5C" w:rsidP="00785353">
                            <w:pPr>
                              <w:rPr>
                                <w:szCs w:val="36"/>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22A3D45" id="Text Box 4317" o:spid="_x0000_s1995" type="#_x0000_t202" style="position:absolute;left:0;text-align:left;margin-left:120.2pt;margin-top:144.75pt;width:151.9pt;height:15.2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AMJuwIAAL8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" filled="f" stroked="f">
                <v:textbox inset=",0,,0">
                  <w:txbxContent>
                    <w:p w14:paraId="56926D32" w14:textId="77777777" w:rsidR="003C2C5C" w:rsidRPr="002D3B72" w:rsidRDefault="003C2C5C" w:rsidP="00785353">
                      <w:pPr>
                        <w:rPr>
                          <w:szCs w:val="36"/>
                        </w:rPr>
                      </w:pPr>
                    </w:p>
                  </w:txbxContent>
                </v:textbox>
              </v:shape>
            </w:pict>
          </mc:Fallback>
        </mc:AlternateContent>
      </w:r>
      <w:r>
        <w:rPr>
          <w:noProof/>
          <w:lang w:eastAsia="en-GB"/>
        </w:rPr>
        <mc:AlternateContent>
          <mc:Choice Requires="wps">
            <w:drawing>
              <wp:inline distT="0" distB="0" distL="0" distR="0" wp14:anchorId="2A2DFC99" wp14:editId="414055E5">
                <wp:extent cx="3416300" cy="2165350"/>
                <wp:effectExtent l="0" t="0" r="0" b="0"/>
                <wp:docPr id="6" name="AutoShap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16300" cy="216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rect w14:anchorId="59A98563" id="AutoShape 15" o:spid="_x0000_s1026" style="width:269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" filled="f" stroked="f">
                <o:lock v:ext="edit" aspectratio="t"/>
                <w10:anchorlock/>
              </v:rect>
            </w:pict>
          </mc:Fallback>
        </mc:AlternateContent>
      </w:r>
    </w:p>
    <w:p w14:paraId="41BEDD69" w14:textId="77777777" w:rsidR="00086D13" w:rsidRPr="001F3FBA" w:rsidRDefault="00E62B51" w:rsidP="000951DF">
      <w:pPr>
        <w:pStyle w:val="para"/>
      </w:pPr>
      <w:r w:rsidRPr="001F3FBA">
        <w:br w:type="page"/>
      </w:r>
      <w:r w:rsidR="00086D13" w:rsidRPr="001F3FBA">
        <w:t>10.5.2.</w:t>
      </w:r>
      <w:r w:rsidR="00086D13" w:rsidRPr="001F3FBA">
        <w:tab/>
        <w:t>Sampling</w:t>
      </w:r>
    </w:p>
    <w:p w14:paraId="5240E6ED" w14:textId="77777777" w:rsidR="00086D13" w:rsidRPr="001F3FBA" w:rsidRDefault="000244B7" w:rsidP="000951DF">
      <w:pPr>
        <w:pStyle w:val="para"/>
      </w:pPr>
      <w:r w:rsidRPr="001F3FBA">
        <w:tab/>
      </w:r>
      <w:r w:rsidR="00086D13" w:rsidRPr="001F3FBA">
        <w:t>At least five samples shall be taken from the material under test. In materials having burning rates differing according to the direction of the material (this being established by preliminary tests) the five (or more) samples shall be taken and be placed in the test apparatus in such a way that the highest burning rate will be measured.</w:t>
      </w:r>
    </w:p>
    <w:p w14:paraId="1EE7ED83" w14:textId="77777777" w:rsidR="00086D13" w:rsidRPr="001F3FBA" w:rsidRDefault="000244B7" w:rsidP="000951DF">
      <w:pPr>
        <w:pStyle w:val="para"/>
      </w:pPr>
      <w:r w:rsidRPr="001F3FBA">
        <w:tab/>
      </w:r>
      <w:r w:rsidR="00086D13" w:rsidRPr="001F3FBA">
        <w:t>When the material is supplied in set widths, a length of at least 500 mm covering the entire width shall be cut. From the piece so cut, the samples shall be taken at not less than 100 mm from the edge of the material and at points equidistant from each other.</w:t>
      </w:r>
    </w:p>
    <w:p w14:paraId="428F8525" w14:textId="77777777" w:rsidR="00086D13" w:rsidRPr="001F3FBA" w:rsidRDefault="000244B7" w:rsidP="000951DF">
      <w:pPr>
        <w:pStyle w:val="para"/>
      </w:pPr>
      <w:r w:rsidRPr="001F3FBA">
        <w:tab/>
      </w:r>
      <w:r w:rsidR="00086D13" w:rsidRPr="001F3FBA">
        <w:t>Samples shall be taken in the same way from finished products when the shape of the product so permits. If the thickness of the product is over 13 mm it shall be reduced to 13 mm by a mechanical process applied to the side which does not face the passenger compartment.</w:t>
      </w:r>
    </w:p>
    <w:p w14:paraId="16F3AC05" w14:textId="77777777" w:rsidR="00086D13" w:rsidRPr="001F3FBA" w:rsidRDefault="000244B7" w:rsidP="000951DF">
      <w:pPr>
        <w:pStyle w:val="para"/>
      </w:pPr>
      <w:r w:rsidRPr="001F3FBA">
        <w:tab/>
      </w:r>
      <w:r w:rsidR="00086D13" w:rsidRPr="001F3FBA">
        <w:t>Composite materials (see paragraph 10.2.2.) shall be tested as if they were homogeneous.</w:t>
      </w:r>
    </w:p>
    <w:p w14:paraId="1D1AEB8C" w14:textId="77777777" w:rsidR="00086D13" w:rsidRPr="001F3FBA" w:rsidRDefault="000244B7" w:rsidP="000951DF">
      <w:pPr>
        <w:pStyle w:val="para"/>
      </w:pPr>
      <w:r w:rsidRPr="001F3FBA">
        <w:tab/>
      </w:r>
      <w:r w:rsidR="00086D13" w:rsidRPr="001F3FBA">
        <w:t>In the case of materials comprising superimposed layers of different composition which are not composite materials, all the layers of material included within a depth of 13 mm from the surface facing towards the passenger compartment shall be tested individually.</w:t>
      </w:r>
    </w:p>
    <w:p w14:paraId="2CCB2863" w14:textId="77777777" w:rsidR="00086D13" w:rsidRPr="001F3FBA" w:rsidRDefault="00086D13" w:rsidP="000951DF">
      <w:pPr>
        <w:pStyle w:val="para"/>
      </w:pPr>
      <w:r w:rsidRPr="001F3FBA">
        <w:t>10.5.3.</w:t>
      </w:r>
      <w:r w:rsidRPr="001F3FBA">
        <w:tab/>
        <w:t>Conditioning</w:t>
      </w:r>
    </w:p>
    <w:p w14:paraId="08D91F3B" w14:textId="77777777" w:rsidR="00086D13" w:rsidRPr="001F3FBA" w:rsidRDefault="000244B7" w:rsidP="000951DF">
      <w:pPr>
        <w:pStyle w:val="para"/>
      </w:pPr>
      <w:r w:rsidRPr="001F3FBA">
        <w:tab/>
      </w:r>
      <w:r w:rsidR="00086D13" w:rsidRPr="001F3FBA">
        <w:t>The samples shall be conditioned for at leas</w:t>
      </w:r>
      <w:r w:rsidR="00223F3E" w:rsidRPr="001F3FBA">
        <w:t>t 24 hours, but not more than 7 </w:t>
      </w:r>
      <w:r w:rsidR="00086D13" w:rsidRPr="001F3FBA">
        <w:t>days, at a temperature of 23</w:t>
      </w:r>
      <w:r w:rsidR="00E224AB" w:rsidRPr="001F3FBA">
        <w:t xml:space="preserve"> °C</w:t>
      </w:r>
      <w:r w:rsidR="00086D13" w:rsidRPr="001F3FBA">
        <w:t xml:space="preserve"> ± 2 °C and a relative humidity of 50 ± 5 per cent, and shall be maintained under these conditions until immediately prior to testing.</w:t>
      </w:r>
    </w:p>
    <w:p w14:paraId="0C8FD5EE" w14:textId="77777777" w:rsidR="00086D13" w:rsidRPr="001F3FBA" w:rsidRDefault="00086D13" w:rsidP="000951DF">
      <w:pPr>
        <w:pStyle w:val="para"/>
      </w:pPr>
      <w:r w:rsidRPr="001F3FBA">
        <w:t>10.6.</w:t>
      </w:r>
      <w:r w:rsidRPr="001F3FBA">
        <w:tab/>
        <w:t>Procedure</w:t>
      </w:r>
    </w:p>
    <w:p w14:paraId="050EC77C" w14:textId="77777777" w:rsidR="00086D13" w:rsidRPr="001F3FBA" w:rsidRDefault="00086D13" w:rsidP="000951DF">
      <w:pPr>
        <w:pStyle w:val="para"/>
      </w:pPr>
      <w:r w:rsidRPr="001F3FBA">
        <w:t>10.6.1.</w:t>
      </w:r>
      <w:r w:rsidRPr="001F3FBA">
        <w:tab/>
        <w:t>Place samples with napped or tufted surfaces on a flat surface, and comb twice against the nap using the comb (paragraph 10.4.5.).</w:t>
      </w:r>
    </w:p>
    <w:p w14:paraId="2307801E" w14:textId="77777777" w:rsidR="00086D13" w:rsidRPr="001F3FBA" w:rsidRDefault="00086D13" w:rsidP="000951DF">
      <w:pPr>
        <w:pStyle w:val="para"/>
      </w:pPr>
      <w:r w:rsidRPr="001F3FBA">
        <w:t>10.6.2.</w:t>
      </w:r>
      <w:r w:rsidRPr="001F3FBA">
        <w:tab/>
        <w:t>So place the sample in the sample holder (paragraph 10.4.2.) that the exposed side faces downwards, towards the flame.</w:t>
      </w:r>
    </w:p>
    <w:p w14:paraId="71CACED8" w14:textId="77777777" w:rsidR="00086D13" w:rsidRPr="001F3FBA" w:rsidRDefault="00086D13" w:rsidP="000951DF">
      <w:pPr>
        <w:pStyle w:val="para"/>
      </w:pPr>
      <w:r w:rsidRPr="001F3FBA">
        <w:t>10.6.3.</w:t>
      </w:r>
      <w:r w:rsidRPr="001F3FBA">
        <w:tab/>
        <w:t>Adjust the gas flame to a height of 38 mm using the mark in the chamber, the air intake of the burner being closed. The flame shall burn for at least one minute, for stabilization, before the first test is started.</w:t>
      </w:r>
    </w:p>
    <w:p w14:paraId="0C6E2D68" w14:textId="77777777" w:rsidR="00086D13" w:rsidRPr="001F3FBA" w:rsidRDefault="00086D13" w:rsidP="000951DF">
      <w:pPr>
        <w:pStyle w:val="para"/>
      </w:pPr>
      <w:r w:rsidRPr="001F3FBA">
        <w:t>10.6.4.</w:t>
      </w:r>
      <w:r w:rsidRPr="001F3FBA">
        <w:tab/>
        <w:t>Push the sample holder into the combustion chamber so that the end of the sample is exposed to the flame, and after 15 seconds cut off the gas flow.</w:t>
      </w:r>
    </w:p>
    <w:p w14:paraId="79D0A8D9" w14:textId="77777777" w:rsidR="00086D13" w:rsidRPr="001F3FBA" w:rsidRDefault="00086D13" w:rsidP="000951DF">
      <w:pPr>
        <w:pStyle w:val="para"/>
      </w:pPr>
      <w:r w:rsidRPr="001F3FBA">
        <w:t>10.6.5.</w:t>
      </w:r>
      <w:r w:rsidRPr="001F3FBA">
        <w:tab/>
        <w:t>Measurement of burning time starts at the moment when the foot of the flame passes the first measuring point. Observe the flame propagation on the side (upper or lower) which burns faster.</w:t>
      </w:r>
    </w:p>
    <w:p w14:paraId="54EA8444" w14:textId="77777777" w:rsidR="00086D13" w:rsidRPr="001F3FBA" w:rsidRDefault="00086D13" w:rsidP="000951DF">
      <w:pPr>
        <w:pStyle w:val="para"/>
      </w:pPr>
      <w:r w:rsidRPr="001F3FBA">
        <w:t>10.6.6.</w:t>
      </w:r>
      <w:r w:rsidRPr="001F3FBA">
        <w:tab/>
        <w:t>Measurement of burning time is completed when the flame has come to the last measuring point or when the flame is extinguished before reaching that point. If the flame does not reach the last measuring point, measure the burnt distance up to the point where the flame was extinguished. Burnt distance is the part of the sample destroyed, on the surface or inside, by burning.</w:t>
      </w:r>
    </w:p>
    <w:p w14:paraId="43E11339" w14:textId="3354980E" w:rsidR="00086D13" w:rsidRPr="001F3FBA" w:rsidRDefault="00086D13" w:rsidP="003C2C5C">
      <w:pPr>
        <w:pStyle w:val="para"/>
        <w:keepNext/>
        <w:keepLines/>
      </w:pPr>
      <w:r w:rsidRPr="001F3FBA">
        <w:t>10.6.7.</w:t>
      </w:r>
      <w:r w:rsidRPr="001F3FBA">
        <w:tab/>
        <w:t>If the sample does not ignite or does not continue burning after the burner has been extinguished, or the flame goes out before reaching the first measuring point, so that no burning time is measured, note in the test report that the burning rate is 0 mm/min.</w:t>
      </w:r>
    </w:p>
    <w:p w14:paraId="2CAB487A" w14:textId="77777777" w:rsidR="00086D13" w:rsidRPr="001F3FBA" w:rsidRDefault="00086D13" w:rsidP="00B0790A">
      <w:pPr>
        <w:pStyle w:val="para"/>
      </w:pPr>
      <w:r w:rsidRPr="001F3FBA">
        <w:t>10.6.8.</w:t>
      </w:r>
      <w:r w:rsidRPr="001F3FBA">
        <w:tab/>
        <w:t>When running a series of tests or performing repeat tests, make sure before starting a test that the temperature of the combustion chamber and sample holder does not exceed 30 °C.</w:t>
      </w:r>
    </w:p>
    <w:p w14:paraId="420830D5" w14:textId="77777777" w:rsidR="00086D13" w:rsidRPr="001F3FBA" w:rsidRDefault="00086D13" w:rsidP="00B0790A">
      <w:pPr>
        <w:pStyle w:val="para"/>
      </w:pPr>
      <w:r w:rsidRPr="001F3FBA">
        <w:t>10.7.</w:t>
      </w:r>
      <w:r w:rsidRPr="001F3FBA">
        <w:tab/>
        <w:t>Calculation</w:t>
      </w:r>
    </w:p>
    <w:p w14:paraId="4F464447" w14:textId="77777777" w:rsidR="00086D13" w:rsidRPr="001F3FBA" w:rsidRDefault="000244B7" w:rsidP="00B0790A">
      <w:pPr>
        <w:pStyle w:val="para"/>
      </w:pPr>
      <w:r w:rsidRPr="001F3FBA">
        <w:tab/>
      </w:r>
      <w:r w:rsidR="00086D13" w:rsidRPr="001F3FBA">
        <w:t>The burning rate B, in millimetres per minute, is given by the formula:</w:t>
      </w:r>
    </w:p>
    <w:p w14:paraId="55B63D05" w14:textId="77777777" w:rsidR="00086D13" w:rsidRPr="001F3FBA" w:rsidRDefault="00086D13" w:rsidP="00B0790A">
      <w:pPr>
        <w:pStyle w:val="para"/>
      </w:pPr>
      <w:r w:rsidRPr="001F3FBA">
        <w:tab/>
        <w:t>B = s/t x 60;</w:t>
      </w:r>
    </w:p>
    <w:p w14:paraId="4B4FD1DE" w14:textId="77777777" w:rsidR="00086D13" w:rsidRPr="001F3FBA" w:rsidRDefault="00B0790A" w:rsidP="00B0790A">
      <w:pPr>
        <w:pStyle w:val="para"/>
      </w:pPr>
      <w:r w:rsidRPr="001F3FBA">
        <w:tab/>
      </w:r>
      <w:proofErr w:type="gramStart"/>
      <w:r w:rsidR="00086D13" w:rsidRPr="001F3FBA">
        <w:t>where</w:t>
      </w:r>
      <w:proofErr w:type="gramEnd"/>
      <w:r w:rsidR="00086D13" w:rsidRPr="001F3FBA">
        <w:t>:</w:t>
      </w:r>
    </w:p>
    <w:p w14:paraId="5032FE73" w14:textId="77777777" w:rsidR="00086D13" w:rsidRPr="001F3FBA" w:rsidRDefault="00B0790A" w:rsidP="00B0790A">
      <w:pPr>
        <w:pStyle w:val="para"/>
      </w:pPr>
      <w:r w:rsidRPr="001F3FBA">
        <w:tab/>
      </w:r>
      <w:proofErr w:type="gramStart"/>
      <w:r w:rsidR="00086D13" w:rsidRPr="001F3FBA">
        <w:t>s</w:t>
      </w:r>
      <w:proofErr w:type="gramEnd"/>
      <w:r w:rsidR="00086D13" w:rsidRPr="001F3FBA">
        <w:t xml:space="preserve"> is the burnt distance, in millimetres,</w:t>
      </w:r>
    </w:p>
    <w:p w14:paraId="4F586296" w14:textId="77777777" w:rsidR="00086D13" w:rsidRPr="001F3FBA" w:rsidRDefault="00B0790A" w:rsidP="00B0790A">
      <w:pPr>
        <w:pStyle w:val="para"/>
      </w:pPr>
      <w:r w:rsidRPr="001F3FBA">
        <w:tab/>
      </w:r>
      <w:proofErr w:type="gramStart"/>
      <w:r w:rsidR="00086D13" w:rsidRPr="001F3FBA">
        <w:t>t</w:t>
      </w:r>
      <w:proofErr w:type="gramEnd"/>
      <w:r w:rsidR="00086D13" w:rsidRPr="001F3FBA">
        <w:t xml:space="preserve"> is the time, in seconds, taken to burn the distance s.</w:t>
      </w:r>
    </w:p>
    <w:p w14:paraId="0CCAE20C" w14:textId="77777777" w:rsidR="00086D13" w:rsidRPr="001F3FBA" w:rsidRDefault="00086D13" w:rsidP="00B0790A">
      <w:pPr>
        <w:pStyle w:val="para"/>
      </w:pPr>
      <w:r w:rsidRPr="001F3FBA">
        <w:t>10.8.</w:t>
      </w:r>
      <w:r w:rsidRPr="001F3FBA">
        <w:tab/>
        <w:t xml:space="preserve">Indices of difficulty of the secondary characteristics </w:t>
      </w:r>
    </w:p>
    <w:p w14:paraId="5E4E99C2" w14:textId="77777777" w:rsidR="00086D13" w:rsidRPr="001F3FBA" w:rsidRDefault="00B0790A" w:rsidP="00B0790A">
      <w:pPr>
        <w:pStyle w:val="para"/>
      </w:pPr>
      <w:r w:rsidRPr="001F3FBA">
        <w:tab/>
      </w:r>
      <w:r w:rsidR="00086D13" w:rsidRPr="001F3FBA">
        <w:t>No secondary characteristics are involved.</w:t>
      </w:r>
    </w:p>
    <w:p w14:paraId="086D988C" w14:textId="77777777" w:rsidR="00086D13" w:rsidRPr="001F3FBA" w:rsidRDefault="00086D13" w:rsidP="00B0790A">
      <w:pPr>
        <w:pStyle w:val="para"/>
      </w:pPr>
      <w:r w:rsidRPr="001F3FBA">
        <w:t>10.9.</w:t>
      </w:r>
      <w:r w:rsidRPr="001F3FBA">
        <w:tab/>
        <w:t>Interpretation of results</w:t>
      </w:r>
    </w:p>
    <w:p w14:paraId="6F81EA01" w14:textId="77777777" w:rsidR="00B47404" w:rsidRPr="001F3FBA" w:rsidRDefault="00B47404" w:rsidP="00B0790A">
      <w:pPr>
        <w:pStyle w:val="para"/>
        <w:rPr>
          <w:szCs w:val="24"/>
        </w:rPr>
      </w:pPr>
      <w:r w:rsidRPr="001F3FBA">
        <w:rPr>
          <w:iCs/>
        </w:rPr>
        <w:t>10.9.1.</w:t>
      </w:r>
      <w:r w:rsidRPr="001F3FBA">
        <w:rPr>
          <w:iCs/>
        </w:rPr>
        <w:tab/>
      </w:r>
      <w:r w:rsidRPr="001F3FBA">
        <w:t>Safety</w:t>
      </w:r>
      <w:r w:rsidR="00E224AB" w:rsidRPr="001F3FBA">
        <w:t xml:space="preserve"> glazing</w:t>
      </w:r>
      <w:r w:rsidRPr="001F3FBA">
        <w:t xml:space="preserve"> faced with plastics material (paragraph 2.4. of this Regulation) and glass-plastics (paragraph 2.5. of this Regulation) shall be considered satisfactory from the point of view of the fire-resistance test if the burn rate does not exceed</w:t>
      </w:r>
      <w:r w:rsidRPr="001F3FBA">
        <w:rPr>
          <w:szCs w:val="24"/>
        </w:rPr>
        <w:t> 90 mm/min.</w:t>
      </w:r>
    </w:p>
    <w:p w14:paraId="65FB1C93" w14:textId="70FFB4FC" w:rsidR="007A3715" w:rsidRDefault="007A3715" w:rsidP="00B0790A">
      <w:pPr>
        <w:pStyle w:val="para"/>
        <w:rPr>
          <w:lang w:val="en-US"/>
        </w:rPr>
      </w:pPr>
      <w:r w:rsidRPr="00576029">
        <w:rPr>
          <w:lang w:val="en-US"/>
        </w:rPr>
        <w:t>10.9.2</w:t>
      </w:r>
      <w:r>
        <w:rPr>
          <w:lang w:val="en-US"/>
        </w:rPr>
        <w:t>.</w:t>
      </w:r>
      <w:r w:rsidRPr="00576029">
        <w:rPr>
          <w:lang w:val="en-US"/>
        </w:rPr>
        <w:tab/>
      </w:r>
      <w:r w:rsidRPr="00D3519C">
        <w:rPr>
          <w:lang w:val="en-US"/>
        </w:rPr>
        <w:t xml:space="preserve">Rigid plastic panes (paragraph 2.6.1. of this Regulation), flexible plastic panes (paragraph 2.6.2. of this Regulation) and rigid plastic </w:t>
      </w:r>
      <w:r w:rsidR="00117708">
        <w:rPr>
          <w:lang w:val="en-US"/>
        </w:rPr>
        <w:t>multiple</w:t>
      </w:r>
      <w:r w:rsidRPr="00D3519C">
        <w:rPr>
          <w:lang w:val="en-US"/>
        </w:rPr>
        <w:t xml:space="preserve"> glazed units shall be considered satisfactory from the point of view of the fire resistance test if the burn rate does not exceed 110 mm/min.</w:t>
      </w:r>
    </w:p>
    <w:p w14:paraId="022A2517" w14:textId="77777777" w:rsidR="00086D13" w:rsidRPr="001F3FBA" w:rsidRDefault="00086D13" w:rsidP="00B0790A">
      <w:pPr>
        <w:pStyle w:val="para"/>
      </w:pPr>
      <w:r w:rsidRPr="001F3FBA">
        <w:t>11.</w:t>
      </w:r>
      <w:r w:rsidRPr="001F3FBA">
        <w:tab/>
        <w:t>T</w:t>
      </w:r>
      <w:r w:rsidR="000244B7" w:rsidRPr="001F3FBA">
        <w:t>est of resistance to chemicals</w:t>
      </w:r>
    </w:p>
    <w:p w14:paraId="25DD9808" w14:textId="77777777" w:rsidR="00086D13" w:rsidRPr="001F3FBA" w:rsidRDefault="00086D13" w:rsidP="00B0790A">
      <w:pPr>
        <w:pStyle w:val="para"/>
      </w:pPr>
      <w:r w:rsidRPr="001F3FBA">
        <w:t>11.1.</w:t>
      </w:r>
      <w:r w:rsidRPr="001F3FBA">
        <w:tab/>
        <w:t>Chemicals used for the test</w:t>
      </w:r>
    </w:p>
    <w:p w14:paraId="411E38FC" w14:textId="77777777" w:rsidR="00086D13" w:rsidRPr="001F3FBA" w:rsidRDefault="00086D13" w:rsidP="00B0790A">
      <w:pPr>
        <w:pStyle w:val="para"/>
      </w:pPr>
      <w:r w:rsidRPr="001F3FBA">
        <w:t>11.1.1.</w:t>
      </w:r>
      <w:r w:rsidRPr="001F3FBA">
        <w:tab/>
        <w:t xml:space="preserve">Non-abrasive soap solution: 1 per cent by weight of potassium </w:t>
      </w:r>
      <w:proofErr w:type="spellStart"/>
      <w:r w:rsidRPr="001F3FBA">
        <w:t>oleate</w:t>
      </w:r>
      <w:proofErr w:type="spellEnd"/>
      <w:r w:rsidRPr="001F3FBA">
        <w:t xml:space="preserve"> in deionised water;</w:t>
      </w:r>
    </w:p>
    <w:p w14:paraId="3F7CF05E" w14:textId="77777777" w:rsidR="00086D13" w:rsidRPr="001F3FBA" w:rsidRDefault="00086D13" w:rsidP="00B0790A">
      <w:pPr>
        <w:pStyle w:val="para"/>
      </w:pPr>
      <w:r w:rsidRPr="001F3FBA">
        <w:t>11.1.2.</w:t>
      </w:r>
      <w:r w:rsidRPr="001F3FBA">
        <w:tab/>
        <w:t xml:space="preserve">Window-cleaning-solution: an aqueous solution of isopropanol and </w:t>
      </w:r>
      <w:proofErr w:type="spellStart"/>
      <w:r w:rsidRPr="001F3FBA">
        <w:t>dipropylene</w:t>
      </w:r>
      <w:proofErr w:type="spellEnd"/>
      <w:r w:rsidRPr="001F3FBA">
        <w:t xml:space="preserve"> glycol </w:t>
      </w:r>
      <w:proofErr w:type="spellStart"/>
      <w:r w:rsidRPr="001F3FBA">
        <w:t>monomethyl</w:t>
      </w:r>
      <w:proofErr w:type="spellEnd"/>
      <w:r w:rsidRPr="001F3FBA">
        <w:t xml:space="preserve"> ether in concentration between 5 and 10 per cent by weight each and ammonium hydroxide in concentration between 1 and 5 per cent by weight;</w:t>
      </w:r>
    </w:p>
    <w:p w14:paraId="371E114D" w14:textId="77777777" w:rsidR="00086D13" w:rsidRPr="001F3FBA" w:rsidRDefault="00086D13" w:rsidP="00B0790A">
      <w:pPr>
        <w:pStyle w:val="para"/>
      </w:pPr>
      <w:r w:rsidRPr="001F3FBA">
        <w:t>11.1.3.</w:t>
      </w:r>
      <w:r w:rsidRPr="001F3FBA">
        <w:tab/>
        <w:t>Undiluted denatured alcohol: 1 part by volume methyl alcohol in 10 parts by volume ethyl alcohol;</w:t>
      </w:r>
    </w:p>
    <w:p w14:paraId="178A97EF" w14:textId="77777777" w:rsidR="00086D13" w:rsidRPr="001F3FBA" w:rsidRDefault="00086D13" w:rsidP="00B0790A">
      <w:pPr>
        <w:pStyle w:val="para"/>
      </w:pPr>
      <w:r w:rsidRPr="001F3FBA">
        <w:t>11.1.4.</w:t>
      </w:r>
      <w:r w:rsidRPr="001F3FBA">
        <w:tab/>
        <w:t>Petrol or equivalent reference petrol: a mixture of 50</w:t>
      </w:r>
      <w:r w:rsidR="001707AE" w:rsidRPr="001F3FBA">
        <w:t xml:space="preserve"> per cent</w:t>
      </w:r>
      <w:r w:rsidRPr="001F3FBA">
        <w:t xml:space="preserve"> by volume toluene, 30</w:t>
      </w:r>
      <w:r w:rsidR="001707AE" w:rsidRPr="001F3FBA">
        <w:t xml:space="preserve"> per cent</w:t>
      </w:r>
      <w:r w:rsidRPr="001F3FBA">
        <w:t xml:space="preserve"> by volume 2</w:t>
      </w:r>
      <w:proofErr w:type="gramStart"/>
      <w:r w:rsidRPr="001F3FBA">
        <w:t>,2,4</w:t>
      </w:r>
      <w:proofErr w:type="gramEnd"/>
      <w:r w:rsidRPr="001F3FBA">
        <w:t>-trimethylpentane, 15</w:t>
      </w:r>
      <w:r w:rsidR="001707AE" w:rsidRPr="001F3FBA">
        <w:t xml:space="preserve"> per cent</w:t>
      </w:r>
      <w:r w:rsidRPr="001F3FBA">
        <w:t xml:space="preserve"> by volume 2,4,4-trimethyl-1-pentene and 5</w:t>
      </w:r>
      <w:r w:rsidR="001707AE" w:rsidRPr="001F3FBA">
        <w:t xml:space="preserve"> per cent</w:t>
      </w:r>
      <w:r w:rsidRPr="001F3FBA">
        <w:t xml:space="preserve"> by volume ethyl alcohol:</w:t>
      </w:r>
    </w:p>
    <w:p w14:paraId="3AF360F3" w14:textId="77777777" w:rsidR="00086D13" w:rsidRPr="001F3FBA" w:rsidRDefault="004E6E4E" w:rsidP="00B0790A">
      <w:pPr>
        <w:pStyle w:val="para"/>
      </w:pPr>
      <w:r w:rsidRPr="001F3FBA">
        <w:tab/>
      </w:r>
      <w:proofErr w:type="gramStart"/>
      <w:r w:rsidR="00086D13" w:rsidRPr="001F3FBA">
        <w:t>N.B.</w:t>
      </w:r>
      <w:proofErr w:type="gramEnd"/>
      <w:r w:rsidR="00086D13" w:rsidRPr="001F3FBA">
        <w:t xml:space="preserve"> The composition of the petrol used shall be recorded in the test report;</w:t>
      </w:r>
    </w:p>
    <w:p w14:paraId="25DB1BCD" w14:textId="77777777" w:rsidR="00086D13" w:rsidRPr="001F3FBA" w:rsidRDefault="00086D13" w:rsidP="00B0790A">
      <w:pPr>
        <w:pStyle w:val="para"/>
      </w:pPr>
      <w:r w:rsidRPr="001F3FBA">
        <w:t>11.1.5.</w:t>
      </w:r>
      <w:r w:rsidRPr="001F3FBA">
        <w:tab/>
        <w:t>Reference kerosene: a mixture of 50 per cent by volume n-octane and 50 per cent by volume n-</w:t>
      </w:r>
      <w:proofErr w:type="spellStart"/>
      <w:r w:rsidRPr="001F3FBA">
        <w:t>decane</w:t>
      </w:r>
      <w:proofErr w:type="spellEnd"/>
      <w:r w:rsidRPr="001F3FBA">
        <w:t>.</w:t>
      </w:r>
    </w:p>
    <w:p w14:paraId="61C652EC" w14:textId="4F6D73B8" w:rsidR="00086D13" w:rsidRPr="001F3FBA" w:rsidRDefault="00086D13" w:rsidP="003C2C5C">
      <w:pPr>
        <w:pStyle w:val="para"/>
        <w:keepNext/>
        <w:keepLines/>
      </w:pPr>
      <w:r w:rsidRPr="001F3FBA">
        <w:t>11.2.</w:t>
      </w:r>
      <w:r w:rsidRPr="001F3FBA">
        <w:tab/>
        <w:t>Test method</w:t>
      </w:r>
    </w:p>
    <w:p w14:paraId="10682491" w14:textId="77777777" w:rsidR="00236A32" w:rsidRPr="001F3FBA" w:rsidRDefault="00236A32" w:rsidP="003C2C5C">
      <w:pPr>
        <w:keepNext/>
        <w:keepLines/>
        <w:tabs>
          <w:tab w:val="left" w:pos="2268"/>
        </w:tabs>
        <w:spacing w:after="120"/>
        <w:ind w:left="1134" w:right="1134"/>
        <w:jc w:val="both"/>
      </w:pPr>
      <w:r w:rsidRPr="001F3FBA">
        <w:t>11.2.1.</w:t>
      </w:r>
      <w:r w:rsidRPr="001F3FBA">
        <w:tab/>
        <w:t>Immersion test</w:t>
      </w:r>
    </w:p>
    <w:p w14:paraId="064F99AF" w14:textId="77777777" w:rsidR="00236A32" w:rsidRPr="001F3FBA" w:rsidRDefault="00236A32" w:rsidP="003C2C5C">
      <w:pPr>
        <w:pStyle w:val="para"/>
        <w:keepNext/>
        <w:keepLines/>
      </w:pPr>
      <w:r w:rsidRPr="001F3FBA">
        <w:tab/>
        <w:t xml:space="preserve">Four </w:t>
      </w:r>
      <w:r w:rsidR="005211FC" w:rsidRPr="001F3FBA">
        <w:t>samples</w:t>
      </w:r>
      <w:r w:rsidRPr="001F3FBA">
        <w:t xml:space="preserve"> 180 </w:t>
      </w:r>
      <w:r w:rsidR="00E224AB" w:rsidRPr="001F3FBA">
        <w:t xml:space="preserve">mm </w:t>
      </w:r>
      <w:r w:rsidRPr="001F3FBA">
        <w:t xml:space="preserve">x 25 mm shall be tested for each test and each chemical specified in paragraph 11.1. </w:t>
      </w:r>
      <w:proofErr w:type="gramStart"/>
      <w:r w:rsidRPr="001F3FBA">
        <w:t>above</w:t>
      </w:r>
      <w:proofErr w:type="gramEnd"/>
      <w:r w:rsidRPr="001F3FBA">
        <w:t>, using a new test piece for each test and each cleaning product.</w:t>
      </w:r>
    </w:p>
    <w:p w14:paraId="36C77B3B" w14:textId="77777777" w:rsidR="00A613E6" w:rsidRPr="001F3FBA" w:rsidRDefault="00A613E6" w:rsidP="00B25C44">
      <w:pPr>
        <w:pStyle w:val="para"/>
      </w:pPr>
      <w:r w:rsidRPr="001F3FBA">
        <w:rPr>
          <w:sz w:val="24"/>
        </w:rPr>
        <w:tab/>
      </w:r>
      <w:r w:rsidRPr="001F3FBA">
        <w:t xml:space="preserve">Before each test, </w:t>
      </w:r>
      <w:r w:rsidR="005211FC" w:rsidRPr="001F3FBA">
        <w:t>samples</w:t>
      </w:r>
      <w:r w:rsidRPr="001F3FBA">
        <w:t xml:space="preserve"> shall be cleaned according to the manufacturer’s instructions, </w:t>
      </w:r>
      <w:proofErr w:type="gramStart"/>
      <w:r w:rsidRPr="001F3FBA">
        <w:t>then</w:t>
      </w:r>
      <w:proofErr w:type="gramEnd"/>
      <w:r w:rsidRPr="001F3FBA">
        <w:t xml:space="preserve"> conditioned for 48 hours at a temperature of 23</w:t>
      </w:r>
      <w:r w:rsidR="00B44CB0" w:rsidRPr="001F3FBA">
        <w:t> </w:t>
      </w:r>
      <w:r w:rsidRPr="001F3FBA">
        <w:t>°C ± 2</w:t>
      </w:r>
      <w:r w:rsidR="00B44CB0" w:rsidRPr="001F3FBA">
        <w:t> </w:t>
      </w:r>
      <w:r w:rsidRPr="001F3FBA">
        <w:t>°C and a relative humidity of 50 ± 5 per cent. These conditions shall be maintained throughout the tests.</w:t>
      </w:r>
    </w:p>
    <w:p w14:paraId="1DCF6A2A" w14:textId="77777777" w:rsidR="00A613E6" w:rsidRPr="001F3FBA" w:rsidRDefault="00A613E6" w:rsidP="00B25C44">
      <w:pPr>
        <w:pStyle w:val="para"/>
      </w:pPr>
      <w:r w:rsidRPr="001F3FBA">
        <w:tab/>
        <w:t xml:space="preserve">The </w:t>
      </w:r>
      <w:r w:rsidR="005211FC" w:rsidRPr="001F3FBA">
        <w:t>samples</w:t>
      </w:r>
      <w:r w:rsidRPr="001F3FBA">
        <w:t xml:space="preserve"> shall be completely immersed in the test fluid and held for one minute, then removed and immediately wiped dry with a clean absorbent cotton cloth.</w:t>
      </w:r>
    </w:p>
    <w:p w14:paraId="39289E08" w14:textId="77777777" w:rsidR="00842562" w:rsidRPr="001F3FBA" w:rsidRDefault="00A613E6" w:rsidP="00B25C44">
      <w:pPr>
        <w:pStyle w:val="para"/>
        <w:rPr>
          <w:u w:val="single"/>
        </w:rPr>
      </w:pPr>
      <w:r w:rsidRPr="001F3FBA">
        <w:t>11.2.2.</w:t>
      </w:r>
      <w:r w:rsidRPr="001F3FBA">
        <w:tab/>
        <w:t xml:space="preserve">Indices of difficulty of the </w:t>
      </w:r>
      <w:r w:rsidR="00842562" w:rsidRPr="001F3FBA">
        <w:t>secondary characteristics</w:t>
      </w:r>
    </w:p>
    <w:tbl>
      <w:tblPr>
        <w:tblW w:w="0" w:type="auto"/>
        <w:tblInd w:w="2268" w:type="dxa"/>
        <w:tblCellMar>
          <w:left w:w="0" w:type="dxa"/>
          <w:right w:w="0" w:type="dxa"/>
        </w:tblCellMar>
        <w:tblLook w:val="01E0" w:firstRow="1" w:lastRow="1" w:firstColumn="1" w:lastColumn="1" w:noHBand="0" w:noVBand="0"/>
      </w:tblPr>
      <w:tblGrid>
        <w:gridCol w:w="2167"/>
        <w:gridCol w:w="2000"/>
        <w:gridCol w:w="2070"/>
      </w:tblGrid>
      <w:tr w:rsidR="00842562" w:rsidRPr="001F3FBA" w14:paraId="4B59FD76" w14:textId="77777777" w:rsidTr="00B71E8F">
        <w:tc>
          <w:tcPr>
            <w:tcW w:w="2167" w:type="dxa"/>
            <w:shd w:val="clear" w:color="auto" w:fill="auto"/>
          </w:tcPr>
          <w:p w14:paraId="66436B66" w14:textId="77777777" w:rsidR="00842562" w:rsidRPr="001F3FBA" w:rsidRDefault="00842562" w:rsidP="00B71E8F">
            <w:pPr>
              <w:pStyle w:val="para"/>
              <w:ind w:left="0" w:firstLine="0"/>
              <w:rPr>
                <w:u w:val="single"/>
              </w:rPr>
            </w:pPr>
          </w:p>
        </w:tc>
        <w:tc>
          <w:tcPr>
            <w:tcW w:w="2000" w:type="dxa"/>
            <w:shd w:val="clear" w:color="auto" w:fill="auto"/>
          </w:tcPr>
          <w:p w14:paraId="437C27BC" w14:textId="77777777" w:rsidR="00842562" w:rsidRPr="001F3FBA" w:rsidRDefault="00842562" w:rsidP="00E62B51">
            <w:pPr>
              <w:pStyle w:val="para"/>
              <w:ind w:left="0" w:firstLine="0"/>
              <w:jc w:val="right"/>
            </w:pPr>
            <w:r w:rsidRPr="001F3FBA">
              <w:t>Colourless</w:t>
            </w:r>
          </w:p>
        </w:tc>
        <w:tc>
          <w:tcPr>
            <w:tcW w:w="2070" w:type="dxa"/>
            <w:shd w:val="clear" w:color="auto" w:fill="auto"/>
          </w:tcPr>
          <w:p w14:paraId="0D0D1E8F" w14:textId="77777777" w:rsidR="00842562" w:rsidRPr="001F3FBA" w:rsidRDefault="00842562" w:rsidP="00E62B51">
            <w:pPr>
              <w:pStyle w:val="para"/>
              <w:ind w:left="0" w:firstLine="0"/>
              <w:jc w:val="right"/>
            </w:pPr>
            <w:r w:rsidRPr="001F3FBA">
              <w:t>Tinted</w:t>
            </w:r>
          </w:p>
        </w:tc>
      </w:tr>
      <w:tr w:rsidR="00842562" w:rsidRPr="001F3FBA" w14:paraId="4861559C" w14:textId="77777777" w:rsidTr="00B71E8F">
        <w:tc>
          <w:tcPr>
            <w:tcW w:w="2167" w:type="dxa"/>
            <w:shd w:val="clear" w:color="auto" w:fill="auto"/>
          </w:tcPr>
          <w:p w14:paraId="565D6378" w14:textId="77777777" w:rsidR="00842562" w:rsidRPr="001F3FBA" w:rsidRDefault="00842562" w:rsidP="00B71E8F">
            <w:pPr>
              <w:pStyle w:val="para"/>
              <w:ind w:left="0" w:right="71" w:firstLine="0"/>
              <w:jc w:val="left"/>
              <w:rPr>
                <w:u w:val="single"/>
              </w:rPr>
            </w:pPr>
            <w:r w:rsidRPr="001F3FBA">
              <w:t>Colouring of the interlayer or of the plastics coating</w:t>
            </w:r>
          </w:p>
        </w:tc>
        <w:tc>
          <w:tcPr>
            <w:tcW w:w="2000" w:type="dxa"/>
            <w:shd w:val="clear" w:color="auto" w:fill="auto"/>
          </w:tcPr>
          <w:p w14:paraId="57BDD6FF" w14:textId="77777777" w:rsidR="00842562" w:rsidRPr="001F3FBA" w:rsidRDefault="00E224AB" w:rsidP="00E62B51">
            <w:pPr>
              <w:pStyle w:val="para"/>
              <w:ind w:left="0" w:firstLine="0"/>
              <w:jc w:val="right"/>
            </w:pPr>
            <w:r w:rsidRPr="001F3FBA">
              <w:t>2</w:t>
            </w:r>
          </w:p>
        </w:tc>
        <w:tc>
          <w:tcPr>
            <w:tcW w:w="2070" w:type="dxa"/>
            <w:shd w:val="clear" w:color="auto" w:fill="auto"/>
          </w:tcPr>
          <w:p w14:paraId="28EDDDC3" w14:textId="77777777" w:rsidR="00842562" w:rsidRPr="001F3FBA" w:rsidRDefault="00E224AB" w:rsidP="00E62B51">
            <w:pPr>
              <w:pStyle w:val="para"/>
              <w:ind w:left="0" w:firstLine="0"/>
              <w:jc w:val="right"/>
            </w:pPr>
            <w:r w:rsidRPr="001F3FBA">
              <w:t>2</w:t>
            </w:r>
          </w:p>
        </w:tc>
      </w:tr>
    </w:tbl>
    <w:p w14:paraId="591E1E5B" w14:textId="77777777" w:rsidR="00A613E6" w:rsidRPr="001F3FBA" w:rsidRDefault="00B44CB0" w:rsidP="00B25C44">
      <w:pPr>
        <w:pStyle w:val="para"/>
      </w:pPr>
      <w:r w:rsidRPr="001F3FBA">
        <w:tab/>
      </w:r>
      <w:r w:rsidR="00A613E6" w:rsidRPr="001F3FBA">
        <w:t xml:space="preserve">The other secondary characteristics are not concerned. </w:t>
      </w:r>
    </w:p>
    <w:p w14:paraId="737F7D58" w14:textId="77777777" w:rsidR="00A613E6" w:rsidRPr="001F3FBA" w:rsidRDefault="00A613E6" w:rsidP="00B25C44">
      <w:pPr>
        <w:pStyle w:val="para"/>
      </w:pPr>
      <w:r w:rsidRPr="001F3FBA">
        <w:t>11.2.3.</w:t>
      </w:r>
      <w:r w:rsidRPr="001F3FBA">
        <w:tab/>
        <w:t xml:space="preserve">Interpretation of results </w:t>
      </w:r>
    </w:p>
    <w:p w14:paraId="7CF89592" w14:textId="77777777" w:rsidR="00A613E6" w:rsidRPr="001F3FBA" w:rsidRDefault="00A613E6" w:rsidP="00B25C44">
      <w:pPr>
        <w:pStyle w:val="para"/>
      </w:pPr>
      <w:r w:rsidRPr="001F3FBA">
        <w:t>11.2.3.1.</w:t>
      </w:r>
      <w:r w:rsidRPr="001F3FBA">
        <w:tab/>
        <w:t xml:space="preserve">The test for resistance to chemical agents shall be considered to have given a satisfactory result if the </w:t>
      </w:r>
      <w:r w:rsidR="005211FC" w:rsidRPr="001F3FBA">
        <w:t>sample</w:t>
      </w:r>
      <w:r w:rsidRPr="001F3FBA">
        <w:t xml:space="preserve"> does not exhibit any softening, tackiness, crazing or apparent loss of transparency.</w:t>
      </w:r>
    </w:p>
    <w:p w14:paraId="678F04F0" w14:textId="77777777" w:rsidR="00A16DF0" w:rsidRPr="001F3FBA" w:rsidRDefault="00A16DF0" w:rsidP="00B25C44">
      <w:pPr>
        <w:pStyle w:val="para"/>
      </w:pPr>
      <w:r w:rsidRPr="001F3FBA">
        <w:t>11.2.3.2.</w:t>
      </w:r>
      <w:r w:rsidRPr="001F3FBA">
        <w:tab/>
        <w:t xml:space="preserve">A set </w:t>
      </w:r>
      <w:r w:rsidR="00226CB2" w:rsidRPr="001F3FBA">
        <w:t>of samples</w:t>
      </w:r>
      <w:r w:rsidRPr="001F3FBA">
        <w:t xml:space="preserve"> shall be considered satisfactory with regard to the test for resistance to chemical agents if at least three of the four tests carried out with each chemical have given a satisfactory result.</w:t>
      </w:r>
    </w:p>
    <w:p w14:paraId="74BD519D" w14:textId="77777777" w:rsidR="00086D13" w:rsidRPr="001F3FBA" w:rsidRDefault="00086D13" w:rsidP="00A613E6">
      <w:pPr>
        <w:pStyle w:val="para"/>
      </w:pPr>
      <w:r w:rsidRPr="001F3FBA">
        <w:t>11.2.</w:t>
      </w:r>
      <w:r w:rsidR="00380E89" w:rsidRPr="001F3FBA">
        <w:t>4</w:t>
      </w:r>
      <w:r w:rsidRPr="001F3FBA">
        <w:t>.</w:t>
      </w:r>
      <w:r w:rsidRPr="001F3FBA">
        <w:tab/>
        <w:t>Test procedure under load</w:t>
      </w:r>
    </w:p>
    <w:p w14:paraId="539B5E14" w14:textId="55F978F2" w:rsidR="00032B82" w:rsidRPr="0063535E" w:rsidRDefault="00086D13" w:rsidP="00032B82">
      <w:pPr>
        <w:tabs>
          <w:tab w:val="left" w:pos="1560"/>
          <w:tab w:val="left" w:pos="2268"/>
        </w:tabs>
        <w:spacing w:after="120"/>
        <w:ind w:left="2268" w:right="1122" w:hanging="1134"/>
        <w:jc w:val="both"/>
      </w:pPr>
      <w:r w:rsidRPr="001F3FBA">
        <w:t>11.2.</w:t>
      </w:r>
      <w:r w:rsidR="00380E89" w:rsidRPr="001F3FBA">
        <w:t>4</w:t>
      </w:r>
      <w:r w:rsidRPr="001F3FBA">
        <w:t>.1.</w:t>
      </w:r>
      <w:r w:rsidRPr="001F3FBA">
        <w:tab/>
      </w:r>
      <w:r w:rsidR="00032B82" w:rsidRPr="0063535E">
        <w:rPr>
          <w:lang w:val="en-US"/>
        </w:rPr>
        <w:t>The chemicals shall be applied to the side of the test piece which represents the outside face of the windscreen or safety glazing pane when mounted on the vehicle while this side is under tensile stress.</w:t>
      </w:r>
    </w:p>
    <w:p w14:paraId="5EA1CD81" w14:textId="5062D964" w:rsidR="00032B82" w:rsidRDefault="00032B82" w:rsidP="00032B82">
      <w:pPr>
        <w:pStyle w:val="para"/>
        <w:ind w:firstLine="0"/>
        <w:rPr>
          <w:lang w:val="en-US"/>
        </w:rPr>
      </w:pPr>
      <w:r w:rsidRPr="0063535E">
        <w:rPr>
          <w:lang w:val="en-US"/>
        </w:rPr>
        <w:t xml:space="preserve">The sample shall be simply supported as a horizontal level arm between a fixed supporting edge at one end in such a way that the entire width will rest on a cutting edge (fulcrum) which is 51 mm from the fixed end support. A load shall be suspended from the free end of the test specimen at a distance of 102 mm from the fulcrum as shown in Figure </w:t>
      </w:r>
      <w:r w:rsidR="00373A2F">
        <w:rPr>
          <w:lang w:val="en-US"/>
        </w:rPr>
        <w:t>32</w:t>
      </w:r>
      <w:r w:rsidRPr="0063535E">
        <w:rPr>
          <w:lang w:val="en-US"/>
        </w:rPr>
        <w:t xml:space="preserve"> below:</w:t>
      </w:r>
    </w:p>
    <w:p w14:paraId="1DF0D97E" w14:textId="6F0B3B61" w:rsidR="00086D13" w:rsidRPr="001F3FBA" w:rsidRDefault="00086D13" w:rsidP="00032B82">
      <w:pPr>
        <w:pStyle w:val="para"/>
        <w:ind w:firstLine="0"/>
      </w:pPr>
    </w:p>
    <w:p w14:paraId="3BD46827" w14:textId="1CF1E51D" w:rsidR="000244B7" w:rsidRPr="001F3FBA" w:rsidRDefault="000244B7" w:rsidP="00E37FD0">
      <w:pPr>
        <w:pStyle w:val="Heading1"/>
        <w:keepNext/>
        <w:keepLines/>
      </w:pPr>
      <w:r w:rsidRPr="001F3FBA">
        <w:t xml:space="preserve">Figure </w:t>
      </w:r>
      <w:r w:rsidR="003520CA">
        <w:t>32</w:t>
      </w:r>
    </w:p>
    <w:p w14:paraId="5EAC6E8B" w14:textId="77777777" w:rsidR="000244B7" w:rsidRPr="001F3FBA" w:rsidRDefault="000244B7" w:rsidP="00E37FD0">
      <w:pPr>
        <w:pStyle w:val="Heading1"/>
        <w:keepNext/>
        <w:keepLines/>
        <w:rPr>
          <w:b/>
        </w:rPr>
      </w:pPr>
      <w:r w:rsidRPr="001F3FBA">
        <w:rPr>
          <w:b/>
        </w:rPr>
        <w:t xml:space="preserve">Method of setting up the </w:t>
      </w:r>
      <w:r w:rsidR="005211FC" w:rsidRPr="001F3FBA">
        <w:rPr>
          <w:b/>
        </w:rPr>
        <w:t>sample</w:t>
      </w:r>
    </w:p>
    <w:p w14:paraId="1819A430" w14:textId="77777777" w:rsidR="00086D13" w:rsidRPr="001F3FBA" w:rsidRDefault="00CE5D23" w:rsidP="00E37FD0">
      <w:pPr>
        <w:keepNext/>
        <w:keepLines/>
        <w:tabs>
          <w:tab w:val="left" w:pos="1701"/>
          <w:tab w:val="right" w:leader="dot" w:pos="9184"/>
        </w:tabs>
        <w:spacing w:after="240"/>
        <w:ind w:left="1134"/>
        <w:rPr>
          <w:iCs/>
        </w:rPr>
      </w:pPr>
      <w:r>
        <w:rPr>
          <w:iCs/>
          <w:noProof/>
          <w:lang w:eastAsia="en-GB"/>
        </w:rPr>
        <w:drawing>
          <wp:inline distT="0" distB="0" distL="0" distR="0" wp14:anchorId="5C2C03A3" wp14:editId="752E0A37">
            <wp:extent cx="4403725" cy="1967865"/>
            <wp:effectExtent l="57150" t="57150" r="53975" b="51435"/>
            <wp:docPr id="16" name="Picture 16" descr="Reg43 Rev2 Ann3 fi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g43 Rev2 Ann3 fig 2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403725" cy="1967865"/>
                    </a:xfrm>
                    <a:prstGeom prst="rect">
                      <a:avLst/>
                    </a:prstGeom>
                    <a:noFill/>
                    <a:ln>
                      <a:noFill/>
                    </a:ln>
                    <a:scene3d>
                      <a:camera prst="orthographicFront">
                        <a:rot lat="0" lon="0" rev="0"/>
                      </a:camera>
                      <a:lightRig rig="threePt" dir="t"/>
                    </a:scene3d>
                  </pic:spPr>
                </pic:pic>
              </a:graphicData>
            </a:graphic>
          </wp:inline>
        </w:drawing>
      </w:r>
    </w:p>
    <w:p w14:paraId="2ABC892D" w14:textId="77777777" w:rsidR="00086D13" w:rsidRPr="001F3FBA" w:rsidRDefault="00086D13" w:rsidP="00B0790A">
      <w:pPr>
        <w:pStyle w:val="para"/>
      </w:pPr>
      <w:r w:rsidRPr="001F3FBA">
        <w:t>11.2.</w:t>
      </w:r>
      <w:r w:rsidR="00380E89" w:rsidRPr="001F3FBA">
        <w:t>4</w:t>
      </w:r>
      <w:r w:rsidRPr="001F3FBA">
        <w:t>.2.</w:t>
      </w:r>
      <w:r w:rsidRPr="001F3FBA">
        <w:tab/>
        <w:t xml:space="preserve">The load mass shall be </w:t>
      </w:r>
      <w:proofErr w:type="gramStart"/>
      <w:r w:rsidRPr="001F3FBA">
        <w:t xml:space="preserve">28.7 </w:t>
      </w:r>
      <w:r w:rsidR="00A57322" w:rsidRPr="001F3FBA">
        <w:t>.</w:t>
      </w:r>
      <w:proofErr w:type="gramEnd"/>
      <w:r w:rsidR="00A57322" w:rsidRPr="001F3FBA">
        <w:t xml:space="preserve"> </w:t>
      </w:r>
      <w:proofErr w:type="gramStart"/>
      <w:r w:rsidRPr="001F3FBA">
        <w:t>t</w:t>
      </w:r>
      <w:r w:rsidRPr="001F3FBA">
        <w:rPr>
          <w:vertAlign w:val="superscript"/>
        </w:rPr>
        <w:t>2</w:t>
      </w:r>
      <w:proofErr w:type="gramEnd"/>
      <w:r w:rsidRPr="001F3FBA">
        <w:t xml:space="preserve"> g where t is the thickness in mm of the test specimen. The resulting stress on the outer fibre of the </w:t>
      </w:r>
      <w:r w:rsidR="005211FC" w:rsidRPr="001F3FBA">
        <w:t>sample</w:t>
      </w:r>
      <w:r w:rsidRPr="001F3FBA">
        <w:t xml:space="preserve"> is approximately 6.9 MPa.</w:t>
      </w:r>
    </w:p>
    <w:p w14:paraId="1DE73E9E" w14:textId="77777777" w:rsidR="00086D13" w:rsidRPr="001F3FBA" w:rsidRDefault="00B363F2" w:rsidP="00B0790A">
      <w:pPr>
        <w:pStyle w:val="para"/>
      </w:pPr>
      <w:r w:rsidRPr="001F3FBA">
        <w:tab/>
      </w:r>
      <w:r w:rsidR="00086D13" w:rsidRPr="001F3FBA">
        <w:t xml:space="preserve">Example: For a 3 mm thick </w:t>
      </w:r>
      <w:r w:rsidR="005211FC" w:rsidRPr="001F3FBA">
        <w:t>sample</w:t>
      </w:r>
      <w:r w:rsidR="00086D13" w:rsidRPr="001F3FBA">
        <w:t xml:space="preserve"> placed horizontally between a downward fixed edge and an upward fulcrum edge separated by 51 mm the applied downward load at 102 mm from the fulcrum is to be 258 g.</w:t>
      </w:r>
    </w:p>
    <w:p w14:paraId="4B5A00E0" w14:textId="06EF3A2B" w:rsidR="00086D13" w:rsidRPr="001F3FBA" w:rsidRDefault="00086D13" w:rsidP="00B0790A">
      <w:pPr>
        <w:pStyle w:val="para"/>
      </w:pPr>
      <w:r w:rsidRPr="001F3FBA">
        <w:t>11.2.</w:t>
      </w:r>
      <w:r w:rsidR="00380E89" w:rsidRPr="001F3FBA">
        <w:t>4</w:t>
      </w:r>
      <w:r w:rsidRPr="001F3FBA">
        <w:t>.3.</w:t>
      </w:r>
      <w:r w:rsidRPr="001F3FBA">
        <w:tab/>
        <w:t xml:space="preserve">While the </w:t>
      </w:r>
      <w:r w:rsidR="005211FC" w:rsidRPr="001F3FBA">
        <w:t>sample</w:t>
      </w:r>
      <w:r w:rsidRPr="001F3FBA">
        <w:t xml:space="preserve"> is stressed, one of the prescribed chemicals shall be applied to the top surface of the </w:t>
      </w:r>
      <w:r w:rsidR="005243D7" w:rsidRPr="001F3FBA">
        <w:t>sample</w:t>
      </w:r>
      <w:r w:rsidRPr="001F3FBA">
        <w:t xml:space="preserve"> above the fulcrum point. The chemical shall be applied with a soft, 13 mm wide brush, wetted before each stroke. Ten individual strokes at 1 s intervals across the width of the </w:t>
      </w:r>
      <w:r w:rsidR="005243D7" w:rsidRPr="001F3FBA">
        <w:t>sample</w:t>
      </w:r>
      <w:r w:rsidRPr="001F3FBA">
        <w:t xml:space="preserve">, avoiding the end and edges, shall be required (see </w:t>
      </w:r>
      <w:r w:rsidR="005211FC" w:rsidRPr="001F3FBA">
        <w:t>Figure </w:t>
      </w:r>
      <w:r w:rsidR="00373A2F">
        <w:t>33</w:t>
      </w:r>
      <w:r w:rsidRPr="001F3FBA">
        <w:t>).</w:t>
      </w:r>
    </w:p>
    <w:p w14:paraId="56E0642B" w14:textId="229732AE" w:rsidR="00B363F2" w:rsidRPr="001F3FBA" w:rsidRDefault="00B363F2" w:rsidP="00AB27A5">
      <w:pPr>
        <w:pStyle w:val="Heading1"/>
        <w:keepNext/>
      </w:pPr>
      <w:r w:rsidRPr="001F3FBA">
        <w:t xml:space="preserve">Figure </w:t>
      </w:r>
      <w:r w:rsidR="003520CA">
        <w:t>33</w:t>
      </w:r>
    </w:p>
    <w:p w14:paraId="796FBACE" w14:textId="77777777" w:rsidR="00B363F2" w:rsidRPr="001F3FBA" w:rsidRDefault="00B363F2" w:rsidP="00AB27A5">
      <w:pPr>
        <w:pStyle w:val="Heading1"/>
        <w:keepNext/>
        <w:rPr>
          <w:b/>
        </w:rPr>
      </w:pPr>
      <w:r w:rsidRPr="001F3FBA">
        <w:rPr>
          <w:b/>
        </w:rPr>
        <w:t xml:space="preserve">Method of applying chemicals to the </w:t>
      </w:r>
      <w:r w:rsidR="005243D7" w:rsidRPr="001F3FBA">
        <w:rPr>
          <w:b/>
        </w:rPr>
        <w:t>sample</w:t>
      </w:r>
    </w:p>
    <w:p w14:paraId="4E5E7456" w14:textId="77777777" w:rsidR="00086D13" w:rsidRPr="001F3FBA" w:rsidRDefault="00CE5D23" w:rsidP="00AB27A5">
      <w:pPr>
        <w:tabs>
          <w:tab w:val="left" w:pos="1701"/>
          <w:tab w:val="right" w:leader="dot" w:pos="9184"/>
        </w:tabs>
        <w:spacing w:after="240"/>
        <w:ind w:left="1134"/>
        <w:rPr>
          <w:iCs/>
        </w:rPr>
      </w:pPr>
      <w:r>
        <w:rPr>
          <w:iCs/>
          <w:noProof/>
          <w:lang w:eastAsia="en-GB"/>
        </w:rPr>
        <w:drawing>
          <wp:inline distT="0" distB="0" distL="0" distR="0" wp14:anchorId="1C759367" wp14:editId="65A4A10B">
            <wp:extent cx="4162425" cy="2216785"/>
            <wp:effectExtent l="0" t="0" r="9525" b="0"/>
            <wp:docPr id="17" name="Picture 17" descr="Reg43 Rev2 Ann3 fi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g43 Rev2 Ann3 fig 2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162425" cy="2216785"/>
                    </a:xfrm>
                    <a:prstGeom prst="rect">
                      <a:avLst/>
                    </a:prstGeom>
                    <a:noFill/>
                    <a:ln>
                      <a:noFill/>
                    </a:ln>
                  </pic:spPr>
                </pic:pic>
              </a:graphicData>
            </a:graphic>
          </wp:inline>
        </w:drawing>
      </w:r>
    </w:p>
    <w:p w14:paraId="18A1D8B1" w14:textId="77777777" w:rsidR="00086D13" w:rsidRPr="001F3FBA" w:rsidRDefault="00086D13" w:rsidP="00B0790A">
      <w:pPr>
        <w:pStyle w:val="para"/>
      </w:pPr>
      <w:r w:rsidRPr="001F3FBA">
        <w:t>11.</w:t>
      </w:r>
      <w:r w:rsidR="00CC2181" w:rsidRPr="001F3FBA">
        <w:t>2.</w:t>
      </w:r>
      <w:r w:rsidR="006B4B65" w:rsidRPr="001F3FBA">
        <w:t>5</w:t>
      </w:r>
      <w:r w:rsidRPr="001F3FBA">
        <w:t>.</w:t>
      </w:r>
      <w:r w:rsidRPr="001F3FBA">
        <w:tab/>
        <w:t>Indices of difficulty of the secondary characteristics</w:t>
      </w:r>
    </w:p>
    <w:tbl>
      <w:tblPr>
        <w:tblW w:w="0" w:type="auto"/>
        <w:tblInd w:w="2268" w:type="dxa"/>
        <w:tblCellMar>
          <w:left w:w="0" w:type="dxa"/>
          <w:right w:w="0" w:type="dxa"/>
        </w:tblCellMar>
        <w:tblLook w:val="01E0" w:firstRow="1" w:lastRow="1" w:firstColumn="1" w:lastColumn="1" w:noHBand="0" w:noVBand="0"/>
      </w:tblPr>
      <w:tblGrid>
        <w:gridCol w:w="2840"/>
        <w:gridCol w:w="1843"/>
        <w:gridCol w:w="1554"/>
      </w:tblGrid>
      <w:tr w:rsidR="001B1083" w:rsidRPr="001F3FBA" w14:paraId="1CCE4A84" w14:textId="77777777" w:rsidTr="00E62B51">
        <w:tc>
          <w:tcPr>
            <w:tcW w:w="2840" w:type="dxa"/>
            <w:shd w:val="clear" w:color="auto" w:fill="auto"/>
          </w:tcPr>
          <w:p w14:paraId="1402C2CA" w14:textId="77777777" w:rsidR="001B1083" w:rsidRPr="001F3FBA" w:rsidRDefault="001B1083" w:rsidP="00A57322">
            <w:pPr>
              <w:pStyle w:val="para"/>
              <w:ind w:left="113" w:right="113" w:firstLine="0"/>
              <w:rPr>
                <w:u w:val="single"/>
              </w:rPr>
            </w:pPr>
          </w:p>
        </w:tc>
        <w:tc>
          <w:tcPr>
            <w:tcW w:w="1843" w:type="dxa"/>
            <w:shd w:val="clear" w:color="auto" w:fill="auto"/>
          </w:tcPr>
          <w:p w14:paraId="48F7739C" w14:textId="77777777" w:rsidR="001B1083" w:rsidRPr="001F3FBA" w:rsidRDefault="001B1083" w:rsidP="00A57322">
            <w:pPr>
              <w:pStyle w:val="para"/>
              <w:ind w:left="113" w:right="113" w:firstLine="0"/>
              <w:jc w:val="right"/>
            </w:pPr>
            <w:r w:rsidRPr="001F3FBA">
              <w:t>Colourless</w:t>
            </w:r>
          </w:p>
        </w:tc>
        <w:tc>
          <w:tcPr>
            <w:tcW w:w="1554" w:type="dxa"/>
            <w:shd w:val="clear" w:color="auto" w:fill="auto"/>
          </w:tcPr>
          <w:p w14:paraId="581AF24D" w14:textId="77777777" w:rsidR="001B1083" w:rsidRPr="001F3FBA" w:rsidRDefault="001B1083" w:rsidP="00A57322">
            <w:pPr>
              <w:pStyle w:val="para"/>
              <w:ind w:left="113" w:right="113" w:firstLine="0"/>
              <w:jc w:val="right"/>
            </w:pPr>
            <w:r w:rsidRPr="001F3FBA">
              <w:t>Tinted</w:t>
            </w:r>
          </w:p>
        </w:tc>
      </w:tr>
      <w:tr w:rsidR="001B1083" w:rsidRPr="001F3FBA" w14:paraId="246B8147" w14:textId="77777777" w:rsidTr="00E62B51">
        <w:tc>
          <w:tcPr>
            <w:tcW w:w="2840" w:type="dxa"/>
            <w:shd w:val="clear" w:color="auto" w:fill="auto"/>
          </w:tcPr>
          <w:p w14:paraId="310D7BED" w14:textId="77777777" w:rsidR="001B1083" w:rsidRPr="001F3FBA" w:rsidRDefault="003F0F61" w:rsidP="00A57322">
            <w:pPr>
              <w:pStyle w:val="para"/>
              <w:ind w:left="113" w:right="113" w:firstLine="0"/>
              <w:jc w:val="left"/>
              <w:rPr>
                <w:u w:val="single"/>
              </w:rPr>
            </w:pPr>
            <w:r w:rsidRPr="001F3FBA">
              <w:t>Colouring of the plastics coating or plastic glazing</w:t>
            </w:r>
          </w:p>
        </w:tc>
        <w:tc>
          <w:tcPr>
            <w:tcW w:w="1843" w:type="dxa"/>
            <w:shd w:val="clear" w:color="auto" w:fill="auto"/>
          </w:tcPr>
          <w:p w14:paraId="6D5801FF" w14:textId="77777777" w:rsidR="001B1083" w:rsidRPr="001F3FBA" w:rsidRDefault="001B1083" w:rsidP="00A57322">
            <w:pPr>
              <w:pStyle w:val="para"/>
              <w:ind w:left="113" w:right="113" w:firstLine="0"/>
              <w:jc w:val="right"/>
            </w:pPr>
            <w:r w:rsidRPr="001F3FBA">
              <w:t>1</w:t>
            </w:r>
          </w:p>
        </w:tc>
        <w:tc>
          <w:tcPr>
            <w:tcW w:w="1554" w:type="dxa"/>
            <w:shd w:val="clear" w:color="auto" w:fill="auto"/>
          </w:tcPr>
          <w:p w14:paraId="645177BD" w14:textId="77777777" w:rsidR="001B1083" w:rsidRPr="001F3FBA" w:rsidRDefault="003F0F61" w:rsidP="00A57322">
            <w:pPr>
              <w:pStyle w:val="para"/>
              <w:ind w:left="113" w:right="113" w:firstLine="0"/>
              <w:jc w:val="right"/>
            </w:pPr>
            <w:r w:rsidRPr="001F3FBA">
              <w:t>2</w:t>
            </w:r>
          </w:p>
        </w:tc>
      </w:tr>
    </w:tbl>
    <w:p w14:paraId="4B4B3EAF" w14:textId="77777777" w:rsidR="00086D13" w:rsidRPr="001F3FBA" w:rsidRDefault="00B363F2" w:rsidP="00E62B51">
      <w:pPr>
        <w:pStyle w:val="para"/>
      </w:pPr>
      <w:r w:rsidRPr="001F3FBA">
        <w:tab/>
      </w:r>
      <w:r w:rsidR="00086D13" w:rsidRPr="001F3FBA">
        <w:t>The other secondary characteristics are not concerned.</w:t>
      </w:r>
    </w:p>
    <w:p w14:paraId="20B09AC4" w14:textId="77777777" w:rsidR="00086D13" w:rsidRPr="001F3FBA" w:rsidRDefault="00086D13" w:rsidP="00B0790A">
      <w:pPr>
        <w:pStyle w:val="para"/>
      </w:pPr>
      <w:r w:rsidRPr="001F3FBA">
        <w:t>11.</w:t>
      </w:r>
      <w:r w:rsidR="00CC2181" w:rsidRPr="001F3FBA">
        <w:t>2.</w:t>
      </w:r>
      <w:r w:rsidR="006B4B65" w:rsidRPr="001F3FBA">
        <w:t>6</w:t>
      </w:r>
      <w:r w:rsidRPr="001F3FBA">
        <w:t>.</w:t>
      </w:r>
      <w:r w:rsidRPr="001F3FBA">
        <w:tab/>
        <w:t>Interpretation of results</w:t>
      </w:r>
    </w:p>
    <w:p w14:paraId="322E06DA" w14:textId="77777777" w:rsidR="00086D13" w:rsidRPr="001F3FBA" w:rsidRDefault="00086D13" w:rsidP="00B0790A">
      <w:pPr>
        <w:pStyle w:val="para"/>
      </w:pPr>
      <w:r w:rsidRPr="001F3FBA">
        <w:t>11.</w:t>
      </w:r>
      <w:r w:rsidR="00CC2181" w:rsidRPr="001F3FBA">
        <w:t>2.</w:t>
      </w:r>
      <w:r w:rsidR="006B4B65" w:rsidRPr="001F3FBA">
        <w:t>6</w:t>
      </w:r>
      <w:r w:rsidRPr="001F3FBA">
        <w:t>.1.</w:t>
      </w:r>
      <w:r w:rsidRPr="001F3FBA">
        <w:tab/>
        <w:t xml:space="preserve">The test for resistance to chemical agents shall be considered to have given a satisfactory result if the </w:t>
      </w:r>
      <w:r w:rsidR="005243D7" w:rsidRPr="001F3FBA">
        <w:t>sample</w:t>
      </w:r>
      <w:r w:rsidRPr="001F3FBA">
        <w:t xml:space="preserve"> does not exhibit any softening, tackiness, crazing or apparent loss of transparency.</w:t>
      </w:r>
    </w:p>
    <w:p w14:paraId="2AC9B522" w14:textId="77777777" w:rsidR="00086D13" w:rsidRPr="001F3FBA" w:rsidRDefault="00086D13" w:rsidP="00B0790A">
      <w:pPr>
        <w:pStyle w:val="para"/>
      </w:pPr>
      <w:r w:rsidRPr="001F3FBA">
        <w:t>11.</w:t>
      </w:r>
      <w:r w:rsidR="00CC2181" w:rsidRPr="001F3FBA">
        <w:t>2.</w:t>
      </w:r>
      <w:r w:rsidR="006B4B65" w:rsidRPr="001F3FBA">
        <w:t>6</w:t>
      </w:r>
      <w:r w:rsidRPr="001F3FBA">
        <w:t>.2.</w:t>
      </w:r>
      <w:r w:rsidRPr="001F3FBA">
        <w:tab/>
        <w:t xml:space="preserve">A set of </w:t>
      </w:r>
      <w:r w:rsidR="005243D7" w:rsidRPr="001F3FBA">
        <w:t>sample</w:t>
      </w:r>
      <w:r w:rsidRPr="001F3FBA">
        <w:t>s shall be considered satisfactory with regard to the test for resistance to chemical agents if one of the following conditions is met:</w:t>
      </w:r>
    </w:p>
    <w:p w14:paraId="1736AE53" w14:textId="77777777" w:rsidR="00086D13" w:rsidRPr="001F3FBA" w:rsidRDefault="00086D13" w:rsidP="00B0790A">
      <w:pPr>
        <w:pStyle w:val="para"/>
      </w:pPr>
      <w:r w:rsidRPr="001F3FBA">
        <w:t>11.</w:t>
      </w:r>
      <w:r w:rsidR="00CC2181" w:rsidRPr="001F3FBA">
        <w:t>2.</w:t>
      </w:r>
      <w:r w:rsidR="006B4B65" w:rsidRPr="001F3FBA">
        <w:t>6</w:t>
      </w:r>
      <w:r w:rsidRPr="001F3FBA">
        <w:t>.2.1.</w:t>
      </w:r>
      <w:r w:rsidRPr="001F3FBA">
        <w:tab/>
        <w:t>All the tests have given a satisfactory result;</w:t>
      </w:r>
    </w:p>
    <w:p w14:paraId="27CA58E1" w14:textId="77777777" w:rsidR="00086D13" w:rsidRPr="001F3FBA" w:rsidRDefault="00086D13" w:rsidP="00B0790A">
      <w:pPr>
        <w:pStyle w:val="para"/>
      </w:pPr>
      <w:r w:rsidRPr="001F3FBA">
        <w:t>11.</w:t>
      </w:r>
      <w:r w:rsidR="00CC2181" w:rsidRPr="001F3FBA">
        <w:t>2.</w:t>
      </w:r>
      <w:r w:rsidR="006B4B65" w:rsidRPr="001F3FBA">
        <w:t>6</w:t>
      </w:r>
      <w:r w:rsidRPr="001F3FBA">
        <w:t>.2.2.</w:t>
      </w:r>
      <w:r w:rsidRPr="001F3FBA">
        <w:tab/>
        <w:t xml:space="preserve">One test having given an unsatisfactory result, a new series of tests carried out on a new set of </w:t>
      </w:r>
      <w:r w:rsidR="005243D7" w:rsidRPr="001F3FBA">
        <w:t>sample</w:t>
      </w:r>
      <w:r w:rsidRPr="001F3FBA">
        <w:t>s has given a satisfactory result.</w:t>
      </w:r>
    </w:p>
    <w:p w14:paraId="18C08875" w14:textId="77777777" w:rsidR="00086D13" w:rsidRPr="001F3FBA" w:rsidRDefault="00086D13" w:rsidP="00B0790A">
      <w:pPr>
        <w:pStyle w:val="para"/>
      </w:pPr>
      <w:r w:rsidRPr="001F3FBA">
        <w:t>12.</w:t>
      </w:r>
      <w:r w:rsidRPr="001F3FBA">
        <w:tab/>
        <w:t>F</w:t>
      </w:r>
      <w:r w:rsidR="00B363F2" w:rsidRPr="001F3FBA">
        <w:t>lexibility test and fold test</w:t>
      </w:r>
    </w:p>
    <w:p w14:paraId="2D3FA661" w14:textId="77777777" w:rsidR="00086D13" w:rsidRPr="001F3FBA" w:rsidRDefault="00086D13" w:rsidP="00B0790A">
      <w:pPr>
        <w:pStyle w:val="para"/>
      </w:pPr>
      <w:r w:rsidRPr="001F3FBA">
        <w:t>12.1.</w:t>
      </w:r>
      <w:r w:rsidRPr="001F3FBA">
        <w:tab/>
        <w:t>Scope</w:t>
      </w:r>
    </w:p>
    <w:p w14:paraId="7DDEA1B7" w14:textId="77777777" w:rsidR="00086D13" w:rsidRPr="001F3FBA" w:rsidRDefault="00B363F2" w:rsidP="00B0790A">
      <w:pPr>
        <w:pStyle w:val="para"/>
      </w:pPr>
      <w:r w:rsidRPr="001F3FBA">
        <w:tab/>
      </w:r>
      <w:r w:rsidR="00086D13" w:rsidRPr="001F3FBA">
        <w:t>With this test has to be found out whether a plastic is to be classed into the categories of rigid or flexible plastics.</w:t>
      </w:r>
    </w:p>
    <w:p w14:paraId="60EED873" w14:textId="77777777" w:rsidR="00086D13" w:rsidRPr="001F3FBA" w:rsidRDefault="00086D13" w:rsidP="00B0790A">
      <w:pPr>
        <w:pStyle w:val="para"/>
      </w:pPr>
      <w:r w:rsidRPr="001F3FBA">
        <w:t>12.2.</w:t>
      </w:r>
      <w:r w:rsidRPr="001F3FBA">
        <w:tab/>
        <w:t>Test method</w:t>
      </w:r>
    </w:p>
    <w:p w14:paraId="45F28E11" w14:textId="77777777" w:rsidR="00086D13" w:rsidRPr="001F3FBA" w:rsidRDefault="00B363F2" w:rsidP="00B0790A">
      <w:pPr>
        <w:pStyle w:val="para"/>
      </w:pPr>
      <w:r w:rsidRPr="001F3FBA">
        <w:tab/>
      </w:r>
      <w:r w:rsidR="00086D13" w:rsidRPr="001F3FBA">
        <w:t>From the material of the nominal thickness a rectangular flat sample 300 mm long and 25 mm wide is cut out and horizontally clamped into a clamping device in such a way that 275 mm of the length of the sample freely extend over the holding device. This free end shall be supported horizontally by an appropriate device until the test begins. Sixty seconds after removal of this support the vertical deviation of the free end is indicated in mm. If this deviation exceeds 50 mm a 180° fold test is performed subsequently. The sample is folded concisely, after that it is folded round 0.5 mm thick piece of sheet metal in such a way that it tightly contacts it on both sides.</w:t>
      </w:r>
    </w:p>
    <w:p w14:paraId="0540F74C" w14:textId="77777777" w:rsidR="00086D13" w:rsidRPr="001F3FBA" w:rsidRDefault="00086D13" w:rsidP="00B0790A">
      <w:pPr>
        <w:pStyle w:val="para"/>
      </w:pPr>
      <w:r w:rsidRPr="001F3FBA">
        <w:t>12.3.</w:t>
      </w:r>
      <w:r w:rsidRPr="001F3FBA">
        <w:tab/>
        <w:t>Test conditions</w:t>
      </w:r>
    </w:p>
    <w:p w14:paraId="285BDF46" w14:textId="77777777" w:rsidR="00086D13" w:rsidRPr="001F3FBA" w:rsidRDefault="00086D13" w:rsidP="00B0790A">
      <w:pPr>
        <w:pStyle w:val="a"/>
      </w:pPr>
      <w:r w:rsidRPr="001F3FBA">
        <w:t xml:space="preserve">Temperature: </w:t>
      </w:r>
      <w:r w:rsidRPr="001F3FBA">
        <w:tab/>
      </w:r>
      <w:r w:rsidR="003F0F61" w:rsidRPr="001F3FBA">
        <w:tab/>
      </w:r>
      <w:r w:rsidRPr="001F3FBA">
        <w:t>20 °C ± 2 °C</w:t>
      </w:r>
    </w:p>
    <w:p w14:paraId="679150E7" w14:textId="77777777" w:rsidR="00086D13" w:rsidRPr="001F3FBA" w:rsidRDefault="00086D13" w:rsidP="00B0790A">
      <w:pPr>
        <w:pStyle w:val="a"/>
      </w:pPr>
      <w:r w:rsidRPr="001F3FBA">
        <w:t xml:space="preserve">Relative </w:t>
      </w:r>
      <w:r w:rsidR="003F0F61" w:rsidRPr="001F3FBA">
        <w:t>h</w:t>
      </w:r>
      <w:r w:rsidRPr="001F3FBA">
        <w:t>umidity:</w:t>
      </w:r>
      <w:r w:rsidRPr="001F3FBA">
        <w:tab/>
      </w:r>
      <w:r w:rsidR="005900F8" w:rsidRPr="001F3FBA">
        <w:t>60 ±</w:t>
      </w:r>
      <w:r w:rsidRPr="001F3FBA">
        <w:t xml:space="preserve"> </w:t>
      </w:r>
      <w:proofErr w:type="gramStart"/>
      <w:r w:rsidRPr="001F3FBA">
        <w:t xml:space="preserve">5 </w:t>
      </w:r>
      <w:r w:rsidR="001707AE" w:rsidRPr="001F3FBA">
        <w:t xml:space="preserve"> per</w:t>
      </w:r>
      <w:proofErr w:type="gramEnd"/>
      <w:r w:rsidR="001707AE" w:rsidRPr="001F3FBA">
        <w:t xml:space="preserve"> cent</w:t>
      </w:r>
    </w:p>
    <w:p w14:paraId="4CD98AE7" w14:textId="77777777" w:rsidR="00086D13" w:rsidRPr="001F3FBA" w:rsidRDefault="00086D13" w:rsidP="00B0790A">
      <w:pPr>
        <w:pStyle w:val="para"/>
      </w:pPr>
      <w:r w:rsidRPr="001F3FBA">
        <w:t>12.4.</w:t>
      </w:r>
      <w:r w:rsidRPr="001F3FBA">
        <w:tab/>
        <w:t>Requirements</w:t>
      </w:r>
    </w:p>
    <w:p w14:paraId="50B2A9B7" w14:textId="1D7FF363" w:rsidR="00086D13" w:rsidRPr="001F3FBA" w:rsidRDefault="00B363F2" w:rsidP="00B0790A">
      <w:pPr>
        <w:pStyle w:val="para"/>
      </w:pPr>
      <w:r w:rsidRPr="001F3FBA">
        <w:tab/>
      </w:r>
      <w:r w:rsidR="00086D13" w:rsidRPr="001F3FBA">
        <w:t xml:space="preserve">The vertical deviation </w:t>
      </w:r>
      <w:r w:rsidR="00A42FBF" w:rsidRPr="001F3FBA">
        <w:t>shall</w:t>
      </w:r>
      <w:r w:rsidR="00086D13" w:rsidRPr="001F3FBA">
        <w:t xml:space="preserve"> be more than 50 mm for flexible plastics, and 10 seconds after a 180° - folding the material </w:t>
      </w:r>
      <w:r w:rsidR="00A42FBF" w:rsidRPr="001F3FBA">
        <w:t>shall</w:t>
      </w:r>
      <w:r w:rsidR="00086D13" w:rsidRPr="001F3FBA">
        <w:t xml:space="preserve"> not show any fracture-like damages at the point of buckling (see </w:t>
      </w:r>
      <w:r w:rsidR="00C46D2D" w:rsidRPr="001F3FBA">
        <w:t>Figure</w:t>
      </w:r>
      <w:r w:rsidR="00086D13" w:rsidRPr="001F3FBA">
        <w:t xml:space="preserve"> </w:t>
      </w:r>
      <w:r w:rsidR="00373A2F">
        <w:t>34</w:t>
      </w:r>
      <w:r w:rsidR="00086D13" w:rsidRPr="001F3FBA">
        <w:t>).</w:t>
      </w:r>
    </w:p>
    <w:p w14:paraId="7125BD99" w14:textId="77777777" w:rsidR="00086D13" w:rsidRPr="001F3FBA" w:rsidRDefault="00086D13" w:rsidP="00B0790A">
      <w:pPr>
        <w:pStyle w:val="para"/>
      </w:pPr>
      <w:r w:rsidRPr="001F3FBA">
        <w:t>13.</w:t>
      </w:r>
      <w:r w:rsidRPr="001F3FBA">
        <w:tab/>
        <w:t>C</w:t>
      </w:r>
      <w:r w:rsidR="00B363F2" w:rsidRPr="001F3FBA">
        <w:t>ross-cut test</w:t>
      </w:r>
    </w:p>
    <w:p w14:paraId="4FE79AE8" w14:textId="16E7B828" w:rsidR="00086D13" w:rsidRPr="001F3FBA" w:rsidRDefault="00086D13" w:rsidP="00B0790A">
      <w:pPr>
        <w:pStyle w:val="para"/>
      </w:pPr>
      <w:r w:rsidRPr="001F3FBA">
        <w:t>13.1</w:t>
      </w:r>
      <w:r w:rsidR="003F50EC">
        <w:t>.</w:t>
      </w:r>
      <w:r w:rsidRPr="001F3FBA">
        <w:tab/>
        <w:t>Scope</w:t>
      </w:r>
    </w:p>
    <w:p w14:paraId="032E87BB" w14:textId="77777777" w:rsidR="00086D13" w:rsidRPr="001F3FBA" w:rsidRDefault="00B363F2" w:rsidP="00B0790A">
      <w:pPr>
        <w:pStyle w:val="para"/>
      </w:pPr>
      <w:r w:rsidRPr="001F3FBA">
        <w:tab/>
      </w:r>
      <w:r w:rsidR="00086D13" w:rsidRPr="001F3FBA">
        <w:t>This test gives a simple method to determine the adhesion of coatings to the subsurface. The brittleness and other strength characteristics can be evaluated.</w:t>
      </w:r>
    </w:p>
    <w:p w14:paraId="2B19D56B" w14:textId="77777777" w:rsidR="00086D13" w:rsidRPr="001F3FBA" w:rsidRDefault="00086D13" w:rsidP="00B0790A">
      <w:pPr>
        <w:pStyle w:val="para"/>
      </w:pPr>
      <w:r w:rsidRPr="001F3FBA">
        <w:t>13.2.</w:t>
      </w:r>
      <w:r w:rsidRPr="001F3FBA">
        <w:tab/>
        <w:t>Apparatus</w:t>
      </w:r>
    </w:p>
    <w:p w14:paraId="191D4477" w14:textId="50A8DCF4" w:rsidR="00086D13" w:rsidRPr="001F3FBA" w:rsidRDefault="00B363F2" w:rsidP="00B0790A">
      <w:pPr>
        <w:pStyle w:val="para"/>
      </w:pPr>
      <w:r w:rsidRPr="001F3FBA">
        <w:tab/>
      </w:r>
      <w:r w:rsidR="00086D13" w:rsidRPr="001F3FBA">
        <w:t xml:space="preserve">Cutting tool with 6 blades set at 1 mm apart. A magnifying glass with an enlargement of 2 </w:t>
      </w:r>
      <w:proofErr w:type="gramStart"/>
      <w:r w:rsidR="00086D13" w:rsidRPr="001F3FBA">
        <w:t>x</w:t>
      </w:r>
      <w:proofErr w:type="gramEnd"/>
      <w:r w:rsidR="00086D13" w:rsidRPr="001F3FBA">
        <w:t xml:space="preserve"> to examine the crosscut specimen (see </w:t>
      </w:r>
      <w:r w:rsidR="00C46D2D" w:rsidRPr="001F3FBA">
        <w:t>Figure</w:t>
      </w:r>
      <w:r w:rsidR="00086D13" w:rsidRPr="001F3FBA">
        <w:t xml:space="preserve"> </w:t>
      </w:r>
      <w:r w:rsidR="00373A2F">
        <w:t>35</w:t>
      </w:r>
      <w:r w:rsidR="00086D13" w:rsidRPr="001F3FBA">
        <w:t>).</w:t>
      </w:r>
    </w:p>
    <w:p w14:paraId="12D84480" w14:textId="79315B1F" w:rsidR="00B363F2" w:rsidRPr="001F3FBA" w:rsidRDefault="00B363F2" w:rsidP="00E37FD0">
      <w:pPr>
        <w:pStyle w:val="Heading1"/>
        <w:keepNext/>
        <w:keepLines/>
      </w:pPr>
      <w:r w:rsidRPr="001F3FBA">
        <w:t xml:space="preserve">Figure </w:t>
      </w:r>
      <w:r w:rsidR="003520CA">
        <w:t>34</w:t>
      </w:r>
    </w:p>
    <w:p w14:paraId="0DC8AFFB" w14:textId="77777777" w:rsidR="00B363F2" w:rsidRPr="001F3FBA" w:rsidRDefault="00B363F2" w:rsidP="00E37FD0">
      <w:pPr>
        <w:pStyle w:val="Heading1"/>
        <w:keepNext/>
        <w:keepLines/>
        <w:spacing w:after="120"/>
      </w:pPr>
      <w:r w:rsidRPr="001F3FBA">
        <w:rPr>
          <w:b/>
        </w:rPr>
        <w:t>Arrangement of flexibility test</w:t>
      </w:r>
    </w:p>
    <w:p w14:paraId="6713DC9D" w14:textId="77777777" w:rsidR="00086D13" w:rsidRPr="001F3FBA" w:rsidRDefault="00CE5D23" w:rsidP="00E37FD0">
      <w:pPr>
        <w:keepNext/>
        <w:keepLines/>
        <w:tabs>
          <w:tab w:val="left" w:pos="1701"/>
          <w:tab w:val="right" w:leader="dot" w:pos="9184"/>
        </w:tabs>
        <w:spacing w:after="240"/>
        <w:ind w:left="1134"/>
        <w:rPr>
          <w:iCs/>
        </w:rPr>
      </w:pPr>
      <w:r>
        <w:rPr>
          <w:iCs/>
          <w:noProof/>
          <w:lang w:eastAsia="en-GB"/>
        </w:rPr>
        <w:drawing>
          <wp:inline distT="0" distB="0" distL="0" distR="0" wp14:anchorId="77C31FE6" wp14:editId="13ABB2E4">
            <wp:extent cx="3891915" cy="2948305"/>
            <wp:effectExtent l="0" t="0" r="0" b="4445"/>
            <wp:docPr id="18" name="Picture 18" descr="Reg43 Rev2 Ann3 fi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g43 Rev2 Ann3 fig 2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891915" cy="2948305"/>
                    </a:xfrm>
                    <a:prstGeom prst="rect">
                      <a:avLst/>
                    </a:prstGeom>
                    <a:noFill/>
                    <a:ln>
                      <a:noFill/>
                    </a:ln>
                  </pic:spPr>
                </pic:pic>
              </a:graphicData>
            </a:graphic>
          </wp:inline>
        </w:drawing>
      </w:r>
    </w:p>
    <w:p w14:paraId="0003683A" w14:textId="7581B656" w:rsidR="00B363F2" w:rsidRPr="001F3FBA" w:rsidRDefault="00B363F2" w:rsidP="00AB27A5">
      <w:pPr>
        <w:pStyle w:val="Heading1"/>
        <w:keepNext/>
      </w:pPr>
      <w:r w:rsidRPr="001F3FBA">
        <w:t xml:space="preserve">Figure </w:t>
      </w:r>
      <w:r w:rsidR="003520CA">
        <w:t>35</w:t>
      </w:r>
    </w:p>
    <w:p w14:paraId="1DC22FD8" w14:textId="77777777" w:rsidR="00B363F2" w:rsidRPr="001F3FBA" w:rsidRDefault="00B363F2" w:rsidP="00361314">
      <w:pPr>
        <w:pStyle w:val="Heading1"/>
        <w:keepNext/>
        <w:spacing w:after="120"/>
        <w:rPr>
          <w:b/>
        </w:rPr>
      </w:pPr>
      <w:r w:rsidRPr="001F3FBA">
        <w:rPr>
          <w:b/>
        </w:rPr>
        <w:t>Tool with six blades</w:t>
      </w:r>
    </w:p>
    <w:p w14:paraId="3DB242D8" w14:textId="77777777" w:rsidR="00086D13" w:rsidRPr="001F3FBA" w:rsidRDefault="00CE5D23" w:rsidP="00AB27A5">
      <w:pPr>
        <w:tabs>
          <w:tab w:val="left" w:pos="1701"/>
          <w:tab w:val="right" w:leader="dot" w:pos="9184"/>
        </w:tabs>
        <w:spacing w:after="240"/>
        <w:ind w:left="1134"/>
      </w:pPr>
      <w:r>
        <w:rPr>
          <w:noProof/>
          <w:lang w:eastAsia="en-GB"/>
        </w:rPr>
        <w:drawing>
          <wp:inline distT="0" distB="0" distL="0" distR="0" wp14:anchorId="3CFAA3E1" wp14:editId="766DBA6A">
            <wp:extent cx="3584575" cy="3065145"/>
            <wp:effectExtent l="0" t="0" r="0" b="1905"/>
            <wp:docPr id="19" name="Picture 19" descr="Reg43 Rev2 Ann3 fi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g43 Rev2 Ann3 fig 2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584575" cy="3065145"/>
                    </a:xfrm>
                    <a:prstGeom prst="rect">
                      <a:avLst/>
                    </a:prstGeom>
                    <a:noFill/>
                    <a:ln>
                      <a:noFill/>
                    </a:ln>
                  </pic:spPr>
                </pic:pic>
              </a:graphicData>
            </a:graphic>
          </wp:inline>
        </w:drawing>
      </w:r>
    </w:p>
    <w:p w14:paraId="7ABB23CE" w14:textId="77777777" w:rsidR="00086D13" w:rsidRPr="001F3FBA" w:rsidRDefault="00086D13" w:rsidP="00B0790A">
      <w:pPr>
        <w:pStyle w:val="para"/>
      </w:pPr>
      <w:r w:rsidRPr="001F3FBA">
        <w:t>13.3.</w:t>
      </w:r>
      <w:r w:rsidRPr="001F3FBA">
        <w:tab/>
        <w:t>Test Method</w:t>
      </w:r>
    </w:p>
    <w:p w14:paraId="78599B5B" w14:textId="77777777" w:rsidR="00086D13" w:rsidRPr="001F3FBA" w:rsidRDefault="007A3B7B" w:rsidP="00B0790A">
      <w:pPr>
        <w:pStyle w:val="para"/>
      </w:pPr>
      <w:r w:rsidRPr="001F3FBA">
        <w:tab/>
      </w:r>
      <w:r w:rsidR="00086D13" w:rsidRPr="001F3FBA">
        <w:t>Cut through the coating on to the subsurface a pattern with 6 cuts and perpendicular to this</w:t>
      </w:r>
      <w:r w:rsidR="005900F8">
        <w:t>,</w:t>
      </w:r>
      <w:r w:rsidR="00086D13" w:rsidRPr="001F3FBA">
        <w:t xml:space="preserve"> another one so that a grid with 25 squares arises (grid-cut).</w:t>
      </w:r>
    </w:p>
    <w:p w14:paraId="20A9E646" w14:textId="77777777" w:rsidR="00086D13" w:rsidRPr="001F3FBA" w:rsidRDefault="007A3B7B" w:rsidP="00B0790A">
      <w:pPr>
        <w:pStyle w:val="para"/>
      </w:pPr>
      <w:r w:rsidRPr="001F3FBA">
        <w:tab/>
      </w:r>
      <w:r w:rsidR="00086D13" w:rsidRPr="001F3FBA">
        <w:t>The cutting tool should be drawn steadily with a speed of 2 to 5 cm/s so that the cuts reach the subsurface but do not penetrate too deeply.</w:t>
      </w:r>
    </w:p>
    <w:p w14:paraId="30F3DAC8" w14:textId="77777777" w:rsidR="00086D13" w:rsidRPr="001F3FBA" w:rsidRDefault="007A3B7B" w:rsidP="00B0790A">
      <w:pPr>
        <w:pStyle w:val="para"/>
      </w:pPr>
      <w:r w:rsidRPr="001F3FBA">
        <w:tab/>
      </w:r>
      <w:r w:rsidR="00086D13" w:rsidRPr="001F3FBA">
        <w:t xml:space="preserve">The cutting is conducted in such a way that the two leading heads at the edge of the apparatus touch the surface uniformly. After the test the cuts are examined with a magnifying glass to check that they reach the subsurface. The test is carried out at least at two different positions of the </w:t>
      </w:r>
      <w:r w:rsidR="00CE1CF2" w:rsidRPr="001F3FBA">
        <w:t>sample</w:t>
      </w:r>
      <w:r w:rsidR="00086D13" w:rsidRPr="001F3FBA">
        <w:t>. After the cuts have been produced they are brushed 5 times with slight pressure in both diagonal directions with a hand brush with polyamide bristles.</w:t>
      </w:r>
    </w:p>
    <w:p w14:paraId="161CEBD9" w14:textId="77777777" w:rsidR="00086D13" w:rsidRPr="001F3FBA" w:rsidRDefault="00086D13" w:rsidP="00B0790A">
      <w:pPr>
        <w:pStyle w:val="para"/>
      </w:pPr>
      <w:r w:rsidRPr="001F3FBA">
        <w:t>13.4.</w:t>
      </w:r>
      <w:r w:rsidRPr="001F3FBA">
        <w:tab/>
        <w:t>Interpretation of results</w:t>
      </w:r>
    </w:p>
    <w:p w14:paraId="6E90985B" w14:textId="77777777" w:rsidR="00086D13" w:rsidRPr="001F3FBA" w:rsidRDefault="007A3B7B" w:rsidP="00B0790A">
      <w:pPr>
        <w:pStyle w:val="para"/>
      </w:pPr>
      <w:r w:rsidRPr="001F3FBA">
        <w:tab/>
      </w:r>
      <w:r w:rsidR="00086D13" w:rsidRPr="001F3FBA">
        <w:t xml:space="preserve">The grid cuts are examined with a magnifying glass. If the cut edges are perfectly smooth and if no part of the coating is detached then it will be given a cross cut value of Gt0. </w:t>
      </w:r>
      <w:proofErr w:type="gramStart"/>
      <w:r w:rsidR="00086D13" w:rsidRPr="001F3FBA">
        <w:t xml:space="preserve">If there are small fragments detached at the intersection of the cuts and if the exposed area amounts to about </w:t>
      </w:r>
      <w:r w:rsidR="005900F8" w:rsidRPr="001F3FBA">
        <w:t>5 per</w:t>
      </w:r>
      <w:r w:rsidR="001707AE" w:rsidRPr="001F3FBA">
        <w:t xml:space="preserve"> cent</w:t>
      </w:r>
      <w:r w:rsidR="00086D13" w:rsidRPr="001F3FBA">
        <w:t xml:space="preserve"> of the grid area the cut value is Gt1.</w:t>
      </w:r>
      <w:proofErr w:type="gramEnd"/>
    </w:p>
    <w:p w14:paraId="3C31C190" w14:textId="77777777" w:rsidR="00086D13" w:rsidRPr="001F3FBA" w:rsidRDefault="007A3B7B" w:rsidP="00B0790A">
      <w:pPr>
        <w:pStyle w:val="para"/>
      </w:pPr>
      <w:r w:rsidRPr="001F3FBA">
        <w:tab/>
      </w:r>
      <w:r w:rsidR="00086D13" w:rsidRPr="001F3FBA">
        <w:t>Larger areas of detachment will be graded in the range Gt2 to Gt5.</w:t>
      </w:r>
    </w:p>
    <w:tbl>
      <w:tblPr>
        <w:tblW w:w="6237" w:type="dxa"/>
        <w:tblInd w:w="226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A0" w:firstRow="1" w:lastRow="0" w:firstColumn="1" w:lastColumn="0" w:noHBand="0" w:noVBand="0"/>
      </w:tblPr>
      <w:tblGrid>
        <w:gridCol w:w="2666"/>
        <w:gridCol w:w="3571"/>
      </w:tblGrid>
      <w:tr w:rsidR="00086D13" w:rsidRPr="001F3FBA" w14:paraId="676C665C" w14:textId="77777777" w:rsidTr="000859EE">
        <w:trPr>
          <w:tblHeader/>
        </w:trPr>
        <w:tc>
          <w:tcPr>
            <w:tcW w:w="3150" w:type="dxa"/>
            <w:tcBorders>
              <w:bottom w:val="single" w:sz="12" w:space="0" w:color="auto"/>
            </w:tcBorders>
            <w:shd w:val="clear" w:color="auto" w:fill="auto"/>
            <w:vAlign w:val="bottom"/>
          </w:tcPr>
          <w:p w14:paraId="5BDB775E" w14:textId="77777777" w:rsidR="00086D13" w:rsidRPr="001F3FBA" w:rsidRDefault="00086D13" w:rsidP="00AB27A5">
            <w:pPr>
              <w:suppressAutoHyphens w:val="0"/>
              <w:spacing w:before="80" w:after="80" w:line="200" w:lineRule="exact"/>
              <w:ind w:left="113" w:right="113"/>
              <w:rPr>
                <w:i/>
                <w:sz w:val="16"/>
              </w:rPr>
            </w:pPr>
            <w:r w:rsidRPr="001F3FBA">
              <w:rPr>
                <w:i/>
                <w:sz w:val="16"/>
              </w:rPr>
              <w:t>C</w:t>
            </w:r>
            <w:r w:rsidR="007A3B7B" w:rsidRPr="001F3FBA">
              <w:rPr>
                <w:i/>
                <w:sz w:val="16"/>
              </w:rPr>
              <w:t>ut value grade</w:t>
            </w:r>
          </w:p>
        </w:tc>
        <w:tc>
          <w:tcPr>
            <w:tcW w:w="4220" w:type="dxa"/>
            <w:tcBorders>
              <w:bottom w:val="single" w:sz="12" w:space="0" w:color="auto"/>
            </w:tcBorders>
            <w:shd w:val="clear" w:color="auto" w:fill="auto"/>
            <w:vAlign w:val="bottom"/>
          </w:tcPr>
          <w:p w14:paraId="0D7F4AFC" w14:textId="77777777" w:rsidR="00086D13" w:rsidRPr="001F3FBA" w:rsidRDefault="00086D13" w:rsidP="00AB27A5">
            <w:pPr>
              <w:suppressAutoHyphens w:val="0"/>
              <w:spacing w:before="80" w:after="80" w:line="200" w:lineRule="exact"/>
              <w:ind w:left="113" w:right="113"/>
              <w:rPr>
                <w:i/>
                <w:sz w:val="16"/>
              </w:rPr>
            </w:pPr>
            <w:r w:rsidRPr="001F3FBA">
              <w:rPr>
                <w:i/>
                <w:sz w:val="16"/>
              </w:rPr>
              <w:t>E</w:t>
            </w:r>
            <w:r w:rsidR="007A3B7B" w:rsidRPr="001F3FBA">
              <w:rPr>
                <w:i/>
                <w:sz w:val="16"/>
              </w:rPr>
              <w:t>xposed area of the grid area</w:t>
            </w:r>
          </w:p>
        </w:tc>
      </w:tr>
      <w:tr w:rsidR="00086D13" w:rsidRPr="001F3FBA" w14:paraId="6964B0CC" w14:textId="77777777" w:rsidTr="000859EE">
        <w:tc>
          <w:tcPr>
            <w:tcW w:w="3150" w:type="dxa"/>
            <w:tcBorders>
              <w:top w:val="single" w:sz="12" w:space="0" w:color="auto"/>
              <w:bottom w:val="single" w:sz="12" w:space="0" w:color="auto"/>
            </w:tcBorders>
            <w:shd w:val="clear" w:color="auto" w:fill="auto"/>
          </w:tcPr>
          <w:p w14:paraId="449FB5D5" w14:textId="77777777" w:rsidR="00086D13" w:rsidRPr="001F3FBA" w:rsidRDefault="00086D13" w:rsidP="00AB27A5">
            <w:pPr>
              <w:suppressAutoHyphens w:val="0"/>
              <w:spacing w:before="40" w:after="120" w:line="220" w:lineRule="exact"/>
              <w:ind w:left="113" w:right="113"/>
            </w:pPr>
            <w:r w:rsidRPr="001F3FBA">
              <w:t>Gt2</w:t>
            </w:r>
          </w:p>
          <w:p w14:paraId="3E0F8120" w14:textId="77777777" w:rsidR="00086D13" w:rsidRPr="001F3FBA" w:rsidRDefault="00086D13" w:rsidP="00AB27A5">
            <w:pPr>
              <w:suppressAutoHyphens w:val="0"/>
              <w:spacing w:before="40" w:after="120" w:line="220" w:lineRule="exact"/>
              <w:ind w:left="113" w:right="113"/>
            </w:pPr>
            <w:r w:rsidRPr="001F3FBA">
              <w:t>Gt3</w:t>
            </w:r>
          </w:p>
          <w:p w14:paraId="73D96CCF" w14:textId="77777777" w:rsidR="00086D13" w:rsidRPr="001F3FBA" w:rsidRDefault="00086D13" w:rsidP="00AB27A5">
            <w:pPr>
              <w:suppressAutoHyphens w:val="0"/>
              <w:spacing w:before="40" w:after="120" w:line="220" w:lineRule="exact"/>
              <w:ind w:left="113" w:right="113"/>
            </w:pPr>
            <w:r w:rsidRPr="001F3FBA">
              <w:t>Gt4</w:t>
            </w:r>
          </w:p>
          <w:p w14:paraId="77302646" w14:textId="77777777" w:rsidR="00086D13" w:rsidRPr="001F3FBA" w:rsidRDefault="00086D13" w:rsidP="00AB27A5">
            <w:pPr>
              <w:suppressAutoHyphens w:val="0"/>
              <w:spacing w:before="40" w:after="120" w:line="220" w:lineRule="exact"/>
              <w:ind w:left="113" w:right="113"/>
            </w:pPr>
            <w:r w:rsidRPr="001F3FBA">
              <w:t>Gt5</w:t>
            </w:r>
          </w:p>
        </w:tc>
        <w:tc>
          <w:tcPr>
            <w:tcW w:w="4220" w:type="dxa"/>
            <w:tcBorders>
              <w:top w:val="single" w:sz="12" w:space="0" w:color="auto"/>
              <w:bottom w:val="single" w:sz="12" w:space="0" w:color="auto"/>
            </w:tcBorders>
            <w:shd w:val="clear" w:color="auto" w:fill="auto"/>
          </w:tcPr>
          <w:p w14:paraId="0D394CFC" w14:textId="77777777" w:rsidR="00086D13" w:rsidRPr="001F3FBA" w:rsidRDefault="00D819BB" w:rsidP="00AB27A5">
            <w:pPr>
              <w:suppressAutoHyphens w:val="0"/>
              <w:spacing w:before="40" w:after="120" w:line="220" w:lineRule="exact"/>
              <w:ind w:left="113" w:right="113"/>
            </w:pPr>
            <w:r w:rsidRPr="001F3FBA">
              <w:t xml:space="preserve">between </w:t>
            </w:r>
            <w:r w:rsidR="00086D13" w:rsidRPr="001F3FBA">
              <w:t xml:space="preserve">5 and 15 </w:t>
            </w:r>
            <w:r w:rsidR="001707AE" w:rsidRPr="001F3FBA">
              <w:t xml:space="preserve"> per cent</w:t>
            </w:r>
          </w:p>
          <w:p w14:paraId="6A4B1545" w14:textId="77777777" w:rsidR="00086D13" w:rsidRPr="001F3FBA" w:rsidRDefault="00086D13" w:rsidP="00AB27A5">
            <w:pPr>
              <w:suppressAutoHyphens w:val="0"/>
              <w:spacing w:before="40" w:after="120" w:line="220" w:lineRule="exact"/>
              <w:ind w:left="113" w:right="113"/>
            </w:pPr>
            <w:r w:rsidRPr="001F3FBA">
              <w:t xml:space="preserve">between 15 and 35 </w:t>
            </w:r>
            <w:r w:rsidR="001707AE" w:rsidRPr="001F3FBA">
              <w:t xml:space="preserve"> per cent</w:t>
            </w:r>
          </w:p>
          <w:p w14:paraId="5D7BDAF8" w14:textId="77777777" w:rsidR="00086D13" w:rsidRPr="001F3FBA" w:rsidRDefault="00086D13" w:rsidP="00AB27A5">
            <w:pPr>
              <w:suppressAutoHyphens w:val="0"/>
              <w:spacing w:before="40" w:after="120" w:line="220" w:lineRule="exact"/>
              <w:ind w:left="113" w:right="113"/>
            </w:pPr>
            <w:r w:rsidRPr="001F3FBA">
              <w:t xml:space="preserve">between 35 and 65 </w:t>
            </w:r>
            <w:r w:rsidR="001707AE" w:rsidRPr="001F3FBA">
              <w:t xml:space="preserve"> per cent</w:t>
            </w:r>
          </w:p>
          <w:p w14:paraId="738C534D" w14:textId="77777777" w:rsidR="00086D13" w:rsidRPr="001F3FBA" w:rsidRDefault="00D819BB" w:rsidP="00AB27A5">
            <w:pPr>
              <w:suppressAutoHyphens w:val="0"/>
              <w:spacing w:before="40" w:after="120" w:line="220" w:lineRule="exact"/>
              <w:ind w:left="113" w:right="113"/>
            </w:pPr>
            <w:r w:rsidRPr="001F3FBA">
              <w:t>higher than</w:t>
            </w:r>
            <w:r w:rsidR="00086D13" w:rsidRPr="001F3FBA">
              <w:t xml:space="preserve"> 65 </w:t>
            </w:r>
            <w:r w:rsidR="001707AE" w:rsidRPr="001F3FBA">
              <w:t xml:space="preserve"> per cent</w:t>
            </w:r>
          </w:p>
        </w:tc>
      </w:tr>
    </w:tbl>
    <w:p w14:paraId="56DF7DD1" w14:textId="77777777" w:rsidR="007A3B7B" w:rsidRPr="001F3FBA" w:rsidRDefault="007A3B7B" w:rsidP="00361314">
      <w:pPr>
        <w:tabs>
          <w:tab w:val="left" w:pos="1700"/>
          <w:tab w:val="right" w:leader="dot" w:pos="9184"/>
        </w:tabs>
        <w:spacing w:after="240"/>
        <w:sectPr w:rsidR="007A3B7B" w:rsidRPr="001F3FBA" w:rsidSect="007A3B7B">
          <w:headerReference w:type="even" r:id="rId123"/>
          <w:headerReference w:type="default" r:id="rId124"/>
          <w:footerReference w:type="default" r:id="rId125"/>
          <w:headerReference w:type="first" r:id="rId126"/>
          <w:footnotePr>
            <w:numRestart w:val="eachSect"/>
          </w:footnotePr>
          <w:pgSz w:w="11907" w:h="16840" w:code="9"/>
          <w:pgMar w:top="1701" w:right="1134" w:bottom="2268" w:left="1134" w:header="709" w:footer="1718" w:gutter="0"/>
          <w:cols w:space="720"/>
        </w:sectPr>
      </w:pPr>
    </w:p>
    <w:p w14:paraId="1F44B844" w14:textId="77777777" w:rsidR="008631B7" w:rsidRPr="0063535E" w:rsidRDefault="008631B7" w:rsidP="008631B7">
      <w:pPr>
        <w:keepNext/>
        <w:keepLines/>
        <w:tabs>
          <w:tab w:val="right" w:pos="851"/>
        </w:tabs>
        <w:spacing w:before="360" w:after="240" w:line="300" w:lineRule="exact"/>
        <w:ind w:left="1134" w:right="1134" w:hanging="1134"/>
        <w:rPr>
          <w:b/>
          <w:sz w:val="28"/>
          <w:lang w:val="en-US"/>
        </w:rPr>
      </w:pPr>
      <w:r w:rsidRPr="0063535E">
        <w:rPr>
          <w:b/>
          <w:sz w:val="28"/>
          <w:lang w:val="en-US"/>
        </w:rPr>
        <w:t>Annex 3 - Appendix 1</w:t>
      </w:r>
    </w:p>
    <w:p w14:paraId="2A5DC6D2" w14:textId="77777777" w:rsidR="008631B7" w:rsidRPr="0063535E" w:rsidRDefault="008631B7" w:rsidP="008631B7">
      <w:pPr>
        <w:keepNext/>
        <w:keepLines/>
        <w:tabs>
          <w:tab w:val="right" w:pos="851"/>
        </w:tabs>
        <w:spacing w:before="360" w:after="240" w:line="300" w:lineRule="exact"/>
        <w:ind w:left="1134" w:right="1134" w:hanging="1134"/>
        <w:rPr>
          <w:b/>
          <w:sz w:val="28"/>
          <w:lang w:val="en-US"/>
        </w:rPr>
      </w:pPr>
      <w:r w:rsidRPr="0063535E">
        <w:rPr>
          <w:b/>
          <w:sz w:val="28"/>
          <w:lang w:val="en-US"/>
        </w:rPr>
        <w:tab/>
      </w:r>
      <w:r w:rsidRPr="0063535E">
        <w:rPr>
          <w:b/>
          <w:sz w:val="28"/>
          <w:lang w:val="en-US"/>
        </w:rPr>
        <w:tab/>
        <w:t xml:space="preserve">Design </w:t>
      </w:r>
      <w:r>
        <w:rPr>
          <w:b/>
          <w:sz w:val="28"/>
          <w:lang w:val="en-US"/>
        </w:rPr>
        <w:t>d</w:t>
      </w:r>
      <w:r w:rsidRPr="0063535E">
        <w:rPr>
          <w:b/>
          <w:sz w:val="28"/>
          <w:lang w:val="en-US"/>
        </w:rPr>
        <w:t xml:space="preserve">rawing of the </w:t>
      </w:r>
      <w:r>
        <w:rPr>
          <w:b/>
          <w:sz w:val="28"/>
          <w:lang w:val="en-US"/>
        </w:rPr>
        <w:t>w</w:t>
      </w:r>
      <w:r w:rsidRPr="0063535E">
        <w:rPr>
          <w:b/>
          <w:sz w:val="28"/>
          <w:lang w:val="en-US"/>
        </w:rPr>
        <w:t xml:space="preserve">iper </w:t>
      </w:r>
      <w:r>
        <w:rPr>
          <w:b/>
          <w:sz w:val="28"/>
          <w:lang w:val="en-US"/>
        </w:rPr>
        <w:t>b</w:t>
      </w:r>
      <w:r w:rsidRPr="0063535E">
        <w:rPr>
          <w:b/>
          <w:sz w:val="28"/>
          <w:lang w:val="en-US"/>
        </w:rPr>
        <w:t xml:space="preserve">lade </w:t>
      </w:r>
      <w:r>
        <w:rPr>
          <w:b/>
          <w:sz w:val="28"/>
          <w:lang w:val="en-US"/>
        </w:rPr>
        <w:t>h</w:t>
      </w:r>
      <w:r w:rsidRPr="0063535E">
        <w:rPr>
          <w:b/>
          <w:sz w:val="28"/>
          <w:lang w:val="en-US"/>
        </w:rPr>
        <w:t>older</w:t>
      </w:r>
    </w:p>
    <w:p w14:paraId="6AA13004" w14:textId="77777777" w:rsidR="008631B7" w:rsidRPr="0063535E" w:rsidRDefault="008631B7" w:rsidP="008631B7">
      <w:pPr>
        <w:tabs>
          <w:tab w:val="left" w:pos="2268"/>
        </w:tabs>
        <w:ind w:left="2260" w:right="1123" w:hanging="1126"/>
      </w:pPr>
      <w:r w:rsidRPr="0063535E">
        <w:rPr>
          <w:lang w:val="en-US"/>
        </w:rPr>
        <w:t>Figure 1</w:t>
      </w:r>
    </w:p>
    <w:p w14:paraId="44BBFF77" w14:textId="77777777" w:rsidR="008631B7" w:rsidRDefault="008631B7" w:rsidP="008631B7">
      <w:pPr>
        <w:tabs>
          <w:tab w:val="left" w:pos="1134"/>
        </w:tabs>
        <w:ind w:left="1134" w:right="1123"/>
        <w:rPr>
          <w:b/>
          <w:lang w:val="en-US"/>
        </w:rPr>
      </w:pPr>
      <w:r w:rsidRPr="0063535E">
        <w:rPr>
          <w:b/>
          <w:lang w:val="en-US"/>
        </w:rPr>
        <w:t>Cross-cut view of the wiper blade holder with the support plate (left side) and the clamping plate (right side)</w:t>
      </w:r>
    </w:p>
    <w:p w14:paraId="0776E25E" w14:textId="77777777" w:rsidR="003F50EC" w:rsidRDefault="003F50EC" w:rsidP="008631B7">
      <w:pPr>
        <w:tabs>
          <w:tab w:val="left" w:pos="1134"/>
        </w:tabs>
        <w:ind w:left="1134" w:right="1123"/>
        <w:rPr>
          <w:b/>
          <w:lang w:val="en-US"/>
        </w:rPr>
      </w:pPr>
    </w:p>
    <w:p w14:paraId="5290A2BC" w14:textId="11BFD5B9" w:rsidR="003F50EC" w:rsidRPr="003F50EC" w:rsidRDefault="003F50EC" w:rsidP="008631B7">
      <w:pPr>
        <w:tabs>
          <w:tab w:val="left" w:pos="1134"/>
        </w:tabs>
        <w:ind w:left="1134" w:right="1123"/>
        <w:rPr>
          <w:lang w:val="en-US"/>
        </w:rPr>
      </w:pPr>
      <w:r w:rsidRPr="003F50EC">
        <w:rPr>
          <w:lang w:val="en-US"/>
        </w:rPr>
        <w:t>Dimensions in millimeters</w:t>
      </w:r>
    </w:p>
    <w:p w14:paraId="7B44554A" w14:textId="79D98E46" w:rsidR="008631B7" w:rsidRPr="008631B7" w:rsidRDefault="008631B7" w:rsidP="008631B7">
      <w:pPr>
        <w:tabs>
          <w:tab w:val="left" w:pos="2268"/>
        </w:tabs>
        <w:spacing w:after="120"/>
        <w:ind w:left="2268" w:right="1122" w:hanging="1134"/>
        <w:jc w:val="both"/>
        <w:rPr>
          <w:b/>
          <w:lang w:val="en-US"/>
        </w:rPr>
      </w:pPr>
      <w:r>
        <w:rPr>
          <w:noProof/>
          <w:lang w:eastAsia="en-GB"/>
        </w:rPr>
        <mc:AlternateContent>
          <mc:Choice Requires="wps">
            <w:drawing>
              <wp:anchor distT="0" distB="0" distL="114300" distR="114300" simplePos="0" relativeHeight="251857408" behindDoc="0" locked="0" layoutInCell="1" allowOverlap="1" wp14:anchorId="7EE2E3A0" wp14:editId="79D4F575">
                <wp:simplePos x="0" y="0"/>
                <wp:positionH relativeFrom="column">
                  <wp:posOffset>2978150</wp:posOffset>
                </wp:positionH>
                <wp:positionV relativeFrom="paragraph">
                  <wp:posOffset>483235</wp:posOffset>
                </wp:positionV>
                <wp:extent cx="787400" cy="260350"/>
                <wp:effectExtent l="0" t="0" r="0" b="6350"/>
                <wp:wrapNone/>
                <wp:docPr id="3956" name="Text Box 3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0" cy="260350"/>
                        </a:xfrm>
                        <a:prstGeom prst="rect">
                          <a:avLst/>
                        </a:prstGeom>
                        <a:solidFill>
                          <a:sysClr val="window" lastClr="FFFFFF"/>
                        </a:solidFill>
                        <a:ln w="6350">
                          <a:noFill/>
                        </a:ln>
                        <a:effectLst/>
                      </wps:spPr>
                      <wps:txbx>
                        <w:txbxContent>
                          <w:p w14:paraId="6F0755E5" w14:textId="77777777" w:rsidR="003C2C5C" w:rsidRDefault="003C2C5C" w:rsidP="008631B7">
                            <w:pPr>
                              <w:rPr>
                                <w:rFonts w:ascii="Arial" w:hAnsi="Arial" w:cs="Arial"/>
                                <w:lang w:val="de-DE"/>
                              </w:rPr>
                            </w:pPr>
                            <w:proofErr w:type="spellStart"/>
                            <w:r>
                              <w:rPr>
                                <w:rFonts w:ascii="Arial" w:hAnsi="Arial" w:cs="Arial"/>
                                <w:lang w:val="de-DE"/>
                              </w:rPr>
                              <w:t>view</w:t>
                            </w:r>
                            <w:proofErr w:type="spellEnd"/>
                            <w:r>
                              <w:rPr>
                                <w:rFonts w:ascii="Arial" w:hAnsi="Arial" w:cs="Arial"/>
                                <w:lang w:val="de-DE"/>
                              </w:rPr>
                              <w:t xml:space="preserv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EE2E3A0" id="Text Box 3956" o:spid="_x0000_s1996" type="#_x0000_t202" style="position:absolute;left:0;text-align:left;margin-left:234.5pt;margin-top:38.05pt;width:62pt;height:20.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" fillcolor="window" stroked="f" strokeweight=".5pt">
                <v:path arrowok="t"/>
                <v:textbox>
                  <w:txbxContent>
                    <w:p w14:paraId="6F0755E5" w14:textId="77777777" w:rsidR="003C2C5C" w:rsidRDefault="003C2C5C" w:rsidP="008631B7">
                      <w:pPr>
                        <w:rPr>
                          <w:rFonts w:ascii="Arial" w:hAnsi="Arial" w:cs="Arial"/>
                          <w:lang w:val="de-DE"/>
                        </w:rPr>
                      </w:pPr>
                      <w:r>
                        <w:rPr>
                          <w:rFonts w:ascii="Arial" w:hAnsi="Arial" w:cs="Arial"/>
                          <w:lang w:val="de-DE"/>
                        </w:rPr>
                        <w:t>view A</w:t>
                      </w:r>
                    </w:p>
                  </w:txbxContent>
                </v:textbox>
              </v:shape>
            </w:pict>
          </mc:Fallback>
        </mc:AlternateContent>
      </w:r>
      <w:r w:rsidRPr="00746F35">
        <w:rPr>
          <w:b/>
          <w:noProof/>
          <w:lang w:eastAsia="en-GB"/>
        </w:rPr>
        <w:drawing>
          <wp:inline distT="0" distB="0" distL="0" distR="0" wp14:anchorId="7EA45463" wp14:editId="4D559229">
            <wp:extent cx="3253740" cy="3211830"/>
            <wp:effectExtent l="0" t="0" r="3810" b="7620"/>
            <wp:docPr id="3953" name="Picture 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253740" cy="3211830"/>
                    </a:xfrm>
                    <a:prstGeom prst="rect">
                      <a:avLst/>
                    </a:prstGeom>
                    <a:noFill/>
                    <a:ln>
                      <a:noFill/>
                    </a:ln>
                  </pic:spPr>
                </pic:pic>
              </a:graphicData>
            </a:graphic>
          </wp:inline>
        </w:drawing>
      </w:r>
      <w:r w:rsidRPr="008631B7">
        <w:rPr>
          <w:b/>
          <w:lang w:val="en-US"/>
        </w:rPr>
        <w:t xml:space="preserve"> </w:t>
      </w:r>
      <w:r w:rsidRPr="00746F35">
        <w:rPr>
          <w:b/>
          <w:noProof/>
          <w:lang w:eastAsia="en-GB"/>
        </w:rPr>
        <w:drawing>
          <wp:inline distT="0" distB="0" distL="0" distR="0" wp14:anchorId="014658AC" wp14:editId="53D56033">
            <wp:extent cx="1249680" cy="1379220"/>
            <wp:effectExtent l="0" t="0" r="7620" b="0"/>
            <wp:docPr id="3952" name="Picture 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249680" cy="1379220"/>
                    </a:xfrm>
                    <a:prstGeom prst="rect">
                      <a:avLst/>
                    </a:prstGeom>
                    <a:noFill/>
                    <a:ln>
                      <a:noFill/>
                    </a:ln>
                  </pic:spPr>
                </pic:pic>
              </a:graphicData>
            </a:graphic>
          </wp:inline>
        </w:drawing>
      </w:r>
    </w:p>
    <w:p w14:paraId="0788E8A7" w14:textId="6E0B6F1A" w:rsidR="008631B7" w:rsidRPr="0063535E" w:rsidRDefault="008631B7" w:rsidP="008631B7">
      <w:pPr>
        <w:tabs>
          <w:tab w:val="left" w:pos="1134"/>
        </w:tabs>
        <w:ind w:left="1134" w:right="1123" w:firstLine="8"/>
        <w:rPr>
          <w:lang w:val="en-US"/>
        </w:rPr>
      </w:pPr>
      <w:r w:rsidRPr="0063535E">
        <w:rPr>
          <w:lang w:val="en-US"/>
        </w:rPr>
        <w:t>Figure 2</w:t>
      </w:r>
    </w:p>
    <w:p w14:paraId="2A521062" w14:textId="77777777" w:rsidR="008631B7" w:rsidRPr="0063535E" w:rsidRDefault="008631B7" w:rsidP="008631B7">
      <w:pPr>
        <w:tabs>
          <w:tab w:val="left" w:pos="1134"/>
        </w:tabs>
        <w:ind w:left="1134" w:right="1123" w:firstLine="8"/>
        <w:rPr>
          <w:b/>
          <w:lang w:val="en-US"/>
        </w:rPr>
      </w:pPr>
      <w:r w:rsidRPr="0063535E">
        <w:rPr>
          <w:b/>
          <w:lang w:val="en-US"/>
        </w:rPr>
        <w:t>Side view of the support plate (left side) and the clamping plate (right side)</w:t>
      </w:r>
    </w:p>
    <w:p w14:paraId="294B3E8B" w14:textId="51293655" w:rsidR="008631B7" w:rsidRPr="0063535E" w:rsidRDefault="008631B7" w:rsidP="008631B7">
      <w:pPr>
        <w:tabs>
          <w:tab w:val="left" w:pos="2268"/>
        </w:tabs>
        <w:spacing w:after="120"/>
        <w:ind w:left="1170" w:right="1122" w:hanging="1134"/>
        <w:jc w:val="both"/>
        <w:rPr>
          <w:b/>
          <w:lang w:val="en-US"/>
        </w:rPr>
      </w:pPr>
      <w:r>
        <w:rPr>
          <w:noProof/>
          <w:lang w:eastAsia="en-GB"/>
        </w:rPr>
        <mc:AlternateContent>
          <mc:Choice Requires="wps">
            <w:drawing>
              <wp:anchor distT="0" distB="0" distL="114300" distR="114300" simplePos="0" relativeHeight="251859456" behindDoc="0" locked="0" layoutInCell="1" allowOverlap="1" wp14:anchorId="61437BD1" wp14:editId="1946EE1B">
                <wp:simplePos x="0" y="0"/>
                <wp:positionH relativeFrom="column">
                  <wp:posOffset>653415</wp:posOffset>
                </wp:positionH>
                <wp:positionV relativeFrom="paragraph">
                  <wp:posOffset>84455</wp:posOffset>
                </wp:positionV>
                <wp:extent cx="1809750" cy="323850"/>
                <wp:effectExtent l="0" t="0" r="0" b="0"/>
                <wp:wrapNone/>
                <wp:docPr id="3955" name="Text Box 3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0" cy="323850"/>
                        </a:xfrm>
                        <a:prstGeom prst="rect">
                          <a:avLst/>
                        </a:prstGeom>
                        <a:solidFill>
                          <a:sysClr val="window" lastClr="FFFFFF"/>
                        </a:solidFill>
                        <a:ln w="6350">
                          <a:noFill/>
                        </a:ln>
                        <a:effectLst/>
                      </wps:spPr>
                      <wps:txbx>
                        <w:txbxContent>
                          <w:p w14:paraId="02DDBE21" w14:textId="77777777" w:rsidR="003C2C5C" w:rsidRDefault="003C2C5C" w:rsidP="008631B7">
                            <w:pPr>
                              <w:rPr>
                                <w:lang w:val="de-DE"/>
                              </w:rPr>
                            </w:pPr>
                            <w:r>
                              <w:rPr>
                                <w:lang w:val="de-DE"/>
                              </w:rPr>
                              <w:t xml:space="preserve">View </w:t>
                            </w:r>
                            <w:proofErr w:type="spellStart"/>
                            <w:r>
                              <w:rPr>
                                <w:lang w:val="de-DE"/>
                              </w:rPr>
                              <w:t>from</w:t>
                            </w:r>
                            <w:proofErr w:type="spellEnd"/>
                            <w:r>
                              <w:rPr>
                                <w:lang w:val="de-DE"/>
                              </w:rPr>
                              <w:t xml:space="preserve"> </w:t>
                            </w:r>
                            <w:proofErr w:type="spellStart"/>
                            <w:r>
                              <w:rPr>
                                <w:lang w:val="de-DE"/>
                              </w:rPr>
                              <w:t>direction</w:t>
                            </w:r>
                            <w:proofErr w:type="spellEnd"/>
                            <w:r>
                              <w:rPr>
                                <w:lang w:val="de-DE"/>
                              </w:rPr>
                              <w:t xml:space="preserv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1437BD1" id="Text Box 3955" o:spid="_x0000_s1997" type="#_x0000_t202" style="position:absolute;left:0;text-align:left;margin-left:51.45pt;margin-top:6.65pt;width:142.5pt;height:25.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" fillcolor="window" stroked="f" strokeweight=".5pt">
                <v:path arrowok="t"/>
                <v:textbox>
                  <w:txbxContent>
                    <w:p w14:paraId="02DDBE21" w14:textId="77777777" w:rsidR="003C2C5C" w:rsidRDefault="003C2C5C" w:rsidP="008631B7">
                      <w:pPr>
                        <w:rPr>
                          <w:lang w:val="de-DE"/>
                        </w:rPr>
                      </w:pPr>
                      <w:r>
                        <w:rPr>
                          <w:lang w:val="de-DE"/>
                        </w:rPr>
                        <w:t>View from direction A</w:t>
                      </w:r>
                    </w:p>
                  </w:txbxContent>
                </v:textbox>
              </v:shape>
            </w:pict>
          </mc:Fallback>
        </mc:AlternateContent>
      </w:r>
    </w:p>
    <w:p w14:paraId="46AB2427" w14:textId="17993D53" w:rsidR="008631B7" w:rsidRDefault="008631B7" w:rsidP="008631B7">
      <w:pPr>
        <w:tabs>
          <w:tab w:val="left" w:pos="2268"/>
        </w:tabs>
        <w:spacing w:after="120"/>
        <w:ind w:left="2268" w:right="1122" w:hanging="1134"/>
        <w:jc w:val="both"/>
        <w:rPr>
          <w:b/>
          <w:lang w:val="fr-FR"/>
        </w:rPr>
      </w:pPr>
      <w:r w:rsidRPr="00746F35">
        <w:rPr>
          <w:b/>
          <w:noProof/>
          <w:lang w:eastAsia="en-GB"/>
        </w:rPr>
        <w:drawing>
          <wp:inline distT="0" distB="0" distL="0" distR="0" wp14:anchorId="02C477F5" wp14:editId="612D0803">
            <wp:extent cx="3745230" cy="1447800"/>
            <wp:effectExtent l="0" t="0" r="7620" b="0"/>
            <wp:docPr id="3951" name="Picture 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745230" cy="1447800"/>
                    </a:xfrm>
                    <a:prstGeom prst="rect">
                      <a:avLst/>
                    </a:prstGeom>
                    <a:noFill/>
                    <a:ln>
                      <a:noFill/>
                    </a:ln>
                  </pic:spPr>
                </pic:pic>
              </a:graphicData>
            </a:graphic>
          </wp:inline>
        </w:drawing>
      </w:r>
      <w:r w:rsidRPr="0063535E">
        <w:rPr>
          <w:b/>
          <w:lang w:val="fr-FR"/>
        </w:rPr>
        <w:t xml:space="preserve"> </w:t>
      </w:r>
    </w:p>
    <w:p w14:paraId="2E96B4DA" w14:textId="77777777" w:rsidR="008631B7" w:rsidRPr="0063535E" w:rsidRDefault="008631B7" w:rsidP="008631B7">
      <w:pPr>
        <w:tabs>
          <w:tab w:val="left" w:pos="2268"/>
        </w:tabs>
        <w:spacing w:after="120"/>
        <w:ind w:left="2268" w:right="1122" w:hanging="1134"/>
        <w:jc w:val="both"/>
        <w:rPr>
          <w:b/>
          <w:highlight w:val="yellow"/>
          <w:lang w:val="fr-CH"/>
        </w:rPr>
      </w:pPr>
    </w:p>
    <w:p w14:paraId="66A4CA03" w14:textId="592434E8" w:rsidR="008631B7" w:rsidRDefault="008631B7" w:rsidP="008631B7">
      <w:pPr>
        <w:spacing w:after="120"/>
        <w:ind w:left="1701" w:right="1122"/>
        <w:jc w:val="both"/>
        <w:rPr>
          <w:b/>
          <w:noProof/>
          <w:lang w:val="fr-FR"/>
        </w:rPr>
      </w:pPr>
      <w:r w:rsidRPr="00746F35">
        <w:rPr>
          <w:b/>
          <w:noProof/>
          <w:lang w:eastAsia="en-GB"/>
        </w:rPr>
        <w:drawing>
          <wp:inline distT="0" distB="0" distL="0" distR="0" wp14:anchorId="463AB1B2" wp14:editId="783D0CE2">
            <wp:extent cx="3230880" cy="1927860"/>
            <wp:effectExtent l="0" t="0" r="7620" b="0"/>
            <wp:docPr id="3950" name="Picture 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230880" cy="1927860"/>
                    </a:xfrm>
                    <a:prstGeom prst="rect">
                      <a:avLst/>
                    </a:prstGeom>
                    <a:noFill/>
                    <a:ln>
                      <a:noFill/>
                    </a:ln>
                  </pic:spPr>
                </pic:pic>
              </a:graphicData>
            </a:graphic>
          </wp:inline>
        </w:drawing>
      </w:r>
      <w:r w:rsidRPr="0063535E">
        <w:rPr>
          <w:b/>
          <w:noProof/>
          <w:lang w:val="fr-FR"/>
        </w:rPr>
        <w:t xml:space="preserve"> </w:t>
      </w:r>
    </w:p>
    <w:p w14:paraId="5AE6C57B" w14:textId="5EA60F2D" w:rsidR="008631B7" w:rsidRDefault="008631B7" w:rsidP="008631B7">
      <w:pPr>
        <w:spacing w:after="120"/>
        <w:ind w:left="1701" w:right="1122"/>
        <w:jc w:val="both"/>
        <w:rPr>
          <w:b/>
          <w:noProof/>
          <w:lang w:val="fr-CH" w:eastAsia="fr-FR"/>
        </w:rPr>
      </w:pPr>
      <w:r w:rsidRPr="00746F35">
        <w:rPr>
          <w:b/>
          <w:noProof/>
          <w:lang w:eastAsia="en-GB"/>
        </w:rPr>
        <w:drawing>
          <wp:inline distT="0" distB="0" distL="0" distR="0" wp14:anchorId="54BFC7C6" wp14:editId="4641A00E">
            <wp:extent cx="3234690" cy="1531620"/>
            <wp:effectExtent l="0" t="0" r="3810" b="0"/>
            <wp:docPr id="3949" name="Picture 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234690" cy="1531620"/>
                    </a:xfrm>
                    <a:prstGeom prst="rect">
                      <a:avLst/>
                    </a:prstGeom>
                    <a:noFill/>
                    <a:ln>
                      <a:noFill/>
                    </a:ln>
                  </pic:spPr>
                </pic:pic>
              </a:graphicData>
            </a:graphic>
          </wp:inline>
        </w:drawing>
      </w:r>
    </w:p>
    <w:p w14:paraId="76D6E08D" w14:textId="2C71681A" w:rsidR="003F50EC" w:rsidRPr="003F50EC" w:rsidRDefault="003F50EC" w:rsidP="003F50EC">
      <w:pPr>
        <w:spacing w:after="120"/>
        <w:ind w:left="1701" w:right="1122"/>
        <w:jc w:val="right"/>
        <w:rPr>
          <w:noProof/>
          <w:lang w:val="fr-CH" w:eastAsia="fr-FR"/>
        </w:rPr>
      </w:pPr>
      <w:r w:rsidRPr="003F50EC">
        <w:rPr>
          <w:noProof/>
          <w:lang w:val="fr-CH" w:eastAsia="fr-FR"/>
        </w:rPr>
        <w:t>Dimensions in millimeters</w:t>
      </w:r>
    </w:p>
    <w:p w14:paraId="56761CD4" w14:textId="77777777" w:rsidR="008631B7" w:rsidRPr="0063535E" w:rsidRDefault="008631B7" w:rsidP="008631B7">
      <w:pPr>
        <w:keepNext/>
        <w:keepLines/>
        <w:tabs>
          <w:tab w:val="left" w:pos="1134"/>
        </w:tabs>
        <w:ind w:left="1134" w:right="1123" w:firstLine="6"/>
      </w:pPr>
      <w:r w:rsidRPr="0063535E">
        <w:rPr>
          <w:lang w:val="en-US"/>
        </w:rPr>
        <w:t>Figure 3</w:t>
      </w:r>
    </w:p>
    <w:p w14:paraId="0C3CE349" w14:textId="77777777" w:rsidR="008631B7" w:rsidRPr="0063535E" w:rsidRDefault="008631B7" w:rsidP="008631B7">
      <w:pPr>
        <w:keepNext/>
        <w:keepLines/>
        <w:tabs>
          <w:tab w:val="left" w:pos="1134"/>
        </w:tabs>
        <w:ind w:left="1134" w:right="1123" w:firstLine="6"/>
        <w:rPr>
          <w:b/>
          <w:lang w:val="en-US"/>
        </w:rPr>
      </w:pPr>
      <w:r w:rsidRPr="0063535E">
        <w:rPr>
          <w:b/>
          <w:lang w:val="en-US"/>
        </w:rPr>
        <w:t xml:space="preserve">Details regarding the area </w:t>
      </w:r>
      <w:proofErr w:type="gramStart"/>
      <w:r w:rsidRPr="0063535E">
        <w:rPr>
          <w:b/>
          <w:lang w:val="en-US"/>
        </w:rPr>
        <w:t>A</w:t>
      </w:r>
      <w:proofErr w:type="gramEnd"/>
      <w:r w:rsidRPr="0063535E">
        <w:rPr>
          <w:b/>
          <w:lang w:val="en-US"/>
        </w:rPr>
        <w:t xml:space="preserve"> in figure 2</w:t>
      </w:r>
    </w:p>
    <w:p w14:paraId="16E81B13" w14:textId="07F9E3C6" w:rsidR="008631B7" w:rsidRPr="0063535E" w:rsidRDefault="008631B7" w:rsidP="008631B7">
      <w:pPr>
        <w:tabs>
          <w:tab w:val="left" w:pos="2268"/>
        </w:tabs>
        <w:spacing w:after="120"/>
        <w:ind w:left="2268" w:right="1122" w:hanging="1134"/>
        <w:jc w:val="both"/>
        <w:rPr>
          <w:b/>
          <w:noProof/>
          <w:lang w:val="fr-FR" w:eastAsia="fr-FR"/>
        </w:rPr>
      </w:pPr>
      <w:r>
        <w:rPr>
          <w:noProof/>
          <w:lang w:eastAsia="en-GB"/>
        </w:rPr>
        <mc:AlternateContent>
          <mc:Choice Requires="wps">
            <w:drawing>
              <wp:anchor distT="0" distB="0" distL="114300" distR="114300" simplePos="0" relativeHeight="251861504" behindDoc="0" locked="0" layoutInCell="1" allowOverlap="1" wp14:anchorId="74F1E327" wp14:editId="7321C92A">
                <wp:simplePos x="0" y="0"/>
                <wp:positionH relativeFrom="column">
                  <wp:posOffset>1436535</wp:posOffset>
                </wp:positionH>
                <wp:positionV relativeFrom="paragraph">
                  <wp:posOffset>2082388</wp:posOffset>
                </wp:positionV>
                <wp:extent cx="654050" cy="224790"/>
                <wp:effectExtent l="0" t="0" r="0" b="3810"/>
                <wp:wrapNone/>
                <wp:docPr id="3954" name="Text Box 3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050" cy="224790"/>
                        </a:xfrm>
                        <a:prstGeom prst="rect">
                          <a:avLst/>
                        </a:prstGeom>
                        <a:solidFill>
                          <a:sysClr val="window" lastClr="FFFFFF"/>
                        </a:solidFill>
                        <a:ln w="6350">
                          <a:noFill/>
                        </a:ln>
                        <a:effectLst/>
                      </wps:spPr>
                      <wps:txbx>
                        <w:txbxContent>
                          <w:p w14:paraId="4690E3F7" w14:textId="77777777" w:rsidR="003C2C5C" w:rsidRDefault="003C2C5C" w:rsidP="008631B7">
                            <w:pPr>
                              <w:rPr>
                                <w:lang w:val="de-DE"/>
                              </w:rPr>
                            </w:pPr>
                            <w:proofErr w:type="spellStart"/>
                            <w:r>
                              <w:rPr>
                                <w:lang w:val="de-DE"/>
                              </w:rPr>
                              <w:t>area</w:t>
                            </w:r>
                            <w:proofErr w:type="spellEnd"/>
                            <w:r>
                              <w:rPr>
                                <w:lang w:val="de-DE"/>
                              </w:rPr>
                              <w:t xml:space="preserv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4F1E327" id="Text Box 3954" o:spid="_x0000_s1998" type="#_x0000_t202" style="position:absolute;left:0;text-align:left;margin-left:113.1pt;margin-top:163.95pt;width:51.5pt;height:17.7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" fillcolor="window" stroked="f" strokeweight=".5pt">
                <v:path arrowok="t"/>
                <v:textbox>
                  <w:txbxContent>
                    <w:p w14:paraId="4690E3F7" w14:textId="77777777" w:rsidR="003C2C5C" w:rsidRDefault="003C2C5C" w:rsidP="008631B7">
                      <w:pPr>
                        <w:rPr>
                          <w:lang w:val="de-DE"/>
                        </w:rPr>
                      </w:pPr>
                      <w:r>
                        <w:rPr>
                          <w:lang w:val="de-DE"/>
                        </w:rPr>
                        <w:t>area A</w:t>
                      </w:r>
                    </w:p>
                  </w:txbxContent>
                </v:textbox>
              </v:shape>
            </w:pict>
          </mc:Fallback>
        </mc:AlternateContent>
      </w:r>
      <w:r w:rsidRPr="00746F35">
        <w:rPr>
          <w:b/>
          <w:noProof/>
          <w:lang w:eastAsia="en-GB"/>
        </w:rPr>
        <w:drawing>
          <wp:inline distT="0" distB="0" distL="0" distR="0" wp14:anchorId="5C5FDACF" wp14:editId="1E8221CC">
            <wp:extent cx="2438400" cy="2423160"/>
            <wp:effectExtent l="0" t="0" r="0" b="0"/>
            <wp:docPr id="3948" name="Picture 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438400" cy="2423160"/>
                    </a:xfrm>
                    <a:prstGeom prst="rect">
                      <a:avLst/>
                    </a:prstGeom>
                    <a:noFill/>
                    <a:ln>
                      <a:noFill/>
                    </a:ln>
                  </pic:spPr>
                </pic:pic>
              </a:graphicData>
            </a:graphic>
          </wp:inline>
        </w:drawing>
      </w:r>
    </w:p>
    <w:p w14:paraId="61635A2D" w14:textId="77777777" w:rsidR="008631B7" w:rsidRPr="0063535E" w:rsidRDefault="008631B7" w:rsidP="008A1205">
      <w:pPr>
        <w:keepNext/>
        <w:keepLines/>
        <w:ind w:left="1134" w:right="1123" w:firstLine="6"/>
      </w:pPr>
      <w:r w:rsidRPr="0063535E">
        <w:rPr>
          <w:lang w:val="en-US"/>
        </w:rPr>
        <w:t>Figure 4</w:t>
      </w:r>
    </w:p>
    <w:p w14:paraId="3B876BFB" w14:textId="77777777" w:rsidR="008631B7" w:rsidRDefault="008631B7" w:rsidP="008A1205">
      <w:pPr>
        <w:keepNext/>
        <w:keepLines/>
        <w:ind w:left="1134" w:right="1123" w:firstLine="6"/>
        <w:rPr>
          <w:b/>
          <w:lang w:val="en-US"/>
        </w:rPr>
      </w:pPr>
      <w:r w:rsidRPr="0063535E">
        <w:rPr>
          <w:b/>
          <w:lang w:val="en-US"/>
        </w:rPr>
        <w:t>3-D view of the wiper blade holder (after inserting the wiper blade into the support plate, the clamping plate is attached and fixed using three screws)</w:t>
      </w:r>
    </w:p>
    <w:p w14:paraId="1D785EDD" w14:textId="136B3818" w:rsidR="008A1205" w:rsidRPr="0063535E" w:rsidRDefault="008A1205" w:rsidP="008A1205">
      <w:pPr>
        <w:keepNext/>
        <w:keepLines/>
        <w:ind w:left="1134" w:right="1123" w:firstLine="6"/>
        <w:rPr>
          <w:b/>
          <w:lang w:val="en-US"/>
        </w:rPr>
      </w:pPr>
      <w:r w:rsidRPr="00746F35">
        <w:rPr>
          <w:b/>
          <w:noProof/>
          <w:lang w:eastAsia="en-GB"/>
        </w:rPr>
        <w:drawing>
          <wp:inline distT="0" distB="0" distL="0" distR="0" wp14:anchorId="1353A34C" wp14:editId="0AAC6564">
            <wp:extent cx="2392680" cy="1703070"/>
            <wp:effectExtent l="0" t="0" r="7620" b="0"/>
            <wp:docPr id="3964" name="Picture 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392680" cy="1703070"/>
                    </a:xfrm>
                    <a:prstGeom prst="rect">
                      <a:avLst/>
                    </a:prstGeom>
                    <a:noFill/>
                    <a:ln>
                      <a:noFill/>
                    </a:ln>
                  </pic:spPr>
                </pic:pic>
              </a:graphicData>
            </a:graphic>
          </wp:inline>
        </w:drawing>
      </w:r>
    </w:p>
    <w:p w14:paraId="55464AC8" w14:textId="14B8BE25" w:rsidR="008631B7" w:rsidRPr="0063535E" w:rsidRDefault="008631B7" w:rsidP="008631B7">
      <w:pPr>
        <w:tabs>
          <w:tab w:val="left" w:pos="2268"/>
        </w:tabs>
        <w:spacing w:after="120"/>
        <w:ind w:left="2268" w:right="1122" w:hanging="1134"/>
        <w:jc w:val="center"/>
        <w:rPr>
          <w:b/>
          <w:lang w:val="en-US"/>
        </w:rPr>
      </w:pPr>
    </w:p>
    <w:p w14:paraId="2A1E8865" w14:textId="77777777" w:rsidR="008631B7" w:rsidRDefault="008631B7" w:rsidP="00AB27A5">
      <w:pPr>
        <w:pStyle w:val="HChG"/>
        <w:ind w:left="0" w:firstLine="0"/>
        <w:sectPr w:rsidR="008631B7" w:rsidSect="007A3B7B">
          <w:headerReference w:type="even" r:id="rId134"/>
          <w:headerReference w:type="default" r:id="rId135"/>
          <w:headerReference w:type="first" r:id="rId136"/>
          <w:footnotePr>
            <w:numRestart w:val="eachSect"/>
          </w:footnotePr>
          <w:pgSz w:w="11907" w:h="16840" w:code="9"/>
          <w:pgMar w:top="1701" w:right="1134" w:bottom="2268" w:left="1134" w:header="709" w:footer="1985" w:gutter="0"/>
          <w:cols w:space="720"/>
        </w:sectPr>
      </w:pPr>
    </w:p>
    <w:p w14:paraId="79F2D03F" w14:textId="77777777" w:rsidR="008631B7" w:rsidRPr="0063535E" w:rsidRDefault="008631B7" w:rsidP="008631B7">
      <w:pPr>
        <w:keepNext/>
        <w:keepLines/>
        <w:tabs>
          <w:tab w:val="right" w:pos="851"/>
        </w:tabs>
        <w:spacing w:before="360" w:after="240" w:line="300" w:lineRule="exact"/>
        <w:ind w:left="1134" w:right="1134" w:hanging="1134"/>
        <w:rPr>
          <w:b/>
          <w:sz w:val="28"/>
          <w:lang w:val="en-US"/>
        </w:rPr>
      </w:pPr>
      <w:r w:rsidRPr="0063535E">
        <w:rPr>
          <w:b/>
          <w:sz w:val="28"/>
          <w:lang w:val="en-US"/>
        </w:rPr>
        <w:t>Annex 3 - Appendix 2</w:t>
      </w:r>
    </w:p>
    <w:p w14:paraId="732BF7F2" w14:textId="77777777" w:rsidR="008631B7" w:rsidRPr="0063535E" w:rsidRDefault="008631B7" w:rsidP="008631B7">
      <w:pPr>
        <w:keepNext/>
        <w:keepLines/>
        <w:tabs>
          <w:tab w:val="left" w:pos="567"/>
          <w:tab w:val="left" w:pos="1843"/>
          <w:tab w:val="left" w:pos="2268"/>
        </w:tabs>
        <w:spacing w:after="120"/>
        <w:ind w:left="2268" w:right="1122" w:hanging="1134"/>
        <w:jc w:val="both"/>
        <w:rPr>
          <w:b/>
          <w:sz w:val="28"/>
          <w:szCs w:val="28"/>
          <w:lang w:val="en-US"/>
        </w:rPr>
      </w:pPr>
      <w:r w:rsidRPr="0063535E">
        <w:rPr>
          <w:b/>
          <w:sz w:val="28"/>
          <w:szCs w:val="28"/>
          <w:lang w:val="en-US"/>
        </w:rPr>
        <w:t xml:space="preserve">Design </w:t>
      </w:r>
      <w:r>
        <w:rPr>
          <w:b/>
          <w:sz w:val="28"/>
          <w:szCs w:val="28"/>
          <w:lang w:val="en-US"/>
        </w:rPr>
        <w:t>d</w:t>
      </w:r>
      <w:r w:rsidRPr="0063535E">
        <w:rPr>
          <w:b/>
          <w:sz w:val="28"/>
          <w:szCs w:val="28"/>
          <w:lang w:val="en-US"/>
        </w:rPr>
        <w:t xml:space="preserve">rawing from the </w:t>
      </w:r>
      <w:r>
        <w:rPr>
          <w:b/>
          <w:sz w:val="28"/>
          <w:szCs w:val="28"/>
          <w:lang w:val="en-US"/>
        </w:rPr>
        <w:t>s</w:t>
      </w:r>
      <w:r w:rsidRPr="0063535E">
        <w:rPr>
          <w:b/>
          <w:sz w:val="28"/>
          <w:szCs w:val="28"/>
          <w:lang w:val="en-US"/>
        </w:rPr>
        <w:t xml:space="preserve">ample </w:t>
      </w:r>
      <w:r>
        <w:rPr>
          <w:b/>
          <w:sz w:val="28"/>
          <w:szCs w:val="28"/>
          <w:lang w:val="en-US"/>
        </w:rPr>
        <w:t>b</w:t>
      </w:r>
      <w:r w:rsidRPr="0063535E">
        <w:rPr>
          <w:b/>
          <w:sz w:val="28"/>
          <w:szCs w:val="28"/>
          <w:lang w:val="en-US"/>
        </w:rPr>
        <w:t>ox</w:t>
      </w:r>
    </w:p>
    <w:p w14:paraId="78D3F0E0" w14:textId="77777777" w:rsidR="008631B7" w:rsidRPr="0063535E" w:rsidRDefault="008631B7" w:rsidP="008631B7">
      <w:pPr>
        <w:keepNext/>
        <w:keepLines/>
        <w:tabs>
          <w:tab w:val="left" w:pos="1134"/>
        </w:tabs>
        <w:ind w:left="1134" w:right="1123" w:firstLine="8"/>
      </w:pPr>
      <w:r w:rsidRPr="0063535E">
        <w:rPr>
          <w:lang w:val="en-US"/>
        </w:rPr>
        <w:t>Figure 1</w:t>
      </w:r>
    </w:p>
    <w:p w14:paraId="75CCCC37" w14:textId="77777777" w:rsidR="008631B7" w:rsidRPr="0063535E" w:rsidRDefault="008631B7" w:rsidP="008631B7">
      <w:pPr>
        <w:keepNext/>
        <w:keepLines/>
        <w:tabs>
          <w:tab w:val="left" w:pos="1134"/>
        </w:tabs>
        <w:ind w:left="1134" w:right="1123" w:firstLine="8"/>
        <w:rPr>
          <w:b/>
          <w:lang w:val="en-US"/>
        </w:rPr>
      </w:pPr>
      <w:r w:rsidRPr="0063535E">
        <w:rPr>
          <w:b/>
          <w:lang w:val="en-US"/>
        </w:rPr>
        <w:t>Bird´s-eye view of the box (dimensions are in mm)</w:t>
      </w:r>
    </w:p>
    <w:p w14:paraId="4CC34A26" w14:textId="488DF724" w:rsidR="008631B7" w:rsidRPr="0063535E" w:rsidRDefault="008631B7" w:rsidP="008631B7">
      <w:pPr>
        <w:tabs>
          <w:tab w:val="left" w:pos="2268"/>
        </w:tabs>
        <w:spacing w:after="120"/>
        <w:ind w:left="2268" w:right="1122" w:hanging="1134"/>
        <w:jc w:val="both"/>
        <w:rPr>
          <w:b/>
          <w:lang w:val="fr-CH"/>
        </w:rPr>
      </w:pPr>
      <w:r w:rsidRPr="00746F35">
        <w:rPr>
          <w:b/>
          <w:noProof/>
          <w:lang w:eastAsia="en-GB"/>
        </w:rPr>
        <w:drawing>
          <wp:inline distT="0" distB="0" distL="0" distR="0" wp14:anchorId="48919B4C" wp14:editId="37761846">
            <wp:extent cx="5406390" cy="3882390"/>
            <wp:effectExtent l="0" t="0" r="3810" b="3810"/>
            <wp:docPr id="3959" name="Picture 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406390" cy="3882390"/>
                    </a:xfrm>
                    <a:prstGeom prst="rect">
                      <a:avLst/>
                    </a:prstGeom>
                    <a:noFill/>
                    <a:ln>
                      <a:noFill/>
                    </a:ln>
                  </pic:spPr>
                </pic:pic>
              </a:graphicData>
            </a:graphic>
          </wp:inline>
        </w:drawing>
      </w:r>
    </w:p>
    <w:p w14:paraId="7B006A7E" w14:textId="77777777" w:rsidR="008631B7" w:rsidRPr="0063535E" w:rsidRDefault="008631B7" w:rsidP="008631B7">
      <w:pPr>
        <w:tabs>
          <w:tab w:val="left" w:pos="1134"/>
        </w:tabs>
        <w:ind w:left="1134" w:right="1123" w:firstLine="8"/>
        <w:rPr>
          <w:lang w:val="en-US"/>
        </w:rPr>
      </w:pPr>
      <w:r w:rsidRPr="0063535E">
        <w:rPr>
          <w:lang w:val="en-US"/>
        </w:rPr>
        <w:t>Figure 2</w:t>
      </w:r>
    </w:p>
    <w:p w14:paraId="5A026A0B" w14:textId="77777777" w:rsidR="008631B7" w:rsidRPr="0063535E" w:rsidRDefault="008631B7" w:rsidP="008631B7">
      <w:pPr>
        <w:tabs>
          <w:tab w:val="left" w:pos="1134"/>
        </w:tabs>
        <w:ind w:left="1134" w:right="1123" w:firstLine="8"/>
        <w:rPr>
          <w:b/>
          <w:lang w:val="en-US"/>
        </w:rPr>
      </w:pPr>
      <w:r w:rsidRPr="0063535E">
        <w:rPr>
          <w:b/>
          <w:lang w:val="en-US"/>
        </w:rPr>
        <w:t>Cross cut view at A</w:t>
      </w:r>
    </w:p>
    <w:p w14:paraId="29AB1505" w14:textId="64CF2772" w:rsidR="008631B7" w:rsidRDefault="008631B7" w:rsidP="008631B7">
      <w:pPr>
        <w:tabs>
          <w:tab w:val="left" w:pos="2268"/>
        </w:tabs>
        <w:spacing w:after="120"/>
        <w:ind w:left="2268" w:right="1122" w:hanging="1134"/>
        <w:jc w:val="both"/>
        <w:rPr>
          <w:b/>
          <w:noProof/>
          <w:lang w:val="fr-FR" w:eastAsia="fr-FR"/>
        </w:rPr>
      </w:pPr>
      <w:r w:rsidRPr="00746F35">
        <w:rPr>
          <w:b/>
          <w:noProof/>
          <w:lang w:eastAsia="en-GB"/>
        </w:rPr>
        <w:drawing>
          <wp:inline distT="0" distB="0" distL="0" distR="0" wp14:anchorId="14FF949E" wp14:editId="54D75B1C">
            <wp:extent cx="2221230" cy="4282440"/>
            <wp:effectExtent l="0" t="1905" r="5715" b="5715"/>
            <wp:docPr id="3958" name="Picture 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38">
                      <a:extLst>
                        <a:ext uri="{28A0092B-C50C-407E-A947-70E740481C1C}">
                          <a14:useLocalDpi xmlns:a14="http://schemas.microsoft.com/office/drawing/2010/main" val="0"/>
                        </a:ext>
                      </a:extLst>
                    </a:blip>
                    <a:srcRect l="3383" r="8647"/>
                    <a:stretch>
                      <a:fillRect/>
                    </a:stretch>
                  </pic:blipFill>
                  <pic:spPr bwMode="auto">
                    <a:xfrm rot="5400000">
                      <a:off x="0" y="0"/>
                      <a:ext cx="2221230" cy="4282440"/>
                    </a:xfrm>
                    <a:prstGeom prst="rect">
                      <a:avLst/>
                    </a:prstGeom>
                    <a:noFill/>
                    <a:ln>
                      <a:noFill/>
                    </a:ln>
                  </pic:spPr>
                </pic:pic>
              </a:graphicData>
            </a:graphic>
          </wp:inline>
        </w:drawing>
      </w:r>
    </w:p>
    <w:p w14:paraId="48D9E440" w14:textId="77777777" w:rsidR="008631B7" w:rsidRPr="0063535E" w:rsidRDefault="008631B7" w:rsidP="008631B7">
      <w:pPr>
        <w:tabs>
          <w:tab w:val="left" w:pos="2268"/>
        </w:tabs>
        <w:spacing w:after="120"/>
        <w:ind w:left="2268" w:right="1122" w:hanging="1134"/>
        <w:jc w:val="both"/>
        <w:rPr>
          <w:b/>
          <w:noProof/>
          <w:lang w:val="fr-FR" w:eastAsia="fr-FR"/>
        </w:rPr>
      </w:pPr>
    </w:p>
    <w:p w14:paraId="7731875E" w14:textId="77777777" w:rsidR="008631B7" w:rsidRPr="0063535E" w:rsidRDefault="008631B7" w:rsidP="008631B7">
      <w:pPr>
        <w:keepNext/>
        <w:keepLines/>
        <w:tabs>
          <w:tab w:val="left" w:pos="1134"/>
        </w:tabs>
        <w:ind w:left="1134" w:right="1123" w:firstLine="6"/>
      </w:pPr>
      <w:r w:rsidRPr="0063535E">
        <w:rPr>
          <w:lang w:val="en-US"/>
        </w:rPr>
        <w:t>Figure 3</w:t>
      </w:r>
    </w:p>
    <w:p w14:paraId="42230DA5" w14:textId="77777777" w:rsidR="008631B7" w:rsidRPr="0063535E" w:rsidRDefault="008631B7" w:rsidP="008631B7">
      <w:pPr>
        <w:keepNext/>
        <w:keepLines/>
        <w:tabs>
          <w:tab w:val="left" w:pos="1134"/>
        </w:tabs>
        <w:ind w:left="1134" w:right="1123" w:firstLine="6"/>
        <w:rPr>
          <w:b/>
          <w:lang w:val="en-US"/>
        </w:rPr>
      </w:pPr>
      <w:r w:rsidRPr="0063535E">
        <w:rPr>
          <w:b/>
          <w:lang w:val="en-US"/>
        </w:rPr>
        <w:t>3-D view of the box</w:t>
      </w:r>
    </w:p>
    <w:p w14:paraId="33297B8C" w14:textId="45CB016A" w:rsidR="008631B7" w:rsidRDefault="008631B7" w:rsidP="008631B7">
      <w:r w:rsidRPr="00746F35">
        <w:rPr>
          <w:b/>
          <w:noProof/>
          <w:lang w:eastAsia="en-GB"/>
        </w:rPr>
        <w:drawing>
          <wp:inline distT="0" distB="0" distL="0" distR="0" wp14:anchorId="4E358B65" wp14:editId="087D30EF">
            <wp:extent cx="4213860" cy="2872740"/>
            <wp:effectExtent l="0" t="0" r="0" b="3810"/>
            <wp:docPr id="3960" name="Picture 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213860" cy="2872740"/>
                    </a:xfrm>
                    <a:prstGeom prst="rect">
                      <a:avLst/>
                    </a:prstGeom>
                    <a:noFill/>
                    <a:ln>
                      <a:noFill/>
                    </a:ln>
                  </pic:spPr>
                </pic:pic>
              </a:graphicData>
            </a:graphic>
          </wp:inline>
        </w:drawing>
      </w:r>
    </w:p>
    <w:p w14:paraId="18020904" w14:textId="77777777" w:rsidR="008631B7" w:rsidRDefault="008631B7" w:rsidP="008631B7"/>
    <w:p w14:paraId="59757024" w14:textId="77777777" w:rsidR="008631B7" w:rsidRPr="008631B7" w:rsidRDefault="008631B7" w:rsidP="008631B7">
      <w:pPr>
        <w:sectPr w:rsidR="008631B7" w:rsidRPr="008631B7" w:rsidSect="007A3B7B">
          <w:headerReference w:type="even" r:id="rId140"/>
          <w:headerReference w:type="default" r:id="rId141"/>
          <w:footnotePr>
            <w:numRestart w:val="eachSect"/>
          </w:footnotePr>
          <w:pgSz w:w="11907" w:h="16840" w:code="9"/>
          <w:pgMar w:top="1701" w:right="1134" w:bottom="2268" w:left="1134" w:header="709" w:footer="1985" w:gutter="0"/>
          <w:cols w:space="720"/>
        </w:sectPr>
      </w:pPr>
    </w:p>
    <w:p w14:paraId="56EA907E" w14:textId="7B16EA78" w:rsidR="00086D13" w:rsidRPr="001F3FBA" w:rsidRDefault="00086D13" w:rsidP="00AB27A5">
      <w:pPr>
        <w:pStyle w:val="HChG"/>
        <w:ind w:left="0" w:firstLine="0"/>
      </w:pPr>
      <w:r w:rsidRPr="001F3FBA">
        <w:t>Annex 4</w:t>
      </w:r>
    </w:p>
    <w:p w14:paraId="7FB61C3E" w14:textId="77777777" w:rsidR="00086D13" w:rsidRPr="001F3FBA" w:rsidRDefault="007A3B7B" w:rsidP="00AB27A5">
      <w:pPr>
        <w:pStyle w:val="HChG"/>
        <w:ind w:left="0" w:firstLine="0"/>
        <w:rPr>
          <w:bCs/>
        </w:rPr>
      </w:pPr>
      <w:r w:rsidRPr="001F3FBA">
        <w:rPr>
          <w:bCs/>
        </w:rPr>
        <w:tab/>
      </w:r>
      <w:r w:rsidRPr="001F3FBA">
        <w:rPr>
          <w:bCs/>
        </w:rPr>
        <w:tab/>
      </w:r>
      <w:r w:rsidR="00086D13" w:rsidRPr="001F3FBA">
        <w:rPr>
          <w:bCs/>
        </w:rPr>
        <w:t>Toughened-glass windscreens</w:t>
      </w:r>
    </w:p>
    <w:p w14:paraId="08667B00" w14:textId="77777777" w:rsidR="00086D13" w:rsidRPr="001F3FBA" w:rsidRDefault="00086D13" w:rsidP="00B0790A">
      <w:pPr>
        <w:pStyle w:val="para"/>
      </w:pPr>
      <w:r w:rsidRPr="001F3FBA">
        <w:t>1.</w:t>
      </w:r>
      <w:r w:rsidRPr="001F3FBA">
        <w:tab/>
        <w:t>D</w:t>
      </w:r>
      <w:r w:rsidR="007A3B7B" w:rsidRPr="001F3FBA">
        <w:t>efinition of type</w:t>
      </w:r>
    </w:p>
    <w:p w14:paraId="5E8967DE" w14:textId="77777777" w:rsidR="00086D13" w:rsidRPr="001F3FBA" w:rsidRDefault="007A3B7B" w:rsidP="00B0790A">
      <w:pPr>
        <w:pStyle w:val="para"/>
      </w:pPr>
      <w:r w:rsidRPr="001F3FBA">
        <w:tab/>
      </w:r>
      <w:r w:rsidR="00086D13" w:rsidRPr="001F3FBA">
        <w:t>Toughened-glass windscreens shall be deemed to belong to different types if they differ in at least one of the following principal or secondary characteristics.</w:t>
      </w:r>
    </w:p>
    <w:p w14:paraId="5862AAAE" w14:textId="77777777" w:rsidR="00086D13" w:rsidRPr="001F3FBA" w:rsidRDefault="00086D13" w:rsidP="00B0790A">
      <w:pPr>
        <w:pStyle w:val="para"/>
      </w:pPr>
      <w:r w:rsidRPr="001F3FBA">
        <w:t>1.1.</w:t>
      </w:r>
      <w:r w:rsidRPr="001F3FBA">
        <w:tab/>
        <w:t>The principal characteristics are as follows:</w:t>
      </w:r>
    </w:p>
    <w:p w14:paraId="5C3AB8CA" w14:textId="77777777" w:rsidR="00086D13" w:rsidRPr="001F3FBA" w:rsidRDefault="00086D13" w:rsidP="00B0790A">
      <w:pPr>
        <w:pStyle w:val="para"/>
      </w:pPr>
      <w:r w:rsidRPr="001F3FBA">
        <w:t>1.1.1.</w:t>
      </w:r>
      <w:r w:rsidRPr="001F3FBA">
        <w:tab/>
        <w:t>The trade names or marks;</w:t>
      </w:r>
    </w:p>
    <w:p w14:paraId="53D00695" w14:textId="77777777" w:rsidR="00086D13" w:rsidRPr="001F3FBA" w:rsidRDefault="00086D13" w:rsidP="00B0790A">
      <w:pPr>
        <w:pStyle w:val="para"/>
      </w:pPr>
      <w:r w:rsidRPr="001F3FBA">
        <w:t>1.1.2.</w:t>
      </w:r>
      <w:r w:rsidRPr="001F3FBA">
        <w:tab/>
        <w:t>The shape and dimensions.</w:t>
      </w:r>
    </w:p>
    <w:p w14:paraId="6E995CDD" w14:textId="77777777" w:rsidR="00086D13" w:rsidRPr="001F3FBA" w:rsidRDefault="007A3B7B" w:rsidP="00B0790A">
      <w:pPr>
        <w:pStyle w:val="para"/>
      </w:pPr>
      <w:r w:rsidRPr="001F3FBA">
        <w:tab/>
      </w:r>
      <w:r w:rsidR="00086D13" w:rsidRPr="001F3FBA">
        <w:t>Toughened-glass windscreens shall be considered as belonging to one or other of two groups for the purposes of fragmentation and mechanical-properties test, i.e.;</w:t>
      </w:r>
    </w:p>
    <w:p w14:paraId="0C8C8938" w14:textId="77777777" w:rsidR="00086D13" w:rsidRPr="001F3FBA" w:rsidRDefault="00086D13" w:rsidP="00B0790A">
      <w:pPr>
        <w:pStyle w:val="para"/>
      </w:pPr>
      <w:r w:rsidRPr="001F3FBA">
        <w:t>1.1.2.1.</w:t>
      </w:r>
      <w:r w:rsidRPr="001F3FBA">
        <w:tab/>
      </w:r>
      <w:r w:rsidR="00D819BB" w:rsidRPr="001F3FBA">
        <w:t>Flat</w:t>
      </w:r>
      <w:r w:rsidRPr="001F3FBA">
        <w:t xml:space="preserve"> windscreens, and</w:t>
      </w:r>
    </w:p>
    <w:p w14:paraId="0678D16F" w14:textId="77777777" w:rsidR="00086D13" w:rsidRPr="001F3FBA" w:rsidRDefault="00086D13" w:rsidP="00B0790A">
      <w:pPr>
        <w:pStyle w:val="para"/>
      </w:pPr>
      <w:r w:rsidRPr="001F3FBA">
        <w:t>1.1.2.2.</w:t>
      </w:r>
      <w:r w:rsidRPr="001F3FBA">
        <w:tab/>
      </w:r>
      <w:r w:rsidR="00D819BB" w:rsidRPr="001F3FBA">
        <w:t>C</w:t>
      </w:r>
      <w:r w:rsidRPr="001F3FBA">
        <w:t>urved windscreens.</w:t>
      </w:r>
    </w:p>
    <w:p w14:paraId="6407499E" w14:textId="77777777" w:rsidR="00086D13" w:rsidRPr="001F3FBA" w:rsidRDefault="00086D13" w:rsidP="00B0790A">
      <w:pPr>
        <w:pStyle w:val="para"/>
      </w:pPr>
      <w:r w:rsidRPr="001F3FBA">
        <w:t>1.1.3.</w:t>
      </w:r>
      <w:r w:rsidRPr="001F3FBA">
        <w:tab/>
        <w:t xml:space="preserve">The thickness category in </w:t>
      </w:r>
      <w:r w:rsidRPr="001F3FBA">
        <w:tab/>
        <w:t xml:space="preserve">which the nominal thickness 'e' lies (a manufacturing tolerance of </w:t>
      </w:r>
      <w:r w:rsidR="00A57322" w:rsidRPr="001F3FBA">
        <w:t>±</w:t>
      </w:r>
      <w:r w:rsidRPr="001F3FBA">
        <w:t>0.2 mm being allowed):</w:t>
      </w:r>
    </w:p>
    <w:p w14:paraId="06A01861" w14:textId="77777777" w:rsidR="00086D13" w:rsidRPr="001F3FBA" w:rsidRDefault="007A3B7B" w:rsidP="00B0790A">
      <w:pPr>
        <w:pStyle w:val="para"/>
      </w:pPr>
      <w:r w:rsidRPr="001F3FBA">
        <w:tab/>
      </w:r>
      <w:r w:rsidR="00086D13" w:rsidRPr="001F3FBA">
        <w:t>Category I</w:t>
      </w:r>
      <w:r w:rsidR="00086D13" w:rsidRPr="001F3FBA">
        <w:tab/>
      </w:r>
      <w:r w:rsidR="00086D13" w:rsidRPr="001F3FBA">
        <w:tab/>
        <w:t xml:space="preserve">    e </w:t>
      </w:r>
      <w:r w:rsidR="00086D13" w:rsidRPr="001F3FBA">
        <w:tab/>
      </w:r>
      <w:r w:rsidR="00086D13" w:rsidRPr="001F3FBA">
        <w:sym w:font="Symbol" w:char="F0A3"/>
      </w:r>
      <w:r w:rsidR="00086D13" w:rsidRPr="001F3FBA">
        <w:t xml:space="preserve"> 4.5 mm</w:t>
      </w:r>
    </w:p>
    <w:p w14:paraId="46D3FCE2" w14:textId="77777777" w:rsidR="00086D13" w:rsidRPr="001F3FBA" w:rsidRDefault="007A3B7B" w:rsidP="00B0790A">
      <w:pPr>
        <w:pStyle w:val="para"/>
      </w:pPr>
      <w:r w:rsidRPr="001F3FBA">
        <w:tab/>
      </w:r>
      <w:r w:rsidR="00086D13" w:rsidRPr="001F3FBA">
        <w:t>Category II</w:t>
      </w:r>
      <w:r w:rsidR="00086D13" w:rsidRPr="001F3FBA">
        <w:tab/>
        <w:t xml:space="preserve">4.5 mm &lt; e </w:t>
      </w:r>
      <w:r w:rsidR="00086D13" w:rsidRPr="001F3FBA">
        <w:tab/>
      </w:r>
      <w:r w:rsidR="00086D13" w:rsidRPr="001F3FBA">
        <w:sym w:font="Symbol" w:char="F0A3"/>
      </w:r>
      <w:r w:rsidR="00086D13" w:rsidRPr="001F3FBA">
        <w:t xml:space="preserve"> 5.5 mm</w:t>
      </w:r>
    </w:p>
    <w:p w14:paraId="4D99340E" w14:textId="77777777" w:rsidR="00086D13" w:rsidRPr="001F3FBA" w:rsidRDefault="007A3B7B" w:rsidP="00B0790A">
      <w:pPr>
        <w:pStyle w:val="para"/>
      </w:pPr>
      <w:r w:rsidRPr="001F3FBA">
        <w:tab/>
      </w:r>
      <w:r w:rsidR="00086D13" w:rsidRPr="001F3FBA">
        <w:t>Category III</w:t>
      </w:r>
      <w:r w:rsidR="00086D13" w:rsidRPr="001F3FBA">
        <w:tab/>
        <w:t xml:space="preserve">5.5 mm &lt; e </w:t>
      </w:r>
      <w:r w:rsidR="00086D13" w:rsidRPr="001F3FBA">
        <w:tab/>
      </w:r>
      <w:r w:rsidR="00086D13" w:rsidRPr="001F3FBA">
        <w:sym w:font="Symbol" w:char="F0A3"/>
      </w:r>
      <w:r w:rsidR="00086D13" w:rsidRPr="001F3FBA">
        <w:t xml:space="preserve"> 6.5 mm</w:t>
      </w:r>
    </w:p>
    <w:p w14:paraId="096EE1A5" w14:textId="77777777" w:rsidR="00086D13" w:rsidRPr="001F3FBA" w:rsidRDefault="007A3B7B" w:rsidP="00B0790A">
      <w:pPr>
        <w:pStyle w:val="para"/>
      </w:pPr>
      <w:r w:rsidRPr="001F3FBA">
        <w:tab/>
      </w:r>
      <w:r w:rsidR="00086D13" w:rsidRPr="001F3FBA">
        <w:t>Category IV</w:t>
      </w:r>
      <w:r w:rsidR="00086D13" w:rsidRPr="001F3FBA">
        <w:tab/>
        <w:t>6.5 mm &lt; e</w:t>
      </w:r>
    </w:p>
    <w:p w14:paraId="7DD32146" w14:textId="77777777" w:rsidR="00086D13" w:rsidRPr="001F3FBA" w:rsidRDefault="00086D13" w:rsidP="00B0790A">
      <w:pPr>
        <w:pStyle w:val="para"/>
      </w:pPr>
      <w:r w:rsidRPr="001F3FBA">
        <w:t>1.2.</w:t>
      </w:r>
      <w:r w:rsidRPr="001F3FBA">
        <w:tab/>
        <w:t>The secondary characteristics are as follows:</w:t>
      </w:r>
    </w:p>
    <w:p w14:paraId="27B06C53" w14:textId="77777777" w:rsidR="00086D13" w:rsidRPr="001F3FBA" w:rsidRDefault="00086D13" w:rsidP="00B0790A">
      <w:pPr>
        <w:pStyle w:val="para"/>
      </w:pPr>
      <w:r w:rsidRPr="001F3FBA">
        <w:t>1.2.1.</w:t>
      </w:r>
      <w:r w:rsidRPr="001F3FBA">
        <w:tab/>
        <w:t>Nature of the material (polished (plate) glass, float glass, sheet glass);</w:t>
      </w:r>
    </w:p>
    <w:p w14:paraId="3638633A" w14:textId="77777777" w:rsidR="00086D13" w:rsidRPr="001F3FBA" w:rsidRDefault="00086D13" w:rsidP="00B0790A">
      <w:pPr>
        <w:pStyle w:val="para"/>
      </w:pPr>
      <w:r w:rsidRPr="001F3FBA">
        <w:t>1.2.2.</w:t>
      </w:r>
      <w:r w:rsidRPr="001F3FBA">
        <w:tab/>
        <w:t>Colouring (colourless or tinted);</w:t>
      </w:r>
    </w:p>
    <w:p w14:paraId="2C436EF4" w14:textId="77777777" w:rsidR="00086D13" w:rsidRPr="001F3FBA" w:rsidRDefault="00086D13" w:rsidP="00B0790A">
      <w:pPr>
        <w:pStyle w:val="para"/>
      </w:pPr>
      <w:r w:rsidRPr="001F3FBA">
        <w:t>1.2.3.</w:t>
      </w:r>
      <w:r w:rsidRPr="001F3FBA">
        <w:tab/>
        <w:t>The incorporation or otherwise of conductors;</w:t>
      </w:r>
    </w:p>
    <w:p w14:paraId="32045A09" w14:textId="77777777" w:rsidR="00086D13" w:rsidRPr="001F3FBA" w:rsidRDefault="00086D13" w:rsidP="00B0790A">
      <w:pPr>
        <w:pStyle w:val="para"/>
      </w:pPr>
      <w:r w:rsidRPr="001F3FBA">
        <w:t>1.2.4.</w:t>
      </w:r>
      <w:r w:rsidRPr="001F3FBA">
        <w:tab/>
        <w:t>The incorporation or otherwise of opaque obscuration.</w:t>
      </w:r>
    </w:p>
    <w:p w14:paraId="6BFEEB7A" w14:textId="77777777" w:rsidR="00086D13" w:rsidRPr="001F3FBA" w:rsidRDefault="00086D13" w:rsidP="00B0790A">
      <w:pPr>
        <w:pStyle w:val="para"/>
      </w:pPr>
      <w:r w:rsidRPr="001F3FBA">
        <w:t>2.</w:t>
      </w:r>
      <w:r w:rsidRPr="001F3FBA">
        <w:tab/>
        <w:t>F</w:t>
      </w:r>
      <w:r w:rsidR="007A3B7B" w:rsidRPr="001F3FBA">
        <w:t>ragmentation test</w:t>
      </w:r>
    </w:p>
    <w:p w14:paraId="2D9C89DA" w14:textId="77777777" w:rsidR="00086D13" w:rsidRPr="001F3FBA" w:rsidRDefault="00086D13" w:rsidP="00B0790A">
      <w:pPr>
        <w:pStyle w:val="para"/>
      </w:pPr>
      <w:r w:rsidRPr="001F3FBA">
        <w:t>2.1.</w:t>
      </w:r>
      <w:r w:rsidRPr="001F3FBA">
        <w:tab/>
        <w:t>Indices of difficulty of the secondary characteristics</w:t>
      </w:r>
    </w:p>
    <w:p w14:paraId="696144A3" w14:textId="77777777" w:rsidR="00086D13" w:rsidRPr="001F3FBA" w:rsidRDefault="00086D13" w:rsidP="00B0790A">
      <w:pPr>
        <w:pStyle w:val="para"/>
      </w:pPr>
      <w:r w:rsidRPr="001F3FBA">
        <w:t>2.1.1.</w:t>
      </w:r>
      <w:r w:rsidRPr="001F3FBA">
        <w:tab/>
        <w:t>Only the nature of the material is involved.</w:t>
      </w:r>
    </w:p>
    <w:p w14:paraId="53931641" w14:textId="77777777" w:rsidR="00086D13" w:rsidRPr="001F3FBA" w:rsidRDefault="00086D13" w:rsidP="00B0790A">
      <w:pPr>
        <w:pStyle w:val="para"/>
      </w:pPr>
      <w:r w:rsidRPr="001F3FBA">
        <w:t>2.1.2.</w:t>
      </w:r>
      <w:r w:rsidRPr="001F3FBA">
        <w:tab/>
        <w:t>Float glass and sheet glass are considered to have the same index of difficulty.</w:t>
      </w:r>
    </w:p>
    <w:p w14:paraId="4CC98AD0" w14:textId="77777777" w:rsidR="00086D13" w:rsidRPr="001F3FBA" w:rsidRDefault="00086D13" w:rsidP="00B0790A">
      <w:pPr>
        <w:pStyle w:val="para"/>
      </w:pPr>
      <w:r w:rsidRPr="001F3FBA">
        <w:t>2.1.3.</w:t>
      </w:r>
      <w:r w:rsidRPr="001F3FBA">
        <w:tab/>
        <w:t xml:space="preserve">The fragmentation tests </w:t>
      </w:r>
      <w:r w:rsidR="00A42FBF" w:rsidRPr="001F3FBA">
        <w:t>shall</w:t>
      </w:r>
      <w:r w:rsidRPr="001F3FBA">
        <w:t xml:space="preserve"> be repeated on transition from polished (plate) glass to float glass or sheet glass, and vice versa.</w:t>
      </w:r>
    </w:p>
    <w:p w14:paraId="6ADF272D" w14:textId="77777777" w:rsidR="00086D13" w:rsidRPr="001F3FBA" w:rsidRDefault="00086D13" w:rsidP="00B0790A">
      <w:pPr>
        <w:pStyle w:val="para"/>
      </w:pPr>
      <w:r w:rsidRPr="001F3FBA">
        <w:t>2.2.</w:t>
      </w:r>
      <w:r w:rsidRPr="001F3FBA">
        <w:tab/>
        <w:t>Number of</w:t>
      </w:r>
      <w:r w:rsidR="00AF32C6" w:rsidRPr="001F3FBA">
        <w:t xml:space="preserve"> test pieces</w:t>
      </w:r>
    </w:p>
    <w:p w14:paraId="0DEECC7B" w14:textId="77777777" w:rsidR="00086D13" w:rsidRPr="001F3FBA" w:rsidRDefault="007A3B7B" w:rsidP="00B0790A">
      <w:pPr>
        <w:pStyle w:val="para"/>
      </w:pPr>
      <w:r w:rsidRPr="001F3FBA">
        <w:tab/>
      </w:r>
      <w:r w:rsidR="00086D13" w:rsidRPr="001F3FBA">
        <w:t xml:space="preserve">Six </w:t>
      </w:r>
      <w:r w:rsidR="00AF32C6" w:rsidRPr="001F3FBA">
        <w:t>test pieces</w:t>
      </w:r>
      <w:r w:rsidR="00AF32C6" w:rsidRPr="001F3FBA" w:rsidDel="00AF32C6">
        <w:t xml:space="preserve"> </w:t>
      </w:r>
      <w:r w:rsidR="00086D13" w:rsidRPr="001F3FBA">
        <w:t xml:space="preserve">from the smallest-developed-area series and six samples from the largest-developed-area series, selected as prescribed </w:t>
      </w:r>
      <w:r w:rsidR="005900F8" w:rsidRPr="001F3FBA">
        <w:t>in Annex</w:t>
      </w:r>
      <w:r w:rsidR="00086D13" w:rsidRPr="001F3FBA">
        <w:t xml:space="preserve"> 13, shall be tested.</w:t>
      </w:r>
    </w:p>
    <w:p w14:paraId="1D274A26" w14:textId="1E55675F" w:rsidR="00086D13" w:rsidRPr="001F3FBA" w:rsidRDefault="00086D13" w:rsidP="00B0790A">
      <w:pPr>
        <w:pStyle w:val="para"/>
        <w:rPr>
          <w:rStyle w:val="paraChar"/>
        </w:rPr>
      </w:pPr>
      <w:r w:rsidRPr="001F3FBA">
        <w:t>2.3.</w:t>
      </w:r>
      <w:r w:rsidRPr="001F3FBA">
        <w:tab/>
      </w:r>
      <w:r w:rsidRPr="001F3FBA">
        <w:rPr>
          <w:rStyle w:val="paraChar"/>
        </w:rPr>
        <w:t>Different zones of glass</w:t>
      </w:r>
    </w:p>
    <w:p w14:paraId="075467E1" w14:textId="77777777" w:rsidR="00086D13" w:rsidRPr="001F3FBA" w:rsidRDefault="007A3B7B" w:rsidP="00B0790A">
      <w:pPr>
        <w:pStyle w:val="para"/>
      </w:pPr>
      <w:r w:rsidRPr="001F3FBA">
        <w:tab/>
      </w:r>
      <w:r w:rsidR="00086D13" w:rsidRPr="001F3FBA">
        <w:t>A toughened-glass windscreen shall comprise two main zones, FI and FII. It may also comprise an intermediate zone, FIII. These zones are as defined below.</w:t>
      </w:r>
    </w:p>
    <w:p w14:paraId="4C21CE92" w14:textId="77777777" w:rsidR="00086D13" w:rsidRPr="001F3FBA" w:rsidRDefault="00086D13" w:rsidP="005F6935">
      <w:pPr>
        <w:pStyle w:val="para"/>
        <w:tabs>
          <w:tab w:val="left" w:pos="2268"/>
        </w:tabs>
        <w:ind w:left="3400" w:hanging="2266"/>
      </w:pPr>
      <w:r w:rsidRPr="001F3FBA">
        <w:t>2.3.1.</w:t>
      </w:r>
      <w:r w:rsidRPr="001F3FBA">
        <w:tab/>
        <w:t xml:space="preserve">Zone FI: </w:t>
      </w:r>
      <w:r w:rsidRPr="001F3FBA">
        <w:tab/>
        <w:t>Peripheral zone of fine fragmentation, at least 7 cm wide, all round the edge of the windscreen and including an outer strip 2 cm wide not subjected to assessment;</w:t>
      </w:r>
    </w:p>
    <w:p w14:paraId="47FE9AD8" w14:textId="77777777" w:rsidR="00086D13" w:rsidRPr="001F3FBA" w:rsidRDefault="00086D13" w:rsidP="005F6935">
      <w:pPr>
        <w:pStyle w:val="para"/>
        <w:tabs>
          <w:tab w:val="left" w:pos="2268"/>
        </w:tabs>
        <w:ind w:left="3400" w:hanging="2266"/>
      </w:pPr>
      <w:r w:rsidRPr="001F3FBA">
        <w:t>2.3.2.</w:t>
      </w:r>
      <w:r w:rsidRPr="001F3FBA">
        <w:tab/>
        <w:t xml:space="preserve">Zone FII: </w:t>
      </w:r>
      <w:r w:rsidRPr="001F3FBA">
        <w:tab/>
        <w:t>Visibility zone of varying fragmentation, always including a rectangular part at least 20 cm high and 50 m long;</w:t>
      </w:r>
    </w:p>
    <w:p w14:paraId="0D872837" w14:textId="77777777" w:rsidR="00086D13" w:rsidRPr="001F3FBA" w:rsidRDefault="00086D13" w:rsidP="00B0790A">
      <w:pPr>
        <w:pStyle w:val="para"/>
      </w:pPr>
      <w:r w:rsidRPr="001F3FBA">
        <w:t>2.3.2.1.</w:t>
      </w:r>
      <w:r w:rsidRPr="001F3FBA">
        <w:tab/>
        <w:t>For vehicles of category M</w:t>
      </w:r>
      <w:r w:rsidRPr="001F3FBA">
        <w:rPr>
          <w:vertAlign w:val="subscript"/>
        </w:rPr>
        <w:t>1</w:t>
      </w:r>
      <w:r w:rsidRPr="001F3FBA">
        <w:t>, the centre of the rectangle shall be inside a circle having a radius of 10 cm centred on the projection of the middle of segment</w:t>
      </w:r>
      <w:r w:rsidRPr="001F3FBA">
        <w:br/>
        <w:t>V</w:t>
      </w:r>
      <w:r w:rsidRPr="001F3FBA">
        <w:rPr>
          <w:vertAlign w:val="subscript"/>
        </w:rPr>
        <w:t>1</w:t>
      </w:r>
      <w:r w:rsidRPr="001F3FBA">
        <w:t>-V</w:t>
      </w:r>
      <w:r w:rsidRPr="001F3FBA">
        <w:rPr>
          <w:vertAlign w:val="subscript"/>
        </w:rPr>
        <w:t>2</w:t>
      </w:r>
      <w:r w:rsidRPr="001F3FBA">
        <w:t>.</w:t>
      </w:r>
    </w:p>
    <w:p w14:paraId="151E6DFF" w14:textId="77777777" w:rsidR="00086D13" w:rsidRPr="001F3FBA" w:rsidRDefault="00086D13" w:rsidP="00B0790A">
      <w:pPr>
        <w:pStyle w:val="para"/>
      </w:pPr>
      <w:r w:rsidRPr="001F3FBA">
        <w:t>2.3.2.2.</w:t>
      </w:r>
      <w:r w:rsidRPr="001F3FBA">
        <w:tab/>
        <w:t>For vehicles of categories M and N other than M</w:t>
      </w:r>
      <w:r w:rsidRPr="001F3FBA">
        <w:rPr>
          <w:vertAlign w:val="subscript"/>
        </w:rPr>
        <w:t>1</w:t>
      </w:r>
      <w:r w:rsidRPr="001F3FBA">
        <w:t>, the centre of the rectangle shall be inside a circle having a radius of 10 cm centred on the projection of point 0;</w:t>
      </w:r>
    </w:p>
    <w:p w14:paraId="4B6E82F6" w14:textId="77777777" w:rsidR="00086D13" w:rsidRPr="001F3FBA" w:rsidRDefault="00086D13" w:rsidP="00B0790A">
      <w:pPr>
        <w:pStyle w:val="para"/>
      </w:pPr>
      <w:r w:rsidRPr="001F3FBA">
        <w:t>2.3.2.3.</w:t>
      </w:r>
      <w:r w:rsidRPr="001F3FBA">
        <w:tab/>
        <w:t>For agricultural and forestry tractors and for construction-site vehicles, the position of the visibility zone shall be indicated in the test report.</w:t>
      </w:r>
    </w:p>
    <w:p w14:paraId="69A30177" w14:textId="77777777" w:rsidR="00086D13" w:rsidRPr="001F3FBA" w:rsidRDefault="00086D13" w:rsidP="00B0790A">
      <w:pPr>
        <w:pStyle w:val="para"/>
      </w:pPr>
      <w:r w:rsidRPr="001F3FBA">
        <w:t>2.3.2.4.</w:t>
      </w:r>
      <w:r w:rsidRPr="001F3FBA">
        <w:tab/>
        <w:t>The height of the above rectangle may be reduced to 15 cm for windscreens which are less than 44 cm high.</w:t>
      </w:r>
    </w:p>
    <w:p w14:paraId="2D7C13DD" w14:textId="77777777" w:rsidR="00086D13" w:rsidRPr="001F3FBA" w:rsidRDefault="00086D13" w:rsidP="005F6935">
      <w:pPr>
        <w:pStyle w:val="para"/>
        <w:tabs>
          <w:tab w:val="left" w:pos="2268"/>
        </w:tabs>
        <w:ind w:left="3400" w:hanging="2266"/>
      </w:pPr>
      <w:r w:rsidRPr="001F3FBA">
        <w:t>2.3.3.</w:t>
      </w:r>
      <w:r w:rsidRPr="001F3FBA">
        <w:tab/>
        <w:t xml:space="preserve">Zone FIII: </w:t>
      </w:r>
      <w:r w:rsidRPr="001F3FBA">
        <w:tab/>
        <w:t>Intermediate zone, not more than 5 cm wide, between zones FI and FII.</w:t>
      </w:r>
    </w:p>
    <w:p w14:paraId="0C12D2C4" w14:textId="77777777" w:rsidR="00086D13" w:rsidRPr="001F3FBA" w:rsidRDefault="00086D13" w:rsidP="00B0790A">
      <w:pPr>
        <w:pStyle w:val="para"/>
      </w:pPr>
      <w:r w:rsidRPr="001F3FBA">
        <w:t>2.4.</w:t>
      </w:r>
      <w:r w:rsidRPr="001F3FBA">
        <w:tab/>
        <w:t>Test method</w:t>
      </w:r>
    </w:p>
    <w:p w14:paraId="492C55A3" w14:textId="77777777" w:rsidR="00086D13" w:rsidRPr="001F3FBA" w:rsidRDefault="007A3B7B" w:rsidP="00B0790A">
      <w:pPr>
        <w:pStyle w:val="para"/>
      </w:pPr>
      <w:r w:rsidRPr="001F3FBA">
        <w:tab/>
      </w:r>
      <w:r w:rsidR="00086D13" w:rsidRPr="001F3FBA">
        <w:t xml:space="preserve">The method used shall be that described </w:t>
      </w:r>
      <w:r w:rsidR="005900F8" w:rsidRPr="001F3FBA">
        <w:t>in Annex</w:t>
      </w:r>
      <w:r w:rsidR="00086D13" w:rsidRPr="001F3FBA">
        <w:t xml:space="preserve"> 3, paragraph 1.</w:t>
      </w:r>
    </w:p>
    <w:p w14:paraId="44DE1D0A" w14:textId="3CA70D51" w:rsidR="00086D13" w:rsidRPr="001F3FBA" w:rsidRDefault="00086D13" w:rsidP="00B0790A">
      <w:pPr>
        <w:pStyle w:val="para"/>
      </w:pPr>
      <w:r w:rsidRPr="001F3FBA">
        <w:t>2.5.</w:t>
      </w:r>
      <w:r w:rsidRPr="001F3FBA">
        <w:tab/>
        <w:t xml:space="preserve">Points of impact (see </w:t>
      </w:r>
      <w:r w:rsidR="001707AE" w:rsidRPr="001F3FBA">
        <w:t>Annex</w:t>
      </w:r>
      <w:r w:rsidRPr="001F3FBA">
        <w:t xml:space="preserve"> </w:t>
      </w:r>
      <w:r w:rsidR="0064600C">
        <w:t>20</w:t>
      </w:r>
      <w:r w:rsidRPr="001F3FBA">
        <w:t xml:space="preserve">, </w:t>
      </w:r>
      <w:r w:rsidR="00C46D2D" w:rsidRPr="001F3FBA">
        <w:t>Figure</w:t>
      </w:r>
      <w:r w:rsidRPr="001F3FBA">
        <w:t xml:space="preserve"> 2)</w:t>
      </w:r>
    </w:p>
    <w:p w14:paraId="180CE5C5" w14:textId="77777777" w:rsidR="00086D13" w:rsidRPr="001F3FBA" w:rsidRDefault="00086D13" w:rsidP="00B0790A">
      <w:pPr>
        <w:pStyle w:val="para"/>
      </w:pPr>
      <w:r w:rsidRPr="001F3FBA">
        <w:t>2.5.1.</w:t>
      </w:r>
      <w:r w:rsidRPr="001F3FBA">
        <w:tab/>
        <w:t>The points of impact shall be selected as follows:</w:t>
      </w:r>
    </w:p>
    <w:p w14:paraId="41D787F0" w14:textId="77777777" w:rsidR="00086D13" w:rsidRPr="001F3FBA" w:rsidRDefault="00086D13" w:rsidP="004E6E4E">
      <w:pPr>
        <w:pStyle w:val="para"/>
        <w:ind w:left="3640" w:hanging="1340"/>
      </w:pPr>
      <w:r w:rsidRPr="001F3FBA">
        <w:t>Point 1:</w:t>
      </w:r>
      <w:r w:rsidRPr="001F3FBA">
        <w:tab/>
        <w:t>in the central part of zone FII in an area of high or low stress,</w:t>
      </w:r>
    </w:p>
    <w:p w14:paraId="0486E612" w14:textId="77777777" w:rsidR="00086D13" w:rsidRPr="001F3FBA" w:rsidRDefault="00086D13" w:rsidP="004E6E4E">
      <w:pPr>
        <w:pStyle w:val="para"/>
        <w:ind w:left="3640" w:hanging="1340"/>
      </w:pPr>
      <w:r w:rsidRPr="001F3FBA">
        <w:t>Point 2:</w:t>
      </w:r>
      <w:r w:rsidRPr="001F3FBA">
        <w:tab/>
        <w:t>in zone FIII, as near as possible to the vertical plane of symmetry of zone FII,</w:t>
      </w:r>
    </w:p>
    <w:p w14:paraId="4634F8E3" w14:textId="77777777" w:rsidR="00086D13" w:rsidRPr="001F3FBA" w:rsidRDefault="00086D13" w:rsidP="004E6E4E">
      <w:pPr>
        <w:pStyle w:val="para"/>
        <w:ind w:left="3640" w:hanging="1340"/>
      </w:pPr>
      <w:r w:rsidRPr="001F3FBA">
        <w:t>Points 3 and 3':</w:t>
      </w:r>
      <w:r w:rsidRPr="001F3FBA">
        <w:tab/>
        <w:t xml:space="preserve">3 cm from the edges of one median of the </w:t>
      </w:r>
      <w:r w:rsidR="00AF32C6" w:rsidRPr="001F3FBA">
        <w:t>test piece</w:t>
      </w:r>
      <w:r w:rsidRPr="001F3FBA">
        <w:t>; when there is a tong mark, one of the breakage points shall be near the edge bearing the tong mark and the other near the opposite edge,</w:t>
      </w:r>
    </w:p>
    <w:p w14:paraId="793CE6B7" w14:textId="77777777" w:rsidR="00086D13" w:rsidRPr="001F3FBA" w:rsidRDefault="00086D13" w:rsidP="004E6E4E">
      <w:pPr>
        <w:pStyle w:val="para"/>
        <w:ind w:left="3640" w:hanging="1340"/>
      </w:pPr>
      <w:r w:rsidRPr="001F3FBA">
        <w:t>Point 4:</w:t>
      </w:r>
      <w:r w:rsidRPr="001F3FBA">
        <w:tab/>
        <w:t>at the place where the radius of curvature is smallest on the longest median,</w:t>
      </w:r>
    </w:p>
    <w:p w14:paraId="306BFAE9" w14:textId="77777777" w:rsidR="00086D13" w:rsidRPr="001F3FBA" w:rsidRDefault="00086D13" w:rsidP="004E6E4E">
      <w:pPr>
        <w:pStyle w:val="para"/>
        <w:ind w:left="3640" w:hanging="1340"/>
      </w:pPr>
      <w:r w:rsidRPr="001F3FBA">
        <w:t>Point 5:</w:t>
      </w:r>
      <w:r w:rsidRPr="001F3FBA">
        <w:tab/>
        <w:t xml:space="preserve">3 cm from the edge of the </w:t>
      </w:r>
      <w:r w:rsidR="00AF32C6" w:rsidRPr="001F3FBA">
        <w:t xml:space="preserve">test piece </w:t>
      </w:r>
      <w:r w:rsidRPr="001F3FBA">
        <w:t>at the place where the radius of curvature of the edge is smallest, either to the left or to the right.</w:t>
      </w:r>
    </w:p>
    <w:p w14:paraId="39857D02" w14:textId="77777777" w:rsidR="00086D13" w:rsidRPr="001F3FBA" w:rsidRDefault="00086D13" w:rsidP="00B0790A">
      <w:pPr>
        <w:pStyle w:val="para"/>
      </w:pPr>
      <w:r w:rsidRPr="001F3FBA">
        <w:t>2.5.2.</w:t>
      </w:r>
      <w:r w:rsidRPr="001F3FBA">
        <w:tab/>
      </w:r>
      <w:r w:rsidRPr="001F3FBA">
        <w:rPr>
          <w:spacing w:val="-2"/>
        </w:rPr>
        <w:t>A fragmentation test shall be performed at each of the points 1, 2, 3, 3', 4 and 5.</w:t>
      </w:r>
    </w:p>
    <w:p w14:paraId="511990B0" w14:textId="46749940" w:rsidR="00086D13" w:rsidRPr="001F3FBA" w:rsidRDefault="00086D13" w:rsidP="001509AC">
      <w:pPr>
        <w:pStyle w:val="para"/>
        <w:keepNext/>
        <w:keepLines/>
      </w:pPr>
      <w:r w:rsidRPr="001F3FBA">
        <w:t>2.6.</w:t>
      </w:r>
      <w:r w:rsidRPr="001F3FBA">
        <w:tab/>
        <w:t>Interpretation of results</w:t>
      </w:r>
    </w:p>
    <w:p w14:paraId="5CD09D68" w14:textId="77777777" w:rsidR="00086D13" w:rsidRPr="001F3FBA" w:rsidRDefault="00086D13" w:rsidP="001509AC">
      <w:pPr>
        <w:pStyle w:val="para"/>
        <w:keepNext/>
        <w:keepLines/>
      </w:pPr>
      <w:r w:rsidRPr="001F3FBA">
        <w:t>2.6.1.</w:t>
      </w:r>
      <w:r w:rsidRPr="001F3FBA">
        <w:tab/>
        <w:t xml:space="preserve">A test shall be deemed to have given a satisfactory result if fragmentation satisfies all the conditions given in paragraphs 2.6.1.1., 2.6.1.2. </w:t>
      </w:r>
      <w:proofErr w:type="gramStart"/>
      <w:r w:rsidRPr="001F3FBA">
        <w:t>and</w:t>
      </w:r>
      <w:proofErr w:type="gramEnd"/>
      <w:r w:rsidRPr="001F3FBA">
        <w:t xml:space="preserve"> 2.6.1.3. </w:t>
      </w:r>
      <w:proofErr w:type="gramStart"/>
      <w:r w:rsidRPr="001F3FBA">
        <w:t>below</w:t>
      </w:r>
      <w:proofErr w:type="gramEnd"/>
      <w:r w:rsidRPr="001F3FBA">
        <w:t>.</w:t>
      </w:r>
    </w:p>
    <w:p w14:paraId="4A338715" w14:textId="77777777" w:rsidR="00086D13" w:rsidRPr="001F3FBA" w:rsidRDefault="00086D13" w:rsidP="001509AC">
      <w:pPr>
        <w:pStyle w:val="para"/>
        <w:keepNext/>
        <w:keepLines/>
      </w:pPr>
      <w:r w:rsidRPr="001F3FBA">
        <w:t>2.6.1.1.</w:t>
      </w:r>
      <w:r w:rsidRPr="001F3FBA">
        <w:tab/>
        <w:t>Zone FI:</w:t>
      </w:r>
    </w:p>
    <w:p w14:paraId="35D2047A" w14:textId="77777777" w:rsidR="00086D13" w:rsidRPr="001F3FBA" w:rsidRDefault="00086D13" w:rsidP="00B0790A">
      <w:pPr>
        <w:pStyle w:val="para"/>
      </w:pPr>
      <w:r w:rsidRPr="001F3FBA">
        <w:t>2.6.1.1.1.</w:t>
      </w:r>
      <w:r w:rsidRPr="001F3FBA">
        <w:tab/>
        <w:t xml:space="preserve">The number of fragments in any 5 cm x 5 cm square is not less than 40 nor more than 350; however in the case of a count of less than 40, if the number of fragments in any 10 cm x 10 cm square containing the 5 </w:t>
      </w:r>
      <w:r w:rsidR="007C6129" w:rsidRPr="001F3FBA">
        <w:t xml:space="preserve">cm </w:t>
      </w:r>
      <w:r w:rsidRPr="001F3FBA">
        <w:t>x 5 cm square is not less than 160, this shall be acceptable.</w:t>
      </w:r>
    </w:p>
    <w:p w14:paraId="5502799C" w14:textId="77777777" w:rsidR="00086D13" w:rsidRPr="001F3FBA" w:rsidRDefault="00086D13" w:rsidP="00B0790A">
      <w:pPr>
        <w:pStyle w:val="para"/>
      </w:pPr>
      <w:r w:rsidRPr="001F3FBA">
        <w:t>2.6.1.1.2.</w:t>
      </w:r>
      <w:r w:rsidRPr="001F3FBA">
        <w:tab/>
        <w:t>For the purposes of the above rule, a fragment extending across a side of a square shall count as half a fragment.</w:t>
      </w:r>
    </w:p>
    <w:p w14:paraId="5B0045D7" w14:textId="77777777" w:rsidR="00086D13" w:rsidRPr="001F3FBA" w:rsidRDefault="00086D13" w:rsidP="00B0790A">
      <w:pPr>
        <w:pStyle w:val="para"/>
      </w:pPr>
      <w:r w:rsidRPr="001F3FBA">
        <w:t>2.6.1.1.3.</w:t>
      </w:r>
      <w:r w:rsidRPr="001F3FBA">
        <w:tab/>
        <w:t>Fragmentation shall not be checked in a strip 2</w:t>
      </w:r>
      <w:r w:rsidR="007C6129" w:rsidRPr="001F3FBA">
        <w:t xml:space="preserve"> </w:t>
      </w:r>
      <w:r w:rsidRPr="001F3FBA">
        <w:t>cm wide round the edge of the samples, this strip representing the frame of the glass, nor within a radius of 7.5 cm from the point of impact.</w:t>
      </w:r>
    </w:p>
    <w:p w14:paraId="34841FB9" w14:textId="77777777" w:rsidR="00086D13" w:rsidRPr="001F3FBA" w:rsidRDefault="00086D13" w:rsidP="00B0790A">
      <w:pPr>
        <w:pStyle w:val="para"/>
      </w:pPr>
      <w:r w:rsidRPr="001F3FBA">
        <w:t>2.6.1.1.4.</w:t>
      </w:r>
      <w:r w:rsidRPr="001F3FBA">
        <w:tab/>
        <w:t>A maximum of 3 fragments of an area exceeding 3 cm</w:t>
      </w:r>
      <w:r w:rsidRPr="001F3FBA">
        <w:rPr>
          <w:vertAlign w:val="superscript"/>
        </w:rPr>
        <w:t>2</w:t>
      </w:r>
      <w:r w:rsidRPr="001F3FBA">
        <w:t xml:space="preserve"> shall be allowed. No two of these fragments shall be contained within the same 10 cm diameter circle.</w:t>
      </w:r>
    </w:p>
    <w:p w14:paraId="4BC1D526" w14:textId="77777777" w:rsidR="00086D13" w:rsidRPr="001F3FBA" w:rsidRDefault="00086D13" w:rsidP="00B0790A">
      <w:pPr>
        <w:pStyle w:val="para"/>
      </w:pPr>
      <w:r w:rsidRPr="001F3FBA">
        <w:t>2.6.1.1.5.</w:t>
      </w:r>
      <w:r w:rsidRPr="001F3FBA">
        <w:tab/>
        <w:t xml:space="preserve">Elongated fragments may be permitted provided that their ends are not knife-edged and that their length does not exceed 7.5 cm, except in the case provided for in paragraph 2.6.2.2. </w:t>
      </w:r>
      <w:proofErr w:type="gramStart"/>
      <w:r w:rsidRPr="001F3FBA">
        <w:t>below</w:t>
      </w:r>
      <w:proofErr w:type="gramEnd"/>
      <w:r w:rsidRPr="001F3FBA">
        <w:t xml:space="preserve">. If these elongated fragments extend to the edge of the glass, they </w:t>
      </w:r>
      <w:r w:rsidR="00A42FBF" w:rsidRPr="001F3FBA">
        <w:t>shall</w:t>
      </w:r>
      <w:r w:rsidRPr="001F3FBA">
        <w:t xml:space="preserve"> not form an angle of more than 45°</w:t>
      </w:r>
      <w:r w:rsidRPr="001F3FBA">
        <w:rPr>
          <w:b/>
          <w:bCs/>
        </w:rPr>
        <w:t xml:space="preserve"> </w:t>
      </w:r>
      <w:r w:rsidRPr="001F3FBA">
        <w:t>with it.</w:t>
      </w:r>
    </w:p>
    <w:p w14:paraId="661ADD95" w14:textId="62121875" w:rsidR="00086D13" w:rsidRPr="001F3FBA" w:rsidRDefault="00086D13" w:rsidP="00B0790A">
      <w:pPr>
        <w:pStyle w:val="para"/>
      </w:pPr>
      <w:r w:rsidRPr="001F3FBA">
        <w:t>2.6.1.2</w:t>
      </w:r>
      <w:r w:rsidR="001509AC">
        <w:t>.</w:t>
      </w:r>
      <w:r w:rsidRPr="001F3FBA">
        <w:tab/>
        <w:t>Zone FII:</w:t>
      </w:r>
    </w:p>
    <w:p w14:paraId="2FB3819C" w14:textId="77777777" w:rsidR="00086D13" w:rsidRPr="001F3FBA" w:rsidRDefault="00086D13" w:rsidP="00B0790A">
      <w:pPr>
        <w:pStyle w:val="para"/>
      </w:pPr>
      <w:r w:rsidRPr="001F3FBA">
        <w:t>2.6.1.2.1.</w:t>
      </w:r>
      <w:r w:rsidRPr="001F3FBA">
        <w:tab/>
        <w:t xml:space="preserve">The residual visibility after shattering shall be checked in the rectangular area defined in paragraph 2.3.2. </w:t>
      </w:r>
      <w:proofErr w:type="gramStart"/>
      <w:r w:rsidRPr="001F3FBA">
        <w:t>above</w:t>
      </w:r>
      <w:proofErr w:type="gramEnd"/>
      <w:r w:rsidRPr="001F3FBA">
        <w:t>. In that rectangle the aggregate surface area of the fragments of more than 2 cm</w:t>
      </w:r>
      <w:r w:rsidRPr="001F3FBA">
        <w:rPr>
          <w:vertAlign w:val="superscript"/>
        </w:rPr>
        <w:t xml:space="preserve">2 </w:t>
      </w:r>
      <w:r w:rsidRPr="001F3FBA">
        <w:t>shall represent not less than 15 per cent of the area of the rectangle; however, in the case of windscreens less than 44 cm high, or whose angle of installation is less than 15°</w:t>
      </w:r>
      <w:r w:rsidRPr="001F3FBA">
        <w:rPr>
          <w:b/>
          <w:bCs/>
        </w:rPr>
        <w:t xml:space="preserve"> </w:t>
      </w:r>
      <w:r w:rsidRPr="001F3FBA">
        <w:t>from the vertical, the visibility percentage shall at least be equal to 10 per cent of the surface of the corresponding rectangle.</w:t>
      </w:r>
    </w:p>
    <w:p w14:paraId="14800767" w14:textId="77777777" w:rsidR="00086D13" w:rsidRPr="001F3FBA" w:rsidRDefault="00086D13" w:rsidP="00B0790A">
      <w:pPr>
        <w:pStyle w:val="para"/>
      </w:pPr>
      <w:r w:rsidRPr="001F3FBA">
        <w:t>2.6.1.2.2.</w:t>
      </w:r>
      <w:r w:rsidRPr="001F3FBA">
        <w:tab/>
        <w:t>No fragment shall have an area of more than 16 cm</w:t>
      </w:r>
      <w:r w:rsidRPr="001F3FBA">
        <w:rPr>
          <w:vertAlign w:val="superscript"/>
        </w:rPr>
        <w:t xml:space="preserve">2 </w:t>
      </w:r>
      <w:r w:rsidRPr="001F3FBA">
        <w:t xml:space="preserve">except in the case provided for in paragraph 2.6.2.2. </w:t>
      </w:r>
      <w:proofErr w:type="gramStart"/>
      <w:r w:rsidRPr="001F3FBA">
        <w:t>below</w:t>
      </w:r>
      <w:proofErr w:type="gramEnd"/>
      <w:r w:rsidRPr="001F3FBA">
        <w:t>.</w:t>
      </w:r>
    </w:p>
    <w:p w14:paraId="0EA8CA12" w14:textId="77777777" w:rsidR="00086D13" w:rsidRPr="001F3FBA" w:rsidRDefault="00086D13" w:rsidP="00B0790A">
      <w:pPr>
        <w:pStyle w:val="para"/>
      </w:pPr>
      <w:r w:rsidRPr="001F3FBA">
        <w:t>2.6.1.2.3.</w:t>
      </w:r>
      <w:r w:rsidRPr="001F3FBA">
        <w:tab/>
        <w:t>Within a radius of 10 cm from the point of impact, but only in that part of the circle which is included in Zone FII, three fragments having an area of more than 16 cm</w:t>
      </w:r>
      <w:r w:rsidRPr="001F3FBA">
        <w:rPr>
          <w:vertAlign w:val="superscript"/>
        </w:rPr>
        <w:t xml:space="preserve">2 </w:t>
      </w:r>
      <w:r w:rsidRPr="001F3FBA">
        <w:t>but less than 25 cm</w:t>
      </w:r>
      <w:r w:rsidRPr="001F3FBA">
        <w:rPr>
          <w:vertAlign w:val="superscript"/>
        </w:rPr>
        <w:t xml:space="preserve">2 </w:t>
      </w:r>
      <w:r w:rsidRPr="001F3FBA">
        <w:t>shall be allowed.</w:t>
      </w:r>
    </w:p>
    <w:p w14:paraId="7C5CCB3C" w14:textId="77777777" w:rsidR="00086D13" w:rsidRPr="001F3FBA" w:rsidRDefault="00086D13" w:rsidP="00B0790A">
      <w:pPr>
        <w:pStyle w:val="para"/>
      </w:pPr>
      <w:r w:rsidRPr="001F3FBA">
        <w:t>2.6.1.2.4.</w:t>
      </w:r>
      <w:r w:rsidRPr="001F3FBA">
        <w:tab/>
        <w:t xml:space="preserve">Fragments shall be substantially regular in shape and free from points of the type described in paragraph 2.6.1.2.4.1. </w:t>
      </w:r>
      <w:proofErr w:type="gramStart"/>
      <w:r w:rsidRPr="001F3FBA">
        <w:t>below</w:t>
      </w:r>
      <w:proofErr w:type="gramEnd"/>
      <w:r w:rsidRPr="001F3FBA">
        <w:t>. However, not more than 10 irregular fragments shall be allowed in any 50 x 20 cm rectangle and not more than 25 over the whole surface of the windscreen.</w:t>
      </w:r>
    </w:p>
    <w:p w14:paraId="0EEDAD91" w14:textId="77777777" w:rsidR="00086D13" w:rsidRPr="001F3FBA" w:rsidRDefault="007A3B7B" w:rsidP="00B0790A">
      <w:pPr>
        <w:pStyle w:val="para"/>
      </w:pPr>
      <w:r w:rsidRPr="001F3FBA">
        <w:tab/>
      </w:r>
      <w:r w:rsidR="00086D13" w:rsidRPr="001F3FBA">
        <w:t xml:space="preserve">No such fragment shall present a point more than 35 mm long measured in accordance with paragraph 2.6.1.2.4.1. </w:t>
      </w:r>
      <w:proofErr w:type="gramStart"/>
      <w:r w:rsidR="00086D13" w:rsidRPr="001F3FBA">
        <w:t>below</w:t>
      </w:r>
      <w:proofErr w:type="gramEnd"/>
      <w:r w:rsidR="00086D13" w:rsidRPr="001F3FBA">
        <w:t>.</w:t>
      </w:r>
    </w:p>
    <w:p w14:paraId="4F285563" w14:textId="77777777" w:rsidR="00086D13" w:rsidRPr="001F3FBA" w:rsidRDefault="00086D13" w:rsidP="00B0790A">
      <w:pPr>
        <w:pStyle w:val="para"/>
        <w:rPr>
          <w:b/>
          <w:bCs/>
        </w:rPr>
      </w:pPr>
      <w:r w:rsidRPr="001F3FBA">
        <w:t>2.6.1.2.4.1.</w:t>
      </w:r>
      <w:r w:rsidRPr="001F3FBA">
        <w:tab/>
        <w:t>A fragment shall be considered as an irregular fragment if it cannot be inscribed in a circle of 40 mm in diameter, if it has at least one point more than 15 mm long when measured from the top of the point to the section whose width is equal to the glazing thickness, and if it has one or more points having a top angle smaller than 40°.</w:t>
      </w:r>
    </w:p>
    <w:p w14:paraId="59609C44" w14:textId="5486D92C" w:rsidR="00086D13" w:rsidRPr="001F3FBA" w:rsidRDefault="00086D13" w:rsidP="00B0790A">
      <w:pPr>
        <w:pStyle w:val="para"/>
      </w:pPr>
      <w:r w:rsidRPr="001F3FBA">
        <w:t>2.6.1.2.5.</w:t>
      </w:r>
      <w:r w:rsidRPr="001F3FBA">
        <w:tab/>
        <w:t xml:space="preserve">Fragments of elongated shape shall be allowed in Zone FII as a whole, provided they do not exceed 10 cm in length, except in the case provided for in paragraph 2.6.2.2. </w:t>
      </w:r>
      <w:proofErr w:type="gramStart"/>
      <w:r w:rsidRPr="001F3FBA">
        <w:t>below</w:t>
      </w:r>
      <w:proofErr w:type="gramEnd"/>
      <w:r w:rsidRPr="001F3FBA">
        <w:t>.</w:t>
      </w:r>
    </w:p>
    <w:p w14:paraId="6A57CCB8" w14:textId="77777777" w:rsidR="00086D13" w:rsidRPr="001F3FBA" w:rsidRDefault="00086D13" w:rsidP="00B0790A">
      <w:pPr>
        <w:pStyle w:val="para"/>
      </w:pPr>
      <w:r w:rsidRPr="001F3FBA">
        <w:t>2.6.1.3.</w:t>
      </w:r>
      <w:r w:rsidRPr="001F3FBA">
        <w:tab/>
        <w:t>Zone FIII</w:t>
      </w:r>
    </w:p>
    <w:p w14:paraId="45559DE3" w14:textId="77777777" w:rsidR="00086D13" w:rsidRPr="001F3FBA" w:rsidRDefault="007A3B7B" w:rsidP="00B0790A">
      <w:pPr>
        <w:pStyle w:val="para"/>
      </w:pPr>
      <w:r w:rsidRPr="001F3FBA">
        <w:tab/>
      </w:r>
      <w:r w:rsidR="00086D13" w:rsidRPr="001F3FBA">
        <w:t xml:space="preserve">Fragmentation in this zone </w:t>
      </w:r>
      <w:r w:rsidR="00A42FBF" w:rsidRPr="001F3FBA">
        <w:t>shall</w:t>
      </w:r>
      <w:r w:rsidR="00086D13" w:rsidRPr="001F3FBA">
        <w:t xml:space="preserve"> have characteristics intermediate between those of the fragmentation respectively allowed for the two neighbouring zones (FI and FII).</w:t>
      </w:r>
    </w:p>
    <w:p w14:paraId="0096EEA7" w14:textId="77777777" w:rsidR="00086D13" w:rsidRPr="001F3FBA" w:rsidRDefault="00086D13" w:rsidP="00B0790A">
      <w:pPr>
        <w:pStyle w:val="para"/>
      </w:pPr>
      <w:r w:rsidRPr="001F3FBA">
        <w:t>2.6.2.</w:t>
      </w:r>
      <w:r w:rsidRPr="001F3FBA">
        <w:tab/>
        <w:t>A windscreen submitted for approval shall be considered satisfactory from the point of view of fragmentation if at least one of the following conditions is fulfilled:</w:t>
      </w:r>
    </w:p>
    <w:p w14:paraId="394E2056" w14:textId="77777777" w:rsidR="00086D13" w:rsidRPr="001F3FBA" w:rsidRDefault="00086D13" w:rsidP="00B0790A">
      <w:pPr>
        <w:pStyle w:val="para"/>
      </w:pPr>
      <w:r w:rsidRPr="001F3FBA">
        <w:t>2.6.2.1.</w:t>
      </w:r>
      <w:r w:rsidRPr="001F3FBA">
        <w:tab/>
        <w:t xml:space="preserve">When all the tests carried out using the points of impact defined in paragraph 2.5.1. </w:t>
      </w:r>
      <w:proofErr w:type="gramStart"/>
      <w:r w:rsidRPr="001F3FBA">
        <w:t>above</w:t>
      </w:r>
      <w:proofErr w:type="gramEnd"/>
      <w:r w:rsidRPr="001F3FBA">
        <w:t xml:space="preserve"> have given a satisfactory result;</w:t>
      </w:r>
    </w:p>
    <w:p w14:paraId="053B4868" w14:textId="77777777" w:rsidR="00086D13" w:rsidRPr="001F3FBA" w:rsidRDefault="00086D13" w:rsidP="00B0790A">
      <w:pPr>
        <w:pStyle w:val="para"/>
      </w:pPr>
      <w:r w:rsidRPr="001F3FBA">
        <w:t>2.6.2.2.</w:t>
      </w:r>
      <w:r w:rsidRPr="001F3FBA">
        <w:tab/>
        <w:t xml:space="preserve">When one test among all those carried out using the points of impact prescribed in paragraph 2.5.1. </w:t>
      </w:r>
      <w:proofErr w:type="gramStart"/>
      <w:r w:rsidRPr="001F3FBA">
        <w:t>has</w:t>
      </w:r>
      <w:proofErr w:type="gramEnd"/>
      <w:r w:rsidRPr="001F3FBA">
        <w:t xml:space="preserve"> given an unsatisfactory result, taking account of deviations which do not exceed the following limits:</w:t>
      </w:r>
    </w:p>
    <w:p w14:paraId="4E556F75" w14:textId="77777777" w:rsidR="00086D13" w:rsidRPr="001F3FBA" w:rsidRDefault="00086D13" w:rsidP="00487FF1">
      <w:pPr>
        <w:pStyle w:val="para"/>
        <w:tabs>
          <w:tab w:val="left" w:pos="2268"/>
        </w:tabs>
        <w:ind w:left="3400" w:hanging="2000"/>
      </w:pPr>
      <w:r w:rsidRPr="001F3FBA">
        <w:tab/>
        <w:t>Zone FI:</w:t>
      </w:r>
      <w:r w:rsidRPr="001F3FBA">
        <w:tab/>
        <w:t>not more than five fragments between 7.5 and 15 cm long,</w:t>
      </w:r>
    </w:p>
    <w:p w14:paraId="3EA1C5C1" w14:textId="77777777" w:rsidR="00086D13" w:rsidRPr="001F3FBA" w:rsidRDefault="00086D13" w:rsidP="00487FF1">
      <w:pPr>
        <w:pStyle w:val="para"/>
        <w:tabs>
          <w:tab w:val="left" w:pos="2268"/>
        </w:tabs>
        <w:ind w:left="3400" w:hanging="2000"/>
      </w:pPr>
      <w:r w:rsidRPr="001F3FBA">
        <w:tab/>
        <w:t>Zone FII:</w:t>
      </w:r>
      <w:r w:rsidRPr="001F3FBA">
        <w:tab/>
        <w:t>not more than three fragments of between 16 and 20 cm</w:t>
      </w:r>
      <w:r w:rsidRPr="005900F8">
        <w:rPr>
          <w:vertAlign w:val="superscript"/>
        </w:rPr>
        <w:t>2</w:t>
      </w:r>
      <w:r w:rsidRPr="001F3FBA">
        <w:t xml:space="preserve"> in area located outside the circle having a radius of 10 cm centred on the point of impact,</w:t>
      </w:r>
    </w:p>
    <w:p w14:paraId="5F2C4651" w14:textId="77777777" w:rsidR="00086D13" w:rsidRPr="001F3FBA" w:rsidRDefault="00086D13" w:rsidP="00487FF1">
      <w:pPr>
        <w:pStyle w:val="para"/>
        <w:tabs>
          <w:tab w:val="left" w:pos="2268"/>
        </w:tabs>
        <w:ind w:left="3400" w:hanging="2000"/>
      </w:pPr>
      <w:r w:rsidRPr="001F3FBA">
        <w:tab/>
        <w:t>Zone FIII:</w:t>
      </w:r>
      <w:r w:rsidRPr="001F3FBA">
        <w:tab/>
        <w:t>not more than four fragments between 10 and 17.5 cm long</w:t>
      </w:r>
    </w:p>
    <w:p w14:paraId="40927D06" w14:textId="77777777" w:rsidR="00086D13" w:rsidRPr="001F3FBA" w:rsidRDefault="00086D13" w:rsidP="00361314">
      <w:pPr>
        <w:pStyle w:val="para"/>
        <w:ind w:firstLine="0"/>
      </w:pPr>
      <w:proofErr w:type="gramStart"/>
      <w:r w:rsidRPr="001F3FBA">
        <w:t>and</w:t>
      </w:r>
      <w:proofErr w:type="gramEnd"/>
      <w:r w:rsidRPr="001F3FBA">
        <w:t xml:space="preserve"> is repeated on a new sample, which either conforms to the requirements of paragraph 2.6.1. </w:t>
      </w:r>
      <w:proofErr w:type="gramStart"/>
      <w:r w:rsidRPr="001F3FBA">
        <w:t>or</w:t>
      </w:r>
      <w:proofErr w:type="gramEnd"/>
      <w:r w:rsidRPr="001F3FBA">
        <w:t xml:space="preserve"> presents deviations within the above specified limits.</w:t>
      </w:r>
    </w:p>
    <w:p w14:paraId="4ED322B9" w14:textId="77777777" w:rsidR="00086D13" w:rsidRPr="001F3FBA" w:rsidRDefault="00086D13" w:rsidP="00487FF1">
      <w:pPr>
        <w:pStyle w:val="para"/>
      </w:pPr>
      <w:r w:rsidRPr="001F3FBA">
        <w:t>2.6.2.3.</w:t>
      </w:r>
      <w:r w:rsidRPr="001F3FBA">
        <w:tab/>
        <w:t>When two tests among all the tests carried out using the points of impact prescribed in paragraph 2.5.1. have given an unsatisfactory result for deviations not exceeding the limits specified in paragraph 2.6.2.2., and a further series of tests carried out on a new set of samples conforms to the requirements of paragraph 2.6.1., or not more than two samples of the new set present deviations within the above specified limits of paragraph 2.6.2.2.</w:t>
      </w:r>
    </w:p>
    <w:p w14:paraId="14E8015B" w14:textId="77777777" w:rsidR="00086D13" w:rsidRPr="001F3FBA" w:rsidRDefault="00086D13" w:rsidP="00487FF1">
      <w:pPr>
        <w:pStyle w:val="para"/>
      </w:pPr>
      <w:r w:rsidRPr="001F3FBA">
        <w:t>2.6.3.</w:t>
      </w:r>
      <w:r w:rsidRPr="001F3FBA">
        <w:tab/>
        <w:t>If the above-mentioned deviations are found, they shall be noted in the test report and permanent recording(s) of the fragmentation pattern of the relevant parts of the windscreen shall be attached to the report.</w:t>
      </w:r>
    </w:p>
    <w:p w14:paraId="2388B3FC" w14:textId="77777777" w:rsidR="00086D13" w:rsidRPr="001F3FBA" w:rsidRDefault="00086D13" w:rsidP="00487FF1">
      <w:pPr>
        <w:pStyle w:val="para"/>
      </w:pPr>
      <w:r w:rsidRPr="001F3FBA">
        <w:t>3.</w:t>
      </w:r>
      <w:r w:rsidRPr="001F3FBA">
        <w:tab/>
      </w:r>
      <w:proofErr w:type="spellStart"/>
      <w:r w:rsidRPr="001F3FBA">
        <w:t>H</w:t>
      </w:r>
      <w:r w:rsidR="007A3B7B" w:rsidRPr="001F3FBA">
        <w:t>eadform</w:t>
      </w:r>
      <w:proofErr w:type="spellEnd"/>
      <w:r w:rsidR="007A3B7B" w:rsidRPr="001F3FBA">
        <w:t xml:space="preserve"> test</w:t>
      </w:r>
    </w:p>
    <w:p w14:paraId="4E6D9FAA" w14:textId="77777777" w:rsidR="00086D13" w:rsidRPr="001F3FBA" w:rsidRDefault="00086D13" w:rsidP="00487FF1">
      <w:pPr>
        <w:pStyle w:val="para"/>
      </w:pPr>
      <w:r w:rsidRPr="001F3FBA">
        <w:t>3.1.</w:t>
      </w:r>
      <w:r w:rsidRPr="001F3FBA">
        <w:tab/>
        <w:t>Indices of difficulty of the secondary characteristics</w:t>
      </w:r>
    </w:p>
    <w:p w14:paraId="5E9323C8" w14:textId="77777777" w:rsidR="00086D13" w:rsidRPr="001F3FBA" w:rsidRDefault="007A3B7B" w:rsidP="00487FF1">
      <w:pPr>
        <w:pStyle w:val="para"/>
      </w:pPr>
      <w:r w:rsidRPr="001F3FBA">
        <w:tab/>
      </w:r>
      <w:r w:rsidR="00086D13" w:rsidRPr="001F3FBA">
        <w:t>No secondary characteristic is involved.</w:t>
      </w:r>
    </w:p>
    <w:p w14:paraId="4DD0A67E" w14:textId="77777777" w:rsidR="00086D13" w:rsidRPr="001F3FBA" w:rsidRDefault="00086D13" w:rsidP="00487FF1">
      <w:pPr>
        <w:pStyle w:val="para"/>
      </w:pPr>
      <w:r w:rsidRPr="001F3FBA">
        <w:t>3.2.</w:t>
      </w:r>
      <w:r w:rsidRPr="001F3FBA">
        <w:tab/>
        <w:t xml:space="preserve">Number of </w:t>
      </w:r>
      <w:r w:rsidR="00AF32C6" w:rsidRPr="001F3FBA">
        <w:t>test pieces</w:t>
      </w:r>
    </w:p>
    <w:p w14:paraId="58900CC2" w14:textId="49E5E8D8" w:rsidR="00086D13" w:rsidRPr="001F3FBA" w:rsidRDefault="00086D13" w:rsidP="00487FF1">
      <w:pPr>
        <w:pStyle w:val="para"/>
      </w:pPr>
      <w:r w:rsidRPr="001F3FBA">
        <w:t>3.2.1.</w:t>
      </w:r>
      <w:r w:rsidRPr="001F3FBA">
        <w:tab/>
        <w:t xml:space="preserve">For each group of toughened-glass windscreens, four </w:t>
      </w:r>
      <w:r w:rsidR="00AF32C6" w:rsidRPr="001F3FBA">
        <w:t>test pieces</w:t>
      </w:r>
      <w:r w:rsidR="00AF32C6" w:rsidRPr="001F3FBA" w:rsidDel="00AF32C6">
        <w:t xml:space="preserve"> </w:t>
      </w:r>
      <w:r w:rsidRPr="001F3FBA">
        <w:t xml:space="preserve">having approximately the smallest developed area and four </w:t>
      </w:r>
      <w:r w:rsidR="00AF32C6" w:rsidRPr="001F3FBA">
        <w:t>test pieces</w:t>
      </w:r>
      <w:r w:rsidR="00AF32C6" w:rsidRPr="001F3FBA" w:rsidDel="00AF32C6">
        <w:t xml:space="preserve"> </w:t>
      </w:r>
      <w:r w:rsidRPr="001F3FBA">
        <w:t>having approximately the largest developed area, all eight samples being of the same types as those selected for the fragmentation tests (see paragraph 2.2. above), shall be subjected to testing.</w:t>
      </w:r>
    </w:p>
    <w:p w14:paraId="29465847" w14:textId="6FB6BF1B" w:rsidR="00086D13" w:rsidRPr="001F3FBA" w:rsidRDefault="00086D13" w:rsidP="00487FF1">
      <w:pPr>
        <w:pStyle w:val="para"/>
      </w:pPr>
      <w:r w:rsidRPr="001F3FBA">
        <w:t>3.2.2.</w:t>
      </w:r>
      <w:r w:rsidRPr="001F3FBA">
        <w:tab/>
        <w:t>Alternatively, at the discretion of the laboratory conducting the tests, for each category of windscreen thickness, six test pieces of the dimension</w:t>
      </w:r>
      <w:r w:rsidR="007C6129" w:rsidRPr="001F3FBA">
        <w:t xml:space="preserve"> </w:t>
      </w:r>
      <w:r w:rsidRPr="001F3FBA">
        <w:br/>
        <w:t xml:space="preserve">(1,100 mm x </w:t>
      </w:r>
      <w:r w:rsidRPr="00B844B6">
        <w:t>500 mm</w:t>
      </w:r>
      <w:proofErr w:type="gramStart"/>
      <w:r w:rsidRPr="00B844B6">
        <w:t>)</w:t>
      </w:r>
      <w:r w:rsidR="007C6129" w:rsidRPr="00B844B6">
        <w:t xml:space="preserve"> </w:t>
      </w:r>
      <w:r w:rsidR="00E37FD0">
        <w:t xml:space="preserve"> +</w:t>
      </w:r>
      <w:proofErr w:type="gramEnd"/>
      <w:r w:rsidR="00E37FD0">
        <w:t xml:space="preserve">5/-2 </w:t>
      </w:r>
      <w:r w:rsidR="007C6129" w:rsidRPr="00B844B6">
        <w:t>mm</w:t>
      </w:r>
      <w:r w:rsidRPr="001F3FBA">
        <w:t xml:space="preserve"> shall be subjected to testing.</w:t>
      </w:r>
    </w:p>
    <w:p w14:paraId="0AB5618E" w14:textId="6CEAE69E" w:rsidR="00086D13" w:rsidRPr="001F3FBA" w:rsidRDefault="00086D13" w:rsidP="007C026D">
      <w:pPr>
        <w:pStyle w:val="para"/>
        <w:keepNext/>
        <w:keepLines/>
      </w:pPr>
      <w:r w:rsidRPr="001F3FBA">
        <w:t>3.3.</w:t>
      </w:r>
      <w:r w:rsidRPr="001F3FBA">
        <w:tab/>
        <w:t>Test method</w:t>
      </w:r>
    </w:p>
    <w:p w14:paraId="6B6C3C2E" w14:textId="4B8CCA11" w:rsidR="00086D13" w:rsidRPr="001F3FBA" w:rsidRDefault="00086D13" w:rsidP="007C026D">
      <w:pPr>
        <w:pStyle w:val="para"/>
        <w:keepNext/>
        <w:keepLines/>
      </w:pPr>
      <w:r w:rsidRPr="001F3FBA">
        <w:t>3.3.1.</w:t>
      </w:r>
      <w:r w:rsidRPr="001F3FBA">
        <w:tab/>
        <w:t xml:space="preserve">The method used shall be that described in </w:t>
      </w:r>
      <w:r w:rsidR="001707AE" w:rsidRPr="001F3FBA">
        <w:t>Annex</w:t>
      </w:r>
      <w:r w:rsidRPr="001F3FBA">
        <w:t xml:space="preserve"> 3, paragraph 3.1.</w:t>
      </w:r>
    </w:p>
    <w:p w14:paraId="324DA85F" w14:textId="160AAB5E" w:rsidR="00086D13" w:rsidRPr="001F3FBA" w:rsidRDefault="00086D13" w:rsidP="00487FF1">
      <w:pPr>
        <w:pStyle w:val="para"/>
      </w:pPr>
      <w:r w:rsidRPr="001F3FBA">
        <w:t>3.3.2.</w:t>
      </w:r>
      <w:r w:rsidRPr="001F3FBA">
        <w:tab/>
        <w:t xml:space="preserve">The height of </w:t>
      </w:r>
      <w:r w:rsidRPr="00B844B6">
        <w:t>drop shall be 1.5 m</w:t>
      </w:r>
      <w:r w:rsidR="00E37FD0" w:rsidRPr="00B844B6">
        <w:t xml:space="preserve">. </w:t>
      </w:r>
      <w:r w:rsidR="00E37FD0">
        <w:t>+0/-5</w:t>
      </w:r>
      <w:r w:rsidR="00E37FD0" w:rsidRPr="00B844B6">
        <w:t xml:space="preserve"> </w:t>
      </w:r>
      <w:r w:rsidR="007C6129" w:rsidRPr="00B844B6">
        <w:t>mm.</w:t>
      </w:r>
    </w:p>
    <w:p w14:paraId="6841217F" w14:textId="77777777" w:rsidR="00086D13" w:rsidRPr="001F3FBA" w:rsidRDefault="00086D13" w:rsidP="00487FF1">
      <w:pPr>
        <w:pStyle w:val="para"/>
      </w:pPr>
      <w:r w:rsidRPr="001F3FBA">
        <w:t>3.4.</w:t>
      </w:r>
      <w:r w:rsidRPr="001F3FBA">
        <w:tab/>
        <w:t>Interpretation of results</w:t>
      </w:r>
    </w:p>
    <w:p w14:paraId="25AEEEF0" w14:textId="77777777" w:rsidR="00086D13" w:rsidRPr="001F3FBA" w:rsidRDefault="00086D13" w:rsidP="00487FF1">
      <w:pPr>
        <w:pStyle w:val="para"/>
      </w:pPr>
      <w:r w:rsidRPr="001F3FBA">
        <w:t>3.4.1.</w:t>
      </w:r>
      <w:r w:rsidRPr="001F3FBA">
        <w:tab/>
        <w:t>The test shall be deemed to have given a satisfactory result if the windscreen or the test piece is fractured.</w:t>
      </w:r>
    </w:p>
    <w:p w14:paraId="431132F2" w14:textId="77777777" w:rsidR="00086D13" w:rsidRPr="001F3FBA" w:rsidRDefault="00086D13" w:rsidP="00487FF1">
      <w:pPr>
        <w:pStyle w:val="para"/>
      </w:pPr>
      <w:r w:rsidRPr="001F3FBA">
        <w:t>3.4.2.</w:t>
      </w:r>
      <w:r w:rsidRPr="001F3FBA">
        <w:tab/>
        <w:t xml:space="preserve">A set of </w:t>
      </w:r>
      <w:r w:rsidR="00AF32C6" w:rsidRPr="001F3FBA">
        <w:t>test pieces</w:t>
      </w:r>
      <w:r w:rsidR="00AF32C6" w:rsidRPr="001F3FBA" w:rsidDel="00AF32C6">
        <w:t xml:space="preserve"> </w:t>
      </w:r>
      <w:r w:rsidRPr="001F3FBA">
        <w:t xml:space="preserve">submitted for approval shall be considered satisfactory from the point of view of the </w:t>
      </w:r>
      <w:proofErr w:type="spellStart"/>
      <w:r w:rsidRPr="001F3FBA">
        <w:t>headform</w:t>
      </w:r>
      <w:proofErr w:type="spellEnd"/>
      <w:r w:rsidRPr="001F3FBA">
        <w:t xml:space="preserve"> test if either of the two following conditions is fulfilled, that is to say if:</w:t>
      </w:r>
    </w:p>
    <w:p w14:paraId="05DC4BE1" w14:textId="77777777" w:rsidR="00086D13" w:rsidRPr="001F3FBA" w:rsidRDefault="00086D13" w:rsidP="00487FF1">
      <w:pPr>
        <w:pStyle w:val="para"/>
      </w:pPr>
      <w:r w:rsidRPr="001F3FBA">
        <w:t>3.4.2.1.</w:t>
      </w:r>
      <w:r w:rsidRPr="001F3FBA">
        <w:tab/>
      </w:r>
      <w:r w:rsidR="005F6935" w:rsidRPr="001F3FBA">
        <w:t>All</w:t>
      </w:r>
      <w:r w:rsidRPr="001F3FBA">
        <w:t xml:space="preserve"> the tests have given a satisfactory result;</w:t>
      </w:r>
    </w:p>
    <w:p w14:paraId="6F57A1AB" w14:textId="77777777" w:rsidR="00086D13" w:rsidRPr="001F3FBA" w:rsidRDefault="00086D13" w:rsidP="00487FF1">
      <w:pPr>
        <w:pStyle w:val="para"/>
      </w:pPr>
      <w:r w:rsidRPr="001F3FBA">
        <w:t>3.4.2.2.</w:t>
      </w:r>
      <w:r w:rsidRPr="001F3FBA">
        <w:tab/>
      </w:r>
      <w:r w:rsidR="005F6935" w:rsidRPr="001F3FBA">
        <w:t>One</w:t>
      </w:r>
      <w:r w:rsidRPr="001F3FBA">
        <w:t xml:space="preserve"> test having given an unsatisfactory result, a further series of tests carried out on a new set of </w:t>
      </w:r>
      <w:r w:rsidR="00AF32C6" w:rsidRPr="001F3FBA">
        <w:t>test pieces</w:t>
      </w:r>
      <w:r w:rsidR="00AF32C6" w:rsidRPr="001F3FBA" w:rsidDel="00AF32C6">
        <w:t xml:space="preserve"> </w:t>
      </w:r>
      <w:r w:rsidRPr="001F3FBA">
        <w:t>has given satisfactory results.</w:t>
      </w:r>
    </w:p>
    <w:p w14:paraId="0FE22066" w14:textId="77777777" w:rsidR="00086D13" w:rsidRPr="001F3FBA" w:rsidRDefault="00086D13" w:rsidP="00487FF1">
      <w:pPr>
        <w:pStyle w:val="para"/>
      </w:pPr>
      <w:r w:rsidRPr="001F3FBA">
        <w:t>4.</w:t>
      </w:r>
      <w:r w:rsidRPr="001F3FBA">
        <w:tab/>
        <w:t>O</w:t>
      </w:r>
      <w:r w:rsidR="007A3B7B" w:rsidRPr="001F3FBA">
        <w:t>ptical qualities</w:t>
      </w:r>
    </w:p>
    <w:p w14:paraId="7101A585" w14:textId="77777777" w:rsidR="00086D13" w:rsidRPr="001F3FBA" w:rsidRDefault="007A3B7B" w:rsidP="00487FF1">
      <w:pPr>
        <w:pStyle w:val="para"/>
      </w:pPr>
      <w:r w:rsidRPr="001F3FBA">
        <w:tab/>
      </w:r>
      <w:r w:rsidR="00086D13" w:rsidRPr="001F3FBA">
        <w:t>The requirements concerning optical qualitie</w:t>
      </w:r>
      <w:r w:rsidRPr="001F3FBA">
        <w:t xml:space="preserve">s set out in </w:t>
      </w:r>
      <w:r w:rsidR="001707AE" w:rsidRPr="001F3FBA">
        <w:t>Annex</w:t>
      </w:r>
      <w:r w:rsidRPr="001F3FBA">
        <w:t xml:space="preserve"> 3, paragraph </w:t>
      </w:r>
      <w:proofErr w:type="gramStart"/>
      <w:r w:rsidR="00086D13" w:rsidRPr="001F3FBA">
        <w:t>9.,</w:t>
      </w:r>
      <w:proofErr w:type="gramEnd"/>
      <w:r w:rsidR="00086D13" w:rsidRPr="001F3FBA">
        <w:t xml:space="preserve"> shall apply to every type of windscreen.</w:t>
      </w:r>
    </w:p>
    <w:p w14:paraId="6737CF8F" w14:textId="77777777" w:rsidR="00086D13" w:rsidRPr="001F3FBA" w:rsidRDefault="00086D13" w:rsidP="00AB27A5">
      <w:pPr>
        <w:tabs>
          <w:tab w:val="left" w:pos="1700"/>
          <w:tab w:val="right" w:leader="dot" w:pos="9184"/>
        </w:tabs>
        <w:spacing w:after="240"/>
        <w:ind w:left="1134"/>
      </w:pPr>
    </w:p>
    <w:p w14:paraId="63227EAF" w14:textId="77777777" w:rsidR="007A3B7B" w:rsidRPr="001F3FBA" w:rsidRDefault="007A3B7B" w:rsidP="00AB27A5">
      <w:pPr>
        <w:tabs>
          <w:tab w:val="left" w:pos="1700"/>
          <w:tab w:val="right" w:leader="dot" w:pos="9184"/>
        </w:tabs>
        <w:spacing w:after="240"/>
        <w:ind w:left="1134"/>
        <w:sectPr w:rsidR="007A3B7B" w:rsidRPr="001F3FBA" w:rsidSect="007A3B7B">
          <w:headerReference w:type="even" r:id="rId142"/>
          <w:headerReference w:type="default" r:id="rId143"/>
          <w:footnotePr>
            <w:numRestart w:val="eachSect"/>
          </w:footnotePr>
          <w:pgSz w:w="11907" w:h="16840" w:code="9"/>
          <w:pgMar w:top="1701" w:right="1134" w:bottom="2268" w:left="1134" w:header="709" w:footer="1985" w:gutter="0"/>
          <w:cols w:space="720"/>
        </w:sectPr>
      </w:pPr>
    </w:p>
    <w:p w14:paraId="3D62E255" w14:textId="77777777" w:rsidR="00086D13" w:rsidRPr="001F3FBA" w:rsidRDefault="00086D13" w:rsidP="00AB27A5">
      <w:pPr>
        <w:pStyle w:val="HChG"/>
        <w:ind w:left="0" w:firstLine="0"/>
      </w:pPr>
      <w:r w:rsidRPr="001F3FBA">
        <w:t>Annex 5</w:t>
      </w:r>
    </w:p>
    <w:p w14:paraId="159199CB" w14:textId="77777777" w:rsidR="00086D13" w:rsidRPr="001F3FBA" w:rsidRDefault="007A3B7B" w:rsidP="00AB27A5">
      <w:pPr>
        <w:pStyle w:val="HChG"/>
        <w:ind w:left="0" w:firstLine="0"/>
        <w:rPr>
          <w:bCs/>
        </w:rPr>
      </w:pPr>
      <w:r w:rsidRPr="001F3FBA">
        <w:rPr>
          <w:bCs/>
        </w:rPr>
        <w:tab/>
      </w:r>
      <w:r w:rsidRPr="001F3FBA">
        <w:rPr>
          <w:bCs/>
        </w:rPr>
        <w:tab/>
        <w:t>Uniformly-toughened glass panes</w:t>
      </w:r>
      <w:r w:rsidRPr="001F3FBA">
        <w:rPr>
          <w:rStyle w:val="FootnoteReference"/>
          <w:bCs/>
          <w:sz w:val="20"/>
          <w:vertAlign w:val="baseline"/>
        </w:rPr>
        <w:footnoteReference w:customMarkFollows="1" w:id="28"/>
        <w:t>*</w:t>
      </w:r>
    </w:p>
    <w:p w14:paraId="0DC5BC18" w14:textId="77777777" w:rsidR="00086D13" w:rsidRPr="001F3FBA" w:rsidRDefault="00086D13" w:rsidP="00487FF1">
      <w:pPr>
        <w:pStyle w:val="para"/>
      </w:pPr>
      <w:r w:rsidRPr="001F3FBA">
        <w:t>1.</w:t>
      </w:r>
      <w:r w:rsidRPr="001F3FBA">
        <w:tab/>
        <w:t>D</w:t>
      </w:r>
      <w:r w:rsidR="007A3B7B" w:rsidRPr="001F3FBA">
        <w:t>efinition of type</w:t>
      </w:r>
    </w:p>
    <w:p w14:paraId="75CD92CC" w14:textId="77777777" w:rsidR="00086D13" w:rsidRPr="001F3FBA" w:rsidRDefault="007A3B7B" w:rsidP="00487FF1">
      <w:pPr>
        <w:pStyle w:val="para"/>
      </w:pPr>
      <w:r w:rsidRPr="001F3FBA">
        <w:tab/>
      </w:r>
      <w:r w:rsidR="00086D13" w:rsidRPr="001F3FBA">
        <w:t>Uniformly-toughened glass panes shall be deemed to belong to different types if they differ in at least one of the following principal or secondary characteristics.</w:t>
      </w:r>
    </w:p>
    <w:p w14:paraId="6A859125" w14:textId="77777777" w:rsidR="00086D13" w:rsidRPr="001F3FBA" w:rsidRDefault="00086D13" w:rsidP="00487FF1">
      <w:pPr>
        <w:pStyle w:val="para"/>
      </w:pPr>
      <w:r w:rsidRPr="001F3FBA">
        <w:t>1.1.</w:t>
      </w:r>
      <w:r w:rsidRPr="001F3FBA">
        <w:tab/>
        <w:t>The principal characteristics are as follows:</w:t>
      </w:r>
    </w:p>
    <w:p w14:paraId="211E2E28" w14:textId="77777777" w:rsidR="00086D13" w:rsidRPr="001F3FBA" w:rsidRDefault="00086D13" w:rsidP="00487FF1">
      <w:pPr>
        <w:pStyle w:val="para"/>
      </w:pPr>
      <w:r w:rsidRPr="001F3FBA">
        <w:t>1.1.1.</w:t>
      </w:r>
      <w:r w:rsidRPr="001F3FBA">
        <w:tab/>
        <w:t>The trade names or marks;</w:t>
      </w:r>
    </w:p>
    <w:p w14:paraId="1DDD75B9" w14:textId="77777777" w:rsidR="00086D13" w:rsidRPr="001F3FBA" w:rsidRDefault="00086D13" w:rsidP="00487FF1">
      <w:pPr>
        <w:pStyle w:val="para"/>
      </w:pPr>
      <w:r w:rsidRPr="001F3FBA">
        <w:t>1.1.2.</w:t>
      </w:r>
      <w:r w:rsidRPr="001F3FBA">
        <w:tab/>
        <w:t>The nature of the toughening process (thermal or chemical);</w:t>
      </w:r>
    </w:p>
    <w:p w14:paraId="53F9EEBB" w14:textId="77777777" w:rsidR="00086D13" w:rsidRPr="001F3FBA" w:rsidRDefault="00086D13" w:rsidP="00487FF1">
      <w:pPr>
        <w:pStyle w:val="para"/>
      </w:pPr>
      <w:r w:rsidRPr="001F3FBA">
        <w:t>1.1.3.</w:t>
      </w:r>
      <w:r w:rsidRPr="001F3FBA">
        <w:tab/>
        <w:t>The shape category; two categories are distinguished:</w:t>
      </w:r>
    </w:p>
    <w:p w14:paraId="36486270" w14:textId="77777777" w:rsidR="00086D13" w:rsidRPr="001F3FBA" w:rsidRDefault="00086D13" w:rsidP="00487FF1">
      <w:pPr>
        <w:pStyle w:val="para"/>
      </w:pPr>
      <w:r w:rsidRPr="001F3FBA">
        <w:t>1.1.3.1.</w:t>
      </w:r>
      <w:r w:rsidRPr="001F3FBA">
        <w:tab/>
        <w:t>Flat glass panes,</w:t>
      </w:r>
    </w:p>
    <w:p w14:paraId="11F528C0" w14:textId="77777777" w:rsidR="00086D13" w:rsidRPr="001F3FBA" w:rsidRDefault="00086D13" w:rsidP="00487FF1">
      <w:pPr>
        <w:pStyle w:val="para"/>
      </w:pPr>
      <w:r w:rsidRPr="001F3FBA">
        <w:t>1.1.3.2.</w:t>
      </w:r>
      <w:r w:rsidRPr="001F3FBA">
        <w:tab/>
        <w:t>Flat and curved glass panes.</w:t>
      </w:r>
    </w:p>
    <w:p w14:paraId="0528FADC" w14:textId="77777777" w:rsidR="00086D13" w:rsidRPr="001F3FBA" w:rsidRDefault="00086D13" w:rsidP="00487FF1">
      <w:pPr>
        <w:pStyle w:val="para"/>
      </w:pPr>
      <w:r w:rsidRPr="001F3FBA">
        <w:t>1.1.4.</w:t>
      </w:r>
      <w:r w:rsidRPr="001F3FBA">
        <w:tab/>
        <w:t xml:space="preserve">The thickness category in which the nominal thickness 'e' lies </w:t>
      </w:r>
      <w:r w:rsidR="007C6129" w:rsidRPr="001F3FBA">
        <w:t>(a manufacturing tolerance of ±</w:t>
      </w:r>
      <w:r w:rsidRPr="001F3FBA">
        <w:t>0.2 mm being allowed):</w:t>
      </w:r>
    </w:p>
    <w:p w14:paraId="102C8ABD" w14:textId="77777777" w:rsidR="00086D13" w:rsidRPr="001F3FBA" w:rsidRDefault="00086D13" w:rsidP="00487FF1">
      <w:pPr>
        <w:pStyle w:val="para"/>
      </w:pPr>
      <w:r w:rsidRPr="001F3FBA">
        <w:tab/>
        <w:t>Category</w:t>
      </w:r>
      <w:r w:rsidRPr="001F3FBA">
        <w:tab/>
        <w:t>I</w:t>
      </w:r>
      <w:r w:rsidRPr="001F3FBA">
        <w:tab/>
        <w:t xml:space="preserve">                e </w:t>
      </w:r>
      <w:r w:rsidRPr="001F3FBA">
        <w:sym w:font="Symbol" w:char="F0A3"/>
      </w:r>
      <w:r w:rsidRPr="001F3FBA">
        <w:t xml:space="preserve"> 3.5 mm</w:t>
      </w:r>
    </w:p>
    <w:p w14:paraId="17D32CB6" w14:textId="77777777" w:rsidR="00086D13" w:rsidRPr="001F3FBA" w:rsidRDefault="00086D13" w:rsidP="00487FF1">
      <w:pPr>
        <w:pStyle w:val="para"/>
      </w:pPr>
      <w:r w:rsidRPr="001F3FBA">
        <w:tab/>
        <w:t>Category</w:t>
      </w:r>
      <w:r w:rsidRPr="001F3FBA">
        <w:tab/>
        <w:t>II</w:t>
      </w:r>
      <w:r w:rsidRPr="001F3FBA">
        <w:tab/>
        <w:t xml:space="preserve">3.5 mm &lt; e </w:t>
      </w:r>
      <w:r w:rsidRPr="001F3FBA">
        <w:sym w:font="Symbol" w:char="F0A3"/>
      </w:r>
      <w:r w:rsidRPr="001F3FBA">
        <w:t xml:space="preserve"> 4.5 mm</w:t>
      </w:r>
    </w:p>
    <w:p w14:paraId="1B66F080" w14:textId="77777777" w:rsidR="00086D13" w:rsidRPr="001F3FBA" w:rsidRDefault="00086D13" w:rsidP="00487FF1">
      <w:pPr>
        <w:pStyle w:val="para"/>
      </w:pPr>
      <w:r w:rsidRPr="001F3FBA">
        <w:tab/>
        <w:t>Category</w:t>
      </w:r>
      <w:r w:rsidRPr="001F3FBA">
        <w:tab/>
        <w:t>III</w:t>
      </w:r>
      <w:r w:rsidRPr="001F3FBA">
        <w:tab/>
        <w:t xml:space="preserve">4.5 mm &lt; e </w:t>
      </w:r>
      <w:r w:rsidRPr="001F3FBA">
        <w:sym w:font="Symbol" w:char="F0A3"/>
      </w:r>
      <w:r w:rsidRPr="001F3FBA">
        <w:t xml:space="preserve"> 6.5 mm</w:t>
      </w:r>
    </w:p>
    <w:p w14:paraId="572522AF" w14:textId="77777777" w:rsidR="00086D13" w:rsidRPr="001F3FBA" w:rsidRDefault="00086D13" w:rsidP="00487FF1">
      <w:pPr>
        <w:pStyle w:val="para"/>
      </w:pPr>
      <w:r w:rsidRPr="001F3FBA">
        <w:tab/>
        <w:t>Category</w:t>
      </w:r>
      <w:r w:rsidRPr="001F3FBA">
        <w:tab/>
        <w:t>IV</w:t>
      </w:r>
      <w:r w:rsidRPr="001F3FBA">
        <w:tab/>
        <w:t>6.5 mm &lt; e</w:t>
      </w:r>
    </w:p>
    <w:p w14:paraId="46B078A7" w14:textId="77777777" w:rsidR="00086D13" w:rsidRPr="001F3FBA" w:rsidRDefault="00086D13" w:rsidP="00487FF1">
      <w:pPr>
        <w:pStyle w:val="para"/>
      </w:pPr>
      <w:r w:rsidRPr="001F3FBA">
        <w:t>1.2.</w:t>
      </w:r>
      <w:r w:rsidRPr="001F3FBA">
        <w:tab/>
        <w:t>The secondary characteristics are as follows:</w:t>
      </w:r>
    </w:p>
    <w:p w14:paraId="7B1179C7" w14:textId="77777777" w:rsidR="00086D13" w:rsidRPr="001F3FBA" w:rsidRDefault="00086D13" w:rsidP="00487FF1">
      <w:pPr>
        <w:pStyle w:val="para"/>
      </w:pPr>
      <w:r w:rsidRPr="001F3FBA">
        <w:t>1.2.1.</w:t>
      </w:r>
      <w:r w:rsidRPr="001F3FBA">
        <w:tab/>
        <w:t>Nature of the material (polished (plate) glass, float glass, sheet glass);</w:t>
      </w:r>
    </w:p>
    <w:p w14:paraId="6879C2B3" w14:textId="77777777" w:rsidR="00086D13" w:rsidRPr="001F3FBA" w:rsidRDefault="00086D13" w:rsidP="00487FF1">
      <w:pPr>
        <w:pStyle w:val="para"/>
      </w:pPr>
      <w:r w:rsidRPr="001F3FBA">
        <w:t>1.2.2.</w:t>
      </w:r>
      <w:r w:rsidRPr="001F3FBA">
        <w:tab/>
        <w:t>Colouring (colourless or tinted);</w:t>
      </w:r>
    </w:p>
    <w:p w14:paraId="222F2D2A" w14:textId="77777777" w:rsidR="00086D13" w:rsidRPr="001F3FBA" w:rsidRDefault="00086D13" w:rsidP="00487FF1">
      <w:pPr>
        <w:pStyle w:val="para"/>
      </w:pPr>
      <w:r w:rsidRPr="001F3FBA">
        <w:t>1.2.3.</w:t>
      </w:r>
      <w:r w:rsidRPr="001F3FBA">
        <w:tab/>
        <w:t>The incorporation or otherwise of conductors.</w:t>
      </w:r>
    </w:p>
    <w:p w14:paraId="06E45976" w14:textId="77777777" w:rsidR="00086D13" w:rsidRPr="001F3FBA" w:rsidRDefault="00086D13" w:rsidP="00487FF1">
      <w:pPr>
        <w:pStyle w:val="para"/>
      </w:pPr>
      <w:r w:rsidRPr="001F3FBA">
        <w:t>1.2.4.</w:t>
      </w:r>
      <w:r w:rsidRPr="001F3FBA">
        <w:tab/>
        <w:t>The incorporation or otherwise of opaque obscuration.</w:t>
      </w:r>
    </w:p>
    <w:p w14:paraId="0148B600" w14:textId="77777777" w:rsidR="00086D13" w:rsidRPr="001F3FBA" w:rsidRDefault="00086D13" w:rsidP="00487FF1">
      <w:pPr>
        <w:pStyle w:val="para"/>
        <w:rPr>
          <w:b/>
        </w:rPr>
      </w:pPr>
      <w:r w:rsidRPr="001F3FBA">
        <w:t>2.</w:t>
      </w:r>
      <w:r w:rsidRPr="001F3FBA">
        <w:tab/>
        <w:t>F</w:t>
      </w:r>
      <w:r w:rsidR="007A3B7B" w:rsidRPr="001F3FBA">
        <w:t>ragmentation test</w:t>
      </w:r>
    </w:p>
    <w:p w14:paraId="5D7ABEF8" w14:textId="77777777" w:rsidR="00086D13" w:rsidRPr="001F3FBA" w:rsidRDefault="00086D13" w:rsidP="00487FF1">
      <w:pPr>
        <w:pStyle w:val="para"/>
      </w:pPr>
      <w:r w:rsidRPr="001F3FBA">
        <w:t>2.1.</w:t>
      </w:r>
      <w:r w:rsidRPr="001F3FBA">
        <w:tab/>
        <w:t>Indices of difficulty of the secondary characteristics</w:t>
      </w:r>
    </w:p>
    <w:tbl>
      <w:tblPr>
        <w:tblW w:w="6237" w:type="dxa"/>
        <w:tblInd w:w="226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A0" w:firstRow="1" w:lastRow="0" w:firstColumn="1" w:lastColumn="0" w:noHBand="0" w:noVBand="0"/>
      </w:tblPr>
      <w:tblGrid>
        <w:gridCol w:w="2673"/>
        <w:gridCol w:w="3564"/>
      </w:tblGrid>
      <w:tr w:rsidR="00086D13" w:rsidRPr="001F3FBA" w14:paraId="4FDF0D1D" w14:textId="77777777" w:rsidTr="008005ED">
        <w:trPr>
          <w:tblHeader/>
        </w:trPr>
        <w:tc>
          <w:tcPr>
            <w:tcW w:w="2552" w:type="dxa"/>
            <w:tcBorders>
              <w:bottom w:val="single" w:sz="12" w:space="0" w:color="auto"/>
            </w:tcBorders>
            <w:shd w:val="clear" w:color="auto" w:fill="auto"/>
            <w:vAlign w:val="bottom"/>
          </w:tcPr>
          <w:p w14:paraId="48FD06F0" w14:textId="77777777" w:rsidR="00086D13" w:rsidRPr="001F3FBA" w:rsidRDefault="00086D13" w:rsidP="00B77107">
            <w:pPr>
              <w:pStyle w:val="para"/>
              <w:spacing w:before="80" w:after="80" w:line="220" w:lineRule="exact"/>
              <w:ind w:left="1247" w:right="113"/>
              <w:rPr>
                <w:i/>
                <w:sz w:val="16"/>
              </w:rPr>
            </w:pPr>
            <w:r w:rsidRPr="001F3FBA">
              <w:rPr>
                <w:i/>
                <w:sz w:val="16"/>
              </w:rPr>
              <w:t>Material</w:t>
            </w:r>
          </w:p>
        </w:tc>
        <w:tc>
          <w:tcPr>
            <w:tcW w:w="3402" w:type="dxa"/>
            <w:tcBorders>
              <w:bottom w:val="single" w:sz="12" w:space="0" w:color="auto"/>
            </w:tcBorders>
            <w:shd w:val="clear" w:color="auto" w:fill="auto"/>
            <w:vAlign w:val="bottom"/>
          </w:tcPr>
          <w:p w14:paraId="2DFFF822" w14:textId="77777777" w:rsidR="00086D13" w:rsidRPr="001F3FBA" w:rsidRDefault="00086D13" w:rsidP="00B77107">
            <w:pPr>
              <w:pStyle w:val="para"/>
              <w:spacing w:before="80" w:after="80" w:line="220" w:lineRule="exact"/>
              <w:ind w:left="1247" w:right="113"/>
              <w:jc w:val="right"/>
              <w:rPr>
                <w:i/>
                <w:sz w:val="16"/>
              </w:rPr>
            </w:pPr>
            <w:r w:rsidRPr="001F3FBA">
              <w:rPr>
                <w:i/>
                <w:sz w:val="16"/>
              </w:rPr>
              <w:t>Index of difficulty</w:t>
            </w:r>
          </w:p>
        </w:tc>
      </w:tr>
      <w:tr w:rsidR="00086D13" w:rsidRPr="001F3FBA" w14:paraId="1C447A6E" w14:textId="77777777" w:rsidTr="008005ED">
        <w:tc>
          <w:tcPr>
            <w:tcW w:w="2552" w:type="dxa"/>
            <w:tcBorders>
              <w:top w:val="single" w:sz="12" w:space="0" w:color="auto"/>
              <w:bottom w:val="single" w:sz="12" w:space="0" w:color="auto"/>
            </w:tcBorders>
            <w:shd w:val="clear" w:color="auto" w:fill="auto"/>
          </w:tcPr>
          <w:p w14:paraId="3B06E66E" w14:textId="77777777" w:rsidR="00086D13" w:rsidRPr="001F3FBA" w:rsidRDefault="00086D13" w:rsidP="007A680E">
            <w:pPr>
              <w:pStyle w:val="para"/>
              <w:tabs>
                <w:tab w:val="left" w:pos="573"/>
                <w:tab w:val="left" w:pos="1269"/>
              </w:tabs>
              <w:ind w:left="1247" w:right="113"/>
            </w:pPr>
            <w:r w:rsidRPr="001F3FBA">
              <w:t>Plate glass</w:t>
            </w:r>
          </w:p>
          <w:p w14:paraId="12C2DC16" w14:textId="77777777" w:rsidR="00086D13" w:rsidRPr="001F3FBA" w:rsidRDefault="00086D13" w:rsidP="007A680E">
            <w:pPr>
              <w:pStyle w:val="para"/>
              <w:tabs>
                <w:tab w:val="left" w:pos="1269"/>
              </w:tabs>
              <w:ind w:left="1247" w:right="113"/>
            </w:pPr>
            <w:r w:rsidRPr="001F3FBA">
              <w:t>Float glass</w:t>
            </w:r>
          </w:p>
          <w:p w14:paraId="5881EE77" w14:textId="77777777" w:rsidR="00086D13" w:rsidRPr="001F3FBA" w:rsidRDefault="00086D13" w:rsidP="007A680E">
            <w:pPr>
              <w:pStyle w:val="para"/>
              <w:tabs>
                <w:tab w:val="left" w:pos="1269"/>
              </w:tabs>
              <w:ind w:left="1247" w:right="113"/>
            </w:pPr>
            <w:r w:rsidRPr="001F3FBA">
              <w:t>Sheet glass</w:t>
            </w:r>
          </w:p>
        </w:tc>
        <w:tc>
          <w:tcPr>
            <w:tcW w:w="3402" w:type="dxa"/>
            <w:tcBorders>
              <w:top w:val="single" w:sz="12" w:space="0" w:color="auto"/>
              <w:bottom w:val="single" w:sz="12" w:space="0" w:color="auto"/>
            </w:tcBorders>
            <w:shd w:val="clear" w:color="auto" w:fill="auto"/>
          </w:tcPr>
          <w:p w14:paraId="0BA62719" w14:textId="77777777" w:rsidR="00086D13" w:rsidRPr="001F3FBA" w:rsidRDefault="00086D13" w:rsidP="007A680E">
            <w:pPr>
              <w:pStyle w:val="para"/>
              <w:ind w:left="1247" w:right="113"/>
              <w:jc w:val="right"/>
            </w:pPr>
            <w:r w:rsidRPr="001F3FBA">
              <w:t>2</w:t>
            </w:r>
          </w:p>
          <w:p w14:paraId="003691B9" w14:textId="77777777" w:rsidR="00086D13" w:rsidRPr="001F3FBA" w:rsidRDefault="00086D13" w:rsidP="007A680E">
            <w:pPr>
              <w:pStyle w:val="para"/>
              <w:ind w:left="1247" w:right="113"/>
              <w:jc w:val="right"/>
            </w:pPr>
            <w:r w:rsidRPr="001F3FBA">
              <w:t>1</w:t>
            </w:r>
          </w:p>
          <w:p w14:paraId="48811D0E" w14:textId="77777777" w:rsidR="00086D13" w:rsidRPr="001F3FBA" w:rsidRDefault="00086D13" w:rsidP="007A680E">
            <w:pPr>
              <w:pStyle w:val="para"/>
              <w:ind w:left="1247" w:right="113"/>
              <w:jc w:val="right"/>
            </w:pPr>
            <w:r w:rsidRPr="001F3FBA">
              <w:t>1</w:t>
            </w:r>
          </w:p>
        </w:tc>
      </w:tr>
    </w:tbl>
    <w:p w14:paraId="0A1995BF" w14:textId="77777777" w:rsidR="00086D13" w:rsidRPr="001F3FBA" w:rsidRDefault="007A3B7B" w:rsidP="00361314">
      <w:pPr>
        <w:pStyle w:val="para"/>
        <w:spacing w:before="240"/>
      </w:pPr>
      <w:r w:rsidRPr="001F3FBA">
        <w:tab/>
      </w:r>
      <w:r w:rsidR="00086D13" w:rsidRPr="001F3FBA">
        <w:t>No other secondary characteristics are involved.</w:t>
      </w:r>
    </w:p>
    <w:p w14:paraId="12927451" w14:textId="2806E5DD" w:rsidR="00086D13" w:rsidRPr="001F3FBA" w:rsidRDefault="00086D13" w:rsidP="007C026D">
      <w:pPr>
        <w:pStyle w:val="para"/>
        <w:keepNext/>
        <w:keepLines/>
      </w:pPr>
      <w:r w:rsidRPr="001F3FBA">
        <w:t>2.2.</w:t>
      </w:r>
      <w:r w:rsidRPr="001F3FBA">
        <w:tab/>
        <w:t xml:space="preserve">Selection of </w:t>
      </w:r>
      <w:r w:rsidR="00497811" w:rsidRPr="001F3FBA">
        <w:t>test pieces</w:t>
      </w:r>
    </w:p>
    <w:p w14:paraId="1784F62F" w14:textId="77777777" w:rsidR="00086D13" w:rsidRPr="001F3FBA" w:rsidRDefault="00086D13" w:rsidP="007C026D">
      <w:pPr>
        <w:pStyle w:val="para"/>
        <w:keepNext/>
        <w:keepLines/>
      </w:pPr>
      <w:r w:rsidRPr="001F3FBA">
        <w:t>2.2.1.</w:t>
      </w:r>
      <w:r w:rsidRPr="001F3FBA">
        <w:tab/>
      </w:r>
      <w:r w:rsidR="00497811" w:rsidRPr="001F3FBA">
        <w:t>Test pieces</w:t>
      </w:r>
      <w:r w:rsidR="00497811" w:rsidRPr="001F3FBA" w:rsidDel="00497811">
        <w:t xml:space="preserve"> </w:t>
      </w:r>
      <w:r w:rsidRPr="001F3FBA">
        <w:t>of each shape category and of each thickness category difficult to produce shall be selected according to the following criteria for testing.</w:t>
      </w:r>
    </w:p>
    <w:p w14:paraId="62E529BC" w14:textId="77777777" w:rsidR="00086D13" w:rsidRPr="001F3FBA" w:rsidRDefault="00086D13" w:rsidP="00487FF1">
      <w:pPr>
        <w:pStyle w:val="para"/>
      </w:pPr>
      <w:r w:rsidRPr="001F3FBA">
        <w:t>2.2.1.1.</w:t>
      </w:r>
      <w:r w:rsidRPr="001F3FBA">
        <w:tab/>
        <w:t xml:space="preserve">In the case of flat glass panes, two sets of </w:t>
      </w:r>
      <w:r w:rsidR="00497811" w:rsidRPr="001F3FBA">
        <w:t>test pieces</w:t>
      </w:r>
      <w:r w:rsidR="00497811" w:rsidRPr="001F3FBA" w:rsidDel="00497811">
        <w:t xml:space="preserve"> </w:t>
      </w:r>
      <w:r w:rsidRPr="001F3FBA">
        <w:t>shall be provided, corresponding to:</w:t>
      </w:r>
    </w:p>
    <w:p w14:paraId="0C7F0823" w14:textId="77777777" w:rsidR="00086D13" w:rsidRPr="001F3FBA" w:rsidRDefault="00086D13" w:rsidP="00487FF1">
      <w:pPr>
        <w:pStyle w:val="para"/>
      </w:pPr>
      <w:r w:rsidRPr="001F3FBA">
        <w:t>2.2.1.1.1.</w:t>
      </w:r>
      <w:r w:rsidRPr="001F3FBA">
        <w:tab/>
      </w:r>
      <w:r w:rsidR="007A680E" w:rsidRPr="001F3FBA">
        <w:t>The</w:t>
      </w:r>
      <w:r w:rsidRPr="001F3FBA">
        <w:t xml:space="preserve"> largest developed area,</w:t>
      </w:r>
    </w:p>
    <w:p w14:paraId="0067DD57" w14:textId="77777777" w:rsidR="00086D13" w:rsidRPr="001F3FBA" w:rsidRDefault="00086D13" w:rsidP="00487FF1">
      <w:pPr>
        <w:pStyle w:val="para"/>
      </w:pPr>
      <w:r w:rsidRPr="001F3FBA">
        <w:t>2.2.1.1.2.</w:t>
      </w:r>
      <w:r w:rsidRPr="001F3FBA">
        <w:tab/>
      </w:r>
      <w:r w:rsidR="007A680E" w:rsidRPr="001F3FBA">
        <w:t>The</w:t>
      </w:r>
      <w:r w:rsidRPr="001F3FBA">
        <w:t xml:space="preserve"> smallest angle between two adjacent sides.</w:t>
      </w:r>
    </w:p>
    <w:p w14:paraId="2BA3160B" w14:textId="77777777" w:rsidR="00086D13" w:rsidRPr="001F3FBA" w:rsidRDefault="00086D13" w:rsidP="00487FF1">
      <w:pPr>
        <w:pStyle w:val="para"/>
      </w:pPr>
      <w:r w:rsidRPr="001F3FBA">
        <w:t>2.2.1.2.</w:t>
      </w:r>
      <w:r w:rsidRPr="001F3FBA">
        <w:tab/>
        <w:t>In the case of flat and curved glass panes, three sets of samples shall be provided, corresponding to:</w:t>
      </w:r>
    </w:p>
    <w:p w14:paraId="2A9169C2" w14:textId="77777777" w:rsidR="00086D13" w:rsidRPr="001F3FBA" w:rsidRDefault="00086D13" w:rsidP="00487FF1">
      <w:pPr>
        <w:pStyle w:val="para"/>
      </w:pPr>
      <w:r w:rsidRPr="001F3FBA">
        <w:t>2.2.1.2.1.</w:t>
      </w:r>
      <w:r w:rsidRPr="001F3FBA">
        <w:tab/>
      </w:r>
      <w:r w:rsidR="007A680E" w:rsidRPr="001F3FBA">
        <w:t>The</w:t>
      </w:r>
      <w:r w:rsidRPr="001F3FBA">
        <w:t xml:space="preserve"> largest developed area,</w:t>
      </w:r>
    </w:p>
    <w:p w14:paraId="2792FD76" w14:textId="77777777" w:rsidR="00086D13" w:rsidRPr="001F3FBA" w:rsidRDefault="00086D13" w:rsidP="00487FF1">
      <w:pPr>
        <w:pStyle w:val="para"/>
      </w:pPr>
      <w:r w:rsidRPr="001F3FBA">
        <w:t>2.2.1.2.2.</w:t>
      </w:r>
      <w:r w:rsidRPr="001F3FBA">
        <w:tab/>
      </w:r>
      <w:r w:rsidR="007A680E" w:rsidRPr="001F3FBA">
        <w:t>The</w:t>
      </w:r>
      <w:r w:rsidRPr="001F3FBA">
        <w:t xml:space="preserve"> smallest angle between two adjacent sides,</w:t>
      </w:r>
    </w:p>
    <w:p w14:paraId="4D12645E" w14:textId="77777777" w:rsidR="00086D13" w:rsidRPr="001F3FBA" w:rsidRDefault="00086D13" w:rsidP="00487FF1">
      <w:pPr>
        <w:pStyle w:val="para"/>
      </w:pPr>
      <w:r w:rsidRPr="001F3FBA">
        <w:t>2.2.1.2.3.</w:t>
      </w:r>
      <w:r w:rsidRPr="001F3FBA">
        <w:tab/>
      </w:r>
      <w:r w:rsidR="007A680E" w:rsidRPr="001F3FBA">
        <w:t>The</w:t>
      </w:r>
      <w:r w:rsidRPr="001F3FBA">
        <w:t xml:space="preserve"> largest height of segment.</w:t>
      </w:r>
    </w:p>
    <w:p w14:paraId="55A15572" w14:textId="77777777" w:rsidR="00086D13" w:rsidRPr="001F3FBA" w:rsidRDefault="00086D13" w:rsidP="00487FF1">
      <w:pPr>
        <w:pStyle w:val="para"/>
      </w:pPr>
      <w:r w:rsidRPr="001F3FBA">
        <w:t>2.2.2.</w:t>
      </w:r>
      <w:r w:rsidRPr="001F3FBA">
        <w:tab/>
        <w:t xml:space="preserve">Tests carried out on </w:t>
      </w:r>
      <w:r w:rsidR="00497811" w:rsidRPr="001F3FBA">
        <w:t>test pieces</w:t>
      </w:r>
      <w:r w:rsidR="00497811" w:rsidRPr="001F3FBA" w:rsidDel="00497811">
        <w:t xml:space="preserve"> </w:t>
      </w:r>
      <w:r w:rsidRPr="001F3FBA">
        <w:t>corresponding to the largest area 'S' shall be considered to be applicable to any other area smaller than S + 5 per cent.</w:t>
      </w:r>
    </w:p>
    <w:p w14:paraId="2957D473" w14:textId="77777777" w:rsidR="00086D13" w:rsidRPr="001F3FBA" w:rsidRDefault="00086D13" w:rsidP="00487FF1">
      <w:pPr>
        <w:pStyle w:val="para"/>
      </w:pPr>
      <w:r w:rsidRPr="001F3FBA">
        <w:t>2.2.3.</w:t>
      </w:r>
      <w:r w:rsidRPr="001F3FBA">
        <w:tab/>
        <w:t xml:space="preserve">If the samples submitted present an angle </w:t>
      </w:r>
      <w:r w:rsidRPr="001F3FBA">
        <w:sym w:font="Symbol" w:char="F067"/>
      </w:r>
      <w:r w:rsidRPr="001F3FBA">
        <w:t xml:space="preserve"> smaller than 30°, the tests shall be considered as applicable to all glass panes produced having an angle greater than </w:t>
      </w:r>
      <w:r w:rsidRPr="001F3FBA">
        <w:sym w:font="Symbol" w:char="F067"/>
      </w:r>
      <w:r w:rsidRPr="001F3FBA">
        <w:t xml:space="preserve"> - 5°.</w:t>
      </w:r>
    </w:p>
    <w:p w14:paraId="297E180B" w14:textId="77777777" w:rsidR="00086D13" w:rsidRPr="001F3FBA" w:rsidRDefault="007A3B7B" w:rsidP="00487FF1">
      <w:pPr>
        <w:pStyle w:val="para"/>
      </w:pPr>
      <w:r w:rsidRPr="001F3FBA">
        <w:tab/>
      </w:r>
      <w:r w:rsidR="00086D13" w:rsidRPr="001F3FBA">
        <w:t xml:space="preserve">If the samples submitted present an angle </w:t>
      </w:r>
      <w:r w:rsidR="00086D13" w:rsidRPr="001F3FBA">
        <w:sym w:font="Symbol" w:char="F067"/>
      </w:r>
      <w:r w:rsidR="00086D13" w:rsidRPr="001F3FBA">
        <w:t xml:space="preserve"> greater than or equal to 30°, the tests shall be considered as applicable to all glass panes produced having an angle equal to or greater than 30°.</w:t>
      </w:r>
    </w:p>
    <w:p w14:paraId="656D36C9" w14:textId="77777777" w:rsidR="00086D13" w:rsidRPr="001F3FBA" w:rsidRDefault="00086D13" w:rsidP="00487FF1">
      <w:pPr>
        <w:pStyle w:val="para"/>
      </w:pPr>
      <w:r w:rsidRPr="001F3FBA">
        <w:t>2.2.4.</w:t>
      </w:r>
      <w:r w:rsidRPr="001F3FBA">
        <w:tab/>
        <w:t>If the height of segment h of the samples submitted is greater than 100 mm, the tests shall be considered as applicable to all glass panes</w:t>
      </w:r>
      <w:r w:rsidR="00997C28" w:rsidRPr="001F3FBA">
        <w:t xml:space="preserve"> </w:t>
      </w:r>
      <w:r w:rsidRPr="001F3FBA">
        <w:t>produced having a height of segment smaller than h + 30 mm.</w:t>
      </w:r>
    </w:p>
    <w:p w14:paraId="29DBA03A" w14:textId="77777777" w:rsidR="00086D13" w:rsidRPr="001F3FBA" w:rsidRDefault="007A3B7B" w:rsidP="00487FF1">
      <w:pPr>
        <w:pStyle w:val="para"/>
      </w:pPr>
      <w:r w:rsidRPr="001F3FBA">
        <w:tab/>
      </w:r>
      <w:r w:rsidR="00086D13" w:rsidRPr="001F3FBA">
        <w:t>If the height of segment of the samples submitted is less than or equal to 100 mm, the tests shall be considered as applicable to all glass panes having a height of segment less than or equal to 100 mm.</w:t>
      </w:r>
    </w:p>
    <w:p w14:paraId="699E976D" w14:textId="77777777" w:rsidR="00086D13" w:rsidRPr="001F3FBA" w:rsidRDefault="00086D13" w:rsidP="00487FF1">
      <w:pPr>
        <w:pStyle w:val="para"/>
      </w:pPr>
      <w:r w:rsidRPr="001F3FBA">
        <w:t>2.3.</w:t>
      </w:r>
      <w:r w:rsidRPr="001F3FBA">
        <w:tab/>
      </w:r>
      <w:r w:rsidRPr="001F3FBA">
        <w:rPr>
          <w:rStyle w:val="paraChar"/>
        </w:rPr>
        <w:t xml:space="preserve">Number of </w:t>
      </w:r>
      <w:r w:rsidR="00497811" w:rsidRPr="001F3FBA">
        <w:t>test pieces</w:t>
      </w:r>
      <w:r w:rsidR="00497811" w:rsidRPr="001F3FBA" w:rsidDel="00497811">
        <w:rPr>
          <w:rStyle w:val="paraChar"/>
        </w:rPr>
        <w:t xml:space="preserve"> </w:t>
      </w:r>
      <w:r w:rsidRPr="001F3FBA">
        <w:rPr>
          <w:rStyle w:val="paraChar"/>
        </w:rPr>
        <w:t>per set</w:t>
      </w:r>
    </w:p>
    <w:p w14:paraId="04241FF2" w14:textId="77777777" w:rsidR="00086D13" w:rsidRPr="001F3FBA" w:rsidRDefault="007A3B7B" w:rsidP="00487FF1">
      <w:pPr>
        <w:pStyle w:val="para"/>
      </w:pPr>
      <w:r w:rsidRPr="001F3FBA">
        <w:tab/>
      </w:r>
      <w:r w:rsidR="00086D13" w:rsidRPr="001F3FBA">
        <w:t xml:space="preserve">The number of </w:t>
      </w:r>
      <w:r w:rsidR="002E3465">
        <w:t>test pieces</w:t>
      </w:r>
      <w:r w:rsidR="00086D13" w:rsidRPr="001F3FBA">
        <w:t xml:space="preserve"> in each group shall be as follows, according to the shape category defined in paragraph 1.1.3. </w:t>
      </w:r>
      <w:proofErr w:type="gramStart"/>
      <w:r w:rsidR="00086D13" w:rsidRPr="001F3FBA">
        <w:t>above</w:t>
      </w:r>
      <w:proofErr w:type="gramEnd"/>
      <w:r w:rsidR="00086D13" w:rsidRPr="001F3FBA">
        <w:t>:</w:t>
      </w:r>
    </w:p>
    <w:tbl>
      <w:tblPr>
        <w:tblW w:w="6237" w:type="dxa"/>
        <w:tblInd w:w="2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624"/>
        <w:gridCol w:w="1613"/>
      </w:tblGrid>
      <w:tr w:rsidR="00EF05BD" w:rsidRPr="001F3FBA" w14:paraId="1FE6D9FC" w14:textId="77777777" w:rsidTr="008005ED">
        <w:tc>
          <w:tcPr>
            <w:tcW w:w="4624" w:type="dxa"/>
            <w:tcBorders>
              <w:bottom w:val="single" w:sz="12" w:space="0" w:color="auto"/>
            </w:tcBorders>
            <w:shd w:val="clear" w:color="auto" w:fill="auto"/>
          </w:tcPr>
          <w:p w14:paraId="78EA373D" w14:textId="77777777" w:rsidR="00EF05BD" w:rsidRPr="001F3FBA" w:rsidRDefault="00EF05BD" w:rsidP="008E6DE9">
            <w:pPr>
              <w:keepNext/>
              <w:keepLines/>
              <w:tabs>
                <w:tab w:val="left" w:pos="204"/>
                <w:tab w:val="left" w:pos="1701"/>
              </w:tabs>
              <w:spacing w:before="80" w:after="80" w:line="200" w:lineRule="exact"/>
              <w:ind w:left="113" w:right="113" w:firstLine="53"/>
              <w:rPr>
                <w:i/>
                <w:sz w:val="16"/>
                <w:szCs w:val="16"/>
              </w:rPr>
            </w:pPr>
            <w:r w:rsidRPr="001F3FBA">
              <w:rPr>
                <w:i/>
                <w:sz w:val="16"/>
                <w:szCs w:val="16"/>
              </w:rPr>
              <w:t>Kind of glass pane</w:t>
            </w:r>
          </w:p>
        </w:tc>
        <w:tc>
          <w:tcPr>
            <w:tcW w:w="1613" w:type="dxa"/>
            <w:tcBorders>
              <w:bottom w:val="single" w:sz="12" w:space="0" w:color="auto"/>
            </w:tcBorders>
            <w:shd w:val="clear" w:color="auto" w:fill="auto"/>
          </w:tcPr>
          <w:p w14:paraId="4C56256E" w14:textId="77777777" w:rsidR="00EF05BD" w:rsidRPr="001F3FBA" w:rsidRDefault="00EF05BD" w:rsidP="008E6DE9">
            <w:pPr>
              <w:keepNext/>
              <w:keepLines/>
              <w:tabs>
                <w:tab w:val="left" w:pos="204"/>
                <w:tab w:val="left" w:pos="1701"/>
              </w:tabs>
              <w:spacing w:before="80" w:after="80" w:line="200" w:lineRule="exact"/>
              <w:ind w:left="113" w:right="113" w:hanging="1701"/>
              <w:jc w:val="right"/>
              <w:rPr>
                <w:i/>
                <w:color w:val="FF0000"/>
                <w:sz w:val="16"/>
                <w:szCs w:val="16"/>
              </w:rPr>
            </w:pPr>
            <w:r w:rsidRPr="001F3FBA">
              <w:rPr>
                <w:i/>
                <w:sz w:val="16"/>
                <w:szCs w:val="16"/>
              </w:rPr>
              <w:t xml:space="preserve">Number of </w:t>
            </w:r>
            <w:r w:rsidR="00497811" w:rsidRPr="001F3FBA">
              <w:rPr>
                <w:i/>
                <w:sz w:val="16"/>
                <w:szCs w:val="16"/>
              </w:rPr>
              <w:t>test pieces</w:t>
            </w:r>
          </w:p>
        </w:tc>
      </w:tr>
      <w:tr w:rsidR="00EF05BD" w:rsidRPr="001F3FBA" w14:paraId="04467997" w14:textId="77777777" w:rsidTr="008E6DE9">
        <w:tc>
          <w:tcPr>
            <w:tcW w:w="4624" w:type="dxa"/>
            <w:tcBorders>
              <w:top w:val="single" w:sz="12" w:space="0" w:color="auto"/>
              <w:bottom w:val="nil"/>
            </w:tcBorders>
            <w:shd w:val="clear" w:color="auto" w:fill="auto"/>
          </w:tcPr>
          <w:p w14:paraId="76455709" w14:textId="77777777" w:rsidR="00EF05BD" w:rsidRPr="001F3FBA" w:rsidRDefault="00EF05BD" w:rsidP="008E6DE9">
            <w:pPr>
              <w:keepNext/>
              <w:keepLines/>
              <w:tabs>
                <w:tab w:val="left" w:pos="204"/>
                <w:tab w:val="left" w:pos="1701"/>
              </w:tabs>
              <w:spacing w:before="40" w:after="40" w:line="220" w:lineRule="exact"/>
              <w:ind w:left="113" w:right="113" w:firstLine="53"/>
              <w:rPr>
                <w:sz w:val="18"/>
                <w:szCs w:val="18"/>
              </w:rPr>
            </w:pPr>
            <w:r w:rsidRPr="001F3FBA">
              <w:rPr>
                <w:sz w:val="18"/>
                <w:szCs w:val="18"/>
              </w:rPr>
              <w:t xml:space="preserve">Flat </w:t>
            </w:r>
          </w:p>
        </w:tc>
        <w:tc>
          <w:tcPr>
            <w:tcW w:w="1613" w:type="dxa"/>
            <w:tcBorders>
              <w:top w:val="single" w:sz="12" w:space="0" w:color="auto"/>
              <w:bottom w:val="nil"/>
            </w:tcBorders>
            <w:shd w:val="clear" w:color="auto" w:fill="auto"/>
          </w:tcPr>
          <w:p w14:paraId="5D28E0D7" w14:textId="77777777" w:rsidR="00EF05BD" w:rsidRPr="001F3FBA" w:rsidRDefault="00EF05BD" w:rsidP="008E6DE9">
            <w:pPr>
              <w:keepNext/>
              <w:keepLines/>
              <w:tabs>
                <w:tab w:val="left" w:pos="204"/>
                <w:tab w:val="left" w:pos="1701"/>
              </w:tabs>
              <w:spacing w:before="40" w:after="40" w:line="220" w:lineRule="exact"/>
              <w:ind w:left="113" w:right="113"/>
              <w:jc w:val="right"/>
              <w:rPr>
                <w:sz w:val="18"/>
                <w:szCs w:val="18"/>
              </w:rPr>
            </w:pPr>
            <w:r w:rsidRPr="001F3FBA">
              <w:rPr>
                <w:sz w:val="18"/>
                <w:szCs w:val="18"/>
              </w:rPr>
              <w:t>4</w:t>
            </w:r>
          </w:p>
        </w:tc>
      </w:tr>
      <w:tr w:rsidR="00EF05BD" w:rsidRPr="001F3FBA" w14:paraId="07707A03" w14:textId="77777777" w:rsidTr="008E6DE9">
        <w:tc>
          <w:tcPr>
            <w:tcW w:w="4624" w:type="dxa"/>
            <w:tcBorders>
              <w:top w:val="nil"/>
              <w:bottom w:val="nil"/>
            </w:tcBorders>
            <w:shd w:val="clear" w:color="auto" w:fill="auto"/>
          </w:tcPr>
          <w:p w14:paraId="1EB35566" w14:textId="77777777" w:rsidR="00EF05BD" w:rsidRPr="001F3FBA" w:rsidRDefault="00EF05BD" w:rsidP="008E6DE9">
            <w:pPr>
              <w:tabs>
                <w:tab w:val="left" w:pos="204"/>
                <w:tab w:val="left" w:pos="1701"/>
              </w:tabs>
              <w:spacing w:before="40" w:after="40" w:line="220" w:lineRule="exact"/>
              <w:ind w:left="113" w:right="113" w:firstLine="53"/>
              <w:rPr>
                <w:sz w:val="18"/>
                <w:szCs w:val="18"/>
              </w:rPr>
            </w:pPr>
            <w:r w:rsidRPr="001F3FBA">
              <w:rPr>
                <w:sz w:val="18"/>
                <w:szCs w:val="18"/>
              </w:rPr>
              <w:t xml:space="preserve">Curved (minimum radius of curvature </w:t>
            </w:r>
            <w:r w:rsidRPr="001F3FBA">
              <w:rPr>
                <w:sz w:val="18"/>
                <w:szCs w:val="18"/>
              </w:rPr>
              <w:sym w:font="Symbol" w:char="F0B3"/>
            </w:r>
            <w:r w:rsidRPr="001F3FBA">
              <w:rPr>
                <w:sz w:val="18"/>
                <w:szCs w:val="18"/>
              </w:rPr>
              <w:t xml:space="preserve"> 200 mm)</w:t>
            </w:r>
          </w:p>
        </w:tc>
        <w:tc>
          <w:tcPr>
            <w:tcW w:w="1613" w:type="dxa"/>
            <w:tcBorders>
              <w:top w:val="nil"/>
              <w:bottom w:val="nil"/>
            </w:tcBorders>
            <w:shd w:val="clear" w:color="auto" w:fill="auto"/>
          </w:tcPr>
          <w:p w14:paraId="60DFDEBA" w14:textId="77777777" w:rsidR="00EF05BD" w:rsidRPr="001F3FBA" w:rsidRDefault="00EF05BD" w:rsidP="008E6DE9">
            <w:pPr>
              <w:tabs>
                <w:tab w:val="left" w:pos="204"/>
                <w:tab w:val="left" w:pos="1701"/>
              </w:tabs>
              <w:spacing w:before="40" w:after="40" w:line="220" w:lineRule="exact"/>
              <w:ind w:left="113" w:right="113" w:hanging="1701"/>
              <w:jc w:val="right"/>
              <w:rPr>
                <w:sz w:val="18"/>
                <w:szCs w:val="18"/>
              </w:rPr>
            </w:pPr>
            <w:r w:rsidRPr="001F3FBA">
              <w:rPr>
                <w:sz w:val="18"/>
                <w:szCs w:val="18"/>
              </w:rPr>
              <w:t>4</w:t>
            </w:r>
          </w:p>
        </w:tc>
      </w:tr>
      <w:tr w:rsidR="00EF05BD" w:rsidRPr="001F3FBA" w14:paraId="684758A2" w14:textId="77777777" w:rsidTr="008E6DE9">
        <w:tc>
          <w:tcPr>
            <w:tcW w:w="4624" w:type="dxa"/>
            <w:tcBorders>
              <w:top w:val="nil"/>
              <w:bottom w:val="single" w:sz="12" w:space="0" w:color="auto"/>
            </w:tcBorders>
            <w:shd w:val="clear" w:color="auto" w:fill="auto"/>
          </w:tcPr>
          <w:p w14:paraId="010582E9" w14:textId="77777777" w:rsidR="00EF05BD" w:rsidRPr="001F3FBA" w:rsidRDefault="00EF05BD" w:rsidP="008E6DE9">
            <w:pPr>
              <w:tabs>
                <w:tab w:val="left" w:pos="204"/>
                <w:tab w:val="left" w:pos="1701"/>
              </w:tabs>
              <w:spacing w:before="40" w:after="40" w:line="220" w:lineRule="exact"/>
              <w:ind w:left="113" w:right="113" w:firstLine="53"/>
              <w:rPr>
                <w:sz w:val="18"/>
                <w:szCs w:val="18"/>
              </w:rPr>
            </w:pPr>
            <w:r w:rsidRPr="001F3FBA">
              <w:rPr>
                <w:sz w:val="18"/>
                <w:szCs w:val="18"/>
              </w:rPr>
              <w:t>Curved (minimum radius of curvature &lt; 200 mm)</w:t>
            </w:r>
          </w:p>
        </w:tc>
        <w:tc>
          <w:tcPr>
            <w:tcW w:w="1613" w:type="dxa"/>
            <w:tcBorders>
              <w:top w:val="nil"/>
              <w:bottom w:val="single" w:sz="12" w:space="0" w:color="auto"/>
            </w:tcBorders>
            <w:shd w:val="clear" w:color="auto" w:fill="auto"/>
          </w:tcPr>
          <w:p w14:paraId="4B7BD280" w14:textId="77777777" w:rsidR="00EF05BD" w:rsidRPr="001F3FBA" w:rsidRDefault="00EF05BD" w:rsidP="008E6DE9">
            <w:pPr>
              <w:tabs>
                <w:tab w:val="left" w:pos="204"/>
                <w:tab w:val="left" w:pos="1701"/>
              </w:tabs>
              <w:spacing w:before="40" w:after="40" w:line="220" w:lineRule="exact"/>
              <w:ind w:left="113" w:right="113"/>
              <w:jc w:val="right"/>
              <w:rPr>
                <w:sz w:val="18"/>
                <w:szCs w:val="18"/>
              </w:rPr>
            </w:pPr>
            <w:r w:rsidRPr="001F3FBA">
              <w:rPr>
                <w:sz w:val="18"/>
                <w:szCs w:val="18"/>
              </w:rPr>
              <w:t>8</w:t>
            </w:r>
          </w:p>
        </w:tc>
      </w:tr>
    </w:tbl>
    <w:p w14:paraId="142025E2" w14:textId="77777777" w:rsidR="00086D13" w:rsidRPr="001F3FBA" w:rsidRDefault="00086D13" w:rsidP="002E3465">
      <w:pPr>
        <w:pStyle w:val="para"/>
        <w:spacing w:before="240"/>
      </w:pPr>
      <w:r w:rsidRPr="001F3FBA">
        <w:t>2.4.</w:t>
      </w:r>
      <w:r w:rsidRPr="001F3FBA">
        <w:tab/>
        <w:t>Test method</w:t>
      </w:r>
    </w:p>
    <w:p w14:paraId="3059F936" w14:textId="77777777" w:rsidR="00086D13" w:rsidRPr="001F3FBA" w:rsidRDefault="00086D13" w:rsidP="00487FF1">
      <w:pPr>
        <w:pStyle w:val="para"/>
      </w:pPr>
      <w:r w:rsidRPr="001F3FBA">
        <w:t>2.4.1.</w:t>
      </w:r>
      <w:r w:rsidRPr="001F3FBA">
        <w:tab/>
        <w:t xml:space="preserve">The method used shall be that described in </w:t>
      </w:r>
      <w:r w:rsidR="001707AE" w:rsidRPr="001F3FBA">
        <w:t>Annex</w:t>
      </w:r>
      <w:r w:rsidRPr="001F3FBA">
        <w:t xml:space="preserve"> 3, paragraph 1.</w:t>
      </w:r>
    </w:p>
    <w:p w14:paraId="06BA699B" w14:textId="325CE2DB" w:rsidR="00086D13" w:rsidRPr="001F3FBA" w:rsidRDefault="00086D13" w:rsidP="00487FF1">
      <w:pPr>
        <w:pStyle w:val="para"/>
      </w:pPr>
      <w:r w:rsidRPr="001F3FBA">
        <w:t>2.5.</w:t>
      </w:r>
      <w:r w:rsidRPr="001F3FBA">
        <w:tab/>
        <w:t xml:space="preserve">Points of impact (see </w:t>
      </w:r>
      <w:r w:rsidR="001707AE" w:rsidRPr="001F3FBA">
        <w:t>Annex</w:t>
      </w:r>
      <w:r w:rsidRPr="001F3FBA">
        <w:t xml:space="preserve"> </w:t>
      </w:r>
      <w:r w:rsidR="0064600C">
        <w:t>20</w:t>
      </w:r>
      <w:r w:rsidRPr="001F3FBA">
        <w:t xml:space="preserve">, </w:t>
      </w:r>
      <w:r w:rsidR="00C46D2D" w:rsidRPr="001F3FBA">
        <w:t>Figure</w:t>
      </w:r>
      <w:r w:rsidRPr="001F3FBA">
        <w:t xml:space="preserve"> 3)</w:t>
      </w:r>
    </w:p>
    <w:p w14:paraId="387222BF" w14:textId="7CB778EA" w:rsidR="00EF05BD" w:rsidRPr="001F3FBA" w:rsidRDefault="00EF05BD" w:rsidP="00361314">
      <w:pPr>
        <w:tabs>
          <w:tab w:val="left" w:pos="2268"/>
        </w:tabs>
        <w:spacing w:after="120"/>
        <w:ind w:left="2268" w:right="1134" w:hanging="1134"/>
        <w:jc w:val="both"/>
      </w:pPr>
      <w:r w:rsidRPr="001F3FBA">
        <w:t>2.5.1.</w:t>
      </w:r>
      <w:r w:rsidRPr="001F3FBA">
        <w:tab/>
      </w:r>
      <w:r w:rsidRPr="001F3FBA">
        <w:tab/>
        <w:t xml:space="preserve">For flat glass panes and curved glass panes the points of impact represented respectively in Annex </w:t>
      </w:r>
      <w:r w:rsidR="0064600C">
        <w:t>20</w:t>
      </w:r>
      <w:r w:rsidRPr="001F3FBA">
        <w:t xml:space="preserve">, </w:t>
      </w:r>
      <w:r w:rsidR="00C46D2D" w:rsidRPr="001F3FBA">
        <w:t>Figure</w:t>
      </w:r>
      <w:r w:rsidRPr="001F3FBA">
        <w:t xml:space="preserve">s 3(a) and 3(b) on the one hand, and in </w:t>
      </w:r>
      <w:r w:rsidRPr="00E123D5">
        <w:t xml:space="preserve">Annex </w:t>
      </w:r>
      <w:r w:rsidR="00E123D5" w:rsidRPr="00E123D5">
        <w:t>20</w:t>
      </w:r>
      <w:r w:rsidRPr="001F3FBA">
        <w:t xml:space="preserve">, </w:t>
      </w:r>
      <w:r w:rsidR="00C46D2D" w:rsidRPr="001F3FBA">
        <w:t>Figure</w:t>
      </w:r>
      <w:r w:rsidRPr="001F3FBA">
        <w:t xml:space="preserve"> 3(c) on the other hand, shall be as follows:</w:t>
      </w:r>
    </w:p>
    <w:p w14:paraId="0DABBF26" w14:textId="77777777" w:rsidR="00EF05BD" w:rsidRPr="001F3FBA" w:rsidRDefault="00EF05BD" w:rsidP="00EF05BD">
      <w:pPr>
        <w:keepNext/>
        <w:keepLines/>
        <w:tabs>
          <w:tab w:val="left" w:pos="2268"/>
        </w:tabs>
        <w:spacing w:after="120"/>
        <w:ind w:left="2268" w:right="1134" w:hanging="1134"/>
        <w:jc w:val="both"/>
      </w:pPr>
      <w:r w:rsidRPr="001F3FBA">
        <w:tab/>
      </w:r>
      <w:r w:rsidRPr="001F3FBA">
        <w:tab/>
        <w:t>Point 1: In the geometric centre of the glass.</w:t>
      </w:r>
    </w:p>
    <w:p w14:paraId="10D0CC68" w14:textId="77777777" w:rsidR="00EF05BD" w:rsidRPr="001F3FBA" w:rsidRDefault="00EF05BD" w:rsidP="00EF05BD">
      <w:pPr>
        <w:pStyle w:val="para"/>
      </w:pPr>
      <w:r w:rsidRPr="001F3FBA">
        <w:tab/>
      </w:r>
      <w:r w:rsidRPr="001F3FBA">
        <w:tab/>
      </w:r>
      <w:proofErr w:type="gramStart"/>
      <w:r w:rsidRPr="001F3FBA">
        <w:t>Point 2: For curved glass panes having a minimum radius of curvature "r" of less than 200 mm.</w:t>
      </w:r>
      <w:proofErr w:type="gramEnd"/>
      <w:r w:rsidRPr="001F3FBA">
        <w:t xml:space="preserve"> The point shall be selected on the largest median in that part of the pane where the radius of curvature is smallest.</w:t>
      </w:r>
    </w:p>
    <w:p w14:paraId="353E5CB7" w14:textId="77777777" w:rsidR="009E63E9" w:rsidRPr="001F3FBA" w:rsidRDefault="009E63E9" w:rsidP="00361314">
      <w:pPr>
        <w:tabs>
          <w:tab w:val="left" w:pos="2268"/>
        </w:tabs>
        <w:spacing w:after="120"/>
        <w:ind w:left="2268" w:right="1134" w:hanging="1134"/>
        <w:jc w:val="both"/>
      </w:pPr>
      <w:r w:rsidRPr="001F3FBA">
        <w:t>2.5.2.</w:t>
      </w:r>
      <w:r w:rsidRPr="001F3FBA">
        <w:tab/>
        <w:t xml:space="preserve">Four </w:t>
      </w:r>
      <w:r w:rsidR="00497811" w:rsidRPr="001F3FBA">
        <w:t>test pieces</w:t>
      </w:r>
      <w:r w:rsidR="00497811" w:rsidRPr="001F3FBA" w:rsidDel="00497811">
        <w:t xml:space="preserve"> </w:t>
      </w:r>
      <w:r w:rsidRPr="001F3FBA">
        <w:t>shall be tested from each point of impact.</w:t>
      </w:r>
    </w:p>
    <w:p w14:paraId="3477B565" w14:textId="77777777" w:rsidR="009765D8" w:rsidRPr="001F3FBA" w:rsidRDefault="009765D8" w:rsidP="009765D8">
      <w:pPr>
        <w:tabs>
          <w:tab w:val="left" w:pos="2268"/>
        </w:tabs>
        <w:spacing w:after="120"/>
        <w:ind w:left="2268" w:right="1134" w:hanging="1134"/>
        <w:jc w:val="both"/>
      </w:pPr>
      <w:r w:rsidRPr="001F3FBA">
        <w:t>2.6.</w:t>
      </w:r>
      <w:r w:rsidRPr="001F3FBA">
        <w:tab/>
        <w:t>Interpretation of results</w:t>
      </w:r>
    </w:p>
    <w:p w14:paraId="6F76A028" w14:textId="77777777" w:rsidR="009765D8" w:rsidRPr="001F3FBA" w:rsidRDefault="009765D8" w:rsidP="009765D8">
      <w:pPr>
        <w:tabs>
          <w:tab w:val="left" w:pos="2268"/>
        </w:tabs>
        <w:spacing w:after="120"/>
        <w:ind w:left="2268" w:right="1134" w:hanging="1134"/>
        <w:jc w:val="both"/>
      </w:pPr>
      <w:r w:rsidRPr="001F3FBA">
        <w:t>2.6.1.</w:t>
      </w:r>
      <w:r w:rsidRPr="001F3FBA">
        <w:tab/>
        <w:t>A test shall be deemed to have given a satisfactory result if fragmentation satisfies the following conditions:</w:t>
      </w:r>
    </w:p>
    <w:p w14:paraId="34EB0EC6" w14:textId="77777777" w:rsidR="009765D8" w:rsidRPr="001F3FBA" w:rsidRDefault="009765D8" w:rsidP="009765D8">
      <w:pPr>
        <w:tabs>
          <w:tab w:val="left" w:pos="2268"/>
        </w:tabs>
        <w:spacing w:after="120"/>
        <w:ind w:left="2268" w:right="1134" w:hanging="1134"/>
        <w:jc w:val="both"/>
      </w:pPr>
      <w:r w:rsidRPr="001F3FBA">
        <w:t>2.6.1.1.</w:t>
      </w:r>
      <w:r w:rsidRPr="001F3FBA">
        <w:tab/>
        <w:t>The number of fragments in any 5 cm x 5 cm square is not less than 40.</w:t>
      </w:r>
    </w:p>
    <w:p w14:paraId="38A29FAA" w14:textId="77777777" w:rsidR="009765D8" w:rsidRPr="001F3FBA" w:rsidRDefault="009765D8" w:rsidP="009765D8">
      <w:pPr>
        <w:tabs>
          <w:tab w:val="left" w:pos="2268"/>
        </w:tabs>
        <w:spacing w:after="120"/>
        <w:ind w:left="2268" w:right="1134" w:hanging="1134"/>
        <w:jc w:val="both"/>
      </w:pPr>
      <w:r w:rsidRPr="001F3FBA">
        <w:t>2.6.1.2.</w:t>
      </w:r>
      <w:r w:rsidRPr="001F3FBA">
        <w:tab/>
        <w:t>For the purposes of the above rule, a fragment extending across a side of</w:t>
      </w:r>
      <w:r w:rsidRPr="001F3FBA">
        <w:tab/>
        <w:t>a square shall count as half a fragment.</w:t>
      </w:r>
    </w:p>
    <w:p w14:paraId="51D41F83" w14:textId="77777777" w:rsidR="009765D8" w:rsidRPr="001F3FBA" w:rsidRDefault="009765D8" w:rsidP="009765D8">
      <w:pPr>
        <w:tabs>
          <w:tab w:val="left" w:pos="2268"/>
        </w:tabs>
        <w:spacing w:after="120"/>
        <w:ind w:left="2268" w:right="1134" w:hanging="1134"/>
        <w:jc w:val="both"/>
      </w:pPr>
      <w:r w:rsidRPr="001F3FBA">
        <w:t>2.6.1.3.</w:t>
      </w:r>
      <w:r w:rsidRPr="001F3FBA">
        <w:tab/>
        <w:t>Fragmentation shall not be checked in a strip 2 cm wide round the edge of the samples, this strip representing the frame of the glass; nor within a radius of 7.5 cm from the point of impact.</w:t>
      </w:r>
    </w:p>
    <w:p w14:paraId="51C9CDDD" w14:textId="77777777" w:rsidR="009765D8" w:rsidRPr="001F3FBA" w:rsidRDefault="009765D8" w:rsidP="009765D8">
      <w:pPr>
        <w:tabs>
          <w:tab w:val="left" w:pos="2268"/>
        </w:tabs>
        <w:spacing w:after="120"/>
        <w:ind w:left="2268" w:right="1134" w:hanging="1134"/>
        <w:jc w:val="both"/>
      </w:pPr>
      <w:r w:rsidRPr="001F3FBA">
        <w:t>2.6.1.4.</w:t>
      </w:r>
      <w:r w:rsidRPr="001F3FBA">
        <w:tab/>
        <w:t>When a fragment extends beyond the excluded area only the part of the fragment falling outside of the area shall be assessed.</w:t>
      </w:r>
    </w:p>
    <w:p w14:paraId="45EB78FE" w14:textId="77777777" w:rsidR="009765D8" w:rsidRPr="001F3FBA" w:rsidRDefault="009765D8" w:rsidP="009765D8">
      <w:pPr>
        <w:tabs>
          <w:tab w:val="left" w:pos="2268"/>
        </w:tabs>
        <w:spacing w:after="120"/>
        <w:ind w:left="2268" w:right="1134" w:hanging="1134"/>
        <w:jc w:val="both"/>
      </w:pPr>
      <w:r w:rsidRPr="001F3FBA">
        <w:t>2.6.1.5.</w:t>
      </w:r>
      <w:r w:rsidRPr="001F3FBA">
        <w:tab/>
        <w:t>Fragments of an area exceeding 3 cm</w:t>
      </w:r>
      <w:r w:rsidRPr="001F3FBA">
        <w:rPr>
          <w:vertAlign w:val="superscript"/>
        </w:rPr>
        <w:t>2</w:t>
      </w:r>
      <w:r w:rsidRPr="001F3FBA">
        <w:t xml:space="preserve"> shall not be allowed except in the parts defined in paragraph 2.6.1.3. </w:t>
      </w:r>
      <w:proofErr w:type="gramStart"/>
      <w:r w:rsidRPr="001F3FBA">
        <w:t>above</w:t>
      </w:r>
      <w:proofErr w:type="gramEnd"/>
      <w:r w:rsidRPr="001F3FBA">
        <w:t>.</w:t>
      </w:r>
    </w:p>
    <w:p w14:paraId="758D7CB7" w14:textId="77777777" w:rsidR="009765D8" w:rsidRPr="001F3FBA" w:rsidRDefault="009765D8" w:rsidP="009765D8">
      <w:pPr>
        <w:tabs>
          <w:tab w:val="left" w:pos="2268"/>
        </w:tabs>
        <w:spacing w:after="120"/>
        <w:ind w:left="2268" w:right="1134" w:hanging="1134"/>
        <w:jc w:val="both"/>
      </w:pPr>
      <w:r w:rsidRPr="001F3FBA">
        <w:t>2.6.1.6.</w:t>
      </w:r>
      <w:r w:rsidRPr="001F3FBA">
        <w:tab/>
        <w:t xml:space="preserve">No fragment longer than 100 mm in length shall be allowed except in the areas defined in paragraph 2.6.1.3. </w:t>
      </w:r>
      <w:proofErr w:type="gramStart"/>
      <w:r w:rsidRPr="001F3FBA">
        <w:t>above</w:t>
      </w:r>
      <w:proofErr w:type="gramEnd"/>
      <w:r w:rsidRPr="001F3FBA">
        <w:rPr>
          <w:b/>
        </w:rPr>
        <w:t xml:space="preserve"> </w:t>
      </w:r>
      <w:r w:rsidRPr="001F3FBA">
        <w:t>provided that:</w:t>
      </w:r>
    </w:p>
    <w:p w14:paraId="4FF66D85" w14:textId="77777777" w:rsidR="009765D8" w:rsidRPr="001F3FBA" w:rsidRDefault="009765D8" w:rsidP="009765D8">
      <w:pPr>
        <w:tabs>
          <w:tab w:val="left" w:pos="2268"/>
        </w:tabs>
        <w:spacing w:after="120"/>
        <w:ind w:left="2268" w:right="1134" w:hanging="1134"/>
        <w:jc w:val="both"/>
      </w:pPr>
      <w:r w:rsidRPr="001F3FBA">
        <w:t>2.6.1.6.1.</w:t>
      </w:r>
      <w:r w:rsidRPr="001F3FBA">
        <w:tab/>
        <w:t>Fragment ends do not converge to a point.</w:t>
      </w:r>
    </w:p>
    <w:p w14:paraId="3BD456AB" w14:textId="77777777" w:rsidR="009765D8" w:rsidRPr="001F3FBA" w:rsidRDefault="009765D8" w:rsidP="009765D8">
      <w:pPr>
        <w:tabs>
          <w:tab w:val="left" w:pos="2268"/>
        </w:tabs>
        <w:spacing w:after="120"/>
        <w:ind w:left="2268" w:right="1134" w:hanging="1134"/>
        <w:jc w:val="both"/>
      </w:pPr>
      <w:r w:rsidRPr="001F3FBA">
        <w:t>2.6.1.6.2.</w:t>
      </w:r>
      <w:r w:rsidRPr="001F3FBA">
        <w:tab/>
        <w:t xml:space="preserve">If they extend to the edge of the pane they do not form an angle of more </w:t>
      </w:r>
      <w:r w:rsidRPr="001F3FBA">
        <w:tab/>
        <w:t>than 45° to it.</w:t>
      </w:r>
    </w:p>
    <w:p w14:paraId="5C0D9F4F" w14:textId="77777777" w:rsidR="009765D8" w:rsidRPr="001F3FBA" w:rsidRDefault="009765D8" w:rsidP="009765D8">
      <w:pPr>
        <w:pStyle w:val="para"/>
      </w:pPr>
      <w:r w:rsidRPr="001F3FBA">
        <w:t>2.6.2.</w:t>
      </w:r>
      <w:r w:rsidRPr="001F3FBA">
        <w:tab/>
        <w:t xml:space="preserve">A set of </w:t>
      </w:r>
      <w:r w:rsidR="00497811" w:rsidRPr="001F3FBA">
        <w:t>test pieces</w:t>
      </w:r>
      <w:r w:rsidR="00497811" w:rsidRPr="001F3FBA" w:rsidDel="00497811">
        <w:t xml:space="preserve"> </w:t>
      </w:r>
      <w:r w:rsidRPr="001F3FBA">
        <w:t xml:space="preserve">submitted for approval shall be considered satisfactory </w:t>
      </w:r>
      <w:r w:rsidRPr="001F3FBA">
        <w:tab/>
        <w:t xml:space="preserve">from the point of view of fragmentation if at least three of the four tests carried out at each of the points of impact prescribed in paragraph 2.5.1. </w:t>
      </w:r>
      <w:proofErr w:type="gramStart"/>
      <w:r w:rsidRPr="001F3FBA">
        <w:t>above</w:t>
      </w:r>
      <w:proofErr w:type="gramEnd"/>
      <w:r w:rsidRPr="001F3FBA">
        <w:t xml:space="preserve"> have given a satisfactory result.</w:t>
      </w:r>
    </w:p>
    <w:p w14:paraId="11A57497" w14:textId="77777777" w:rsidR="00086D13" w:rsidRPr="001F3FBA" w:rsidRDefault="00086D13" w:rsidP="00487FF1">
      <w:pPr>
        <w:pStyle w:val="para"/>
      </w:pPr>
      <w:r w:rsidRPr="001F3FBA">
        <w:t>2.6.3.</w:t>
      </w:r>
      <w:r w:rsidRPr="001F3FBA">
        <w:tab/>
        <w:t>If the above-mentioned deviations are found, they shall be noted in the test report and permanent recording(s) of the fragmentation pattern of the relevant parts of the glass pane shall be attached to the report.</w:t>
      </w:r>
    </w:p>
    <w:p w14:paraId="137684FF" w14:textId="77777777" w:rsidR="00086D13" w:rsidRPr="001F3FBA" w:rsidRDefault="00086D13" w:rsidP="00487FF1">
      <w:pPr>
        <w:pStyle w:val="para"/>
      </w:pPr>
      <w:r w:rsidRPr="001F3FBA">
        <w:t>3.</w:t>
      </w:r>
      <w:r w:rsidRPr="001F3FBA">
        <w:tab/>
        <w:t>M</w:t>
      </w:r>
      <w:r w:rsidR="00AB27A5" w:rsidRPr="001F3FBA">
        <w:t>echanical strength test</w:t>
      </w:r>
      <w:r w:rsidRPr="001F3FBA">
        <w:t xml:space="preserve"> </w:t>
      </w:r>
    </w:p>
    <w:p w14:paraId="44D8F0B2" w14:textId="77777777" w:rsidR="00086D13" w:rsidRPr="001F3FBA" w:rsidRDefault="00086D13" w:rsidP="00487FF1">
      <w:pPr>
        <w:pStyle w:val="para"/>
      </w:pPr>
      <w:r w:rsidRPr="001F3FBA">
        <w:t>3.1.</w:t>
      </w:r>
      <w:r w:rsidRPr="001F3FBA">
        <w:tab/>
        <w:t>227 g ball test</w:t>
      </w:r>
    </w:p>
    <w:p w14:paraId="5196B022" w14:textId="77777777" w:rsidR="00086D13" w:rsidRPr="001F3FBA" w:rsidRDefault="00086D13" w:rsidP="00487FF1">
      <w:pPr>
        <w:pStyle w:val="para"/>
      </w:pPr>
      <w:r w:rsidRPr="001F3FBA">
        <w:t>3.1.1.</w:t>
      </w:r>
      <w:r w:rsidRPr="001F3FBA">
        <w:tab/>
        <w:t>Indices of difficulty of the secondary characteristics.</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A0" w:firstRow="1" w:lastRow="0" w:firstColumn="1" w:lastColumn="0" w:noHBand="0" w:noVBand="0"/>
      </w:tblPr>
      <w:tblGrid>
        <w:gridCol w:w="2029"/>
        <w:gridCol w:w="1872"/>
        <w:gridCol w:w="1716"/>
        <w:gridCol w:w="1753"/>
      </w:tblGrid>
      <w:tr w:rsidR="00086D13" w:rsidRPr="001F3FBA" w14:paraId="56A36F62" w14:textId="77777777" w:rsidTr="007C026D">
        <w:trPr>
          <w:tblHeader/>
        </w:trPr>
        <w:tc>
          <w:tcPr>
            <w:tcW w:w="2029" w:type="dxa"/>
            <w:tcBorders>
              <w:bottom w:val="single" w:sz="12" w:space="0" w:color="auto"/>
            </w:tcBorders>
            <w:shd w:val="clear" w:color="auto" w:fill="auto"/>
            <w:vAlign w:val="bottom"/>
          </w:tcPr>
          <w:p w14:paraId="1CEFEF88" w14:textId="77777777" w:rsidR="00086D13" w:rsidRPr="001F3FBA" w:rsidRDefault="00086D13" w:rsidP="007A680E">
            <w:pPr>
              <w:suppressAutoHyphens w:val="0"/>
              <w:spacing w:before="80" w:after="80" w:line="200" w:lineRule="exact"/>
              <w:ind w:left="113" w:right="113"/>
              <w:rPr>
                <w:i/>
                <w:sz w:val="16"/>
              </w:rPr>
            </w:pPr>
            <w:r w:rsidRPr="001F3FBA">
              <w:rPr>
                <w:i/>
                <w:sz w:val="16"/>
              </w:rPr>
              <w:t>Material</w:t>
            </w:r>
          </w:p>
        </w:tc>
        <w:tc>
          <w:tcPr>
            <w:tcW w:w="1872" w:type="dxa"/>
            <w:tcBorders>
              <w:bottom w:val="single" w:sz="12" w:space="0" w:color="auto"/>
            </w:tcBorders>
            <w:shd w:val="clear" w:color="auto" w:fill="auto"/>
            <w:vAlign w:val="bottom"/>
          </w:tcPr>
          <w:p w14:paraId="3BC4EC74" w14:textId="77777777" w:rsidR="00086D13" w:rsidRPr="001F3FBA" w:rsidRDefault="00086D13" w:rsidP="007A680E">
            <w:pPr>
              <w:suppressAutoHyphens w:val="0"/>
              <w:spacing w:before="80" w:after="80" w:line="200" w:lineRule="exact"/>
              <w:ind w:left="113" w:right="113"/>
              <w:rPr>
                <w:i/>
                <w:sz w:val="16"/>
              </w:rPr>
            </w:pPr>
            <w:r w:rsidRPr="001F3FBA">
              <w:rPr>
                <w:i/>
                <w:sz w:val="16"/>
              </w:rPr>
              <w:t>Index of</w:t>
            </w:r>
            <w:r w:rsidR="004667F8" w:rsidRPr="001F3FBA">
              <w:rPr>
                <w:i/>
                <w:sz w:val="16"/>
              </w:rPr>
              <w:t xml:space="preserve"> </w:t>
            </w:r>
            <w:r w:rsidRPr="001F3FBA">
              <w:rPr>
                <w:i/>
                <w:sz w:val="16"/>
              </w:rPr>
              <w:t>difficulty</w:t>
            </w:r>
          </w:p>
        </w:tc>
        <w:tc>
          <w:tcPr>
            <w:tcW w:w="1716" w:type="dxa"/>
            <w:tcBorders>
              <w:bottom w:val="single" w:sz="12" w:space="0" w:color="auto"/>
            </w:tcBorders>
            <w:shd w:val="clear" w:color="auto" w:fill="auto"/>
            <w:vAlign w:val="bottom"/>
          </w:tcPr>
          <w:p w14:paraId="0CAFF2E3" w14:textId="77777777" w:rsidR="00086D13" w:rsidRPr="001F3FBA" w:rsidRDefault="00086D13" w:rsidP="007A680E">
            <w:pPr>
              <w:suppressAutoHyphens w:val="0"/>
              <w:spacing w:before="80" w:after="80" w:line="200" w:lineRule="exact"/>
              <w:ind w:left="113" w:right="113"/>
              <w:rPr>
                <w:i/>
                <w:sz w:val="16"/>
              </w:rPr>
            </w:pPr>
            <w:r w:rsidRPr="001F3FBA">
              <w:rPr>
                <w:i/>
                <w:sz w:val="16"/>
              </w:rPr>
              <w:t>Colouring</w:t>
            </w:r>
          </w:p>
        </w:tc>
        <w:tc>
          <w:tcPr>
            <w:tcW w:w="1753" w:type="dxa"/>
            <w:tcBorders>
              <w:bottom w:val="single" w:sz="12" w:space="0" w:color="auto"/>
            </w:tcBorders>
            <w:shd w:val="clear" w:color="auto" w:fill="auto"/>
            <w:vAlign w:val="bottom"/>
          </w:tcPr>
          <w:p w14:paraId="5505B2A6" w14:textId="77777777" w:rsidR="00086D13" w:rsidRPr="001F3FBA" w:rsidRDefault="00086D13" w:rsidP="007A680E">
            <w:pPr>
              <w:suppressAutoHyphens w:val="0"/>
              <w:spacing w:before="80" w:after="80" w:line="200" w:lineRule="exact"/>
              <w:ind w:left="113" w:right="113"/>
              <w:rPr>
                <w:i/>
                <w:sz w:val="16"/>
              </w:rPr>
            </w:pPr>
            <w:r w:rsidRPr="001F3FBA">
              <w:rPr>
                <w:i/>
                <w:sz w:val="16"/>
              </w:rPr>
              <w:t>Index of difficulty</w:t>
            </w:r>
          </w:p>
        </w:tc>
      </w:tr>
      <w:tr w:rsidR="00086D13" w:rsidRPr="001F3FBA" w14:paraId="3F72B8A8" w14:textId="77777777" w:rsidTr="008005ED">
        <w:tc>
          <w:tcPr>
            <w:tcW w:w="2029" w:type="dxa"/>
            <w:tcBorders>
              <w:top w:val="single" w:sz="12" w:space="0" w:color="auto"/>
              <w:bottom w:val="single" w:sz="12" w:space="0" w:color="auto"/>
            </w:tcBorders>
            <w:shd w:val="clear" w:color="auto" w:fill="auto"/>
          </w:tcPr>
          <w:p w14:paraId="56F4DDB7" w14:textId="77777777" w:rsidR="00086D13" w:rsidRPr="001F3FBA" w:rsidRDefault="00086D13" w:rsidP="007A680E">
            <w:pPr>
              <w:suppressAutoHyphens w:val="0"/>
              <w:spacing w:before="40" w:after="120" w:line="220" w:lineRule="exact"/>
              <w:ind w:left="113" w:right="113"/>
            </w:pPr>
            <w:r w:rsidRPr="001F3FBA">
              <w:t>Polished glass</w:t>
            </w:r>
          </w:p>
          <w:p w14:paraId="0AEA8A87" w14:textId="77777777" w:rsidR="00086D13" w:rsidRPr="001F3FBA" w:rsidRDefault="00086D13" w:rsidP="007A680E">
            <w:pPr>
              <w:suppressAutoHyphens w:val="0"/>
              <w:spacing w:before="40" w:after="120" w:line="220" w:lineRule="exact"/>
              <w:ind w:left="113" w:right="113"/>
            </w:pPr>
            <w:r w:rsidRPr="001F3FBA">
              <w:t>Float glass</w:t>
            </w:r>
          </w:p>
          <w:p w14:paraId="62D116BC" w14:textId="77777777" w:rsidR="00086D13" w:rsidRPr="001F3FBA" w:rsidRDefault="00086D13" w:rsidP="007A680E">
            <w:pPr>
              <w:suppressAutoHyphens w:val="0"/>
              <w:spacing w:before="40" w:after="120" w:line="220" w:lineRule="exact"/>
              <w:ind w:left="113" w:right="113"/>
            </w:pPr>
            <w:r w:rsidRPr="001F3FBA">
              <w:t>Sheet glass</w:t>
            </w:r>
          </w:p>
        </w:tc>
        <w:tc>
          <w:tcPr>
            <w:tcW w:w="1872" w:type="dxa"/>
            <w:tcBorders>
              <w:top w:val="single" w:sz="12" w:space="0" w:color="auto"/>
              <w:bottom w:val="single" w:sz="12" w:space="0" w:color="auto"/>
            </w:tcBorders>
            <w:shd w:val="clear" w:color="auto" w:fill="auto"/>
          </w:tcPr>
          <w:p w14:paraId="0A622542" w14:textId="77777777" w:rsidR="00086D13" w:rsidRPr="001F3FBA" w:rsidRDefault="00086D13" w:rsidP="007A680E">
            <w:pPr>
              <w:suppressAutoHyphens w:val="0"/>
              <w:spacing w:before="40" w:after="120" w:line="220" w:lineRule="exact"/>
              <w:ind w:left="113" w:right="113"/>
            </w:pPr>
            <w:r w:rsidRPr="001F3FBA">
              <w:t>2</w:t>
            </w:r>
          </w:p>
          <w:p w14:paraId="723C0B39" w14:textId="77777777" w:rsidR="00086D13" w:rsidRPr="001F3FBA" w:rsidRDefault="00086D13" w:rsidP="007A680E">
            <w:pPr>
              <w:suppressAutoHyphens w:val="0"/>
              <w:spacing w:before="40" w:after="120" w:line="220" w:lineRule="exact"/>
              <w:ind w:left="113" w:right="113"/>
            </w:pPr>
            <w:r w:rsidRPr="001F3FBA">
              <w:t>1</w:t>
            </w:r>
          </w:p>
          <w:p w14:paraId="04877708" w14:textId="77777777" w:rsidR="00086D13" w:rsidRPr="001F3FBA" w:rsidRDefault="00086D13" w:rsidP="007A680E">
            <w:pPr>
              <w:suppressAutoHyphens w:val="0"/>
              <w:spacing w:before="40" w:after="120" w:line="220" w:lineRule="exact"/>
              <w:ind w:left="113" w:right="113"/>
            </w:pPr>
            <w:r w:rsidRPr="001F3FBA">
              <w:t>1</w:t>
            </w:r>
          </w:p>
        </w:tc>
        <w:tc>
          <w:tcPr>
            <w:tcW w:w="1716" w:type="dxa"/>
            <w:tcBorders>
              <w:top w:val="single" w:sz="12" w:space="0" w:color="auto"/>
              <w:bottom w:val="single" w:sz="12" w:space="0" w:color="auto"/>
            </w:tcBorders>
            <w:shd w:val="clear" w:color="auto" w:fill="auto"/>
          </w:tcPr>
          <w:p w14:paraId="5BEE21FB" w14:textId="77777777" w:rsidR="00086D13" w:rsidRPr="001F3FBA" w:rsidRDefault="00086D13" w:rsidP="007A680E">
            <w:pPr>
              <w:suppressAutoHyphens w:val="0"/>
              <w:spacing w:before="40" w:after="120" w:line="220" w:lineRule="exact"/>
              <w:ind w:left="113" w:right="113"/>
            </w:pPr>
            <w:r w:rsidRPr="001F3FBA">
              <w:t>colourless</w:t>
            </w:r>
          </w:p>
          <w:p w14:paraId="599A7D3D" w14:textId="77777777" w:rsidR="00086D13" w:rsidRPr="001F3FBA" w:rsidRDefault="00086D13" w:rsidP="007A680E">
            <w:pPr>
              <w:suppressAutoHyphens w:val="0"/>
              <w:spacing w:before="40" w:after="120" w:line="220" w:lineRule="exact"/>
              <w:ind w:left="113" w:right="113"/>
            </w:pPr>
            <w:r w:rsidRPr="001F3FBA">
              <w:t>tinted</w:t>
            </w:r>
          </w:p>
        </w:tc>
        <w:tc>
          <w:tcPr>
            <w:tcW w:w="1753" w:type="dxa"/>
            <w:tcBorders>
              <w:top w:val="single" w:sz="12" w:space="0" w:color="auto"/>
              <w:bottom w:val="single" w:sz="12" w:space="0" w:color="auto"/>
            </w:tcBorders>
            <w:shd w:val="clear" w:color="auto" w:fill="auto"/>
          </w:tcPr>
          <w:p w14:paraId="16C36BF3" w14:textId="77777777" w:rsidR="00086D13" w:rsidRPr="001F3FBA" w:rsidRDefault="00086D13" w:rsidP="007A680E">
            <w:pPr>
              <w:suppressAutoHyphens w:val="0"/>
              <w:spacing w:before="40" w:after="120" w:line="220" w:lineRule="exact"/>
              <w:ind w:left="113" w:right="113"/>
            </w:pPr>
            <w:r w:rsidRPr="001F3FBA">
              <w:t>1</w:t>
            </w:r>
          </w:p>
          <w:p w14:paraId="6210F422" w14:textId="77777777" w:rsidR="00086D13" w:rsidRPr="001F3FBA" w:rsidRDefault="00086D13" w:rsidP="007A680E">
            <w:pPr>
              <w:suppressAutoHyphens w:val="0"/>
              <w:spacing w:before="40" w:after="120" w:line="220" w:lineRule="exact"/>
              <w:ind w:left="113" w:right="113"/>
            </w:pPr>
            <w:r w:rsidRPr="001F3FBA">
              <w:t>2</w:t>
            </w:r>
          </w:p>
        </w:tc>
      </w:tr>
    </w:tbl>
    <w:p w14:paraId="2F22EBFC" w14:textId="77777777" w:rsidR="00086D13" w:rsidRPr="001F3FBA" w:rsidRDefault="00086D13" w:rsidP="00E849A6">
      <w:pPr>
        <w:pStyle w:val="para"/>
      </w:pPr>
      <w:r w:rsidRPr="001F3FBA">
        <w:br/>
        <w:t>The other secondary characteristic (namely, incorporation or otherwise of conductors) is not involved.</w:t>
      </w:r>
    </w:p>
    <w:p w14:paraId="69C3EC0D" w14:textId="461430A0" w:rsidR="00086D13" w:rsidRPr="001F3FBA" w:rsidRDefault="00086D13" w:rsidP="007C026D">
      <w:pPr>
        <w:pStyle w:val="para"/>
        <w:keepNext/>
        <w:keepLines/>
      </w:pPr>
      <w:r w:rsidRPr="001F3FBA">
        <w:t>3.1.2.</w:t>
      </w:r>
      <w:r w:rsidRPr="001F3FBA">
        <w:tab/>
        <w:t>Number of test pieces</w:t>
      </w:r>
    </w:p>
    <w:p w14:paraId="1C438FD5" w14:textId="77777777" w:rsidR="00086D13" w:rsidRPr="001F3FBA" w:rsidRDefault="00AB27A5" w:rsidP="007C026D">
      <w:pPr>
        <w:pStyle w:val="para"/>
        <w:keepNext/>
        <w:keepLines/>
      </w:pPr>
      <w:r w:rsidRPr="001F3FBA">
        <w:tab/>
      </w:r>
      <w:r w:rsidR="00086D13" w:rsidRPr="001F3FBA">
        <w:t xml:space="preserve">Six test pieces shall be subjected to testing for each thickness category defined in paragraph 1.1.4. </w:t>
      </w:r>
      <w:proofErr w:type="gramStart"/>
      <w:r w:rsidR="00086D13" w:rsidRPr="001F3FBA">
        <w:t>above</w:t>
      </w:r>
      <w:proofErr w:type="gramEnd"/>
      <w:r w:rsidR="00086D13" w:rsidRPr="001F3FBA">
        <w:t>.</w:t>
      </w:r>
    </w:p>
    <w:p w14:paraId="66F1A170" w14:textId="77777777" w:rsidR="00086D13" w:rsidRPr="001F3FBA" w:rsidRDefault="00086D13" w:rsidP="00E849A6">
      <w:pPr>
        <w:pStyle w:val="para"/>
      </w:pPr>
      <w:r w:rsidRPr="001F3FBA">
        <w:t>3.1.3.</w:t>
      </w:r>
      <w:r w:rsidRPr="001F3FBA">
        <w:tab/>
        <w:t>Test method</w:t>
      </w:r>
    </w:p>
    <w:p w14:paraId="5ECB3554" w14:textId="77777777" w:rsidR="00086D13" w:rsidRPr="001F3FBA" w:rsidRDefault="00086D13" w:rsidP="00E849A6">
      <w:pPr>
        <w:pStyle w:val="para"/>
      </w:pPr>
      <w:r w:rsidRPr="001F3FBA">
        <w:t>3.1.3.1.</w:t>
      </w:r>
      <w:r w:rsidRPr="001F3FBA">
        <w:tab/>
        <w:t xml:space="preserve">The test method used shall be that described in </w:t>
      </w:r>
      <w:r w:rsidR="001707AE" w:rsidRPr="001F3FBA">
        <w:t>Annex</w:t>
      </w:r>
      <w:r w:rsidRPr="001F3FBA">
        <w:t xml:space="preserve"> 3, paragraph 2.1.</w:t>
      </w:r>
    </w:p>
    <w:p w14:paraId="34C9CA15" w14:textId="39DEC316" w:rsidR="00830089" w:rsidRPr="001F3FBA" w:rsidRDefault="00830089" w:rsidP="00E849A6">
      <w:pPr>
        <w:pStyle w:val="para"/>
      </w:pPr>
      <w:r w:rsidRPr="001F3FBA">
        <w:t>3.1.3.2.</w:t>
      </w:r>
      <w:r w:rsidRPr="001F3FBA">
        <w:tab/>
        <w:t xml:space="preserve">The height of drop (from the </w:t>
      </w:r>
      <w:proofErr w:type="spellStart"/>
      <w:r w:rsidRPr="001F3FBA">
        <w:t>underface</w:t>
      </w:r>
      <w:proofErr w:type="spellEnd"/>
      <w:r w:rsidRPr="001F3FBA">
        <w:t xml:space="preserve"> of the ball to the upper surface of the test piece) shall </w:t>
      </w:r>
      <w:r w:rsidRPr="00A56FF8">
        <w:t xml:space="preserve">be 2.0 m </w:t>
      </w:r>
      <w:r w:rsidR="00547D61">
        <w:t>+5/-0</w:t>
      </w:r>
      <w:r w:rsidRPr="00A56FF8">
        <w:t xml:space="preserve"> mm.</w:t>
      </w:r>
    </w:p>
    <w:p w14:paraId="3C5A570E" w14:textId="77777777" w:rsidR="00086D13" w:rsidRPr="001F3FBA" w:rsidRDefault="00086D13" w:rsidP="004667F8">
      <w:pPr>
        <w:pStyle w:val="para"/>
        <w:spacing w:before="120"/>
      </w:pPr>
      <w:r w:rsidRPr="001F3FBA">
        <w:t>3.1.4.</w:t>
      </w:r>
      <w:r w:rsidRPr="001F3FBA">
        <w:tab/>
        <w:t>Interpretation of results</w:t>
      </w:r>
    </w:p>
    <w:p w14:paraId="70CA7C3D" w14:textId="77777777" w:rsidR="00680E03" w:rsidRPr="001F3FBA" w:rsidRDefault="00680E03" w:rsidP="00AB27A5">
      <w:pPr>
        <w:pStyle w:val="para"/>
      </w:pPr>
      <w:r w:rsidRPr="001F3FBA">
        <w:t>3.1.4.1.</w:t>
      </w:r>
      <w:r w:rsidRPr="001F3FBA">
        <w:tab/>
        <w:t>The test shall be deemed to have given a satisfactory result if at least five of the test pieces do not break.</w:t>
      </w:r>
    </w:p>
    <w:p w14:paraId="230D2D4B" w14:textId="77777777" w:rsidR="00086D13" w:rsidRPr="001F3FBA" w:rsidRDefault="00086D13" w:rsidP="00AB27A5">
      <w:pPr>
        <w:pStyle w:val="para"/>
        <w:rPr>
          <w:bCs/>
        </w:rPr>
      </w:pPr>
      <w:r w:rsidRPr="001F3FBA">
        <w:rPr>
          <w:bCs/>
        </w:rPr>
        <w:t>4.</w:t>
      </w:r>
      <w:r w:rsidRPr="001F3FBA">
        <w:rPr>
          <w:bCs/>
        </w:rPr>
        <w:tab/>
        <w:t>O</w:t>
      </w:r>
      <w:r w:rsidR="00AB27A5" w:rsidRPr="001F3FBA">
        <w:rPr>
          <w:bCs/>
        </w:rPr>
        <w:t>ptical qualities</w:t>
      </w:r>
    </w:p>
    <w:p w14:paraId="4B8F56E9" w14:textId="77777777" w:rsidR="00086D13" w:rsidRPr="001F3FBA" w:rsidRDefault="00086D13" w:rsidP="00AB27A5">
      <w:pPr>
        <w:pStyle w:val="para"/>
      </w:pPr>
      <w:r w:rsidRPr="001F3FBA">
        <w:t>4.1.</w:t>
      </w:r>
      <w:r w:rsidRPr="001F3FBA">
        <w:tab/>
        <w:t xml:space="preserve">The provisions concerning regular light transmittance set out in </w:t>
      </w:r>
      <w:r w:rsidR="001707AE" w:rsidRPr="001F3FBA">
        <w:t>Annex</w:t>
      </w:r>
      <w:r w:rsidRPr="001F3FBA">
        <w:t xml:space="preserve"> 3, paragraph 9.1., shall apply to uniformly-toughened glass panes or parts of glass</w:t>
      </w:r>
      <w:r w:rsidR="00E520B8" w:rsidRPr="001F3FBA">
        <w:t xml:space="preserve"> panes </w:t>
      </w:r>
      <w:r w:rsidRPr="001F3FBA">
        <w:t>located at places which are essential to the driver's vision.</w:t>
      </w:r>
    </w:p>
    <w:p w14:paraId="5505F91E" w14:textId="77777777" w:rsidR="00086D13" w:rsidRPr="001F3FBA" w:rsidRDefault="00086D13" w:rsidP="00AB27A5">
      <w:pPr>
        <w:pStyle w:val="para"/>
      </w:pPr>
      <w:r w:rsidRPr="001F3FBA">
        <w:t>4.2.</w:t>
      </w:r>
      <w:r w:rsidRPr="001F3FBA">
        <w:tab/>
        <w:t xml:space="preserve">The provisions of paragraph 9. </w:t>
      </w:r>
      <w:proofErr w:type="gramStart"/>
      <w:r w:rsidRPr="001F3FBA">
        <w:t>of</w:t>
      </w:r>
      <w:proofErr w:type="gramEnd"/>
      <w:r w:rsidRPr="001F3FBA">
        <w:t xml:space="preserve"> </w:t>
      </w:r>
      <w:r w:rsidR="001707AE" w:rsidRPr="001F3FBA">
        <w:t>Annex</w:t>
      </w:r>
      <w:r w:rsidRPr="001F3FBA">
        <w:t xml:space="preserve"> 3 shall apply to uniformly-toughened glass panes used as windscreens of slow-moving vehicles which, by construction, cannot exceed 40 km/h. This shall not apply to flat windscreens which fall within an already approved group.</w:t>
      </w:r>
    </w:p>
    <w:p w14:paraId="6132D0E2" w14:textId="77777777" w:rsidR="00086D13" w:rsidRPr="001F3FBA" w:rsidRDefault="00086D13" w:rsidP="00AB27A5">
      <w:pPr>
        <w:tabs>
          <w:tab w:val="left" w:pos="1701"/>
          <w:tab w:val="right" w:leader="dot" w:pos="9184"/>
        </w:tabs>
        <w:spacing w:after="240"/>
      </w:pPr>
    </w:p>
    <w:p w14:paraId="758457E6" w14:textId="77777777" w:rsidR="00086D13" w:rsidRPr="001F3FBA" w:rsidRDefault="00086D13" w:rsidP="00AB27A5">
      <w:pPr>
        <w:tabs>
          <w:tab w:val="left" w:pos="1701"/>
          <w:tab w:val="right" w:leader="dot" w:pos="9184"/>
        </w:tabs>
        <w:spacing w:after="240"/>
        <w:ind w:left="1134"/>
        <w:sectPr w:rsidR="00086D13" w:rsidRPr="001F3FBA" w:rsidSect="007A3B7B">
          <w:headerReference w:type="even" r:id="rId144"/>
          <w:headerReference w:type="default" r:id="rId145"/>
          <w:headerReference w:type="first" r:id="rId146"/>
          <w:footnotePr>
            <w:numRestart w:val="eachSect"/>
          </w:footnotePr>
          <w:pgSz w:w="11907" w:h="16840" w:code="9"/>
          <w:pgMar w:top="1701" w:right="1134" w:bottom="2268" w:left="1134" w:header="709" w:footer="1985" w:gutter="0"/>
          <w:cols w:space="720"/>
        </w:sectPr>
      </w:pPr>
    </w:p>
    <w:p w14:paraId="712CFEAC" w14:textId="77777777" w:rsidR="00086D13" w:rsidRPr="001F3FBA" w:rsidRDefault="00086D13" w:rsidP="00E849A6">
      <w:pPr>
        <w:pStyle w:val="HChG"/>
      </w:pPr>
      <w:r w:rsidRPr="001F3FBA">
        <w:t>Annex 6</w:t>
      </w:r>
    </w:p>
    <w:p w14:paraId="663310E1" w14:textId="25A6A71D" w:rsidR="00086D13" w:rsidRPr="001F3FBA" w:rsidRDefault="00E849A6" w:rsidP="00E849A6">
      <w:pPr>
        <w:pStyle w:val="HChG"/>
        <w:rPr>
          <w:bCs/>
        </w:rPr>
      </w:pPr>
      <w:r w:rsidRPr="001F3FBA">
        <w:rPr>
          <w:bCs/>
        </w:rPr>
        <w:tab/>
      </w:r>
      <w:r w:rsidRPr="001F3FBA">
        <w:rPr>
          <w:bCs/>
        </w:rPr>
        <w:tab/>
        <w:t>O</w:t>
      </w:r>
      <w:r w:rsidR="00086D13" w:rsidRPr="001F3FBA">
        <w:rPr>
          <w:bCs/>
        </w:rPr>
        <w:t>rdinary laminated</w:t>
      </w:r>
      <w:r w:rsidR="00F35592">
        <w:rPr>
          <w:bCs/>
        </w:rPr>
        <w:t xml:space="preserve"> </w:t>
      </w:r>
      <w:r w:rsidR="00086D13" w:rsidRPr="001F3FBA">
        <w:rPr>
          <w:bCs/>
        </w:rPr>
        <w:t>glass windscreens</w:t>
      </w:r>
    </w:p>
    <w:p w14:paraId="501B8671" w14:textId="77777777" w:rsidR="00086D13" w:rsidRPr="001F3FBA" w:rsidRDefault="00086D13" w:rsidP="00E849A6">
      <w:pPr>
        <w:pStyle w:val="para"/>
      </w:pPr>
      <w:r w:rsidRPr="001F3FBA">
        <w:t>1.</w:t>
      </w:r>
      <w:r w:rsidRPr="001F3FBA">
        <w:tab/>
        <w:t>D</w:t>
      </w:r>
      <w:r w:rsidR="00E849A6" w:rsidRPr="001F3FBA">
        <w:t>efinition of type</w:t>
      </w:r>
    </w:p>
    <w:p w14:paraId="4B017CCF" w14:textId="0565D1FD" w:rsidR="00086D13" w:rsidRPr="001F3FBA" w:rsidRDefault="00E849A6" w:rsidP="00E849A6">
      <w:pPr>
        <w:pStyle w:val="para"/>
      </w:pPr>
      <w:r w:rsidRPr="001F3FBA">
        <w:tab/>
      </w:r>
      <w:r w:rsidR="00086D13" w:rsidRPr="001F3FBA">
        <w:t>Ordinary laminated</w:t>
      </w:r>
      <w:r w:rsidR="00F35592">
        <w:t xml:space="preserve"> </w:t>
      </w:r>
      <w:r w:rsidR="00086D13" w:rsidRPr="001F3FBA">
        <w:t>glass windscreens shall be deemed to belong to different types if they differ in at least one of the fallowing principal or secondary characteristics.</w:t>
      </w:r>
    </w:p>
    <w:p w14:paraId="131DF049" w14:textId="77777777" w:rsidR="00086D13" w:rsidRPr="001F3FBA" w:rsidRDefault="00086D13" w:rsidP="00E849A6">
      <w:pPr>
        <w:pStyle w:val="para"/>
      </w:pPr>
      <w:r w:rsidRPr="001F3FBA">
        <w:t>1.1.</w:t>
      </w:r>
      <w:r w:rsidRPr="001F3FBA">
        <w:tab/>
        <w:t>The principal characteristics are as follows:</w:t>
      </w:r>
    </w:p>
    <w:p w14:paraId="7E97E740" w14:textId="77777777" w:rsidR="00086D13" w:rsidRPr="001F3FBA" w:rsidRDefault="00086D13" w:rsidP="00E849A6">
      <w:pPr>
        <w:pStyle w:val="para"/>
      </w:pPr>
      <w:r w:rsidRPr="001F3FBA">
        <w:t>1.1.1.</w:t>
      </w:r>
      <w:r w:rsidRPr="001F3FBA">
        <w:tab/>
        <w:t>The trade names or marks.</w:t>
      </w:r>
    </w:p>
    <w:p w14:paraId="248F6E13" w14:textId="77777777" w:rsidR="00086D13" w:rsidRPr="001F3FBA" w:rsidRDefault="00086D13" w:rsidP="00E849A6">
      <w:pPr>
        <w:pStyle w:val="para"/>
      </w:pPr>
      <w:r w:rsidRPr="001F3FBA">
        <w:t>1.1.2.</w:t>
      </w:r>
      <w:r w:rsidRPr="001F3FBA">
        <w:tab/>
        <w:t>The shape and dimensions,</w:t>
      </w:r>
    </w:p>
    <w:p w14:paraId="2D7E9111" w14:textId="2E359135" w:rsidR="00086D13" w:rsidRPr="001F3FBA" w:rsidRDefault="00E849A6" w:rsidP="00E849A6">
      <w:pPr>
        <w:pStyle w:val="para"/>
      </w:pPr>
      <w:r w:rsidRPr="001F3FBA">
        <w:tab/>
      </w:r>
      <w:r w:rsidR="00086D13" w:rsidRPr="001F3FBA">
        <w:t>Ordinary laminated</w:t>
      </w:r>
      <w:r w:rsidR="00F35592">
        <w:t xml:space="preserve"> </w:t>
      </w:r>
      <w:r w:rsidR="00086D13" w:rsidRPr="001F3FBA">
        <w:t>glass windscreens shall be deemed to belong to one group for the purposes of tests of mechanical properties and of resistance to the environment.</w:t>
      </w:r>
    </w:p>
    <w:p w14:paraId="6B8FFB8F" w14:textId="77777777" w:rsidR="00086D13" w:rsidRPr="001F3FBA" w:rsidRDefault="00086D13" w:rsidP="00E849A6">
      <w:pPr>
        <w:pStyle w:val="para"/>
      </w:pPr>
      <w:r w:rsidRPr="001F3FBA">
        <w:t>1.1.3.</w:t>
      </w:r>
      <w:r w:rsidRPr="001F3FBA">
        <w:tab/>
        <w:t>The number of layers of glass,</w:t>
      </w:r>
    </w:p>
    <w:p w14:paraId="0DB29A9B" w14:textId="77777777" w:rsidR="00086D13" w:rsidRPr="001F3FBA" w:rsidRDefault="00086D13" w:rsidP="00E849A6">
      <w:pPr>
        <w:pStyle w:val="para"/>
      </w:pPr>
      <w:r w:rsidRPr="001F3FBA">
        <w:t>1.1.4.</w:t>
      </w:r>
      <w:r w:rsidRPr="001F3FBA">
        <w:tab/>
        <w:t>The nominal thickness 'e' of the windscreen, a manufacturing tolerance of</w:t>
      </w:r>
      <w:r w:rsidRPr="001F3FBA">
        <w:br/>
      </w:r>
      <w:proofErr w:type="gramStart"/>
      <w:r w:rsidRPr="001F3FBA">
        <w:t xml:space="preserve">0.2 </w:t>
      </w:r>
      <w:r w:rsidR="000C0CDA" w:rsidRPr="001F3FBA">
        <w:t>.</w:t>
      </w:r>
      <w:proofErr w:type="gramEnd"/>
      <w:r w:rsidR="000C0CDA" w:rsidRPr="001F3FBA">
        <w:t xml:space="preserve"> </w:t>
      </w:r>
      <w:proofErr w:type="gramStart"/>
      <w:r w:rsidRPr="001F3FBA">
        <w:t>n</w:t>
      </w:r>
      <w:proofErr w:type="gramEnd"/>
      <w:r w:rsidRPr="001F3FBA">
        <w:t xml:space="preserve"> mm ('n' being the number of layers of glass in the windscreen) above or below the nominal value being allowed,</w:t>
      </w:r>
    </w:p>
    <w:p w14:paraId="17E1F751" w14:textId="77777777" w:rsidR="00086D13" w:rsidRPr="001F3FBA" w:rsidRDefault="00086D13" w:rsidP="00E849A6">
      <w:pPr>
        <w:pStyle w:val="para"/>
      </w:pPr>
      <w:r w:rsidRPr="001F3FBA">
        <w:t>1.1.5.</w:t>
      </w:r>
      <w:r w:rsidRPr="001F3FBA">
        <w:tab/>
        <w:t>The nominal thickness of the interlayer or interlayers,</w:t>
      </w:r>
    </w:p>
    <w:p w14:paraId="52D98B15" w14:textId="77777777" w:rsidR="00086D13" w:rsidRPr="001F3FBA" w:rsidRDefault="00086D13" w:rsidP="00E849A6">
      <w:pPr>
        <w:pStyle w:val="para"/>
      </w:pPr>
      <w:r w:rsidRPr="001F3FBA">
        <w:t>1.1.6.</w:t>
      </w:r>
      <w:r w:rsidRPr="001F3FBA">
        <w:tab/>
        <w:t>The nature and type of the interlayer or interlayers (e.g. PVB or other plastics-material interlayer or interlayers).</w:t>
      </w:r>
    </w:p>
    <w:p w14:paraId="7EB9885B" w14:textId="77777777" w:rsidR="00086D13" w:rsidRPr="001F3FBA" w:rsidRDefault="00086D13" w:rsidP="00E849A6">
      <w:pPr>
        <w:pStyle w:val="para"/>
      </w:pPr>
      <w:r w:rsidRPr="001F3FBA">
        <w:t>1.2.</w:t>
      </w:r>
      <w:r w:rsidRPr="001F3FBA">
        <w:tab/>
        <w:t>The secondary characteristics are as follows:</w:t>
      </w:r>
    </w:p>
    <w:p w14:paraId="2EB10232" w14:textId="77777777" w:rsidR="00086D13" w:rsidRPr="001F3FBA" w:rsidRDefault="00086D13" w:rsidP="00E849A6">
      <w:pPr>
        <w:pStyle w:val="para"/>
      </w:pPr>
      <w:r w:rsidRPr="001F3FBA">
        <w:t>1.2.1.</w:t>
      </w:r>
      <w:r w:rsidRPr="001F3FBA">
        <w:tab/>
        <w:t>The nature of the material (polished (plate) glass, float glass, sheet glass),</w:t>
      </w:r>
    </w:p>
    <w:p w14:paraId="57AE0ACF" w14:textId="77777777" w:rsidR="00086D13" w:rsidRPr="001F3FBA" w:rsidRDefault="00086D13" w:rsidP="00E849A6">
      <w:pPr>
        <w:pStyle w:val="para"/>
      </w:pPr>
      <w:r w:rsidRPr="001F3FBA">
        <w:t>1.2.2.</w:t>
      </w:r>
      <w:r w:rsidRPr="001F3FBA">
        <w:tab/>
        <w:t>The colouring (total or partial) of the interlayer or interlayers (colourless or tinted),</w:t>
      </w:r>
    </w:p>
    <w:p w14:paraId="4AE18E73" w14:textId="77777777" w:rsidR="00086D13" w:rsidRPr="001F3FBA" w:rsidRDefault="00086D13" w:rsidP="00E849A6">
      <w:pPr>
        <w:pStyle w:val="para"/>
      </w:pPr>
      <w:r w:rsidRPr="001F3FBA">
        <w:t>1.2.3.</w:t>
      </w:r>
      <w:r w:rsidRPr="001F3FBA">
        <w:tab/>
        <w:t>The colouring of the glass (colourless or tinted),</w:t>
      </w:r>
    </w:p>
    <w:p w14:paraId="4A22B728" w14:textId="77777777" w:rsidR="00086D13" w:rsidRPr="001F3FBA" w:rsidRDefault="00086D13" w:rsidP="00E849A6">
      <w:pPr>
        <w:pStyle w:val="para"/>
      </w:pPr>
      <w:r w:rsidRPr="001F3FBA">
        <w:t>1.2.4.</w:t>
      </w:r>
      <w:r w:rsidRPr="001F3FBA">
        <w:tab/>
        <w:t>The incorporation or otherwise of conductors,</w:t>
      </w:r>
    </w:p>
    <w:p w14:paraId="30D94A28" w14:textId="77777777" w:rsidR="00086D13" w:rsidRPr="001F3FBA" w:rsidRDefault="00086D13" w:rsidP="00E849A6">
      <w:pPr>
        <w:pStyle w:val="para"/>
      </w:pPr>
      <w:r w:rsidRPr="001F3FBA">
        <w:t>1.2.5.</w:t>
      </w:r>
      <w:r w:rsidRPr="001F3FBA">
        <w:tab/>
        <w:t>The incorporation or otherwise of opaque obscuration.</w:t>
      </w:r>
    </w:p>
    <w:p w14:paraId="1AFEA518" w14:textId="77777777" w:rsidR="00086D13" w:rsidRPr="001F3FBA" w:rsidRDefault="00086D13" w:rsidP="00E849A6">
      <w:pPr>
        <w:pStyle w:val="para"/>
      </w:pPr>
      <w:r w:rsidRPr="001F3FBA">
        <w:t>2.</w:t>
      </w:r>
      <w:r w:rsidRPr="001F3FBA">
        <w:tab/>
        <w:t>G</w:t>
      </w:r>
      <w:r w:rsidR="00E849A6" w:rsidRPr="001F3FBA">
        <w:t>eneral</w:t>
      </w:r>
    </w:p>
    <w:p w14:paraId="361044EA" w14:textId="58105DDE" w:rsidR="00086D13" w:rsidRPr="001F3FBA" w:rsidRDefault="00086D13" w:rsidP="00E849A6">
      <w:pPr>
        <w:pStyle w:val="para"/>
      </w:pPr>
      <w:r w:rsidRPr="001F3FBA">
        <w:t>2.1.</w:t>
      </w:r>
      <w:r w:rsidRPr="001F3FBA">
        <w:tab/>
        <w:t>In the case of ordinary laminated</w:t>
      </w:r>
      <w:r w:rsidR="00F35592">
        <w:t xml:space="preserve"> </w:t>
      </w:r>
      <w:r w:rsidRPr="001F3FBA">
        <w:t xml:space="preserve">glass windscreens, tests other than </w:t>
      </w:r>
      <w:proofErr w:type="spellStart"/>
      <w:r w:rsidRPr="001F3FBA">
        <w:t>headform</w:t>
      </w:r>
      <w:proofErr w:type="spellEnd"/>
      <w:r w:rsidRPr="001F3FBA">
        <w:t xml:space="preserve"> tests (paragraph 3.2. below) and tests of optical qualities shall be conducted on flat test pieces which are either cut from actual windscreens or are specially made for the purpose. In either case the test pieces shall be in all respects rigorously representative of the serially-produced windscreens for which approval is sought.</w:t>
      </w:r>
    </w:p>
    <w:p w14:paraId="29308B84" w14:textId="77777777" w:rsidR="00086D13" w:rsidRPr="001F3FBA" w:rsidRDefault="00086D13" w:rsidP="00E849A6">
      <w:pPr>
        <w:pStyle w:val="para"/>
      </w:pPr>
      <w:r w:rsidRPr="001F3FBA">
        <w:t>2.2.</w:t>
      </w:r>
      <w:r w:rsidRPr="001F3FBA">
        <w:tab/>
        <w:t>Before each test the test pieces shall be stored for not less than four hours at a temperature of 23 °C ± 2 °C. The tests shall take place as soon as possible after the test pieces have been taken out of the receptacle in which they were stored.</w:t>
      </w:r>
    </w:p>
    <w:p w14:paraId="46651DDF" w14:textId="30B53609" w:rsidR="00086D13" w:rsidRPr="001F3FBA" w:rsidRDefault="00086D13" w:rsidP="007C026D">
      <w:pPr>
        <w:pStyle w:val="para"/>
        <w:keepNext/>
        <w:keepLines/>
        <w:rPr>
          <w:bCs/>
        </w:rPr>
      </w:pPr>
      <w:r w:rsidRPr="001F3FBA">
        <w:rPr>
          <w:bCs/>
        </w:rPr>
        <w:t>3.</w:t>
      </w:r>
      <w:r w:rsidRPr="001F3FBA">
        <w:rPr>
          <w:bCs/>
        </w:rPr>
        <w:tab/>
      </w:r>
      <w:proofErr w:type="spellStart"/>
      <w:r w:rsidRPr="001F3FBA">
        <w:rPr>
          <w:bCs/>
        </w:rPr>
        <w:t>H</w:t>
      </w:r>
      <w:r w:rsidR="00E849A6" w:rsidRPr="001F3FBA">
        <w:rPr>
          <w:rStyle w:val="paraChar"/>
        </w:rPr>
        <w:t>eadform</w:t>
      </w:r>
      <w:proofErr w:type="spellEnd"/>
      <w:r w:rsidR="00E849A6" w:rsidRPr="001F3FBA">
        <w:rPr>
          <w:rStyle w:val="paraChar"/>
        </w:rPr>
        <w:t xml:space="preserve"> test</w:t>
      </w:r>
    </w:p>
    <w:p w14:paraId="3037C277" w14:textId="77777777" w:rsidR="00086D13" w:rsidRPr="001F3FBA" w:rsidRDefault="00086D13" w:rsidP="007C026D">
      <w:pPr>
        <w:pStyle w:val="para"/>
        <w:keepNext/>
        <w:keepLines/>
      </w:pPr>
      <w:r w:rsidRPr="001F3FBA">
        <w:t>3.1.</w:t>
      </w:r>
      <w:r w:rsidRPr="001F3FBA">
        <w:tab/>
        <w:t xml:space="preserve">Indices of difficulty of the secondary characteristics </w:t>
      </w:r>
    </w:p>
    <w:p w14:paraId="662C0986" w14:textId="77777777" w:rsidR="00086D13" w:rsidRPr="001F3FBA" w:rsidRDefault="004E6E4E" w:rsidP="007C026D">
      <w:pPr>
        <w:pStyle w:val="para"/>
        <w:keepNext/>
        <w:keepLines/>
      </w:pPr>
      <w:r w:rsidRPr="001F3FBA">
        <w:tab/>
      </w:r>
      <w:r w:rsidR="00086D13" w:rsidRPr="001F3FBA">
        <w:t>No secondary characteristic is involved.</w:t>
      </w:r>
    </w:p>
    <w:p w14:paraId="42763FA8" w14:textId="77777777" w:rsidR="00086D13" w:rsidRPr="001F3FBA" w:rsidRDefault="00086D13" w:rsidP="00E849A6">
      <w:pPr>
        <w:pStyle w:val="para"/>
      </w:pPr>
      <w:r w:rsidRPr="001F3FBA">
        <w:t>3.2.</w:t>
      </w:r>
      <w:r w:rsidRPr="001F3FBA">
        <w:tab/>
      </w:r>
      <w:proofErr w:type="spellStart"/>
      <w:r w:rsidRPr="001F3FBA">
        <w:t>Headform</w:t>
      </w:r>
      <w:proofErr w:type="spellEnd"/>
      <w:r w:rsidRPr="001F3FBA">
        <w:t xml:space="preserve"> test on a complete windscreen</w:t>
      </w:r>
    </w:p>
    <w:p w14:paraId="4D74F209" w14:textId="77777777" w:rsidR="00086D13" w:rsidRPr="001F3FBA" w:rsidRDefault="00086D13" w:rsidP="00E849A6">
      <w:pPr>
        <w:pStyle w:val="para"/>
      </w:pPr>
      <w:r w:rsidRPr="001F3FBA">
        <w:t>3.2.1.</w:t>
      </w:r>
      <w:r w:rsidRPr="001F3FBA">
        <w:tab/>
        <w:t xml:space="preserve">Number of </w:t>
      </w:r>
      <w:r w:rsidR="00497811" w:rsidRPr="001F3FBA">
        <w:t>test pieces</w:t>
      </w:r>
    </w:p>
    <w:p w14:paraId="1A763397" w14:textId="77777777" w:rsidR="00086D13" w:rsidRPr="001F3FBA" w:rsidRDefault="00E849A6" w:rsidP="00E849A6">
      <w:pPr>
        <w:pStyle w:val="para"/>
      </w:pPr>
      <w:r w:rsidRPr="001F3FBA">
        <w:tab/>
      </w:r>
      <w:r w:rsidR="00086D13" w:rsidRPr="001F3FBA">
        <w:t xml:space="preserve">Four </w:t>
      </w:r>
      <w:r w:rsidR="00497811" w:rsidRPr="001F3FBA">
        <w:t>test pieces</w:t>
      </w:r>
      <w:r w:rsidR="00497811" w:rsidRPr="001F3FBA" w:rsidDel="00497811">
        <w:t xml:space="preserve"> </w:t>
      </w:r>
      <w:r w:rsidR="00086D13" w:rsidRPr="001F3FBA">
        <w:t xml:space="preserve">from the smallest-developed-area series and four samples from the largest-developed-area series selected in accordance with the provisions of </w:t>
      </w:r>
      <w:r w:rsidR="004667F8" w:rsidRPr="001F3FBA">
        <w:t>A</w:t>
      </w:r>
      <w:r w:rsidR="00086D13" w:rsidRPr="001F3FBA">
        <w:t xml:space="preserve">nnex </w:t>
      </w:r>
      <w:proofErr w:type="gramStart"/>
      <w:r w:rsidR="00086D13" w:rsidRPr="001F3FBA">
        <w:t>13,</w:t>
      </w:r>
      <w:proofErr w:type="gramEnd"/>
      <w:r w:rsidR="00086D13" w:rsidRPr="001F3FBA">
        <w:t xml:space="preserve"> shall be tested.</w:t>
      </w:r>
    </w:p>
    <w:p w14:paraId="43A5E60C" w14:textId="77777777" w:rsidR="00086D13" w:rsidRPr="001F3FBA" w:rsidRDefault="00086D13" w:rsidP="00E849A6">
      <w:pPr>
        <w:pStyle w:val="para"/>
      </w:pPr>
      <w:r w:rsidRPr="001F3FBA">
        <w:t>3.2.2.</w:t>
      </w:r>
      <w:r w:rsidRPr="001F3FBA">
        <w:tab/>
        <w:t>Test method</w:t>
      </w:r>
    </w:p>
    <w:p w14:paraId="4E772B0E" w14:textId="31EF0500" w:rsidR="00086D13" w:rsidRPr="001F3FBA" w:rsidRDefault="00A56FF8" w:rsidP="00E849A6">
      <w:pPr>
        <w:pStyle w:val="para"/>
      </w:pPr>
      <w:r>
        <w:rPr>
          <w:noProof/>
          <w:lang w:eastAsia="en-GB"/>
        </w:rPr>
        <mc:AlternateContent>
          <mc:Choice Requires="wps">
            <w:drawing>
              <wp:anchor distT="0" distB="0" distL="114300" distR="114300" simplePos="0" relativeHeight="251843072" behindDoc="0" locked="0" layoutInCell="1" allowOverlap="1" wp14:anchorId="3CB6D8E0" wp14:editId="7C701BE4">
                <wp:simplePos x="0" y="0"/>
                <wp:positionH relativeFrom="column">
                  <wp:posOffset>4262471</wp:posOffset>
                </wp:positionH>
                <wp:positionV relativeFrom="paragraph">
                  <wp:posOffset>176056</wp:posOffset>
                </wp:positionV>
                <wp:extent cx="298450" cy="285750"/>
                <wp:effectExtent l="0" t="0" r="6350" b="0"/>
                <wp:wrapNone/>
                <wp:docPr id="219" name="Text Box 4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0E7D1E" w14:textId="65E8B5AC" w:rsidR="003C2C5C" w:rsidRPr="007C6129" w:rsidRDefault="003C2C5C" w:rsidP="003B25F6">
                            <w:pPr>
                              <w:ind w:left="-142" w:right="-156"/>
                              <w:rPr>
                                <w:sz w:val="18"/>
                                <w:szCs w:val="18"/>
                                <w:lang w:val="fr-CH"/>
                              </w:rPr>
                            </w:pPr>
                            <w:r>
                              <w:rPr>
                                <w:sz w:val="18"/>
                                <w:szCs w:val="18"/>
                                <w:lang w:val="fr-CH"/>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CB6D8E0" id="Text Box 4396" o:spid="_x0000_s1999" type="#_x0000_t202" style="position:absolute;left:0;text-align:left;margin-left:335.65pt;margin-top:13.85pt;width:23.5pt;height:22.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" stroked="f">
                <v:textbox inset="0,0,0,0">
                  <w:txbxContent>
                    <w:p w14:paraId="0C0E7D1E" w14:textId="65E8B5AC" w:rsidR="003C2C5C" w:rsidRPr="007C6129" w:rsidRDefault="003C2C5C" w:rsidP="003B25F6">
                      <w:pPr>
                        <w:ind w:left="-142" w:right="-156"/>
                        <w:rPr>
                          <w:sz w:val="18"/>
                          <w:szCs w:val="18"/>
                          <w:lang w:val="fr-CH"/>
                        </w:rPr>
                      </w:pPr>
                      <w:r>
                        <w:rPr>
                          <w:sz w:val="18"/>
                          <w:szCs w:val="18"/>
                          <w:lang w:val="fr-CH"/>
                        </w:rPr>
                        <w:t xml:space="preserve">    </w:t>
                      </w:r>
                    </w:p>
                  </w:txbxContent>
                </v:textbox>
              </v:shape>
            </w:pict>
          </mc:Fallback>
        </mc:AlternateContent>
      </w:r>
      <w:r w:rsidR="00086D13" w:rsidRPr="001F3FBA">
        <w:t>3.2.2.1.</w:t>
      </w:r>
      <w:r w:rsidR="00086D13" w:rsidRPr="001F3FBA">
        <w:tab/>
        <w:t xml:space="preserve">The method used shall be that described in </w:t>
      </w:r>
      <w:r w:rsidR="001707AE" w:rsidRPr="001F3FBA">
        <w:t>Annex</w:t>
      </w:r>
      <w:r w:rsidR="00086D13" w:rsidRPr="001F3FBA">
        <w:t xml:space="preserve"> 3. </w:t>
      </w:r>
      <w:proofErr w:type="gramStart"/>
      <w:r w:rsidR="00086D13" w:rsidRPr="001F3FBA">
        <w:t>paragraph</w:t>
      </w:r>
      <w:proofErr w:type="gramEnd"/>
      <w:r w:rsidR="00086D13" w:rsidRPr="001F3FBA">
        <w:t xml:space="preserve"> 3.1.</w:t>
      </w:r>
    </w:p>
    <w:p w14:paraId="4CBBA9FA" w14:textId="65318F4A" w:rsidR="00086D13" w:rsidRPr="001F3FBA" w:rsidRDefault="00086D13" w:rsidP="00E849A6">
      <w:pPr>
        <w:pStyle w:val="para"/>
      </w:pPr>
      <w:r w:rsidRPr="001F3FBA">
        <w:t>3.2.2.2.</w:t>
      </w:r>
      <w:r w:rsidRPr="001F3FBA">
        <w:tab/>
        <w:t xml:space="preserve">The drop height shall be </w:t>
      </w:r>
      <w:r w:rsidR="003B25F6">
        <w:t xml:space="preserve">1.5 </w:t>
      </w:r>
      <w:proofErr w:type="gramStart"/>
      <w:r w:rsidR="003B25F6">
        <w:t xml:space="preserve">m </w:t>
      </w:r>
      <w:r w:rsidR="00A56FF8">
        <w:t xml:space="preserve"> </w:t>
      </w:r>
      <w:r w:rsidR="00547D61">
        <w:t>+</w:t>
      </w:r>
      <w:proofErr w:type="gramEnd"/>
      <w:r w:rsidR="00547D61">
        <w:t>0/-5</w:t>
      </w:r>
      <w:r w:rsidR="00A56FF8">
        <w:t xml:space="preserve"> </w:t>
      </w:r>
      <w:r w:rsidR="003B25F6">
        <w:t>mm</w:t>
      </w:r>
      <w:r w:rsidR="00A56FF8">
        <w:t xml:space="preserve">      </w:t>
      </w:r>
      <w:r w:rsidRPr="001F3FBA">
        <w:t>.</w:t>
      </w:r>
    </w:p>
    <w:p w14:paraId="5674B941" w14:textId="77777777" w:rsidR="00086D13" w:rsidRPr="001F3FBA" w:rsidRDefault="00086D13" w:rsidP="00E849A6">
      <w:pPr>
        <w:pStyle w:val="para"/>
      </w:pPr>
      <w:r w:rsidRPr="001F3FBA">
        <w:t>3.2.3.</w:t>
      </w:r>
      <w:r w:rsidRPr="001F3FBA">
        <w:tab/>
        <w:t>Interpretation of results</w:t>
      </w:r>
    </w:p>
    <w:p w14:paraId="56F3DFDC" w14:textId="77777777" w:rsidR="00086D13" w:rsidRPr="001F3FBA" w:rsidRDefault="00086D13" w:rsidP="00E849A6">
      <w:pPr>
        <w:pStyle w:val="para"/>
      </w:pPr>
      <w:r w:rsidRPr="001F3FBA">
        <w:t>3.2.3.1.</w:t>
      </w:r>
      <w:r w:rsidRPr="001F3FBA">
        <w:tab/>
        <w:t>This test shall be deemed to have given a satisfactory result if the following conditions are fulfilled:</w:t>
      </w:r>
    </w:p>
    <w:p w14:paraId="64DFCE51" w14:textId="77777777" w:rsidR="00086D13" w:rsidRPr="001F3FBA" w:rsidRDefault="00086D13" w:rsidP="00E849A6">
      <w:pPr>
        <w:pStyle w:val="para"/>
      </w:pPr>
      <w:r w:rsidRPr="001F3FBA">
        <w:t>3.2.3.1.1.</w:t>
      </w:r>
      <w:r w:rsidRPr="001F3FBA">
        <w:tab/>
        <w:t xml:space="preserve">The </w:t>
      </w:r>
      <w:r w:rsidR="00497811" w:rsidRPr="001F3FBA">
        <w:t>test piece</w:t>
      </w:r>
      <w:r w:rsidR="00497811" w:rsidRPr="001F3FBA" w:rsidDel="00497811">
        <w:t xml:space="preserve"> </w:t>
      </w:r>
      <w:r w:rsidRPr="001F3FBA">
        <w:t>breaks displaying numerous circular cracks centred approximately on the point of impact, the cracks nearest to the point of impact being not more than 80 mm from it;</w:t>
      </w:r>
    </w:p>
    <w:p w14:paraId="78FAD9A1" w14:textId="77777777" w:rsidR="00086D13" w:rsidRPr="001F3FBA" w:rsidRDefault="00086D13" w:rsidP="00E849A6">
      <w:pPr>
        <w:pStyle w:val="para"/>
      </w:pPr>
      <w:r w:rsidRPr="001F3FBA">
        <w:t>3.2.3.1.2.</w:t>
      </w:r>
      <w:r w:rsidRPr="001F3FBA">
        <w:tab/>
        <w:t>The layers of glass shall remain adhering to the plastics-material interlayer. One or more partial separation from the interlayer with a distance of less than 4 mm in breadth, on either side of the crack, is permitted outside a circle of</w:t>
      </w:r>
      <w:r w:rsidRPr="001F3FBA">
        <w:br/>
        <w:t>60 mm in diameter centred on the point of impact.</w:t>
      </w:r>
    </w:p>
    <w:p w14:paraId="4A7BFE62" w14:textId="77777777" w:rsidR="00086D13" w:rsidRPr="001F3FBA" w:rsidRDefault="00086D13" w:rsidP="00E849A6">
      <w:pPr>
        <w:pStyle w:val="para"/>
      </w:pPr>
      <w:r w:rsidRPr="001F3FBA">
        <w:t>3.2.3.1.3.</w:t>
      </w:r>
      <w:r w:rsidRPr="001F3FBA">
        <w:tab/>
        <w:t>On the impact side:</w:t>
      </w:r>
    </w:p>
    <w:p w14:paraId="11DACA0D" w14:textId="77777777" w:rsidR="00086D13" w:rsidRPr="001F3FBA" w:rsidRDefault="00086D13" w:rsidP="00E849A6">
      <w:pPr>
        <w:pStyle w:val="para"/>
      </w:pPr>
      <w:r w:rsidRPr="001F3FBA">
        <w:t>3.2.3.1.3.1.</w:t>
      </w:r>
      <w:r w:rsidRPr="001F3FBA">
        <w:tab/>
        <w:t xml:space="preserve">The interlayer </w:t>
      </w:r>
      <w:r w:rsidR="00A42FBF" w:rsidRPr="001F3FBA">
        <w:t>shall</w:t>
      </w:r>
      <w:r w:rsidRPr="001F3FBA">
        <w:t xml:space="preserve"> not be laid bare over an area of </w:t>
      </w:r>
      <w:r w:rsidR="00D14258" w:rsidRPr="001F3FBA">
        <w:t>more</w:t>
      </w:r>
      <w:r w:rsidRPr="001F3FBA">
        <w:t xml:space="preserve"> than 20 cm</w:t>
      </w:r>
      <w:r w:rsidRPr="001F3FBA">
        <w:rPr>
          <w:vertAlign w:val="superscript"/>
        </w:rPr>
        <w:t>2</w:t>
      </w:r>
      <w:r w:rsidRPr="001F3FBA">
        <w:t>,</w:t>
      </w:r>
    </w:p>
    <w:p w14:paraId="1185FD0A" w14:textId="77777777" w:rsidR="00086D13" w:rsidRPr="001F3FBA" w:rsidRDefault="00086D13" w:rsidP="00E849A6">
      <w:pPr>
        <w:pStyle w:val="para"/>
      </w:pPr>
      <w:r w:rsidRPr="001F3FBA">
        <w:t>3.2.3.1.3.2.</w:t>
      </w:r>
      <w:r w:rsidRPr="001F3FBA">
        <w:tab/>
        <w:t>A tear in the interlayer up to a length of 35 mm is allowed.</w:t>
      </w:r>
    </w:p>
    <w:p w14:paraId="5C491178" w14:textId="12C72A1A" w:rsidR="006058EB" w:rsidRPr="001F3FBA" w:rsidRDefault="006058EB" w:rsidP="00E849A6">
      <w:pPr>
        <w:pStyle w:val="para"/>
      </w:pPr>
      <w:r w:rsidRPr="001F3FBA">
        <w:t>3.2.3.2.</w:t>
      </w:r>
      <w:r w:rsidRPr="001F3FBA">
        <w:tab/>
        <w:t xml:space="preserve">A set of </w:t>
      </w:r>
      <w:r w:rsidR="00497811" w:rsidRPr="001F3FBA">
        <w:t>test pieces</w:t>
      </w:r>
      <w:r w:rsidR="00497811" w:rsidRPr="001F3FBA" w:rsidDel="00497811">
        <w:t xml:space="preserve"> </w:t>
      </w:r>
      <w:r w:rsidRPr="001F3FBA">
        <w:t xml:space="preserve">submitted for approval shall be considered satisfactory from the point of view of the </w:t>
      </w:r>
      <w:proofErr w:type="spellStart"/>
      <w:r w:rsidRPr="001F3FBA">
        <w:t>headform</w:t>
      </w:r>
      <w:proofErr w:type="spellEnd"/>
      <w:r w:rsidRPr="001F3FBA">
        <w:t xml:space="preserve"> test if all the tests give a satisfactory result.</w:t>
      </w:r>
    </w:p>
    <w:p w14:paraId="7A300234" w14:textId="77777777" w:rsidR="00086D13" w:rsidRPr="001F3FBA" w:rsidRDefault="00086D13" w:rsidP="00E849A6">
      <w:pPr>
        <w:pStyle w:val="para"/>
      </w:pPr>
      <w:r w:rsidRPr="001F3FBA">
        <w:t>4.</w:t>
      </w:r>
      <w:r w:rsidRPr="001F3FBA">
        <w:tab/>
        <w:t>M</w:t>
      </w:r>
      <w:r w:rsidR="00FA3432" w:rsidRPr="001F3FBA">
        <w:t>echanical strength test</w:t>
      </w:r>
    </w:p>
    <w:p w14:paraId="1ED18E63" w14:textId="77777777" w:rsidR="00086D13" w:rsidRPr="001F3FBA" w:rsidRDefault="00086D13" w:rsidP="00E849A6">
      <w:pPr>
        <w:pStyle w:val="para"/>
      </w:pPr>
      <w:r w:rsidRPr="001F3FBA">
        <w:t>4.1.</w:t>
      </w:r>
      <w:r w:rsidRPr="001F3FBA">
        <w:tab/>
        <w:t>Indices of difficulty of the secondary characteristics</w:t>
      </w:r>
    </w:p>
    <w:p w14:paraId="68502B6D" w14:textId="77777777" w:rsidR="00086D13" w:rsidRPr="001F3FBA" w:rsidRDefault="00FA3432" w:rsidP="00E849A6">
      <w:pPr>
        <w:pStyle w:val="para"/>
      </w:pPr>
      <w:r w:rsidRPr="001F3FBA">
        <w:tab/>
      </w:r>
      <w:r w:rsidR="00086D13" w:rsidRPr="001F3FBA">
        <w:t>No secondary characteristic is involved.</w:t>
      </w:r>
    </w:p>
    <w:p w14:paraId="669EEF07" w14:textId="77777777" w:rsidR="00086D13" w:rsidRPr="001F3FBA" w:rsidRDefault="00086D13" w:rsidP="00E849A6">
      <w:pPr>
        <w:pStyle w:val="para"/>
      </w:pPr>
      <w:r w:rsidRPr="001F3FBA">
        <w:t>4.2.</w:t>
      </w:r>
      <w:r w:rsidRPr="001F3FBA">
        <w:tab/>
        <w:t>2,260 g ball test</w:t>
      </w:r>
    </w:p>
    <w:p w14:paraId="7A44D819" w14:textId="5A98EEFF" w:rsidR="006058EB" w:rsidRPr="001F3FBA" w:rsidRDefault="006058EB" w:rsidP="00E849A6">
      <w:pPr>
        <w:pStyle w:val="para"/>
        <w:rPr>
          <w:color w:val="000000"/>
          <w:szCs w:val="24"/>
        </w:rPr>
      </w:pPr>
      <w:r w:rsidRPr="001F3FBA">
        <w:rPr>
          <w:bCs/>
          <w:color w:val="000000"/>
        </w:rPr>
        <w:t>4.2.1.</w:t>
      </w:r>
      <w:r w:rsidRPr="001F3FBA">
        <w:rPr>
          <w:bCs/>
          <w:i/>
          <w:color w:val="000000"/>
        </w:rPr>
        <w:tab/>
      </w:r>
      <w:r w:rsidRPr="001F3FBA">
        <w:rPr>
          <w:bCs/>
          <w:color w:val="000000"/>
        </w:rPr>
        <w:t>T</w:t>
      </w:r>
      <w:r w:rsidRPr="001F3FBA">
        <w:rPr>
          <w:color w:val="000000"/>
          <w:szCs w:val="24"/>
        </w:rPr>
        <w:t xml:space="preserve">welve square test pieces </w:t>
      </w:r>
      <w:r w:rsidRPr="00A56FF8">
        <w:rPr>
          <w:color w:val="000000"/>
          <w:szCs w:val="24"/>
        </w:rPr>
        <w:t xml:space="preserve">of 300 mm </w:t>
      </w:r>
      <w:r w:rsidR="00547D61">
        <w:rPr>
          <w:color w:val="000000"/>
          <w:szCs w:val="24"/>
        </w:rPr>
        <w:t>+10/-0</w:t>
      </w:r>
      <w:r w:rsidRPr="00A56FF8">
        <w:rPr>
          <w:color w:val="000000"/>
          <w:szCs w:val="24"/>
        </w:rPr>
        <w:t xml:space="preserve"> mm side</w:t>
      </w:r>
      <w:r w:rsidRPr="001F3FBA">
        <w:rPr>
          <w:color w:val="000000"/>
          <w:szCs w:val="24"/>
        </w:rPr>
        <w:t xml:space="preserve"> shall be subjected to testing.</w:t>
      </w:r>
    </w:p>
    <w:p w14:paraId="3E234140" w14:textId="77777777" w:rsidR="00086D13" w:rsidRPr="001F3FBA" w:rsidRDefault="00086D13" w:rsidP="00E849A6">
      <w:pPr>
        <w:pStyle w:val="para"/>
      </w:pPr>
      <w:r w:rsidRPr="001F3FBA">
        <w:t>4.2.2.</w:t>
      </w:r>
      <w:r w:rsidRPr="001F3FBA">
        <w:tab/>
        <w:t>Test method</w:t>
      </w:r>
    </w:p>
    <w:p w14:paraId="698B0BFD" w14:textId="77777777" w:rsidR="00086D13" w:rsidRPr="001F3FBA" w:rsidRDefault="00086D13" w:rsidP="00E849A6">
      <w:pPr>
        <w:pStyle w:val="para"/>
      </w:pPr>
      <w:r w:rsidRPr="001F3FBA">
        <w:t>4.2.2.1.</w:t>
      </w:r>
      <w:r w:rsidRPr="001F3FBA">
        <w:tab/>
        <w:t xml:space="preserve">The method used shall be that described in </w:t>
      </w:r>
      <w:r w:rsidR="001707AE" w:rsidRPr="001F3FBA">
        <w:t>Annex</w:t>
      </w:r>
      <w:r w:rsidRPr="001F3FBA">
        <w:t xml:space="preserve"> 3, paragraph 2.2.</w:t>
      </w:r>
    </w:p>
    <w:p w14:paraId="1657DDA7" w14:textId="41A86050" w:rsidR="00086D13" w:rsidRPr="001F3FBA" w:rsidRDefault="00086D13" w:rsidP="00E849A6">
      <w:pPr>
        <w:pStyle w:val="para"/>
      </w:pPr>
      <w:r w:rsidRPr="001F3FBA">
        <w:t>4.2.2.2.</w:t>
      </w:r>
      <w:r w:rsidRPr="001F3FBA">
        <w:tab/>
        <w:t xml:space="preserve">The height of drop (from the </w:t>
      </w:r>
      <w:proofErr w:type="spellStart"/>
      <w:r w:rsidRPr="001F3FBA">
        <w:t>underface</w:t>
      </w:r>
      <w:proofErr w:type="spellEnd"/>
      <w:r w:rsidRPr="001F3FBA">
        <w:t xml:space="preserve"> of the ball to the upper face of the test piece) shall </w:t>
      </w:r>
      <w:r w:rsidRPr="00A56FF8">
        <w:t xml:space="preserve">be 4 </w:t>
      </w:r>
      <w:r w:rsidR="00547D61" w:rsidRPr="00A56FF8">
        <w:t xml:space="preserve">m </w:t>
      </w:r>
      <w:r w:rsidR="00547D61">
        <w:t>+25/-0</w:t>
      </w:r>
      <w:r w:rsidR="00547D61" w:rsidRPr="00A56FF8">
        <w:t xml:space="preserve"> </w:t>
      </w:r>
      <w:r w:rsidRPr="00A56FF8">
        <w:t>mm.</w:t>
      </w:r>
    </w:p>
    <w:p w14:paraId="43DF02FE" w14:textId="77777777" w:rsidR="00086D13" w:rsidRPr="001F3FBA" w:rsidRDefault="00086D13" w:rsidP="003B112B">
      <w:pPr>
        <w:pStyle w:val="para"/>
        <w:keepNext/>
        <w:keepLines/>
      </w:pPr>
      <w:r w:rsidRPr="001F3FBA">
        <w:t>4.2.3.</w:t>
      </w:r>
      <w:r w:rsidRPr="001F3FBA">
        <w:tab/>
        <w:t>Interpretation of results</w:t>
      </w:r>
    </w:p>
    <w:p w14:paraId="5D82B45F" w14:textId="77777777" w:rsidR="00086D13" w:rsidRPr="001F3FBA" w:rsidRDefault="00086D13" w:rsidP="00E849A6">
      <w:pPr>
        <w:pStyle w:val="para"/>
      </w:pPr>
      <w:r w:rsidRPr="001F3FBA">
        <w:t>4.2.3.1.</w:t>
      </w:r>
      <w:r w:rsidRPr="001F3FBA">
        <w:tab/>
        <w:t>The test shall be deemed to have given a satisfactory result if the ball does not pass through the glazing within five seconds after the moment of impact.</w:t>
      </w:r>
    </w:p>
    <w:p w14:paraId="7A4E8224" w14:textId="77777777" w:rsidR="006852D6" w:rsidRPr="001F3FBA" w:rsidRDefault="006852D6" w:rsidP="000C0CDA">
      <w:pPr>
        <w:pStyle w:val="para"/>
      </w:pPr>
      <w:r w:rsidRPr="001F3FBA">
        <w:t>4.2.3.2.</w:t>
      </w:r>
      <w:r w:rsidRPr="001F3FBA">
        <w:tab/>
        <w:t xml:space="preserve">A set of test pieces submitted for approval shall be considered satisfactory from the point of view of the 2,260 g ball test if </w:t>
      </w:r>
      <w:r w:rsidR="000C0CDA" w:rsidRPr="001F3FBA">
        <w:t>at least eleven of the twelve tests have given a satisfactory result.</w:t>
      </w:r>
    </w:p>
    <w:p w14:paraId="30E392EB" w14:textId="77777777" w:rsidR="00086D13" w:rsidRPr="001F3FBA" w:rsidRDefault="00086D13" w:rsidP="00E849A6">
      <w:pPr>
        <w:pStyle w:val="para"/>
      </w:pPr>
      <w:r w:rsidRPr="001F3FBA">
        <w:t>4.3.</w:t>
      </w:r>
      <w:r w:rsidRPr="001F3FBA">
        <w:tab/>
        <w:t>227 g ball test</w:t>
      </w:r>
    </w:p>
    <w:p w14:paraId="25881452" w14:textId="77777777" w:rsidR="00086D13" w:rsidRPr="001F3FBA" w:rsidRDefault="00086D13" w:rsidP="00FA3432">
      <w:pPr>
        <w:pStyle w:val="para"/>
      </w:pPr>
      <w:r w:rsidRPr="001F3FBA">
        <w:t>4.3.1.</w:t>
      </w:r>
      <w:r w:rsidRPr="001F3FBA">
        <w:tab/>
        <w:t>Indices of difficulty of the secondary characteristics</w:t>
      </w:r>
    </w:p>
    <w:p w14:paraId="7080442F" w14:textId="77777777" w:rsidR="00086D13" w:rsidRPr="001F3FBA" w:rsidRDefault="00FA3432" w:rsidP="00FA3432">
      <w:pPr>
        <w:pStyle w:val="para"/>
      </w:pPr>
      <w:r w:rsidRPr="001F3FBA">
        <w:tab/>
      </w:r>
      <w:r w:rsidR="00086D13" w:rsidRPr="001F3FBA">
        <w:t>No secondary characteristic is involved.</w:t>
      </w:r>
    </w:p>
    <w:p w14:paraId="03C4BA56" w14:textId="7AA8EE60" w:rsidR="00086D13" w:rsidRPr="001F3FBA" w:rsidRDefault="00086D13" w:rsidP="00FA3432">
      <w:pPr>
        <w:pStyle w:val="para"/>
      </w:pPr>
      <w:r w:rsidRPr="001F3FBA">
        <w:t>4.3.2.</w:t>
      </w:r>
      <w:r w:rsidRPr="001F3FBA">
        <w:tab/>
        <w:t>Number of test pieces</w:t>
      </w:r>
    </w:p>
    <w:p w14:paraId="2D2D2114" w14:textId="12CA2FE4" w:rsidR="00086D13" w:rsidRPr="001F3FBA" w:rsidRDefault="00FA3432" w:rsidP="00FA3432">
      <w:pPr>
        <w:pStyle w:val="para"/>
      </w:pPr>
      <w:r w:rsidRPr="001F3FBA">
        <w:tab/>
      </w:r>
      <w:r w:rsidR="00086D13" w:rsidRPr="001F3FBA">
        <w:t xml:space="preserve">Twenty square test pieces </w:t>
      </w:r>
      <w:r w:rsidR="00086D13" w:rsidRPr="00A56FF8">
        <w:t xml:space="preserve">of 300 </w:t>
      </w:r>
      <w:r w:rsidR="00FB1BBE" w:rsidRPr="00A56FF8">
        <w:t xml:space="preserve">mm </w:t>
      </w:r>
      <w:r w:rsidR="00FB1BBE">
        <w:t>+10/-0</w:t>
      </w:r>
      <w:r w:rsidR="00FB1BBE" w:rsidRPr="00A56FF8">
        <w:t xml:space="preserve"> </w:t>
      </w:r>
      <w:r w:rsidR="00086D13" w:rsidRPr="00A56FF8">
        <w:t>mm side</w:t>
      </w:r>
      <w:r w:rsidR="00086D13" w:rsidRPr="001F3FBA">
        <w:t xml:space="preserve"> shall be subjected to testing.</w:t>
      </w:r>
    </w:p>
    <w:p w14:paraId="375AB9B5" w14:textId="77777777" w:rsidR="00086D13" w:rsidRPr="001F3FBA" w:rsidRDefault="00086D13" w:rsidP="00FA3432">
      <w:pPr>
        <w:pStyle w:val="para"/>
      </w:pPr>
      <w:r w:rsidRPr="001F3FBA">
        <w:t>4.3.3.</w:t>
      </w:r>
      <w:r w:rsidRPr="001F3FBA">
        <w:tab/>
        <w:t>Test method</w:t>
      </w:r>
    </w:p>
    <w:p w14:paraId="2E932C7F" w14:textId="77777777" w:rsidR="00086D13" w:rsidRPr="001F3FBA" w:rsidRDefault="00086D13" w:rsidP="00FA3432">
      <w:pPr>
        <w:pStyle w:val="para"/>
      </w:pPr>
      <w:r w:rsidRPr="001F3FBA">
        <w:t>4.3.3.1.</w:t>
      </w:r>
      <w:r w:rsidRPr="001F3FBA">
        <w:tab/>
        <w:t xml:space="preserve">The method used shall be that described in </w:t>
      </w:r>
      <w:r w:rsidR="001707AE" w:rsidRPr="001F3FBA">
        <w:t>Annex</w:t>
      </w:r>
      <w:r w:rsidRPr="001F3FBA">
        <w:t xml:space="preserve"> 3, paragraph 2.1.</w:t>
      </w:r>
    </w:p>
    <w:p w14:paraId="5F1ED283" w14:textId="77777777" w:rsidR="00086D13" w:rsidRPr="001F3FBA" w:rsidRDefault="00FA3432" w:rsidP="00FA3432">
      <w:pPr>
        <w:pStyle w:val="para"/>
      </w:pPr>
      <w:r w:rsidRPr="001F3FBA">
        <w:tab/>
      </w:r>
      <w:r w:rsidR="00086D13" w:rsidRPr="001F3FBA">
        <w:t xml:space="preserve">Ten </w:t>
      </w:r>
      <w:r w:rsidR="003438E0" w:rsidRPr="001F3FBA">
        <w:t>test pieces</w:t>
      </w:r>
      <w:r w:rsidR="003438E0" w:rsidRPr="001F3FBA" w:rsidDel="003438E0">
        <w:t xml:space="preserve"> </w:t>
      </w:r>
      <w:r w:rsidR="00086D13" w:rsidRPr="001F3FBA">
        <w:t>shall be tested at a temperature of +40 °C ± 2 °C and ten at a temperature of -20 °C ± 2 °C.</w:t>
      </w:r>
    </w:p>
    <w:p w14:paraId="3C7EC548" w14:textId="77777777" w:rsidR="00086D13" w:rsidRPr="001F3FBA" w:rsidRDefault="00086D13" w:rsidP="00FA3432">
      <w:pPr>
        <w:pStyle w:val="para"/>
      </w:pPr>
      <w:r w:rsidRPr="001F3FBA">
        <w:t>4.3.3.2.</w:t>
      </w:r>
      <w:r w:rsidRPr="001F3FBA">
        <w:tab/>
        <w:t>The height of drop for the various thickness categories and the mass of the detached fragments are given in the table below:</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51"/>
        <w:gridCol w:w="1452"/>
        <w:gridCol w:w="1452"/>
        <w:gridCol w:w="1516"/>
        <w:gridCol w:w="1500"/>
      </w:tblGrid>
      <w:tr w:rsidR="00284501" w:rsidRPr="001F3FBA" w14:paraId="2CC110C4" w14:textId="77777777" w:rsidTr="008005ED">
        <w:tc>
          <w:tcPr>
            <w:tcW w:w="1451" w:type="dxa"/>
            <w:tcBorders>
              <w:bottom w:val="single" w:sz="4" w:space="0" w:color="auto"/>
            </w:tcBorders>
            <w:shd w:val="clear" w:color="auto" w:fill="auto"/>
            <w:vAlign w:val="bottom"/>
          </w:tcPr>
          <w:p w14:paraId="66631EE4" w14:textId="77777777" w:rsidR="00284501" w:rsidRPr="001F3FBA" w:rsidRDefault="00284501" w:rsidP="00B71E8F">
            <w:pPr>
              <w:keepNext/>
              <w:keepLines/>
              <w:spacing w:before="80" w:after="80" w:line="200" w:lineRule="exact"/>
              <w:ind w:left="113" w:right="113"/>
              <w:rPr>
                <w:b/>
                <w:i/>
                <w:sz w:val="16"/>
                <w:szCs w:val="16"/>
              </w:rPr>
            </w:pPr>
          </w:p>
        </w:tc>
        <w:tc>
          <w:tcPr>
            <w:tcW w:w="2904" w:type="dxa"/>
            <w:gridSpan w:val="2"/>
            <w:tcBorders>
              <w:bottom w:val="single" w:sz="4" w:space="0" w:color="auto"/>
            </w:tcBorders>
            <w:shd w:val="clear" w:color="auto" w:fill="auto"/>
            <w:vAlign w:val="bottom"/>
          </w:tcPr>
          <w:p w14:paraId="03A4F277" w14:textId="77777777" w:rsidR="00284501" w:rsidRPr="001F3FBA" w:rsidRDefault="00EE5EA6" w:rsidP="00B71E8F">
            <w:pPr>
              <w:keepNext/>
              <w:keepLines/>
              <w:spacing w:before="80" w:after="80" w:line="200" w:lineRule="exact"/>
              <w:ind w:left="113" w:right="113"/>
              <w:jc w:val="center"/>
              <w:rPr>
                <w:i/>
                <w:sz w:val="16"/>
                <w:szCs w:val="16"/>
              </w:rPr>
            </w:pPr>
            <w:r w:rsidRPr="001F3FBA">
              <w:rPr>
                <w:i/>
                <w:sz w:val="16"/>
                <w:szCs w:val="16"/>
              </w:rPr>
              <w:t>+</w:t>
            </w:r>
            <w:r w:rsidR="00284501" w:rsidRPr="001F3FBA">
              <w:rPr>
                <w:i/>
                <w:sz w:val="16"/>
                <w:szCs w:val="16"/>
              </w:rPr>
              <w:t xml:space="preserve">40 </w:t>
            </w:r>
            <w:r w:rsidR="00361314" w:rsidRPr="001F3FBA">
              <w:rPr>
                <w:i/>
                <w:sz w:val="16"/>
                <w:szCs w:val="16"/>
              </w:rPr>
              <w:t xml:space="preserve">°C </w:t>
            </w:r>
            <w:r w:rsidR="00284501" w:rsidRPr="001F3FBA">
              <w:rPr>
                <w:i/>
                <w:sz w:val="16"/>
                <w:szCs w:val="16"/>
              </w:rPr>
              <w:t>± 2</w:t>
            </w:r>
            <w:r w:rsidR="004667F8" w:rsidRPr="001F3FBA">
              <w:rPr>
                <w:i/>
                <w:sz w:val="16"/>
                <w:szCs w:val="16"/>
              </w:rPr>
              <w:t xml:space="preserve"> </w:t>
            </w:r>
            <w:r w:rsidR="00284501" w:rsidRPr="001F3FBA">
              <w:rPr>
                <w:i/>
                <w:sz w:val="16"/>
                <w:szCs w:val="16"/>
              </w:rPr>
              <w:t>°C</w:t>
            </w:r>
          </w:p>
        </w:tc>
        <w:tc>
          <w:tcPr>
            <w:tcW w:w="3016" w:type="dxa"/>
            <w:gridSpan w:val="2"/>
            <w:tcBorders>
              <w:top w:val="single" w:sz="2" w:space="0" w:color="auto"/>
              <w:bottom w:val="single" w:sz="4" w:space="0" w:color="auto"/>
            </w:tcBorders>
            <w:shd w:val="clear" w:color="auto" w:fill="auto"/>
          </w:tcPr>
          <w:p w14:paraId="69F66657" w14:textId="77777777" w:rsidR="00284501" w:rsidRPr="001F3FBA" w:rsidRDefault="00EE5EA6" w:rsidP="00B71E8F">
            <w:pPr>
              <w:keepNext/>
              <w:keepLines/>
              <w:spacing w:before="80" w:after="80" w:line="200" w:lineRule="exact"/>
              <w:ind w:left="113" w:right="113"/>
              <w:jc w:val="center"/>
              <w:rPr>
                <w:i/>
                <w:sz w:val="16"/>
                <w:szCs w:val="16"/>
              </w:rPr>
            </w:pPr>
            <w:r w:rsidRPr="001F3FBA">
              <w:rPr>
                <w:i/>
                <w:sz w:val="16"/>
                <w:szCs w:val="16"/>
              </w:rPr>
              <w:t>-</w:t>
            </w:r>
            <w:r w:rsidR="00284501" w:rsidRPr="001F3FBA">
              <w:rPr>
                <w:i/>
                <w:sz w:val="16"/>
                <w:szCs w:val="16"/>
              </w:rPr>
              <w:t xml:space="preserve">20 </w:t>
            </w:r>
            <w:r w:rsidR="00361314" w:rsidRPr="001F3FBA">
              <w:rPr>
                <w:i/>
                <w:sz w:val="16"/>
                <w:szCs w:val="16"/>
              </w:rPr>
              <w:t xml:space="preserve">°C </w:t>
            </w:r>
            <w:r w:rsidR="00284501" w:rsidRPr="001F3FBA">
              <w:rPr>
                <w:i/>
                <w:sz w:val="16"/>
                <w:szCs w:val="16"/>
              </w:rPr>
              <w:t>± 2</w:t>
            </w:r>
            <w:r w:rsidR="008B653D" w:rsidRPr="001F3FBA">
              <w:rPr>
                <w:i/>
                <w:sz w:val="16"/>
                <w:szCs w:val="16"/>
              </w:rPr>
              <w:t xml:space="preserve"> </w:t>
            </w:r>
            <w:r w:rsidR="00284501" w:rsidRPr="001F3FBA">
              <w:rPr>
                <w:i/>
                <w:sz w:val="16"/>
                <w:szCs w:val="16"/>
              </w:rPr>
              <w:t>°C</w:t>
            </w:r>
          </w:p>
        </w:tc>
      </w:tr>
      <w:tr w:rsidR="00284501" w:rsidRPr="001F3FBA" w14:paraId="1ADE839E" w14:textId="77777777" w:rsidTr="00B77107">
        <w:trPr>
          <w:trHeight w:val="919"/>
        </w:trPr>
        <w:tc>
          <w:tcPr>
            <w:tcW w:w="1451" w:type="dxa"/>
            <w:tcBorders>
              <w:bottom w:val="single" w:sz="12" w:space="0" w:color="auto"/>
            </w:tcBorders>
            <w:shd w:val="clear" w:color="auto" w:fill="auto"/>
          </w:tcPr>
          <w:p w14:paraId="05ACFE08" w14:textId="77777777" w:rsidR="00284501" w:rsidRPr="001F3FBA" w:rsidRDefault="00284501" w:rsidP="00B71E8F">
            <w:pPr>
              <w:keepNext/>
              <w:keepLines/>
              <w:tabs>
                <w:tab w:val="left" w:pos="1701"/>
              </w:tabs>
              <w:suppressAutoHyphens w:val="0"/>
              <w:autoSpaceDE w:val="0"/>
              <w:autoSpaceDN w:val="0"/>
              <w:adjustRightInd w:val="0"/>
              <w:spacing w:before="80" w:after="80" w:line="200" w:lineRule="exact"/>
              <w:ind w:left="113" w:right="113"/>
              <w:rPr>
                <w:i/>
                <w:sz w:val="16"/>
                <w:szCs w:val="16"/>
                <w:lang w:eastAsia="de-DE"/>
              </w:rPr>
            </w:pPr>
            <w:r w:rsidRPr="001F3FBA">
              <w:rPr>
                <w:i/>
                <w:sz w:val="16"/>
                <w:szCs w:val="16"/>
                <w:lang w:eastAsia="de-DE"/>
              </w:rPr>
              <w:t>Nominal thickness of test piece</w:t>
            </w:r>
            <w:r w:rsidRPr="001F3FBA">
              <w:rPr>
                <w:i/>
                <w:sz w:val="16"/>
                <w:szCs w:val="16"/>
                <w:lang w:eastAsia="de-DE"/>
              </w:rPr>
              <w:br/>
              <w:t>(mm)</w:t>
            </w:r>
          </w:p>
        </w:tc>
        <w:tc>
          <w:tcPr>
            <w:tcW w:w="1452" w:type="dxa"/>
            <w:tcBorders>
              <w:bottom w:val="single" w:sz="12" w:space="0" w:color="auto"/>
            </w:tcBorders>
            <w:shd w:val="clear" w:color="auto" w:fill="auto"/>
          </w:tcPr>
          <w:p w14:paraId="589A2FAD" w14:textId="77777777" w:rsidR="00284501" w:rsidRPr="001F3FBA" w:rsidRDefault="00284501" w:rsidP="00B71E8F">
            <w:pPr>
              <w:keepNext/>
              <w:keepLines/>
              <w:tabs>
                <w:tab w:val="left" w:pos="1701"/>
              </w:tabs>
              <w:suppressAutoHyphens w:val="0"/>
              <w:autoSpaceDE w:val="0"/>
              <w:autoSpaceDN w:val="0"/>
              <w:adjustRightInd w:val="0"/>
              <w:spacing w:before="80" w:after="80" w:line="200" w:lineRule="exact"/>
              <w:ind w:left="113" w:right="113"/>
              <w:jc w:val="right"/>
              <w:rPr>
                <w:i/>
                <w:sz w:val="16"/>
                <w:szCs w:val="16"/>
                <w:lang w:eastAsia="de-DE"/>
              </w:rPr>
            </w:pPr>
            <w:r w:rsidRPr="001F3FBA">
              <w:rPr>
                <w:i/>
                <w:sz w:val="16"/>
                <w:szCs w:val="16"/>
                <w:lang w:eastAsia="de-DE"/>
              </w:rPr>
              <w:t xml:space="preserve">Height of fall </w:t>
            </w:r>
            <w:r w:rsidRPr="001F3FBA">
              <w:rPr>
                <w:i/>
                <w:sz w:val="16"/>
                <w:szCs w:val="16"/>
                <w:lang w:eastAsia="de-DE"/>
              </w:rPr>
              <w:br/>
              <w:t>(m)</w:t>
            </w:r>
          </w:p>
        </w:tc>
        <w:tc>
          <w:tcPr>
            <w:tcW w:w="1452" w:type="dxa"/>
            <w:tcBorders>
              <w:bottom w:val="single" w:sz="12" w:space="0" w:color="auto"/>
            </w:tcBorders>
            <w:shd w:val="clear" w:color="auto" w:fill="auto"/>
          </w:tcPr>
          <w:p w14:paraId="2E23F796" w14:textId="77777777" w:rsidR="00284501" w:rsidRPr="001F3FBA" w:rsidRDefault="00284501" w:rsidP="00B71E8F">
            <w:pPr>
              <w:keepNext/>
              <w:keepLines/>
              <w:tabs>
                <w:tab w:val="left" w:pos="1701"/>
              </w:tabs>
              <w:suppressAutoHyphens w:val="0"/>
              <w:autoSpaceDE w:val="0"/>
              <w:autoSpaceDN w:val="0"/>
              <w:adjustRightInd w:val="0"/>
              <w:spacing w:before="80" w:after="80" w:line="200" w:lineRule="exact"/>
              <w:ind w:left="113" w:right="113"/>
              <w:jc w:val="right"/>
              <w:rPr>
                <w:i/>
                <w:sz w:val="16"/>
                <w:szCs w:val="16"/>
                <w:lang w:eastAsia="de-DE"/>
              </w:rPr>
            </w:pPr>
            <w:r w:rsidRPr="001F3FBA">
              <w:rPr>
                <w:i/>
                <w:sz w:val="16"/>
                <w:szCs w:val="16"/>
                <w:lang w:eastAsia="de-DE"/>
              </w:rPr>
              <w:t xml:space="preserve">Maximum permitted mass of the fragments </w:t>
            </w:r>
            <w:r w:rsidRPr="001F3FBA">
              <w:rPr>
                <w:i/>
                <w:sz w:val="16"/>
                <w:szCs w:val="16"/>
                <w:lang w:eastAsia="de-DE"/>
              </w:rPr>
              <w:br/>
              <w:t>(g)</w:t>
            </w:r>
          </w:p>
        </w:tc>
        <w:tc>
          <w:tcPr>
            <w:tcW w:w="1516" w:type="dxa"/>
            <w:tcBorders>
              <w:bottom w:val="single" w:sz="12" w:space="0" w:color="auto"/>
            </w:tcBorders>
            <w:shd w:val="clear" w:color="auto" w:fill="auto"/>
          </w:tcPr>
          <w:p w14:paraId="34DDF302" w14:textId="77777777" w:rsidR="00284501" w:rsidRPr="001F3FBA" w:rsidRDefault="00284501" w:rsidP="00B71E8F">
            <w:pPr>
              <w:keepNext/>
              <w:keepLines/>
              <w:tabs>
                <w:tab w:val="left" w:pos="1701"/>
              </w:tabs>
              <w:suppressAutoHyphens w:val="0"/>
              <w:autoSpaceDE w:val="0"/>
              <w:autoSpaceDN w:val="0"/>
              <w:adjustRightInd w:val="0"/>
              <w:spacing w:before="80" w:after="80" w:line="200" w:lineRule="exact"/>
              <w:ind w:left="113" w:right="113"/>
              <w:jc w:val="right"/>
              <w:rPr>
                <w:i/>
                <w:sz w:val="16"/>
                <w:szCs w:val="16"/>
                <w:lang w:eastAsia="de-DE"/>
              </w:rPr>
            </w:pPr>
            <w:r w:rsidRPr="001F3FBA">
              <w:rPr>
                <w:i/>
                <w:sz w:val="16"/>
                <w:szCs w:val="16"/>
                <w:lang w:eastAsia="de-DE"/>
              </w:rPr>
              <w:t>Height of fall (m)</w:t>
            </w:r>
          </w:p>
        </w:tc>
        <w:tc>
          <w:tcPr>
            <w:tcW w:w="1500" w:type="dxa"/>
            <w:tcBorders>
              <w:bottom w:val="single" w:sz="12" w:space="0" w:color="auto"/>
            </w:tcBorders>
            <w:shd w:val="clear" w:color="auto" w:fill="auto"/>
          </w:tcPr>
          <w:p w14:paraId="0EF2FCF2" w14:textId="21AE075B" w:rsidR="00284501" w:rsidRPr="001F3FBA" w:rsidRDefault="00284501" w:rsidP="00B77107">
            <w:pPr>
              <w:keepNext/>
              <w:keepLines/>
              <w:tabs>
                <w:tab w:val="left" w:pos="1701"/>
              </w:tabs>
              <w:suppressAutoHyphens w:val="0"/>
              <w:autoSpaceDE w:val="0"/>
              <w:autoSpaceDN w:val="0"/>
              <w:adjustRightInd w:val="0"/>
              <w:spacing w:before="80" w:after="80" w:line="200" w:lineRule="exact"/>
              <w:ind w:left="113" w:right="113"/>
              <w:jc w:val="right"/>
              <w:rPr>
                <w:i/>
                <w:sz w:val="16"/>
                <w:szCs w:val="16"/>
                <w:lang w:eastAsia="de-DE"/>
              </w:rPr>
            </w:pPr>
            <w:r w:rsidRPr="001F3FBA">
              <w:rPr>
                <w:i/>
                <w:sz w:val="16"/>
                <w:szCs w:val="16"/>
                <w:lang w:eastAsia="de-DE"/>
              </w:rPr>
              <w:t>Maximum permitted mass of the fragments</w:t>
            </w:r>
            <w:r w:rsidR="00B77107">
              <w:rPr>
                <w:i/>
                <w:sz w:val="16"/>
                <w:szCs w:val="16"/>
                <w:lang w:eastAsia="de-DE"/>
              </w:rPr>
              <w:br/>
            </w:r>
            <w:r w:rsidRPr="001F3FBA">
              <w:rPr>
                <w:i/>
                <w:sz w:val="16"/>
                <w:szCs w:val="16"/>
                <w:lang w:eastAsia="de-DE"/>
              </w:rPr>
              <w:t>(g)</w:t>
            </w:r>
          </w:p>
        </w:tc>
      </w:tr>
      <w:tr w:rsidR="00284501" w:rsidRPr="001F3FBA" w14:paraId="68C7C75D" w14:textId="77777777" w:rsidTr="008005ED">
        <w:tc>
          <w:tcPr>
            <w:tcW w:w="1451" w:type="dxa"/>
            <w:tcBorders>
              <w:top w:val="single" w:sz="12" w:space="0" w:color="auto"/>
            </w:tcBorders>
            <w:shd w:val="clear" w:color="auto" w:fill="auto"/>
          </w:tcPr>
          <w:p w14:paraId="656C049C" w14:textId="77777777" w:rsidR="00284501" w:rsidRPr="001F3FBA" w:rsidRDefault="00284501" w:rsidP="00B71E8F">
            <w:pPr>
              <w:keepNext/>
              <w:keepLines/>
              <w:spacing w:before="40" w:after="40" w:line="200" w:lineRule="exact"/>
              <w:ind w:left="113" w:right="113"/>
              <w:rPr>
                <w:sz w:val="18"/>
                <w:szCs w:val="18"/>
              </w:rPr>
            </w:pPr>
            <w:r w:rsidRPr="001F3FBA">
              <w:rPr>
                <w:sz w:val="18"/>
                <w:szCs w:val="18"/>
              </w:rPr>
              <w:t xml:space="preserve">e </w:t>
            </w:r>
            <w:r w:rsidRPr="001F3FBA">
              <w:rPr>
                <w:sz w:val="18"/>
                <w:szCs w:val="18"/>
              </w:rPr>
              <w:sym w:font="Symbol" w:char="F0A3"/>
            </w:r>
            <w:r w:rsidRPr="001F3FBA">
              <w:rPr>
                <w:sz w:val="18"/>
                <w:szCs w:val="18"/>
              </w:rPr>
              <w:t xml:space="preserve"> 4.5</w:t>
            </w:r>
          </w:p>
        </w:tc>
        <w:tc>
          <w:tcPr>
            <w:tcW w:w="1452" w:type="dxa"/>
            <w:tcBorders>
              <w:top w:val="single" w:sz="12" w:space="0" w:color="auto"/>
            </w:tcBorders>
            <w:shd w:val="clear" w:color="auto" w:fill="auto"/>
          </w:tcPr>
          <w:p w14:paraId="7BF9C80F" w14:textId="77777777" w:rsidR="00284501" w:rsidRPr="001F3FBA" w:rsidRDefault="00284501" w:rsidP="00B71E8F">
            <w:pPr>
              <w:keepNext/>
              <w:keepLines/>
              <w:tabs>
                <w:tab w:val="left" w:pos="1701"/>
              </w:tabs>
              <w:suppressAutoHyphens w:val="0"/>
              <w:autoSpaceDE w:val="0"/>
              <w:autoSpaceDN w:val="0"/>
              <w:adjustRightInd w:val="0"/>
              <w:spacing w:before="40" w:after="40" w:line="200" w:lineRule="exact"/>
              <w:ind w:left="113" w:right="113"/>
              <w:jc w:val="right"/>
              <w:rPr>
                <w:sz w:val="18"/>
                <w:szCs w:val="18"/>
                <w:lang w:eastAsia="de-DE"/>
              </w:rPr>
            </w:pPr>
            <w:r w:rsidRPr="001F3FBA">
              <w:rPr>
                <w:sz w:val="18"/>
                <w:szCs w:val="18"/>
                <w:lang w:eastAsia="de-DE"/>
              </w:rPr>
              <w:t>9</w:t>
            </w:r>
          </w:p>
        </w:tc>
        <w:tc>
          <w:tcPr>
            <w:tcW w:w="1452" w:type="dxa"/>
            <w:tcBorders>
              <w:top w:val="single" w:sz="12" w:space="0" w:color="auto"/>
            </w:tcBorders>
            <w:shd w:val="clear" w:color="auto" w:fill="auto"/>
          </w:tcPr>
          <w:p w14:paraId="387CDD2A" w14:textId="77777777" w:rsidR="00284501" w:rsidRPr="001F3FBA" w:rsidRDefault="00284501" w:rsidP="00B71E8F">
            <w:pPr>
              <w:keepNext/>
              <w:keepLines/>
              <w:tabs>
                <w:tab w:val="left" w:pos="1701"/>
              </w:tabs>
              <w:suppressAutoHyphens w:val="0"/>
              <w:autoSpaceDE w:val="0"/>
              <w:autoSpaceDN w:val="0"/>
              <w:adjustRightInd w:val="0"/>
              <w:spacing w:before="40" w:after="40" w:line="200" w:lineRule="exact"/>
              <w:ind w:left="113" w:right="113"/>
              <w:jc w:val="right"/>
              <w:rPr>
                <w:sz w:val="18"/>
                <w:szCs w:val="18"/>
                <w:lang w:eastAsia="de-DE"/>
              </w:rPr>
            </w:pPr>
            <w:r w:rsidRPr="001F3FBA">
              <w:rPr>
                <w:sz w:val="18"/>
                <w:szCs w:val="18"/>
                <w:lang w:eastAsia="de-DE"/>
              </w:rPr>
              <w:t>12</w:t>
            </w:r>
          </w:p>
        </w:tc>
        <w:tc>
          <w:tcPr>
            <w:tcW w:w="1516" w:type="dxa"/>
            <w:tcBorders>
              <w:top w:val="single" w:sz="12" w:space="0" w:color="auto"/>
            </w:tcBorders>
            <w:shd w:val="clear" w:color="auto" w:fill="auto"/>
          </w:tcPr>
          <w:p w14:paraId="293D5586" w14:textId="77777777" w:rsidR="00284501" w:rsidRPr="001F3FBA" w:rsidRDefault="00284501" w:rsidP="00B71E8F">
            <w:pPr>
              <w:keepNext/>
              <w:keepLines/>
              <w:tabs>
                <w:tab w:val="left" w:pos="1701"/>
              </w:tabs>
              <w:suppressAutoHyphens w:val="0"/>
              <w:autoSpaceDE w:val="0"/>
              <w:autoSpaceDN w:val="0"/>
              <w:adjustRightInd w:val="0"/>
              <w:spacing w:before="40" w:after="40" w:line="200" w:lineRule="exact"/>
              <w:ind w:left="113" w:right="113"/>
              <w:jc w:val="right"/>
              <w:rPr>
                <w:sz w:val="18"/>
                <w:szCs w:val="18"/>
                <w:lang w:eastAsia="de-DE"/>
              </w:rPr>
            </w:pPr>
            <w:r w:rsidRPr="001F3FBA">
              <w:rPr>
                <w:sz w:val="18"/>
                <w:szCs w:val="18"/>
                <w:lang w:eastAsia="de-DE"/>
              </w:rPr>
              <w:t>8.5</w:t>
            </w:r>
          </w:p>
        </w:tc>
        <w:tc>
          <w:tcPr>
            <w:tcW w:w="1500" w:type="dxa"/>
            <w:tcBorders>
              <w:top w:val="single" w:sz="12" w:space="0" w:color="auto"/>
            </w:tcBorders>
            <w:shd w:val="clear" w:color="auto" w:fill="auto"/>
          </w:tcPr>
          <w:p w14:paraId="3106B12D" w14:textId="77777777" w:rsidR="00284501" w:rsidRPr="001F3FBA" w:rsidRDefault="00284501" w:rsidP="00B71E8F">
            <w:pPr>
              <w:keepNext/>
              <w:keepLines/>
              <w:tabs>
                <w:tab w:val="left" w:pos="1701"/>
              </w:tabs>
              <w:suppressAutoHyphens w:val="0"/>
              <w:autoSpaceDE w:val="0"/>
              <w:autoSpaceDN w:val="0"/>
              <w:adjustRightInd w:val="0"/>
              <w:spacing w:before="40" w:after="40" w:line="200" w:lineRule="exact"/>
              <w:ind w:left="113" w:right="113"/>
              <w:jc w:val="right"/>
              <w:rPr>
                <w:sz w:val="18"/>
                <w:szCs w:val="18"/>
                <w:lang w:eastAsia="de-DE"/>
              </w:rPr>
            </w:pPr>
            <w:r w:rsidRPr="001F3FBA">
              <w:rPr>
                <w:sz w:val="18"/>
                <w:szCs w:val="18"/>
                <w:lang w:eastAsia="de-DE"/>
              </w:rPr>
              <w:t>12</w:t>
            </w:r>
          </w:p>
        </w:tc>
      </w:tr>
      <w:tr w:rsidR="00284501" w:rsidRPr="001F3FBA" w14:paraId="493CAC75" w14:textId="77777777" w:rsidTr="00B71E8F">
        <w:tc>
          <w:tcPr>
            <w:tcW w:w="1451" w:type="dxa"/>
            <w:shd w:val="clear" w:color="auto" w:fill="auto"/>
          </w:tcPr>
          <w:p w14:paraId="53382795" w14:textId="77777777" w:rsidR="00284501" w:rsidRPr="001F3FBA" w:rsidRDefault="00284501" w:rsidP="00B71E8F">
            <w:pPr>
              <w:spacing w:before="40" w:after="40" w:line="200" w:lineRule="exact"/>
              <w:ind w:left="113" w:right="113"/>
              <w:rPr>
                <w:sz w:val="18"/>
                <w:szCs w:val="18"/>
              </w:rPr>
            </w:pPr>
            <w:r w:rsidRPr="001F3FBA">
              <w:rPr>
                <w:sz w:val="18"/>
                <w:szCs w:val="18"/>
              </w:rPr>
              <w:t xml:space="preserve">4.5 &lt; e </w:t>
            </w:r>
            <w:r w:rsidRPr="001F3FBA">
              <w:rPr>
                <w:sz w:val="18"/>
                <w:szCs w:val="18"/>
              </w:rPr>
              <w:sym w:font="Symbol" w:char="F0A3"/>
            </w:r>
            <w:r w:rsidRPr="001F3FBA">
              <w:rPr>
                <w:sz w:val="18"/>
                <w:szCs w:val="18"/>
              </w:rPr>
              <w:t xml:space="preserve"> 5.5</w:t>
            </w:r>
          </w:p>
        </w:tc>
        <w:tc>
          <w:tcPr>
            <w:tcW w:w="1452" w:type="dxa"/>
            <w:shd w:val="clear" w:color="auto" w:fill="auto"/>
          </w:tcPr>
          <w:p w14:paraId="2C534F14" w14:textId="77777777" w:rsidR="00284501" w:rsidRPr="001F3FBA" w:rsidRDefault="00284501" w:rsidP="00B71E8F">
            <w:pPr>
              <w:tabs>
                <w:tab w:val="left" w:pos="1701"/>
              </w:tabs>
              <w:suppressAutoHyphens w:val="0"/>
              <w:autoSpaceDE w:val="0"/>
              <w:autoSpaceDN w:val="0"/>
              <w:adjustRightInd w:val="0"/>
              <w:spacing w:before="40" w:after="40" w:line="200" w:lineRule="exact"/>
              <w:ind w:left="113" w:right="113"/>
              <w:jc w:val="right"/>
              <w:rPr>
                <w:sz w:val="18"/>
                <w:szCs w:val="18"/>
                <w:lang w:eastAsia="de-DE"/>
              </w:rPr>
            </w:pPr>
            <w:r w:rsidRPr="001F3FBA">
              <w:rPr>
                <w:sz w:val="18"/>
                <w:szCs w:val="18"/>
                <w:lang w:eastAsia="de-DE"/>
              </w:rPr>
              <w:t>9</w:t>
            </w:r>
          </w:p>
        </w:tc>
        <w:tc>
          <w:tcPr>
            <w:tcW w:w="1452" w:type="dxa"/>
            <w:shd w:val="clear" w:color="auto" w:fill="auto"/>
          </w:tcPr>
          <w:p w14:paraId="130D84D7" w14:textId="77777777" w:rsidR="00284501" w:rsidRPr="001F3FBA" w:rsidRDefault="00284501" w:rsidP="00B71E8F">
            <w:pPr>
              <w:tabs>
                <w:tab w:val="left" w:pos="1701"/>
              </w:tabs>
              <w:suppressAutoHyphens w:val="0"/>
              <w:autoSpaceDE w:val="0"/>
              <w:autoSpaceDN w:val="0"/>
              <w:adjustRightInd w:val="0"/>
              <w:spacing w:before="40" w:after="40" w:line="200" w:lineRule="exact"/>
              <w:ind w:left="113" w:right="113"/>
              <w:jc w:val="right"/>
              <w:rPr>
                <w:sz w:val="18"/>
                <w:szCs w:val="18"/>
                <w:lang w:eastAsia="de-DE"/>
              </w:rPr>
            </w:pPr>
            <w:r w:rsidRPr="001F3FBA">
              <w:rPr>
                <w:sz w:val="18"/>
                <w:szCs w:val="18"/>
                <w:lang w:eastAsia="de-DE"/>
              </w:rPr>
              <w:t>15</w:t>
            </w:r>
          </w:p>
        </w:tc>
        <w:tc>
          <w:tcPr>
            <w:tcW w:w="1516" w:type="dxa"/>
            <w:shd w:val="clear" w:color="auto" w:fill="auto"/>
          </w:tcPr>
          <w:p w14:paraId="08ADE607" w14:textId="77777777" w:rsidR="00284501" w:rsidRPr="001F3FBA" w:rsidRDefault="00284501" w:rsidP="00B71E8F">
            <w:pPr>
              <w:tabs>
                <w:tab w:val="left" w:pos="1701"/>
              </w:tabs>
              <w:suppressAutoHyphens w:val="0"/>
              <w:autoSpaceDE w:val="0"/>
              <w:autoSpaceDN w:val="0"/>
              <w:adjustRightInd w:val="0"/>
              <w:spacing w:before="40" w:after="40" w:line="200" w:lineRule="exact"/>
              <w:ind w:left="113" w:right="113"/>
              <w:jc w:val="right"/>
              <w:rPr>
                <w:sz w:val="18"/>
                <w:szCs w:val="18"/>
                <w:lang w:eastAsia="de-DE"/>
              </w:rPr>
            </w:pPr>
            <w:r w:rsidRPr="001F3FBA">
              <w:rPr>
                <w:sz w:val="18"/>
                <w:szCs w:val="18"/>
                <w:lang w:eastAsia="de-DE"/>
              </w:rPr>
              <w:t>8.5</w:t>
            </w:r>
          </w:p>
        </w:tc>
        <w:tc>
          <w:tcPr>
            <w:tcW w:w="1500" w:type="dxa"/>
            <w:shd w:val="clear" w:color="auto" w:fill="auto"/>
          </w:tcPr>
          <w:p w14:paraId="125E5DAF" w14:textId="77777777" w:rsidR="00284501" w:rsidRPr="001F3FBA" w:rsidRDefault="00284501" w:rsidP="00B71E8F">
            <w:pPr>
              <w:tabs>
                <w:tab w:val="left" w:pos="1701"/>
              </w:tabs>
              <w:suppressAutoHyphens w:val="0"/>
              <w:autoSpaceDE w:val="0"/>
              <w:autoSpaceDN w:val="0"/>
              <w:adjustRightInd w:val="0"/>
              <w:spacing w:before="40" w:after="40" w:line="200" w:lineRule="exact"/>
              <w:ind w:left="113" w:right="113"/>
              <w:jc w:val="right"/>
              <w:rPr>
                <w:sz w:val="18"/>
                <w:szCs w:val="18"/>
                <w:lang w:eastAsia="de-DE"/>
              </w:rPr>
            </w:pPr>
            <w:r w:rsidRPr="001F3FBA">
              <w:rPr>
                <w:sz w:val="18"/>
                <w:szCs w:val="18"/>
                <w:lang w:eastAsia="de-DE"/>
              </w:rPr>
              <w:t>15</w:t>
            </w:r>
          </w:p>
        </w:tc>
      </w:tr>
      <w:tr w:rsidR="00284501" w:rsidRPr="001F3FBA" w14:paraId="0D0C4BBF" w14:textId="77777777" w:rsidTr="008005ED">
        <w:trPr>
          <w:trHeight w:val="308"/>
        </w:trPr>
        <w:tc>
          <w:tcPr>
            <w:tcW w:w="1451" w:type="dxa"/>
            <w:tcBorders>
              <w:bottom w:val="single" w:sz="4" w:space="0" w:color="auto"/>
            </w:tcBorders>
            <w:shd w:val="clear" w:color="auto" w:fill="auto"/>
          </w:tcPr>
          <w:p w14:paraId="37B0F2F3" w14:textId="77777777" w:rsidR="00284501" w:rsidRPr="001F3FBA" w:rsidRDefault="00284501" w:rsidP="00B71E8F">
            <w:pPr>
              <w:spacing w:before="40" w:after="40" w:line="200" w:lineRule="exact"/>
              <w:ind w:left="113" w:right="113"/>
              <w:rPr>
                <w:sz w:val="18"/>
                <w:szCs w:val="18"/>
              </w:rPr>
            </w:pPr>
            <w:r w:rsidRPr="001F3FBA">
              <w:rPr>
                <w:sz w:val="18"/>
                <w:szCs w:val="18"/>
              </w:rPr>
              <w:t xml:space="preserve">5.5 &lt; e </w:t>
            </w:r>
            <w:r w:rsidRPr="001F3FBA">
              <w:rPr>
                <w:sz w:val="18"/>
                <w:szCs w:val="18"/>
              </w:rPr>
              <w:sym w:font="Symbol" w:char="F0A3"/>
            </w:r>
            <w:r w:rsidRPr="001F3FBA">
              <w:rPr>
                <w:sz w:val="18"/>
                <w:szCs w:val="18"/>
              </w:rPr>
              <w:t xml:space="preserve"> 6.5</w:t>
            </w:r>
          </w:p>
        </w:tc>
        <w:tc>
          <w:tcPr>
            <w:tcW w:w="1452" w:type="dxa"/>
            <w:tcBorders>
              <w:bottom w:val="single" w:sz="4" w:space="0" w:color="auto"/>
            </w:tcBorders>
            <w:shd w:val="clear" w:color="auto" w:fill="auto"/>
          </w:tcPr>
          <w:p w14:paraId="1A652414" w14:textId="77777777" w:rsidR="00284501" w:rsidRPr="001F3FBA" w:rsidRDefault="00284501" w:rsidP="00B71E8F">
            <w:pPr>
              <w:tabs>
                <w:tab w:val="left" w:pos="1701"/>
              </w:tabs>
              <w:suppressAutoHyphens w:val="0"/>
              <w:autoSpaceDE w:val="0"/>
              <w:autoSpaceDN w:val="0"/>
              <w:adjustRightInd w:val="0"/>
              <w:spacing w:before="40" w:after="40" w:line="200" w:lineRule="exact"/>
              <w:ind w:left="113" w:right="113"/>
              <w:jc w:val="right"/>
              <w:rPr>
                <w:sz w:val="18"/>
                <w:szCs w:val="18"/>
                <w:lang w:eastAsia="de-DE"/>
              </w:rPr>
            </w:pPr>
            <w:r w:rsidRPr="001F3FBA">
              <w:rPr>
                <w:sz w:val="18"/>
                <w:szCs w:val="18"/>
                <w:lang w:eastAsia="de-DE"/>
              </w:rPr>
              <w:t>9</w:t>
            </w:r>
          </w:p>
        </w:tc>
        <w:tc>
          <w:tcPr>
            <w:tcW w:w="1452" w:type="dxa"/>
            <w:tcBorders>
              <w:bottom w:val="single" w:sz="4" w:space="0" w:color="auto"/>
            </w:tcBorders>
            <w:shd w:val="clear" w:color="auto" w:fill="auto"/>
          </w:tcPr>
          <w:p w14:paraId="3525D7E7" w14:textId="77777777" w:rsidR="00284501" w:rsidRPr="001F3FBA" w:rsidRDefault="00284501" w:rsidP="00B71E8F">
            <w:pPr>
              <w:tabs>
                <w:tab w:val="left" w:pos="1701"/>
              </w:tabs>
              <w:suppressAutoHyphens w:val="0"/>
              <w:autoSpaceDE w:val="0"/>
              <w:autoSpaceDN w:val="0"/>
              <w:adjustRightInd w:val="0"/>
              <w:spacing w:before="40" w:after="40" w:line="200" w:lineRule="exact"/>
              <w:ind w:left="113" w:right="113"/>
              <w:jc w:val="right"/>
              <w:rPr>
                <w:sz w:val="18"/>
                <w:szCs w:val="18"/>
                <w:lang w:eastAsia="de-DE"/>
              </w:rPr>
            </w:pPr>
            <w:r w:rsidRPr="001F3FBA">
              <w:rPr>
                <w:sz w:val="18"/>
                <w:szCs w:val="18"/>
                <w:lang w:eastAsia="de-DE"/>
              </w:rPr>
              <w:t>20</w:t>
            </w:r>
          </w:p>
        </w:tc>
        <w:tc>
          <w:tcPr>
            <w:tcW w:w="1516" w:type="dxa"/>
            <w:tcBorders>
              <w:bottom w:val="single" w:sz="4" w:space="0" w:color="auto"/>
            </w:tcBorders>
            <w:shd w:val="clear" w:color="auto" w:fill="auto"/>
          </w:tcPr>
          <w:p w14:paraId="07D87B15" w14:textId="77777777" w:rsidR="00284501" w:rsidRPr="001F3FBA" w:rsidRDefault="00284501" w:rsidP="00B71E8F">
            <w:pPr>
              <w:tabs>
                <w:tab w:val="left" w:pos="1701"/>
              </w:tabs>
              <w:suppressAutoHyphens w:val="0"/>
              <w:autoSpaceDE w:val="0"/>
              <w:autoSpaceDN w:val="0"/>
              <w:adjustRightInd w:val="0"/>
              <w:spacing w:before="40" w:after="40" w:line="200" w:lineRule="exact"/>
              <w:ind w:left="113" w:right="113"/>
              <w:jc w:val="right"/>
              <w:rPr>
                <w:sz w:val="18"/>
                <w:szCs w:val="18"/>
                <w:lang w:eastAsia="de-DE"/>
              </w:rPr>
            </w:pPr>
            <w:r w:rsidRPr="001F3FBA">
              <w:rPr>
                <w:sz w:val="18"/>
                <w:szCs w:val="18"/>
                <w:lang w:eastAsia="de-DE"/>
              </w:rPr>
              <w:t>8.5</w:t>
            </w:r>
          </w:p>
        </w:tc>
        <w:tc>
          <w:tcPr>
            <w:tcW w:w="1500" w:type="dxa"/>
            <w:tcBorders>
              <w:bottom w:val="single" w:sz="4" w:space="0" w:color="auto"/>
            </w:tcBorders>
            <w:shd w:val="clear" w:color="auto" w:fill="auto"/>
          </w:tcPr>
          <w:p w14:paraId="16F69705" w14:textId="77777777" w:rsidR="00284501" w:rsidRPr="001F3FBA" w:rsidRDefault="00284501" w:rsidP="00B71E8F">
            <w:pPr>
              <w:tabs>
                <w:tab w:val="left" w:pos="1701"/>
              </w:tabs>
              <w:suppressAutoHyphens w:val="0"/>
              <w:autoSpaceDE w:val="0"/>
              <w:autoSpaceDN w:val="0"/>
              <w:adjustRightInd w:val="0"/>
              <w:spacing w:before="40" w:after="40" w:line="200" w:lineRule="exact"/>
              <w:ind w:left="113" w:right="113"/>
              <w:jc w:val="right"/>
              <w:rPr>
                <w:sz w:val="18"/>
                <w:szCs w:val="18"/>
                <w:lang w:eastAsia="de-DE"/>
              </w:rPr>
            </w:pPr>
            <w:r w:rsidRPr="001F3FBA">
              <w:rPr>
                <w:sz w:val="18"/>
                <w:szCs w:val="18"/>
                <w:lang w:eastAsia="de-DE"/>
              </w:rPr>
              <w:t>20</w:t>
            </w:r>
          </w:p>
        </w:tc>
      </w:tr>
      <w:tr w:rsidR="00284501" w:rsidRPr="001F3FBA" w14:paraId="09D91852" w14:textId="77777777" w:rsidTr="008005ED">
        <w:tc>
          <w:tcPr>
            <w:tcW w:w="1451" w:type="dxa"/>
            <w:tcBorders>
              <w:bottom w:val="single" w:sz="12" w:space="0" w:color="auto"/>
            </w:tcBorders>
            <w:shd w:val="clear" w:color="auto" w:fill="auto"/>
          </w:tcPr>
          <w:p w14:paraId="2BC2A951" w14:textId="77777777" w:rsidR="00284501" w:rsidRPr="001F3FBA" w:rsidRDefault="00284501" w:rsidP="00B71E8F">
            <w:pPr>
              <w:spacing w:before="40" w:after="40" w:line="200" w:lineRule="exact"/>
              <w:ind w:left="113" w:right="113"/>
              <w:rPr>
                <w:sz w:val="18"/>
                <w:szCs w:val="18"/>
              </w:rPr>
            </w:pPr>
            <w:r w:rsidRPr="001F3FBA">
              <w:rPr>
                <w:sz w:val="18"/>
                <w:szCs w:val="18"/>
              </w:rPr>
              <w:t>e &gt; 6.5</w:t>
            </w:r>
          </w:p>
        </w:tc>
        <w:tc>
          <w:tcPr>
            <w:tcW w:w="1452" w:type="dxa"/>
            <w:tcBorders>
              <w:bottom w:val="single" w:sz="12" w:space="0" w:color="auto"/>
            </w:tcBorders>
            <w:shd w:val="clear" w:color="auto" w:fill="auto"/>
          </w:tcPr>
          <w:p w14:paraId="65E6547A" w14:textId="77777777" w:rsidR="00284501" w:rsidRPr="001F3FBA" w:rsidRDefault="00284501" w:rsidP="00B71E8F">
            <w:pPr>
              <w:tabs>
                <w:tab w:val="left" w:pos="1701"/>
              </w:tabs>
              <w:suppressAutoHyphens w:val="0"/>
              <w:autoSpaceDE w:val="0"/>
              <w:autoSpaceDN w:val="0"/>
              <w:adjustRightInd w:val="0"/>
              <w:spacing w:before="40" w:after="40" w:line="200" w:lineRule="exact"/>
              <w:ind w:left="113" w:right="113"/>
              <w:jc w:val="right"/>
              <w:rPr>
                <w:sz w:val="18"/>
                <w:szCs w:val="18"/>
                <w:lang w:eastAsia="de-DE"/>
              </w:rPr>
            </w:pPr>
            <w:r w:rsidRPr="001F3FBA">
              <w:rPr>
                <w:sz w:val="18"/>
                <w:szCs w:val="18"/>
                <w:lang w:eastAsia="de-DE"/>
              </w:rPr>
              <w:t>9</w:t>
            </w:r>
          </w:p>
        </w:tc>
        <w:tc>
          <w:tcPr>
            <w:tcW w:w="1452" w:type="dxa"/>
            <w:tcBorders>
              <w:bottom w:val="single" w:sz="12" w:space="0" w:color="auto"/>
            </w:tcBorders>
            <w:shd w:val="clear" w:color="auto" w:fill="auto"/>
          </w:tcPr>
          <w:p w14:paraId="5043B42C" w14:textId="77777777" w:rsidR="00284501" w:rsidRPr="001F3FBA" w:rsidRDefault="00284501" w:rsidP="00B71E8F">
            <w:pPr>
              <w:tabs>
                <w:tab w:val="left" w:pos="1701"/>
              </w:tabs>
              <w:suppressAutoHyphens w:val="0"/>
              <w:autoSpaceDE w:val="0"/>
              <w:autoSpaceDN w:val="0"/>
              <w:adjustRightInd w:val="0"/>
              <w:spacing w:before="40" w:after="40" w:line="200" w:lineRule="exact"/>
              <w:ind w:left="113" w:right="113"/>
              <w:jc w:val="right"/>
              <w:rPr>
                <w:sz w:val="18"/>
                <w:szCs w:val="18"/>
                <w:lang w:eastAsia="de-DE"/>
              </w:rPr>
            </w:pPr>
            <w:r w:rsidRPr="001F3FBA">
              <w:rPr>
                <w:sz w:val="18"/>
                <w:szCs w:val="18"/>
                <w:lang w:eastAsia="de-DE"/>
              </w:rPr>
              <w:t>25</w:t>
            </w:r>
          </w:p>
        </w:tc>
        <w:tc>
          <w:tcPr>
            <w:tcW w:w="1516" w:type="dxa"/>
            <w:tcBorders>
              <w:bottom w:val="single" w:sz="12" w:space="0" w:color="auto"/>
            </w:tcBorders>
            <w:shd w:val="clear" w:color="auto" w:fill="auto"/>
          </w:tcPr>
          <w:p w14:paraId="5063CC62" w14:textId="77777777" w:rsidR="00284501" w:rsidRPr="001F3FBA" w:rsidRDefault="00284501" w:rsidP="00B71E8F">
            <w:pPr>
              <w:tabs>
                <w:tab w:val="left" w:pos="1701"/>
              </w:tabs>
              <w:suppressAutoHyphens w:val="0"/>
              <w:autoSpaceDE w:val="0"/>
              <w:autoSpaceDN w:val="0"/>
              <w:adjustRightInd w:val="0"/>
              <w:spacing w:before="40" w:after="40" w:line="200" w:lineRule="exact"/>
              <w:ind w:left="113" w:right="113"/>
              <w:jc w:val="right"/>
              <w:rPr>
                <w:sz w:val="18"/>
                <w:szCs w:val="18"/>
                <w:lang w:eastAsia="de-DE"/>
              </w:rPr>
            </w:pPr>
            <w:r w:rsidRPr="001F3FBA">
              <w:rPr>
                <w:sz w:val="18"/>
                <w:szCs w:val="18"/>
                <w:lang w:eastAsia="de-DE"/>
              </w:rPr>
              <w:t>8.5</w:t>
            </w:r>
          </w:p>
        </w:tc>
        <w:tc>
          <w:tcPr>
            <w:tcW w:w="1500" w:type="dxa"/>
            <w:tcBorders>
              <w:bottom w:val="single" w:sz="12" w:space="0" w:color="auto"/>
            </w:tcBorders>
            <w:shd w:val="clear" w:color="auto" w:fill="auto"/>
          </w:tcPr>
          <w:p w14:paraId="1FA4A19F" w14:textId="77777777" w:rsidR="00284501" w:rsidRPr="001F3FBA" w:rsidRDefault="00284501" w:rsidP="00B71E8F">
            <w:pPr>
              <w:tabs>
                <w:tab w:val="left" w:pos="1701"/>
              </w:tabs>
              <w:suppressAutoHyphens w:val="0"/>
              <w:autoSpaceDE w:val="0"/>
              <w:autoSpaceDN w:val="0"/>
              <w:adjustRightInd w:val="0"/>
              <w:spacing w:before="40" w:after="40" w:line="200" w:lineRule="exact"/>
              <w:ind w:left="113" w:right="113"/>
              <w:jc w:val="right"/>
              <w:rPr>
                <w:sz w:val="18"/>
                <w:szCs w:val="18"/>
                <w:lang w:eastAsia="de-DE"/>
              </w:rPr>
            </w:pPr>
            <w:r w:rsidRPr="001F3FBA">
              <w:rPr>
                <w:sz w:val="18"/>
                <w:szCs w:val="18"/>
                <w:lang w:eastAsia="de-DE"/>
              </w:rPr>
              <w:t>25</w:t>
            </w:r>
          </w:p>
        </w:tc>
      </w:tr>
    </w:tbl>
    <w:p w14:paraId="1593C478" w14:textId="77777777" w:rsidR="00086D13" w:rsidRPr="001F3FBA" w:rsidRDefault="00086D13" w:rsidP="000D2ACF">
      <w:pPr>
        <w:pStyle w:val="para"/>
        <w:spacing w:before="120"/>
      </w:pPr>
      <w:r w:rsidRPr="001F3FBA">
        <w:t>4.3.4.</w:t>
      </w:r>
      <w:r w:rsidRPr="001F3FBA">
        <w:tab/>
        <w:t>Interpretation of results</w:t>
      </w:r>
    </w:p>
    <w:p w14:paraId="60E4EF22" w14:textId="77777777" w:rsidR="00086D13" w:rsidRPr="001F3FBA" w:rsidRDefault="00086D13" w:rsidP="00E504C4">
      <w:pPr>
        <w:pStyle w:val="para"/>
      </w:pPr>
      <w:r w:rsidRPr="001F3FBA">
        <w:t>4.3.4.1.</w:t>
      </w:r>
      <w:r w:rsidRPr="001F3FBA">
        <w:tab/>
        <w:t>The test shall be considered to have given a satisfactory result if the following conditions are met:</w:t>
      </w:r>
    </w:p>
    <w:p w14:paraId="49B6C664" w14:textId="77777777" w:rsidR="00086D13" w:rsidRPr="001F3FBA" w:rsidRDefault="00086D13" w:rsidP="00E504C4">
      <w:pPr>
        <w:pStyle w:val="a"/>
      </w:pPr>
      <w:r w:rsidRPr="001F3FBA">
        <w:t>-</w:t>
      </w:r>
      <w:r w:rsidRPr="001F3FBA">
        <w:tab/>
        <w:t>The ball does not pass through the test piece,</w:t>
      </w:r>
    </w:p>
    <w:p w14:paraId="03E5B868" w14:textId="77777777" w:rsidR="00086D13" w:rsidRPr="001F3FBA" w:rsidRDefault="00086D13" w:rsidP="00E504C4">
      <w:pPr>
        <w:pStyle w:val="a"/>
      </w:pPr>
      <w:r w:rsidRPr="001F3FBA">
        <w:t>-</w:t>
      </w:r>
      <w:r w:rsidRPr="001F3FBA">
        <w:tab/>
        <w:t>The test piece does not break into several pieces,</w:t>
      </w:r>
    </w:p>
    <w:p w14:paraId="1EE02B99" w14:textId="77777777" w:rsidR="00086D13" w:rsidRPr="001F3FBA" w:rsidRDefault="00086D13" w:rsidP="00E504C4">
      <w:pPr>
        <w:pStyle w:val="a"/>
      </w:pPr>
      <w:r w:rsidRPr="001F3FBA">
        <w:t>-</w:t>
      </w:r>
      <w:r w:rsidRPr="001F3FBA">
        <w:tab/>
        <w:t xml:space="preserve">If the interlayer is not torn, the weight of fragments detached from the side of the glass opposite to the point of impact </w:t>
      </w:r>
      <w:r w:rsidR="00A42FBF" w:rsidRPr="001F3FBA">
        <w:t>shall</w:t>
      </w:r>
      <w:r w:rsidRPr="001F3FBA">
        <w:t xml:space="preserve"> not exceed the appropriate values specified in paragraph 4.3.3.2. </w:t>
      </w:r>
      <w:proofErr w:type="gramStart"/>
      <w:r w:rsidRPr="001F3FBA">
        <w:t>above</w:t>
      </w:r>
      <w:proofErr w:type="gramEnd"/>
      <w:r w:rsidRPr="001F3FBA">
        <w:t>.</w:t>
      </w:r>
    </w:p>
    <w:p w14:paraId="18F560CE" w14:textId="77777777" w:rsidR="00EE5CD2" w:rsidRPr="001F3FBA" w:rsidRDefault="00EE5CD2" w:rsidP="00E504C4">
      <w:pPr>
        <w:pStyle w:val="para"/>
        <w:rPr>
          <w:color w:val="000000"/>
        </w:rPr>
      </w:pPr>
      <w:r w:rsidRPr="001F3FBA">
        <w:t>4.</w:t>
      </w:r>
      <w:r w:rsidR="000C0CDA" w:rsidRPr="001F3FBA">
        <w:t>3.4.</w:t>
      </w:r>
      <w:r w:rsidRPr="001F3FBA">
        <w:t>2.</w:t>
      </w:r>
      <w:r w:rsidRPr="001F3FBA">
        <w:tab/>
      </w:r>
      <w:r w:rsidRPr="001F3FBA">
        <w:tab/>
        <w:t xml:space="preserve">A set of test pieces submitted for approval shall be considered satisfactory from the point of view of the </w:t>
      </w:r>
      <w:r w:rsidR="000C0CDA" w:rsidRPr="001F3FBA">
        <w:t>227</w:t>
      </w:r>
      <w:r w:rsidRPr="001F3FBA">
        <w:t xml:space="preserve"> g ball test </w:t>
      </w:r>
      <w:r w:rsidRPr="001F3FBA">
        <w:rPr>
          <w:color w:val="000000"/>
        </w:rPr>
        <w:t xml:space="preserve">if at least </w:t>
      </w:r>
      <w:r w:rsidR="000C0CDA" w:rsidRPr="001F3FBA">
        <w:rPr>
          <w:color w:val="000000"/>
        </w:rPr>
        <w:t>eight</w:t>
      </w:r>
      <w:r w:rsidRPr="001F3FBA">
        <w:rPr>
          <w:color w:val="000000"/>
        </w:rPr>
        <w:t xml:space="preserve"> of </w:t>
      </w:r>
      <w:r w:rsidR="00E35A46" w:rsidRPr="001F3FBA">
        <w:rPr>
          <w:color w:val="000000"/>
        </w:rPr>
        <w:t xml:space="preserve">the </w:t>
      </w:r>
      <w:r w:rsidR="000C0CDA" w:rsidRPr="001F3FBA">
        <w:rPr>
          <w:color w:val="000000"/>
        </w:rPr>
        <w:t>ten</w:t>
      </w:r>
      <w:r w:rsidRPr="001F3FBA">
        <w:rPr>
          <w:color w:val="000000"/>
        </w:rPr>
        <w:t xml:space="preserve"> </w:t>
      </w:r>
      <w:r w:rsidR="00361314" w:rsidRPr="001F3FBA">
        <w:rPr>
          <w:color w:val="000000"/>
        </w:rPr>
        <w:t>tests carried</w:t>
      </w:r>
      <w:r w:rsidR="000C0CDA" w:rsidRPr="001F3FBA">
        <w:rPr>
          <w:color w:val="000000"/>
        </w:rPr>
        <w:t xml:space="preserve"> out at each </w:t>
      </w:r>
      <w:r w:rsidR="00361314" w:rsidRPr="001F3FBA">
        <w:rPr>
          <w:color w:val="000000"/>
        </w:rPr>
        <w:t>temperature</w:t>
      </w:r>
      <w:r w:rsidR="000C0CDA" w:rsidRPr="001F3FBA">
        <w:rPr>
          <w:color w:val="000000"/>
        </w:rPr>
        <w:t>,</w:t>
      </w:r>
      <w:r w:rsidRPr="001F3FBA">
        <w:rPr>
          <w:color w:val="000000"/>
        </w:rPr>
        <w:t xml:space="preserve"> have given a satisfactory result.</w:t>
      </w:r>
    </w:p>
    <w:p w14:paraId="188F789C" w14:textId="77777777" w:rsidR="00086D13" w:rsidRPr="001F3FBA" w:rsidRDefault="00086D13" w:rsidP="00D14258">
      <w:pPr>
        <w:pStyle w:val="para"/>
        <w:keepNext/>
        <w:keepLines/>
      </w:pPr>
      <w:r w:rsidRPr="001F3FBA">
        <w:t>5.</w:t>
      </w:r>
      <w:r w:rsidRPr="001F3FBA">
        <w:tab/>
        <w:t>T</w:t>
      </w:r>
      <w:r w:rsidR="00E504C4" w:rsidRPr="001F3FBA">
        <w:t>est of resistance to the environment</w:t>
      </w:r>
    </w:p>
    <w:p w14:paraId="5312ADDF" w14:textId="77777777" w:rsidR="00086D13" w:rsidRPr="001F3FBA" w:rsidRDefault="00086D13" w:rsidP="00D14258">
      <w:pPr>
        <w:pStyle w:val="para"/>
        <w:keepNext/>
        <w:keepLines/>
      </w:pPr>
      <w:r w:rsidRPr="001F3FBA">
        <w:t>5.1.</w:t>
      </w:r>
      <w:r w:rsidRPr="001F3FBA">
        <w:tab/>
        <w:t>Test of resistance to abrasion</w:t>
      </w:r>
    </w:p>
    <w:p w14:paraId="0EA51C81" w14:textId="77777777" w:rsidR="00086D13" w:rsidRPr="001F3FBA" w:rsidRDefault="00086D13" w:rsidP="00D14258">
      <w:pPr>
        <w:pStyle w:val="para"/>
        <w:keepNext/>
        <w:keepLines/>
      </w:pPr>
      <w:r w:rsidRPr="001F3FBA">
        <w:t>5.1.1.</w:t>
      </w:r>
      <w:r w:rsidRPr="001F3FBA">
        <w:tab/>
        <w:t>Indices of difficulty and test method</w:t>
      </w:r>
    </w:p>
    <w:p w14:paraId="6F434831" w14:textId="77777777" w:rsidR="00086D13" w:rsidRPr="001F3FBA" w:rsidRDefault="00E504C4" w:rsidP="00E504C4">
      <w:pPr>
        <w:pStyle w:val="para"/>
      </w:pPr>
      <w:r w:rsidRPr="001F3FBA">
        <w:tab/>
      </w:r>
      <w:r w:rsidR="00086D13" w:rsidRPr="001F3FBA">
        <w:t xml:space="preserve">The requirements of </w:t>
      </w:r>
      <w:r w:rsidR="008B653D" w:rsidRPr="001F3FBA">
        <w:t>A</w:t>
      </w:r>
      <w:r w:rsidR="00086D13" w:rsidRPr="001F3FBA">
        <w:t xml:space="preserve">nnex 3, paragraph </w:t>
      </w:r>
      <w:proofErr w:type="gramStart"/>
      <w:r w:rsidR="00086D13" w:rsidRPr="001F3FBA">
        <w:t>4.,</w:t>
      </w:r>
      <w:proofErr w:type="gramEnd"/>
      <w:r w:rsidR="00086D13" w:rsidRPr="001F3FBA">
        <w:t xml:space="preserve"> shall apply, the test being continued for 1,000 cycles.</w:t>
      </w:r>
    </w:p>
    <w:p w14:paraId="03357D03" w14:textId="77777777" w:rsidR="00086D13" w:rsidRPr="001F3FBA" w:rsidRDefault="00086D13" w:rsidP="00641959">
      <w:pPr>
        <w:pStyle w:val="para"/>
        <w:keepNext/>
      </w:pPr>
      <w:r w:rsidRPr="001F3FBA">
        <w:t>5.1.2.</w:t>
      </w:r>
      <w:r w:rsidRPr="001F3FBA">
        <w:tab/>
        <w:t>Interpretation of results</w:t>
      </w:r>
    </w:p>
    <w:p w14:paraId="36097D49" w14:textId="77777777" w:rsidR="00086D13" w:rsidRPr="001F3FBA" w:rsidRDefault="00E504C4" w:rsidP="00E504C4">
      <w:pPr>
        <w:pStyle w:val="para"/>
      </w:pPr>
      <w:r w:rsidRPr="001F3FBA">
        <w:tab/>
      </w:r>
      <w:r w:rsidR="00086D13" w:rsidRPr="001F3FBA">
        <w:t>The safety-glass pane shall be considered satisfactory with respect to abrasion resistance if the light scatter as a result of abrasion of the test piece does not exceed 2 per cent.</w:t>
      </w:r>
    </w:p>
    <w:p w14:paraId="25181EE8" w14:textId="77777777" w:rsidR="00086D13" w:rsidRPr="001F3FBA" w:rsidRDefault="00086D13" w:rsidP="00E504C4">
      <w:pPr>
        <w:pStyle w:val="para"/>
      </w:pPr>
      <w:r w:rsidRPr="001F3FBA">
        <w:t>5.2.</w:t>
      </w:r>
      <w:r w:rsidRPr="001F3FBA">
        <w:tab/>
        <w:t>Test of resistance to high temperature</w:t>
      </w:r>
    </w:p>
    <w:p w14:paraId="29667C68" w14:textId="77777777" w:rsidR="00086D13" w:rsidRPr="001F3FBA" w:rsidRDefault="00E504C4" w:rsidP="00E504C4">
      <w:pPr>
        <w:pStyle w:val="para"/>
      </w:pPr>
      <w:r w:rsidRPr="001F3FBA">
        <w:tab/>
      </w:r>
      <w:r w:rsidR="00086D13" w:rsidRPr="001F3FBA">
        <w:t xml:space="preserve">The requirements of </w:t>
      </w:r>
      <w:r w:rsidR="008B653D" w:rsidRPr="001F3FBA">
        <w:t>A</w:t>
      </w:r>
      <w:r w:rsidR="00086D13" w:rsidRPr="001F3FBA">
        <w:t xml:space="preserve">nnex 3, paragraph </w:t>
      </w:r>
      <w:proofErr w:type="gramStart"/>
      <w:r w:rsidR="00086D13" w:rsidRPr="001F3FBA">
        <w:t>5.,</w:t>
      </w:r>
      <w:proofErr w:type="gramEnd"/>
      <w:r w:rsidR="00086D13" w:rsidRPr="001F3FBA">
        <w:t xml:space="preserve"> shall apply.</w:t>
      </w:r>
    </w:p>
    <w:p w14:paraId="5BBF5841" w14:textId="77777777" w:rsidR="00086D13" w:rsidRPr="001F3FBA" w:rsidRDefault="00086D13" w:rsidP="00E504C4">
      <w:pPr>
        <w:pStyle w:val="para"/>
      </w:pPr>
      <w:r w:rsidRPr="001F3FBA">
        <w:t>5.3.</w:t>
      </w:r>
      <w:r w:rsidRPr="001F3FBA">
        <w:tab/>
        <w:t>Resistance-to-radiation test</w:t>
      </w:r>
    </w:p>
    <w:p w14:paraId="56A99179" w14:textId="77777777" w:rsidR="00086D13" w:rsidRPr="001F3FBA" w:rsidRDefault="00086D13" w:rsidP="00E504C4">
      <w:pPr>
        <w:pStyle w:val="para"/>
      </w:pPr>
      <w:r w:rsidRPr="001F3FBA">
        <w:t>5.3.1.</w:t>
      </w:r>
      <w:r w:rsidRPr="001F3FBA">
        <w:tab/>
        <w:t>General requirement</w:t>
      </w:r>
    </w:p>
    <w:p w14:paraId="423EC352" w14:textId="77777777" w:rsidR="00086D13" w:rsidRPr="001F3FBA" w:rsidRDefault="00E504C4" w:rsidP="00E504C4">
      <w:pPr>
        <w:pStyle w:val="para"/>
      </w:pPr>
      <w:r w:rsidRPr="001F3FBA">
        <w:tab/>
      </w:r>
      <w:r w:rsidR="00086D13" w:rsidRPr="001F3FBA">
        <w:t>This test shall be performed only if the laboratory deems it useful in the light of the information in its possession concerning the interlayer.</w:t>
      </w:r>
    </w:p>
    <w:p w14:paraId="7CD7FDFF" w14:textId="77777777" w:rsidR="00086D13" w:rsidRPr="001F3FBA" w:rsidRDefault="00086D13" w:rsidP="00E504C4">
      <w:pPr>
        <w:pStyle w:val="para"/>
      </w:pPr>
      <w:r w:rsidRPr="001F3FBA">
        <w:t>5.3.2.</w:t>
      </w:r>
      <w:r w:rsidRPr="001F3FBA">
        <w:tab/>
        <w:t xml:space="preserve">The requirements of </w:t>
      </w:r>
      <w:r w:rsidR="008B653D" w:rsidRPr="001F3FBA">
        <w:t>A</w:t>
      </w:r>
      <w:r w:rsidRPr="001F3FBA">
        <w:t xml:space="preserve">nnex 3, paragraph 6.3. </w:t>
      </w:r>
      <w:proofErr w:type="gramStart"/>
      <w:r w:rsidRPr="001F3FBA">
        <w:t>shall</w:t>
      </w:r>
      <w:proofErr w:type="gramEnd"/>
      <w:r w:rsidRPr="001F3FBA">
        <w:t xml:space="preserve"> apply.</w:t>
      </w:r>
    </w:p>
    <w:p w14:paraId="05381E58" w14:textId="77777777" w:rsidR="00086D13" w:rsidRPr="001F3FBA" w:rsidRDefault="00086D13" w:rsidP="00E504C4">
      <w:pPr>
        <w:pStyle w:val="para"/>
      </w:pPr>
      <w:r w:rsidRPr="001F3FBA">
        <w:t>5.4.</w:t>
      </w:r>
      <w:r w:rsidRPr="001F3FBA">
        <w:tab/>
        <w:t>Resistance-to-humidity test</w:t>
      </w:r>
    </w:p>
    <w:p w14:paraId="54F0CF70" w14:textId="77777777" w:rsidR="00086D13" w:rsidRPr="001F3FBA" w:rsidRDefault="00E504C4" w:rsidP="00E504C4">
      <w:pPr>
        <w:pStyle w:val="para"/>
      </w:pPr>
      <w:r w:rsidRPr="001F3FBA">
        <w:tab/>
      </w:r>
      <w:r w:rsidR="00086D13" w:rsidRPr="001F3FBA">
        <w:t xml:space="preserve">The requirements of </w:t>
      </w:r>
      <w:r w:rsidR="008B653D" w:rsidRPr="001F3FBA">
        <w:t>A</w:t>
      </w:r>
      <w:r w:rsidR="00086D13" w:rsidRPr="001F3FBA">
        <w:t xml:space="preserve">nnex 3, paragraph </w:t>
      </w:r>
      <w:proofErr w:type="gramStart"/>
      <w:r w:rsidR="00086D13" w:rsidRPr="001F3FBA">
        <w:t>7.,</w:t>
      </w:r>
      <w:proofErr w:type="gramEnd"/>
      <w:r w:rsidR="00086D13" w:rsidRPr="001F3FBA">
        <w:t xml:space="preserve"> shall apply.</w:t>
      </w:r>
    </w:p>
    <w:p w14:paraId="3552E1BE" w14:textId="77777777" w:rsidR="00086D13" w:rsidRPr="001F3FBA" w:rsidRDefault="00086D13" w:rsidP="00E504C4">
      <w:pPr>
        <w:pStyle w:val="para"/>
      </w:pPr>
      <w:r w:rsidRPr="001F3FBA">
        <w:t>6.</w:t>
      </w:r>
      <w:r w:rsidRPr="001F3FBA">
        <w:tab/>
        <w:t>O</w:t>
      </w:r>
      <w:r w:rsidR="00E504C4" w:rsidRPr="001F3FBA">
        <w:t>ptical qualities</w:t>
      </w:r>
    </w:p>
    <w:p w14:paraId="47AAF8A2" w14:textId="77777777" w:rsidR="00086D13" w:rsidRPr="001F3FBA" w:rsidRDefault="00E504C4" w:rsidP="00F856BF">
      <w:pPr>
        <w:pStyle w:val="para"/>
      </w:pPr>
      <w:r w:rsidRPr="001F3FBA">
        <w:tab/>
      </w:r>
      <w:r w:rsidR="00086D13" w:rsidRPr="001F3FBA">
        <w:t>The requirements concerning optical qualitie</w:t>
      </w:r>
      <w:r w:rsidR="00506FF6" w:rsidRPr="001F3FBA">
        <w:t xml:space="preserve">s set out in </w:t>
      </w:r>
      <w:r w:rsidR="008B653D" w:rsidRPr="001F3FBA">
        <w:t>A</w:t>
      </w:r>
      <w:r w:rsidR="00506FF6" w:rsidRPr="001F3FBA">
        <w:t>nnex 3, paragraph </w:t>
      </w:r>
      <w:proofErr w:type="gramStart"/>
      <w:r w:rsidR="00086D13" w:rsidRPr="001F3FBA">
        <w:t>9.,</w:t>
      </w:r>
      <w:proofErr w:type="gramEnd"/>
      <w:r w:rsidR="00086D13" w:rsidRPr="001F3FBA">
        <w:t xml:space="preserve"> shall apply to every type of windscreen. This shall not apply to flat windscreens which fall within an already approved group if the rake angle is less than 40° to the vertical.</w:t>
      </w:r>
    </w:p>
    <w:p w14:paraId="05114B0D" w14:textId="77777777" w:rsidR="00E504C4" w:rsidRPr="001F3FBA" w:rsidRDefault="00E504C4" w:rsidP="00AB27A5">
      <w:pPr>
        <w:tabs>
          <w:tab w:val="left" w:pos="1701"/>
          <w:tab w:val="right" w:leader="dot" w:pos="9184"/>
        </w:tabs>
        <w:spacing w:after="240"/>
        <w:ind w:left="1134"/>
        <w:sectPr w:rsidR="00E504C4" w:rsidRPr="001F3FBA" w:rsidSect="007A3B7B">
          <w:headerReference w:type="even" r:id="rId147"/>
          <w:headerReference w:type="default" r:id="rId148"/>
          <w:headerReference w:type="first" r:id="rId149"/>
          <w:footnotePr>
            <w:numRestart w:val="eachSect"/>
          </w:footnotePr>
          <w:pgSz w:w="11907" w:h="16840" w:code="9"/>
          <w:pgMar w:top="1701" w:right="1134" w:bottom="2268" w:left="1134" w:header="709" w:footer="1985" w:gutter="0"/>
          <w:cols w:space="720"/>
        </w:sectPr>
      </w:pPr>
    </w:p>
    <w:p w14:paraId="0378F04B" w14:textId="77777777" w:rsidR="00086D13" w:rsidRPr="001F3FBA" w:rsidRDefault="00086D13" w:rsidP="00414003">
      <w:pPr>
        <w:pStyle w:val="HChG"/>
      </w:pPr>
      <w:r w:rsidRPr="001F3FBA">
        <w:t>Annex 7</w:t>
      </w:r>
    </w:p>
    <w:p w14:paraId="51A7140F" w14:textId="77777777" w:rsidR="00086D13" w:rsidRPr="001F3FBA" w:rsidRDefault="00414003" w:rsidP="00414003">
      <w:pPr>
        <w:pStyle w:val="HChG"/>
        <w:rPr>
          <w:bCs/>
        </w:rPr>
      </w:pPr>
      <w:r w:rsidRPr="001F3FBA">
        <w:rPr>
          <w:bCs/>
        </w:rPr>
        <w:tab/>
      </w:r>
      <w:r w:rsidRPr="001F3FBA">
        <w:rPr>
          <w:bCs/>
        </w:rPr>
        <w:tab/>
        <w:t>L</w:t>
      </w:r>
      <w:r w:rsidR="00086D13" w:rsidRPr="001F3FBA">
        <w:rPr>
          <w:bCs/>
        </w:rPr>
        <w:t>aminated-glass panes</w:t>
      </w:r>
    </w:p>
    <w:p w14:paraId="11B960BD" w14:textId="77777777" w:rsidR="00086D13" w:rsidRPr="001F3FBA" w:rsidRDefault="00086D13" w:rsidP="00414003">
      <w:pPr>
        <w:pStyle w:val="para"/>
      </w:pPr>
      <w:r w:rsidRPr="001F3FBA">
        <w:t>1.</w:t>
      </w:r>
      <w:r w:rsidRPr="001F3FBA">
        <w:tab/>
        <w:t>D</w:t>
      </w:r>
      <w:r w:rsidR="00414003" w:rsidRPr="001F3FBA">
        <w:t>efinition of type</w:t>
      </w:r>
    </w:p>
    <w:p w14:paraId="0FC0EB9C" w14:textId="77777777" w:rsidR="00086D13" w:rsidRPr="001F3FBA" w:rsidRDefault="00414003" w:rsidP="00414003">
      <w:pPr>
        <w:pStyle w:val="para"/>
      </w:pPr>
      <w:r w:rsidRPr="001F3FBA">
        <w:tab/>
      </w:r>
      <w:r w:rsidR="00086D13" w:rsidRPr="001F3FBA">
        <w:t>Laminated-glass</w:t>
      </w:r>
      <w:r w:rsidR="00E520B8" w:rsidRPr="001F3FBA">
        <w:t xml:space="preserve"> panes </w:t>
      </w:r>
      <w:r w:rsidR="00086D13" w:rsidRPr="001F3FBA">
        <w:t>shall be deemed to belong to different types if they differ in at least one of the following principal or secondary characteristics.</w:t>
      </w:r>
    </w:p>
    <w:p w14:paraId="771B74F1" w14:textId="77777777" w:rsidR="00086D13" w:rsidRPr="001F3FBA" w:rsidRDefault="00086D13" w:rsidP="00414003">
      <w:pPr>
        <w:pStyle w:val="para"/>
      </w:pPr>
      <w:r w:rsidRPr="001F3FBA">
        <w:t>1.1.</w:t>
      </w:r>
      <w:r w:rsidRPr="001F3FBA">
        <w:tab/>
        <w:t>The principal characteristics are as follows:</w:t>
      </w:r>
    </w:p>
    <w:p w14:paraId="7362475F" w14:textId="77777777" w:rsidR="00086D13" w:rsidRPr="001F3FBA" w:rsidRDefault="00086D13" w:rsidP="00414003">
      <w:pPr>
        <w:pStyle w:val="para"/>
      </w:pPr>
      <w:r w:rsidRPr="001F3FBA">
        <w:t>1.1.1.</w:t>
      </w:r>
      <w:r w:rsidRPr="001F3FBA">
        <w:tab/>
        <w:t>The trade names or marks.</w:t>
      </w:r>
    </w:p>
    <w:p w14:paraId="1C58F13D" w14:textId="77777777" w:rsidR="00086D13" w:rsidRPr="001F3FBA" w:rsidRDefault="00086D13" w:rsidP="00414003">
      <w:pPr>
        <w:pStyle w:val="para"/>
      </w:pPr>
      <w:r w:rsidRPr="001F3FBA">
        <w:t>1.1.2.</w:t>
      </w:r>
      <w:r w:rsidRPr="001F3FBA">
        <w:tab/>
        <w:t>The thickness category of the pane in which the nominal thickness 'e' lies, a manufacturing tolerance of ±</w:t>
      </w:r>
      <w:proofErr w:type="gramStart"/>
      <w:r w:rsidRPr="001F3FBA">
        <w:t>0.2</w:t>
      </w:r>
      <w:r w:rsidR="000C0CDA" w:rsidRPr="001F3FBA">
        <w:t xml:space="preserve"> .</w:t>
      </w:r>
      <w:proofErr w:type="gramEnd"/>
      <w:r w:rsidRPr="001F3FBA">
        <w:t xml:space="preserve"> </w:t>
      </w:r>
      <w:proofErr w:type="gramStart"/>
      <w:r w:rsidRPr="001F3FBA">
        <w:t>n</w:t>
      </w:r>
      <w:proofErr w:type="gramEnd"/>
      <w:r w:rsidRPr="001F3FBA">
        <w:t xml:space="preserve"> mm ('n' being the number of layers of glass in the pane) being allowed:</w:t>
      </w:r>
    </w:p>
    <w:p w14:paraId="1B2B7007" w14:textId="77777777" w:rsidR="00086D13" w:rsidRPr="001F3FBA" w:rsidRDefault="00086D13" w:rsidP="00414003">
      <w:pPr>
        <w:pStyle w:val="para"/>
      </w:pPr>
      <w:r w:rsidRPr="001F3FBA">
        <w:tab/>
        <w:t>Category I</w:t>
      </w:r>
      <w:r w:rsidRPr="001F3FBA">
        <w:tab/>
        <w:t xml:space="preserve">     </w:t>
      </w:r>
      <w:r w:rsidR="008B653D" w:rsidRPr="001F3FBA">
        <w:t xml:space="preserve">  </w:t>
      </w:r>
      <w:r w:rsidRPr="001F3FBA">
        <w:t xml:space="preserve">         e </w:t>
      </w:r>
      <w:r w:rsidRPr="001F3FBA">
        <w:sym w:font="Symbol" w:char="F0A3"/>
      </w:r>
      <w:r w:rsidRPr="001F3FBA">
        <w:t xml:space="preserve"> 5.5 mm</w:t>
      </w:r>
    </w:p>
    <w:p w14:paraId="6C757F3A" w14:textId="77777777" w:rsidR="00086D13" w:rsidRPr="001F3FBA" w:rsidRDefault="00086D13" w:rsidP="00414003">
      <w:pPr>
        <w:pStyle w:val="para"/>
      </w:pPr>
      <w:r w:rsidRPr="001F3FBA">
        <w:tab/>
        <w:t>Category II</w:t>
      </w:r>
      <w:r w:rsidRPr="001F3FBA">
        <w:tab/>
        <w:t xml:space="preserve">5.5 mm &lt; e </w:t>
      </w:r>
      <w:r w:rsidRPr="001F3FBA">
        <w:sym w:font="Symbol" w:char="F0A3"/>
      </w:r>
      <w:r w:rsidRPr="001F3FBA">
        <w:t xml:space="preserve"> 6.5 mm</w:t>
      </w:r>
    </w:p>
    <w:p w14:paraId="729EC73B" w14:textId="77777777" w:rsidR="00086D13" w:rsidRPr="001F3FBA" w:rsidRDefault="00086D13" w:rsidP="00414003">
      <w:pPr>
        <w:pStyle w:val="para"/>
      </w:pPr>
      <w:r w:rsidRPr="001F3FBA">
        <w:tab/>
        <w:t>Category III</w:t>
      </w:r>
      <w:r w:rsidRPr="001F3FBA">
        <w:tab/>
        <w:t>6.5 mm &lt; e</w:t>
      </w:r>
    </w:p>
    <w:p w14:paraId="504E29AE" w14:textId="77777777" w:rsidR="00086D13" w:rsidRPr="001F3FBA" w:rsidRDefault="00086D13" w:rsidP="00414003">
      <w:pPr>
        <w:pStyle w:val="para"/>
      </w:pPr>
      <w:r w:rsidRPr="001F3FBA">
        <w:t>1.1.3.</w:t>
      </w:r>
      <w:r w:rsidRPr="001F3FBA">
        <w:tab/>
        <w:t>The nominal thickness of the interlayer or interlayers,</w:t>
      </w:r>
    </w:p>
    <w:p w14:paraId="61A1CCCE" w14:textId="77777777" w:rsidR="00086D13" w:rsidRPr="001F3FBA" w:rsidRDefault="00086D13" w:rsidP="00414003">
      <w:pPr>
        <w:pStyle w:val="para"/>
      </w:pPr>
      <w:r w:rsidRPr="001F3FBA">
        <w:t>1.1.4.</w:t>
      </w:r>
      <w:r w:rsidRPr="001F3FBA">
        <w:tab/>
        <w:t>The nature and type of the interlayer or interlayers, e.g. PVB or other plastics-material interlayer or interlayers,</w:t>
      </w:r>
    </w:p>
    <w:p w14:paraId="173AD773" w14:textId="77777777" w:rsidR="0064605A" w:rsidRPr="001F3FBA" w:rsidRDefault="0064605A" w:rsidP="00414003">
      <w:pPr>
        <w:pStyle w:val="para"/>
        <w:rPr>
          <w:rFonts w:ascii="TimesNewRoman" w:hAnsi="TimesNewRoman"/>
        </w:rPr>
      </w:pPr>
      <w:r w:rsidRPr="001F3FBA">
        <w:t>1.1.5</w:t>
      </w:r>
      <w:r w:rsidRPr="001F3FBA">
        <w:rPr>
          <w:b/>
        </w:rPr>
        <w:tab/>
      </w:r>
      <w:r w:rsidRPr="001F3FBA">
        <w:rPr>
          <w:rFonts w:ascii="TimesNewRoman" w:hAnsi="TimesNewRoman"/>
        </w:rPr>
        <w:t>Any special treatment which one or more layers of glass may have undergone.</w:t>
      </w:r>
    </w:p>
    <w:p w14:paraId="47681DBC" w14:textId="77777777" w:rsidR="00086D13" w:rsidRPr="001F3FBA" w:rsidRDefault="00086D13" w:rsidP="00414003">
      <w:pPr>
        <w:pStyle w:val="para"/>
      </w:pPr>
      <w:r w:rsidRPr="001F3FBA">
        <w:t>1.2.</w:t>
      </w:r>
      <w:r w:rsidRPr="001F3FBA">
        <w:tab/>
        <w:t>The secondary characteristics are as follows:</w:t>
      </w:r>
    </w:p>
    <w:p w14:paraId="00498FAA" w14:textId="77777777" w:rsidR="00086D13" w:rsidRPr="001F3FBA" w:rsidRDefault="00086D13" w:rsidP="00414003">
      <w:pPr>
        <w:pStyle w:val="para"/>
      </w:pPr>
      <w:r w:rsidRPr="001F3FBA">
        <w:t>1.2.1.</w:t>
      </w:r>
      <w:r w:rsidRPr="001F3FBA">
        <w:tab/>
        <w:t>The nature of the material (polished (plate) glass, float glass, sheet glass),</w:t>
      </w:r>
    </w:p>
    <w:p w14:paraId="2119227C" w14:textId="77777777" w:rsidR="00086D13" w:rsidRPr="001F3FBA" w:rsidRDefault="00086D13" w:rsidP="00414003">
      <w:pPr>
        <w:pStyle w:val="para"/>
      </w:pPr>
      <w:r w:rsidRPr="001F3FBA">
        <w:t>1.2.2.</w:t>
      </w:r>
      <w:r w:rsidRPr="001F3FBA">
        <w:tab/>
        <w:t>The colouring (total or partial) of the interlayer or interlayers (colourless or tinted),</w:t>
      </w:r>
    </w:p>
    <w:p w14:paraId="5C4CAB97" w14:textId="77777777" w:rsidR="00086D13" w:rsidRPr="001F3FBA" w:rsidRDefault="00086D13" w:rsidP="00414003">
      <w:pPr>
        <w:pStyle w:val="para"/>
      </w:pPr>
      <w:r w:rsidRPr="001F3FBA">
        <w:t>1.2.3.</w:t>
      </w:r>
      <w:r w:rsidRPr="001F3FBA">
        <w:tab/>
        <w:t>The colouring of the glass (colourless or tinted).</w:t>
      </w:r>
    </w:p>
    <w:p w14:paraId="045F9F18" w14:textId="77777777" w:rsidR="00086D13" w:rsidRPr="001F3FBA" w:rsidRDefault="00086D13" w:rsidP="00414003">
      <w:pPr>
        <w:pStyle w:val="para"/>
      </w:pPr>
      <w:r w:rsidRPr="001F3FBA">
        <w:t>1.2.4.</w:t>
      </w:r>
      <w:r w:rsidRPr="001F3FBA">
        <w:tab/>
        <w:t>The incorporation or otherwise of opaque obscuration.</w:t>
      </w:r>
    </w:p>
    <w:p w14:paraId="63670A06" w14:textId="77777777" w:rsidR="00086D13" w:rsidRPr="001F3FBA" w:rsidRDefault="00086D13" w:rsidP="00414003">
      <w:pPr>
        <w:pStyle w:val="para"/>
      </w:pPr>
      <w:r w:rsidRPr="001F3FBA">
        <w:t>2.</w:t>
      </w:r>
      <w:r w:rsidRPr="001F3FBA">
        <w:tab/>
        <w:t>G</w:t>
      </w:r>
      <w:r w:rsidR="00414003" w:rsidRPr="001F3FBA">
        <w:t>eneral</w:t>
      </w:r>
    </w:p>
    <w:p w14:paraId="02F86BC3" w14:textId="77777777" w:rsidR="00086D13" w:rsidRPr="001F3FBA" w:rsidRDefault="00086D13" w:rsidP="00414003">
      <w:pPr>
        <w:pStyle w:val="para"/>
      </w:pPr>
      <w:r w:rsidRPr="001F3FBA">
        <w:t>2.1.</w:t>
      </w:r>
      <w:r w:rsidRPr="001F3FBA">
        <w:tab/>
        <w:t>In the case of laminated-glass panes, the tests shall be conducted on flat test pieces which are either cut from actual glass</w:t>
      </w:r>
      <w:r w:rsidR="00997C28" w:rsidRPr="001F3FBA">
        <w:t xml:space="preserve"> glazing </w:t>
      </w:r>
      <w:r w:rsidRPr="001F3FBA">
        <w:t>or are specially made. In either case the test pieces shall be in all respects rigorously representative of the glass</w:t>
      </w:r>
      <w:r w:rsidR="00997C28" w:rsidRPr="001F3FBA">
        <w:t xml:space="preserve"> glazing </w:t>
      </w:r>
      <w:r w:rsidRPr="001F3FBA">
        <w:t>for the production of which approval is sought.</w:t>
      </w:r>
    </w:p>
    <w:p w14:paraId="0F4ADAAE" w14:textId="719C04B5" w:rsidR="00086D13" w:rsidRPr="001F3FBA" w:rsidRDefault="00086D13" w:rsidP="00414003">
      <w:pPr>
        <w:pStyle w:val="para"/>
      </w:pPr>
      <w:r w:rsidRPr="001F3FBA">
        <w:t>2.2.</w:t>
      </w:r>
      <w:r w:rsidRPr="001F3FBA">
        <w:tab/>
        <w:t xml:space="preserve">Before each test the test pieces of </w:t>
      </w:r>
      <w:r w:rsidR="00F35592" w:rsidRPr="001F3FBA">
        <w:t>laminated</w:t>
      </w:r>
      <w:r w:rsidR="00F35592">
        <w:t>-</w:t>
      </w:r>
      <w:r w:rsidRPr="001F3FBA">
        <w:t>glass shall be stored for not less than four hours at a temperature of 23 °C ± 2 °C. The tests shall be performed on the test pieces as soon as the test pieces have been taken out of the receptacle in which they were stored.</w:t>
      </w:r>
    </w:p>
    <w:p w14:paraId="45B3F997" w14:textId="77777777" w:rsidR="00086D13" w:rsidRPr="001F3FBA" w:rsidRDefault="00086D13" w:rsidP="00414003">
      <w:pPr>
        <w:pStyle w:val="para"/>
      </w:pPr>
      <w:r w:rsidRPr="001F3FBA">
        <w:t>2.3.</w:t>
      </w:r>
      <w:r w:rsidRPr="001F3FBA">
        <w:tab/>
        <w:t xml:space="preserve">The provisions of this annex shall be considered to be met if the glazing submitted for approval is of the same composition as a windscreen already approved under the provisions of </w:t>
      </w:r>
      <w:r w:rsidR="00E404F7" w:rsidRPr="001F3FBA">
        <w:t>A</w:t>
      </w:r>
      <w:r w:rsidRPr="001F3FBA">
        <w:t xml:space="preserve">nnex 6 or </w:t>
      </w:r>
      <w:r w:rsidR="00E404F7" w:rsidRPr="001F3FBA">
        <w:t>A</w:t>
      </w:r>
      <w:r w:rsidRPr="001F3FBA">
        <w:t xml:space="preserve">nnex 8 or </w:t>
      </w:r>
      <w:r w:rsidR="00E404F7" w:rsidRPr="001F3FBA">
        <w:t>A</w:t>
      </w:r>
      <w:r w:rsidRPr="001F3FBA">
        <w:t>nnex 9.</w:t>
      </w:r>
    </w:p>
    <w:p w14:paraId="247ADF10" w14:textId="77777777" w:rsidR="00086D13" w:rsidRPr="001F3FBA" w:rsidRDefault="00361314" w:rsidP="006A1C5E">
      <w:pPr>
        <w:pStyle w:val="para"/>
        <w:rPr>
          <w:bCs/>
          <w:iCs/>
        </w:rPr>
      </w:pPr>
      <w:r w:rsidRPr="001F3FBA">
        <w:t>3</w:t>
      </w:r>
      <w:r w:rsidR="00086D13" w:rsidRPr="001F3FBA">
        <w:rPr>
          <w:bCs/>
          <w:iCs/>
        </w:rPr>
        <w:t>.</w:t>
      </w:r>
      <w:r w:rsidR="00086D13" w:rsidRPr="001F3FBA">
        <w:rPr>
          <w:bCs/>
          <w:iCs/>
        </w:rPr>
        <w:tab/>
        <w:t>M</w:t>
      </w:r>
      <w:r w:rsidR="006A1C5E" w:rsidRPr="001F3FBA">
        <w:rPr>
          <w:bCs/>
          <w:iCs/>
        </w:rPr>
        <w:t>echanical strength test - 227 g ball test</w:t>
      </w:r>
    </w:p>
    <w:p w14:paraId="18CC2E0D" w14:textId="77777777" w:rsidR="00086D13" w:rsidRPr="001F3FBA" w:rsidRDefault="00154D2F" w:rsidP="006A1C5E">
      <w:pPr>
        <w:pStyle w:val="para"/>
        <w:rPr>
          <w:bCs/>
          <w:iCs/>
        </w:rPr>
      </w:pPr>
      <w:r w:rsidRPr="001F3FBA">
        <w:rPr>
          <w:bCs/>
          <w:iCs/>
        </w:rPr>
        <w:t>3</w:t>
      </w:r>
      <w:r w:rsidR="00086D13" w:rsidRPr="001F3FBA">
        <w:rPr>
          <w:bCs/>
          <w:iCs/>
        </w:rPr>
        <w:t>.1.</w:t>
      </w:r>
      <w:r w:rsidR="00086D13" w:rsidRPr="001F3FBA">
        <w:rPr>
          <w:bCs/>
          <w:iCs/>
        </w:rPr>
        <w:tab/>
        <w:t xml:space="preserve">Indices of difficulty of the secondary characteristics </w:t>
      </w:r>
    </w:p>
    <w:p w14:paraId="6C0F55E7" w14:textId="77777777" w:rsidR="00086D13" w:rsidRPr="001F3FBA" w:rsidRDefault="006A1C5E" w:rsidP="006A1C5E">
      <w:pPr>
        <w:pStyle w:val="para"/>
        <w:rPr>
          <w:bCs/>
          <w:iCs/>
        </w:rPr>
      </w:pPr>
      <w:r w:rsidRPr="001F3FBA">
        <w:rPr>
          <w:bCs/>
          <w:iCs/>
        </w:rPr>
        <w:tab/>
      </w:r>
      <w:r w:rsidR="00086D13" w:rsidRPr="001F3FBA">
        <w:rPr>
          <w:bCs/>
          <w:iCs/>
        </w:rPr>
        <w:t>No secondary characteristic is involved.</w:t>
      </w:r>
    </w:p>
    <w:p w14:paraId="235F6D11" w14:textId="77777777" w:rsidR="00154D2F" w:rsidRPr="001F3FBA" w:rsidRDefault="00154D2F" w:rsidP="00154D2F">
      <w:pPr>
        <w:keepNext/>
        <w:keepLines/>
        <w:tabs>
          <w:tab w:val="left" w:pos="2268"/>
        </w:tabs>
        <w:spacing w:after="120"/>
        <w:ind w:left="2268" w:right="1134" w:hanging="1134"/>
        <w:jc w:val="both"/>
      </w:pPr>
      <w:r w:rsidRPr="001F3FBA">
        <w:t>3.2.</w:t>
      </w:r>
      <w:r w:rsidRPr="001F3FBA">
        <w:tab/>
        <w:t xml:space="preserve">Number of </w:t>
      </w:r>
      <w:r w:rsidR="00F856BF" w:rsidRPr="001F3FBA">
        <w:t>t</w:t>
      </w:r>
      <w:r w:rsidRPr="001F3FBA">
        <w:t xml:space="preserve">est </w:t>
      </w:r>
      <w:r w:rsidR="00F856BF" w:rsidRPr="001F3FBA">
        <w:t>p</w:t>
      </w:r>
      <w:r w:rsidRPr="001F3FBA">
        <w:t xml:space="preserve">ieces </w:t>
      </w:r>
    </w:p>
    <w:p w14:paraId="1EE7D941" w14:textId="77777777" w:rsidR="00154D2F" w:rsidRPr="001F3FBA" w:rsidRDefault="00154D2F" w:rsidP="00154D2F">
      <w:pPr>
        <w:pStyle w:val="para"/>
      </w:pPr>
      <w:r w:rsidRPr="001F3FBA">
        <w:tab/>
        <w:t xml:space="preserve">Eight flat samples measuring 300 </w:t>
      </w:r>
      <w:r w:rsidR="00361314" w:rsidRPr="001F3FBA">
        <w:t xml:space="preserve">mm </w:t>
      </w:r>
      <w:r w:rsidRPr="001F3FBA">
        <w:t>x 300 mm, specially made or cut from the flattest part of a pane shall be tested</w:t>
      </w:r>
    </w:p>
    <w:p w14:paraId="3F864F4E" w14:textId="77777777" w:rsidR="00154D2F" w:rsidRPr="001F3FBA" w:rsidRDefault="00154D2F" w:rsidP="00154D2F">
      <w:pPr>
        <w:pStyle w:val="SingleTxtG"/>
        <w:ind w:left="2268" w:hanging="1134"/>
      </w:pPr>
      <w:r w:rsidRPr="001F3FBA">
        <w:t>3.2.1.</w:t>
      </w:r>
      <w:r w:rsidRPr="001F3FBA">
        <w:tab/>
        <w:t xml:space="preserve">Test pieces can alternatively be finished products that may be supported over the apparatus described in paragraphs 2.1.1. </w:t>
      </w:r>
      <w:proofErr w:type="gramStart"/>
      <w:r w:rsidRPr="001F3FBA">
        <w:t>to</w:t>
      </w:r>
      <w:proofErr w:type="gramEnd"/>
      <w:r w:rsidRPr="001F3FBA">
        <w:t xml:space="preserve"> 2.1.1.3. </w:t>
      </w:r>
      <w:proofErr w:type="gramStart"/>
      <w:r w:rsidRPr="001F3FBA">
        <w:t>of</w:t>
      </w:r>
      <w:proofErr w:type="gramEnd"/>
      <w:r w:rsidRPr="001F3FBA">
        <w:t xml:space="preserve"> Annex 3.</w:t>
      </w:r>
    </w:p>
    <w:p w14:paraId="1E9D421F" w14:textId="77777777" w:rsidR="00154D2F" w:rsidRPr="001F3FBA" w:rsidRDefault="00154D2F" w:rsidP="00154D2F">
      <w:pPr>
        <w:pStyle w:val="para"/>
      </w:pPr>
      <w:r w:rsidRPr="001F3FBA">
        <w:t>3.2.2.</w:t>
      </w:r>
      <w:r w:rsidRPr="001F3FBA">
        <w:tab/>
      </w:r>
      <w:r w:rsidRPr="001F3FBA">
        <w:tab/>
        <w:t>If the test pieces are curved, care should be taken to ensure adequate contact with the support.</w:t>
      </w:r>
    </w:p>
    <w:p w14:paraId="11FE707D" w14:textId="77777777" w:rsidR="00086D13" w:rsidRPr="001F3FBA" w:rsidRDefault="00AB1D77" w:rsidP="00154D2F">
      <w:pPr>
        <w:pStyle w:val="para"/>
        <w:rPr>
          <w:bCs/>
          <w:iCs/>
        </w:rPr>
      </w:pPr>
      <w:r w:rsidRPr="001F3FBA">
        <w:rPr>
          <w:bCs/>
          <w:iCs/>
        </w:rPr>
        <w:t>3</w:t>
      </w:r>
      <w:r w:rsidR="00086D13" w:rsidRPr="001F3FBA">
        <w:rPr>
          <w:bCs/>
          <w:iCs/>
        </w:rPr>
        <w:t>.3.</w:t>
      </w:r>
      <w:r w:rsidR="00086D13" w:rsidRPr="001F3FBA">
        <w:rPr>
          <w:bCs/>
          <w:iCs/>
        </w:rPr>
        <w:tab/>
        <w:t>Test method</w:t>
      </w:r>
    </w:p>
    <w:p w14:paraId="692E1AFD" w14:textId="77777777" w:rsidR="00086D13" w:rsidRPr="001F3FBA" w:rsidRDefault="00AB1D77" w:rsidP="006A1C5E">
      <w:pPr>
        <w:pStyle w:val="para"/>
      </w:pPr>
      <w:r w:rsidRPr="001F3FBA">
        <w:t>3</w:t>
      </w:r>
      <w:r w:rsidR="00086D13" w:rsidRPr="001F3FBA">
        <w:t>.3.1.</w:t>
      </w:r>
      <w:r w:rsidR="00086D13" w:rsidRPr="001F3FBA">
        <w:tab/>
        <w:t xml:space="preserve">The method used shall be that described in </w:t>
      </w:r>
      <w:r w:rsidR="001707AE" w:rsidRPr="001F3FBA">
        <w:t>Annex</w:t>
      </w:r>
      <w:r w:rsidR="00086D13" w:rsidRPr="001F3FBA">
        <w:t xml:space="preserve"> 3, paragraph 2.1.</w:t>
      </w:r>
    </w:p>
    <w:p w14:paraId="28CE42DD" w14:textId="4691B216" w:rsidR="00AB1D77" w:rsidRPr="001F3FBA" w:rsidRDefault="00AB1D77" w:rsidP="006A1C5E">
      <w:pPr>
        <w:pStyle w:val="para"/>
      </w:pPr>
      <w:r w:rsidRPr="001F3FBA">
        <w:t>3.3.2.</w:t>
      </w:r>
      <w:r w:rsidRPr="001F3FBA">
        <w:tab/>
      </w:r>
      <w:r w:rsidRPr="001F3FBA">
        <w:tab/>
        <w:t xml:space="preserve">The height of drop from the </w:t>
      </w:r>
      <w:proofErr w:type="spellStart"/>
      <w:r w:rsidRPr="001F3FBA">
        <w:t>underface</w:t>
      </w:r>
      <w:proofErr w:type="spellEnd"/>
      <w:r w:rsidRPr="001F3FBA">
        <w:t xml:space="preserve"> of the ball to the upper face of the test piece or sample shall be </w:t>
      </w:r>
      <w:r w:rsidRPr="00201C0C">
        <w:t xml:space="preserve">9 m </w:t>
      </w:r>
      <w:r w:rsidR="00FB1BBE">
        <w:t>+25/-0</w:t>
      </w:r>
      <w:r w:rsidRPr="00201C0C">
        <w:t xml:space="preserve"> mm</w:t>
      </w:r>
      <w:r w:rsidRPr="001F3FBA">
        <w:t>.</w:t>
      </w:r>
    </w:p>
    <w:p w14:paraId="0BE7E1CB" w14:textId="77777777" w:rsidR="002502CE" w:rsidRPr="001F3FBA" w:rsidRDefault="002502CE" w:rsidP="002502CE">
      <w:pPr>
        <w:tabs>
          <w:tab w:val="left" w:pos="2268"/>
        </w:tabs>
        <w:spacing w:after="120"/>
        <w:ind w:left="2268" w:right="1134" w:hanging="1134"/>
        <w:jc w:val="both"/>
      </w:pPr>
      <w:r w:rsidRPr="001F3FBA">
        <w:t>3.4.</w:t>
      </w:r>
      <w:r w:rsidRPr="001F3FBA">
        <w:tab/>
        <w:t xml:space="preserve">Interpretation of </w:t>
      </w:r>
      <w:r w:rsidR="00FD5514" w:rsidRPr="001F3FBA">
        <w:t>r</w:t>
      </w:r>
      <w:r w:rsidRPr="001F3FBA">
        <w:t>esults</w:t>
      </w:r>
    </w:p>
    <w:p w14:paraId="59CDE37D" w14:textId="77777777" w:rsidR="002502CE" w:rsidRPr="001F3FBA" w:rsidRDefault="002502CE" w:rsidP="002502CE">
      <w:pPr>
        <w:tabs>
          <w:tab w:val="left" w:pos="2268"/>
        </w:tabs>
        <w:spacing w:after="120"/>
        <w:ind w:left="2268" w:right="1134" w:hanging="1134"/>
        <w:jc w:val="both"/>
      </w:pPr>
      <w:r w:rsidRPr="001F3FBA">
        <w:t>3.4.1.</w:t>
      </w:r>
      <w:r w:rsidRPr="001F3FBA">
        <w:tab/>
      </w:r>
      <w:r w:rsidRPr="001F3FBA">
        <w:tab/>
        <w:t>The test shall be considered to have given a satisfactory result if the following conditions are met:</w:t>
      </w:r>
    </w:p>
    <w:p w14:paraId="4A9D1BD5" w14:textId="77777777" w:rsidR="002502CE" w:rsidRPr="001F3FBA" w:rsidRDefault="002502CE" w:rsidP="002502CE">
      <w:pPr>
        <w:tabs>
          <w:tab w:val="left" w:pos="2268"/>
        </w:tabs>
        <w:spacing w:after="120"/>
        <w:ind w:left="2268" w:right="1134" w:hanging="1134"/>
        <w:jc w:val="both"/>
      </w:pPr>
      <w:r w:rsidRPr="001F3FBA">
        <w:tab/>
        <w:t>(a)</w:t>
      </w:r>
      <w:r w:rsidRPr="001F3FBA">
        <w:tab/>
        <w:t>The ball does not pass through the test piece;</w:t>
      </w:r>
    </w:p>
    <w:p w14:paraId="0841AA07" w14:textId="77777777" w:rsidR="002502CE" w:rsidRPr="001F3FBA" w:rsidRDefault="002502CE" w:rsidP="002502CE">
      <w:pPr>
        <w:tabs>
          <w:tab w:val="left" w:pos="2268"/>
        </w:tabs>
        <w:spacing w:after="120"/>
        <w:ind w:left="2268" w:right="1134" w:hanging="1134"/>
        <w:jc w:val="both"/>
      </w:pPr>
      <w:r w:rsidRPr="001F3FBA">
        <w:tab/>
        <w:t>(b)</w:t>
      </w:r>
      <w:r w:rsidRPr="001F3FBA">
        <w:tab/>
        <w:t>The laminate shall not break into separate pieces;</w:t>
      </w:r>
    </w:p>
    <w:p w14:paraId="5A247461" w14:textId="77777777" w:rsidR="002502CE" w:rsidRPr="001F3FBA" w:rsidRDefault="002502CE" w:rsidP="002502CE">
      <w:pPr>
        <w:tabs>
          <w:tab w:val="left" w:pos="2268"/>
        </w:tabs>
        <w:spacing w:after="120"/>
        <w:ind w:left="2835" w:right="1134" w:hanging="1701"/>
        <w:jc w:val="both"/>
      </w:pPr>
      <w:r w:rsidRPr="001F3FBA">
        <w:tab/>
        <w:t>(c)</w:t>
      </w:r>
      <w:r w:rsidRPr="001F3FBA">
        <w:tab/>
        <w:t>At the point immediately opposite the point of impact, small fragments of glass may leave the specimen, but the small area thus affected shall expose less than 645 mm² of reinforcing or strengthening material, the surface of which shall always be well covered with tiny particles of tightly adhering glass. Total separation of glass from the reinforcing or strengthening material shall not exceed 1</w:t>
      </w:r>
      <w:r w:rsidR="00FD5514" w:rsidRPr="001F3FBA">
        <w:t>,</w:t>
      </w:r>
      <w:r w:rsidRPr="001F3FBA">
        <w:t>935 mm² on either side. Spalling of the outer glass surface opposite the point of impact and adjacent to the area of impact is not to be considered a failure.</w:t>
      </w:r>
    </w:p>
    <w:p w14:paraId="4391A307" w14:textId="77777777" w:rsidR="002502CE" w:rsidRPr="001F3FBA" w:rsidRDefault="002502CE" w:rsidP="002502CE">
      <w:pPr>
        <w:pStyle w:val="para"/>
      </w:pPr>
      <w:r w:rsidRPr="001F3FBA">
        <w:t>3.4.2.</w:t>
      </w:r>
      <w:r w:rsidRPr="001F3FBA">
        <w:tab/>
        <w:t xml:space="preserve">A set of test pieces submitted for approval shall be considered satisfactory </w:t>
      </w:r>
      <w:r w:rsidRPr="001F3FBA">
        <w:tab/>
        <w:t>from the point of view of the mechanical strength test if at least six of the eight tests have given a satisfactory result.</w:t>
      </w:r>
    </w:p>
    <w:p w14:paraId="45280BB3" w14:textId="77777777" w:rsidR="00086D13" w:rsidRPr="001F3FBA" w:rsidRDefault="002502CE" w:rsidP="006A1C5E">
      <w:pPr>
        <w:pStyle w:val="para"/>
      </w:pPr>
      <w:r w:rsidRPr="001F3FBA">
        <w:t>4</w:t>
      </w:r>
      <w:r w:rsidR="00086D13" w:rsidRPr="001F3FBA">
        <w:t>.</w:t>
      </w:r>
      <w:r w:rsidR="00086D13" w:rsidRPr="001F3FBA">
        <w:tab/>
        <w:t>T</w:t>
      </w:r>
      <w:r w:rsidR="006A1C5E" w:rsidRPr="001F3FBA">
        <w:t>est of resistance to the environment</w:t>
      </w:r>
    </w:p>
    <w:p w14:paraId="2C55A8CC" w14:textId="77777777" w:rsidR="00086D13" w:rsidRPr="001F3FBA" w:rsidRDefault="002502CE" w:rsidP="006A1C5E">
      <w:pPr>
        <w:pStyle w:val="para"/>
      </w:pPr>
      <w:r w:rsidRPr="001F3FBA">
        <w:t>4</w:t>
      </w:r>
      <w:r w:rsidR="00086D13" w:rsidRPr="001F3FBA">
        <w:t>.1.</w:t>
      </w:r>
      <w:r w:rsidR="00086D13" w:rsidRPr="001F3FBA">
        <w:tab/>
        <w:t>Test of resistance to abrasion</w:t>
      </w:r>
    </w:p>
    <w:p w14:paraId="6D395A9F" w14:textId="77777777" w:rsidR="00086D13" w:rsidRPr="001F3FBA" w:rsidRDefault="002502CE" w:rsidP="006A1C5E">
      <w:pPr>
        <w:pStyle w:val="para"/>
      </w:pPr>
      <w:r w:rsidRPr="001F3FBA">
        <w:t>4</w:t>
      </w:r>
      <w:r w:rsidR="00086D13" w:rsidRPr="001F3FBA">
        <w:t>.1.1.</w:t>
      </w:r>
      <w:r w:rsidR="00086D13" w:rsidRPr="001F3FBA">
        <w:tab/>
        <w:t>Indices of difficulty and test method</w:t>
      </w:r>
    </w:p>
    <w:p w14:paraId="4C566EA9" w14:textId="77777777" w:rsidR="00086D13" w:rsidRPr="001F3FBA" w:rsidRDefault="006A1C5E" w:rsidP="006A1C5E">
      <w:pPr>
        <w:pStyle w:val="para"/>
      </w:pPr>
      <w:r w:rsidRPr="001F3FBA">
        <w:tab/>
      </w:r>
      <w:r w:rsidR="00086D13" w:rsidRPr="001F3FBA">
        <w:t xml:space="preserve">The requirements of </w:t>
      </w:r>
      <w:r w:rsidR="00865AC1" w:rsidRPr="001F3FBA">
        <w:t>A</w:t>
      </w:r>
      <w:r w:rsidR="00086D13" w:rsidRPr="001F3FBA">
        <w:t xml:space="preserve">nnex 3, paragraph </w:t>
      </w:r>
      <w:proofErr w:type="gramStart"/>
      <w:r w:rsidR="00086D13" w:rsidRPr="001F3FBA">
        <w:t>4.,</w:t>
      </w:r>
      <w:proofErr w:type="gramEnd"/>
      <w:r w:rsidR="00086D13" w:rsidRPr="001F3FBA">
        <w:t xml:space="preserve"> shall apply, the test being continued for 1,000 cycles.</w:t>
      </w:r>
    </w:p>
    <w:p w14:paraId="2AE02EA0" w14:textId="77777777" w:rsidR="00086D13" w:rsidRPr="001F3FBA" w:rsidRDefault="002502CE" w:rsidP="006A1C5E">
      <w:pPr>
        <w:pStyle w:val="para"/>
      </w:pPr>
      <w:r w:rsidRPr="001F3FBA">
        <w:t>4</w:t>
      </w:r>
      <w:r w:rsidR="00086D13" w:rsidRPr="001F3FBA">
        <w:t>.1.2.</w:t>
      </w:r>
      <w:r w:rsidR="00086D13" w:rsidRPr="001F3FBA">
        <w:tab/>
        <w:t>Interpretation of results</w:t>
      </w:r>
    </w:p>
    <w:p w14:paraId="756972CF" w14:textId="77777777" w:rsidR="00086D13" w:rsidRPr="001F3FBA" w:rsidRDefault="006A1C5E" w:rsidP="006A1C5E">
      <w:pPr>
        <w:pStyle w:val="para"/>
      </w:pPr>
      <w:r w:rsidRPr="001F3FBA">
        <w:tab/>
      </w:r>
      <w:r w:rsidR="00086D13" w:rsidRPr="001F3FBA">
        <w:t>The safety-glass pane shall be considered satisfactory from the point of view of abrasion resistance if the light scatter as a result of abrasion of the test piece does not exceed 2 per cent.</w:t>
      </w:r>
    </w:p>
    <w:p w14:paraId="6966625D" w14:textId="77777777" w:rsidR="00086D13" w:rsidRPr="001F3FBA" w:rsidRDefault="002502CE" w:rsidP="006A1C5E">
      <w:pPr>
        <w:pStyle w:val="para"/>
      </w:pPr>
      <w:r w:rsidRPr="001F3FBA">
        <w:t>4</w:t>
      </w:r>
      <w:r w:rsidR="00086D13" w:rsidRPr="001F3FBA">
        <w:t>.2.</w:t>
      </w:r>
      <w:r w:rsidR="00086D13" w:rsidRPr="001F3FBA">
        <w:tab/>
        <w:t>Test of resistance to high temperature</w:t>
      </w:r>
    </w:p>
    <w:p w14:paraId="17D86AAC" w14:textId="77777777" w:rsidR="00086D13" w:rsidRPr="001F3FBA" w:rsidRDefault="006A1C5E" w:rsidP="006A1C5E">
      <w:pPr>
        <w:pStyle w:val="para"/>
      </w:pPr>
      <w:r w:rsidRPr="001F3FBA">
        <w:tab/>
      </w:r>
      <w:r w:rsidR="00086D13" w:rsidRPr="001F3FBA">
        <w:t xml:space="preserve">The requirements of </w:t>
      </w:r>
      <w:r w:rsidR="00865AC1" w:rsidRPr="001F3FBA">
        <w:t>A</w:t>
      </w:r>
      <w:r w:rsidR="00086D13" w:rsidRPr="001F3FBA">
        <w:t xml:space="preserve">nnex 3, paragraph </w:t>
      </w:r>
      <w:proofErr w:type="gramStart"/>
      <w:r w:rsidR="00086D13" w:rsidRPr="001F3FBA">
        <w:t>5.,</w:t>
      </w:r>
      <w:proofErr w:type="gramEnd"/>
      <w:r w:rsidR="00086D13" w:rsidRPr="001F3FBA">
        <w:t xml:space="preserve"> shall apply.</w:t>
      </w:r>
    </w:p>
    <w:p w14:paraId="6480F6A3" w14:textId="1DB52183" w:rsidR="00086D13" w:rsidRPr="001F3FBA" w:rsidRDefault="002502CE" w:rsidP="007C026D">
      <w:pPr>
        <w:pStyle w:val="para"/>
        <w:keepNext/>
        <w:keepLines/>
      </w:pPr>
      <w:r w:rsidRPr="001F3FBA">
        <w:t>4</w:t>
      </w:r>
      <w:r w:rsidR="00086D13" w:rsidRPr="001F3FBA">
        <w:t>.3.</w:t>
      </w:r>
      <w:r w:rsidR="00086D13" w:rsidRPr="001F3FBA">
        <w:tab/>
        <w:t>Resistance-to-radiation test</w:t>
      </w:r>
    </w:p>
    <w:p w14:paraId="4282C739" w14:textId="77777777" w:rsidR="00086D13" w:rsidRPr="001F3FBA" w:rsidRDefault="002502CE" w:rsidP="007C026D">
      <w:pPr>
        <w:pStyle w:val="para"/>
        <w:keepNext/>
        <w:keepLines/>
      </w:pPr>
      <w:r w:rsidRPr="001F3FBA">
        <w:t>4</w:t>
      </w:r>
      <w:r w:rsidR="00086D13" w:rsidRPr="001F3FBA">
        <w:t>.3.1.</w:t>
      </w:r>
      <w:r w:rsidR="00086D13" w:rsidRPr="001F3FBA">
        <w:tab/>
        <w:t>General requirement</w:t>
      </w:r>
    </w:p>
    <w:p w14:paraId="2E21A0C9" w14:textId="77777777" w:rsidR="00086D13" w:rsidRPr="001F3FBA" w:rsidRDefault="006A1C5E" w:rsidP="007C026D">
      <w:pPr>
        <w:pStyle w:val="para"/>
        <w:keepNext/>
        <w:keepLines/>
      </w:pPr>
      <w:r w:rsidRPr="001F3FBA">
        <w:tab/>
      </w:r>
      <w:r w:rsidR="00086D13" w:rsidRPr="001F3FBA">
        <w:t>This test shall be performed only if the laboratory deems it useful in the light of the information in its possession concerning the interlayer.</w:t>
      </w:r>
    </w:p>
    <w:p w14:paraId="5B221902" w14:textId="77777777" w:rsidR="00086D13" w:rsidRPr="001F3FBA" w:rsidRDefault="002502CE" w:rsidP="006A1C5E">
      <w:pPr>
        <w:pStyle w:val="para"/>
      </w:pPr>
      <w:r w:rsidRPr="001F3FBA">
        <w:t>4</w:t>
      </w:r>
      <w:r w:rsidR="00086D13" w:rsidRPr="001F3FBA">
        <w:t>.3.2.</w:t>
      </w:r>
      <w:r w:rsidR="00086D13" w:rsidRPr="001F3FBA">
        <w:tab/>
        <w:t>Number of samples or test pieces</w:t>
      </w:r>
    </w:p>
    <w:p w14:paraId="46264156" w14:textId="77777777" w:rsidR="00086D13" w:rsidRPr="001F3FBA" w:rsidRDefault="006A1C5E" w:rsidP="006A1C5E">
      <w:pPr>
        <w:pStyle w:val="para"/>
      </w:pPr>
      <w:r w:rsidRPr="001F3FBA">
        <w:tab/>
      </w:r>
      <w:r w:rsidR="00086D13" w:rsidRPr="001F3FBA">
        <w:t xml:space="preserve">The requirements of </w:t>
      </w:r>
      <w:r w:rsidR="00865AC1" w:rsidRPr="001F3FBA">
        <w:t>A</w:t>
      </w:r>
      <w:r w:rsidR="00086D13" w:rsidRPr="001F3FBA">
        <w:t>nnex 3, paragraph 6.3., shall apply.</w:t>
      </w:r>
    </w:p>
    <w:p w14:paraId="44A55164" w14:textId="77777777" w:rsidR="00086D13" w:rsidRPr="001F3FBA" w:rsidRDefault="002502CE" w:rsidP="006A1C5E">
      <w:pPr>
        <w:pStyle w:val="para"/>
      </w:pPr>
      <w:r w:rsidRPr="001F3FBA">
        <w:t>4</w:t>
      </w:r>
      <w:r w:rsidR="00086D13" w:rsidRPr="001F3FBA">
        <w:t>.4.</w:t>
      </w:r>
      <w:r w:rsidR="00086D13" w:rsidRPr="001F3FBA">
        <w:tab/>
        <w:t>Resistance-to-humidity test</w:t>
      </w:r>
    </w:p>
    <w:p w14:paraId="1530384E" w14:textId="77777777" w:rsidR="00086D13" w:rsidRPr="001F3FBA" w:rsidRDefault="006A1C5E" w:rsidP="006A1C5E">
      <w:pPr>
        <w:pStyle w:val="para"/>
      </w:pPr>
      <w:r w:rsidRPr="001F3FBA">
        <w:tab/>
      </w:r>
      <w:r w:rsidR="00086D13" w:rsidRPr="001F3FBA">
        <w:t xml:space="preserve">The requirements of </w:t>
      </w:r>
      <w:r w:rsidR="00865AC1" w:rsidRPr="001F3FBA">
        <w:t>A</w:t>
      </w:r>
      <w:r w:rsidR="00086D13" w:rsidRPr="001F3FBA">
        <w:t xml:space="preserve">nnex 3, paragraph </w:t>
      </w:r>
      <w:proofErr w:type="gramStart"/>
      <w:r w:rsidR="00086D13" w:rsidRPr="001F3FBA">
        <w:t>7.,</w:t>
      </w:r>
      <w:proofErr w:type="gramEnd"/>
      <w:r w:rsidR="00086D13" w:rsidRPr="001F3FBA">
        <w:t xml:space="preserve"> shall apply.</w:t>
      </w:r>
    </w:p>
    <w:p w14:paraId="75ECCD0B" w14:textId="77777777" w:rsidR="00086D13" w:rsidRPr="001F3FBA" w:rsidRDefault="002502CE" w:rsidP="006A1C5E">
      <w:pPr>
        <w:pStyle w:val="para"/>
      </w:pPr>
      <w:r w:rsidRPr="001F3FBA">
        <w:t>5</w:t>
      </w:r>
      <w:r w:rsidR="00086D13" w:rsidRPr="001F3FBA">
        <w:t>.</w:t>
      </w:r>
      <w:r w:rsidR="00086D13" w:rsidRPr="001F3FBA">
        <w:tab/>
        <w:t>O</w:t>
      </w:r>
      <w:r w:rsidR="006A1C5E" w:rsidRPr="001F3FBA">
        <w:t>ptical qualities</w:t>
      </w:r>
    </w:p>
    <w:p w14:paraId="18830E7E" w14:textId="77777777" w:rsidR="00086D13" w:rsidRPr="001F3FBA" w:rsidRDefault="006A1C5E" w:rsidP="006A1C5E">
      <w:pPr>
        <w:pStyle w:val="para"/>
      </w:pPr>
      <w:r w:rsidRPr="001F3FBA">
        <w:tab/>
      </w:r>
      <w:r w:rsidR="00086D13" w:rsidRPr="001F3FBA">
        <w:t xml:space="preserve">The provisions concerning the regular light transmittance set out in </w:t>
      </w:r>
      <w:r w:rsidR="00865AC1" w:rsidRPr="001F3FBA">
        <w:t>A</w:t>
      </w:r>
      <w:r w:rsidR="00086D13" w:rsidRPr="001F3FBA">
        <w:t>nnex 3, paragraph 9.1., shall apply to glass panes, or parts of glass</w:t>
      </w:r>
      <w:r w:rsidR="00E520B8" w:rsidRPr="001F3FBA">
        <w:t xml:space="preserve"> panes </w:t>
      </w:r>
      <w:r w:rsidR="00086D13" w:rsidRPr="001F3FBA">
        <w:t>located at places which are essential to the driver's vision.</w:t>
      </w:r>
    </w:p>
    <w:p w14:paraId="76CFB609" w14:textId="77777777" w:rsidR="00086D13" w:rsidRPr="001F3FBA" w:rsidRDefault="00086D13" w:rsidP="00AB27A5">
      <w:pPr>
        <w:tabs>
          <w:tab w:val="left" w:pos="1701"/>
          <w:tab w:val="right" w:leader="dot" w:pos="9184"/>
        </w:tabs>
        <w:spacing w:after="240"/>
        <w:ind w:left="1134"/>
        <w:sectPr w:rsidR="00086D13" w:rsidRPr="001F3FBA" w:rsidSect="007A3B7B">
          <w:headerReference w:type="even" r:id="rId150"/>
          <w:headerReference w:type="default" r:id="rId151"/>
          <w:headerReference w:type="first" r:id="rId152"/>
          <w:footnotePr>
            <w:numRestart w:val="eachSect"/>
          </w:footnotePr>
          <w:pgSz w:w="11907" w:h="16840" w:code="9"/>
          <w:pgMar w:top="1701" w:right="1134" w:bottom="2268" w:left="1134" w:header="709" w:footer="1985" w:gutter="0"/>
          <w:cols w:space="720"/>
        </w:sectPr>
      </w:pPr>
    </w:p>
    <w:p w14:paraId="1987754D" w14:textId="77777777" w:rsidR="00086D13" w:rsidRPr="001F3FBA" w:rsidRDefault="00086D13" w:rsidP="006A1C5E">
      <w:pPr>
        <w:pStyle w:val="HChG"/>
      </w:pPr>
      <w:r w:rsidRPr="001F3FBA">
        <w:t>Annex 8</w:t>
      </w:r>
    </w:p>
    <w:p w14:paraId="7CABD287" w14:textId="096D8D84" w:rsidR="00086D13" w:rsidRPr="001F3FBA" w:rsidRDefault="006A1C5E" w:rsidP="006A1C5E">
      <w:pPr>
        <w:pStyle w:val="HChG"/>
      </w:pPr>
      <w:r w:rsidRPr="001F3FBA">
        <w:tab/>
      </w:r>
      <w:r w:rsidRPr="001F3FBA">
        <w:tab/>
      </w:r>
      <w:r w:rsidR="00086D13" w:rsidRPr="001F3FBA">
        <w:t>T</w:t>
      </w:r>
      <w:r w:rsidRPr="001F3FBA">
        <w:t>reated laminated</w:t>
      </w:r>
      <w:r w:rsidR="00F35592">
        <w:t xml:space="preserve"> </w:t>
      </w:r>
      <w:r w:rsidRPr="001F3FBA">
        <w:t>glass windscreens</w:t>
      </w:r>
    </w:p>
    <w:p w14:paraId="66B870CA" w14:textId="77777777" w:rsidR="00086D13" w:rsidRPr="001F3FBA" w:rsidRDefault="00086D13" w:rsidP="00DD6448">
      <w:pPr>
        <w:pStyle w:val="para"/>
      </w:pPr>
      <w:r w:rsidRPr="001F3FBA">
        <w:t>1.</w:t>
      </w:r>
      <w:r w:rsidRPr="001F3FBA">
        <w:tab/>
        <w:t>D</w:t>
      </w:r>
      <w:r w:rsidR="00DD6448" w:rsidRPr="001F3FBA">
        <w:t>efinition of type</w:t>
      </w:r>
    </w:p>
    <w:p w14:paraId="4CCBD704" w14:textId="4ADABADF" w:rsidR="00086D13" w:rsidRPr="001F3FBA" w:rsidRDefault="00506FF6" w:rsidP="00DD6448">
      <w:pPr>
        <w:pStyle w:val="para"/>
      </w:pPr>
      <w:r w:rsidRPr="001F3FBA">
        <w:tab/>
      </w:r>
      <w:r w:rsidR="00086D13" w:rsidRPr="001F3FBA">
        <w:t>Treated laminated</w:t>
      </w:r>
      <w:r w:rsidR="00F35592">
        <w:t xml:space="preserve"> </w:t>
      </w:r>
      <w:r w:rsidR="00086D13" w:rsidRPr="001F3FBA">
        <w:t>glass windscreens shall be deemed to belong to different types if they differ in at least one of the following principal or secondary characteristics.</w:t>
      </w:r>
    </w:p>
    <w:p w14:paraId="430481EE" w14:textId="77777777" w:rsidR="00086D13" w:rsidRPr="001F3FBA" w:rsidRDefault="00086D13" w:rsidP="00DD6448">
      <w:pPr>
        <w:pStyle w:val="para"/>
      </w:pPr>
      <w:r w:rsidRPr="001F3FBA">
        <w:t>1.1.</w:t>
      </w:r>
      <w:r w:rsidRPr="001F3FBA">
        <w:tab/>
        <w:t>The principal characteristics are as follows:</w:t>
      </w:r>
    </w:p>
    <w:p w14:paraId="1EF95A42" w14:textId="77777777" w:rsidR="00086D13" w:rsidRPr="001F3FBA" w:rsidRDefault="00086D13" w:rsidP="00DD6448">
      <w:pPr>
        <w:pStyle w:val="para"/>
      </w:pPr>
      <w:r w:rsidRPr="001F3FBA">
        <w:t>1.1.1.</w:t>
      </w:r>
      <w:r w:rsidRPr="001F3FBA">
        <w:tab/>
        <w:t>The trade names or marks.</w:t>
      </w:r>
    </w:p>
    <w:p w14:paraId="5F0864CD" w14:textId="77777777" w:rsidR="00086D13" w:rsidRPr="001F3FBA" w:rsidRDefault="00086D13" w:rsidP="00DD6448">
      <w:pPr>
        <w:pStyle w:val="para"/>
      </w:pPr>
      <w:r w:rsidRPr="001F3FBA">
        <w:t>1.1.2.</w:t>
      </w:r>
      <w:r w:rsidRPr="001F3FBA">
        <w:tab/>
        <w:t>The shape and dimensions</w:t>
      </w:r>
    </w:p>
    <w:p w14:paraId="600FE99B" w14:textId="77777777" w:rsidR="00086D13" w:rsidRPr="001F3FBA" w:rsidRDefault="00892AD2" w:rsidP="00DD6448">
      <w:pPr>
        <w:pStyle w:val="para"/>
      </w:pPr>
      <w:r w:rsidRPr="001F3FBA">
        <w:tab/>
      </w:r>
      <w:r w:rsidR="00086D13" w:rsidRPr="001F3FBA">
        <w:t>Treated laminated glass windscreens shall be deemed to belong to one group for the purposes of tests of fragmentation, of mechanical properties and of resistance to the environment.</w:t>
      </w:r>
    </w:p>
    <w:p w14:paraId="5D81D70B" w14:textId="77777777" w:rsidR="00086D13" w:rsidRPr="001F3FBA" w:rsidRDefault="00086D13" w:rsidP="00DD6448">
      <w:pPr>
        <w:pStyle w:val="para"/>
      </w:pPr>
      <w:r w:rsidRPr="001F3FBA">
        <w:t>1.1.3.</w:t>
      </w:r>
      <w:r w:rsidRPr="001F3FBA">
        <w:tab/>
        <w:t>The number of layers of glass,</w:t>
      </w:r>
    </w:p>
    <w:p w14:paraId="5923A4E0" w14:textId="77777777" w:rsidR="00086D13" w:rsidRPr="001F3FBA" w:rsidRDefault="00086D13" w:rsidP="00DD6448">
      <w:pPr>
        <w:pStyle w:val="para"/>
      </w:pPr>
      <w:r w:rsidRPr="001F3FBA">
        <w:t>1.1.4.</w:t>
      </w:r>
      <w:r w:rsidRPr="001F3FBA">
        <w:tab/>
        <w:t>The nominal thickness 'e' of the windscreen, a manufacturing tolerance of</w:t>
      </w:r>
      <w:r w:rsidRPr="001F3FBA">
        <w:br/>
      </w:r>
      <w:proofErr w:type="gramStart"/>
      <w:r w:rsidRPr="001F3FBA">
        <w:t xml:space="preserve">0.2 </w:t>
      </w:r>
      <w:r w:rsidR="00FD5514" w:rsidRPr="001F3FBA">
        <w:t>.</w:t>
      </w:r>
      <w:proofErr w:type="gramEnd"/>
      <w:r w:rsidR="00FD5514" w:rsidRPr="001F3FBA">
        <w:t xml:space="preserve"> </w:t>
      </w:r>
      <w:proofErr w:type="gramStart"/>
      <w:r w:rsidRPr="001F3FBA">
        <w:t>n</w:t>
      </w:r>
      <w:proofErr w:type="gramEnd"/>
      <w:r w:rsidRPr="001F3FBA">
        <w:t xml:space="preserve"> mm ('n' being the number of layers of glass in the windscreen) above and below the nominal value being allowed,</w:t>
      </w:r>
    </w:p>
    <w:p w14:paraId="47790416" w14:textId="77777777" w:rsidR="00086D13" w:rsidRPr="001F3FBA" w:rsidRDefault="00086D13" w:rsidP="00DD6448">
      <w:pPr>
        <w:pStyle w:val="para"/>
      </w:pPr>
      <w:r w:rsidRPr="001F3FBA">
        <w:t>1.1.5.</w:t>
      </w:r>
      <w:r w:rsidRPr="001F3FBA">
        <w:tab/>
        <w:t>Any special treatment which one or more layers of glass may have undergone,</w:t>
      </w:r>
    </w:p>
    <w:p w14:paraId="089E8A40" w14:textId="77777777" w:rsidR="00086D13" w:rsidRPr="001F3FBA" w:rsidRDefault="00086D13" w:rsidP="00DD6448">
      <w:pPr>
        <w:pStyle w:val="para"/>
      </w:pPr>
      <w:r w:rsidRPr="001F3FBA">
        <w:t>1.1.6.</w:t>
      </w:r>
      <w:r w:rsidRPr="001F3FBA">
        <w:tab/>
        <w:t>The nominal thickness of the interlayer or interlayers,</w:t>
      </w:r>
    </w:p>
    <w:p w14:paraId="452A6CF3" w14:textId="77777777" w:rsidR="00086D13" w:rsidRPr="001F3FBA" w:rsidRDefault="00086D13" w:rsidP="00DD6448">
      <w:pPr>
        <w:pStyle w:val="para"/>
      </w:pPr>
      <w:r w:rsidRPr="001F3FBA">
        <w:t>1.1.7.</w:t>
      </w:r>
      <w:r w:rsidRPr="001F3FBA">
        <w:tab/>
        <w:t>The nature and type of the interlayer or interlayers (e.g. PVB or other plastics-material interlayer or interlayers).</w:t>
      </w:r>
    </w:p>
    <w:p w14:paraId="07A28CDC" w14:textId="77777777" w:rsidR="00086D13" w:rsidRPr="001F3FBA" w:rsidRDefault="00086D13" w:rsidP="00DD6448">
      <w:pPr>
        <w:pStyle w:val="para"/>
      </w:pPr>
      <w:r w:rsidRPr="001F3FBA">
        <w:t>1.2.</w:t>
      </w:r>
      <w:r w:rsidRPr="001F3FBA">
        <w:tab/>
        <w:t>The secondary characteristics are as follows:</w:t>
      </w:r>
    </w:p>
    <w:p w14:paraId="02027A97" w14:textId="77777777" w:rsidR="00086D13" w:rsidRPr="001F3FBA" w:rsidRDefault="00086D13" w:rsidP="00DD6448">
      <w:pPr>
        <w:pStyle w:val="para"/>
      </w:pPr>
      <w:r w:rsidRPr="001F3FBA">
        <w:t>1.2.1.</w:t>
      </w:r>
      <w:r w:rsidRPr="001F3FBA">
        <w:tab/>
        <w:t>The nature of the material (polished (plate) glass, float glass, sheet glass),</w:t>
      </w:r>
    </w:p>
    <w:p w14:paraId="34259BD8" w14:textId="77777777" w:rsidR="00086D13" w:rsidRPr="001F3FBA" w:rsidRDefault="00086D13" w:rsidP="00DD6448">
      <w:pPr>
        <w:pStyle w:val="para"/>
      </w:pPr>
      <w:r w:rsidRPr="001F3FBA">
        <w:t>1.2.2.</w:t>
      </w:r>
      <w:r w:rsidRPr="001F3FBA">
        <w:tab/>
        <w:t>The colouring (total or partial) of the interlayer or interlayers (colourless or tinted),</w:t>
      </w:r>
    </w:p>
    <w:p w14:paraId="21D86EA9" w14:textId="77777777" w:rsidR="00086D13" w:rsidRPr="001F3FBA" w:rsidRDefault="00086D13" w:rsidP="00DD6448">
      <w:pPr>
        <w:pStyle w:val="para"/>
      </w:pPr>
      <w:r w:rsidRPr="001F3FBA">
        <w:t>1.2.3.</w:t>
      </w:r>
      <w:r w:rsidRPr="001F3FBA">
        <w:tab/>
        <w:t>The colouring of the glass (colourless or tinted),</w:t>
      </w:r>
    </w:p>
    <w:p w14:paraId="071A14ED" w14:textId="77777777" w:rsidR="00086D13" w:rsidRPr="001F3FBA" w:rsidRDefault="00086D13" w:rsidP="00DD6448">
      <w:pPr>
        <w:pStyle w:val="para"/>
      </w:pPr>
      <w:r w:rsidRPr="001F3FBA">
        <w:t>1.2.4.</w:t>
      </w:r>
      <w:r w:rsidRPr="001F3FBA">
        <w:tab/>
        <w:t>The incorporation or otherwise of conductors,</w:t>
      </w:r>
    </w:p>
    <w:p w14:paraId="0EA17F2C" w14:textId="77777777" w:rsidR="00086D13" w:rsidRPr="001F3FBA" w:rsidRDefault="00086D13" w:rsidP="00DD6448">
      <w:pPr>
        <w:pStyle w:val="para"/>
      </w:pPr>
      <w:r w:rsidRPr="001F3FBA">
        <w:t>1.2.5.</w:t>
      </w:r>
      <w:r w:rsidRPr="001F3FBA">
        <w:tab/>
        <w:t>The incorporation or otherwise of opaque obscuration.</w:t>
      </w:r>
    </w:p>
    <w:p w14:paraId="649881DD" w14:textId="77777777" w:rsidR="00086D13" w:rsidRPr="001F3FBA" w:rsidRDefault="00086D13" w:rsidP="00DD6448">
      <w:pPr>
        <w:pStyle w:val="para"/>
      </w:pPr>
      <w:r w:rsidRPr="001F3FBA">
        <w:t>2.</w:t>
      </w:r>
      <w:r w:rsidRPr="001F3FBA">
        <w:tab/>
        <w:t>G</w:t>
      </w:r>
      <w:r w:rsidR="00DD6448" w:rsidRPr="001F3FBA">
        <w:t>eneral</w:t>
      </w:r>
    </w:p>
    <w:p w14:paraId="49BAF50B" w14:textId="443FE683" w:rsidR="00086D13" w:rsidRPr="001F3FBA" w:rsidRDefault="00086D13" w:rsidP="00DD6448">
      <w:pPr>
        <w:pStyle w:val="para"/>
      </w:pPr>
      <w:r w:rsidRPr="001F3FBA">
        <w:t>2.1.</w:t>
      </w:r>
      <w:r w:rsidRPr="001F3FBA">
        <w:tab/>
        <w:t>In the case of treated laminated</w:t>
      </w:r>
      <w:r w:rsidR="00F35592">
        <w:t xml:space="preserve"> </w:t>
      </w:r>
      <w:r w:rsidRPr="001F3FBA">
        <w:t xml:space="preserve">glass windscreens, tests other than the </w:t>
      </w:r>
      <w:proofErr w:type="spellStart"/>
      <w:r w:rsidRPr="001F3FBA">
        <w:t>headform</w:t>
      </w:r>
      <w:proofErr w:type="spellEnd"/>
      <w:r w:rsidRPr="001F3FBA">
        <w:t xml:space="preserve"> test on a complete windscreen and tests of optical qualities shall be conducted on samples and/or flat test pieces which are specially made for the purpose. However, the test pieces shall be in all respects rigorously representative of the serially-produced windscreens for which approval is sought.</w:t>
      </w:r>
    </w:p>
    <w:p w14:paraId="24578735" w14:textId="77777777" w:rsidR="00086D13" w:rsidRPr="001F3FBA" w:rsidRDefault="00086D13" w:rsidP="00892AD2">
      <w:pPr>
        <w:pStyle w:val="para"/>
      </w:pPr>
      <w:r w:rsidRPr="001F3FBA">
        <w:t>2.2.</w:t>
      </w:r>
      <w:r w:rsidRPr="001F3FBA">
        <w:tab/>
        <w:t>Before each test, the test pieces or samples shall be stored for not less than four hours at a temperature of 23 °C ± 2 °C. The tests shall take place as soon as possible after the test pieces or samples have been taken out of the receptacle in which they were stored.</w:t>
      </w:r>
    </w:p>
    <w:p w14:paraId="4CEAB86C" w14:textId="09CF53A9" w:rsidR="00086D13" w:rsidRPr="001F3FBA" w:rsidRDefault="00086D13" w:rsidP="007C026D">
      <w:pPr>
        <w:pStyle w:val="para"/>
        <w:keepNext/>
        <w:keepLines/>
      </w:pPr>
      <w:r w:rsidRPr="001F3FBA">
        <w:t>3.</w:t>
      </w:r>
      <w:r w:rsidRPr="001F3FBA">
        <w:tab/>
        <w:t>T</w:t>
      </w:r>
      <w:r w:rsidR="00892AD2" w:rsidRPr="001F3FBA">
        <w:t>ests prescribed</w:t>
      </w:r>
    </w:p>
    <w:p w14:paraId="63B1DB9A" w14:textId="77777777" w:rsidR="00086D13" w:rsidRPr="001F3FBA" w:rsidRDefault="00506FF6" w:rsidP="007C026D">
      <w:pPr>
        <w:pStyle w:val="para"/>
        <w:keepNext/>
        <w:keepLines/>
      </w:pPr>
      <w:r w:rsidRPr="001F3FBA">
        <w:tab/>
      </w:r>
      <w:r w:rsidR="00086D13" w:rsidRPr="001F3FBA">
        <w:t>Treated laminated glass windscreens shall be subjected to:</w:t>
      </w:r>
    </w:p>
    <w:p w14:paraId="39429104" w14:textId="627AFFD6" w:rsidR="00086D13" w:rsidRPr="001F3FBA" w:rsidRDefault="00086D13" w:rsidP="00892AD2">
      <w:pPr>
        <w:pStyle w:val="para"/>
      </w:pPr>
      <w:r w:rsidRPr="001F3FBA">
        <w:t>3.1.</w:t>
      </w:r>
      <w:r w:rsidRPr="001F3FBA">
        <w:tab/>
        <w:t xml:space="preserve">The tests prescribed in </w:t>
      </w:r>
      <w:r w:rsidR="001707AE" w:rsidRPr="001F3FBA">
        <w:t>Annex</w:t>
      </w:r>
      <w:r w:rsidRPr="001F3FBA">
        <w:t xml:space="preserve"> 6 for ordinary laminated</w:t>
      </w:r>
      <w:r w:rsidR="00F35592">
        <w:t xml:space="preserve"> </w:t>
      </w:r>
      <w:r w:rsidRPr="001F3FBA">
        <w:t>glass windscreens,</w:t>
      </w:r>
    </w:p>
    <w:p w14:paraId="49C219C6" w14:textId="77777777" w:rsidR="00086D13" w:rsidRPr="001F3FBA" w:rsidRDefault="00086D13" w:rsidP="00892AD2">
      <w:pPr>
        <w:pStyle w:val="para"/>
      </w:pPr>
      <w:r w:rsidRPr="001F3FBA">
        <w:t>3.2.</w:t>
      </w:r>
      <w:r w:rsidRPr="001F3FBA">
        <w:tab/>
        <w:t xml:space="preserve">The fragmentation test described in paragraph 4. </w:t>
      </w:r>
      <w:proofErr w:type="gramStart"/>
      <w:r w:rsidRPr="001F3FBA">
        <w:t>below</w:t>
      </w:r>
      <w:proofErr w:type="gramEnd"/>
      <w:r w:rsidRPr="001F3FBA">
        <w:t>.</w:t>
      </w:r>
    </w:p>
    <w:p w14:paraId="36639A2C" w14:textId="77777777" w:rsidR="00086D13" w:rsidRPr="001F3FBA" w:rsidRDefault="00086D13" w:rsidP="00892AD2">
      <w:pPr>
        <w:pStyle w:val="para"/>
      </w:pPr>
      <w:r w:rsidRPr="001F3FBA">
        <w:t>4.</w:t>
      </w:r>
      <w:r w:rsidRPr="001F3FBA">
        <w:tab/>
        <w:t>F</w:t>
      </w:r>
      <w:r w:rsidR="00892AD2" w:rsidRPr="001F3FBA">
        <w:t>ragmentation test</w:t>
      </w:r>
    </w:p>
    <w:p w14:paraId="261E4A46" w14:textId="77777777" w:rsidR="00086D13" w:rsidRPr="001F3FBA" w:rsidRDefault="00086D13" w:rsidP="00892AD2">
      <w:pPr>
        <w:pStyle w:val="para"/>
      </w:pPr>
      <w:r w:rsidRPr="001F3FBA">
        <w:t>4.1.</w:t>
      </w:r>
      <w:r w:rsidRPr="001F3FBA">
        <w:tab/>
        <w:t>Indices of difficulty of the secondary characteristics</w:t>
      </w:r>
    </w:p>
    <w:tbl>
      <w:tblPr>
        <w:tblW w:w="6237" w:type="dxa"/>
        <w:tblInd w:w="226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A0" w:firstRow="1" w:lastRow="0" w:firstColumn="1" w:lastColumn="0" w:noHBand="0" w:noVBand="0"/>
      </w:tblPr>
      <w:tblGrid>
        <w:gridCol w:w="2749"/>
        <w:gridCol w:w="3488"/>
      </w:tblGrid>
      <w:tr w:rsidR="00086D13" w:rsidRPr="001F3FBA" w14:paraId="19043195" w14:textId="77777777" w:rsidTr="00240573">
        <w:trPr>
          <w:tblHeader/>
        </w:trPr>
        <w:tc>
          <w:tcPr>
            <w:tcW w:w="2749" w:type="dxa"/>
            <w:tcBorders>
              <w:bottom w:val="single" w:sz="12" w:space="0" w:color="auto"/>
            </w:tcBorders>
            <w:shd w:val="clear" w:color="auto" w:fill="auto"/>
            <w:vAlign w:val="bottom"/>
          </w:tcPr>
          <w:p w14:paraId="7314336C" w14:textId="77777777" w:rsidR="00086D13" w:rsidRPr="001F3FBA" w:rsidRDefault="00086D13" w:rsidP="009E1561">
            <w:pPr>
              <w:suppressAutoHyphens w:val="0"/>
              <w:spacing w:before="80" w:after="80" w:line="200" w:lineRule="exact"/>
              <w:ind w:left="113" w:right="113"/>
              <w:rPr>
                <w:bCs/>
                <w:i/>
                <w:iCs/>
                <w:sz w:val="16"/>
              </w:rPr>
            </w:pPr>
            <w:r w:rsidRPr="001F3FBA">
              <w:rPr>
                <w:bCs/>
                <w:i/>
                <w:iCs/>
                <w:sz w:val="16"/>
              </w:rPr>
              <w:t>Material</w:t>
            </w:r>
          </w:p>
        </w:tc>
        <w:tc>
          <w:tcPr>
            <w:tcW w:w="3488" w:type="dxa"/>
            <w:tcBorders>
              <w:bottom w:val="single" w:sz="12" w:space="0" w:color="auto"/>
            </w:tcBorders>
            <w:shd w:val="clear" w:color="auto" w:fill="auto"/>
            <w:vAlign w:val="bottom"/>
          </w:tcPr>
          <w:p w14:paraId="6905A7D3" w14:textId="77777777" w:rsidR="00086D13" w:rsidRPr="001F3FBA" w:rsidRDefault="00086D13" w:rsidP="009E1561">
            <w:pPr>
              <w:suppressAutoHyphens w:val="0"/>
              <w:spacing w:before="80" w:after="80" w:line="200" w:lineRule="exact"/>
              <w:ind w:left="113" w:right="113"/>
              <w:jc w:val="right"/>
              <w:rPr>
                <w:bCs/>
                <w:i/>
                <w:iCs/>
                <w:sz w:val="16"/>
              </w:rPr>
            </w:pPr>
            <w:r w:rsidRPr="001F3FBA">
              <w:rPr>
                <w:bCs/>
                <w:i/>
                <w:iCs/>
                <w:sz w:val="16"/>
              </w:rPr>
              <w:t>Index of difficulty</w:t>
            </w:r>
          </w:p>
        </w:tc>
      </w:tr>
      <w:tr w:rsidR="00086D13" w:rsidRPr="001F3FBA" w14:paraId="3ABDF649" w14:textId="77777777" w:rsidTr="00240573">
        <w:tc>
          <w:tcPr>
            <w:tcW w:w="2749" w:type="dxa"/>
            <w:tcBorders>
              <w:top w:val="single" w:sz="12" w:space="0" w:color="auto"/>
              <w:bottom w:val="single" w:sz="12" w:space="0" w:color="auto"/>
            </w:tcBorders>
            <w:shd w:val="clear" w:color="auto" w:fill="auto"/>
          </w:tcPr>
          <w:p w14:paraId="50EED222" w14:textId="77777777" w:rsidR="00086D13" w:rsidRPr="001F3FBA" w:rsidRDefault="00086D13" w:rsidP="009E1561">
            <w:pPr>
              <w:suppressAutoHyphens w:val="0"/>
              <w:spacing w:before="40" w:after="120" w:line="220" w:lineRule="exact"/>
              <w:ind w:left="113" w:right="113"/>
              <w:rPr>
                <w:bCs/>
                <w:iCs/>
              </w:rPr>
            </w:pPr>
            <w:r w:rsidRPr="001F3FBA">
              <w:rPr>
                <w:bCs/>
                <w:iCs/>
              </w:rPr>
              <w:t>Plate glass</w:t>
            </w:r>
          </w:p>
          <w:p w14:paraId="7500343F" w14:textId="77777777" w:rsidR="00086D13" w:rsidRPr="001F3FBA" w:rsidRDefault="00086D13" w:rsidP="009E1561">
            <w:pPr>
              <w:suppressAutoHyphens w:val="0"/>
              <w:spacing w:before="40" w:after="120" w:line="220" w:lineRule="exact"/>
              <w:ind w:left="113" w:right="113"/>
              <w:rPr>
                <w:bCs/>
                <w:iCs/>
              </w:rPr>
            </w:pPr>
            <w:r w:rsidRPr="001F3FBA">
              <w:rPr>
                <w:bCs/>
                <w:iCs/>
              </w:rPr>
              <w:t>Float glass</w:t>
            </w:r>
          </w:p>
          <w:p w14:paraId="23E1432F" w14:textId="77777777" w:rsidR="00086D13" w:rsidRPr="001F3FBA" w:rsidRDefault="00086D13" w:rsidP="009E1561">
            <w:pPr>
              <w:suppressAutoHyphens w:val="0"/>
              <w:spacing w:before="40" w:after="120" w:line="220" w:lineRule="exact"/>
              <w:ind w:left="113" w:right="113"/>
              <w:rPr>
                <w:bCs/>
                <w:iCs/>
              </w:rPr>
            </w:pPr>
            <w:r w:rsidRPr="001F3FBA">
              <w:rPr>
                <w:bCs/>
                <w:iCs/>
              </w:rPr>
              <w:t>Sheet glass</w:t>
            </w:r>
          </w:p>
        </w:tc>
        <w:tc>
          <w:tcPr>
            <w:tcW w:w="3488" w:type="dxa"/>
            <w:tcBorders>
              <w:top w:val="single" w:sz="12" w:space="0" w:color="auto"/>
              <w:bottom w:val="single" w:sz="12" w:space="0" w:color="auto"/>
            </w:tcBorders>
            <w:shd w:val="clear" w:color="auto" w:fill="auto"/>
          </w:tcPr>
          <w:p w14:paraId="13DB23F0" w14:textId="77777777" w:rsidR="00086D13" w:rsidRPr="001F3FBA" w:rsidRDefault="00086D13" w:rsidP="009E1561">
            <w:pPr>
              <w:suppressAutoHyphens w:val="0"/>
              <w:spacing w:before="40" w:after="120" w:line="220" w:lineRule="exact"/>
              <w:ind w:left="113" w:right="113"/>
              <w:jc w:val="right"/>
              <w:rPr>
                <w:bCs/>
                <w:iCs/>
              </w:rPr>
            </w:pPr>
            <w:r w:rsidRPr="001F3FBA">
              <w:rPr>
                <w:bCs/>
                <w:iCs/>
              </w:rPr>
              <w:t>2</w:t>
            </w:r>
          </w:p>
          <w:p w14:paraId="58FE7B10" w14:textId="77777777" w:rsidR="00086D13" w:rsidRPr="001F3FBA" w:rsidRDefault="00086D13" w:rsidP="009E1561">
            <w:pPr>
              <w:suppressAutoHyphens w:val="0"/>
              <w:spacing w:before="40" w:after="120" w:line="220" w:lineRule="exact"/>
              <w:ind w:left="113" w:right="113"/>
              <w:jc w:val="right"/>
              <w:rPr>
                <w:bCs/>
                <w:iCs/>
              </w:rPr>
            </w:pPr>
            <w:r w:rsidRPr="001F3FBA">
              <w:rPr>
                <w:bCs/>
                <w:iCs/>
              </w:rPr>
              <w:t>1</w:t>
            </w:r>
          </w:p>
          <w:p w14:paraId="35C3FC97" w14:textId="77777777" w:rsidR="00086D13" w:rsidRPr="001F3FBA" w:rsidRDefault="00086D13" w:rsidP="009E1561">
            <w:pPr>
              <w:suppressAutoHyphens w:val="0"/>
              <w:spacing w:before="40" w:after="120" w:line="220" w:lineRule="exact"/>
              <w:ind w:left="113" w:right="113"/>
              <w:jc w:val="right"/>
              <w:rPr>
                <w:bCs/>
                <w:iCs/>
              </w:rPr>
            </w:pPr>
            <w:r w:rsidRPr="001F3FBA">
              <w:rPr>
                <w:bCs/>
                <w:iCs/>
              </w:rPr>
              <w:t>1</w:t>
            </w:r>
          </w:p>
        </w:tc>
      </w:tr>
    </w:tbl>
    <w:p w14:paraId="249E28A9" w14:textId="5E69DFDD" w:rsidR="00086D13" w:rsidRPr="001F3FBA" w:rsidRDefault="00086D13" w:rsidP="009E1561">
      <w:pPr>
        <w:pStyle w:val="para"/>
        <w:spacing w:before="120"/>
      </w:pPr>
      <w:r w:rsidRPr="001F3FBA">
        <w:t>4.2.</w:t>
      </w:r>
      <w:r w:rsidRPr="001F3FBA">
        <w:tab/>
        <w:t>Number of test pieces or samples</w:t>
      </w:r>
    </w:p>
    <w:p w14:paraId="628AA293" w14:textId="7D2080B6" w:rsidR="00086D13" w:rsidRPr="001F3FBA" w:rsidRDefault="00506FF6" w:rsidP="00892AD2">
      <w:pPr>
        <w:pStyle w:val="para"/>
      </w:pPr>
      <w:r w:rsidRPr="001F3FBA">
        <w:tab/>
      </w:r>
      <w:r w:rsidR="00086D13" w:rsidRPr="001F3FBA">
        <w:t>One test piece measuring (1,100</w:t>
      </w:r>
      <w:r w:rsidR="00FD5514" w:rsidRPr="001F3FBA">
        <w:t xml:space="preserve"> mm</w:t>
      </w:r>
      <w:r w:rsidR="00086D13" w:rsidRPr="001F3FBA">
        <w:t xml:space="preserve"> </w:t>
      </w:r>
      <w:r w:rsidR="00086D13" w:rsidRPr="00201C0C">
        <w:t>x 500 mm)</w:t>
      </w:r>
      <w:r w:rsidR="00FD5514" w:rsidRPr="00201C0C">
        <w:t xml:space="preserve"> </w:t>
      </w:r>
      <w:r w:rsidR="00FB1BBE">
        <w:t>+5/-2</w:t>
      </w:r>
      <w:r w:rsidR="00FD5514" w:rsidRPr="00201C0C">
        <w:t xml:space="preserve"> </w:t>
      </w:r>
      <w:r w:rsidR="00086D13" w:rsidRPr="00201C0C">
        <w:t>mm or</w:t>
      </w:r>
      <w:r w:rsidR="00086D13" w:rsidRPr="001F3FBA">
        <w:t xml:space="preserve"> one sample for each point of impact shall be subjected to testing.</w:t>
      </w:r>
    </w:p>
    <w:p w14:paraId="7B8BD0AB" w14:textId="77777777" w:rsidR="00086D13" w:rsidRPr="001F3FBA" w:rsidRDefault="00086D13" w:rsidP="00892AD2">
      <w:pPr>
        <w:pStyle w:val="para"/>
      </w:pPr>
      <w:r w:rsidRPr="001F3FBA">
        <w:t>4.3.</w:t>
      </w:r>
      <w:r w:rsidRPr="001F3FBA">
        <w:tab/>
        <w:t>Test method</w:t>
      </w:r>
    </w:p>
    <w:p w14:paraId="3DD12635" w14:textId="77777777" w:rsidR="00086D13" w:rsidRPr="001F3FBA" w:rsidRDefault="00506FF6" w:rsidP="00892AD2">
      <w:pPr>
        <w:pStyle w:val="para"/>
      </w:pPr>
      <w:r w:rsidRPr="001F3FBA">
        <w:tab/>
      </w:r>
      <w:r w:rsidR="00086D13" w:rsidRPr="001F3FBA">
        <w:t xml:space="preserve">The method used shall be that described in </w:t>
      </w:r>
      <w:r w:rsidR="009E1561" w:rsidRPr="001F3FBA">
        <w:t>A</w:t>
      </w:r>
      <w:r w:rsidR="00086D13" w:rsidRPr="001F3FBA">
        <w:t>nnex 3, paragraph 1.</w:t>
      </w:r>
    </w:p>
    <w:p w14:paraId="1BB3A349" w14:textId="77777777" w:rsidR="00086D13" w:rsidRPr="001F3FBA" w:rsidRDefault="00086D13" w:rsidP="00892AD2">
      <w:pPr>
        <w:pStyle w:val="para"/>
      </w:pPr>
      <w:r w:rsidRPr="001F3FBA">
        <w:t>4.4.</w:t>
      </w:r>
      <w:r w:rsidRPr="001F3FBA">
        <w:tab/>
        <w:t>Impact point or points</w:t>
      </w:r>
    </w:p>
    <w:p w14:paraId="558BEDCD" w14:textId="77777777" w:rsidR="00086D13" w:rsidRPr="001F3FBA" w:rsidRDefault="00506FF6" w:rsidP="00892AD2">
      <w:pPr>
        <w:pStyle w:val="para"/>
      </w:pPr>
      <w:r w:rsidRPr="001F3FBA">
        <w:tab/>
      </w:r>
      <w:r w:rsidR="00086D13" w:rsidRPr="001F3FBA">
        <w:t>The glass pane shall be struck on each of the outer treated sheets in the centre of the test piece or sample.</w:t>
      </w:r>
    </w:p>
    <w:p w14:paraId="742EB9D8" w14:textId="77777777" w:rsidR="00086D13" w:rsidRPr="001F3FBA" w:rsidRDefault="00086D13" w:rsidP="00892AD2">
      <w:pPr>
        <w:pStyle w:val="para"/>
      </w:pPr>
      <w:r w:rsidRPr="001F3FBA">
        <w:t>4.5.</w:t>
      </w:r>
      <w:r w:rsidRPr="001F3FBA">
        <w:tab/>
        <w:t>Interpretation of results</w:t>
      </w:r>
    </w:p>
    <w:p w14:paraId="3F9C94A5" w14:textId="77777777" w:rsidR="00086D13" w:rsidRPr="001F3FBA" w:rsidRDefault="00086D13" w:rsidP="00892AD2">
      <w:pPr>
        <w:pStyle w:val="para"/>
      </w:pPr>
      <w:r w:rsidRPr="001F3FBA">
        <w:t>4.5.1.</w:t>
      </w:r>
      <w:r w:rsidRPr="001F3FBA">
        <w:tab/>
        <w:t>For each point of impact the fragmentation test shall be considered to have given a satisfactory result if the total surface area of fragments having a surface area of more than 2 cm</w:t>
      </w:r>
      <w:r w:rsidRPr="001F3FBA">
        <w:rPr>
          <w:vertAlign w:val="superscript"/>
        </w:rPr>
        <w:t xml:space="preserve">2 </w:t>
      </w:r>
      <w:r w:rsidRPr="001F3FBA">
        <w:t xml:space="preserve">comprised in </w:t>
      </w:r>
      <w:r w:rsidR="00506FF6" w:rsidRPr="001F3FBA">
        <w:t xml:space="preserve">a rectangle as defined in </w:t>
      </w:r>
      <w:r w:rsidR="00505F4A" w:rsidRPr="001F3FBA">
        <w:t>A</w:t>
      </w:r>
      <w:r w:rsidR="00506FF6" w:rsidRPr="001F3FBA">
        <w:t>nnex </w:t>
      </w:r>
      <w:r w:rsidRPr="001F3FBA">
        <w:t>4, paragraph 2.3.2., represents not less than 15 per cent of the surface of that rectangle.</w:t>
      </w:r>
    </w:p>
    <w:p w14:paraId="74FF5D79" w14:textId="77777777" w:rsidR="00086D13" w:rsidRPr="001F3FBA" w:rsidRDefault="00086D13" w:rsidP="00892AD2">
      <w:pPr>
        <w:pStyle w:val="para"/>
      </w:pPr>
      <w:r w:rsidRPr="001F3FBA">
        <w:t>4.5.1.1.</w:t>
      </w:r>
      <w:r w:rsidRPr="001F3FBA">
        <w:tab/>
        <w:t>In the case of a sample:</w:t>
      </w:r>
    </w:p>
    <w:p w14:paraId="03B1DB81" w14:textId="77777777" w:rsidR="00086D13" w:rsidRPr="001F3FBA" w:rsidRDefault="00086D13" w:rsidP="00892AD2">
      <w:pPr>
        <w:pStyle w:val="para"/>
      </w:pPr>
      <w:r w:rsidRPr="001F3FBA">
        <w:t>4.5.1.1.1.</w:t>
      </w:r>
      <w:r w:rsidRPr="001F3FBA">
        <w:tab/>
        <w:t>For vehicles of category M</w:t>
      </w:r>
      <w:r w:rsidRPr="001F3FBA">
        <w:rPr>
          <w:vertAlign w:val="subscript"/>
        </w:rPr>
        <w:t>1</w:t>
      </w:r>
      <w:r w:rsidRPr="001F3FBA">
        <w:t>, the centre of the rectangle shall be situated within a circle having a radius of 10 cm centred on the projection of the middle of segment V</w:t>
      </w:r>
      <w:r w:rsidRPr="001F3FBA">
        <w:rPr>
          <w:vertAlign w:val="subscript"/>
        </w:rPr>
        <w:t xml:space="preserve">1 </w:t>
      </w:r>
      <w:r w:rsidRPr="001F3FBA">
        <w:t>V</w:t>
      </w:r>
      <w:r w:rsidRPr="001F3FBA">
        <w:rPr>
          <w:vertAlign w:val="subscript"/>
        </w:rPr>
        <w:t>2</w:t>
      </w:r>
      <w:r w:rsidRPr="001F3FBA">
        <w:t>.</w:t>
      </w:r>
    </w:p>
    <w:p w14:paraId="593E90BE" w14:textId="77777777" w:rsidR="00086D13" w:rsidRPr="001F3FBA" w:rsidRDefault="00086D13" w:rsidP="00892AD2">
      <w:pPr>
        <w:pStyle w:val="para"/>
      </w:pPr>
      <w:r w:rsidRPr="001F3FBA">
        <w:t>4.5.1.1.2.</w:t>
      </w:r>
      <w:r w:rsidRPr="001F3FBA">
        <w:tab/>
        <w:t>For vehicles of categories M and N other than M</w:t>
      </w:r>
      <w:r w:rsidRPr="001F3FBA">
        <w:rPr>
          <w:vertAlign w:val="subscript"/>
        </w:rPr>
        <w:t>1</w:t>
      </w:r>
      <w:r w:rsidRPr="001F3FBA">
        <w:t>, the centre of the rectangle shall be situated within a circle having a radius of 10 cm centred on the projection of point 0.</w:t>
      </w:r>
    </w:p>
    <w:p w14:paraId="5043C1A8" w14:textId="77777777" w:rsidR="00086D13" w:rsidRPr="001F3FBA" w:rsidRDefault="00086D13" w:rsidP="00892AD2">
      <w:pPr>
        <w:pStyle w:val="para"/>
      </w:pPr>
      <w:r w:rsidRPr="001F3FBA">
        <w:t>4.5.1.1.3.</w:t>
      </w:r>
      <w:r w:rsidRPr="001F3FBA">
        <w:tab/>
        <w:t>For agricultural and forestry tractors and for construction-site vehicles, the position of the visibility zone shall be indicated in the test report.</w:t>
      </w:r>
    </w:p>
    <w:p w14:paraId="526934CE" w14:textId="77777777" w:rsidR="00086D13" w:rsidRPr="001F3FBA" w:rsidRDefault="00086D13" w:rsidP="00892AD2">
      <w:pPr>
        <w:pStyle w:val="para"/>
      </w:pPr>
      <w:r w:rsidRPr="001F3FBA">
        <w:t>4.5.1.1.4.</w:t>
      </w:r>
      <w:r w:rsidRPr="001F3FBA">
        <w:tab/>
        <w:t>The height of the above rectangle may be reduced to 15 cm for windscreens which are less than 44 cm high or whose angle of installation is less than 15° from the vertical; the percentage of visibility shall at least be equal to 10 per cent of the area of the corresponding rectangle.</w:t>
      </w:r>
    </w:p>
    <w:p w14:paraId="291B9675" w14:textId="77777777" w:rsidR="00086D13" w:rsidRPr="001F3FBA" w:rsidRDefault="00086D13" w:rsidP="00892AD2">
      <w:pPr>
        <w:pStyle w:val="para"/>
      </w:pPr>
      <w:r w:rsidRPr="001F3FBA">
        <w:t>4.5.1.2.</w:t>
      </w:r>
      <w:r w:rsidRPr="001F3FBA">
        <w:tab/>
        <w:t>In the case of a test piece, the centre of the rectangle shall be situated on the greater axis of the test piece at 450 mm from one of its edges.</w:t>
      </w:r>
    </w:p>
    <w:p w14:paraId="2267D541" w14:textId="77777777" w:rsidR="00086D13" w:rsidRPr="001F3FBA" w:rsidRDefault="00086D13" w:rsidP="00892AD2">
      <w:pPr>
        <w:pStyle w:val="para"/>
      </w:pPr>
      <w:r w:rsidRPr="001F3FBA">
        <w:t>4.5.2.</w:t>
      </w:r>
      <w:r w:rsidRPr="001F3FBA">
        <w:tab/>
        <w:t xml:space="preserve">The test piece(s) or </w:t>
      </w:r>
      <w:r w:rsidR="00D14258">
        <w:t>finished part</w:t>
      </w:r>
      <w:r w:rsidRPr="001F3FBA">
        <w:t>(s) submitted for approval shall be considered satisfactory from the point of view of fragmentation if either of the following conditions is met:</w:t>
      </w:r>
    </w:p>
    <w:p w14:paraId="046CF4C9" w14:textId="77777777" w:rsidR="00086D13" w:rsidRPr="001F3FBA" w:rsidRDefault="00086D13" w:rsidP="00892AD2">
      <w:pPr>
        <w:pStyle w:val="para"/>
      </w:pPr>
      <w:r w:rsidRPr="001F3FBA">
        <w:t>4.5.2.1.</w:t>
      </w:r>
      <w:r w:rsidRPr="001F3FBA">
        <w:tab/>
        <w:t>The test gives a satisfactory result for each point of impact, or</w:t>
      </w:r>
    </w:p>
    <w:p w14:paraId="62F77226" w14:textId="77777777" w:rsidR="00086D13" w:rsidRPr="001F3FBA" w:rsidRDefault="00086D13" w:rsidP="00892AD2">
      <w:pPr>
        <w:pStyle w:val="para"/>
      </w:pPr>
      <w:r w:rsidRPr="001F3FBA">
        <w:t>4.5.2.2.</w:t>
      </w:r>
      <w:r w:rsidRPr="001F3FBA">
        <w:tab/>
        <w:t>The test having been repeated on a new set of four test pieces for each point of impact for which it had originally given an unsatisfactory result, the four new tests, performed at the same impact points all give a satisfactory result.</w:t>
      </w:r>
    </w:p>
    <w:p w14:paraId="49E2FF4F" w14:textId="77777777" w:rsidR="00086D13" w:rsidRPr="001F3FBA" w:rsidRDefault="00086D13" w:rsidP="00AB27A5">
      <w:pPr>
        <w:tabs>
          <w:tab w:val="left" w:pos="1701"/>
          <w:tab w:val="right" w:leader="dot" w:pos="9184"/>
        </w:tabs>
        <w:spacing w:after="240"/>
        <w:ind w:left="1134"/>
      </w:pPr>
    </w:p>
    <w:p w14:paraId="24695BEF" w14:textId="77777777" w:rsidR="00892AD2" w:rsidRPr="001F3FBA" w:rsidRDefault="00892AD2" w:rsidP="00AB27A5">
      <w:pPr>
        <w:tabs>
          <w:tab w:val="left" w:pos="1701"/>
          <w:tab w:val="right" w:leader="dot" w:pos="9184"/>
        </w:tabs>
        <w:spacing w:after="240"/>
        <w:ind w:left="1134"/>
        <w:sectPr w:rsidR="00892AD2" w:rsidRPr="001F3FBA" w:rsidSect="007A3B7B">
          <w:headerReference w:type="even" r:id="rId153"/>
          <w:headerReference w:type="default" r:id="rId154"/>
          <w:headerReference w:type="first" r:id="rId155"/>
          <w:footnotePr>
            <w:numRestart w:val="eachSect"/>
          </w:footnotePr>
          <w:pgSz w:w="11907" w:h="16840" w:code="9"/>
          <w:pgMar w:top="1701" w:right="1134" w:bottom="2268" w:left="1134" w:header="709" w:footer="1985" w:gutter="0"/>
          <w:cols w:space="720"/>
        </w:sectPr>
      </w:pPr>
    </w:p>
    <w:p w14:paraId="78F89851" w14:textId="77777777" w:rsidR="00086D13" w:rsidRPr="001F3FBA" w:rsidRDefault="00086D13" w:rsidP="00055243">
      <w:pPr>
        <w:pStyle w:val="HChG"/>
      </w:pPr>
      <w:r w:rsidRPr="001F3FBA">
        <w:t>Annex 9</w:t>
      </w:r>
    </w:p>
    <w:p w14:paraId="73F859FA" w14:textId="77777777" w:rsidR="00086D13" w:rsidRPr="001F3FBA" w:rsidRDefault="00055243" w:rsidP="00037919">
      <w:pPr>
        <w:pStyle w:val="HChG"/>
        <w:spacing w:after="0"/>
      </w:pPr>
      <w:r w:rsidRPr="001F3FBA">
        <w:tab/>
      </w:r>
      <w:r w:rsidRPr="001F3FBA">
        <w:tab/>
      </w:r>
      <w:r w:rsidR="00086D13" w:rsidRPr="001F3FBA">
        <w:t>S</w:t>
      </w:r>
      <w:r w:rsidRPr="001F3FBA">
        <w:t>afety</w:t>
      </w:r>
      <w:r w:rsidR="00997C28" w:rsidRPr="001F3FBA">
        <w:t xml:space="preserve"> glazing </w:t>
      </w:r>
      <w:r w:rsidRPr="001F3FBA">
        <w:t>faced with plastics material</w:t>
      </w:r>
    </w:p>
    <w:p w14:paraId="19A0C415" w14:textId="77777777" w:rsidR="00086D13" w:rsidRPr="001F3FBA" w:rsidRDefault="00055243" w:rsidP="007C026D">
      <w:pPr>
        <w:pStyle w:val="HChG"/>
        <w:spacing w:before="0"/>
      </w:pPr>
      <w:r w:rsidRPr="001F3FBA">
        <w:tab/>
      </w:r>
      <w:r w:rsidRPr="001F3FBA">
        <w:tab/>
      </w:r>
      <w:r w:rsidR="00086D13" w:rsidRPr="001F3FBA">
        <w:t>(</w:t>
      </w:r>
      <w:proofErr w:type="gramStart"/>
      <w:r w:rsidR="00086D13" w:rsidRPr="001F3FBA">
        <w:t>on</w:t>
      </w:r>
      <w:proofErr w:type="gramEnd"/>
      <w:r w:rsidR="00086D13" w:rsidRPr="001F3FBA">
        <w:t xml:space="preserve"> the inside)</w:t>
      </w:r>
    </w:p>
    <w:p w14:paraId="478F21A3" w14:textId="77777777" w:rsidR="00086D13" w:rsidRPr="001F3FBA" w:rsidRDefault="00086D13" w:rsidP="00055243">
      <w:pPr>
        <w:pStyle w:val="para"/>
      </w:pPr>
      <w:r w:rsidRPr="001F3FBA">
        <w:t>1.</w:t>
      </w:r>
      <w:r w:rsidRPr="001F3FBA">
        <w:tab/>
        <w:t>D</w:t>
      </w:r>
      <w:r w:rsidR="00055243" w:rsidRPr="001F3FBA">
        <w:t>efinition of type</w:t>
      </w:r>
    </w:p>
    <w:p w14:paraId="590A330B" w14:textId="77777777" w:rsidR="00086D13" w:rsidRPr="001F3FBA" w:rsidRDefault="00055243" w:rsidP="00055243">
      <w:pPr>
        <w:pStyle w:val="para"/>
      </w:pPr>
      <w:r w:rsidRPr="001F3FBA">
        <w:tab/>
      </w:r>
      <w:r w:rsidR="00086D13" w:rsidRPr="001F3FBA">
        <w:t xml:space="preserve">Safety glazing materials, as defined in </w:t>
      </w:r>
      <w:r w:rsidR="001707AE" w:rsidRPr="001F3FBA">
        <w:t>Annexes</w:t>
      </w:r>
      <w:r w:rsidR="00086D13" w:rsidRPr="001F3FBA">
        <w:t xml:space="preserve"> 4 to 8, if coated </w:t>
      </w:r>
      <w:r w:rsidR="00E75C21">
        <w:t>o</w:t>
      </w:r>
      <w:r w:rsidR="00086D13" w:rsidRPr="001F3FBA">
        <w:t>n the inner face, with a layer of plastics material, shall conform not only to the requirements of the appropriate annexes but also to the following requirements.</w:t>
      </w:r>
    </w:p>
    <w:p w14:paraId="77551C1D" w14:textId="77777777" w:rsidR="00086D13" w:rsidRPr="001F3FBA" w:rsidRDefault="00086D13" w:rsidP="00055243">
      <w:pPr>
        <w:pStyle w:val="para"/>
      </w:pPr>
      <w:r w:rsidRPr="001F3FBA">
        <w:t>2.</w:t>
      </w:r>
      <w:r w:rsidRPr="001F3FBA">
        <w:tab/>
        <w:t>T</w:t>
      </w:r>
      <w:r w:rsidR="00055243" w:rsidRPr="001F3FBA">
        <w:t>est of resistance to abrasion</w:t>
      </w:r>
    </w:p>
    <w:p w14:paraId="17246CB0" w14:textId="77777777" w:rsidR="00086D13" w:rsidRPr="001F3FBA" w:rsidRDefault="00086D13" w:rsidP="00055243">
      <w:pPr>
        <w:pStyle w:val="para"/>
      </w:pPr>
      <w:r w:rsidRPr="001F3FBA">
        <w:t>2.1.</w:t>
      </w:r>
      <w:r w:rsidRPr="001F3FBA">
        <w:tab/>
        <w:t>Indices of difficulty and test method</w:t>
      </w:r>
    </w:p>
    <w:p w14:paraId="6B6A61FE" w14:textId="77777777" w:rsidR="00086D13" w:rsidRPr="001F3FBA" w:rsidRDefault="00055243" w:rsidP="00055243">
      <w:pPr>
        <w:pStyle w:val="para"/>
      </w:pPr>
      <w:r w:rsidRPr="001F3FBA">
        <w:tab/>
      </w:r>
      <w:r w:rsidR="00086D13" w:rsidRPr="001F3FBA">
        <w:t xml:space="preserve">The plastics coating shall be subjected to a test for 100 cycles in accordance with the requirements specified in </w:t>
      </w:r>
      <w:r w:rsidR="001707AE" w:rsidRPr="001F3FBA">
        <w:t>Annex</w:t>
      </w:r>
      <w:r w:rsidR="00086D13" w:rsidRPr="001F3FBA">
        <w:t xml:space="preserve"> 3, paragraph 4.</w:t>
      </w:r>
    </w:p>
    <w:p w14:paraId="6B3E471B" w14:textId="77777777" w:rsidR="00086D13" w:rsidRPr="001F3FBA" w:rsidRDefault="00086D13" w:rsidP="00055243">
      <w:pPr>
        <w:pStyle w:val="para"/>
      </w:pPr>
      <w:r w:rsidRPr="001F3FBA">
        <w:t>2.2.</w:t>
      </w:r>
      <w:r w:rsidRPr="001F3FBA">
        <w:tab/>
        <w:t>Interpretation of results</w:t>
      </w:r>
    </w:p>
    <w:p w14:paraId="4F3ABE22" w14:textId="77777777" w:rsidR="00086D13" w:rsidRPr="001F3FBA" w:rsidRDefault="00055243" w:rsidP="00055243">
      <w:pPr>
        <w:pStyle w:val="para"/>
      </w:pPr>
      <w:r w:rsidRPr="001F3FBA">
        <w:tab/>
      </w:r>
      <w:r w:rsidR="00086D13" w:rsidRPr="001F3FBA">
        <w:t>The plastics coating shall be considered satisfactory with respect to abrasion resistance if the light scatter as a result of abrasion of the test piece does not exceed 4 per cent.</w:t>
      </w:r>
    </w:p>
    <w:p w14:paraId="1B9D0AC6" w14:textId="77777777" w:rsidR="00086D13" w:rsidRPr="001F3FBA" w:rsidRDefault="00086D13" w:rsidP="00055243">
      <w:pPr>
        <w:pStyle w:val="para"/>
      </w:pPr>
      <w:r w:rsidRPr="001F3FBA">
        <w:t>3.</w:t>
      </w:r>
      <w:r w:rsidRPr="001F3FBA">
        <w:tab/>
        <w:t>R</w:t>
      </w:r>
      <w:r w:rsidR="00055243" w:rsidRPr="001F3FBA">
        <w:t>esistance-to-humidity test</w:t>
      </w:r>
    </w:p>
    <w:p w14:paraId="72B32166" w14:textId="77777777" w:rsidR="00086D13" w:rsidRPr="001F3FBA" w:rsidRDefault="00086D13" w:rsidP="00055243">
      <w:pPr>
        <w:pStyle w:val="para"/>
      </w:pPr>
      <w:r w:rsidRPr="001F3FBA">
        <w:t>3.1.</w:t>
      </w:r>
      <w:r w:rsidRPr="001F3FBA">
        <w:tab/>
        <w:t>In the case of plastics-coated toughened safety glazing material a resistance-to-humidity test shall be performed.</w:t>
      </w:r>
    </w:p>
    <w:p w14:paraId="5D152D3B" w14:textId="77777777" w:rsidR="00086D13" w:rsidRPr="001F3FBA" w:rsidRDefault="00086D13" w:rsidP="00055243">
      <w:pPr>
        <w:pStyle w:val="para"/>
      </w:pPr>
      <w:r w:rsidRPr="001F3FBA">
        <w:t>3.2.</w:t>
      </w:r>
      <w:r w:rsidRPr="001F3FBA">
        <w:tab/>
        <w:t xml:space="preserve">The requirements of </w:t>
      </w:r>
      <w:r w:rsidR="007049B0" w:rsidRPr="001F3FBA">
        <w:t>A</w:t>
      </w:r>
      <w:r w:rsidRPr="001F3FBA">
        <w:t xml:space="preserve">nnex 3, paragraph </w:t>
      </w:r>
      <w:proofErr w:type="gramStart"/>
      <w:r w:rsidRPr="001F3FBA">
        <w:t>7.,</w:t>
      </w:r>
      <w:proofErr w:type="gramEnd"/>
      <w:r w:rsidRPr="001F3FBA">
        <w:t xml:space="preserve"> shall apply.</w:t>
      </w:r>
    </w:p>
    <w:p w14:paraId="10750EEC" w14:textId="77777777" w:rsidR="00086D13" w:rsidRPr="001F3FBA" w:rsidRDefault="00086D13" w:rsidP="00055243">
      <w:pPr>
        <w:pStyle w:val="para"/>
      </w:pPr>
      <w:r w:rsidRPr="001F3FBA">
        <w:t>4.</w:t>
      </w:r>
      <w:r w:rsidRPr="001F3FBA">
        <w:tab/>
        <w:t>T</w:t>
      </w:r>
      <w:r w:rsidR="00055243" w:rsidRPr="001F3FBA">
        <w:t>est of resistance to temperature changes</w:t>
      </w:r>
    </w:p>
    <w:p w14:paraId="75CA2915" w14:textId="77777777" w:rsidR="00086D13" w:rsidRPr="001F3FBA" w:rsidRDefault="00055243" w:rsidP="00055243">
      <w:pPr>
        <w:pStyle w:val="para"/>
      </w:pPr>
      <w:r w:rsidRPr="001F3FBA">
        <w:tab/>
      </w:r>
      <w:r w:rsidR="00086D13" w:rsidRPr="001F3FBA">
        <w:t xml:space="preserve">The requirements of </w:t>
      </w:r>
      <w:r w:rsidR="007049B0" w:rsidRPr="001F3FBA">
        <w:t>A</w:t>
      </w:r>
      <w:r w:rsidR="00086D13" w:rsidRPr="001F3FBA">
        <w:t xml:space="preserve">nnex 3, paragraph </w:t>
      </w:r>
      <w:proofErr w:type="gramStart"/>
      <w:r w:rsidR="00086D13" w:rsidRPr="001F3FBA">
        <w:t>8.,</w:t>
      </w:r>
      <w:proofErr w:type="gramEnd"/>
      <w:r w:rsidR="00086D13" w:rsidRPr="001F3FBA">
        <w:t xml:space="preserve"> shall apply.</w:t>
      </w:r>
    </w:p>
    <w:p w14:paraId="6796F10E" w14:textId="77777777" w:rsidR="00086D13" w:rsidRPr="001F3FBA" w:rsidRDefault="00086D13" w:rsidP="00055243">
      <w:pPr>
        <w:pStyle w:val="para"/>
      </w:pPr>
      <w:r w:rsidRPr="001F3FBA">
        <w:t>5.</w:t>
      </w:r>
      <w:r w:rsidRPr="001F3FBA">
        <w:tab/>
        <w:t>F</w:t>
      </w:r>
      <w:r w:rsidR="00055243" w:rsidRPr="001F3FBA">
        <w:t>ire-resistance test</w:t>
      </w:r>
    </w:p>
    <w:p w14:paraId="24AA8B9E" w14:textId="77777777" w:rsidR="00086D13" w:rsidRPr="001F3FBA" w:rsidRDefault="00055243" w:rsidP="00055243">
      <w:pPr>
        <w:pStyle w:val="para"/>
      </w:pPr>
      <w:r w:rsidRPr="001F3FBA">
        <w:tab/>
      </w:r>
      <w:r w:rsidR="00086D13" w:rsidRPr="001F3FBA">
        <w:t xml:space="preserve">The requirements of </w:t>
      </w:r>
      <w:r w:rsidR="007049B0" w:rsidRPr="001F3FBA">
        <w:t>A</w:t>
      </w:r>
      <w:r w:rsidR="00086D13" w:rsidRPr="001F3FBA">
        <w:t xml:space="preserve">nnex 3, paragraph </w:t>
      </w:r>
      <w:proofErr w:type="gramStart"/>
      <w:r w:rsidR="00086D13" w:rsidRPr="001F3FBA">
        <w:t>10.,</w:t>
      </w:r>
      <w:proofErr w:type="gramEnd"/>
      <w:r w:rsidR="00086D13" w:rsidRPr="001F3FBA">
        <w:t xml:space="preserve"> shall apply.</w:t>
      </w:r>
    </w:p>
    <w:p w14:paraId="3DBAE498" w14:textId="77777777" w:rsidR="00086D13" w:rsidRPr="001F3FBA" w:rsidRDefault="00086D13" w:rsidP="00055243">
      <w:pPr>
        <w:pStyle w:val="para"/>
      </w:pPr>
      <w:r w:rsidRPr="001F3FBA">
        <w:t>6.</w:t>
      </w:r>
      <w:r w:rsidRPr="001F3FBA">
        <w:tab/>
        <w:t>T</w:t>
      </w:r>
      <w:r w:rsidR="00055243" w:rsidRPr="001F3FBA">
        <w:t>est of resistance to chemicals</w:t>
      </w:r>
    </w:p>
    <w:p w14:paraId="45E07DE6" w14:textId="77777777" w:rsidR="00086D13" w:rsidRPr="001F3FBA" w:rsidRDefault="00055243" w:rsidP="00055243">
      <w:pPr>
        <w:pStyle w:val="para"/>
      </w:pPr>
      <w:r w:rsidRPr="001F3FBA">
        <w:tab/>
      </w:r>
      <w:r w:rsidR="00086D13" w:rsidRPr="001F3FBA">
        <w:t xml:space="preserve">The requirements of </w:t>
      </w:r>
      <w:r w:rsidR="007049B0" w:rsidRPr="001F3FBA">
        <w:t>A</w:t>
      </w:r>
      <w:r w:rsidR="00086D13" w:rsidRPr="001F3FBA">
        <w:t xml:space="preserve">nnex 3, paragraph </w:t>
      </w:r>
      <w:r w:rsidR="00C45B30" w:rsidRPr="001F3FBA">
        <w:t>11.2.1.</w:t>
      </w:r>
      <w:r w:rsidR="00086D13" w:rsidRPr="001F3FBA">
        <w:t>, shall apply.</w:t>
      </w:r>
    </w:p>
    <w:p w14:paraId="504AC2DC" w14:textId="77777777" w:rsidR="00086D13" w:rsidRPr="001F3FBA" w:rsidRDefault="00086D13" w:rsidP="00AB27A5">
      <w:pPr>
        <w:tabs>
          <w:tab w:val="left" w:pos="1701"/>
          <w:tab w:val="right" w:leader="dot" w:pos="9184"/>
        </w:tabs>
        <w:spacing w:after="240"/>
        <w:ind w:left="1134"/>
      </w:pPr>
    </w:p>
    <w:p w14:paraId="5F2257BF" w14:textId="77777777" w:rsidR="00055243" w:rsidRPr="001F3FBA" w:rsidRDefault="00055243" w:rsidP="00AB27A5">
      <w:pPr>
        <w:tabs>
          <w:tab w:val="left" w:pos="1701"/>
          <w:tab w:val="right" w:leader="dot" w:pos="9184"/>
        </w:tabs>
        <w:spacing w:after="240"/>
        <w:ind w:left="1134"/>
        <w:sectPr w:rsidR="00055243" w:rsidRPr="001F3FBA" w:rsidSect="007A3B7B">
          <w:headerReference w:type="even" r:id="rId156"/>
          <w:headerReference w:type="default" r:id="rId157"/>
          <w:headerReference w:type="first" r:id="rId158"/>
          <w:footnotePr>
            <w:numRestart w:val="eachSect"/>
          </w:footnotePr>
          <w:pgSz w:w="11907" w:h="16840" w:code="9"/>
          <w:pgMar w:top="1701" w:right="1134" w:bottom="2268" w:left="1134" w:header="709" w:footer="1985" w:gutter="0"/>
          <w:cols w:space="720"/>
        </w:sectPr>
      </w:pPr>
    </w:p>
    <w:p w14:paraId="438D34D2" w14:textId="77777777" w:rsidR="00086D13" w:rsidRPr="001F3FBA" w:rsidRDefault="00086D13" w:rsidP="00037919">
      <w:pPr>
        <w:pStyle w:val="HChG"/>
      </w:pPr>
      <w:r w:rsidRPr="001F3FBA">
        <w:t>Annex 10</w:t>
      </w:r>
    </w:p>
    <w:p w14:paraId="1B302E7D" w14:textId="77777777" w:rsidR="00086D13" w:rsidRPr="001F3FBA" w:rsidRDefault="00037919" w:rsidP="00037919">
      <w:pPr>
        <w:pStyle w:val="HChG"/>
      </w:pPr>
      <w:r w:rsidRPr="001F3FBA">
        <w:tab/>
      </w:r>
      <w:r w:rsidRPr="001F3FBA">
        <w:tab/>
      </w:r>
      <w:r w:rsidR="00086D13" w:rsidRPr="001F3FBA">
        <w:t>G</w:t>
      </w:r>
      <w:r w:rsidRPr="001F3FBA">
        <w:t>lass-plastics windscreens</w:t>
      </w:r>
    </w:p>
    <w:p w14:paraId="22742EDA" w14:textId="77777777" w:rsidR="00086D13" w:rsidRPr="001F3FBA" w:rsidRDefault="00086D13" w:rsidP="00037919">
      <w:pPr>
        <w:pStyle w:val="para"/>
      </w:pPr>
      <w:r w:rsidRPr="001F3FBA">
        <w:t>1.</w:t>
      </w:r>
      <w:r w:rsidRPr="001F3FBA">
        <w:tab/>
        <w:t>D</w:t>
      </w:r>
      <w:r w:rsidR="00037919" w:rsidRPr="001F3FBA">
        <w:t>efinition of type</w:t>
      </w:r>
    </w:p>
    <w:p w14:paraId="5E3638EF" w14:textId="77777777" w:rsidR="00086D13" w:rsidRPr="001F3FBA" w:rsidRDefault="00037919" w:rsidP="00037919">
      <w:pPr>
        <w:pStyle w:val="para"/>
      </w:pPr>
      <w:r w:rsidRPr="001F3FBA">
        <w:tab/>
      </w:r>
      <w:r w:rsidR="00086D13" w:rsidRPr="001F3FBA">
        <w:t>Glass-plastics windscreens shall be considered to belong to different types if they differ in at least one of the following principal or secondary characteristics.</w:t>
      </w:r>
    </w:p>
    <w:p w14:paraId="61331D90" w14:textId="77777777" w:rsidR="00086D13" w:rsidRPr="001F3FBA" w:rsidRDefault="00086D13" w:rsidP="00037919">
      <w:pPr>
        <w:pStyle w:val="para"/>
      </w:pPr>
      <w:r w:rsidRPr="001F3FBA">
        <w:t>1.1.</w:t>
      </w:r>
      <w:r w:rsidRPr="001F3FBA">
        <w:tab/>
        <w:t>The principal characteristics are as follows:</w:t>
      </w:r>
    </w:p>
    <w:p w14:paraId="0101F701" w14:textId="77777777" w:rsidR="00086D13" w:rsidRPr="001F3FBA" w:rsidRDefault="00086D13" w:rsidP="00037919">
      <w:pPr>
        <w:pStyle w:val="para"/>
      </w:pPr>
      <w:r w:rsidRPr="001F3FBA">
        <w:t>1.1.1.</w:t>
      </w:r>
      <w:r w:rsidRPr="001F3FBA">
        <w:tab/>
        <w:t>The trade names or marks,</w:t>
      </w:r>
    </w:p>
    <w:p w14:paraId="436DA519" w14:textId="77777777" w:rsidR="00086D13" w:rsidRPr="001F3FBA" w:rsidRDefault="00086D13" w:rsidP="00037919">
      <w:pPr>
        <w:pStyle w:val="para"/>
      </w:pPr>
      <w:r w:rsidRPr="001F3FBA">
        <w:t>1.1.2.</w:t>
      </w:r>
      <w:r w:rsidRPr="001F3FBA">
        <w:tab/>
        <w:t>The shape and dimensions.</w:t>
      </w:r>
    </w:p>
    <w:p w14:paraId="606391B7" w14:textId="77777777" w:rsidR="00086D13" w:rsidRPr="001F3FBA" w:rsidRDefault="00037919" w:rsidP="00037919">
      <w:pPr>
        <w:pStyle w:val="para"/>
      </w:pPr>
      <w:r w:rsidRPr="001F3FBA">
        <w:tab/>
      </w:r>
      <w:r w:rsidR="00086D13" w:rsidRPr="001F3FBA">
        <w:t>Glass-plastics windscreens shall be deemed to belong to a group for the purposes of tests of mechanical strength, resistance to the environment, resistance to temperature changes and resistance to chemical agents,</w:t>
      </w:r>
    </w:p>
    <w:p w14:paraId="66D9F26B" w14:textId="77777777" w:rsidR="00086D13" w:rsidRPr="001F3FBA" w:rsidRDefault="00086D13" w:rsidP="00037919">
      <w:pPr>
        <w:pStyle w:val="para"/>
      </w:pPr>
      <w:r w:rsidRPr="001F3FBA">
        <w:t>1.1.3.</w:t>
      </w:r>
      <w:r w:rsidRPr="001F3FBA">
        <w:tab/>
        <w:t>The number of plastics layers,</w:t>
      </w:r>
    </w:p>
    <w:p w14:paraId="5235E403" w14:textId="77777777" w:rsidR="00086D13" w:rsidRPr="001F3FBA" w:rsidRDefault="00086D13" w:rsidP="00037919">
      <w:pPr>
        <w:pStyle w:val="para"/>
      </w:pPr>
      <w:r w:rsidRPr="001F3FBA">
        <w:t>1.1.4.</w:t>
      </w:r>
      <w:r w:rsidRPr="001F3FBA">
        <w:tab/>
        <w:t>The nominal thickness 'e' of the windscreen, a manufacturing tolerance</w:t>
      </w:r>
      <w:r w:rsidRPr="001F3FBA">
        <w:br/>
        <w:t>of ±0.2 mm being allowed,</w:t>
      </w:r>
    </w:p>
    <w:p w14:paraId="78792B91" w14:textId="77777777" w:rsidR="00086D13" w:rsidRPr="001F3FBA" w:rsidRDefault="00086D13" w:rsidP="00037919">
      <w:pPr>
        <w:pStyle w:val="para"/>
      </w:pPr>
      <w:r w:rsidRPr="001F3FBA">
        <w:t>1.1.5.</w:t>
      </w:r>
      <w:r w:rsidRPr="001F3FBA">
        <w:tab/>
        <w:t>The nominal thickness of the layer of glass,</w:t>
      </w:r>
    </w:p>
    <w:p w14:paraId="5B8949C4" w14:textId="77777777" w:rsidR="00086D13" w:rsidRPr="001F3FBA" w:rsidRDefault="00086D13" w:rsidP="00037919">
      <w:pPr>
        <w:pStyle w:val="para"/>
      </w:pPr>
      <w:r w:rsidRPr="001F3FBA">
        <w:t>1.1.6.</w:t>
      </w:r>
      <w:r w:rsidRPr="001F3FBA">
        <w:tab/>
        <w:t>The nominal thickness of the layer(s) of plastics acting as interlayer(s),</w:t>
      </w:r>
    </w:p>
    <w:p w14:paraId="3CDFDA37" w14:textId="77777777" w:rsidR="00086D13" w:rsidRPr="001F3FBA" w:rsidRDefault="00086D13" w:rsidP="00037919">
      <w:pPr>
        <w:pStyle w:val="para"/>
      </w:pPr>
      <w:r w:rsidRPr="001F3FBA">
        <w:t>1.1.7.</w:t>
      </w:r>
      <w:r w:rsidRPr="001F3FBA">
        <w:tab/>
        <w:t>The nature and type of the layer(s) of plastics acting as interlayer(s) (e.g. PVB or other material) and of the plastics layer situated on the inner face,</w:t>
      </w:r>
    </w:p>
    <w:p w14:paraId="72C34D0A" w14:textId="77777777" w:rsidR="00086D13" w:rsidRPr="001F3FBA" w:rsidRDefault="00086D13" w:rsidP="00037919">
      <w:pPr>
        <w:pStyle w:val="para"/>
      </w:pPr>
      <w:r w:rsidRPr="001F3FBA">
        <w:t>1.1.8.</w:t>
      </w:r>
      <w:r w:rsidRPr="001F3FBA">
        <w:tab/>
        <w:t xml:space="preserve">Any special treatment the </w:t>
      </w:r>
      <w:r w:rsidR="003438E0" w:rsidRPr="001F3FBA">
        <w:t>glazing</w:t>
      </w:r>
      <w:r w:rsidRPr="001F3FBA">
        <w:t xml:space="preserve"> may have undergone.</w:t>
      </w:r>
    </w:p>
    <w:p w14:paraId="496F6966" w14:textId="77777777" w:rsidR="00086D13" w:rsidRPr="001F3FBA" w:rsidRDefault="00086D13" w:rsidP="00037919">
      <w:pPr>
        <w:pStyle w:val="para"/>
      </w:pPr>
      <w:r w:rsidRPr="001F3FBA">
        <w:t>1.2.</w:t>
      </w:r>
      <w:r w:rsidRPr="001F3FBA">
        <w:tab/>
        <w:t>The secondary characteristics are as follows:</w:t>
      </w:r>
    </w:p>
    <w:p w14:paraId="522B5621" w14:textId="77777777" w:rsidR="00086D13" w:rsidRPr="001F3FBA" w:rsidRDefault="00086D13" w:rsidP="00037919">
      <w:pPr>
        <w:pStyle w:val="para"/>
      </w:pPr>
      <w:r w:rsidRPr="001F3FBA">
        <w:t>1.2.1</w:t>
      </w:r>
      <w:r w:rsidRPr="001F3FBA">
        <w:tab/>
        <w:t>The nature of the material (plate glass, float glass, sheet glass),</w:t>
      </w:r>
    </w:p>
    <w:p w14:paraId="6394154A" w14:textId="77777777" w:rsidR="00086D13" w:rsidRPr="001F3FBA" w:rsidRDefault="00086D13" w:rsidP="00037919">
      <w:pPr>
        <w:pStyle w:val="para"/>
      </w:pPr>
      <w:r w:rsidRPr="001F3FBA">
        <w:t>1.2.2.</w:t>
      </w:r>
      <w:r w:rsidRPr="001F3FBA">
        <w:tab/>
        <w:t>The colouring (total or partial) of any layer(s) of plastics (colourless or tinted),</w:t>
      </w:r>
    </w:p>
    <w:p w14:paraId="4301A7E7" w14:textId="77777777" w:rsidR="00086D13" w:rsidRPr="001F3FBA" w:rsidRDefault="00086D13" w:rsidP="00037919">
      <w:pPr>
        <w:pStyle w:val="para"/>
      </w:pPr>
      <w:r w:rsidRPr="001F3FBA">
        <w:t>1.2.3.</w:t>
      </w:r>
      <w:r w:rsidRPr="001F3FBA">
        <w:tab/>
        <w:t>The colouring of the glass (colourless or tinted),</w:t>
      </w:r>
    </w:p>
    <w:p w14:paraId="3193119A" w14:textId="77777777" w:rsidR="00086D13" w:rsidRPr="001F3FBA" w:rsidRDefault="00086D13" w:rsidP="00037919">
      <w:pPr>
        <w:pStyle w:val="para"/>
      </w:pPr>
      <w:r w:rsidRPr="001F3FBA">
        <w:t>1.2.4.</w:t>
      </w:r>
      <w:r w:rsidRPr="001F3FBA">
        <w:tab/>
        <w:t>The incorporation or otherwise of conductors,</w:t>
      </w:r>
    </w:p>
    <w:p w14:paraId="7216FBC3" w14:textId="77777777" w:rsidR="00086D13" w:rsidRPr="001F3FBA" w:rsidRDefault="00086D13" w:rsidP="00037919">
      <w:pPr>
        <w:pStyle w:val="para"/>
      </w:pPr>
      <w:r w:rsidRPr="001F3FBA">
        <w:t>1.2.5.</w:t>
      </w:r>
      <w:r w:rsidRPr="001F3FBA">
        <w:tab/>
        <w:t>The incorporation or otherwise of opaque obscuration.</w:t>
      </w:r>
    </w:p>
    <w:p w14:paraId="76C5583B" w14:textId="77777777" w:rsidR="00086D13" w:rsidRPr="001F3FBA" w:rsidRDefault="00086D13" w:rsidP="00037919">
      <w:pPr>
        <w:pStyle w:val="para"/>
      </w:pPr>
      <w:r w:rsidRPr="001F3FBA">
        <w:t>2.</w:t>
      </w:r>
      <w:r w:rsidRPr="001F3FBA">
        <w:tab/>
        <w:t>G</w:t>
      </w:r>
      <w:r w:rsidR="00037919" w:rsidRPr="001F3FBA">
        <w:t>eneral</w:t>
      </w:r>
    </w:p>
    <w:p w14:paraId="0BD6BAF6" w14:textId="77777777" w:rsidR="00086D13" w:rsidRPr="001F3FBA" w:rsidRDefault="00086D13" w:rsidP="00037919">
      <w:pPr>
        <w:pStyle w:val="para"/>
      </w:pPr>
      <w:r w:rsidRPr="001F3FBA">
        <w:t>2.1.</w:t>
      </w:r>
      <w:r w:rsidRPr="001F3FBA">
        <w:tab/>
        <w:t xml:space="preserve">In the case of glass-plastics windscreens, tests other than </w:t>
      </w:r>
      <w:proofErr w:type="spellStart"/>
      <w:r w:rsidRPr="001F3FBA">
        <w:t>headform</w:t>
      </w:r>
      <w:proofErr w:type="spellEnd"/>
      <w:r w:rsidRPr="001F3FBA">
        <w:t xml:space="preserve"> tests (paragraph 3.2.) and tests of optical qualities shall be conducted on flat test pieces which are either cut from actual windscreens or are specially made for the purpose. In either case the test pieces shall in all respects be, rigorously representative of the serially-produced windscreens for which approval is sought.</w:t>
      </w:r>
    </w:p>
    <w:p w14:paraId="47CF15A8" w14:textId="77777777" w:rsidR="00086D13" w:rsidRPr="001F3FBA" w:rsidRDefault="00086D13" w:rsidP="00037919">
      <w:pPr>
        <w:pStyle w:val="para"/>
      </w:pPr>
      <w:r w:rsidRPr="001F3FBA">
        <w:t>2.2.</w:t>
      </w:r>
      <w:r w:rsidRPr="001F3FBA">
        <w:tab/>
        <w:t>Before each test, the test pieces shall be stored for not less than four hours at a temperature of 23 °C ± 2 °C. The tests shall take place as soon as possible after the test pieces have been taken out of the receptacle in which they were stored.</w:t>
      </w:r>
    </w:p>
    <w:p w14:paraId="6E7EA0E6" w14:textId="025FEE83" w:rsidR="00086D13" w:rsidRPr="001F3FBA" w:rsidRDefault="00086D13" w:rsidP="007C026D">
      <w:pPr>
        <w:pStyle w:val="para"/>
        <w:keepNext/>
        <w:keepLines/>
      </w:pPr>
      <w:r w:rsidRPr="001F3FBA">
        <w:t>3.</w:t>
      </w:r>
      <w:r w:rsidRPr="001F3FBA">
        <w:tab/>
      </w:r>
      <w:proofErr w:type="spellStart"/>
      <w:r w:rsidRPr="001F3FBA">
        <w:t>H</w:t>
      </w:r>
      <w:r w:rsidR="00037919" w:rsidRPr="001F3FBA">
        <w:t>eadform</w:t>
      </w:r>
      <w:proofErr w:type="spellEnd"/>
      <w:r w:rsidR="00037919" w:rsidRPr="001F3FBA">
        <w:t xml:space="preserve"> test</w:t>
      </w:r>
    </w:p>
    <w:p w14:paraId="0AEF93B7" w14:textId="77777777" w:rsidR="00086D13" w:rsidRPr="001F3FBA" w:rsidRDefault="00086D13" w:rsidP="007C026D">
      <w:pPr>
        <w:pStyle w:val="para"/>
        <w:keepNext/>
        <w:keepLines/>
      </w:pPr>
      <w:r w:rsidRPr="001F3FBA">
        <w:t>3.1.</w:t>
      </w:r>
      <w:r w:rsidRPr="001F3FBA">
        <w:tab/>
        <w:t xml:space="preserve">Indices of difficulty of the secondary characteristics </w:t>
      </w:r>
    </w:p>
    <w:p w14:paraId="24028635" w14:textId="77777777" w:rsidR="00086D13" w:rsidRPr="001F3FBA" w:rsidRDefault="00037919" w:rsidP="00037919">
      <w:pPr>
        <w:pStyle w:val="para"/>
      </w:pPr>
      <w:r w:rsidRPr="001F3FBA">
        <w:tab/>
      </w:r>
      <w:r w:rsidR="00086D13" w:rsidRPr="001F3FBA">
        <w:t>No secondary characteristic is involved.</w:t>
      </w:r>
    </w:p>
    <w:p w14:paraId="0FE377F9" w14:textId="77777777" w:rsidR="00086D13" w:rsidRPr="001F3FBA" w:rsidRDefault="00086D13" w:rsidP="00037919">
      <w:pPr>
        <w:pStyle w:val="para"/>
      </w:pPr>
      <w:r w:rsidRPr="001F3FBA">
        <w:t>3.2.</w:t>
      </w:r>
      <w:r w:rsidRPr="001F3FBA">
        <w:tab/>
      </w:r>
      <w:proofErr w:type="spellStart"/>
      <w:r w:rsidRPr="001F3FBA">
        <w:t>Headform</w:t>
      </w:r>
      <w:proofErr w:type="spellEnd"/>
      <w:r w:rsidRPr="001F3FBA">
        <w:t xml:space="preserve"> test on a complete windscreen</w:t>
      </w:r>
    </w:p>
    <w:p w14:paraId="247E4155" w14:textId="77777777" w:rsidR="00086D13" w:rsidRPr="001F3FBA" w:rsidRDefault="00086D13" w:rsidP="00037919">
      <w:pPr>
        <w:pStyle w:val="para"/>
      </w:pPr>
      <w:r w:rsidRPr="001F3FBA">
        <w:t>3.2.1.</w:t>
      </w:r>
      <w:r w:rsidRPr="001F3FBA">
        <w:tab/>
        <w:t xml:space="preserve">Number of </w:t>
      </w:r>
      <w:r w:rsidR="003438E0" w:rsidRPr="001F3FBA">
        <w:t>test pieces</w:t>
      </w:r>
    </w:p>
    <w:p w14:paraId="1A9D245C" w14:textId="77777777" w:rsidR="00086D13" w:rsidRPr="001F3FBA" w:rsidRDefault="00037919" w:rsidP="00037919">
      <w:pPr>
        <w:pStyle w:val="para"/>
      </w:pPr>
      <w:r w:rsidRPr="001F3FBA">
        <w:tab/>
      </w:r>
      <w:r w:rsidR="00086D13" w:rsidRPr="001F3FBA">
        <w:t xml:space="preserve">Four </w:t>
      </w:r>
      <w:r w:rsidR="003438E0" w:rsidRPr="001F3FBA">
        <w:t>test pieces</w:t>
      </w:r>
      <w:r w:rsidR="00086D13" w:rsidRPr="001F3FBA">
        <w:t xml:space="preserve"> from the series having the smallest developed area and four </w:t>
      </w:r>
      <w:r w:rsidR="003438E0" w:rsidRPr="001F3FBA">
        <w:t>test pieces</w:t>
      </w:r>
      <w:r w:rsidR="00086D13" w:rsidRPr="001F3FBA">
        <w:t xml:space="preserve"> from the series having the largest developed area, selected in accordance with the provisions of </w:t>
      </w:r>
      <w:r w:rsidR="007049B0" w:rsidRPr="001F3FBA">
        <w:t>A</w:t>
      </w:r>
      <w:r w:rsidR="00086D13" w:rsidRPr="001F3FBA">
        <w:t>nnex 13, shall be tested.</w:t>
      </w:r>
    </w:p>
    <w:p w14:paraId="1988A608" w14:textId="77777777" w:rsidR="00086D13" w:rsidRPr="001F3FBA" w:rsidRDefault="00086D13" w:rsidP="00037919">
      <w:pPr>
        <w:pStyle w:val="para"/>
      </w:pPr>
      <w:r w:rsidRPr="001F3FBA">
        <w:t>3.2.2.</w:t>
      </w:r>
      <w:r w:rsidRPr="001F3FBA">
        <w:tab/>
        <w:t>Test method</w:t>
      </w:r>
    </w:p>
    <w:p w14:paraId="2A5634C2" w14:textId="62F6BE27" w:rsidR="00086D13" w:rsidRPr="001F3FBA" w:rsidRDefault="00086D13" w:rsidP="00037919">
      <w:pPr>
        <w:pStyle w:val="para"/>
      </w:pPr>
      <w:r w:rsidRPr="001F3FBA">
        <w:t>3.2.2.1.</w:t>
      </w:r>
      <w:r w:rsidRPr="001F3FBA">
        <w:tab/>
        <w:t xml:space="preserve">The method used shall be that described in </w:t>
      </w:r>
      <w:r w:rsidR="007049B0" w:rsidRPr="001F3FBA">
        <w:t>A</w:t>
      </w:r>
      <w:r w:rsidRPr="001F3FBA">
        <w:t>nnex 3, paragraph 3.1.</w:t>
      </w:r>
    </w:p>
    <w:p w14:paraId="4832C4A0" w14:textId="0CE8F8DC" w:rsidR="00086D13" w:rsidRPr="001F3FBA" w:rsidRDefault="00086D13" w:rsidP="00037919">
      <w:pPr>
        <w:pStyle w:val="para"/>
      </w:pPr>
      <w:r w:rsidRPr="001F3FBA">
        <w:t>3.2.2.2.</w:t>
      </w:r>
      <w:r w:rsidRPr="001F3FBA">
        <w:tab/>
        <w:t xml:space="preserve">The height of drop shall </w:t>
      </w:r>
      <w:r w:rsidRPr="00201C0C">
        <w:t xml:space="preserve">be 1.50 m </w:t>
      </w:r>
      <w:r w:rsidR="00FB1BBE">
        <w:t>+0/-5</w:t>
      </w:r>
      <w:r w:rsidR="00FD5514" w:rsidRPr="00201C0C">
        <w:t xml:space="preserve"> </w:t>
      </w:r>
      <w:r w:rsidRPr="00201C0C">
        <w:t>mm</w:t>
      </w:r>
      <w:r w:rsidRPr="001F3FBA">
        <w:t>.</w:t>
      </w:r>
    </w:p>
    <w:p w14:paraId="5EAE1945" w14:textId="77777777" w:rsidR="00086D13" w:rsidRPr="001F3FBA" w:rsidRDefault="00086D13" w:rsidP="00037919">
      <w:pPr>
        <w:pStyle w:val="para"/>
      </w:pPr>
      <w:r w:rsidRPr="001F3FBA">
        <w:t>3.2.3.</w:t>
      </w:r>
      <w:r w:rsidRPr="001F3FBA">
        <w:tab/>
        <w:t>Interpretation of results</w:t>
      </w:r>
    </w:p>
    <w:p w14:paraId="580C6287" w14:textId="77777777" w:rsidR="00086D13" w:rsidRPr="001F3FBA" w:rsidRDefault="00086D13" w:rsidP="00037919">
      <w:pPr>
        <w:pStyle w:val="para"/>
      </w:pPr>
      <w:r w:rsidRPr="001F3FBA">
        <w:t>3.2.3.1.</w:t>
      </w:r>
      <w:r w:rsidRPr="001F3FBA">
        <w:tab/>
        <w:t>This test shall be considered to have given a satisfactory result if the following conditions are met.</w:t>
      </w:r>
    </w:p>
    <w:p w14:paraId="6E2CB58C" w14:textId="77777777" w:rsidR="00086D13" w:rsidRPr="001F3FBA" w:rsidRDefault="00086D13" w:rsidP="00037919">
      <w:pPr>
        <w:pStyle w:val="para"/>
      </w:pPr>
      <w:r w:rsidRPr="001F3FBA">
        <w:t>3.2.3.1.1.</w:t>
      </w:r>
      <w:r w:rsidRPr="001F3FBA">
        <w:tab/>
        <w:t>The layer of glass breaks, displaying numerous circular cracks centred approximately on the point of impact, the cracks nearest to the point of impact being not more than 80 mm from it;</w:t>
      </w:r>
    </w:p>
    <w:p w14:paraId="443DBA43" w14:textId="77777777" w:rsidR="00086D13" w:rsidRPr="001F3FBA" w:rsidRDefault="00086D13" w:rsidP="00037919">
      <w:pPr>
        <w:pStyle w:val="para"/>
      </w:pPr>
      <w:r w:rsidRPr="001F3FBA">
        <w:t>3.2.3.1.2.</w:t>
      </w:r>
      <w:r w:rsidRPr="001F3FBA">
        <w:tab/>
        <w:t>The layer of glass remains adhering to the plastics material interlayer. One or more partial separations from the interlayer not more than 4 mm in breadth may be allowed on either side of the crack outside a circle 60 mm in diameter centred on the point of impact;</w:t>
      </w:r>
    </w:p>
    <w:p w14:paraId="0F1F86AB" w14:textId="77777777" w:rsidR="00086D13" w:rsidRPr="001F3FBA" w:rsidRDefault="00086D13" w:rsidP="00037919">
      <w:pPr>
        <w:pStyle w:val="para"/>
      </w:pPr>
      <w:r w:rsidRPr="001F3FBA">
        <w:t>3.2.3.1.3.</w:t>
      </w:r>
      <w:r w:rsidRPr="001F3FBA">
        <w:tab/>
        <w:t>A tear in the interlayer of a length up to 35 mm is allowed on the impact side.</w:t>
      </w:r>
    </w:p>
    <w:p w14:paraId="477DF7EE" w14:textId="77777777" w:rsidR="00331932" w:rsidRPr="001F3FBA" w:rsidRDefault="00331932" w:rsidP="00037919">
      <w:pPr>
        <w:pStyle w:val="para"/>
      </w:pPr>
      <w:r w:rsidRPr="001F3FBA">
        <w:t>3.2.3.2.</w:t>
      </w:r>
      <w:r w:rsidRPr="001F3FBA">
        <w:tab/>
        <w:t xml:space="preserve">A set of samples submitted for approval shall be considered satisfactory from the point of view of the </w:t>
      </w:r>
      <w:proofErr w:type="spellStart"/>
      <w:r w:rsidRPr="001F3FBA">
        <w:t>headform</w:t>
      </w:r>
      <w:proofErr w:type="spellEnd"/>
      <w:r w:rsidRPr="001F3FBA">
        <w:t xml:space="preserve"> test if all of the tests have given a satisfactory result.</w:t>
      </w:r>
    </w:p>
    <w:p w14:paraId="469D4CF0" w14:textId="77777777" w:rsidR="00086D13" w:rsidRPr="001F3FBA" w:rsidRDefault="00086D13" w:rsidP="00037919">
      <w:pPr>
        <w:pStyle w:val="para"/>
      </w:pPr>
      <w:r w:rsidRPr="001F3FBA">
        <w:t>4.</w:t>
      </w:r>
      <w:r w:rsidRPr="001F3FBA">
        <w:tab/>
        <w:t>M</w:t>
      </w:r>
      <w:r w:rsidR="00037919" w:rsidRPr="001F3FBA">
        <w:t>echanical strength test</w:t>
      </w:r>
    </w:p>
    <w:p w14:paraId="1B9D671C" w14:textId="77777777" w:rsidR="00086D13" w:rsidRPr="001F3FBA" w:rsidRDefault="00086D13" w:rsidP="00037919">
      <w:pPr>
        <w:pStyle w:val="para"/>
      </w:pPr>
      <w:r w:rsidRPr="001F3FBA">
        <w:t>4.1.</w:t>
      </w:r>
      <w:r w:rsidRPr="001F3FBA">
        <w:tab/>
        <w:t xml:space="preserve">Indices of difficulty, test method and interpretation of results </w:t>
      </w:r>
    </w:p>
    <w:p w14:paraId="00896170" w14:textId="77777777" w:rsidR="00086D13" w:rsidRPr="001F3FBA" w:rsidRDefault="00037919" w:rsidP="00037919">
      <w:pPr>
        <w:pStyle w:val="para"/>
      </w:pPr>
      <w:r w:rsidRPr="001F3FBA">
        <w:tab/>
      </w:r>
      <w:r w:rsidR="00086D13" w:rsidRPr="001F3FBA">
        <w:t xml:space="preserve">The requirements of </w:t>
      </w:r>
      <w:r w:rsidR="007049B0" w:rsidRPr="001F3FBA">
        <w:t>A</w:t>
      </w:r>
      <w:r w:rsidR="00086D13" w:rsidRPr="001F3FBA">
        <w:t xml:space="preserve">nnex 6, paragraph </w:t>
      </w:r>
      <w:proofErr w:type="gramStart"/>
      <w:r w:rsidR="00086D13" w:rsidRPr="001F3FBA">
        <w:t>4.,</w:t>
      </w:r>
      <w:proofErr w:type="gramEnd"/>
      <w:r w:rsidR="00086D13" w:rsidRPr="001F3FBA">
        <w:t xml:space="preserve"> shall apply.</w:t>
      </w:r>
    </w:p>
    <w:p w14:paraId="316BA502" w14:textId="77777777" w:rsidR="00086D13" w:rsidRPr="001F3FBA" w:rsidRDefault="00086D13" w:rsidP="00037919">
      <w:pPr>
        <w:pStyle w:val="para"/>
      </w:pPr>
      <w:r w:rsidRPr="001F3FBA">
        <w:t>4.2.</w:t>
      </w:r>
      <w:r w:rsidRPr="001F3FBA">
        <w:tab/>
        <w:t xml:space="preserve">However the third requirement set out in paragraph 4.3.4.1. </w:t>
      </w:r>
      <w:proofErr w:type="gramStart"/>
      <w:r w:rsidRPr="001F3FBA">
        <w:t>of</w:t>
      </w:r>
      <w:proofErr w:type="gramEnd"/>
      <w:r w:rsidRPr="001F3FBA">
        <w:t xml:space="preserve"> </w:t>
      </w:r>
      <w:r w:rsidR="001707AE" w:rsidRPr="001F3FBA">
        <w:t>Annex</w:t>
      </w:r>
      <w:r w:rsidRPr="001F3FBA">
        <w:t xml:space="preserve"> 6 is not relevant.</w:t>
      </w:r>
    </w:p>
    <w:p w14:paraId="09A614B9" w14:textId="77777777" w:rsidR="00086D13" w:rsidRPr="001F3FBA" w:rsidRDefault="00086D13" w:rsidP="00037919">
      <w:pPr>
        <w:pStyle w:val="para"/>
      </w:pPr>
      <w:r w:rsidRPr="001F3FBA">
        <w:t>5.</w:t>
      </w:r>
      <w:r w:rsidRPr="001F3FBA">
        <w:tab/>
        <w:t>T</w:t>
      </w:r>
      <w:r w:rsidR="00037919" w:rsidRPr="001F3FBA">
        <w:t>est of resistance to the environment</w:t>
      </w:r>
    </w:p>
    <w:p w14:paraId="4375B7C3" w14:textId="77777777" w:rsidR="00086D13" w:rsidRPr="001F3FBA" w:rsidRDefault="00086D13" w:rsidP="00037919">
      <w:pPr>
        <w:pStyle w:val="para"/>
      </w:pPr>
      <w:r w:rsidRPr="001F3FBA">
        <w:t>5.1.</w:t>
      </w:r>
      <w:r w:rsidRPr="001F3FBA">
        <w:tab/>
        <w:t>Test of resistance to abrasion</w:t>
      </w:r>
    </w:p>
    <w:p w14:paraId="16179F07" w14:textId="77777777" w:rsidR="00086D13" w:rsidRPr="001F3FBA" w:rsidRDefault="00086D13" w:rsidP="00037919">
      <w:pPr>
        <w:pStyle w:val="para"/>
      </w:pPr>
      <w:r w:rsidRPr="001F3FBA">
        <w:t>5.1.1.</w:t>
      </w:r>
      <w:r w:rsidRPr="001F3FBA">
        <w:tab/>
        <w:t>Test of resistance to abrasion on the outer face</w:t>
      </w:r>
    </w:p>
    <w:p w14:paraId="233C8FFC" w14:textId="77777777" w:rsidR="00086D13" w:rsidRPr="001F3FBA" w:rsidRDefault="00086D13" w:rsidP="00037919">
      <w:pPr>
        <w:pStyle w:val="para"/>
      </w:pPr>
      <w:r w:rsidRPr="001F3FBA">
        <w:t>5.1.1.1.</w:t>
      </w:r>
      <w:r w:rsidRPr="001F3FBA">
        <w:tab/>
        <w:t xml:space="preserve">The requirements of </w:t>
      </w:r>
      <w:r w:rsidR="00FD751F" w:rsidRPr="001F3FBA">
        <w:t>A</w:t>
      </w:r>
      <w:r w:rsidRPr="001F3FBA">
        <w:t>nnex 6, paragraph 5.1., shall apply.</w:t>
      </w:r>
    </w:p>
    <w:p w14:paraId="656C721D" w14:textId="77777777" w:rsidR="00086D13" w:rsidRPr="001F3FBA" w:rsidRDefault="00086D13" w:rsidP="00037919">
      <w:pPr>
        <w:pStyle w:val="para"/>
      </w:pPr>
      <w:r w:rsidRPr="001F3FBA">
        <w:t>5.1.2.</w:t>
      </w:r>
      <w:r w:rsidRPr="001F3FBA">
        <w:tab/>
        <w:t>Test of resistance to abrasion on the inner face</w:t>
      </w:r>
    </w:p>
    <w:p w14:paraId="0C62ABE3" w14:textId="77777777" w:rsidR="00086D13" w:rsidRPr="001F3FBA" w:rsidRDefault="00086D13" w:rsidP="00037919">
      <w:pPr>
        <w:pStyle w:val="para"/>
      </w:pPr>
      <w:r w:rsidRPr="001F3FBA">
        <w:t>5.1.2.1.</w:t>
      </w:r>
      <w:r w:rsidRPr="001F3FBA">
        <w:tab/>
        <w:t xml:space="preserve">The requirements of </w:t>
      </w:r>
      <w:r w:rsidR="00FD751F" w:rsidRPr="001F3FBA">
        <w:t>A</w:t>
      </w:r>
      <w:r w:rsidRPr="001F3FBA">
        <w:t xml:space="preserve">nnex 9, paragraph </w:t>
      </w:r>
      <w:proofErr w:type="gramStart"/>
      <w:r w:rsidRPr="001F3FBA">
        <w:t>2.,</w:t>
      </w:r>
      <w:proofErr w:type="gramEnd"/>
      <w:r w:rsidRPr="001F3FBA">
        <w:t xml:space="preserve"> shall apply.</w:t>
      </w:r>
    </w:p>
    <w:p w14:paraId="4068E5C7" w14:textId="77777777" w:rsidR="00086D13" w:rsidRPr="001F3FBA" w:rsidRDefault="00086D13" w:rsidP="00037919">
      <w:pPr>
        <w:pStyle w:val="para"/>
      </w:pPr>
      <w:r w:rsidRPr="001F3FBA">
        <w:t>5.2.</w:t>
      </w:r>
      <w:r w:rsidRPr="001F3FBA">
        <w:tab/>
        <w:t>Test of resistance to high temperature</w:t>
      </w:r>
    </w:p>
    <w:p w14:paraId="1343D39F" w14:textId="77777777" w:rsidR="00086D13" w:rsidRPr="001F3FBA" w:rsidRDefault="00037919" w:rsidP="00037919">
      <w:pPr>
        <w:pStyle w:val="para"/>
      </w:pPr>
      <w:r w:rsidRPr="001F3FBA">
        <w:tab/>
      </w:r>
      <w:r w:rsidR="00086D13" w:rsidRPr="001F3FBA">
        <w:t xml:space="preserve">The requirements of </w:t>
      </w:r>
      <w:r w:rsidR="00FD751F" w:rsidRPr="001F3FBA">
        <w:t>A</w:t>
      </w:r>
      <w:r w:rsidR="00086D13" w:rsidRPr="001F3FBA">
        <w:t xml:space="preserve">nnex 3, paragraph </w:t>
      </w:r>
      <w:proofErr w:type="gramStart"/>
      <w:r w:rsidR="00086D13" w:rsidRPr="001F3FBA">
        <w:t>5.,</w:t>
      </w:r>
      <w:proofErr w:type="gramEnd"/>
      <w:r w:rsidR="00086D13" w:rsidRPr="001F3FBA">
        <w:t xml:space="preserve"> shall apply.</w:t>
      </w:r>
    </w:p>
    <w:p w14:paraId="2C1A2373" w14:textId="018F6241" w:rsidR="00086D13" w:rsidRPr="001F3FBA" w:rsidRDefault="00086D13" w:rsidP="007C026D">
      <w:pPr>
        <w:pStyle w:val="para"/>
        <w:keepNext/>
        <w:keepLines/>
      </w:pPr>
      <w:r w:rsidRPr="001F3FBA">
        <w:t>5.3.</w:t>
      </w:r>
      <w:r w:rsidRPr="001F3FBA">
        <w:tab/>
        <w:t>Resistance-to-radiation test</w:t>
      </w:r>
    </w:p>
    <w:p w14:paraId="01CEBE76" w14:textId="77777777" w:rsidR="00086D13" w:rsidRPr="001F3FBA" w:rsidRDefault="00037919" w:rsidP="007C026D">
      <w:pPr>
        <w:pStyle w:val="para"/>
        <w:keepNext/>
        <w:keepLines/>
      </w:pPr>
      <w:r w:rsidRPr="001F3FBA">
        <w:tab/>
      </w:r>
      <w:r w:rsidR="00086D13" w:rsidRPr="001F3FBA">
        <w:t xml:space="preserve">The requirements of </w:t>
      </w:r>
      <w:r w:rsidR="00FD751F" w:rsidRPr="001F3FBA">
        <w:t>A</w:t>
      </w:r>
      <w:r w:rsidR="00086D13" w:rsidRPr="001F3FBA">
        <w:t>nnex 3, paragraph 6.3., shall apply.</w:t>
      </w:r>
    </w:p>
    <w:p w14:paraId="736D5383" w14:textId="77777777" w:rsidR="00086D13" w:rsidRPr="001F3FBA" w:rsidRDefault="00086D13" w:rsidP="00037919">
      <w:pPr>
        <w:pStyle w:val="para"/>
      </w:pPr>
      <w:r w:rsidRPr="001F3FBA">
        <w:t>5.4.</w:t>
      </w:r>
      <w:r w:rsidRPr="001F3FBA">
        <w:tab/>
        <w:t>Resistance-to-humidity test</w:t>
      </w:r>
    </w:p>
    <w:p w14:paraId="4429AD98" w14:textId="77777777" w:rsidR="00086D13" w:rsidRPr="001F3FBA" w:rsidRDefault="00037919" w:rsidP="00037919">
      <w:pPr>
        <w:pStyle w:val="para"/>
      </w:pPr>
      <w:r w:rsidRPr="001F3FBA">
        <w:tab/>
      </w:r>
      <w:r w:rsidR="00086D13" w:rsidRPr="001F3FBA">
        <w:t xml:space="preserve">The requirements of </w:t>
      </w:r>
      <w:r w:rsidR="00FD751F" w:rsidRPr="001F3FBA">
        <w:t>A</w:t>
      </w:r>
      <w:r w:rsidR="00086D13" w:rsidRPr="001F3FBA">
        <w:t xml:space="preserve">nnex 3, paragraph </w:t>
      </w:r>
      <w:proofErr w:type="gramStart"/>
      <w:r w:rsidR="00086D13" w:rsidRPr="001F3FBA">
        <w:t>7.,</w:t>
      </w:r>
      <w:proofErr w:type="gramEnd"/>
      <w:r w:rsidR="00086D13" w:rsidRPr="001F3FBA">
        <w:t xml:space="preserve"> shall apply.</w:t>
      </w:r>
    </w:p>
    <w:p w14:paraId="0DF58B72" w14:textId="77777777" w:rsidR="00086D13" w:rsidRPr="001F3FBA" w:rsidRDefault="00086D13" w:rsidP="00037919">
      <w:pPr>
        <w:pStyle w:val="para"/>
      </w:pPr>
      <w:r w:rsidRPr="001F3FBA">
        <w:t>5.5.</w:t>
      </w:r>
      <w:r w:rsidRPr="001F3FBA">
        <w:tab/>
        <w:t>Test of resistance to temperature changes</w:t>
      </w:r>
    </w:p>
    <w:p w14:paraId="1FF3451F" w14:textId="77777777" w:rsidR="00086D13" w:rsidRPr="001F3FBA" w:rsidRDefault="00037919" w:rsidP="00037919">
      <w:pPr>
        <w:pStyle w:val="para"/>
      </w:pPr>
      <w:r w:rsidRPr="001F3FBA">
        <w:tab/>
      </w:r>
      <w:r w:rsidR="00086D13" w:rsidRPr="001F3FBA">
        <w:t xml:space="preserve">The requirements of </w:t>
      </w:r>
      <w:r w:rsidR="00FD751F" w:rsidRPr="001F3FBA">
        <w:t>A</w:t>
      </w:r>
      <w:r w:rsidR="00086D13" w:rsidRPr="001F3FBA">
        <w:t xml:space="preserve">nnex 3, paragraph </w:t>
      </w:r>
      <w:proofErr w:type="gramStart"/>
      <w:r w:rsidR="00086D13" w:rsidRPr="001F3FBA">
        <w:t>8.,</w:t>
      </w:r>
      <w:proofErr w:type="gramEnd"/>
      <w:r w:rsidR="00086D13" w:rsidRPr="001F3FBA">
        <w:t xml:space="preserve"> shall apply.</w:t>
      </w:r>
    </w:p>
    <w:p w14:paraId="52AF6C49" w14:textId="77777777" w:rsidR="00086D13" w:rsidRPr="001F3FBA" w:rsidRDefault="00086D13" w:rsidP="00037919">
      <w:pPr>
        <w:pStyle w:val="para"/>
      </w:pPr>
      <w:r w:rsidRPr="001F3FBA">
        <w:t>6.</w:t>
      </w:r>
      <w:r w:rsidRPr="001F3FBA">
        <w:tab/>
        <w:t>O</w:t>
      </w:r>
      <w:r w:rsidR="00037919" w:rsidRPr="001F3FBA">
        <w:t>ptical qualities</w:t>
      </w:r>
    </w:p>
    <w:p w14:paraId="2EDA04F0" w14:textId="77777777" w:rsidR="00086D13" w:rsidRPr="001F3FBA" w:rsidRDefault="00037919" w:rsidP="00037919">
      <w:pPr>
        <w:pStyle w:val="para"/>
      </w:pPr>
      <w:r w:rsidRPr="001F3FBA">
        <w:tab/>
      </w:r>
      <w:r w:rsidR="00086D13" w:rsidRPr="001F3FBA">
        <w:t xml:space="preserve">The requirements concerning optical qualities set out in </w:t>
      </w:r>
      <w:r w:rsidR="00FD5514" w:rsidRPr="001F3FBA">
        <w:t>Annex 3, paragraph </w:t>
      </w:r>
      <w:proofErr w:type="gramStart"/>
      <w:r w:rsidR="00086D13" w:rsidRPr="001F3FBA">
        <w:t>9.,</w:t>
      </w:r>
      <w:proofErr w:type="gramEnd"/>
      <w:r w:rsidR="00086D13" w:rsidRPr="001F3FBA">
        <w:t xml:space="preserve"> shall apply to each type of windscreen.</w:t>
      </w:r>
    </w:p>
    <w:p w14:paraId="7CFC2B8C" w14:textId="77777777" w:rsidR="00086D13" w:rsidRPr="001F3FBA" w:rsidRDefault="00086D13" w:rsidP="00037919">
      <w:pPr>
        <w:pStyle w:val="para"/>
      </w:pPr>
      <w:r w:rsidRPr="001F3FBA">
        <w:t>7.</w:t>
      </w:r>
      <w:r w:rsidRPr="001F3FBA">
        <w:tab/>
        <w:t>F</w:t>
      </w:r>
      <w:r w:rsidR="00037919" w:rsidRPr="001F3FBA">
        <w:t>ire-resistance test</w:t>
      </w:r>
    </w:p>
    <w:p w14:paraId="711F9B2F" w14:textId="77777777" w:rsidR="00086D13" w:rsidRPr="001F3FBA" w:rsidRDefault="00037919" w:rsidP="00037919">
      <w:pPr>
        <w:pStyle w:val="para"/>
      </w:pPr>
      <w:r w:rsidRPr="001F3FBA">
        <w:tab/>
      </w:r>
      <w:r w:rsidR="00086D13" w:rsidRPr="001F3FBA">
        <w:t xml:space="preserve">The requirements of </w:t>
      </w:r>
      <w:r w:rsidR="00FD751F" w:rsidRPr="001F3FBA">
        <w:t>A</w:t>
      </w:r>
      <w:r w:rsidR="00086D13" w:rsidRPr="001F3FBA">
        <w:t xml:space="preserve">nnex 3, paragraph </w:t>
      </w:r>
      <w:proofErr w:type="gramStart"/>
      <w:r w:rsidR="00086D13" w:rsidRPr="001F3FBA">
        <w:t>10.,</w:t>
      </w:r>
      <w:proofErr w:type="gramEnd"/>
      <w:r w:rsidR="00086D13" w:rsidRPr="001F3FBA">
        <w:t xml:space="preserve"> shall apply.</w:t>
      </w:r>
    </w:p>
    <w:p w14:paraId="649147B1" w14:textId="77777777" w:rsidR="00086D13" w:rsidRPr="001F3FBA" w:rsidRDefault="00086D13" w:rsidP="00037919">
      <w:pPr>
        <w:pStyle w:val="para"/>
      </w:pPr>
      <w:r w:rsidRPr="001F3FBA">
        <w:t>8.</w:t>
      </w:r>
      <w:r w:rsidRPr="001F3FBA">
        <w:tab/>
        <w:t>T</w:t>
      </w:r>
      <w:r w:rsidR="00037919" w:rsidRPr="001F3FBA">
        <w:t>est of resistance to chemicals</w:t>
      </w:r>
    </w:p>
    <w:p w14:paraId="3478479D" w14:textId="77777777" w:rsidR="00086D13" w:rsidRPr="001F3FBA" w:rsidRDefault="001941BD" w:rsidP="00037919">
      <w:pPr>
        <w:pStyle w:val="para"/>
      </w:pPr>
      <w:r w:rsidRPr="001F3FBA">
        <w:tab/>
      </w:r>
      <w:r w:rsidR="00086D13" w:rsidRPr="001F3FBA">
        <w:t xml:space="preserve">The requirements of </w:t>
      </w:r>
      <w:r w:rsidR="001707AE" w:rsidRPr="001F3FBA">
        <w:t>Annex</w:t>
      </w:r>
      <w:r w:rsidR="00086D13" w:rsidRPr="001F3FBA">
        <w:t xml:space="preserve"> 3, paragraph </w:t>
      </w:r>
      <w:r w:rsidR="00763AAB" w:rsidRPr="001F3FBA">
        <w:t>11.2.1</w:t>
      </w:r>
      <w:r w:rsidR="00086D13" w:rsidRPr="001F3FBA">
        <w:t>., shall apply.</w:t>
      </w:r>
    </w:p>
    <w:p w14:paraId="0560249C" w14:textId="77777777" w:rsidR="001941BD" w:rsidRPr="001F3FBA" w:rsidRDefault="001941BD" w:rsidP="00AB27A5">
      <w:pPr>
        <w:tabs>
          <w:tab w:val="left" w:pos="1701"/>
          <w:tab w:val="right" w:leader="dot" w:pos="9184"/>
        </w:tabs>
        <w:spacing w:after="240"/>
        <w:ind w:left="1134"/>
        <w:sectPr w:rsidR="001941BD" w:rsidRPr="001F3FBA" w:rsidSect="007A3B7B">
          <w:headerReference w:type="even" r:id="rId159"/>
          <w:headerReference w:type="default" r:id="rId160"/>
          <w:headerReference w:type="first" r:id="rId161"/>
          <w:footnotePr>
            <w:numRestart w:val="eachSect"/>
          </w:footnotePr>
          <w:pgSz w:w="11907" w:h="16840" w:code="9"/>
          <w:pgMar w:top="1701" w:right="1134" w:bottom="2268" w:left="1134" w:header="709" w:footer="1985" w:gutter="0"/>
          <w:cols w:space="720"/>
        </w:sectPr>
      </w:pPr>
    </w:p>
    <w:p w14:paraId="54692E97" w14:textId="77777777" w:rsidR="00086D13" w:rsidRPr="001F3FBA" w:rsidRDefault="00086D13" w:rsidP="00177155">
      <w:pPr>
        <w:pStyle w:val="HChG"/>
      </w:pPr>
      <w:r w:rsidRPr="001F3FBA">
        <w:t>Annex 11</w:t>
      </w:r>
    </w:p>
    <w:p w14:paraId="622D405A" w14:textId="77777777" w:rsidR="00086D13" w:rsidRPr="001F3FBA" w:rsidRDefault="00177155" w:rsidP="00177155">
      <w:pPr>
        <w:pStyle w:val="HChG"/>
      </w:pPr>
      <w:r w:rsidRPr="001F3FBA">
        <w:tab/>
      </w:r>
      <w:r w:rsidRPr="001F3FBA">
        <w:tab/>
      </w:r>
      <w:r w:rsidR="00086D13" w:rsidRPr="001F3FBA">
        <w:t>G</w:t>
      </w:r>
      <w:r w:rsidR="001941BD" w:rsidRPr="001F3FBA">
        <w:t xml:space="preserve">lass-plastics panes </w:t>
      </w:r>
    </w:p>
    <w:p w14:paraId="7D0AB34E" w14:textId="77777777" w:rsidR="00086D13" w:rsidRPr="001F3FBA" w:rsidRDefault="00086D13" w:rsidP="00576C5B">
      <w:pPr>
        <w:pStyle w:val="para"/>
      </w:pPr>
      <w:r w:rsidRPr="001F3FBA">
        <w:t>1.</w:t>
      </w:r>
      <w:r w:rsidRPr="001F3FBA">
        <w:tab/>
        <w:t>D</w:t>
      </w:r>
      <w:r w:rsidR="001941BD" w:rsidRPr="001F3FBA">
        <w:t>efinition of type</w:t>
      </w:r>
    </w:p>
    <w:p w14:paraId="1E8DA5C8" w14:textId="77777777" w:rsidR="00086D13" w:rsidRPr="001F3FBA" w:rsidRDefault="00506FF6" w:rsidP="00576C5B">
      <w:pPr>
        <w:pStyle w:val="para"/>
      </w:pPr>
      <w:r w:rsidRPr="001F3FBA">
        <w:tab/>
      </w:r>
      <w:r w:rsidR="00086D13" w:rsidRPr="001F3FBA">
        <w:t>Glass-plastics</w:t>
      </w:r>
      <w:r w:rsidR="00E520B8" w:rsidRPr="001F3FBA">
        <w:t xml:space="preserve"> panes </w:t>
      </w:r>
      <w:r w:rsidR="00086D13" w:rsidRPr="001F3FBA">
        <w:t>shall be considered to belong to different types if they differ in at least one of the following principal or secondary characteristics.</w:t>
      </w:r>
    </w:p>
    <w:p w14:paraId="3B1DB99B" w14:textId="77777777" w:rsidR="00086D13" w:rsidRPr="001F3FBA" w:rsidRDefault="00086D13" w:rsidP="00576C5B">
      <w:pPr>
        <w:pStyle w:val="para"/>
      </w:pPr>
      <w:r w:rsidRPr="001F3FBA">
        <w:t>1.1.</w:t>
      </w:r>
      <w:r w:rsidRPr="001F3FBA">
        <w:tab/>
        <w:t>The principal characteristics are as follows:</w:t>
      </w:r>
    </w:p>
    <w:p w14:paraId="7E6641E0" w14:textId="77777777" w:rsidR="00086D13" w:rsidRPr="001F3FBA" w:rsidRDefault="00086D13" w:rsidP="00576C5B">
      <w:pPr>
        <w:pStyle w:val="para"/>
      </w:pPr>
      <w:r w:rsidRPr="001F3FBA">
        <w:t>1.1.1.</w:t>
      </w:r>
      <w:r w:rsidRPr="001F3FBA">
        <w:tab/>
        <w:t>The trade names or marks,</w:t>
      </w:r>
    </w:p>
    <w:p w14:paraId="33FA3506" w14:textId="77777777" w:rsidR="00086D13" w:rsidRPr="001F3FBA" w:rsidRDefault="00086D13" w:rsidP="00576C5B">
      <w:pPr>
        <w:pStyle w:val="para"/>
      </w:pPr>
      <w:r w:rsidRPr="001F3FBA">
        <w:t>1.1.2.</w:t>
      </w:r>
      <w:r w:rsidRPr="001F3FBA">
        <w:tab/>
        <w:t>The thickness category applicable to the nominal thickness 'e'</w:t>
      </w:r>
      <w:r w:rsidR="00FD751F" w:rsidRPr="001F3FBA">
        <w:t xml:space="preserve"> a manufacturing tolerance of ±</w:t>
      </w:r>
      <w:r w:rsidRPr="001F3FBA">
        <w:t>0.2 mm being allowed:</w:t>
      </w:r>
    </w:p>
    <w:p w14:paraId="20D0EA65" w14:textId="77777777" w:rsidR="00086D13" w:rsidRPr="001F3FBA" w:rsidRDefault="00086D13" w:rsidP="00576C5B">
      <w:pPr>
        <w:pStyle w:val="para"/>
      </w:pPr>
      <w:r w:rsidRPr="001F3FBA">
        <w:tab/>
        <w:t>Category I</w:t>
      </w:r>
      <w:r w:rsidRPr="001F3FBA">
        <w:tab/>
        <w:t xml:space="preserve">   </w:t>
      </w:r>
      <w:r w:rsidR="00506FF6" w:rsidRPr="001F3FBA">
        <w:t xml:space="preserve">           </w:t>
      </w:r>
      <w:r w:rsidRPr="001F3FBA">
        <w:t xml:space="preserve">  e </w:t>
      </w:r>
      <w:r w:rsidRPr="001F3FBA">
        <w:sym w:font="Symbol" w:char="F0A3"/>
      </w:r>
      <w:r w:rsidRPr="001F3FBA">
        <w:t xml:space="preserve"> 3.5 mm</w:t>
      </w:r>
    </w:p>
    <w:p w14:paraId="09BCD58C" w14:textId="77777777" w:rsidR="00086D13" w:rsidRPr="001F3FBA" w:rsidRDefault="00506FF6" w:rsidP="00576C5B">
      <w:pPr>
        <w:pStyle w:val="para"/>
      </w:pPr>
      <w:r w:rsidRPr="001F3FBA">
        <w:tab/>
        <w:t>Category II</w:t>
      </w:r>
      <w:r w:rsidRPr="001F3FBA">
        <w:tab/>
      </w:r>
      <w:r w:rsidR="00086D13" w:rsidRPr="001F3FBA">
        <w:t xml:space="preserve">3.5 mm &lt; e </w:t>
      </w:r>
      <w:r w:rsidR="00086D13" w:rsidRPr="001F3FBA">
        <w:sym w:font="Symbol" w:char="F0A3"/>
      </w:r>
      <w:r w:rsidR="00086D13" w:rsidRPr="001F3FBA">
        <w:t xml:space="preserve"> 4.5 mm</w:t>
      </w:r>
    </w:p>
    <w:p w14:paraId="2C591FD2" w14:textId="77777777" w:rsidR="00086D13" w:rsidRPr="001F3FBA" w:rsidRDefault="00086D13" w:rsidP="00576C5B">
      <w:pPr>
        <w:pStyle w:val="para"/>
      </w:pPr>
      <w:r w:rsidRPr="001F3FBA">
        <w:tab/>
        <w:t>Category III</w:t>
      </w:r>
      <w:r w:rsidRPr="001F3FBA">
        <w:tab/>
        <w:t>4.5 mm &lt;</w:t>
      </w:r>
      <w:r w:rsidR="009A006C" w:rsidRPr="001F3FBA">
        <w:t xml:space="preserve"> </w:t>
      </w:r>
      <w:r w:rsidRPr="001F3FBA">
        <w:t>e</w:t>
      </w:r>
    </w:p>
    <w:p w14:paraId="72268B76" w14:textId="77777777" w:rsidR="00086D13" w:rsidRPr="001F3FBA" w:rsidRDefault="00086D13" w:rsidP="00576C5B">
      <w:pPr>
        <w:pStyle w:val="para"/>
      </w:pPr>
      <w:r w:rsidRPr="001F3FBA">
        <w:t>1.1.3.</w:t>
      </w:r>
      <w:r w:rsidRPr="001F3FBA">
        <w:tab/>
        <w:t>The nominal thickness of the layer(s) of plastics material acting as interlayer(s),</w:t>
      </w:r>
    </w:p>
    <w:p w14:paraId="4BC11558" w14:textId="77777777" w:rsidR="00086D13" w:rsidRPr="001F3FBA" w:rsidRDefault="00086D13" w:rsidP="00576C5B">
      <w:pPr>
        <w:pStyle w:val="para"/>
      </w:pPr>
      <w:r w:rsidRPr="001F3FBA">
        <w:t>1.1.4.</w:t>
      </w:r>
      <w:r w:rsidRPr="001F3FBA">
        <w:tab/>
        <w:t>The nominal thickness of the glass pane,</w:t>
      </w:r>
    </w:p>
    <w:p w14:paraId="495CA4F7" w14:textId="77777777" w:rsidR="00086D13" w:rsidRPr="001F3FBA" w:rsidRDefault="00086D13" w:rsidP="00576C5B">
      <w:pPr>
        <w:pStyle w:val="para"/>
      </w:pPr>
      <w:r w:rsidRPr="001F3FBA">
        <w:t>1.1.5.</w:t>
      </w:r>
      <w:r w:rsidRPr="001F3FBA">
        <w:tab/>
        <w:t>The type of the layer(s) of plastics material acting as interlayer(s) (e.g. PVB or other material) and of the plastics layer on the inner face,</w:t>
      </w:r>
    </w:p>
    <w:p w14:paraId="023162F6" w14:textId="77777777" w:rsidR="00086D13" w:rsidRPr="001F3FBA" w:rsidRDefault="00086D13" w:rsidP="00576C5B">
      <w:pPr>
        <w:pStyle w:val="para"/>
      </w:pPr>
      <w:r w:rsidRPr="001F3FBA">
        <w:t>1.1.6.</w:t>
      </w:r>
      <w:r w:rsidRPr="001F3FBA">
        <w:tab/>
        <w:t>Any special treatment which the layer of glass may have undergone.</w:t>
      </w:r>
    </w:p>
    <w:p w14:paraId="3BAE38EE" w14:textId="77777777" w:rsidR="00086D13" w:rsidRPr="001F3FBA" w:rsidRDefault="00086D13" w:rsidP="00576C5B">
      <w:pPr>
        <w:pStyle w:val="para"/>
      </w:pPr>
      <w:r w:rsidRPr="001F3FBA">
        <w:t>1.2.</w:t>
      </w:r>
      <w:r w:rsidRPr="001F3FBA">
        <w:tab/>
        <w:t>The secondary characteristics are as follows:</w:t>
      </w:r>
    </w:p>
    <w:p w14:paraId="25CAD9D5" w14:textId="77777777" w:rsidR="00086D13" w:rsidRPr="001F3FBA" w:rsidRDefault="00086D13" w:rsidP="00576C5B">
      <w:pPr>
        <w:pStyle w:val="para"/>
      </w:pPr>
      <w:r w:rsidRPr="001F3FBA">
        <w:t>1.2.1.</w:t>
      </w:r>
      <w:r w:rsidRPr="001F3FBA">
        <w:tab/>
        <w:t>The nature of the material (plate glass, float glass, sheet glass),</w:t>
      </w:r>
    </w:p>
    <w:p w14:paraId="721382EA" w14:textId="77777777" w:rsidR="00086D13" w:rsidRPr="001F3FBA" w:rsidRDefault="00086D13" w:rsidP="00576C5B">
      <w:pPr>
        <w:pStyle w:val="para"/>
      </w:pPr>
      <w:r w:rsidRPr="001F3FBA">
        <w:t>1.2.2.</w:t>
      </w:r>
      <w:r w:rsidRPr="001F3FBA">
        <w:tab/>
        <w:t>The colouring (total or partial) of any layer(s) of plastics (colourless or tinted),</w:t>
      </w:r>
    </w:p>
    <w:p w14:paraId="7192303C" w14:textId="77777777" w:rsidR="00086D13" w:rsidRPr="001F3FBA" w:rsidRDefault="00086D13" w:rsidP="00576C5B">
      <w:pPr>
        <w:pStyle w:val="para"/>
      </w:pPr>
      <w:r w:rsidRPr="001F3FBA">
        <w:t>1.2.3.</w:t>
      </w:r>
      <w:r w:rsidRPr="001F3FBA">
        <w:tab/>
        <w:t>The colouring of the glass (colourless or tinted).</w:t>
      </w:r>
    </w:p>
    <w:p w14:paraId="105156ED" w14:textId="77777777" w:rsidR="00086D13" w:rsidRPr="001F3FBA" w:rsidRDefault="00086D13" w:rsidP="00576C5B">
      <w:pPr>
        <w:pStyle w:val="para"/>
      </w:pPr>
      <w:r w:rsidRPr="001F3FBA">
        <w:t>1.2.4.</w:t>
      </w:r>
      <w:r w:rsidRPr="001F3FBA">
        <w:tab/>
        <w:t>The incorporation or otherwise of opaque obscuration.</w:t>
      </w:r>
    </w:p>
    <w:p w14:paraId="1B806F95" w14:textId="77777777" w:rsidR="00086D13" w:rsidRPr="001F3FBA" w:rsidRDefault="00086D13" w:rsidP="00576C5B">
      <w:pPr>
        <w:pStyle w:val="para"/>
      </w:pPr>
      <w:r w:rsidRPr="001F3FBA">
        <w:t>2.</w:t>
      </w:r>
      <w:r w:rsidRPr="001F3FBA">
        <w:tab/>
        <w:t>G</w:t>
      </w:r>
      <w:r w:rsidR="00576C5B" w:rsidRPr="001F3FBA">
        <w:t>eneral</w:t>
      </w:r>
    </w:p>
    <w:p w14:paraId="2945646C" w14:textId="77777777" w:rsidR="00086D13" w:rsidRPr="001F3FBA" w:rsidRDefault="00086D13" w:rsidP="00576C5B">
      <w:pPr>
        <w:pStyle w:val="para"/>
      </w:pPr>
      <w:r w:rsidRPr="001F3FBA">
        <w:t>2.1.</w:t>
      </w:r>
      <w:r w:rsidRPr="001F3FBA">
        <w:tab/>
        <w:t>In the case of glass-plastics</w:t>
      </w:r>
      <w:r w:rsidR="00E520B8" w:rsidRPr="001F3FBA">
        <w:t xml:space="preserve"> panes </w:t>
      </w:r>
      <w:r w:rsidRPr="001F3FBA">
        <w:t>the tests shall be conducted on flat test pieces which are either cut from normal glass panes or are specially made. In either case the test pieces shall be in all respects rigorously representative of the glass panes for the production of which approval is sought.</w:t>
      </w:r>
    </w:p>
    <w:p w14:paraId="662A4D09" w14:textId="77777777" w:rsidR="00086D13" w:rsidRPr="001F3FBA" w:rsidRDefault="00086D13" w:rsidP="00576C5B">
      <w:pPr>
        <w:pStyle w:val="para"/>
      </w:pPr>
      <w:r w:rsidRPr="001F3FBA">
        <w:t>2.2.</w:t>
      </w:r>
      <w:r w:rsidRPr="001F3FBA">
        <w:tab/>
        <w:t>Before each test, the test pieces of glass-plastics panes</w:t>
      </w:r>
      <w:r w:rsidR="00997C28" w:rsidRPr="001F3FBA">
        <w:t xml:space="preserve"> </w:t>
      </w:r>
      <w:r w:rsidRPr="001F3FBA">
        <w:t>shall be stored for not less than four hours at a temperature of 23 °C ± 2 °C. The tests shall take place as soon as possible after the test pieces have been taken out of the receptacle in which they were stored.</w:t>
      </w:r>
    </w:p>
    <w:p w14:paraId="7FDA4F3F" w14:textId="77777777" w:rsidR="00086D13" w:rsidRPr="001F3FBA" w:rsidRDefault="00086D13" w:rsidP="00576C5B">
      <w:pPr>
        <w:pStyle w:val="para"/>
      </w:pPr>
      <w:r w:rsidRPr="001F3FBA">
        <w:t>2.3.</w:t>
      </w:r>
      <w:r w:rsidRPr="001F3FBA">
        <w:tab/>
        <w:t xml:space="preserve">The provisions of this annex shall be considered to be met if the glass pane submitted for approval has the same composition as that of a windscreen already approved under the provisions of </w:t>
      </w:r>
      <w:r w:rsidR="00FD751F" w:rsidRPr="001F3FBA">
        <w:t>A</w:t>
      </w:r>
      <w:r w:rsidRPr="001F3FBA">
        <w:t>nnex 10.</w:t>
      </w:r>
    </w:p>
    <w:p w14:paraId="751F2330" w14:textId="6B41365D" w:rsidR="00C33214" w:rsidRPr="001F3FBA" w:rsidRDefault="00C33214" w:rsidP="00085C47">
      <w:pPr>
        <w:pStyle w:val="para"/>
      </w:pPr>
      <w:r w:rsidRPr="001F3FBA">
        <w:t>3.</w:t>
      </w:r>
      <w:r w:rsidRPr="001F3FBA">
        <w:tab/>
        <w:t xml:space="preserve">Mechanical </w:t>
      </w:r>
      <w:r w:rsidR="00437754" w:rsidRPr="001F3FBA">
        <w:t>s</w:t>
      </w:r>
      <w:r w:rsidRPr="001F3FBA">
        <w:t xml:space="preserve">trength </w:t>
      </w:r>
      <w:r w:rsidR="00437754" w:rsidRPr="001F3FBA">
        <w:t>t</w:t>
      </w:r>
      <w:r w:rsidRPr="001F3FBA">
        <w:t>est -</w:t>
      </w:r>
      <w:r w:rsidR="001509AC">
        <w:t xml:space="preserve"> </w:t>
      </w:r>
      <w:r w:rsidRPr="001F3FBA">
        <w:t>227 g Ball Test</w:t>
      </w:r>
    </w:p>
    <w:p w14:paraId="4695D9A7" w14:textId="77777777" w:rsidR="00C33214" w:rsidRPr="001F3FBA" w:rsidRDefault="00C33214" w:rsidP="00C33214">
      <w:pPr>
        <w:pStyle w:val="para"/>
      </w:pPr>
      <w:r w:rsidRPr="001F3FBA">
        <w:tab/>
        <w:t>The provisions of Annex 7, paragraph 3, shall apply.</w:t>
      </w:r>
    </w:p>
    <w:p w14:paraId="7DCBC730" w14:textId="099D2D42" w:rsidR="00086D13" w:rsidRPr="001F3FBA" w:rsidRDefault="00DE176C" w:rsidP="003E4E9F">
      <w:pPr>
        <w:pStyle w:val="para"/>
      </w:pPr>
      <w:r w:rsidRPr="001F3FBA">
        <w:t>4</w:t>
      </w:r>
      <w:r w:rsidR="00086D13" w:rsidRPr="001F3FBA">
        <w:t>.</w:t>
      </w:r>
      <w:r w:rsidR="00086D13" w:rsidRPr="001F3FBA">
        <w:tab/>
        <w:t>T</w:t>
      </w:r>
      <w:r w:rsidR="003E4E9F" w:rsidRPr="001F3FBA">
        <w:t>est of resistance to the environment</w:t>
      </w:r>
    </w:p>
    <w:p w14:paraId="0DA56F62" w14:textId="77777777" w:rsidR="00086D13" w:rsidRPr="001F3FBA" w:rsidRDefault="00DE176C" w:rsidP="003E4E9F">
      <w:pPr>
        <w:pStyle w:val="para"/>
      </w:pPr>
      <w:r w:rsidRPr="001F3FBA">
        <w:t>4</w:t>
      </w:r>
      <w:r w:rsidR="00086D13" w:rsidRPr="001F3FBA">
        <w:t>.1</w:t>
      </w:r>
      <w:r w:rsidR="00086D13" w:rsidRPr="001F3FBA">
        <w:tab/>
        <w:t>Test of resistance to abrasion</w:t>
      </w:r>
    </w:p>
    <w:p w14:paraId="1EAEA84B" w14:textId="77777777" w:rsidR="00086D13" w:rsidRPr="001F3FBA" w:rsidRDefault="00DE176C" w:rsidP="003E4E9F">
      <w:pPr>
        <w:pStyle w:val="para"/>
      </w:pPr>
      <w:r w:rsidRPr="001F3FBA">
        <w:t>4</w:t>
      </w:r>
      <w:r w:rsidR="00086D13" w:rsidRPr="001F3FBA">
        <w:t>.1.1.</w:t>
      </w:r>
      <w:r w:rsidR="00086D13" w:rsidRPr="001F3FBA">
        <w:tab/>
        <w:t>Test of resistance to abrasion on the outer face</w:t>
      </w:r>
    </w:p>
    <w:p w14:paraId="2D7B06BC" w14:textId="77777777" w:rsidR="00086D13" w:rsidRPr="001F3FBA" w:rsidRDefault="003E4E9F" w:rsidP="003E4E9F">
      <w:pPr>
        <w:pStyle w:val="para"/>
      </w:pPr>
      <w:r w:rsidRPr="001F3FBA">
        <w:tab/>
      </w:r>
      <w:r w:rsidR="00086D13" w:rsidRPr="001F3FBA">
        <w:t xml:space="preserve">The requirements of </w:t>
      </w:r>
      <w:r w:rsidR="00FD751F" w:rsidRPr="001F3FBA">
        <w:t>A</w:t>
      </w:r>
      <w:r w:rsidR="00086D13" w:rsidRPr="001F3FBA">
        <w:t>nnex 7, paragraph 5.1., shall apply.</w:t>
      </w:r>
    </w:p>
    <w:p w14:paraId="63BE2AB1" w14:textId="77777777" w:rsidR="00086D13" w:rsidRPr="001F3FBA" w:rsidRDefault="00DE176C" w:rsidP="003E4E9F">
      <w:pPr>
        <w:pStyle w:val="para"/>
      </w:pPr>
      <w:r w:rsidRPr="001F3FBA">
        <w:t>4</w:t>
      </w:r>
      <w:r w:rsidR="00086D13" w:rsidRPr="001F3FBA">
        <w:t>.1.2.</w:t>
      </w:r>
      <w:r w:rsidR="00086D13" w:rsidRPr="001F3FBA">
        <w:tab/>
        <w:t>Test of resistance to abrasion on the inner face</w:t>
      </w:r>
    </w:p>
    <w:p w14:paraId="1178C4AF" w14:textId="77777777" w:rsidR="00086D13" w:rsidRPr="001F3FBA" w:rsidRDefault="003E4E9F" w:rsidP="003E4E9F">
      <w:pPr>
        <w:pStyle w:val="para"/>
      </w:pPr>
      <w:r w:rsidRPr="001F3FBA">
        <w:tab/>
      </w:r>
      <w:r w:rsidR="00086D13" w:rsidRPr="001F3FBA">
        <w:t xml:space="preserve">The requirements of </w:t>
      </w:r>
      <w:r w:rsidR="00FD751F" w:rsidRPr="001F3FBA">
        <w:t>A</w:t>
      </w:r>
      <w:r w:rsidR="00086D13" w:rsidRPr="001F3FBA">
        <w:t>nnex 9, paragraph 2.1., shall apply.</w:t>
      </w:r>
    </w:p>
    <w:p w14:paraId="611E3521" w14:textId="77777777" w:rsidR="00086D13" w:rsidRPr="001F3FBA" w:rsidRDefault="00DE176C" w:rsidP="003E4E9F">
      <w:pPr>
        <w:pStyle w:val="para"/>
      </w:pPr>
      <w:r w:rsidRPr="001F3FBA">
        <w:t>4</w:t>
      </w:r>
      <w:r w:rsidR="00086D13" w:rsidRPr="001F3FBA">
        <w:t>.2.</w:t>
      </w:r>
      <w:r w:rsidR="00086D13" w:rsidRPr="001F3FBA">
        <w:tab/>
        <w:t>Test of resistance to high temperature</w:t>
      </w:r>
    </w:p>
    <w:p w14:paraId="5EE91EBC" w14:textId="77777777" w:rsidR="00086D13" w:rsidRPr="001F3FBA" w:rsidRDefault="003E4E9F" w:rsidP="003E4E9F">
      <w:pPr>
        <w:pStyle w:val="para"/>
      </w:pPr>
      <w:r w:rsidRPr="001F3FBA">
        <w:tab/>
      </w:r>
      <w:r w:rsidR="00086D13" w:rsidRPr="001F3FBA">
        <w:t xml:space="preserve">The requirements of </w:t>
      </w:r>
      <w:r w:rsidR="00FD751F" w:rsidRPr="001F3FBA">
        <w:t>A</w:t>
      </w:r>
      <w:r w:rsidR="00086D13" w:rsidRPr="001F3FBA">
        <w:t xml:space="preserve">nnex 3, paragraph </w:t>
      </w:r>
      <w:proofErr w:type="gramStart"/>
      <w:r w:rsidR="00086D13" w:rsidRPr="001F3FBA">
        <w:t>5.,</w:t>
      </w:r>
      <w:proofErr w:type="gramEnd"/>
      <w:r w:rsidR="00086D13" w:rsidRPr="001F3FBA">
        <w:t xml:space="preserve"> shall apply.</w:t>
      </w:r>
    </w:p>
    <w:p w14:paraId="304CF3C8" w14:textId="77777777" w:rsidR="00086D13" w:rsidRPr="001F3FBA" w:rsidRDefault="00DE176C" w:rsidP="003E4E9F">
      <w:pPr>
        <w:pStyle w:val="para"/>
      </w:pPr>
      <w:r w:rsidRPr="001F3FBA">
        <w:t>4</w:t>
      </w:r>
      <w:r w:rsidR="00086D13" w:rsidRPr="001F3FBA">
        <w:t>.3.</w:t>
      </w:r>
      <w:r w:rsidR="00086D13" w:rsidRPr="001F3FBA">
        <w:tab/>
        <w:t>Resistance-to-radiation test</w:t>
      </w:r>
    </w:p>
    <w:p w14:paraId="1330FF33" w14:textId="77777777" w:rsidR="00086D13" w:rsidRPr="001F3FBA" w:rsidRDefault="003E4E9F" w:rsidP="003E4E9F">
      <w:pPr>
        <w:pStyle w:val="para"/>
      </w:pPr>
      <w:r w:rsidRPr="001F3FBA">
        <w:tab/>
      </w:r>
      <w:r w:rsidR="00086D13" w:rsidRPr="001F3FBA">
        <w:t xml:space="preserve">The requirements of </w:t>
      </w:r>
      <w:r w:rsidR="00FD751F" w:rsidRPr="001F3FBA">
        <w:t>A</w:t>
      </w:r>
      <w:r w:rsidR="00086D13" w:rsidRPr="001F3FBA">
        <w:t>nnex 3, paragraph 6.3., shall apply.</w:t>
      </w:r>
    </w:p>
    <w:p w14:paraId="59BAFC33" w14:textId="77777777" w:rsidR="00086D13" w:rsidRPr="001F3FBA" w:rsidRDefault="00DE176C" w:rsidP="003E4E9F">
      <w:pPr>
        <w:pStyle w:val="para"/>
      </w:pPr>
      <w:r w:rsidRPr="001F3FBA">
        <w:t>4</w:t>
      </w:r>
      <w:r w:rsidR="00086D13" w:rsidRPr="001F3FBA">
        <w:t>.4.</w:t>
      </w:r>
      <w:r w:rsidR="00086D13" w:rsidRPr="001F3FBA">
        <w:tab/>
        <w:t>Resistance-to-humidity test</w:t>
      </w:r>
    </w:p>
    <w:p w14:paraId="756A24F7" w14:textId="77777777" w:rsidR="00086D13" w:rsidRPr="001F3FBA" w:rsidRDefault="003E4E9F" w:rsidP="003E4E9F">
      <w:pPr>
        <w:pStyle w:val="para"/>
      </w:pPr>
      <w:r w:rsidRPr="001F3FBA">
        <w:tab/>
      </w:r>
      <w:r w:rsidR="00086D13" w:rsidRPr="001F3FBA">
        <w:t xml:space="preserve">The requirements of </w:t>
      </w:r>
      <w:r w:rsidR="00FD751F" w:rsidRPr="001F3FBA">
        <w:t>A</w:t>
      </w:r>
      <w:r w:rsidR="00086D13" w:rsidRPr="001F3FBA">
        <w:t xml:space="preserve">nnex 3, paragraph </w:t>
      </w:r>
      <w:proofErr w:type="gramStart"/>
      <w:r w:rsidR="00086D13" w:rsidRPr="001F3FBA">
        <w:t>7.,</w:t>
      </w:r>
      <w:proofErr w:type="gramEnd"/>
      <w:r w:rsidR="00086D13" w:rsidRPr="001F3FBA">
        <w:t xml:space="preserve"> shall apply.</w:t>
      </w:r>
    </w:p>
    <w:p w14:paraId="0418FBEA" w14:textId="77777777" w:rsidR="00086D13" w:rsidRPr="001F3FBA" w:rsidRDefault="00DE176C" w:rsidP="003E4E9F">
      <w:pPr>
        <w:pStyle w:val="para"/>
      </w:pPr>
      <w:r w:rsidRPr="001F3FBA">
        <w:t>4</w:t>
      </w:r>
      <w:r w:rsidR="00086D13" w:rsidRPr="001F3FBA">
        <w:t>.5.</w:t>
      </w:r>
      <w:r w:rsidR="00086D13" w:rsidRPr="001F3FBA">
        <w:tab/>
        <w:t>Test of resistance to temperature changes</w:t>
      </w:r>
    </w:p>
    <w:p w14:paraId="4D84EDF0" w14:textId="77777777" w:rsidR="00086D13" w:rsidRPr="001F3FBA" w:rsidRDefault="003E4E9F" w:rsidP="003E4E9F">
      <w:pPr>
        <w:pStyle w:val="para"/>
      </w:pPr>
      <w:r w:rsidRPr="001F3FBA">
        <w:tab/>
      </w:r>
      <w:r w:rsidR="00086D13" w:rsidRPr="001F3FBA">
        <w:t xml:space="preserve">The requirements of </w:t>
      </w:r>
      <w:r w:rsidR="00FD751F" w:rsidRPr="001F3FBA">
        <w:t>A</w:t>
      </w:r>
      <w:r w:rsidR="00086D13" w:rsidRPr="001F3FBA">
        <w:t xml:space="preserve">nnex 3, paragraph </w:t>
      </w:r>
      <w:proofErr w:type="gramStart"/>
      <w:r w:rsidR="00086D13" w:rsidRPr="001F3FBA">
        <w:t>8.,</w:t>
      </w:r>
      <w:proofErr w:type="gramEnd"/>
      <w:r w:rsidR="00086D13" w:rsidRPr="001F3FBA">
        <w:t xml:space="preserve"> shall apply.</w:t>
      </w:r>
    </w:p>
    <w:p w14:paraId="7FA8F749" w14:textId="77777777" w:rsidR="00086D13" w:rsidRPr="001F3FBA" w:rsidRDefault="00DE176C" w:rsidP="003E4E9F">
      <w:pPr>
        <w:pStyle w:val="para"/>
      </w:pPr>
      <w:r w:rsidRPr="001F3FBA">
        <w:t>5</w:t>
      </w:r>
      <w:r w:rsidR="00086D13" w:rsidRPr="001F3FBA">
        <w:t>.</w:t>
      </w:r>
      <w:r w:rsidR="00086D13" w:rsidRPr="001F3FBA">
        <w:tab/>
        <w:t>O</w:t>
      </w:r>
      <w:r w:rsidR="003E4E9F" w:rsidRPr="001F3FBA">
        <w:t>ptical qualities</w:t>
      </w:r>
    </w:p>
    <w:p w14:paraId="1023A954" w14:textId="77777777" w:rsidR="00086D13" w:rsidRPr="001F3FBA" w:rsidRDefault="003E4E9F" w:rsidP="003E4E9F">
      <w:pPr>
        <w:pStyle w:val="para"/>
      </w:pPr>
      <w:r w:rsidRPr="001F3FBA">
        <w:tab/>
      </w:r>
      <w:r w:rsidR="00086D13" w:rsidRPr="001F3FBA">
        <w:t xml:space="preserve">The provisions concerning the regular light transmittance set out in </w:t>
      </w:r>
      <w:r w:rsidR="00FD751F" w:rsidRPr="001F3FBA">
        <w:t>A</w:t>
      </w:r>
      <w:r w:rsidR="00086D13" w:rsidRPr="001F3FBA">
        <w:t>nnex 3, paragraph 9.1., shall apply to glass</w:t>
      </w:r>
      <w:r w:rsidR="00997C28" w:rsidRPr="001F3FBA">
        <w:t xml:space="preserve"> glazing </w:t>
      </w:r>
      <w:r w:rsidR="00086D13" w:rsidRPr="001F3FBA">
        <w:t>or parts of glass</w:t>
      </w:r>
      <w:r w:rsidR="00E520B8" w:rsidRPr="001F3FBA">
        <w:t xml:space="preserve"> panes </w:t>
      </w:r>
      <w:r w:rsidR="00086D13" w:rsidRPr="001F3FBA">
        <w:t>located at places which are essential to the driver's vision.</w:t>
      </w:r>
    </w:p>
    <w:p w14:paraId="4323AE18" w14:textId="77777777" w:rsidR="00086D13" w:rsidRPr="001F3FBA" w:rsidRDefault="00DE176C" w:rsidP="003E4E9F">
      <w:pPr>
        <w:pStyle w:val="para"/>
      </w:pPr>
      <w:r w:rsidRPr="001F3FBA">
        <w:t>6</w:t>
      </w:r>
      <w:r w:rsidR="00086D13" w:rsidRPr="001F3FBA">
        <w:t>.</w:t>
      </w:r>
      <w:r w:rsidR="00086D13" w:rsidRPr="001F3FBA">
        <w:tab/>
        <w:t>F</w:t>
      </w:r>
      <w:r w:rsidR="003E4E9F" w:rsidRPr="001F3FBA">
        <w:t>ire-resistance test</w:t>
      </w:r>
    </w:p>
    <w:p w14:paraId="4ADA997F" w14:textId="77777777" w:rsidR="00086D13" w:rsidRPr="001F3FBA" w:rsidRDefault="003E4E9F" w:rsidP="003E4E9F">
      <w:pPr>
        <w:pStyle w:val="para"/>
      </w:pPr>
      <w:r w:rsidRPr="001F3FBA">
        <w:tab/>
      </w:r>
      <w:r w:rsidR="00086D13" w:rsidRPr="001F3FBA">
        <w:t xml:space="preserve">The requirements of </w:t>
      </w:r>
      <w:r w:rsidR="00FD751F" w:rsidRPr="001F3FBA">
        <w:t>A</w:t>
      </w:r>
      <w:r w:rsidR="00086D13" w:rsidRPr="001F3FBA">
        <w:t xml:space="preserve">nnex 3, paragraph </w:t>
      </w:r>
      <w:proofErr w:type="gramStart"/>
      <w:r w:rsidR="00086D13" w:rsidRPr="001F3FBA">
        <w:t>10.,</w:t>
      </w:r>
      <w:proofErr w:type="gramEnd"/>
      <w:r w:rsidR="00086D13" w:rsidRPr="001F3FBA">
        <w:t xml:space="preserve"> shall apply.</w:t>
      </w:r>
    </w:p>
    <w:p w14:paraId="3F3F819E" w14:textId="77777777" w:rsidR="00086D13" w:rsidRPr="001F3FBA" w:rsidRDefault="00DE176C" w:rsidP="003E4E9F">
      <w:pPr>
        <w:pStyle w:val="para"/>
      </w:pPr>
      <w:r w:rsidRPr="001F3FBA">
        <w:t>7</w:t>
      </w:r>
      <w:r w:rsidR="00086D13" w:rsidRPr="001F3FBA">
        <w:t>.</w:t>
      </w:r>
      <w:r w:rsidR="00086D13" w:rsidRPr="001F3FBA">
        <w:tab/>
        <w:t>T</w:t>
      </w:r>
      <w:r w:rsidR="003E4E9F" w:rsidRPr="001F3FBA">
        <w:t>est of resistance to chemicals</w:t>
      </w:r>
    </w:p>
    <w:p w14:paraId="025C5422" w14:textId="77777777" w:rsidR="00086D13" w:rsidRPr="001F3FBA" w:rsidRDefault="003E4E9F" w:rsidP="003E4E9F">
      <w:pPr>
        <w:pStyle w:val="para"/>
      </w:pPr>
      <w:r w:rsidRPr="001F3FBA">
        <w:tab/>
      </w:r>
      <w:r w:rsidR="00086D13" w:rsidRPr="001F3FBA">
        <w:t xml:space="preserve">The requirements of </w:t>
      </w:r>
      <w:r w:rsidR="00FD751F" w:rsidRPr="001F3FBA">
        <w:t>A</w:t>
      </w:r>
      <w:r w:rsidR="00086D13" w:rsidRPr="001F3FBA">
        <w:t xml:space="preserve">nnex 3, paragraph </w:t>
      </w:r>
      <w:r w:rsidR="00763AAB" w:rsidRPr="001F3FBA">
        <w:t>11.2.1.</w:t>
      </w:r>
      <w:r w:rsidR="00086D13" w:rsidRPr="001F3FBA">
        <w:t>, shall apply.</w:t>
      </w:r>
    </w:p>
    <w:p w14:paraId="2B1445A3" w14:textId="77777777" w:rsidR="00086D13" w:rsidRPr="001F3FBA" w:rsidRDefault="00086D13" w:rsidP="003E4E9F">
      <w:pPr>
        <w:pStyle w:val="para"/>
      </w:pPr>
    </w:p>
    <w:p w14:paraId="43C05B47" w14:textId="77777777" w:rsidR="00086D13" w:rsidRPr="001F3FBA" w:rsidRDefault="00086D13" w:rsidP="00AB27A5">
      <w:pPr>
        <w:tabs>
          <w:tab w:val="left" w:pos="1701"/>
          <w:tab w:val="right" w:leader="dot" w:pos="9184"/>
        </w:tabs>
        <w:spacing w:after="240"/>
        <w:ind w:left="1134"/>
      </w:pPr>
    </w:p>
    <w:p w14:paraId="457A9433" w14:textId="77777777" w:rsidR="003E4E9F" w:rsidRPr="001F3FBA" w:rsidRDefault="003E4E9F" w:rsidP="00AB27A5">
      <w:pPr>
        <w:tabs>
          <w:tab w:val="left" w:pos="1701"/>
          <w:tab w:val="right" w:leader="dot" w:pos="9184"/>
        </w:tabs>
        <w:spacing w:after="240"/>
        <w:ind w:left="1134"/>
        <w:sectPr w:rsidR="003E4E9F" w:rsidRPr="001F3FBA" w:rsidSect="007A3B7B">
          <w:headerReference w:type="even" r:id="rId162"/>
          <w:headerReference w:type="default" r:id="rId163"/>
          <w:headerReference w:type="first" r:id="rId164"/>
          <w:footnotePr>
            <w:numRestart w:val="eachSect"/>
          </w:footnotePr>
          <w:pgSz w:w="11907" w:h="16840" w:code="9"/>
          <w:pgMar w:top="1701" w:right="1134" w:bottom="2268" w:left="1134" w:header="709" w:footer="1985" w:gutter="0"/>
          <w:cols w:space="720"/>
        </w:sectPr>
      </w:pPr>
    </w:p>
    <w:p w14:paraId="0A944777" w14:textId="77777777" w:rsidR="00086D13" w:rsidRPr="001F3FBA" w:rsidRDefault="00086D13" w:rsidP="003E4E9F">
      <w:pPr>
        <w:pStyle w:val="HChG"/>
      </w:pPr>
      <w:r w:rsidRPr="001F3FBA">
        <w:t>Annex 12</w:t>
      </w:r>
    </w:p>
    <w:p w14:paraId="75865906" w14:textId="6BE69445" w:rsidR="00086D13" w:rsidRPr="001F3FBA" w:rsidRDefault="003E4E9F" w:rsidP="003E4E9F">
      <w:pPr>
        <w:pStyle w:val="HChG"/>
      </w:pPr>
      <w:r w:rsidRPr="001F3FBA">
        <w:tab/>
      </w:r>
      <w:r w:rsidRPr="001F3FBA">
        <w:tab/>
      </w:r>
      <w:r w:rsidR="0025493F">
        <w:t>Multiple</w:t>
      </w:r>
      <w:r w:rsidR="006B4422">
        <w:t xml:space="preserve"> </w:t>
      </w:r>
      <w:r w:rsidR="0025493F">
        <w:t>glazed unit</w:t>
      </w:r>
      <w:r w:rsidRPr="001F3FBA">
        <w:t>s</w:t>
      </w:r>
    </w:p>
    <w:p w14:paraId="3E122F3E" w14:textId="77777777" w:rsidR="00086D13" w:rsidRPr="001F3FBA" w:rsidRDefault="00086D13" w:rsidP="009A006C">
      <w:pPr>
        <w:tabs>
          <w:tab w:val="left" w:pos="2268"/>
          <w:tab w:val="right" w:leader="dot" w:pos="9184"/>
        </w:tabs>
        <w:spacing w:after="240"/>
        <w:ind w:left="1134"/>
        <w:rPr>
          <w:bCs/>
        </w:rPr>
      </w:pPr>
      <w:r w:rsidRPr="001F3FBA">
        <w:rPr>
          <w:bCs/>
        </w:rPr>
        <w:t>1.</w:t>
      </w:r>
      <w:r w:rsidRPr="001F3FBA">
        <w:rPr>
          <w:bCs/>
        </w:rPr>
        <w:tab/>
        <w:t>D</w:t>
      </w:r>
      <w:r w:rsidR="003E4E9F" w:rsidRPr="001F3FBA">
        <w:rPr>
          <w:bCs/>
        </w:rPr>
        <w:t>efinition of type</w:t>
      </w:r>
    </w:p>
    <w:p w14:paraId="5AAB454C" w14:textId="4546405E" w:rsidR="00086D13" w:rsidRPr="001F3FBA" w:rsidRDefault="003D224C" w:rsidP="003D224C">
      <w:pPr>
        <w:pStyle w:val="para"/>
      </w:pPr>
      <w:r w:rsidRPr="001F3FBA">
        <w:tab/>
      </w:r>
      <w:r w:rsidR="0025493F">
        <w:t>Multiple</w:t>
      </w:r>
      <w:r w:rsidR="006B4422">
        <w:t xml:space="preserve"> </w:t>
      </w:r>
      <w:r w:rsidR="0025493F">
        <w:t>glazed unit</w:t>
      </w:r>
      <w:r w:rsidR="00086D13" w:rsidRPr="001F3FBA">
        <w:t>s shall be considered to belong to different types if they differ in at least one of the following principal or secondary characteristics.</w:t>
      </w:r>
    </w:p>
    <w:p w14:paraId="778E6466" w14:textId="77777777" w:rsidR="00086D13" w:rsidRPr="001F3FBA" w:rsidRDefault="00086D13" w:rsidP="003D224C">
      <w:pPr>
        <w:pStyle w:val="para"/>
        <w:rPr>
          <w:bCs/>
        </w:rPr>
      </w:pPr>
      <w:r w:rsidRPr="001F3FBA">
        <w:rPr>
          <w:bCs/>
        </w:rPr>
        <w:t>1.1.</w:t>
      </w:r>
      <w:r w:rsidRPr="001F3FBA">
        <w:rPr>
          <w:bCs/>
        </w:rPr>
        <w:tab/>
        <w:t>The principal characteristics are as follows:</w:t>
      </w:r>
    </w:p>
    <w:p w14:paraId="2CAE9D8F" w14:textId="77777777" w:rsidR="00086D13" w:rsidRPr="001F3FBA" w:rsidRDefault="00086D13" w:rsidP="003D224C">
      <w:pPr>
        <w:pStyle w:val="para"/>
        <w:rPr>
          <w:bCs/>
        </w:rPr>
      </w:pPr>
      <w:r w:rsidRPr="001F3FBA">
        <w:rPr>
          <w:bCs/>
        </w:rPr>
        <w:t>1.1.1.</w:t>
      </w:r>
      <w:r w:rsidRPr="001F3FBA">
        <w:rPr>
          <w:bCs/>
        </w:rPr>
        <w:tab/>
        <w:t>The trade names or marks,</w:t>
      </w:r>
    </w:p>
    <w:p w14:paraId="41DF3E35" w14:textId="77777777" w:rsidR="005262AF" w:rsidRDefault="005262AF" w:rsidP="003D224C">
      <w:pPr>
        <w:pStyle w:val="para"/>
        <w:rPr>
          <w:bCs/>
        </w:rPr>
      </w:pPr>
      <w:r w:rsidRPr="005262AF">
        <w:rPr>
          <w:bCs/>
          <w:lang w:val="en-US"/>
        </w:rPr>
        <w:t>1.1.2.</w:t>
      </w:r>
      <w:r w:rsidRPr="00FC2DA8">
        <w:rPr>
          <w:bCs/>
          <w:i/>
          <w:lang w:val="en-US"/>
        </w:rPr>
        <w:tab/>
      </w:r>
      <w:r w:rsidRPr="00FC2DA8">
        <w:t>The number of component panes.</w:t>
      </w:r>
    </w:p>
    <w:p w14:paraId="2C624721" w14:textId="62B7A2F0" w:rsidR="00086D13" w:rsidRPr="001F3FBA" w:rsidRDefault="00086D13" w:rsidP="003D224C">
      <w:pPr>
        <w:pStyle w:val="para"/>
        <w:rPr>
          <w:bCs/>
        </w:rPr>
      </w:pPr>
      <w:r w:rsidRPr="001F3FBA">
        <w:rPr>
          <w:bCs/>
        </w:rPr>
        <w:t>1.1.</w:t>
      </w:r>
      <w:r w:rsidR="005262AF">
        <w:rPr>
          <w:bCs/>
        </w:rPr>
        <w:t>3</w:t>
      </w:r>
      <w:r w:rsidRPr="001F3FBA">
        <w:rPr>
          <w:bCs/>
        </w:rPr>
        <w:t>.</w:t>
      </w:r>
      <w:r w:rsidRPr="001F3FBA">
        <w:rPr>
          <w:bCs/>
        </w:rPr>
        <w:tab/>
        <w:t xml:space="preserve">The composition of the </w:t>
      </w:r>
      <w:r w:rsidR="0025493F">
        <w:rPr>
          <w:bCs/>
        </w:rPr>
        <w:t>multiple</w:t>
      </w:r>
      <w:r w:rsidR="006B4422">
        <w:rPr>
          <w:bCs/>
        </w:rPr>
        <w:t xml:space="preserve"> </w:t>
      </w:r>
      <w:r w:rsidR="0025493F">
        <w:rPr>
          <w:bCs/>
        </w:rPr>
        <w:t>glazed unit</w:t>
      </w:r>
      <w:r w:rsidRPr="001F3FBA">
        <w:rPr>
          <w:bCs/>
        </w:rPr>
        <w:t xml:space="preserve"> (symmetrical, asymmetrical),</w:t>
      </w:r>
    </w:p>
    <w:p w14:paraId="514F8897" w14:textId="39F2C0E8" w:rsidR="00086D13" w:rsidRPr="001F3FBA" w:rsidRDefault="00086D13" w:rsidP="003D224C">
      <w:pPr>
        <w:pStyle w:val="para"/>
        <w:rPr>
          <w:bCs/>
        </w:rPr>
      </w:pPr>
      <w:r w:rsidRPr="001F3FBA">
        <w:rPr>
          <w:bCs/>
        </w:rPr>
        <w:t>1.1.</w:t>
      </w:r>
      <w:r w:rsidR="005262AF">
        <w:rPr>
          <w:bCs/>
        </w:rPr>
        <w:t>4</w:t>
      </w:r>
      <w:r w:rsidRPr="001F3FBA">
        <w:rPr>
          <w:bCs/>
        </w:rPr>
        <w:t>.</w:t>
      </w:r>
      <w:r w:rsidRPr="001F3FBA">
        <w:rPr>
          <w:bCs/>
        </w:rPr>
        <w:tab/>
        <w:t>The type of each component glass pane as defined in para</w:t>
      </w:r>
      <w:r w:rsidR="003D224C" w:rsidRPr="001F3FBA">
        <w:rPr>
          <w:bCs/>
        </w:rPr>
        <w:t xml:space="preserve">graph 1 of </w:t>
      </w:r>
      <w:r w:rsidR="00FD751F" w:rsidRPr="001F3FBA">
        <w:rPr>
          <w:bCs/>
        </w:rPr>
        <w:t>A</w:t>
      </w:r>
      <w:r w:rsidR="003D224C" w:rsidRPr="001F3FBA">
        <w:rPr>
          <w:bCs/>
        </w:rPr>
        <w:t>nnexes </w:t>
      </w:r>
      <w:r w:rsidRPr="001F3FBA">
        <w:rPr>
          <w:bCs/>
        </w:rPr>
        <w:t>5, 7 or 11 to this Regulation,</w:t>
      </w:r>
    </w:p>
    <w:p w14:paraId="7337ED42" w14:textId="77777777" w:rsidR="005262AF" w:rsidRDefault="005262AF" w:rsidP="003D224C">
      <w:pPr>
        <w:pStyle w:val="para"/>
        <w:rPr>
          <w:bCs/>
        </w:rPr>
      </w:pPr>
      <w:r w:rsidRPr="00FC2DA8">
        <w:t>1.1.5.</w:t>
      </w:r>
      <w:r w:rsidRPr="00FC2DA8">
        <w:tab/>
        <w:t>The nominal width(s) of the gap(s) between the glass panes,</w:t>
      </w:r>
    </w:p>
    <w:p w14:paraId="68A9474A" w14:textId="032AC873" w:rsidR="00086D13" w:rsidRPr="001F3FBA" w:rsidRDefault="00086D13" w:rsidP="003D224C">
      <w:pPr>
        <w:pStyle w:val="para"/>
        <w:rPr>
          <w:bCs/>
        </w:rPr>
      </w:pPr>
      <w:r w:rsidRPr="001F3FBA">
        <w:rPr>
          <w:bCs/>
        </w:rPr>
        <w:t>1.1.</w:t>
      </w:r>
      <w:r w:rsidR="005262AF">
        <w:rPr>
          <w:bCs/>
        </w:rPr>
        <w:t>6</w:t>
      </w:r>
      <w:r w:rsidRPr="001F3FBA">
        <w:rPr>
          <w:bCs/>
        </w:rPr>
        <w:t>.</w:t>
      </w:r>
      <w:r w:rsidRPr="001F3FBA">
        <w:rPr>
          <w:bCs/>
        </w:rPr>
        <w:tab/>
        <w:t>The type of sealing.</w:t>
      </w:r>
    </w:p>
    <w:p w14:paraId="4120C58A" w14:textId="77777777" w:rsidR="00086D13" w:rsidRPr="001F3FBA" w:rsidRDefault="00086D13" w:rsidP="003D224C">
      <w:pPr>
        <w:pStyle w:val="para"/>
        <w:rPr>
          <w:bCs/>
        </w:rPr>
      </w:pPr>
      <w:r w:rsidRPr="001F3FBA">
        <w:rPr>
          <w:bCs/>
        </w:rPr>
        <w:t>1.2.</w:t>
      </w:r>
      <w:r w:rsidRPr="001F3FBA">
        <w:rPr>
          <w:bCs/>
        </w:rPr>
        <w:tab/>
        <w:t>The secondary characteristics are:</w:t>
      </w:r>
    </w:p>
    <w:p w14:paraId="214708F0" w14:textId="77777777" w:rsidR="00086D13" w:rsidRPr="001F3FBA" w:rsidRDefault="00086D13" w:rsidP="003D224C">
      <w:pPr>
        <w:pStyle w:val="para"/>
        <w:rPr>
          <w:bCs/>
        </w:rPr>
      </w:pPr>
      <w:r w:rsidRPr="001F3FBA">
        <w:rPr>
          <w:bCs/>
        </w:rPr>
        <w:t>1.2.1.</w:t>
      </w:r>
      <w:r w:rsidRPr="001F3FBA">
        <w:rPr>
          <w:bCs/>
        </w:rPr>
        <w:tab/>
        <w:t xml:space="preserve">The secondary characteristics of each component glass pane, as defined in paragraph 1.2. </w:t>
      </w:r>
      <w:proofErr w:type="gramStart"/>
      <w:r w:rsidRPr="001F3FBA">
        <w:rPr>
          <w:bCs/>
        </w:rPr>
        <w:t>of</w:t>
      </w:r>
      <w:proofErr w:type="gramEnd"/>
      <w:r w:rsidRPr="001F3FBA">
        <w:rPr>
          <w:bCs/>
        </w:rPr>
        <w:t xml:space="preserve"> </w:t>
      </w:r>
      <w:r w:rsidR="001707AE" w:rsidRPr="001F3FBA">
        <w:rPr>
          <w:bCs/>
        </w:rPr>
        <w:t>Annex</w:t>
      </w:r>
      <w:r w:rsidRPr="001F3FBA">
        <w:rPr>
          <w:bCs/>
        </w:rPr>
        <w:t>es 5, 7 or 11 to this Regulation.</w:t>
      </w:r>
    </w:p>
    <w:p w14:paraId="3D2EB5CE" w14:textId="77777777" w:rsidR="00086D13" w:rsidRPr="001F3FBA" w:rsidRDefault="00086D13" w:rsidP="003D224C">
      <w:pPr>
        <w:pStyle w:val="para"/>
        <w:rPr>
          <w:bCs/>
        </w:rPr>
      </w:pPr>
      <w:r w:rsidRPr="001F3FBA">
        <w:rPr>
          <w:bCs/>
        </w:rPr>
        <w:t>2.</w:t>
      </w:r>
      <w:r w:rsidRPr="001F3FBA">
        <w:rPr>
          <w:bCs/>
        </w:rPr>
        <w:tab/>
        <w:t>G</w:t>
      </w:r>
      <w:r w:rsidR="003E4E9F" w:rsidRPr="001F3FBA">
        <w:rPr>
          <w:bCs/>
        </w:rPr>
        <w:t>eneral</w:t>
      </w:r>
    </w:p>
    <w:p w14:paraId="440178C7" w14:textId="2E17682A" w:rsidR="00086D13" w:rsidRPr="001F3FBA" w:rsidRDefault="00086D13" w:rsidP="003D224C">
      <w:pPr>
        <w:pStyle w:val="para"/>
        <w:rPr>
          <w:bCs/>
        </w:rPr>
      </w:pPr>
      <w:r w:rsidRPr="001F3FBA">
        <w:rPr>
          <w:bCs/>
        </w:rPr>
        <w:t>2.1.</w:t>
      </w:r>
      <w:r w:rsidRPr="001F3FBA">
        <w:rPr>
          <w:bCs/>
        </w:rPr>
        <w:tab/>
        <w:t xml:space="preserve">Each component glass pane forming the </w:t>
      </w:r>
      <w:r w:rsidR="0025493F">
        <w:rPr>
          <w:bCs/>
        </w:rPr>
        <w:t>multiple</w:t>
      </w:r>
      <w:r w:rsidR="006B4422">
        <w:rPr>
          <w:bCs/>
        </w:rPr>
        <w:t xml:space="preserve"> </w:t>
      </w:r>
      <w:r w:rsidR="0025493F">
        <w:rPr>
          <w:bCs/>
        </w:rPr>
        <w:t xml:space="preserve">glazed </w:t>
      </w:r>
      <w:proofErr w:type="gramStart"/>
      <w:r w:rsidR="0025493F">
        <w:rPr>
          <w:bCs/>
        </w:rPr>
        <w:t>unit</w:t>
      </w:r>
      <w:proofErr w:type="gramEnd"/>
      <w:r w:rsidRPr="001F3FBA">
        <w:rPr>
          <w:bCs/>
        </w:rPr>
        <w:t xml:space="preserve"> shall either be type-approved or subjected to the requirements set out in the relevant annex to this Regulation (</w:t>
      </w:r>
      <w:r w:rsidR="00FD751F" w:rsidRPr="001F3FBA">
        <w:rPr>
          <w:bCs/>
        </w:rPr>
        <w:t>A</w:t>
      </w:r>
      <w:r w:rsidRPr="001F3FBA">
        <w:rPr>
          <w:bCs/>
        </w:rPr>
        <w:t>nnexes 5, 7 or 11).</w:t>
      </w:r>
    </w:p>
    <w:p w14:paraId="07833513" w14:textId="553C1154" w:rsidR="005262AF" w:rsidRDefault="00086D13" w:rsidP="003D224C">
      <w:pPr>
        <w:pStyle w:val="para"/>
      </w:pPr>
      <w:r w:rsidRPr="001F3FBA">
        <w:rPr>
          <w:bCs/>
        </w:rPr>
        <w:t>2.2.</w:t>
      </w:r>
      <w:r w:rsidRPr="001F3FBA">
        <w:rPr>
          <w:bCs/>
        </w:rPr>
        <w:tab/>
      </w:r>
      <w:r w:rsidR="005262AF" w:rsidRPr="00FC2DA8">
        <w:t xml:space="preserve">Tests carried out on a </w:t>
      </w:r>
      <w:r w:rsidR="005262AF" w:rsidRPr="00FC2DA8">
        <w:rPr>
          <w:rFonts w:ascii="(Asiatische Schriftart verwende" w:hAnsi="(Asiatische Schriftart verwende"/>
        </w:rPr>
        <w:t>multiple</w:t>
      </w:r>
      <w:r w:rsidR="006B4422">
        <w:rPr>
          <w:rFonts w:ascii="(Asiatische Schriftart verwende" w:hAnsi="(Asiatische Schriftart verwende"/>
        </w:rPr>
        <w:t xml:space="preserve"> </w:t>
      </w:r>
      <w:r w:rsidR="005262AF" w:rsidRPr="00FC2DA8">
        <w:rPr>
          <w:rFonts w:ascii="(Asiatische Schriftart verwende" w:hAnsi="(Asiatische Schriftart verwende"/>
        </w:rPr>
        <w:t>glazed unit</w:t>
      </w:r>
      <w:r w:rsidR="005262AF" w:rsidRPr="00FC2DA8">
        <w:t xml:space="preserve"> having one or more gap(s) with the</w:t>
      </w:r>
      <w:r w:rsidR="005262AF" w:rsidRPr="00FC2DA8">
        <w:rPr>
          <w:rFonts w:ascii="(Asiatische Schriftart verwende" w:hAnsi="(Asiatische Schriftart verwende"/>
        </w:rPr>
        <w:t xml:space="preserve"> nominal width</w:t>
      </w:r>
      <w:r w:rsidR="005262AF" w:rsidRPr="00FC2DA8">
        <w:t xml:space="preserve"> 'e</w:t>
      </w:r>
      <w:r w:rsidR="005262AF" w:rsidRPr="00FC2DA8">
        <w:rPr>
          <w:vertAlign w:val="subscript"/>
        </w:rPr>
        <w:t>1</w:t>
      </w:r>
      <w:r w:rsidR="005262AF" w:rsidRPr="00FC2DA8">
        <w:t>' (… '</w:t>
      </w:r>
      <w:proofErr w:type="gramStart"/>
      <w:r w:rsidR="005262AF" w:rsidRPr="00FC2DA8">
        <w:t>e</w:t>
      </w:r>
      <w:r w:rsidR="005262AF" w:rsidRPr="00FC2DA8">
        <w:rPr>
          <w:vertAlign w:val="subscript"/>
        </w:rPr>
        <w:t>n</w:t>
      </w:r>
      <w:proofErr w:type="gramEnd"/>
      <w:r w:rsidR="005262AF" w:rsidRPr="00FC2DA8">
        <w:t>') shall be considered to be applicable to all multiple</w:t>
      </w:r>
      <w:r w:rsidR="006B4422">
        <w:t xml:space="preserve"> </w:t>
      </w:r>
      <w:r w:rsidR="005262AF" w:rsidRPr="00FC2DA8">
        <w:t>glazed units having the same characteristics and a nominal width of the gap(s) 'e</w:t>
      </w:r>
      <w:r w:rsidR="005262AF" w:rsidRPr="00FC2DA8">
        <w:rPr>
          <w:vertAlign w:val="subscript"/>
        </w:rPr>
        <w:t>1</w:t>
      </w:r>
      <w:r w:rsidR="005262AF" w:rsidRPr="00FC2DA8">
        <w:t>± 3 mm' (… '</w:t>
      </w:r>
      <w:proofErr w:type="gramStart"/>
      <w:r w:rsidR="005262AF" w:rsidRPr="00FC2DA8">
        <w:t>e</w:t>
      </w:r>
      <w:r w:rsidR="005262AF" w:rsidRPr="00FC2DA8">
        <w:rPr>
          <w:vertAlign w:val="subscript"/>
        </w:rPr>
        <w:t>n</w:t>
      </w:r>
      <w:proofErr w:type="gramEnd"/>
      <w:r w:rsidR="005262AF" w:rsidRPr="00FC2DA8">
        <w:t xml:space="preserve"> ± 3 mm'). However, the applicant for approval may submit for approval tests the sample having the smallest gap(s) and the sample having the largest gap(s).</w:t>
      </w:r>
    </w:p>
    <w:p w14:paraId="0F47018D" w14:textId="53B50E38" w:rsidR="00086D13" w:rsidRPr="001F3FBA" w:rsidRDefault="00086D13" w:rsidP="003D224C">
      <w:pPr>
        <w:pStyle w:val="para"/>
        <w:rPr>
          <w:bCs/>
        </w:rPr>
      </w:pPr>
      <w:r w:rsidRPr="001F3FBA">
        <w:rPr>
          <w:bCs/>
        </w:rPr>
        <w:t>2.3.</w:t>
      </w:r>
      <w:r w:rsidRPr="001F3FBA">
        <w:rPr>
          <w:bCs/>
        </w:rPr>
        <w:tab/>
        <w:t xml:space="preserve">In the case of </w:t>
      </w:r>
      <w:r w:rsidR="0025493F">
        <w:rPr>
          <w:bCs/>
        </w:rPr>
        <w:t>multiple</w:t>
      </w:r>
      <w:r w:rsidR="006B4422">
        <w:rPr>
          <w:bCs/>
        </w:rPr>
        <w:t xml:space="preserve"> </w:t>
      </w:r>
      <w:r w:rsidR="0025493F">
        <w:rPr>
          <w:bCs/>
        </w:rPr>
        <w:t>glazed unit</w:t>
      </w:r>
      <w:r w:rsidRPr="001F3FBA">
        <w:rPr>
          <w:bCs/>
        </w:rPr>
        <w:t>s having at least one laminated glass pane or one glass-plastics pane, the test pieces shall be stored for at least four hours prior to the test at a temperature of 23 °C ± 2 °C. The tests shall take place immediately after the test pieces are taken out of the receptacle in which they were stored.</w:t>
      </w:r>
    </w:p>
    <w:p w14:paraId="32132782" w14:textId="77777777" w:rsidR="00086D13" w:rsidRPr="001F3FBA" w:rsidRDefault="00086D13" w:rsidP="003D224C">
      <w:pPr>
        <w:pStyle w:val="para"/>
        <w:rPr>
          <w:bCs/>
        </w:rPr>
      </w:pPr>
      <w:r w:rsidRPr="001F3FBA">
        <w:rPr>
          <w:bCs/>
        </w:rPr>
        <w:t>3.</w:t>
      </w:r>
      <w:r w:rsidRPr="001F3FBA">
        <w:rPr>
          <w:bCs/>
        </w:rPr>
        <w:tab/>
      </w:r>
      <w:proofErr w:type="spellStart"/>
      <w:r w:rsidRPr="001F3FBA">
        <w:rPr>
          <w:bCs/>
        </w:rPr>
        <w:t>H</w:t>
      </w:r>
      <w:r w:rsidR="003E4E9F" w:rsidRPr="001F3FBA">
        <w:rPr>
          <w:bCs/>
        </w:rPr>
        <w:t>eadform</w:t>
      </w:r>
      <w:proofErr w:type="spellEnd"/>
      <w:r w:rsidR="003E4E9F" w:rsidRPr="001F3FBA">
        <w:rPr>
          <w:bCs/>
        </w:rPr>
        <w:t xml:space="preserve"> test</w:t>
      </w:r>
    </w:p>
    <w:p w14:paraId="23DF834A" w14:textId="77777777" w:rsidR="00086D13" w:rsidRPr="001F3FBA" w:rsidRDefault="00086D13" w:rsidP="003D224C">
      <w:pPr>
        <w:pStyle w:val="para"/>
        <w:rPr>
          <w:bCs/>
        </w:rPr>
      </w:pPr>
      <w:r w:rsidRPr="001F3FBA">
        <w:rPr>
          <w:bCs/>
        </w:rPr>
        <w:t>3.1.</w:t>
      </w:r>
      <w:r w:rsidRPr="001F3FBA">
        <w:rPr>
          <w:bCs/>
        </w:rPr>
        <w:tab/>
        <w:t>Index of difficulty of the secondary characteristics</w:t>
      </w:r>
    </w:p>
    <w:p w14:paraId="50BC7849" w14:textId="77777777" w:rsidR="00086D13" w:rsidRPr="001F3FBA" w:rsidRDefault="003D224C" w:rsidP="003D224C">
      <w:pPr>
        <w:pStyle w:val="para"/>
        <w:rPr>
          <w:bCs/>
        </w:rPr>
      </w:pPr>
      <w:r w:rsidRPr="001F3FBA">
        <w:rPr>
          <w:bCs/>
        </w:rPr>
        <w:tab/>
      </w:r>
      <w:r w:rsidR="00086D13" w:rsidRPr="001F3FBA">
        <w:rPr>
          <w:bCs/>
        </w:rPr>
        <w:t>No secondary characteristic is involved.</w:t>
      </w:r>
    </w:p>
    <w:p w14:paraId="695F7085" w14:textId="516506F9" w:rsidR="00086D13" w:rsidRPr="001F3FBA" w:rsidRDefault="00086D13" w:rsidP="003D224C">
      <w:pPr>
        <w:pStyle w:val="para"/>
        <w:rPr>
          <w:bCs/>
        </w:rPr>
      </w:pPr>
      <w:r w:rsidRPr="001F3FBA">
        <w:rPr>
          <w:bCs/>
        </w:rPr>
        <w:t>3.2.</w:t>
      </w:r>
      <w:r w:rsidRPr="001F3FBA">
        <w:rPr>
          <w:bCs/>
        </w:rPr>
        <w:tab/>
        <w:t>Number of test pieces</w:t>
      </w:r>
    </w:p>
    <w:p w14:paraId="0D6C7CA8" w14:textId="1A67D2AC" w:rsidR="00086D13" w:rsidRPr="001F3FBA" w:rsidRDefault="003D224C" w:rsidP="003D224C">
      <w:pPr>
        <w:pStyle w:val="para"/>
        <w:rPr>
          <w:bCs/>
        </w:rPr>
      </w:pPr>
      <w:r w:rsidRPr="001F3FBA">
        <w:rPr>
          <w:bCs/>
        </w:rPr>
        <w:tab/>
      </w:r>
      <w:r w:rsidR="00086D13" w:rsidRPr="00201C0C">
        <w:rPr>
          <w:bCs/>
        </w:rPr>
        <w:t>Six test pieces (1,100 mm</w:t>
      </w:r>
      <w:r w:rsidR="00FD751F" w:rsidRPr="00201C0C">
        <w:rPr>
          <w:bCs/>
        </w:rPr>
        <w:t xml:space="preserve"> </w:t>
      </w:r>
      <w:r w:rsidR="00086D13" w:rsidRPr="00201C0C">
        <w:rPr>
          <w:bCs/>
        </w:rPr>
        <w:t>x 500 mm)</w:t>
      </w:r>
      <w:r w:rsidR="00085C47" w:rsidRPr="00201C0C">
        <w:rPr>
          <w:bCs/>
          <w:iCs/>
        </w:rPr>
        <w:t xml:space="preserve"> </w:t>
      </w:r>
      <w:r w:rsidR="00E119EA">
        <w:rPr>
          <w:bCs/>
          <w:iCs/>
        </w:rPr>
        <w:t xml:space="preserve">+5/-2 </w:t>
      </w:r>
      <w:r w:rsidR="00086D13" w:rsidRPr="00201C0C">
        <w:rPr>
          <w:bCs/>
        </w:rPr>
        <w:t>mm shall</w:t>
      </w:r>
      <w:r w:rsidR="00086D13" w:rsidRPr="001F3FBA">
        <w:rPr>
          <w:bCs/>
        </w:rPr>
        <w:t xml:space="preserve"> be subjected to testing for each category of thickness of the component glass </w:t>
      </w:r>
      <w:r w:rsidR="00E75C21" w:rsidRPr="001F3FBA">
        <w:rPr>
          <w:bCs/>
        </w:rPr>
        <w:t>panes and</w:t>
      </w:r>
      <w:r w:rsidR="00086D13" w:rsidRPr="001F3FBA">
        <w:rPr>
          <w:bCs/>
        </w:rPr>
        <w:t xml:space="preserve"> each width of gap as defined in paragraph 1.1.4. </w:t>
      </w:r>
      <w:proofErr w:type="gramStart"/>
      <w:r w:rsidR="00086D13" w:rsidRPr="001F3FBA">
        <w:rPr>
          <w:bCs/>
        </w:rPr>
        <w:t>above</w:t>
      </w:r>
      <w:proofErr w:type="gramEnd"/>
      <w:r w:rsidR="00086D13" w:rsidRPr="001F3FBA">
        <w:rPr>
          <w:bCs/>
        </w:rPr>
        <w:t>.</w:t>
      </w:r>
    </w:p>
    <w:p w14:paraId="15F6E072" w14:textId="77777777" w:rsidR="00086D13" w:rsidRPr="001F3FBA" w:rsidRDefault="00086D13" w:rsidP="001940F8">
      <w:pPr>
        <w:pStyle w:val="para"/>
        <w:keepNext/>
        <w:keepLines/>
        <w:rPr>
          <w:bCs/>
        </w:rPr>
      </w:pPr>
      <w:r w:rsidRPr="001F3FBA">
        <w:rPr>
          <w:bCs/>
        </w:rPr>
        <w:t>3.3.</w:t>
      </w:r>
      <w:r w:rsidRPr="001F3FBA">
        <w:rPr>
          <w:bCs/>
        </w:rPr>
        <w:tab/>
        <w:t>Test method</w:t>
      </w:r>
    </w:p>
    <w:p w14:paraId="3B0D3DB8" w14:textId="1C09C9BB" w:rsidR="00086D13" w:rsidRPr="001F3FBA" w:rsidRDefault="00086D13" w:rsidP="001940F8">
      <w:pPr>
        <w:pStyle w:val="para"/>
        <w:keepNext/>
        <w:keepLines/>
        <w:rPr>
          <w:bCs/>
        </w:rPr>
      </w:pPr>
      <w:r w:rsidRPr="001F3FBA">
        <w:rPr>
          <w:bCs/>
        </w:rPr>
        <w:t>3.3.1.</w:t>
      </w:r>
      <w:r w:rsidRPr="001F3FBA">
        <w:rPr>
          <w:bCs/>
        </w:rPr>
        <w:tab/>
        <w:t xml:space="preserve">The method used shall be that described in </w:t>
      </w:r>
      <w:r w:rsidR="00FD751F" w:rsidRPr="001F3FBA">
        <w:rPr>
          <w:bCs/>
        </w:rPr>
        <w:t>A</w:t>
      </w:r>
      <w:r w:rsidRPr="001F3FBA">
        <w:rPr>
          <w:bCs/>
        </w:rPr>
        <w:t>nnex 3, paragraph 3.1.</w:t>
      </w:r>
    </w:p>
    <w:p w14:paraId="0605A08D" w14:textId="0D2C5F05" w:rsidR="00086D13" w:rsidRPr="001F3FBA" w:rsidRDefault="00086D13" w:rsidP="003D224C">
      <w:pPr>
        <w:pStyle w:val="para"/>
        <w:rPr>
          <w:bCs/>
        </w:rPr>
      </w:pPr>
      <w:r w:rsidRPr="001F3FBA">
        <w:rPr>
          <w:bCs/>
        </w:rPr>
        <w:t>3.3.2.</w:t>
      </w:r>
      <w:r w:rsidRPr="001F3FBA">
        <w:rPr>
          <w:bCs/>
        </w:rPr>
        <w:tab/>
        <w:t xml:space="preserve">The height of drop </w:t>
      </w:r>
      <w:r w:rsidRPr="00201C0C">
        <w:rPr>
          <w:bCs/>
        </w:rPr>
        <w:t xml:space="preserve">shall be 1.50 m </w:t>
      </w:r>
      <w:r w:rsidR="00E119EA">
        <w:rPr>
          <w:bCs/>
        </w:rPr>
        <w:t>+0/-5</w:t>
      </w:r>
      <w:r w:rsidR="00085C47" w:rsidRPr="00201C0C">
        <w:rPr>
          <w:bCs/>
          <w:iCs/>
        </w:rPr>
        <w:t xml:space="preserve"> </w:t>
      </w:r>
      <w:r w:rsidRPr="00201C0C">
        <w:rPr>
          <w:bCs/>
        </w:rPr>
        <w:t>mm.</w:t>
      </w:r>
    </w:p>
    <w:p w14:paraId="20ECF97F" w14:textId="717D09B9" w:rsidR="00086D13" w:rsidRPr="001F3FBA" w:rsidRDefault="00086D13" w:rsidP="003D224C">
      <w:pPr>
        <w:pStyle w:val="para"/>
        <w:rPr>
          <w:bCs/>
        </w:rPr>
      </w:pPr>
      <w:r w:rsidRPr="001F3FBA">
        <w:rPr>
          <w:bCs/>
        </w:rPr>
        <w:t>3.3.3.</w:t>
      </w:r>
      <w:r w:rsidRPr="001F3FBA">
        <w:rPr>
          <w:bCs/>
        </w:rPr>
        <w:tab/>
        <w:t xml:space="preserve">In the case of an asymmetrical </w:t>
      </w:r>
      <w:r w:rsidR="0025493F">
        <w:rPr>
          <w:bCs/>
        </w:rPr>
        <w:t>multiple</w:t>
      </w:r>
      <w:r w:rsidR="006B4422">
        <w:rPr>
          <w:bCs/>
        </w:rPr>
        <w:t xml:space="preserve"> </w:t>
      </w:r>
      <w:r w:rsidR="0025493F">
        <w:rPr>
          <w:bCs/>
        </w:rPr>
        <w:t>glazed unit</w:t>
      </w:r>
      <w:r w:rsidRPr="001F3FBA">
        <w:rPr>
          <w:bCs/>
        </w:rPr>
        <w:t>, three tests shall be carried out on one side and three tests on the other side.</w:t>
      </w:r>
    </w:p>
    <w:p w14:paraId="3E2C406C" w14:textId="77777777" w:rsidR="00086D13" w:rsidRPr="001F3FBA" w:rsidRDefault="00086D13" w:rsidP="003D224C">
      <w:pPr>
        <w:pStyle w:val="para"/>
        <w:rPr>
          <w:bCs/>
        </w:rPr>
      </w:pPr>
      <w:r w:rsidRPr="001F3FBA">
        <w:rPr>
          <w:bCs/>
        </w:rPr>
        <w:t>3.4.</w:t>
      </w:r>
      <w:r w:rsidRPr="001F3FBA">
        <w:rPr>
          <w:bCs/>
        </w:rPr>
        <w:tab/>
        <w:t>Interpretation of results</w:t>
      </w:r>
    </w:p>
    <w:p w14:paraId="42B04D6B" w14:textId="77777777" w:rsidR="005262AF" w:rsidRPr="00FC2DA8" w:rsidRDefault="005262AF" w:rsidP="005262AF">
      <w:pPr>
        <w:keepNext/>
        <w:keepLines/>
        <w:tabs>
          <w:tab w:val="left" w:pos="2268"/>
        </w:tabs>
        <w:spacing w:after="120"/>
        <w:ind w:left="2268" w:right="1134" w:hanging="1134"/>
        <w:jc w:val="both"/>
      </w:pPr>
      <w:r w:rsidRPr="00FC2DA8">
        <w:t>3.4.1.</w:t>
      </w:r>
      <w:r w:rsidRPr="00FC2DA8">
        <w:tab/>
        <w:t>Multiple glazing consisting of uniformly-toughened glass panes only:</w:t>
      </w:r>
    </w:p>
    <w:p w14:paraId="0096E814" w14:textId="77777777" w:rsidR="005262AF" w:rsidRPr="00FC2DA8" w:rsidRDefault="005262AF" w:rsidP="005262AF">
      <w:pPr>
        <w:tabs>
          <w:tab w:val="left" w:pos="2268"/>
        </w:tabs>
        <w:spacing w:after="120"/>
        <w:ind w:left="2268" w:right="1134" w:hanging="1134"/>
        <w:jc w:val="both"/>
      </w:pPr>
      <w:r w:rsidRPr="00FC2DA8">
        <w:tab/>
        <w:t>The test shall be considered to have given a satisfactory result if all components break;</w:t>
      </w:r>
    </w:p>
    <w:p w14:paraId="3851F173" w14:textId="64EAF950" w:rsidR="005262AF" w:rsidRPr="001F3FBA" w:rsidRDefault="005262AF" w:rsidP="005262AF">
      <w:pPr>
        <w:pStyle w:val="para"/>
        <w:rPr>
          <w:bCs/>
        </w:rPr>
      </w:pPr>
      <w:r w:rsidRPr="00FC2DA8">
        <w:t>3.4.2.</w:t>
      </w:r>
      <w:r w:rsidRPr="00FC2DA8">
        <w:tab/>
      </w:r>
      <w:r w:rsidR="001D6044">
        <w:rPr>
          <w:bCs/>
        </w:rPr>
        <w:t>Multiple</w:t>
      </w:r>
      <w:r w:rsidRPr="001F3FBA">
        <w:rPr>
          <w:bCs/>
        </w:rPr>
        <w:t xml:space="preserve"> glazing consisting of laminated glass panes and/or glass-plastics panes:</w:t>
      </w:r>
    </w:p>
    <w:p w14:paraId="3AA8ACBC" w14:textId="77777777" w:rsidR="005262AF" w:rsidRPr="00FC2DA8" w:rsidRDefault="005262AF" w:rsidP="005262AF">
      <w:pPr>
        <w:tabs>
          <w:tab w:val="left" w:pos="2268"/>
        </w:tabs>
        <w:spacing w:after="120"/>
        <w:ind w:left="2268" w:right="1134" w:hanging="1134"/>
        <w:jc w:val="both"/>
      </w:pPr>
      <w:r w:rsidRPr="001F3FBA">
        <w:rPr>
          <w:bCs/>
        </w:rPr>
        <w:tab/>
        <w:t>The test shall be considered to have given a satisfactory result if the following conditions are met:</w:t>
      </w:r>
    </w:p>
    <w:p w14:paraId="73F77313" w14:textId="77777777" w:rsidR="005262AF" w:rsidRDefault="005262AF" w:rsidP="005262AF">
      <w:pPr>
        <w:pStyle w:val="para"/>
      </w:pPr>
      <w:r w:rsidRPr="00FC2DA8">
        <w:t>3.4.2.1.</w:t>
      </w:r>
      <w:r w:rsidRPr="00FC2DA8">
        <w:tab/>
        <w:t>The components of the test piece yield and break, displaying numerous circular cracks centred approximately on the point of impact;</w:t>
      </w:r>
    </w:p>
    <w:p w14:paraId="7F8C7630" w14:textId="77777777" w:rsidR="00086D13" w:rsidRPr="001F3FBA" w:rsidRDefault="00086D13" w:rsidP="003D224C">
      <w:pPr>
        <w:pStyle w:val="para"/>
        <w:rPr>
          <w:bCs/>
        </w:rPr>
      </w:pPr>
      <w:r w:rsidRPr="001F3FBA">
        <w:rPr>
          <w:bCs/>
        </w:rPr>
        <w:t>3.4.2.2.</w:t>
      </w:r>
      <w:r w:rsidRPr="001F3FBA">
        <w:rPr>
          <w:bCs/>
        </w:rPr>
        <w:tab/>
        <w:t>Tears in the interlayer(s) are allowed provided that the manikin's head does no pass through the test piece.</w:t>
      </w:r>
    </w:p>
    <w:p w14:paraId="4A9EFC28" w14:textId="77777777" w:rsidR="00086D13" w:rsidRPr="001F3FBA" w:rsidRDefault="00086D13" w:rsidP="003D224C">
      <w:pPr>
        <w:pStyle w:val="para"/>
        <w:rPr>
          <w:bCs/>
        </w:rPr>
      </w:pPr>
      <w:r w:rsidRPr="001F3FBA">
        <w:rPr>
          <w:bCs/>
        </w:rPr>
        <w:t>3.4.2.3.</w:t>
      </w:r>
      <w:r w:rsidRPr="001F3FBA">
        <w:rPr>
          <w:bCs/>
        </w:rPr>
        <w:tab/>
        <w:t>No large fragment of glass becomes detached from the interlayer.</w:t>
      </w:r>
    </w:p>
    <w:p w14:paraId="503C79F3" w14:textId="1F94350D" w:rsidR="00191E49" w:rsidRPr="00FC2DA8" w:rsidRDefault="00191E49" w:rsidP="00191E49">
      <w:pPr>
        <w:tabs>
          <w:tab w:val="left" w:pos="2268"/>
        </w:tabs>
        <w:spacing w:after="120"/>
        <w:ind w:left="2268" w:right="1134" w:hanging="1134"/>
        <w:jc w:val="both"/>
      </w:pPr>
      <w:r w:rsidRPr="00FC2DA8">
        <w:t>3.4.3.</w:t>
      </w:r>
      <w:r w:rsidRPr="00FC2DA8">
        <w:tab/>
        <w:t xml:space="preserve">Multiple glazing consisting of at least one uniformly-toughened glass pane </w:t>
      </w:r>
      <w:r w:rsidRPr="00FC2DA8">
        <w:rPr>
          <w:rFonts w:ascii="(Asiatische Schriftart verwende" w:hAnsi="(Asiatische Schriftart verwende"/>
        </w:rPr>
        <w:t>and of</w:t>
      </w:r>
      <w:r w:rsidRPr="00FC2DA8">
        <w:t xml:space="preserve"> at least one laminated</w:t>
      </w:r>
      <w:r w:rsidR="00F35592">
        <w:t>-</w:t>
      </w:r>
      <w:r w:rsidRPr="00FC2DA8">
        <w:t xml:space="preserve">glass pane </w:t>
      </w:r>
      <w:proofErr w:type="spellStart"/>
      <w:r w:rsidRPr="00FC2DA8">
        <w:t>or</w:t>
      </w:r>
      <w:proofErr w:type="spellEnd"/>
      <w:r w:rsidRPr="00FC2DA8">
        <w:t xml:space="preserve"> glass-plastics pane other than windscreens:</w:t>
      </w:r>
    </w:p>
    <w:p w14:paraId="3B1F3CF0" w14:textId="77777777" w:rsidR="00191E49" w:rsidRPr="00FC2DA8" w:rsidRDefault="00191E49" w:rsidP="00191E49">
      <w:pPr>
        <w:tabs>
          <w:tab w:val="left" w:pos="2268"/>
        </w:tabs>
        <w:spacing w:after="120"/>
        <w:ind w:left="2268" w:right="1134" w:hanging="1134"/>
        <w:jc w:val="both"/>
      </w:pPr>
      <w:r w:rsidRPr="00FC2DA8">
        <w:t>3.4.3.1.</w:t>
      </w:r>
      <w:r w:rsidRPr="00FC2DA8">
        <w:tab/>
        <w:t>The uniform toughened-glass pane(s) break(s);</w:t>
      </w:r>
    </w:p>
    <w:p w14:paraId="38719EFA" w14:textId="13C3EB9F" w:rsidR="00191E49" w:rsidRDefault="00191E49" w:rsidP="00191E49">
      <w:pPr>
        <w:pStyle w:val="para"/>
      </w:pPr>
      <w:r w:rsidRPr="00FC2DA8">
        <w:t>3.4.3.2.</w:t>
      </w:r>
      <w:r w:rsidRPr="00FC2DA8">
        <w:tab/>
        <w:t>The laminated</w:t>
      </w:r>
      <w:r w:rsidR="00F35592">
        <w:t>-</w:t>
      </w:r>
      <w:r w:rsidRPr="00FC2DA8">
        <w:t>glass pane(s) or glass-plastics pane(s) yield(s) and break(s), displaying numerous circular cracks centred approximately on the point of impact;</w:t>
      </w:r>
    </w:p>
    <w:p w14:paraId="63FC11E0" w14:textId="77777777" w:rsidR="00086D13" w:rsidRPr="001F3FBA" w:rsidRDefault="00086D13" w:rsidP="003D224C">
      <w:pPr>
        <w:pStyle w:val="para"/>
        <w:rPr>
          <w:bCs/>
        </w:rPr>
      </w:pPr>
      <w:r w:rsidRPr="001F3FBA">
        <w:rPr>
          <w:bCs/>
        </w:rPr>
        <w:t>3.4.3.3.</w:t>
      </w:r>
      <w:r w:rsidRPr="001F3FBA">
        <w:rPr>
          <w:bCs/>
        </w:rPr>
        <w:tab/>
        <w:t>Tears in the interlayer(s) are allowed provided that the manikin's head does not pass through the test piece;</w:t>
      </w:r>
    </w:p>
    <w:p w14:paraId="5846ADF1" w14:textId="77777777" w:rsidR="00086D13" w:rsidRPr="001F3FBA" w:rsidRDefault="00086D13" w:rsidP="003D224C">
      <w:pPr>
        <w:pStyle w:val="para"/>
        <w:rPr>
          <w:bCs/>
        </w:rPr>
      </w:pPr>
      <w:r w:rsidRPr="001F3FBA">
        <w:rPr>
          <w:bCs/>
        </w:rPr>
        <w:t>3.4.3.4.</w:t>
      </w:r>
      <w:r w:rsidRPr="001F3FBA">
        <w:rPr>
          <w:bCs/>
        </w:rPr>
        <w:tab/>
        <w:t>No large fragment of glass becomes detached from the interlayer.</w:t>
      </w:r>
    </w:p>
    <w:p w14:paraId="2A8BE226" w14:textId="77777777" w:rsidR="00996DEE" w:rsidRPr="001F3FBA" w:rsidRDefault="00996DEE" w:rsidP="003D224C">
      <w:pPr>
        <w:pStyle w:val="para"/>
      </w:pPr>
      <w:r w:rsidRPr="001F3FBA">
        <w:t>3.4.4.</w:t>
      </w:r>
      <w:r w:rsidRPr="001F3FBA">
        <w:tab/>
        <w:t xml:space="preserve">A set of test pieces submitted for approval shall be considered satisfactory with respect to </w:t>
      </w:r>
      <w:r w:rsidR="00E75C21" w:rsidRPr="001F3FBA">
        <w:t>behaviour</w:t>
      </w:r>
      <w:r w:rsidRPr="001F3FBA">
        <w:t xml:space="preserve"> under head impact, if all of the tests have given a satisfactory result.</w:t>
      </w:r>
    </w:p>
    <w:p w14:paraId="536F9F59" w14:textId="77777777" w:rsidR="00086D13" w:rsidRPr="001F3FBA" w:rsidRDefault="00086D13" w:rsidP="003D224C">
      <w:pPr>
        <w:pStyle w:val="para"/>
        <w:rPr>
          <w:bCs/>
        </w:rPr>
      </w:pPr>
      <w:r w:rsidRPr="001F3FBA">
        <w:rPr>
          <w:bCs/>
        </w:rPr>
        <w:t>4.</w:t>
      </w:r>
      <w:r w:rsidRPr="001F3FBA">
        <w:rPr>
          <w:bCs/>
        </w:rPr>
        <w:tab/>
        <w:t>O</w:t>
      </w:r>
      <w:r w:rsidR="003E4E9F" w:rsidRPr="001F3FBA">
        <w:rPr>
          <w:bCs/>
        </w:rPr>
        <w:t>ptical qualities</w:t>
      </w:r>
    </w:p>
    <w:p w14:paraId="7C410779" w14:textId="27674F5E" w:rsidR="00086D13" w:rsidRDefault="003D224C" w:rsidP="003D224C">
      <w:pPr>
        <w:pStyle w:val="para"/>
        <w:rPr>
          <w:bCs/>
        </w:rPr>
      </w:pPr>
      <w:r w:rsidRPr="001F3FBA">
        <w:rPr>
          <w:bCs/>
        </w:rPr>
        <w:tab/>
      </w:r>
      <w:r w:rsidR="00086D13" w:rsidRPr="001F3FBA">
        <w:rPr>
          <w:bCs/>
        </w:rPr>
        <w:t xml:space="preserve">The provisions concerning the regular light transmittance set out in </w:t>
      </w:r>
      <w:r w:rsidR="003B3640" w:rsidRPr="001F3FBA">
        <w:rPr>
          <w:bCs/>
        </w:rPr>
        <w:t>A</w:t>
      </w:r>
      <w:r w:rsidR="00086D13" w:rsidRPr="001F3FBA">
        <w:rPr>
          <w:bCs/>
        </w:rPr>
        <w:t xml:space="preserve">nnex 3, paragraph 9.1., shall apply to </w:t>
      </w:r>
      <w:r w:rsidR="00117708">
        <w:rPr>
          <w:bCs/>
        </w:rPr>
        <w:t>multiple</w:t>
      </w:r>
      <w:r w:rsidR="00117708" w:rsidRPr="001F3FBA">
        <w:rPr>
          <w:bCs/>
        </w:rPr>
        <w:t xml:space="preserve"> </w:t>
      </w:r>
      <w:r w:rsidR="00086D13" w:rsidRPr="001F3FBA">
        <w:rPr>
          <w:bCs/>
        </w:rPr>
        <w:t xml:space="preserve">glazed units or parts of </w:t>
      </w:r>
      <w:r w:rsidR="0025493F">
        <w:rPr>
          <w:bCs/>
        </w:rPr>
        <w:t>multiple</w:t>
      </w:r>
      <w:r w:rsidR="006B4422">
        <w:rPr>
          <w:bCs/>
        </w:rPr>
        <w:t xml:space="preserve"> </w:t>
      </w:r>
      <w:r w:rsidR="0025493F">
        <w:rPr>
          <w:bCs/>
        </w:rPr>
        <w:t>glazed unit</w:t>
      </w:r>
      <w:r w:rsidR="00086D13" w:rsidRPr="001F3FBA">
        <w:rPr>
          <w:bCs/>
        </w:rPr>
        <w:t>s located at places which are essential to the driver's vision.</w:t>
      </w:r>
    </w:p>
    <w:p w14:paraId="7C7C2247" w14:textId="77777777" w:rsidR="00086D13" w:rsidRPr="001F3FBA" w:rsidRDefault="00086D13" w:rsidP="00AB27A5">
      <w:pPr>
        <w:tabs>
          <w:tab w:val="left" w:pos="1701"/>
          <w:tab w:val="right" w:leader="dot" w:pos="9184"/>
        </w:tabs>
        <w:spacing w:after="240"/>
        <w:ind w:left="1134"/>
      </w:pPr>
    </w:p>
    <w:p w14:paraId="413BF082" w14:textId="77777777" w:rsidR="003D224C" w:rsidRPr="001F3FBA" w:rsidRDefault="003D224C" w:rsidP="00AB27A5">
      <w:pPr>
        <w:tabs>
          <w:tab w:val="left" w:pos="1701"/>
          <w:tab w:val="right" w:leader="dot" w:pos="9184"/>
        </w:tabs>
        <w:spacing w:after="240"/>
        <w:ind w:left="1134"/>
        <w:sectPr w:rsidR="003D224C" w:rsidRPr="001F3FBA" w:rsidSect="007A3B7B">
          <w:headerReference w:type="even" r:id="rId165"/>
          <w:headerReference w:type="default" r:id="rId166"/>
          <w:headerReference w:type="first" r:id="rId167"/>
          <w:footnotePr>
            <w:numRestart w:val="eachSect"/>
          </w:footnotePr>
          <w:pgSz w:w="11907" w:h="16840" w:code="9"/>
          <w:pgMar w:top="1701" w:right="1134" w:bottom="2268" w:left="1134" w:header="709" w:footer="1985" w:gutter="0"/>
          <w:cols w:space="720"/>
        </w:sectPr>
      </w:pPr>
    </w:p>
    <w:p w14:paraId="338688AA" w14:textId="77777777" w:rsidR="00086D13" w:rsidRPr="001F3FBA" w:rsidRDefault="00086D13" w:rsidP="005D0959">
      <w:pPr>
        <w:pStyle w:val="HChG"/>
      </w:pPr>
      <w:r w:rsidRPr="001F3FBA">
        <w:t>Annex 13</w:t>
      </w:r>
    </w:p>
    <w:p w14:paraId="4B35A8A4" w14:textId="77777777" w:rsidR="00086D13" w:rsidRPr="001F3FBA" w:rsidRDefault="005D0959" w:rsidP="005D0959">
      <w:pPr>
        <w:pStyle w:val="HChG"/>
      </w:pPr>
      <w:r w:rsidRPr="001F3FBA">
        <w:tab/>
      </w:r>
      <w:r w:rsidRPr="001F3FBA">
        <w:tab/>
      </w:r>
      <w:r w:rsidR="00086D13" w:rsidRPr="001F3FBA">
        <w:t>G</w:t>
      </w:r>
      <w:r w:rsidRPr="001F3FBA">
        <w:t>rouping of windscreens for approval testing</w:t>
      </w:r>
    </w:p>
    <w:p w14:paraId="64936EF9" w14:textId="77777777" w:rsidR="00086D13" w:rsidRPr="001F3FBA" w:rsidRDefault="00086D13" w:rsidP="005D0959">
      <w:pPr>
        <w:pStyle w:val="para"/>
      </w:pPr>
      <w:r w:rsidRPr="001F3FBA">
        <w:t>1.</w:t>
      </w:r>
      <w:r w:rsidRPr="001F3FBA">
        <w:tab/>
        <w:t>T</w:t>
      </w:r>
      <w:r w:rsidR="005D0959" w:rsidRPr="001F3FBA">
        <w:t>he windscreen's features taken into account are</w:t>
      </w:r>
      <w:r w:rsidRPr="001F3FBA">
        <w:t>:</w:t>
      </w:r>
    </w:p>
    <w:p w14:paraId="071526AB" w14:textId="77777777" w:rsidR="00086D13" w:rsidRPr="001F3FBA" w:rsidRDefault="00086D13" w:rsidP="005D0959">
      <w:pPr>
        <w:pStyle w:val="para"/>
      </w:pPr>
      <w:r w:rsidRPr="001F3FBA">
        <w:t>1.1.</w:t>
      </w:r>
      <w:r w:rsidRPr="001F3FBA">
        <w:tab/>
        <w:t>The developed area,</w:t>
      </w:r>
    </w:p>
    <w:p w14:paraId="51792A4A" w14:textId="77777777" w:rsidR="00086D13" w:rsidRPr="001F3FBA" w:rsidRDefault="00086D13" w:rsidP="005D0959">
      <w:pPr>
        <w:pStyle w:val="para"/>
      </w:pPr>
      <w:r w:rsidRPr="001F3FBA">
        <w:t>1.2.</w:t>
      </w:r>
      <w:r w:rsidRPr="001F3FBA">
        <w:tab/>
        <w:t>The height of segment,</w:t>
      </w:r>
    </w:p>
    <w:p w14:paraId="30582D41" w14:textId="77777777" w:rsidR="00086D13" w:rsidRPr="001F3FBA" w:rsidRDefault="00086D13" w:rsidP="005D0959">
      <w:pPr>
        <w:pStyle w:val="para"/>
      </w:pPr>
      <w:r w:rsidRPr="001F3FBA">
        <w:t>1.3.</w:t>
      </w:r>
      <w:r w:rsidRPr="001F3FBA">
        <w:tab/>
        <w:t>The curvature.</w:t>
      </w:r>
    </w:p>
    <w:p w14:paraId="41CCDE52" w14:textId="77777777" w:rsidR="00086D13" w:rsidRPr="001F3FBA" w:rsidRDefault="00086D13" w:rsidP="005D0959">
      <w:pPr>
        <w:pStyle w:val="para"/>
      </w:pPr>
      <w:r w:rsidRPr="001F3FBA">
        <w:t>2.</w:t>
      </w:r>
      <w:r w:rsidRPr="001F3FBA">
        <w:tab/>
        <w:t xml:space="preserve">A </w:t>
      </w:r>
      <w:r w:rsidR="005D0959" w:rsidRPr="001F3FBA">
        <w:t>group is made up of a thickness class</w:t>
      </w:r>
    </w:p>
    <w:p w14:paraId="6B79C31B" w14:textId="77777777" w:rsidR="00086D13" w:rsidRPr="001F3FBA" w:rsidRDefault="00086D13" w:rsidP="005D0959">
      <w:pPr>
        <w:pStyle w:val="para"/>
      </w:pPr>
      <w:r w:rsidRPr="001F3FBA">
        <w:t>3.</w:t>
      </w:r>
      <w:r w:rsidRPr="001F3FBA">
        <w:tab/>
        <w:t>C</w:t>
      </w:r>
      <w:r w:rsidR="005D0959" w:rsidRPr="001F3FBA">
        <w:t>lassification is performed in ascending order of developed area</w:t>
      </w:r>
    </w:p>
    <w:p w14:paraId="393EE26A" w14:textId="77777777" w:rsidR="00086D13" w:rsidRPr="001F3FBA" w:rsidRDefault="009C4656" w:rsidP="005D0959">
      <w:pPr>
        <w:pStyle w:val="para"/>
      </w:pPr>
      <w:r w:rsidRPr="001F3FBA">
        <w:tab/>
      </w:r>
      <w:r w:rsidR="00086D13" w:rsidRPr="001F3FBA">
        <w:t>The five largest and the five smallest developed areas shall be selected, and shall be numbered as follows:</w:t>
      </w:r>
    </w:p>
    <w:p w14:paraId="3C80BCDF" w14:textId="77777777" w:rsidR="00086D13" w:rsidRPr="001F3FBA" w:rsidRDefault="009C4656" w:rsidP="009C4656">
      <w:pPr>
        <w:pStyle w:val="para"/>
        <w:tabs>
          <w:tab w:val="left" w:pos="5400"/>
        </w:tabs>
      </w:pPr>
      <w:r w:rsidRPr="001F3FBA">
        <w:tab/>
      </w:r>
      <w:r w:rsidR="00086D13" w:rsidRPr="001F3FBA">
        <w:t>1 for the largest</w:t>
      </w:r>
      <w:r w:rsidR="00086D13" w:rsidRPr="001F3FBA">
        <w:tab/>
        <w:t>1 for the smallest</w:t>
      </w:r>
    </w:p>
    <w:p w14:paraId="31DA91FA" w14:textId="77777777" w:rsidR="00086D13" w:rsidRPr="001F3FBA" w:rsidRDefault="00086D13" w:rsidP="009C4656">
      <w:pPr>
        <w:pStyle w:val="para"/>
        <w:tabs>
          <w:tab w:val="left" w:pos="5400"/>
        </w:tabs>
      </w:pPr>
      <w:r w:rsidRPr="001F3FBA">
        <w:tab/>
        <w:t>2 for the next largest after 1</w:t>
      </w:r>
      <w:r w:rsidRPr="001F3FBA">
        <w:tab/>
        <w:t>2 for the next smallest after 1</w:t>
      </w:r>
    </w:p>
    <w:p w14:paraId="291EEAEE" w14:textId="77777777" w:rsidR="00086D13" w:rsidRPr="001F3FBA" w:rsidRDefault="00086D13" w:rsidP="009C4656">
      <w:pPr>
        <w:pStyle w:val="para"/>
        <w:tabs>
          <w:tab w:val="left" w:pos="5400"/>
        </w:tabs>
      </w:pPr>
      <w:r w:rsidRPr="001F3FBA">
        <w:tab/>
        <w:t>3 for the next largest after 2</w:t>
      </w:r>
      <w:r w:rsidRPr="001F3FBA">
        <w:tab/>
        <w:t>3 for the next smallest after 2</w:t>
      </w:r>
    </w:p>
    <w:p w14:paraId="22276E66" w14:textId="77777777" w:rsidR="00086D13" w:rsidRPr="001F3FBA" w:rsidRDefault="00086D13" w:rsidP="009C4656">
      <w:pPr>
        <w:pStyle w:val="para"/>
        <w:tabs>
          <w:tab w:val="left" w:pos="5400"/>
        </w:tabs>
      </w:pPr>
      <w:r w:rsidRPr="001F3FBA">
        <w:tab/>
        <w:t>4 for the next largest after 3</w:t>
      </w:r>
      <w:r w:rsidRPr="001F3FBA">
        <w:tab/>
        <w:t>4 for the next smallest after 3</w:t>
      </w:r>
    </w:p>
    <w:p w14:paraId="5DC312E6" w14:textId="77777777" w:rsidR="00086D13" w:rsidRPr="001F3FBA" w:rsidRDefault="00086D13" w:rsidP="009C4656">
      <w:pPr>
        <w:pStyle w:val="para"/>
        <w:tabs>
          <w:tab w:val="left" w:pos="5400"/>
        </w:tabs>
      </w:pPr>
      <w:r w:rsidRPr="001F3FBA">
        <w:tab/>
        <w:t>5 for the next largest after 4</w:t>
      </w:r>
      <w:r w:rsidRPr="001F3FBA">
        <w:tab/>
        <w:t>5 for the next smallest after 4</w:t>
      </w:r>
    </w:p>
    <w:p w14:paraId="1FB8E536" w14:textId="77777777" w:rsidR="00086D13" w:rsidRPr="001F3FBA" w:rsidRDefault="00086D13" w:rsidP="005D0959">
      <w:pPr>
        <w:pStyle w:val="para"/>
      </w:pPr>
      <w:r w:rsidRPr="001F3FBA">
        <w:t>4.</w:t>
      </w:r>
      <w:r w:rsidRPr="001F3FBA">
        <w:tab/>
        <w:t>W</w:t>
      </w:r>
      <w:r w:rsidR="005D0959" w:rsidRPr="001F3FBA">
        <w:t xml:space="preserve">ithin each of the two series defined under paragraph 3. </w:t>
      </w:r>
      <w:proofErr w:type="gramStart"/>
      <w:r w:rsidR="005D0959" w:rsidRPr="001F3FBA">
        <w:t>above</w:t>
      </w:r>
      <w:proofErr w:type="gramEnd"/>
      <w:r w:rsidR="005D0959" w:rsidRPr="001F3FBA">
        <w:t>, the heights of segment shall be indicated as follows</w:t>
      </w:r>
      <w:r w:rsidRPr="001F3FBA">
        <w:t>:</w:t>
      </w:r>
    </w:p>
    <w:p w14:paraId="133E126D" w14:textId="77777777" w:rsidR="00086D13" w:rsidRPr="001F3FBA" w:rsidRDefault="009C4656" w:rsidP="005D0959">
      <w:pPr>
        <w:pStyle w:val="para"/>
      </w:pPr>
      <w:r w:rsidRPr="001F3FBA">
        <w:tab/>
      </w:r>
      <w:r w:rsidR="00086D13" w:rsidRPr="001F3FBA">
        <w:t>1 for the greatest height of segment,</w:t>
      </w:r>
    </w:p>
    <w:p w14:paraId="4F558FDA" w14:textId="77777777" w:rsidR="00086D13" w:rsidRPr="001F3FBA" w:rsidRDefault="00086D13" w:rsidP="005D0959">
      <w:pPr>
        <w:pStyle w:val="para"/>
      </w:pPr>
      <w:r w:rsidRPr="001F3FBA">
        <w:tab/>
        <w:t>2 for the next greatest,</w:t>
      </w:r>
    </w:p>
    <w:p w14:paraId="207C7723" w14:textId="77777777" w:rsidR="00086D13" w:rsidRPr="001F3FBA" w:rsidRDefault="00086D13" w:rsidP="005D0959">
      <w:pPr>
        <w:pStyle w:val="para"/>
      </w:pPr>
      <w:r w:rsidRPr="001F3FBA">
        <w:tab/>
        <w:t>3 for the next greatest,</w:t>
      </w:r>
    </w:p>
    <w:p w14:paraId="61F3447E" w14:textId="77777777" w:rsidR="00086D13" w:rsidRPr="001F3FBA" w:rsidRDefault="00086D13" w:rsidP="005D0959">
      <w:pPr>
        <w:pStyle w:val="para"/>
      </w:pPr>
      <w:r w:rsidRPr="001F3FBA">
        <w:tab/>
      </w:r>
      <w:proofErr w:type="gramStart"/>
      <w:r w:rsidRPr="001F3FBA">
        <w:t>etc</w:t>
      </w:r>
      <w:proofErr w:type="gramEnd"/>
      <w:r w:rsidRPr="001F3FBA">
        <w:t>.</w:t>
      </w:r>
    </w:p>
    <w:p w14:paraId="4C977A40" w14:textId="77777777" w:rsidR="00086D13" w:rsidRPr="001F3FBA" w:rsidRDefault="00086D13" w:rsidP="005D0959">
      <w:pPr>
        <w:pStyle w:val="para"/>
      </w:pPr>
      <w:r w:rsidRPr="001F3FBA">
        <w:t>5.</w:t>
      </w:r>
      <w:r w:rsidRPr="001F3FBA">
        <w:tab/>
        <w:t>W</w:t>
      </w:r>
      <w:r w:rsidR="005D0959" w:rsidRPr="001F3FBA">
        <w:t xml:space="preserve">ithin each of the two series defined under paragraph 3. </w:t>
      </w:r>
      <w:proofErr w:type="gramStart"/>
      <w:r w:rsidR="005D0959" w:rsidRPr="001F3FBA">
        <w:t>above</w:t>
      </w:r>
      <w:proofErr w:type="gramEnd"/>
      <w:r w:rsidR="005D0959" w:rsidRPr="001F3FBA">
        <w:t>, the curvatures shall be indicated as follows</w:t>
      </w:r>
      <w:r w:rsidRPr="001F3FBA">
        <w:t>:</w:t>
      </w:r>
    </w:p>
    <w:p w14:paraId="6A39D957" w14:textId="77777777" w:rsidR="00086D13" w:rsidRPr="001F3FBA" w:rsidRDefault="00552DCC" w:rsidP="005D0959">
      <w:pPr>
        <w:pStyle w:val="para"/>
      </w:pPr>
      <w:r w:rsidRPr="001F3FBA">
        <w:tab/>
      </w:r>
      <w:r w:rsidR="00086D13" w:rsidRPr="001F3FBA">
        <w:t>1 for the smallest curvature,</w:t>
      </w:r>
    </w:p>
    <w:p w14:paraId="4853D49E" w14:textId="77777777" w:rsidR="00086D13" w:rsidRPr="001F3FBA" w:rsidRDefault="00086D13" w:rsidP="005D0959">
      <w:pPr>
        <w:pStyle w:val="para"/>
      </w:pPr>
      <w:r w:rsidRPr="001F3FBA">
        <w:tab/>
        <w:t>2 for the next smallest,</w:t>
      </w:r>
    </w:p>
    <w:p w14:paraId="53108E75" w14:textId="77777777" w:rsidR="00086D13" w:rsidRPr="001F3FBA" w:rsidRDefault="00086D13" w:rsidP="005D0959">
      <w:pPr>
        <w:pStyle w:val="para"/>
      </w:pPr>
      <w:r w:rsidRPr="001F3FBA">
        <w:tab/>
        <w:t>3 for the next smallest,</w:t>
      </w:r>
    </w:p>
    <w:p w14:paraId="3D360F45" w14:textId="77777777" w:rsidR="00086D13" w:rsidRPr="001F3FBA" w:rsidRDefault="00086D13" w:rsidP="005D0959">
      <w:pPr>
        <w:pStyle w:val="para"/>
      </w:pPr>
      <w:r w:rsidRPr="001F3FBA">
        <w:tab/>
      </w:r>
      <w:proofErr w:type="gramStart"/>
      <w:r w:rsidRPr="001F3FBA">
        <w:t>etc</w:t>
      </w:r>
      <w:proofErr w:type="gramEnd"/>
      <w:r w:rsidRPr="001F3FBA">
        <w:t>.</w:t>
      </w:r>
    </w:p>
    <w:p w14:paraId="5DF4B211" w14:textId="77777777" w:rsidR="00086D13" w:rsidRPr="001F3FBA" w:rsidRDefault="00086D13" w:rsidP="005D0959">
      <w:pPr>
        <w:pStyle w:val="para"/>
      </w:pPr>
      <w:r w:rsidRPr="001F3FBA">
        <w:t>6.</w:t>
      </w:r>
      <w:r w:rsidRPr="001F3FBA">
        <w:tab/>
        <w:t>T</w:t>
      </w:r>
      <w:r w:rsidR="005D0959" w:rsidRPr="001F3FBA">
        <w:t xml:space="preserve">he numbers assigned to each windscreen in the two series defined under paragraph 3. </w:t>
      </w:r>
      <w:proofErr w:type="gramStart"/>
      <w:r w:rsidR="005D0959" w:rsidRPr="001F3FBA">
        <w:t>above</w:t>
      </w:r>
      <w:proofErr w:type="gramEnd"/>
      <w:r w:rsidR="005D0959" w:rsidRPr="001F3FBA">
        <w:t xml:space="preserve"> shall be added together</w:t>
      </w:r>
    </w:p>
    <w:p w14:paraId="0F601484" w14:textId="415C90EE" w:rsidR="00086D13" w:rsidRPr="001F3FBA" w:rsidRDefault="00086D13" w:rsidP="005D0959">
      <w:pPr>
        <w:pStyle w:val="para"/>
      </w:pPr>
      <w:r w:rsidRPr="001F3FBA">
        <w:t>6.1.</w:t>
      </w:r>
      <w:r w:rsidRPr="001F3FBA">
        <w:tab/>
        <w:t xml:space="preserve">The windscreen among those having the five largest areas which has the smallest total, and the windscreen among those having the five smallest areas which has the smallest total, shall be subjected to complete tests as defined in one of </w:t>
      </w:r>
      <w:r w:rsidR="003B3640" w:rsidRPr="001F3FBA">
        <w:t>A</w:t>
      </w:r>
      <w:r w:rsidRPr="001F3FBA">
        <w:t xml:space="preserve">nnexes </w:t>
      </w:r>
      <w:r w:rsidR="0064600C" w:rsidRPr="0063535E">
        <w:rPr>
          <w:lang w:val="en-US"/>
        </w:rPr>
        <w:t>4, 6, 8, 9, 10, 17 and 19</w:t>
      </w:r>
      <w:r w:rsidRPr="001F3FBA">
        <w:t>.</w:t>
      </w:r>
    </w:p>
    <w:p w14:paraId="73FFB35D" w14:textId="77777777" w:rsidR="00086D13" w:rsidRPr="001F3FBA" w:rsidRDefault="00086D13" w:rsidP="005D0959">
      <w:pPr>
        <w:pStyle w:val="para"/>
      </w:pPr>
      <w:r w:rsidRPr="001F3FBA">
        <w:t>6.2.</w:t>
      </w:r>
      <w:r w:rsidRPr="001F3FBA">
        <w:tab/>
        <w:t xml:space="preserve">The other windscreens of the same series shall be subjected to the tests of optical qualities described in </w:t>
      </w:r>
      <w:r w:rsidR="003B3640" w:rsidRPr="001F3FBA">
        <w:t>A</w:t>
      </w:r>
      <w:r w:rsidRPr="001F3FBA">
        <w:t>nnex 3, paragraph 9.</w:t>
      </w:r>
    </w:p>
    <w:p w14:paraId="3390E575" w14:textId="4E53283E" w:rsidR="00086D13" w:rsidRPr="001F3FBA" w:rsidRDefault="00086D13" w:rsidP="007C026D">
      <w:pPr>
        <w:pStyle w:val="para"/>
        <w:keepNext/>
        <w:keepLines/>
      </w:pPr>
      <w:r w:rsidRPr="001F3FBA">
        <w:t>7.</w:t>
      </w:r>
      <w:r w:rsidRPr="001F3FBA">
        <w:tab/>
        <w:t xml:space="preserve">A few windscreens having significantly different parameters of shape and/or curvature from the extremes of the selected groups may also be tested if the </w:t>
      </w:r>
      <w:r w:rsidR="008C58E8">
        <w:t>T</w:t>
      </w:r>
      <w:r w:rsidR="008C58E8" w:rsidRPr="001F3FBA">
        <w:t xml:space="preserve">echnical </w:t>
      </w:r>
      <w:r w:rsidR="008C58E8">
        <w:t>S</w:t>
      </w:r>
      <w:r w:rsidR="008C58E8" w:rsidRPr="001F3FBA">
        <w:t xml:space="preserve">ervice </w:t>
      </w:r>
      <w:r w:rsidRPr="001F3FBA">
        <w:t>conducting the tests considers that the parameters in question are likely to have appreciably adverse effects.</w:t>
      </w:r>
    </w:p>
    <w:p w14:paraId="58BF77EB" w14:textId="4481A8C6" w:rsidR="00086D13" w:rsidRPr="001F3FBA" w:rsidRDefault="00086D13" w:rsidP="005D0959">
      <w:pPr>
        <w:pStyle w:val="para"/>
      </w:pPr>
      <w:r w:rsidRPr="001F3FBA">
        <w:t>8.</w:t>
      </w:r>
      <w:r w:rsidRPr="001F3FBA">
        <w:tab/>
        <w:t>The limits of the group are determined by developed area of windscreen. Where a windscreen submitted for type</w:t>
      </w:r>
      <w:r w:rsidR="00A043FF">
        <w:t xml:space="preserve"> </w:t>
      </w:r>
      <w:r w:rsidRPr="001F3FBA">
        <w:t xml:space="preserve">approval has a developed area outside the approved limits and/or has a significantly greater height of segment or a significantly smaller curvature, it shall be considered to be of a new type and shall be subjected to additional tests if the </w:t>
      </w:r>
      <w:r w:rsidR="008C58E8">
        <w:t>T</w:t>
      </w:r>
      <w:r w:rsidR="008C58E8" w:rsidRPr="001F3FBA">
        <w:t xml:space="preserve">echnical </w:t>
      </w:r>
      <w:r w:rsidR="008C58E8">
        <w:t>S</w:t>
      </w:r>
      <w:r w:rsidR="008C58E8" w:rsidRPr="001F3FBA">
        <w:t xml:space="preserve">ervice </w:t>
      </w:r>
      <w:r w:rsidRPr="001F3FBA">
        <w:t>deems such tests technically necessary, having regard to the information already in its possession concerning the product and the material used.</w:t>
      </w:r>
    </w:p>
    <w:p w14:paraId="446857F9" w14:textId="77777777" w:rsidR="00086D13" w:rsidRPr="001F3FBA" w:rsidRDefault="00086D13" w:rsidP="005D0959">
      <w:pPr>
        <w:pStyle w:val="para"/>
      </w:pPr>
      <w:r w:rsidRPr="001F3FBA">
        <w:t>9.</w:t>
      </w:r>
      <w:r w:rsidRPr="001F3FBA">
        <w:tab/>
        <w:t xml:space="preserve">Should any other windscreen model subsequently be manufactured by the holder of an approval in a thickness class already </w:t>
      </w:r>
      <w:proofErr w:type="gramStart"/>
      <w:r w:rsidRPr="001F3FBA">
        <w:t>approved:</w:t>
      </w:r>
      <w:proofErr w:type="gramEnd"/>
    </w:p>
    <w:p w14:paraId="7203D0FB" w14:textId="77777777" w:rsidR="00086D13" w:rsidRPr="001F3FBA" w:rsidRDefault="00086D13" w:rsidP="005D0959">
      <w:pPr>
        <w:pStyle w:val="para"/>
      </w:pPr>
      <w:r w:rsidRPr="001F3FBA">
        <w:t>9.1.</w:t>
      </w:r>
      <w:r w:rsidRPr="001F3FBA">
        <w:tab/>
        <w:t>It shall be ascertained whether that model can be included among the five largest or the five smallest selected for approval of the group in question;</w:t>
      </w:r>
    </w:p>
    <w:p w14:paraId="1775321C" w14:textId="77777777" w:rsidR="00086D13" w:rsidRPr="001F3FBA" w:rsidRDefault="00086D13" w:rsidP="005D0959">
      <w:pPr>
        <w:pStyle w:val="para"/>
      </w:pPr>
      <w:r w:rsidRPr="001F3FBA">
        <w:t>9.2.</w:t>
      </w:r>
      <w:r w:rsidRPr="001F3FBA">
        <w:tab/>
        <w:t xml:space="preserve">Numbering by the procedures defined in paragraphs </w:t>
      </w:r>
      <w:proofErr w:type="gramStart"/>
      <w:r w:rsidRPr="001F3FBA">
        <w:t>3.,</w:t>
      </w:r>
      <w:proofErr w:type="gramEnd"/>
      <w:r w:rsidRPr="001F3FBA">
        <w:t xml:space="preserve"> 4. </w:t>
      </w:r>
      <w:proofErr w:type="gramStart"/>
      <w:r w:rsidRPr="001F3FBA">
        <w:t>and</w:t>
      </w:r>
      <w:proofErr w:type="gramEnd"/>
      <w:r w:rsidRPr="001F3FBA">
        <w:t xml:space="preserve"> 5. </w:t>
      </w:r>
      <w:proofErr w:type="gramStart"/>
      <w:r w:rsidRPr="001F3FBA">
        <w:t>above</w:t>
      </w:r>
      <w:proofErr w:type="gramEnd"/>
      <w:r w:rsidRPr="001F3FBA">
        <w:t xml:space="preserve"> shall be performed again.</w:t>
      </w:r>
    </w:p>
    <w:p w14:paraId="061018A5" w14:textId="77777777" w:rsidR="00086D13" w:rsidRPr="001F3FBA" w:rsidRDefault="00086D13" w:rsidP="005D0959">
      <w:pPr>
        <w:pStyle w:val="para"/>
      </w:pPr>
      <w:r w:rsidRPr="001F3FBA">
        <w:t>9.3.</w:t>
      </w:r>
      <w:r w:rsidRPr="001F3FBA">
        <w:tab/>
        <w:t>If the sum of the numbers assigned to the windscreen newly incorporated among the five largest or the five smallest windscreens</w:t>
      </w:r>
    </w:p>
    <w:p w14:paraId="328E1575" w14:textId="77777777" w:rsidR="00086D13" w:rsidRPr="001F3FBA" w:rsidRDefault="00086D13" w:rsidP="005D0959">
      <w:pPr>
        <w:pStyle w:val="para"/>
      </w:pPr>
      <w:r w:rsidRPr="001F3FBA">
        <w:t>9.3.1.</w:t>
      </w:r>
      <w:r w:rsidRPr="001F3FBA">
        <w:tab/>
        <w:t>Is found to be the smallest, the following tests shall be carried out:</w:t>
      </w:r>
    </w:p>
    <w:p w14:paraId="0FDA0718" w14:textId="77777777" w:rsidR="00086D13" w:rsidRPr="001F3FBA" w:rsidRDefault="00086D13" w:rsidP="005D0959">
      <w:pPr>
        <w:pStyle w:val="para"/>
      </w:pPr>
      <w:r w:rsidRPr="001F3FBA">
        <w:t>9.3.1.1.</w:t>
      </w:r>
      <w:r w:rsidRPr="001F3FBA">
        <w:tab/>
        <w:t>For toughened-glass windscreens:</w:t>
      </w:r>
    </w:p>
    <w:p w14:paraId="3A4ED22D" w14:textId="77777777" w:rsidR="00086D13" w:rsidRPr="001F3FBA" w:rsidRDefault="00086D13" w:rsidP="005D0959">
      <w:pPr>
        <w:pStyle w:val="para"/>
      </w:pPr>
      <w:r w:rsidRPr="001F3FBA">
        <w:t>9.3.1.1.1.</w:t>
      </w:r>
      <w:r w:rsidRPr="001F3FBA">
        <w:tab/>
        <w:t>Fragmentation,</w:t>
      </w:r>
    </w:p>
    <w:p w14:paraId="7CE1D37F" w14:textId="77777777" w:rsidR="00086D13" w:rsidRPr="001F3FBA" w:rsidRDefault="00086D13" w:rsidP="005D0959">
      <w:pPr>
        <w:pStyle w:val="para"/>
      </w:pPr>
      <w:r w:rsidRPr="001F3FBA">
        <w:t>9.3.1.1.2.</w:t>
      </w:r>
      <w:r w:rsidRPr="001F3FBA">
        <w:tab/>
      </w:r>
      <w:proofErr w:type="spellStart"/>
      <w:r w:rsidRPr="001F3FBA">
        <w:t>Headform</w:t>
      </w:r>
      <w:proofErr w:type="spellEnd"/>
      <w:r w:rsidRPr="001F3FBA">
        <w:t xml:space="preserve"> test,</w:t>
      </w:r>
    </w:p>
    <w:p w14:paraId="7E7BB674" w14:textId="77777777" w:rsidR="00086D13" w:rsidRPr="001F3FBA" w:rsidRDefault="00086D13" w:rsidP="005D0959">
      <w:pPr>
        <w:pStyle w:val="para"/>
      </w:pPr>
      <w:r w:rsidRPr="001F3FBA">
        <w:t>9.3.1.1.3.</w:t>
      </w:r>
      <w:r w:rsidRPr="001F3FBA">
        <w:tab/>
        <w:t>Optical distortion,</w:t>
      </w:r>
    </w:p>
    <w:p w14:paraId="6B138224" w14:textId="77777777" w:rsidR="00086D13" w:rsidRPr="001F3FBA" w:rsidRDefault="00086D13" w:rsidP="005D0959">
      <w:pPr>
        <w:pStyle w:val="para"/>
      </w:pPr>
      <w:r w:rsidRPr="001F3FBA">
        <w:t>9.3.1.1.4.</w:t>
      </w:r>
      <w:r w:rsidRPr="001F3FBA">
        <w:tab/>
        <w:t>Separation of secondary image,</w:t>
      </w:r>
    </w:p>
    <w:p w14:paraId="66747E9C" w14:textId="77777777" w:rsidR="00086D13" w:rsidRPr="001F3FBA" w:rsidRDefault="00086D13" w:rsidP="005D0959">
      <w:pPr>
        <w:pStyle w:val="para"/>
      </w:pPr>
      <w:r w:rsidRPr="001F3FBA">
        <w:t>9.3.1.1.5.</w:t>
      </w:r>
      <w:r w:rsidRPr="001F3FBA">
        <w:tab/>
        <w:t>Light transmission.</w:t>
      </w:r>
    </w:p>
    <w:p w14:paraId="1E2A174B" w14:textId="3D349DBB" w:rsidR="00086D13" w:rsidRPr="001F3FBA" w:rsidRDefault="00086D13" w:rsidP="005D0959">
      <w:pPr>
        <w:pStyle w:val="para"/>
      </w:pPr>
      <w:r w:rsidRPr="001F3FBA">
        <w:t>9.3.1.2.</w:t>
      </w:r>
      <w:r w:rsidRPr="001F3FBA">
        <w:tab/>
        <w:t>For ordinary laminated</w:t>
      </w:r>
      <w:r w:rsidR="00F35592">
        <w:t xml:space="preserve"> </w:t>
      </w:r>
      <w:r w:rsidRPr="001F3FBA">
        <w:t>glass or glass-plastics windscreens:</w:t>
      </w:r>
    </w:p>
    <w:p w14:paraId="4FCC4BF2" w14:textId="77777777" w:rsidR="00086D13" w:rsidRPr="001F3FBA" w:rsidRDefault="00086D13" w:rsidP="005D0959">
      <w:pPr>
        <w:pStyle w:val="para"/>
      </w:pPr>
      <w:r w:rsidRPr="001F3FBA">
        <w:t>9.3.1.2.1.</w:t>
      </w:r>
      <w:r w:rsidRPr="001F3FBA">
        <w:tab/>
      </w:r>
      <w:proofErr w:type="spellStart"/>
      <w:r w:rsidRPr="001F3FBA">
        <w:t>Headform</w:t>
      </w:r>
      <w:proofErr w:type="spellEnd"/>
      <w:r w:rsidRPr="001F3FBA">
        <w:t xml:space="preserve"> test,</w:t>
      </w:r>
    </w:p>
    <w:p w14:paraId="6B8A697D" w14:textId="77777777" w:rsidR="00086D13" w:rsidRPr="001F3FBA" w:rsidRDefault="00086D13" w:rsidP="005D0959">
      <w:pPr>
        <w:pStyle w:val="para"/>
      </w:pPr>
      <w:r w:rsidRPr="001F3FBA">
        <w:t>9.3.1.2.2.</w:t>
      </w:r>
      <w:r w:rsidRPr="001F3FBA">
        <w:tab/>
        <w:t>Optical distortion,</w:t>
      </w:r>
    </w:p>
    <w:p w14:paraId="37FDD3CD" w14:textId="77777777" w:rsidR="00086D13" w:rsidRPr="001F3FBA" w:rsidRDefault="00086D13" w:rsidP="005D0959">
      <w:pPr>
        <w:pStyle w:val="para"/>
      </w:pPr>
      <w:r w:rsidRPr="001F3FBA">
        <w:t>9.3.1.2.3.</w:t>
      </w:r>
      <w:r w:rsidRPr="001F3FBA">
        <w:tab/>
        <w:t>Separation of secondary image,</w:t>
      </w:r>
    </w:p>
    <w:p w14:paraId="1FB32ED3" w14:textId="77777777" w:rsidR="00086D13" w:rsidRPr="001F3FBA" w:rsidRDefault="00086D13" w:rsidP="005D0959">
      <w:pPr>
        <w:pStyle w:val="para"/>
      </w:pPr>
      <w:r w:rsidRPr="001F3FBA">
        <w:t>9.3.1.2.4.</w:t>
      </w:r>
      <w:r w:rsidRPr="001F3FBA">
        <w:tab/>
        <w:t>Light transmission.</w:t>
      </w:r>
    </w:p>
    <w:p w14:paraId="381815D7" w14:textId="2693D4B2" w:rsidR="00086D13" w:rsidRPr="001F3FBA" w:rsidRDefault="00086D13" w:rsidP="005D0959">
      <w:pPr>
        <w:pStyle w:val="para"/>
      </w:pPr>
      <w:r w:rsidRPr="001F3FBA">
        <w:t>9.3.1.3.</w:t>
      </w:r>
      <w:r w:rsidRPr="001F3FBA">
        <w:tab/>
        <w:t>For treated laminated</w:t>
      </w:r>
      <w:r w:rsidR="00F35592">
        <w:t xml:space="preserve"> </w:t>
      </w:r>
      <w:r w:rsidRPr="001F3FBA">
        <w:t xml:space="preserve">glass windscreens, the tests prescribed in paragraphs 9.3.1.1.1., 9.3.1.1.2. </w:t>
      </w:r>
      <w:proofErr w:type="gramStart"/>
      <w:r w:rsidRPr="001F3FBA">
        <w:t>and</w:t>
      </w:r>
      <w:proofErr w:type="gramEnd"/>
      <w:r w:rsidRPr="001F3FBA">
        <w:t xml:space="preserve"> 9.3.1.2.</w:t>
      </w:r>
    </w:p>
    <w:p w14:paraId="0F0AB3FF" w14:textId="77777777" w:rsidR="00086D13" w:rsidRPr="001F3FBA" w:rsidRDefault="00086D13" w:rsidP="005D0959">
      <w:pPr>
        <w:pStyle w:val="para"/>
      </w:pPr>
      <w:r w:rsidRPr="001F3FBA">
        <w:t>9.3.1.4.</w:t>
      </w:r>
      <w:r w:rsidRPr="001F3FBA">
        <w:tab/>
        <w:t xml:space="preserve">For windscreens faced with plastics material, the tests prescribed in paragraph 9.3.1.1. </w:t>
      </w:r>
      <w:proofErr w:type="gramStart"/>
      <w:r w:rsidRPr="001F3FBA">
        <w:t>or</w:t>
      </w:r>
      <w:proofErr w:type="gramEnd"/>
      <w:r w:rsidRPr="001F3FBA">
        <w:t xml:space="preserve"> 9.3.1.2., as the case may be.</w:t>
      </w:r>
    </w:p>
    <w:p w14:paraId="28A7FDC7" w14:textId="77777777" w:rsidR="00086D13" w:rsidRPr="001F3FBA" w:rsidRDefault="00086D13" w:rsidP="005D0959">
      <w:pPr>
        <w:pStyle w:val="para"/>
      </w:pPr>
      <w:r w:rsidRPr="001F3FBA">
        <w:t>9.3.2.</w:t>
      </w:r>
      <w:r w:rsidRPr="001F3FBA">
        <w:tab/>
        <w:t xml:space="preserve">If not, only the tests prescribed for checking optical qualities as described in </w:t>
      </w:r>
      <w:r w:rsidR="003B3640" w:rsidRPr="001F3FBA">
        <w:t>A</w:t>
      </w:r>
      <w:r w:rsidRPr="001F3FBA">
        <w:t>nnex 3, paragraph 9., shall be carried out.</w:t>
      </w:r>
    </w:p>
    <w:p w14:paraId="4FBF815A" w14:textId="77777777" w:rsidR="00086D13" w:rsidRPr="001F3FBA" w:rsidRDefault="00086D13" w:rsidP="00AB27A5">
      <w:pPr>
        <w:tabs>
          <w:tab w:val="left" w:pos="1701"/>
          <w:tab w:val="right" w:leader="dot" w:pos="9184"/>
        </w:tabs>
        <w:spacing w:after="240"/>
        <w:ind w:left="1134"/>
      </w:pPr>
    </w:p>
    <w:p w14:paraId="00D22D2B" w14:textId="77777777" w:rsidR="00552DCC" w:rsidRPr="001F3FBA" w:rsidRDefault="00552DCC" w:rsidP="00AB27A5">
      <w:pPr>
        <w:tabs>
          <w:tab w:val="left" w:pos="1701"/>
          <w:tab w:val="right" w:leader="dot" w:pos="9184"/>
        </w:tabs>
        <w:spacing w:after="240"/>
        <w:ind w:left="1134"/>
        <w:sectPr w:rsidR="00552DCC" w:rsidRPr="001F3FBA" w:rsidSect="007A3B7B">
          <w:headerReference w:type="even" r:id="rId168"/>
          <w:headerReference w:type="default" r:id="rId169"/>
          <w:headerReference w:type="first" r:id="rId170"/>
          <w:footnotePr>
            <w:numRestart w:val="eachSect"/>
          </w:footnotePr>
          <w:pgSz w:w="11907" w:h="16840" w:code="9"/>
          <w:pgMar w:top="1701" w:right="1134" w:bottom="2268" w:left="1134" w:header="709" w:footer="1985" w:gutter="0"/>
          <w:cols w:space="720"/>
        </w:sectPr>
      </w:pPr>
    </w:p>
    <w:p w14:paraId="1A1B8B70" w14:textId="77777777" w:rsidR="00086D13" w:rsidRPr="001F3FBA" w:rsidRDefault="00086D13" w:rsidP="000B7D44">
      <w:pPr>
        <w:pStyle w:val="HChG"/>
      </w:pPr>
      <w:r w:rsidRPr="001F3FBA">
        <w:t>Annex 14</w:t>
      </w:r>
    </w:p>
    <w:p w14:paraId="2DC0FFBD" w14:textId="77777777" w:rsidR="00086D13" w:rsidRPr="001F3FBA" w:rsidRDefault="000B7D44" w:rsidP="000B7D44">
      <w:pPr>
        <w:pStyle w:val="HChG"/>
      </w:pPr>
      <w:r w:rsidRPr="001F3FBA">
        <w:tab/>
      </w:r>
      <w:r w:rsidRPr="001F3FBA">
        <w:tab/>
      </w:r>
      <w:r w:rsidR="00086D13" w:rsidRPr="001F3FBA">
        <w:t>R</w:t>
      </w:r>
      <w:r w:rsidRPr="001F3FBA">
        <w:t xml:space="preserve">igid plastic </w:t>
      </w:r>
      <w:r w:rsidR="00E42A75" w:rsidRPr="001F3FBA">
        <w:t>panes</w:t>
      </w:r>
    </w:p>
    <w:p w14:paraId="601FAF8A" w14:textId="77777777" w:rsidR="00086D13" w:rsidRPr="001F3FBA" w:rsidRDefault="00086D13" w:rsidP="003D1620">
      <w:pPr>
        <w:pStyle w:val="para"/>
      </w:pPr>
      <w:r w:rsidRPr="001F3FBA">
        <w:t>1.</w:t>
      </w:r>
      <w:r w:rsidRPr="001F3FBA">
        <w:tab/>
        <w:t>D</w:t>
      </w:r>
      <w:r w:rsidR="000B7D44" w:rsidRPr="001F3FBA">
        <w:t>efinition of type</w:t>
      </w:r>
    </w:p>
    <w:p w14:paraId="3A9E3A54" w14:textId="77777777" w:rsidR="00086D13" w:rsidRPr="001F3FBA" w:rsidRDefault="003D1620" w:rsidP="003D1620">
      <w:pPr>
        <w:pStyle w:val="para"/>
      </w:pPr>
      <w:r w:rsidRPr="001F3FBA">
        <w:tab/>
      </w:r>
      <w:r w:rsidR="00086D13" w:rsidRPr="001F3FBA">
        <w:t xml:space="preserve">Rigid plastic </w:t>
      </w:r>
      <w:proofErr w:type="spellStart"/>
      <w:r w:rsidR="00086D13" w:rsidRPr="001F3FBA">
        <w:t>glazings</w:t>
      </w:r>
      <w:proofErr w:type="spellEnd"/>
      <w:r w:rsidR="00086D13" w:rsidRPr="001F3FBA">
        <w:t xml:space="preserve"> shall be considered to belong to different </w:t>
      </w:r>
      <w:r w:rsidR="00086D13" w:rsidRPr="001F3FBA">
        <w:rPr>
          <w:iCs/>
        </w:rPr>
        <w:t>types</w:t>
      </w:r>
      <w:r w:rsidR="00086D13" w:rsidRPr="001F3FBA">
        <w:rPr>
          <w:i/>
        </w:rPr>
        <w:t xml:space="preserve"> </w:t>
      </w:r>
      <w:r w:rsidR="00086D13" w:rsidRPr="001F3FBA">
        <w:t>if they differ in at least one of the following principal or secondary characteristics.</w:t>
      </w:r>
    </w:p>
    <w:p w14:paraId="63308DF7" w14:textId="77777777" w:rsidR="00086D13" w:rsidRPr="001F3FBA" w:rsidRDefault="00086D13" w:rsidP="003D1620">
      <w:pPr>
        <w:pStyle w:val="para"/>
      </w:pPr>
      <w:r w:rsidRPr="001F3FBA">
        <w:t>1.1.</w:t>
      </w:r>
      <w:r w:rsidRPr="001F3FBA">
        <w:tab/>
        <w:t>The principle characteristics are as follows:</w:t>
      </w:r>
    </w:p>
    <w:p w14:paraId="58C33AAF" w14:textId="77777777" w:rsidR="00086D13" w:rsidRPr="001F3FBA" w:rsidRDefault="00086D13" w:rsidP="003D1620">
      <w:pPr>
        <w:pStyle w:val="para"/>
      </w:pPr>
      <w:r w:rsidRPr="001F3FBA">
        <w:t>1.1.1.</w:t>
      </w:r>
      <w:r w:rsidRPr="001F3FBA">
        <w:tab/>
        <w:t>Trade names or marks;</w:t>
      </w:r>
    </w:p>
    <w:p w14:paraId="54AF3260" w14:textId="77777777" w:rsidR="00086D13" w:rsidRPr="001F3FBA" w:rsidRDefault="00086D13" w:rsidP="003D1620">
      <w:pPr>
        <w:pStyle w:val="para"/>
      </w:pPr>
      <w:r w:rsidRPr="001F3FBA">
        <w:t>1.1.2.</w:t>
      </w:r>
      <w:r w:rsidRPr="001F3FBA">
        <w:tab/>
        <w:t>The chemical designation of the material.</w:t>
      </w:r>
    </w:p>
    <w:p w14:paraId="602C6ECE" w14:textId="77777777" w:rsidR="00086D13" w:rsidRPr="001F3FBA" w:rsidRDefault="00086D13" w:rsidP="003D1620">
      <w:pPr>
        <w:pStyle w:val="para"/>
      </w:pPr>
      <w:r w:rsidRPr="001F3FBA">
        <w:t>1.1.3.</w:t>
      </w:r>
      <w:r w:rsidRPr="001F3FBA">
        <w:tab/>
        <w:t>The classification of the material by the manufacturer.</w:t>
      </w:r>
    </w:p>
    <w:p w14:paraId="23A3BE30" w14:textId="77777777" w:rsidR="00086D13" w:rsidRPr="001F3FBA" w:rsidRDefault="00086D13" w:rsidP="003D1620">
      <w:pPr>
        <w:pStyle w:val="para"/>
      </w:pPr>
      <w:r w:rsidRPr="001F3FBA">
        <w:t>1.1.4.</w:t>
      </w:r>
      <w:r w:rsidRPr="001F3FBA">
        <w:tab/>
        <w:t>The process of manufacture.</w:t>
      </w:r>
    </w:p>
    <w:p w14:paraId="5BC3F9BF" w14:textId="77777777" w:rsidR="00086D13" w:rsidRPr="001F3FBA" w:rsidRDefault="00086D13" w:rsidP="003D1620">
      <w:pPr>
        <w:pStyle w:val="para"/>
      </w:pPr>
      <w:r w:rsidRPr="001F3FBA">
        <w:t>1.1.5.</w:t>
      </w:r>
      <w:r w:rsidRPr="001F3FBA">
        <w:tab/>
        <w:t>The shape and dimensions.</w:t>
      </w:r>
    </w:p>
    <w:p w14:paraId="7E67F21E" w14:textId="19930EEE" w:rsidR="00857A59" w:rsidRDefault="00086D13" w:rsidP="00857A59">
      <w:pPr>
        <w:pStyle w:val="para"/>
        <w:spacing w:after="0"/>
      </w:pPr>
      <w:r w:rsidRPr="001F3FBA">
        <w:t>1.1.6.</w:t>
      </w:r>
      <w:r w:rsidRPr="001F3FBA">
        <w:tab/>
        <w:t>The nominal thickness. The thickness tolerance limit for</w:t>
      </w:r>
      <w:r w:rsidR="003B3640" w:rsidRPr="001F3FBA">
        <w:t xml:space="preserve"> extruded plastic products is </w:t>
      </w:r>
      <w:r w:rsidR="009A006C" w:rsidRPr="001F3FBA">
        <w:t>±</w:t>
      </w:r>
      <w:r w:rsidRPr="001F3FBA">
        <w:t xml:space="preserve">l0 </w:t>
      </w:r>
      <w:r w:rsidR="001707AE" w:rsidRPr="001F3FBA">
        <w:t>per cent</w:t>
      </w:r>
      <w:r w:rsidRPr="001F3FBA">
        <w:t xml:space="preserve"> of the nominal thickness. For plastic products produced by other techniques (e.g. cast acrylic sheet), the acceptable thickness tolerance is given by the equation</w:t>
      </w:r>
      <w:r w:rsidR="0015514C">
        <w:t>:</w:t>
      </w:r>
      <w:r w:rsidRPr="001F3FBA">
        <w:t xml:space="preserve"> </w:t>
      </w:r>
    </w:p>
    <w:p w14:paraId="12CC705F" w14:textId="6AD3A3A2" w:rsidR="00857A59" w:rsidRDefault="00086D13" w:rsidP="00857A59">
      <w:pPr>
        <w:pStyle w:val="para"/>
        <w:spacing w:after="0"/>
        <w:ind w:firstLine="0"/>
      </w:pPr>
      <w:proofErr w:type="gramStart"/>
      <w:r w:rsidRPr="001F3FBA">
        <w:t>thickness</w:t>
      </w:r>
      <w:proofErr w:type="gramEnd"/>
      <w:r w:rsidRPr="001F3FBA">
        <w:t xml:space="preserve"> tolerance limits (mm) = ± (0.4 + 0.1 </w:t>
      </w:r>
      <w:r w:rsidR="009A006C" w:rsidRPr="001F3FBA">
        <w:t xml:space="preserve">. </w:t>
      </w:r>
      <w:r w:rsidRPr="001F3FBA">
        <w:t xml:space="preserve">e </w:t>
      </w:r>
    </w:p>
    <w:p w14:paraId="08510B14" w14:textId="47FF9D4A" w:rsidR="00086D13" w:rsidRPr="001F3FBA" w:rsidRDefault="00086D13" w:rsidP="00857A59">
      <w:pPr>
        <w:pStyle w:val="para"/>
        <w:ind w:firstLine="0"/>
      </w:pPr>
      <w:proofErr w:type="gramStart"/>
      <w:r w:rsidRPr="001F3FBA">
        <w:t>where</w:t>
      </w:r>
      <w:proofErr w:type="gramEnd"/>
      <w:r w:rsidRPr="001F3FBA">
        <w:t xml:space="preserve"> e is the sheet thickness in </w:t>
      </w:r>
      <w:r w:rsidR="00E75C21" w:rsidRPr="001F3FBA">
        <w:t>millimetres</w:t>
      </w:r>
      <w:r w:rsidR="003D1620" w:rsidRPr="001F3FBA">
        <w:t>. Reference standard is ISO </w:t>
      </w:r>
      <w:r w:rsidRPr="001F3FBA">
        <w:t>7823/1.</w:t>
      </w:r>
    </w:p>
    <w:p w14:paraId="2822A6F4" w14:textId="77777777" w:rsidR="00086D13" w:rsidRPr="001F3FBA" w:rsidRDefault="00086D13" w:rsidP="003D1620">
      <w:pPr>
        <w:pStyle w:val="para"/>
      </w:pPr>
      <w:r w:rsidRPr="001F3FBA">
        <w:t>1.1.7.</w:t>
      </w:r>
      <w:r w:rsidRPr="001F3FBA">
        <w:tab/>
        <w:t>The colouring of the plastic product.</w:t>
      </w:r>
    </w:p>
    <w:p w14:paraId="546BAA51" w14:textId="77777777" w:rsidR="00086D13" w:rsidRPr="001F3FBA" w:rsidRDefault="00086D13" w:rsidP="003D1620">
      <w:pPr>
        <w:pStyle w:val="para"/>
      </w:pPr>
      <w:r w:rsidRPr="001F3FBA">
        <w:t>1.1.8.</w:t>
      </w:r>
      <w:r w:rsidRPr="001F3FBA">
        <w:tab/>
        <w:t>The nature of the surface coating.</w:t>
      </w:r>
    </w:p>
    <w:p w14:paraId="4171D0CC" w14:textId="77777777" w:rsidR="00086D13" w:rsidRPr="001F3FBA" w:rsidRDefault="00086D13" w:rsidP="003D1620">
      <w:pPr>
        <w:pStyle w:val="para"/>
      </w:pPr>
      <w:r w:rsidRPr="001F3FBA">
        <w:t>1.2.</w:t>
      </w:r>
      <w:r w:rsidRPr="001F3FBA">
        <w:tab/>
        <w:t>The secondary characteristics are as follows:</w:t>
      </w:r>
    </w:p>
    <w:p w14:paraId="4664071D" w14:textId="77777777" w:rsidR="00086D13" w:rsidRPr="001F3FBA" w:rsidRDefault="00086D13" w:rsidP="003D1620">
      <w:pPr>
        <w:pStyle w:val="para"/>
      </w:pPr>
      <w:r w:rsidRPr="001F3FBA">
        <w:t>1.2.1.</w:t>
      </w:r>
      <w:r w:rsidRPr="001F3FBA">
        <w:tab/>
        <w:t>The presence or absence of conductors or heating elements.</w:t>
      </w:r>
    </w:p>
    <w:p w14:paraId="0671B7AF" w14:textId="77777777" w:rsidR="00086D13" w:rsidRPr="001F3FBA" w:rsidRDefault="00086D13" w:rsidP="003D1620">
      <w:pPr>
        <w:pStyle w:val="para"/>
      </w:pPr>
      <w:r w:rsidRPr="001F3FBA">
        <w:t>2.</w:t>
      </w:r>
      <w:r w:rsidRPr="001F3FBA">
        <w:tab/>
        <w:t>G</w:t>
      </w:r>
      <w:r w:rsidR="000B7D44" w:rsidRPr="001F3FBA">
        <w:t>eneral</w:t>
      </w:r>
    </w:p>
    <w:p w14:paraId="53A06760" w14:textId="77777777" w:rsidR="00086D13" w:rsidRPr="001F3FBA" w:rsidRDefault="00086D13" w:rsidP="003D1620">
      <w:pPr>
        <w:pStyle w:val="para"/>
      </w:pPr>
      <w:r w:rsidRPr="001F3FBA">
        <w:t>2.1.</w:t>
      </w:r>
      <w:r w:rsidRPr="001F3FBA">
        <w:tab/>
        <w:t>In the case of rigid plastic panes the tests shall be conducted either on flat test pieces rigorously representative of the finished product or on finished parts. All optical measurements shall be carried out on real parts.</w:t>
      </w:r>
    </w:p>
    <w:p w14:paraId="4BAAAD8F" w14:textId="77777777" w:rsidR="00086D13" w:rsidRPr="001F3FBA" w:rsidRDefault="00086D13" w:rsidP="003D1620">
      <w:pPr>
        <w:pStyle w:val="para"/>
      </w:pPr>
      <w:r w:rsidRPr="001F3FBA">
        <w:t>2.2.</w:t>
      </w:r>
      <w:r w:rsidRPr="001F3FBA">
        <w:tab/>
        <w:t xml:space="preserve">The test pieces </w:t>
      </w:r>
      <w:r w:rsidR="00A42FBF" w:rsidRPr="001F3FBA">
        <w:t>shall</w:t>
      </w:r>
      <w:r w:rsidRPr="001F3FBA">
        <w:t xml:space="preserve"> be freed from protecting </w:t>
      </w:r>
      <w:proofErr w:type="spellStart"/>
      <w:r w:rsidRPr="001F3FBA">
        <w:t>maskings</w:t>
      </w:r>
      <w:proofErr w:type="spellEnd"/>
      <w:r w:rsidRPr="001F3FBA">
        <w:t xml:space="preserve"> and have to be cleaned carefully before the test.</w:t>
      </w:r>
    </w:p>
    <w:p w14:paraId="6DD11F10" w14:textId="77777777" w:rsidR="00086D13" w:rsidRPr="001F3FBA" w:rsidRDefault="00086D13" w:rsidP="003D1620">
      <w:pPr>
        <w:pStyle w:val="para"/>
      </w:pPr>
      <w:r w:rsidRPr="001F3FBA">
        <w:t>2.2.1.</w:t>
      </w:r>
      <w:r w:rsidRPr="001F3FBA">
        <w:tab/>
        <w:t xml:space="preserve">They </w:t>
      </w:r>
      <w:r w:rsidR="00A42FBF" w:rsidRPr="001F3FBA">
        <w:t>shall</w:t>
      </w:r>
      <w:r w:rsidRPr="001F3FBA">
        <w:t xml:space="preserve"> be stored for 48 hours at a temperature of 23</w:t>
      </w:r>
      <w:r w:rsidRPr="001F3FBA">
        <w:rPr>
          <w:vertAlign w:val="superscript"/>
        </w:rPr>
        <w:t> °</w:t>
      </w:r>
      <w:r w:rsidRPr="001F3FBA">
        <w:t xml:space="preserve">C + 2 °C and a relative humidity of 50 </w:t>
      </w:r>
      <w:r w:rsidR="009A006C" w:rsidRPr="001F3FBA">
        <w:t>±</w:t>
      </w:r>
      <w:r w:rsidRPr="001F3FBA">
        <w:t xml:space="preserve"> 5</w:t>
      </w:r>
      <w:r w:rsidR="001707AE" w:rsidRPr="001F3FBA">
        <w:t xml:space="preserve"> per cent</w:t>
      </w:r>
      <w:r w:rsidRPr="001F3FBA">
        <w:t>.</w:t>
      </w:r>
    </w:p>
    <w:p w14:paraId="0AA19A08" w14:textId="77777777" w:rsidR="00086D13" w:rsidRPr="001F3FBA" w:rsidRDefault="00086D13" w:rsidP="003D1620">
      <w:pPr>
        <w:pStyle w:val="para"/>
      </w:pPr>
      <w:r w:rsidRPr="001F3FBA">
        <w:t>2.3.</w:t>
      </w:r>
      <w:r w:rsidRPr="001F3FBA">
        <w:tab/>
        <w:t xml:space="preserve">To describe the breaking behaviour under dynamical stress, classes will be created depending on the application of the plastics. These classes are related to contact probabilities of the human head with the plastic glazing and they contain different requirements concerning the </w:t>
      </w:r>
      <w:proofErr w:type="spellStart"/>
      <w:r w:rsidRPr="001F3FBA">
        <w:t>headform</w:t>
      </w:r>
      <w:proofErr w:type="spellEnd"/>
      <w:r w:rsidRPr="001F3FBA">
        <w:t xml:space="preserve"> test.</w:t>
      </w:r>
    </w:p>
    <w:p w14:paraId="749EEA10" w14:textId="77777777" w:rsidR="00086D13" w:rsidRPr="001F3FBA" w:rsidRDefault="00086D13" w:rsidP="003D1620">
      <w:pPr>
        <w:pStyle w:val="para"/>
      </w:pPr>
      <w:r w:rsidRPr="001F3FBA">
        <w:t>3.</w:t>
      </w:r>
      <w:r w:rsidRPr="001F3FBA">
        <w:tab/>
        <w:t>F</w:t>
      </w:r>
      <w:r w:rsidR="000B7D44" w:rsidRPr="001F3FBA">
        <w:t>lexibility test</w:t>
      </w:r>
    </w:p>
    <w:p w14:paraId="0F865AC1" w14:textId="77777777" w:rsidR="00086D13" w:rsidRPr="001F3FBA" w:rsidRDefault="00086D13" w:rsidP="003D1620">
      <w:pPr>
        <w:pStyle w:val="para"/>
      </w:pPr>
      <w:r w:rsidRPr="001F3FBA">
        <w:t>3.1.</w:t>
      </w:r>
      <w:r w:rsidRPr="001F3FBA">
        <w:tab/>
        <w:t>Indices of difficulty of the secondary characteristics</w:t>
      </w:r>
    </w:p>
    <w:p w14:paraId="30546A2B" w14:textId="77777777" w:rsidR="00086D13" w:rsidRPr="001F3FBA" w:rsidRDefault="003D1620" w:rsidP="003D1620">
      <w:pPr>
        <w:pStyle w:val="para"/>
      </w:pPr>
      <w:r w:rsidRPr="001F3FBA">
        <w:tab/>
      </w:r>
      <w:r w:rsidR="00086D13" w:rsidRPr="001F3FBA">
        <w:t>No secondary characteristic is involved.</w:t>
      </w:r>
    </w:p>
    <w:p w14:paraId="3179B51C" w14:textId="77777777" w:rsidR="00086D13" w:rsidRPr="001F3FBA" w:rsidRDefault="00086D13" w:rsidP="003D1620">
      <w:pPr>
        <w:pStyle w:val="para"/>
      </w:pPr>
      <w:r w:rsidRPr="001F3FBA">
        <w:t>3.2.</w:t>
      </w:r>
      <w:r w:rsidRPr="001F3FBA">
        <w:tab/>
        <w:t>Number of test pieces</w:t>
      </w:r>
    </w:p>
    <w:p w14:paraId="2525C392" w14:textId="77777777" w:rsidR="00086D13" w:rsidRPr="001F3FBA" w:rsidRDefault="003D1620" w:rsidP="003D1620">
      <w:pPr>
        <w:pStyle w:val="para"/>
      </w:pPr>
      <w:r w:rsidRPr="001F3FBA">
        <w:tab/>
      </w:r>
      <w:r w:rsidR="00086D13" w:rsidRPr="001F3FBA">
        <w:t>One flat test piece measuring 300 mm x 25 mm shall be subjected to testing.</w:t>
      </w:r>
    </w:p>
    <w:p w14:paraId="34CC8E0F" w14:textId="77777777" w:rsidR="00086D13" w:rsidRPr="001F3FBA" w:rsidRDefault="00086D13" w:rsidP="003D1620">
      <w:pPr>
        <w:pStyle w:val="para"/>
      </w:pPr>
      <w:r w:rsidRPr="001F3FBA">
        <w:t>3.3.</w:t>
      </w:r>
      <w:r w:rsidRPr="001F3FBA">
        <w:tab/>
        <w:t>Test method</w:t>
      </w:r>
    </w:p>
    <w:p w14:paraId="26729D02" w14:textId="77777777" w:rsidR="00086D13" w:rsidRPr="001F3FBA" w:rsidRDefault="00086D13" w:rsidP="003D1620">
      <w:pPr>
        <w:pStyle w:val="para"/>
      </w:pPr>
      <w:r w:rsidRPr="001F3FBA">
        <w:t>3.3.1.</w:t>
      </w:r>
      <w:r w:rsidRPr="001F3FBA">
        <w:tab/>
        <w:t xml:space="preserve">The method used shall be that described in </w:t>
      </w:r>
      <w:r w:rsidR="001707AE" w:rsidRPr="001F3FBA">
        <w:t>Annex</w:t>
      </w:r>
      <w:r w:rsidRPr="001F3FBA">
        <w:t xml:space="preserve"> 3, paragraph 12.</w:t>
      </w:r>
    </w:p>
    <w:p w14:paraId="15FE1B1D" w14:textId="77777777" w:rsidR="00086D13" w:rsidRPr="001F3FBA" w:rsidRDefault="00086D13" w:rsidP="003D1620">
      <w:pPr>
        <w:pStyle w:val="para"/>
      </w:pPr>
      <w:r w:rsidRPr="001F3FBA">
        <w:t>3.4.</w:t>
      </w:r>
      <w:r w:rsidRPr="001F3FBA">
        <w:tab/>
        <w:t>Interpretation of results</w:t>
      </w:r>
    </w:p>
    <w:p w14:paraId="5062E2A7" w14:textId="77777777" w:rsidR="00086D13" w:rsidRPr="001F3FBA" w:rsidRDefault="003D1620" w:rsidP="003D1620">
      <w:pPr>
        <w:pStyle w:val="para"/>
      </w:pPr>
      <w:r w:rsidRPr="001F3FBA">
        <w:tab/>
      </w:r>
      <w:r w:rsidR="00086D13" w:rsidRPr="001F3FBA">
        <w:t>For a test piece or sample to be considered rigid the vertical deflection of the test piece shall be less than or equal to 50 mm after 60 seconds.</w:t>
      </w:r>
    </w:p>
    <w:p w14:paraId="7C9E0691" w14:textId="77777777" w:rsidR="00086D13" w:rsidRPr="001F3FBA" w:rsidRDefault="00086D13" w:rsidP="003D1620">
      <w:pPr>
        <w:pStyle w:val="para"/>
      </w:pPr>
      <w:r w:rsidRPr="001F3FBA">
        <w:t>4.</w:t>
      </w:r>
      <w:r w:rsidRPr="001F3FBA">
        <w:tab/>
      </w:r>
      <w:proofErr w:type="spellStart"/>
      <w:r w:rsidRPr="001F3FBA">
        <w:t>H</w:t>
      </w:r>
      <w:r w:rsidR="000B7D44" w:rsidRPr="001F3FBA">
        <w:t>eadform</w:t>
      </w:r>
      <w:proofErr w:type="spellEnd"/>
      <w:r w:rsidR="000B7D44" w:rsidRPr="001F3FBA">
        <w:t xml:space="preserve"> test</w:t>
      </w:r>
    </w:p>
    <w:p w14:paraId="556EEA13" w14:textId="77777777" w:rsidR="00086D13" w:rsidRPr="001F3FBA" w:rsidRDefault="00086D13" w:rsidP="003D1620">
      <w:pPr>
        <w:pStyle w:val="para"/>
      </w:pPr>
      <w:r w:rsidRPr="001F3FBA">
        <w:t>4.1.</w:t>
      </w:r>
      <w:r w:rsidRPr="001F3FBA">
        <w:tab/>
        <w:t>Indices of difficulty of the secondary characteristics</w:t>
      </w:r>
    </w:p>
    <w:p w14:paraId="1B16CF6B" w14:textId="77777777" w:rsidR="00086D13" w:rsidRPr="001F3FBA" w:rsidRDefault="003D1620" w:rsidP="003D1620">
      <w:pPr>
        <w:pStyle w:val="para"/>
      </w:pPr>
      <w:r w:rsidRPr="001F3FBA">
        <w:tab/>
      </w:r>
      <w:r w:rsidR="00086D13" w:rsidRPr="001F3FBA">
        <w:t>No secondary characteristic is involved.</w:t>
      </w:r>
    </w:p>
    <w:p w14:paraId="552000A8" w14:textId="77777777" w:rsidR="00086D13" w:rsidRPr="001F3FBA" w:rsidRDefault="00086D13" w:rsidP="003D1620">
      <w:pPr>
        <w:pStyle w:val="para"/>
      </w:pPr>
      <w:r w:rsidRPr="001F3FBA">
        <w:t>4.2.</w:t>
      </w:r>
      <w:r w:rsidRPr="001F3FBA">
        <w:tab/>
        <w:t>Number of test pieces</w:t>
      </w:r>
    </w:p>
    <w:p w14:paraId="47C5FD21" w14:textId="77777777" w:rsidR="00086D13" w:rsidRPr="001F3FBA" w:rsidRDefault="003D1620" w:rsidP="003D1620">
      <w:pPr>
        <w:pStyle w:val="para"/>
      </w:pPr>
      <w:r w:rsidRPr="001F3FBA">
        <w:tab/>
      </w:r>
      <w:r w:rsidR="00086D13" w:rsidRPr="001F3FBA">
        <w:t>Six flat test pieces (1</w:t>
      </w:r>
      <w:r w:rsidR="009A006C" w:rsidRPr="001F3FBA">
        <w:t>,</w:t>
      </w:r>
      <w:r w:rsidR="00086D13" w:rsidRPr="001F3FBA">
        <w:t xml:space="preserve">170 </w:t>
      </w:r>
      <w:r w:rsidR="009A006C" w:rsidRPr="001F3FBA">
        <w:t xml:space="preserve">mm </w:t>
      </w:r>
      <w:r w:rsidR="00086D13" w:rsidRPr="001F3FBA">
        <w:t>x 570 +</w:t>
      </w:r>
      <w:r w:rsidR="009A006C" w:rsidRPr="001F3FBA">
        <w:t xml:space="preserve"> </w:t>
      </w:r>
      <w:r w:rsidR="00086D13" w:rsidRPr="001F3FBA">
        <w:t>0/-2 mm) or six complete parts shall be subjected to testing.</w:t>
      </w:r>
    </w:p>
    <w:p w14:paraId="118CBB80" w14:textId="77777777" w:rsidR="00086D13" w:rsidRPr="001F3FBA" w:rsidRDefault="00086D13" w:rsidP="003D1620">
      <w:pPr>
        <w:pStyle w:val="para"/>
      </w:pPr>
      <w:r w:rsidRPr="001F3FBA">
        <w:t>4.3.</w:t>
      </w:r>
      <w:r w:rsidRPr="001F3FBA">
        <w:tab/>
        <w:t>Test method</w:t>
      </w:r>
    </w:p>
    <w:p w14:paraId="5F01CF2D" w14:textId="77777777" w:rsidR="00086D13" w:rsidRPr="001F3FBA" w:rsidRDefault="00086D13" w:rsidP="003D1620">
      <w:pPr>
        <w:pStyle w:val="para"/>
      </w:pPr>
      <w:r w:rsidRPr="001F3FBA">
        <w:t>4.3.1.</w:t>
      </w:r>
      <w:r w:rsidRPr="001F3FBA">
        <w:tab/>
        <w:t xml:space="preserve">The method used shall be that described in </w:t>
      </w:r>
      <w:r w:rsidR="001707AE" w:rsidRPr="001F3FBA">
        <w:t>Annex</w:t>
      </w:r>
      <w:r w:rsidRPr="001F3FBA">
        <w:t xml:space="preserve"> 3, paragraph 3.2.</w:t>
      </w:r>
    </w:p>
    <w:p w14:paraId="6375DB98" w14:textId="77777777" w:rsidR="00086D13" w:rsidRPr="001F3FBA" w:rsidRDefault="00086D13" w:rsidP="003D1620">
      <w:pPr>
        <w:pStyle w:val="para"/>
      </w:pPr>
      <w:r w:rsidRPr="001F3FBA">
        <w:t>4.3.2.</w:t>
      </w:r>
      <w:r w:rsidRPr="001F3FBA">
        <w:tab/>
        <w:t>For</w:t>
      </w:r>
      <w:r w:rsidR="00997C28" w:rsidRPr="001F3FBA">
        <w:t xml:space="preserve"> glazing </w:t>
      </w:r>
      <w:r w:rsidRPr="001F3FBA">
        <w:t>like partitions and separating windows which have impact probability (classification VIII/A) the drop height shall be 3 m. The HIC value is also to be measured.</w:t>
      </w:r>
    </w:p>
    <w:p w14:paraId="3B7645CA" w14:textId="77777777" w:rsidR="00086D13" w:rsidRPr="001F3FBA" w:rsidRDefault="00086D13" w:rsidP="003D1620">
      <w:pPr>
        <w:pStyle w:val="para"/>
      </w:pPr>
      <w:r w:rsidRPr="001F3FBA">
        <w:t>4.3.3.</w:t>
      </w:r>
      <w:r w:rsidRPr="001F3FBA">
        <w:tab/>
        <w:t>For</w:t>
      </w:r>
      <w:r w:rsidR="00997C28" w:rsidRPr="001F3FBA">
        <w:t xml:space="preserve"> glazing </w:t>
      </w:r>
      <w:r w:rsidRPr="001F3FBA">
        <w:t>like side windows, back windows and sunroofs which have reduced impact possibilities (classification VIII/B) the drop height shall be 1.5 m. The HIC value is also to be measured.</w:t>
      </w:r>
    </w:p>
    <w:p w14:paraId="43601B9E" w14:textId="77777777" w:rsidR="00630CB6" w:rsidRDefault="00086D13" w:rsidP="003D1620">
      <w:pPr>
        <w:pStyle w:val="para"/>
        <w:rPr>
          <w:color w:val="000000"/>
        </w:rPr>
      </w:pPr>
      <w:r w:rsidRPr="001F3FBA">
        <w:t>4.3.4.</w:t>
      </w:r>
      <w:r w:rsidRPr="001F3FBA">
        <w:tab/>
      </w:r>
      <w:r w:rsidR="00630CB6" w:rsidRPr="007F6C4A">
        <w:rPr>
          <w:color w:val="000000"/>
        </w:rPr>
        <w:t xml:space="preserve">For </w:t>
      </w:r>
      <w:r w:rsidR="00630CB6">
        <w:rPr>
          <w:color w:val="000000"/>
        </w:rPr>
        <w:t>glazing</w:t>
      </w:r>
      <w:r w:rsidR="00630CB6" w:rsidRPr="007F6C4A">
        <w:rPr>
          <w:color w:val="000000"/>
        </w:rPr>
        <w:t xml:space="preserve"> which do not have contact possibilities</w:t>
      </w:r>
      <w:r w:rsidR="00630CB6" w:rsidRPr="003D5CCF">
        <w:rPr>
          <w:b/>
          <w:color w:val="000000"/>
        </w:rPr>
        <w:t>,</w:t>
      </w:r>
      <w:r w:rsidR="00630CB6" w:rsidRPr="007F6C4A">
        <w:rPr>
          <w:color w:val="000000"/>
        </w:rPr>
        <w:t xml:space="preserve"> as well as for small </w:t>
      </w:r>
      <w:r w:rsidR="00630CB6" w:rsidRPr="00C95441">
        <w:rPr>
          <w:color w:val="000000"/>
        </w:rPr>
        <w:t xml:space="preserve">glazing </w:t>
      </w:r>
      <w:r w:rsidR="00630CB6" w:rsidRPr="007F6C4A">
        <w:rPr>
          <w:color w:val="000000"/>
        </w:rPr>
        <w:t>and for all windows in trailers (classification VIII/C)</w:t>
      </w:r>
      <w:r w:rsidR="00630CB6" w:rsidRPr="003D5CCF">
        <w:rPr>
          <w:b/>
          <w:color w:val="000000"/>
        </w:rPr>
        <w:t>,</w:t>
      </w:r>
      <w:r w:rsidR="00630CB6" w:rsidRPr="007F6C4A">
        <w:rPr>
          <w:color w:val="000000"/>
        </w:rPr>
        <w:t xml:space="preserve"> the</w:t>
      </w:r>
      <w:r w:rsidR="00630CB6">
        <w:rPr>
          <w:color w:val="000000"/>
        </w:rPr>
        <w:t xml:space="preserve">re will be no </w:t>
      </w:r>
      <w:proofErr w:type="spellStart"/>
      <w:r w:rsidR="00630CB6">
        <w:rPr>
          <w:color w:val="000000"/>
        </w:rPr>
        <w:t>headform</w:t>
      </w:r>
      <w:proofErr w:type="spellEnd"/>
      <w:r w:rsidR="00630CB6">
        <w:rPr>
          <w:color w:val="000000"/>
        </w:rPr>
        <w:t xml:space="preserve"> testing.</w:t>
      </w:r>
    </w:p>
    <w:p w14:paraId="61D7BEB2" w14:textId="77777777" w:rsidR="00086D13" w:rsidRPr="001F3FBA" w:rsidRDefault="00086D13" w:rsidP="003D1620">
      <w:pPr>
        <w:pStyle w:val="para"/>
      </w:pPr>
      <w:r w:rsidRPr="001F3FBA">
        <w:t>4.4.</w:t>
      </w:r>
      <w:r w:rsidRPr="001F3FBA">
        <w:tab/>
        <w:t>Interpretation of results</w:t>
      </w:r>
    </w:p>
    <w:p w14:paraId="2CBB8CF4" w14:textId="77777777" w:rsidR="00086D13" w:rsidRPr="001F3FBA" w:rsidRDefault="003D1620" w:rsidP="003D1620">
      <w:pPr>
        <w:pStyle w:val="para"/>
      </w:pPr>
      <w:r w:rsidRPr="001F3FBA">
        <w:tab/>
      </w:r>
      <w:r w:rsidR="00086D13" w:rsidRPr="001F3FBA">
        <w:t>The test shall be deemed to have given a satisfactory result if the following conditions are fulfilled:</w:t>
      </w:r>
    </w:p>
    <w:p w14:paraId="321B41C3" w14:textId="77777777" w:rsidR="00086D13" w:rsidRPr="001F3FBA" w:rsidRDefault="00086D13" w:rsidP="003D1620">
      <w:pPr>
        <w:pStyle w:val="para"/>
      </w:pPr>
      <w:r w:rsidRPr="001F3FBA">
        <w:t>4.4.1.</w:t>
      </w:r>
      <w:r w:rsidRPr="001F3FBA">
        <w:tab/>
        <w:t>The test piece or sample is not penetrated nor shall it break into fully separate large pieces.</w:t>
      </w:r>
    </w:p>
    <w:p w14:paraId="5AB69680" w14:textId="77777777" w:rsidR="00086D13" w:rsidRPr="001F3FBA" w:rsidRDefault="00086D13" w:rsidP="003D1620">
      <w:pPr>
        <w:pStyle w:val="para"/>
      </w:pPr>
      <w:r w:rsidRPr="001F3FBA">
        <w:t>4.4.2.</w:t>
      </w:r>
      <w:r w:rsidRPr="001F3FBA">
        <w:tab/>
        <w:t>The HIC value is less than 1</w:t>
      </w:r>
      <w:r w:rsidR="009A006C" w:rsidRPr="001F3FBA">
        <w:t>,</w:t>
      </w:r>
      <w:r w:rsidRPr="001F3FBA">
        <w:t>000.</w:t>
      </w:r>
    </w:p>
    <w:p w14:paraId="29B8A357" w14:textId="77777777" w:rsidR="00086D13" w:rsidRPr="001F3FBA" w:rsidRDefault="00086D13" w:rsidP="003D1620">
      <w:pPr>
        <w:pStyle w:val="para"/>
      </w:pPr>
      <w:r w:rsidRPr="001F3FBA">
        <w:t>4.4.3.</w:t>
      </w:r>
      <w:r w:rsidRPr="001F3FBA">
        <w:tab/>
        <w:t xml:space="preserve">A set of test pieces submitted for approval shall be considered satisfactory from the point of view of the </w:t>
      </w:r>
      <w:proofErr w:type="spellStart"/>
      <w:r w:rsidRPr="001F3FBA">
        <w:t>headform</w:t>
      </w:r>
      <w:proofErr w:type="spellEnd"/>
      <w:r w:rsidRPr="001F3FBA">
        <w:t xml:space="preserve"> test if one of the following conditions is met:</w:t>
      </w:r>
    </w:p>
    <w:p w14:paraId="2B5EF73B" w14:textId="77777777" w:rsidR="00086D13" w:rsidRPr="001F3FBA" w:rsidRDefault="00086D13" w:rsidP="003D1620">
      <w:pPr>
        <w:pStyle w:val="para"/>
      </w:pPr>
      <w:r w:rsidRPr="001F3FBA">
        <w:t>4.4.3.1.</w:t>
      </w:r>
      <w:r w:rsidRPr="001F3FBA">
        <w:tab/>
        <w:t>All the tests give satisfactory results, or</w:t>
      </w:r>
    </w:p>
    <w:p w14:paraId="753F55DE" w14:textId="77777777" w:rsidR="00086D13" w:rsidRPr="001F3FBA" w:rsidRDefault="00086D13" w:rsidP="003D1620">
      <w:pPr>
        <w:pStyle w:val="para"/>
      </w:pPr>
      <w:r w:rsidRPr="001F3FBA">
        <w:t>4.4.3.2.</w:t>
      </w:r>
      <w:r w:rsidRPr="001F3FBA">
        <w:tab/>
        <w:t>One test having an unsatisfactory result, a further series of tests carried out on a new set of test pieces give satisfactory results.</w:t>
      </w:r>
    </w:p>
    <w:p w14:paraId="19CE11C6" w14:textId="77777777" w:rsidR="00086D13" w:rsidRPr="001F3FBA" w:rsidRDefault="00086D13" w:rsidP="003D1620">
      <w:pPr>
        <w:pStyle w:val="para"/>
      </w:pPr>
      <w:r w:rsidRPr="001F3FBA">
        <w:t>5.</w:t>
      </w:r>
      <w:r w:rsidRPr="001F3FBA">
        <w:tab/>
        <w:t>M</w:t>
      </w:r>
      <w:r w:rsidR="000B7D44" w:rsidRPr="001F3FBA">
        <w:t>echanical strength test 227 g ball test</w:t>
      </w:r>
    </w:p>
    <w:p w14:paraId="118C909B" w14:textId="77777777" w:rsidR="00086D13" w:rsidRPr="001F3FBA" w:rsidRDefault="00086D13" w:rsidP="003D1620">
      <w:pPr>
        <w:pStyle w:val="para"/>
      </w:pPr>
      <w:r w:rsidRPr="001F3FBA">
        <w:t>5.1.</w:t>
      </w:r>
      <w:r w:rsidRPr="001F3FBA">
        <w:tab/>
        <w:t>Indices of difficulty of the secondary characteristics:</w:t>
      </w:r>
    </w:p>
    <w:p w14:paraId="58943C36" w14:textId="1426BCD4" w:rsidR="00086D13" w:rsidRPr="001F3FBA" w:rsidRDefault="0007057C" w:rsidP="003D1620">
      <w:pPr>
        <w:pStyle w:val="para"/>
      </w:pPr>
      <w:r w:rsidRPr="001F3FBA">
        <w:tab/>
      </w:r>
      <w:r w:rsidR="00201C0C">
        <w:t>(</w:t>
      </w:r>
      <w:r w:rsidR="00086D13" w:rsidRPr="001F3FBA">
        <w:t xml:space="preserve">1) </w:t>
      </w:r>
      <w:r w:rsidR="003B3640" w:rsidRPr="001F3FBA">
        <w:tab/>
        <w:t>Without</w:t>
      </w:r>
      <w:r w:rsidR="00086D13" w:rsidRPr="001F3FBA">
        <w:t xml:space="preserve"> conductors or heating elements</w:t>
      </w:r>
      <w:r w:rsidR="003B3640" w:rsidRPr="001F3FBA">
        <w:t>;</w:t>
      </w:r>
    </w:p>
    <w:p w14:paraId="49D6BC68" w14:textId="2D26DCC5" w:rsidR="00086D13" w:rsidRPr="001F3FBA" w:rsidRDefault="0007057C" w:rsidP="003D1620">
      <w:pPr>
        <w:pStyle w:val="para"/>
      </w:pPr>
      <w:r w:rsidRPr="001F3FBA">
        <w:tab/>
      </w:r>
      <w:r w:rsidR="00201C0C">
        <w:t>(</w:t>
      </w:r>
      <w:r w:rsidR="00086D13" w:rsidRPr="001F3FBA">
        <w:t xml:space="preserve">2) </w:t>
      </w:r>
      <w:r w:rsidR="003B3640" w:rsidRPr="001F3FBA">
        <w:tab/>
        <w:t>With</w:t>
      </w:r>
      <w:r w:rsidR="00086D13" w:rsidRPr="001F3FBA">
        <w:t xml:space="preserve"> conductors or heating elements</w:t>
      </w:r>
      <w:r w:rsidR="003B3640" w:rsidRPr="001F3FBA">
        <w:t>.</w:t>
      </w:r>
    </w:p>
    <w:p w14:paraId="4E06C4FC" w14:textId="77777777" w:rsidR="00086D13" w:rsidRPr="001F3FBA" w:rsidRDefault="00086D13" w:rsidP="007C026D">
      <w:pPr>
        <w:pStyle w:val="para"/>
        <w:keepNext/>
        <w:keepLines/>
      </w:pPr>
      <w:r w:rsidRPr="001F3FBA">
        <w:t>5.2.</w:t>
      </w:r>
      <w:r w:rsidRPr="001F3FBA">
        <w:tab/>
        <w:t>Number of test pieces</w:t>
      </w:r>
    </w:p>
    <w:p w14:paraId="74BFE444" w14:textId="2D7E5842" w:rsidR="00086D13" w:rsidRPr="001F3FBA" w:rsidRDefault="0007057C" w:rsidP="007C026D">
      <w:pPr>
        <w:pStyle w:val="para"/>
        <w:keepNext/>
        <w:keepLines/>
      </w:pPr>
      <w:r w:rsidRPr="001F3FBA">
        <w:tab/>
      </w:r>
      <w:r w:rsidR="00306B42" w:rsidRPr="001F3FBA">
        <w:t xml:space="preserve">Ten flat square pieces 300 </w:t>
      </w:r>
      <w:r w:rsidR="00306B42">
        <w:t xml:space="preserve">mm </w:t>
      </w:r>
      <w:r w:rsidR="00306B42" w:rsidRPr="001F3FBA">
        <w:t>+10/-0 mm or ten substantially flat finished parts shall be subjected to testing.</w:t>
      </w:r>
    </w:p>
    <w:p w14:paraId="00A4F40D" w14:textId="77777777" w:rsidR="00086D13" w:rsidRPr="001F3FBA" w:rsidRDefault="00086D13" w:rsidP="003D1620">
      <w:pPr>
        <w:pStyle w:val="para"/>
      </w:pPr>
      <w:r w:rsidRPr="001F3FBA">
        <w:t>5.3.</w:t>
      </w:r>
      <w:r w:rsidRPr="001F3FBA">
        <w:tab/>
        <w:t>Test method</w:t>
      </w:r>
    </w:p>
    <w:p w14:paraId="53334733" w14:textId="77777777" w:rsidR="00086D13" w:rsidRPr="001F3FBA" w:rsidRDefault="00086D13" w:rsidP="003D1620">
      <w:pPr>
        <w:pStyle w:val="para"/>
      </w:pPr>
      <w:r w:rsidRPr="001F3FBA">
        <w:t>5.3.1.</w:t>
      </w:r>
      <w:r w:rsidRPr="001F3FBA">
        <w:tab/>
        <w:t xml:space="preserve">The method used shall be that prescribed in </w:t>
      </w:r>
      <w:r w:rsidR="003B3640" w:rsidRPr="001F3FBA">
        <w:t>A</w:t>
      </w:r>
      <w:r w:rsidRPr="001F3FBA">
        <w:t>nnex 3, paragraph 2.1.</w:t>
      </w:r>
    </w:p>
    <w:p w14:paraId="713F5D5F" w14:textId="77777777" w:rsidR="00086D13" w:rsidRPr="001F3FBA" w:rsidRDefault="00086D13" w:rsidP="003D1620">
      <w:pPr>
        <w:pStyle w:val="para"/>
      </w:pPr>
      <w:r w:rsidRPr="001F3FBA">
        <w:t>5.3.2.</w:t>
      </w:r>
      <w:r w:rsidRPr="001F3FBA">
        <w:tab/>
        <w:t>The height of drop for the various thickness values is given in the table below:</w:t>
      </w:r>
    </w:p>
    <w:tbl>
      <w:tblPr>
        <w:tblW w:w="6237" w:type="dxa"/>
        <w:tblInd w:w="2268" w:type="dxa"/>
        <w:tblBorders>
          <w:top w:val="single" w:sz="2" w:space="0" w:color="auto"/>
          <w:left w:val="single" w:sz="2" w:space="0" w:color="auto"/>
          <w:bottom w:val="single" w:sz="12" w:space="0" w:color="auto"/>
          <w:right w:val="single" w:sz="2" w:space="0" w:color="auto"/>
          <w:insideH w:val="single" w:sz="12" w:space="0" w:color="auto"/>
          <w:insideV w:val="single" w:sz="2" w:space="0" w:color="auto"/>
        </w:tblBorders>
        <w:tblLayout w:type="fixed"/>
        <w:tblCellMar>
          <w:left w:w="0" w:type="dxa"/>
          <w:right w:w="0" w:type="dxa"/>
        </w:tblCellMar>
        <w:tblLook w:val="00A0" w:firstRow="1" w:lastRow="0" w:firstColumn="1" w:lastColumn="0" w:noHBand="0" w:noVBand="0"/>
      </w:tblPr>
      <w:tblGrid>
        <w:gridCol w:w="3123"/>
        <w:gridCol w:w="3114"/>
      </w:tblGrid>
      <w:tr w:rsidR="00086D13" w:rsidRPr="001F3FBA" w14:paraId="36E7C997" w14:textId="77777777" w:rsidTr="00240573">
        <w:trPr>
          <w:tblHeader/>
        </w:trPr>
        <w:tc>
          <w:tcPr>
            <w:tcW w:w="3123" w:type="dxa"/>
            <w:shd w:val="clear" w:color="auto" w:fill="auto"/>
            <w:vAlign w:val="bottom"/>
          </w:tcPr>
          <w:p w14:paraId="26EDF5C2" w14:textId="77777777" w:rsidR="00086D13" w:rsidRPr="001F3FBA" w:rsidRDefault="00086D13" w:rsidP="003B3640">
            <w:pPr>
              <w:pStyle w:val="para"/>
              <w:suppressAutoHyphens w:val="0"/>
              <w:spacing w:before="80" w:after="80" w:line="200" w:lineRule="exact"/>
              <w:ind w:left="113" w:right="113" w:firstLine="0"/>
              <w:jc w:val="left"/>
              <w:rPr>
                <w:i/>
                <w:sz w:val="16"/>
              </w:rPr>
            </w:pPr>
            <w:r w:rsidRPr="001F3FBA">
              <w:rPr>
                <w:i/>
                <w:sz w:val="16"/>
              </w:rPr>
              <w:t>Sheet thickness (mm)</w:t>
            </w:r>
          </w:p>
        </w:tc>
        <w:tc>
          <w:tcPr>
            <w:tcW w:w="3114" w:type="dxa"/>
            <w:shd w:val="clear" w:color="auto" w:fill="auto"/>
            <w:vAlign w:val="bottom"/>
          </w:tcPr>
          <w:p w14:paraId="11F9CADA" w14:textId="77777777" w:rsidR="00086D13" w:rsidRPr="001F3FBA" w:rsidRDefault="00086D13" w:rsidP="003B3640">
            <w:pPr>
              <w:pStyle w:val="para"/>
              <w:suppressAutoHyphens w:val="0"/>
              <w:spacing w:before="80" w:after="80" w:line="200" w:lineRule="exact"/>
              <w:ind w:left="113" w:right="113" w:firstLine="0"/>
              <w:jc w:val="right"/>
              <w:rPr>
                <w:i/>
                <w:sz w:val="16"/>
              </w:rPr>
            </w:pPr>
            <w:r w:rsidRPr="001F3FBA">
              <w:rPr>
                <w:i/>
                <w:sz w:val="16"/>
              </w:rPr>
              <w:t>Height of drop (m)</w:t>
            </w:r>
          </w:p>
        </w:tc>
      </w:tr>
      <w:tr w:rsidR="00086D13" w:rsidRPr="001F3FBA" w14:paraId="573D953C" w14:textId="77777777" w:rsidTr="00240573">
        <w:tc>
          <w:tcPr>
            <w:tcW w:w="3123" w:type="dxa"/>
            <w:shd w:val="clear" w:color="auto" w:fill="auto"/>
          </w:tcPr>
          <w:p w14:paraId="752D68C3" w14:textId="77777777" w:rsidR="00086D13" w:rsidRPr="001F3FBA" w:rsidRDefault="00086D13" w:rsidP="003B3640">
            <w:pPr>
              <w:pStyle w:val="para"/>
              <w:suppressAutoHyphens w:val="0"/>
              <w:spacing w:before="40" w:after="40" w:line="220" w:lineRule="exact"/>
              <w:ind w:left="113" w:right="113" w:firstLine="0"/>
              <w:jc w:val="left"/>
              <w:rPr>
                <w:sz w:val="18"/>
              </w:rPr>
            </w:pPr>
            <w:r w:rsidRPr="001F3FBA">
              <w:rPr>
                <w:sz w:val="18"/>
              </w:rPr>
              <w:t>&lt; 3</w:t>
            </w:r>
          </w:p>
          <w:p w14:paraId="6A1908E8" w14:textId="77777777" w:rsidR="00086D13" w:rsidRPr="001F3FBA" w:rsidRDefault="00086D13" w:rsidP="003B3640">
            <w:pPr>
              <w:pStyle w:val="para"/>
              <w:suppressAutoHyphens w:val="0"/>
              <w:spacing w:before="40" w:after="40" w:line="220" w:lineRule="exact"/>
              <w:ind w:left="113" w:right="113" w:firstLine="0"/>
              <w:jc w:val="left"/>
              <w:rPr>
                <w:sz w:val="18"/>
              </w:rPr>
            </w:pPr>
            <w:r w:rsidRPr="001F3FBA">
              <w:rPr>
                <w:sz w:val="18"/>
              </w:rPr>
              <w:t xml:space="preserve">  </w:t>
            </w:r>
            <w:r w:rsidR="00607751" w:rsidRPr="001F3FBA">
              <w:rPr>
                <w:sz w:val="18"/>
              </w:rPr>
              <w:t xml:space="preserve"> </w:t>
            </w:r>
            <w:r w:rsidRPr="001F3FBA">
              <w:rPr>
                <w:sz w:val="18"/>
              </w:rPr>
              <w:t>4</w:t>
            </w:r>
          </w:p>
          <w:p w14:paraId="5D77A716" w14:textId="77777777" w:rsidR="00086D13" w:rsidRPr="001F3FBA" w:rsidRDefault="00086D13" w:rsidP="003B3640">
            <w:pPr>
              <w:pStyle w:val="para"/>
              <w:suppressAutoHyphens w:val="0"/>
              <w:spacing w:before="40" w:after="40" w:line="220" w:lineRule="exact"/>
              <w:ind w:left="113" w:right="113" w:firstLine="0"/>
              <w:jc w:val="left"/>
              <w:rPr>
                <w:sz w:val="18"/>
              </w:rPr>
            </w:pPr>
            <w:r w:rsidRPr="001F3FBA">
              <w:rPr>
                <w:sz w:val="18"/>
              </w:rPr>
              <w:t xml:space="preserve">  </w:t>
            </w:r>
            <w:r w:rsidR="00607751" w:rsidRPr="001F3FBA">
              <w:rPr>
                <w:sz w:val="18"/>
              </w:rPr>
              <w:t xml:space="preserve"> </w:t>
            </w:r>
            <w:r w:rsidRPr="001F3FBA">
              <w:rPr>
                <w:sz w:val="18"/>
              </w:rPr>
              <w:t>5</w:t>
            </w:r>
          </w:p>
          <w:p w14:paraId="5251EC08" w14:textId="77777777" w:rsidR="00086D13" w:rsidRPr="001F3FBA" w:rsidRDefault="00086D13" w:rsidP="003B3640">
            <w:pPr>
              <w:pStyle w:val="para"/>
              <w:suppressAutoHyphens w:val="0"/>
              <w:spacing w:before="40" w:after="40" w:line="220" w:lineRule="exact"/>
              <w:ind w:left="113" w:right="113" w:firstLine="0"/>
              <w:jc w:val="left"/>
              <w:rPr>
                <w:sz w:val="18"/>
              </w:rPr>
            </w:pPr>
            <w:r w:rsidRPr="001F3FBA">
              <w:rPr>
                <w:sz w:val="18"/>
              </w:rPr>
              <w:t>&gt; 6</w:t>
            </w:r>
          </w:p>
        </w:tc>
        <w:tc>
          <w:tcPr>
            <w:tcW w:w="3114" w:type="dxa"/>
            <w:shd w:val="clear" w:color="auto" w:fill="auto"/>
            <w:vAlign w:val="bottom"/>
          </w:tcPr>
          <w:p w14:paraId="2BD8BE1B" w14:textId="77777777" w:rsidR="00086D13" w:rsidRPr="001F3FBA" w:rsidRDefault="00086D13" w:rsidP="003B3640">
            <w:pPr>
              <w:pStyle w:val="para"/>
              <w:suppressAutoHyphens w:val="0"/>
              <w:spacing w:before="40" w:after="40" w:line="220" w:lineRule="exact"/>
              <w:ind w:left="113" w:right="113" w:firstLine="0"/>
              <w:jc w:val="right"/>
              <w:rPr>
                <w:sz w:val="18"/>
              </w:rPr>
            </w:pPr>
            <w:r w:rsidRPr="001F3FBA">
              <w:rPr>
                <w:sz w:val="18"/>
              </w:rPr>
              <w:t>2</w:t>
            </w:r>
          </w:p>
          <w:p w14:paraId="3501EB6C" w14:textId="77777777" w:rsidR="00086D13" w:rsidRPr="001F3FBA" w:rsidRDefault="00086D13" w:rsidP="003B3640">
            <w:pPr>
              <w:pStyle w:val="para"/>
              <w:suppressAutoHyphens w:val="0"/>
              <w:spacing w:before="40" w:after="40" w:line="220" w:lineRule="exact"/>
              <w:ind w:left="113" w:right="113" w:firstLine="0"/>
              <w:jc w:val="right"/>
              <w:rPr>
                <w:sz w:val="18"/>
              </w:rPr>
            </w:pPr>
            <w:r w:rsidRPr="001F3FBA">
              <w:rPr>
                <w:sz w:val="18"/>
              </w:rPr>
              <w:t>3</w:t>
            </w:r>
          </w:p>
          <w:p w14:paraId="25B1715E" w14:textId="77777777" w:rsidR="00086D13" w:rsidRPr="001F3FBA" w:rsidRDefault="00086D13" w:rsidP="003B3640">
            <w:pPr>
              <w:pStyle w:val="para"/>
              <w:suppressAutoHyphens w:val="0"/>
              <w:spacing w:before="40" w:after="40" w:line="220" w:lineRule="exact"/>
              <w:ind w:left="113" w:right="113" w:firstLine="0"/>
              <w:jc w:val="right"/>
              <w:rPr>
                <w:sz w:val="18"/>
              </w:rPr>
            </w:pPr>
            <w:r w:rsidRPr="001F3FBA">
              <w:rPr>
                <w:sz w:val="18"/>
              </w:rPr>
              <w:t>4</w:t>
            </w:r>
          </w:p>
          <w:p w14:paraId="2356E28A" w14:textId="77777777" w:rsidR="00086D13" w:rsidRPr="001F3FBA" w:rsidRDefault="00086D13" w:rsidP="003B3640">
            <w:pPr>
              <w:pStyle w:val="para"/>
              <w:suppressAutoHyphens w:val="0"/>
              <w:spacing w:before="40" w:after="40" w:line="220" w:lineRule="exact"/>
              <w:ind w:left="113" w:right="113" w:firstLine="0"/>
              <w:jc w:val="right"/>
              <w:rPr>
                <w:sz w:val="18"/>
              </w:rPr>
            </w:pPr>
            <w:r w:rsidRPr="001F3FBA">
              <w:rPr>
                <w:sz w:val="18"/>
              </w:rPr>
              <w:t>5</w:t>
            </w:r>
          </w:p>
        </w:tc>
      </w:tr>
    </w:tbl>
    <w:p w14:paraId="7092F51D" w14:textId="77777777" w:rsidR="00086D13" w:rsidRPr="001F3FBA" w:rsidRDefault="00086D13" w:rsidP="003D1620">
      <w:pPr>
        <w:pStyle w:val="para"/>
      </w:pPr>
      <w:r w:rsidRPr="001F3FBA">
        <w:br/>
        <w:t xml:space="preserve">For intermediate values of test piece thickness in the interval between 3 mm and 6 mm the height of drop </w:t>
      </w:r>
      <w:r w:rsidR="00A42FBF" w:rsidRPr="001F3FBA">
        <w:t>shall</w:t>
      </w:r>
      <w:r w:rsidRPr="001F3FBA">
        <w:t xml:space="preserve"> be interpolated.</w:t>
      </w:r>
    </w:p>
    <w:p w14:paraId="50D23CF7" w14:textId="77777777" w:rsidR="00086D13" w:rsidRPr="001F3FBA" w:rsidRDefault="00086D13" w:rsidP="003D1620">
      <w:pPr>
        <w:pStyle w:val="para"/>
      </w:pPr>
      <w:r w:rsidRPr="001F3FBA">
        <w:t>5.4.</w:t>
      </w:r>
      <w:r w:rsidRPr="001F3FBA">
        <w:tab/>
        <w:t>Interpretation of results</w:t>
      </w:r>
    </w:p>
    <w:p w14:paraId="2C79AB12" w14:textId="77777777" w:rsidR="00086D13" w:rsidRPr="001F3FBA" w:rsidRDefault="00086D13" w:rsidP="003D1620">
      <w:pPr>
        <w:pStyle w:val="para"/>
      </w:pPr>
      <w:r w:rsidRPr="001F3FBA">
        <w:t>5.4.1.</w:t>
      </w:r>
      <w:r w:rsidRPr="001F3FBA">
        <w:tab/>
        <w:t>The ball test shall be considered to have given a satisfactory result if the following conditions are met:</w:t>
      </w:r>
    </w:p>
    <w:p w14:paraId="52A49520" w14:textId="77777777" w:rsidR="00086D13" w:rsidRPr="001F3FBA" w:rsidRDefault="0007057C" w:rsidP="003D1620">
      <w:pPr>
        <w:pStyle w:val="para"/>
      </w:pPr>
      <w:r w:rsidRPr="001F3FBA">
        <w:tab/>
      </w:r>
      <w:r w:rsidR="009A006C" w:rsidRPr="001F3FBA">
        <w:t>(a)</w:t>
      </w:r>
      <w:r w:rsidR="00086D13" w:rsidRPr="001F3FBA">
        <w:tab/>
      </w:r>
      <w:r w:rsidR="00607751" w:rsidRPr="001F3FBA">
        <w:t>The</w:t>
      </w:r>
      <w:r w:rsidR="00086D13" w:rsidRPr="001F3FBA">
        <w:t xml:space="preserve"> ball does not penetrate the test piece</w:t>
      </w:r>
    </w:p>
    <w:p w14:paraId="0EF9C053" w14:textId="77777777" w:rsidR="00086D13" w:rsidRPr="001F3FBA" w:rsidRDefault="0007057C" w:rsidP="003D1620">
      <w:pPr>
        <w:pStyle w:val="para"/>
      </w:pPr>
      <w:r w:rsidRPr="001F3FBA">
        <w:tab/>
      </w:r>
      <w:r w:rsidR="009A006C" w:rsidRPr="001F3FBA">
        <w:t>(b)</w:t>
      </w:r>
      <w:r w:rsidR="00086D13" w:rsidRPr="001F3FBA">
        <w:tab/>
      </w:r>
      <w:r w:rsidR="00607751" w:rsidRPr="001F3FBA">
        <w:t>The</w:t>
      </w:r>
      <w:r w:rsidR="00086D13" w:rsidRPr="001F3FBA">
        <w:t xml:space="preserve"> test piece does not break into separate pieces</w:t>
      </w:r>
    </w:p>
    <w:p w14:paraId="1E53DF82" w14:textId="77777777" w:rsidR="00086D13" w:rsidRPr="001F3FBA" w:rsidRDefault="0007057C" w:rsidP="003D1620">
      <w:pPr>
        <w:pStyle w:val="para"/>
      </w:pPr>
      <w:r w:rsidRPr="001F3FBA">
        <w:tab/>
      </w:r>
      <w:r w:rsidR="00086D13" w:rsidRPr="001F3FBA">
        <w:t>As a result of the impact, cracks and fissures in the sheet are however permissible.</w:t>
      </w:r>
    </w:p>
    <w:p w14:paraId="12B25047" w14:textId="77777777" w:rsidR="00086D13" w:rsidRPr="001F3FBA" w:rsidRDefault="00086D13" w:rsidP="003D1620">
      <w:pPr>
        <w:pStyle w:val="para"/>
      </w:pPr>
      <w:r w:rsidRPr="001F3FBA">
        <w:t>5.4.2.</w:t>
      </w:r>
      <w:r w:rsidRPr="001F3FBA">
        <w:tab/>
        <w:t>A set of test pieces submitted for approval shall be considered satisfactory from the point of view of the 227 g ball test if one of the following conditions is met:</w:t>
      </w:r>
    </w:p>
    <w:p w14:paraId="5DBE634C" w14:textId="77777777" w:rsidR="00086D13" w:rsidRPr="001F3FBA" w:rsidRDefault="00086D13" w:rsidP="003D1620">
      <w:pPr>
        <w:pStyle w:val="para"/>
      </w:pPr>
      <w:r w:rsidRPr="001F3FBA">
        <w:t>5.4.2.1.</w:t>
      </w:r>
      <w:r w:rsidRPr="001F3FBA">
        <w:tab/>
        <w:t>Eight or more separate tests give a satisfactory result at the drop height.</w:t>
      </w:r>
    </w:p>
    <w:p w14:paraId="6BF43A97" w14:textId="77777777" w:rsidR="00086D13" w:rsidRPr="001F3FBA" w:rsidRDefault="00086D13" w:rsidP="003D1620">
      <w:pPr>
        <w:pStyle w:val="para"/>
      </w:pPr>
      <w:r w:rsidRPr="001F3FBA">
        <w:t>5.4.2.2.</w:t>
      </w:r>
      <w:r w:rsidRPr="001F3FBA">
        <w:tab/>
        <w:t>Three or more tests having given an unsatisfactory result, a further series of tests carried out on a new set of test pieces gives satisfactory results.</w:t>
      </w:r>
    </w:p>
    <w:p w14:paraId="1378A6D9" w14:textId="77777777" w:rsidR="00086D13" w:rsidRPr="001F3FBA" w:rsidRDefault="00086D13" w:rsidP="003D1620">
      <w:pPr>
        <w:pStyle w:val="para"/>
      </w:pPr>
      <w:r w:rsidRPr="001F3FBA">
        <w:t>5.5.</w:t>
      </w:r>
      <w:r w:rsidRPr="001F3FBA">
        <w:tab/>
        <w:t>227 g ball test at -18 °C ± 2 °C</w:t>
      </w:r>
    </w:p>
    <w:p w14:paraId="16A58D34" w14:textId="77777777" w:rsidR="00086D13" w:rsidRPr="001F3FBA" w:rsidRDefault="00086D13" w:rsidP="003D1620">
      <w:pPr>
        <w:pStyle w:val="para"/>
      </w:pPr>
      <w:r w:rsidRPr="001F3FBA">
        <w:t>5.5.1.</w:t>
      </w:r>
      <w:r w:rsidRPr="001F3FBA">
        <w:tab/>
        <w:t>To minimize the temperature change of the test piece, the test shall be performed within 30 seconds of the removal of the test piece from the conditioning appliance.</w:t>
      </w:r>
    </w:p>
    <w:p w14:paraId="6826CA79" w14:textId="77777777" w:rsidR="00086D13" w:rsidRPr="001F3FBA" w:rsidRDefault="00086D13" w:rsidP="003D1620">
      <w:pPr>
        <w:pStyle w:val="para"/>
      </w:pPr>
      <w:r w:rsidRPr="001F3FBA">
        <w:t>5.5.2.</w:t>
      </w:r>
      <w:r w:rsidRPr="001F3FBA">
        <w:tab/>
        <w:t xml:space="preserve">The test method shall be that described in paragraph 5.3. </w:t>
      </w:r>
      <w:proofErr w:type="gramStart"/>
      <w:r w:rsidRPr="001F3FBA">
        <w:t>of</w:t>
      </w:r>
      <w:proofErr w:type="gramEnd"/>
      <w:r w:rsidRPr="001F3FBA">
        <w:t xml:space="preserve"> this annex, except that the test temperature is -18 °C ± 2 °C.</w:t>
      </w:r>
    </w:p>
    <w:p w14:paraId="333261D8" w14:textId="77777777" w:rsidR="00086D13" w:rsidRPr="001F3FBA" w:rsidRDefault="00086D13" w:rsidP="003D1620">
      <w:pPr>
        <w:pStyle w:val="para"/>
      </w:pPr>
      <w:r w:rsidRPr="001F3FBA">
        <w:t>5.5.3.</w:t>
      </w:r>
      <w:r w:rsidRPr="001F3FBA">
        <w:tab/>
        <w:t xml:space="preserve">Interpretation of results as in paragraph 5.4. </w:t>
      </w:r>
      <w:proofErr w:type="gramStart"/>
      <w:r w:rsidRPr="001F3FBA">
        <w:t>of</w:t>
      </w:r>
      <w:proofErr w:type="gramEnd"/>
      <w:r w:rsidRPr="001F3FBA">
        <w:t xml:space="preserve"> this annex.</w:t>
      </w:r>
    </w:p>
    <w:p w14:paraId="2EE065CD" w14:textId="77777777" w:rsidR="00086D13" w:rsidRPr="001F3FBA" w:rsidRDefault="00086D13" w:rsidP="003D1620">
      <w:pPr>
        <w:pStyle w:val="para"/>
      </w:pPr>
      <w:r w:rsidRPr="001F3FBA">
        <w:t>6.</w:t>
      </w:r>
      <w:r w:rsidRPr="001F3FBA">
        <w:tab/>
        <w:t>T</w:t>
      </w:r>
      <w:r w:rsidR="000B7D44" w:rsidRPr="001F3FBA">
        <w:t>est resistance to the environment</w:t>
      </w:r>
    </w:p>
    <w:p w14:paraId="71AE2424" w14:textId="77777777" w:rsidR="00086D13" w:rsidRPr="001F3FBA" w:rsidRDefault="00086D13" w:rsidP="003D1620">
      <w:pPr>
        <w:pStyle w:val="para"/>
      </w:pPr>
      <w:r w:rsidRPr="001F3FBA">
        <w:t>6.1.</w:t>
      </w:r>
      <w:r w:rsidRPr="001F3FBA">
        <w:tab/>
        <w:t>Test of resistance to abrasion</w:t>
      </w:r>
    </w:p>
    <w:p w14:paraId="40AD5B89" w14:textId="77777777" w:rsidR="00086D13" w:rsidRPr="001F3FBA" w:rsidRDefault="00086D13" w:rsidP="003D1620">
      <w:pPr>
        <w:pStyle w:val="para"/>
      </w:pPr>
      <w:r w:rsidRPr="001F3FBA">
        <w:t>6.1.1.</w:t>
      </w:r>
      <w:r w:rsidRPr="001F3FBA">
        <w:tab/>
        <w:t>Indices of difficulty and test method</w:t>
      </w:r>
    </w:p>
    <w:p w14:paraId="559D6452" w14:textId="77777777" w:rsidR="00086D13" w:rsidRPr="001F3FBA" w:rsidRDefault="0007057C" w:rsidP="003D1620">
      <w:pPr>
        <w:pStyle w:val="para"/>
      </w:pPr>
      <w:r w:rsidRPr="001F3FBA">
        <w:tab/>
      </w:r>
      <w:r w:rsidR="00086D13" w:rsidRPr="001F3FBA">
        <w:t xml:space="preserve">The requirements of </w:t>
      </w:r>
      <w:r w:rsidR="00607751" w:rsidRPr="001F3FBA">
        <w:t>A</w:t>
      </w:r>
      <w:r w:rsidR="00086D13" w:rsidRPr="001F3FBA">
        <w:t xml:space="preserve">nnex 3, paragraph </w:t>
      </w:r>
      <w:proofErr w:type="gramStart"/>
      <w:r w:rsidR="00086D13" w:rsidRPr="001F3FBA">
        <w:t>4.,</w:t>
      </w:r>
      <w:proofErr w:type="gramEnd"/>
      <w:r w:rsidR="00086D13" w:rsidRPr="001F3FBA">
        <w:t xml:space="preserve"> shall apply; the test is performed for either 1,000, 500 or 100 cycles to measure abrasion of the surface of the product.</w:t>
      </w:r>
    </w:p>
    <w:p w14:paraId="121E778E" w14:textId="77777777" w:rsidR="00086D13" w:rsidRPr="001F3FBA" w:rsidRDefault="00086D13" w:rsidP="003D1620">
      <w:pPr>
        <w:pStyle w:val="para"/>
      </w:pPr>
      <w:r w:rsidRPr="001F3FBA">
        <w:t>6.1.2.</w:t>
      </w:r>
      <w:r w:rsidRPr="001F3FBA">
        <w:tab/>
        <w:t>Three flat square test pieces of 100 mm side for each type of surface shall be subjected to testing.</w:t>
      </w:r>
    </w:p>
    <w:p w14:paraId="35DD4D4A" w14:textId="77777777" w:rsidR="00086D13" w:rsidRPr="001F3FBA" w:rsidRDefault="00086D13" w:rsidP="003D1620">
      <w:pPr>
        <w:pStyle w:val="para"/>
      </w:pPr>
      <w:r w:rsidRPr="001F3FBA">
        <w:t>6.1.3.</w:t>
      </w:r>
      <w:r w:rsidRPr="001F3FBA">
        <w:tab/>
        <w:t>Interpretation of results</w:t>
      </w:r>
    </w:p>
    <w:p w14:paraId="05EAED66" w14:textId="77777777" w:rsidR="00086D13" w:rsidRPr="001F3FBA" w:rsidRDefault="00086D13" w:rsidP="003D1620">
      <w:pPr>
        <w:pStyle w:val="para"/>
      </w:pPr>
      <w:r w:rsidRPr="001F3FBA">
        <w:t>6.1.3.1.</w:t>
      </w:r>
      <w:r w:rsidRPr="001F3FBA">
        <w:tab/>
        <w:t xml:space="preserve">In the case of glazing of class L, the abrasion test shall be considered to have given a satisfactory result if the total light scatter after abrasion does not exceed 2 per cent after 1,000 cycles on the outer surface of the test </w:t>
      </w:r>
      <w:r w:rsidR="006D7A3E" w:rsidRPr="001F3FBA">
        <w:t xml:space="preserve">piece </w:t>
      </w:r>
      <w:r w:rsidRPr="001F3FBA">
        <w:t xml:space="preserve">and 4 per cent after 100 cycles on the inner surface of the test </w:t>
      </w:r>
      <w:r w:rsidR="006D7A3E" w:rsidRPr="001F3FBA">
        <w:t>piece</w:t>
      </w:r>
      <w:r w:rsidRPr="001F3FBA">
        <w:t>.</w:t>
      </w:r>
    </w:p>
    <w:p w14:paraId="20A2098B" w14:textId="77777777" w:rsidR="00086D13" w:rsidRPr="001F3FBA" w:rsidRDefault="00086D13" w:rsidP="003D1620">
      <w:pPr>
        <w:pStyle w:val="para"/>
      </w:pPr>
      <w:r w:rsidRPr="001F3FBA">
        <w:t>6.1.3.2.</w:t>
      </w:r>
      <w:r w:rsidRPr="001F3FBA">
        <w:tab/>
        <w:t xml:space="preserve">In the case of glazing of class M, the abrasion test shall be considered to have given a satisfactory result if the total light scatter after abrasion does not exceed 10 per cent after 500 cycles on the outer surface of the test </w:t>
      </w:r>
      <w:r w:rsidR="006D7A3E" w:rsidRPr="001F3FBA">
        <w:t>piece</w:t>
      </w:r>
      <w:r w:rsidRPr="001F3FBA">
        <w:t xml:space="preserve"> and 4 per cent after 100 cycles on the inner surface of the test </w:t>
      </w:r>
      <w:r w:rsidR="00A754D6" w:rsidRPr="001F3FBA">
        <w:t>piece</w:t>
      </w:r>
      <w:r w:rsidRPr="001F3FBA">
        <w:t>.</w:t>
      </w:r>
    </w:p>
    <w:p w14:paraId="0354E8C6" w14:textId="77777777" w:rsidR="00086D13" w:rsidRPr="001F3FBA" w:rsidRDefault="00086D13" w:rsidP="003D1620">
      <w:pPr>
        <w:pStyle w:val="para"/>
      </w:pPr>
      <w:r w:rsidRPr="001F3FBA">
        <w:t>6.1.3.3.</w:t>
      </w:r>
      <w:r w:rsidRPr="001F3FBA">
        <w:tab/>
        <w:t>For sun roofs, no abrasion test is required.</w:t>
      </w:r>
    </w:p>
    <w:p w14:paraId="6B72AE26" w14:textId="77777777" w:rsidR="00086D13" w:rsidRPr="001F3FBA" w:rsidRDefault="00086D13" w:rsidP="003D1620">
      <w:pPr>
        <w:pStyle w:val="para"/>
      </w:pPr>
      <w:r w:rsidRPr="001F3FBA">
        <w:t>6.1.4.</w:t>
      </w:r>
      <w:r w:rsidRPr="001F3FBA">
        <w:tab/>
        <w:t xml:space="preserve">A set of </w:t>
      </w:r>
      <w:r w:rsidR="00A754D6" w:rsidRPr="001F3FBA">
        <w:t xml:space="preserve">test pieces </w:t>
      </w:r>
      <w:r w:rsidRPr="001F3FBA">
        <w:t>for approval shall be considered satisfactory if one of the following conditions is met:</w:t>
      </w:r>
    </w:p>
    <w:p w14:paraId="298FC6D1" w14:textId="77777777" w:rsidR="00086D13" w:rsidRPr="001F3FBA" w:rsidRDefault="009A006C" w:rsidP="0007057C">
      <w:pPr>
        <w:pStyle w:val="a"/>
      </w:pPr>
      <w:r w:rsidRPr="001F3FBA">
        <w:t>(a)</w:t>
      </w:r>
      <w:r w:rsidR="00086D13" w:rsidRPr="001F3FBA">
        <w:tab/>
      </w:r>
      <w:r w:rsidR="00607751" w:rsidRPr="001F3FBA">
        <w:t>All</w:t>
      </w:r>
      <w:r w:rsidR="00086D13" w:rsidRPr="001F3FBA">
        <w:t xml:space="preserve"> </w:t>
      </w:r>
      <w:r w:rsidR="00A754D6" w:rsidRPr="001F3FBA">
        <w:t>test pieces</w:t>
      </w:r>
      <w:r w:rsidR="00A754D6" w:rsidRPr="001F3FBA" w:rsidDel="00A754D6">
        <w:t xml:space="preserve"> </w:t>
      </w:r>
      <w:r w:rsidR="00086D13" w:rsidRPr="001F3FBA">
        <w:t>meet the requirements or</w:t>
      </w:r>
    </w:p>
    <w:p w14:paraId="0BCB16C5" w14:textId="77777777" w:rsidR="00086D13" w:rsidRPr="001F3FBA" w:rsidRDefault="009A006C" w:rsidP="0007057C">
      <w:pPr>
        <w:pStyle w:val="a"/>
      </w:pPr>
      <w:r w:rsidRPr="001F3FBA">
        <w:t>(b)</w:t>
      </w:r>
      <w:r w:rsidR="00086D13" w:rsidRPr="001F3FBA">
        <w:tab/>
      </w:r>
      <w:r w:rsidR="00607751" w:rsidRPr="001F3FBA">
        <w:t>One</w:t>
      </w:r>
      <w:r w:rsidR="00086D13" w:rsidRPr="001F3FBA">
        <w:t xml:space="preserve"> </w:t>
      </w:r>
      <w:r w:rsidR="00A754D6" w:rsidRPr="001F3FBA">
        <w:t xml:space="preserve">test piece </w:t>
      </w:r>
      <w:r w:rsidR="00086D13" w:rsidRPr="001F3FBA">
        <w:t xml:space="preserve">having failed, a repeat of the tests on a new set of </w:t>
      </w:r>
      <w:r w:rsidR="00A754D6" w:rsidRPr="001F3FBA">
        <w:t>test pieces</w:t>
      </w:r>
      <w:r w:rsidR="00A754D6" w:rsidRPr="001F3FBA" w:rsidDel="00A754D6">
        <w:t xml:space="preserve"> </w:t>
      </w:r>
      <w:r w:rsidR="00086D13" w:rsidRPr="001F3FBA">
        <w:t>gives a satisfactory result.</w:t>
      </w:r>
    </w:p>
    <w:p w14:paraId="09354B0D" w14:textId="77777777" w:rsidR="00086D13" w:rsidRPr="001F3FBA" w:rsidRDefault="00086D13" w:rsidP="003D1620">
      <w:pPr>
        <w:pStyle w:val="para"/>
      </w:pPr>
      <w:r w:rsidRPr="001F3FBA">
        <w:t>6.2.</w:t>
      </w:r>
      <w:r w:rsidRPr="001F3FBA">
        <w:tab/>
        <w:t>Test of resistance to simulated weathering</w:t>
      </w:r>
    </w:p>
    <w:p w14:paraId="5C8CF023" w14:textId="77777777" w:rsidR="00086D13" w:rsidRPr="001F3FBA" w:rsidRDefault="00086D13" w:rsidP="003D1620">
      <w:pPr>
        <w:pStyle w:val="para"/>
      </w:pPr>
      <w:r w:rsidRPr="001F3FBA">
        <w:t>6.2.1.</w:t>
      </w:r>
      <w:r w:rsidRPr="001F3FBA">
        <w:tab/>
        <w:t>Indices of difficulty and test method</w:t>
      </w:r>
    </w:p>
    <w:p w14:paraId="25E55452" w14:textId="77777777" w:rsidR="00086D13" w:rsidRPr="001F3FBA" w:rsidRDefault="0007057C" w:rsidP="003D1620">
      <w:pPr>
        <w:pStyle w:val="para"/>
      </w:pPr>
      <w:r w:rsidRPr="001F3FBA">
        <w:tab/>
      </w:r>
      <w:r w:rsidR="00086D13" w:rsidRPr="001F3FBA">
        <w:t xml:space="preserve">The requirements of </w:t>
      </w:r>
      <w:r w:rsidR="00607751" w:rsidRPr="001F3FBA">
        <w:t>A</w:t>
      </w:r>
      <w:r w:rsidR="00086D13" w:rsidRPr="001F3FBA">
        <w:t>nnex 3, paragraph 6.4., shall apply. The total ultraviolet radiant exposure with the long arc xenon lamp shall be 500 MJ/m</w:t>
      </w:r>
      <w:r w:rsidR="00086D13" w:rsidRPr="001F3FBA">
        <w:rPr>
          <w:vertAlign w:val="superscript"/>
        </w:rPr>
        <w:t>2</w:t>
      </w:r>
      <w:r w:rsidR="00086D13" w:rsidRPr="001F3FBA">
        <w:t>. During irradiation the test pieces shall be exposed to water spray in continuous cycles. During a cycle of 120 minutes the test pieces are exposed to light without water spray for 102 minutes and to light with water spray for 18 minutes.</w:t>
      </w:r>
    </w:p>
    <w:p w14:paraId="69E08CF4" w14:textId="77777777" w:rsidR="00086D13" w:rsidRPr="001F3FBA" w:rsidRDefault="00086D13" w:rsidP="003D1620">
      <w:pPr>
        <w:pStyle w:val="para"/>
      </w:pPr>
      <w:r w:rsidRPr="001F3FBA">
        <w:t>6.2.1.1.</w:t>
      </w:r>
      <w:r w:rsidRPr="001F3FBA">
        <w:tab/>
        <w:t>Other methods giving equivalent results shall be allowed.</w:t>
      </w:r>
    </w:p>
    <w:p w14:paraId="668C4B33" w14:textId="77777777" w:rsidR="00086D13" w:rsidRPr="001F3FBA" w:rsidRDefault="00086D13" w:rsidP="003D1620">
      <w:pPr>
        <w:pStyle w:val="para"/>
      </w:pPr>
      <w:r w:rsidRPr="001F3FBA">
        <w:t>6.2.2.</w:t>
      </w:r>
      <w:r w:rsidRPr="001F3FBA">
        <w:tab/>
        <w:t>Number of test pieces</w:t>
      </w:r>
    </w:p>
    <w:p w14:paraId="2F2DC636" w14:textId="77777777" w:rsidR="00086D13" w:rsidRPr="001F3FBA" w:rsidRDefault="0007057C" w:rsidP="003D1620">
      <w:pPr>
        <w:pStyle w:val="para"/>
      </w:pPr>
      <w:r w:rsidRPr="001F3FBA">
        <w:tab/>
      </w:r>
      <w:r w:rsidR="00086D13" w:rsidRPr="001F3FBA">
        <w:t xml:space="preserve">Three flat test pieces 130 </w:t>
      </w:r>
      <w:r w:rsidR="009A006C" w:rsidRPr="001F3FBA">
        <w:t xml:space="preserve">mm </w:t>
      </w:r>
      <w:r w:rsidR="00086D13" w:rsidRPr="001F3FBA">
        <w:t>x 40 mm cut from a flat sheet sample shall be subjected to testing.</w:t>
      </w:r>
    </w:p>
    <w:p w14:paraId="0A19C190" w14:textId="77777777" w:rsidR="00086D13" w:rsidRPr="001F3FBA" w:rsidRDefault="00086D13" w:rsidP="003D1620">
      <w:pPr>
        <w:pStyle w:val="para"/>
      </w:pPr>
      <w:r w:rsidRPr="001F3FBA">
        <w:t>6.2.3.</w:t>
      </w:r>
      <w:r w:rsidRPr="001F3FBA">
        <w:tab/>
        <w:t>Interpretation of results</w:t>
      </w:r>
    </w:p>
    <w:p w14:paraId="192370C8" w14:textId="77777777" w:rsidR="00086D13" w:rsidRPr="001F3FBA" w:rsidRDefault="00086D13" w:rsidP="003D1620">
      <w:pPr>
        <w:pStyle w:val="para"/>
      </w:pPr>
      <w:r w:rsidRPr="001F3FBA">
        <w:t>6.2.3.1.</w:t>
      </w:r>
      <w:r w:rsidRPr="001F3FBA">
        <w:tab/>
        <w:t>The resistance to the simulated weathering shall be considered to have given a satisfactory result if:</w:t>
      </w:r>
    </w:p>
    <w:p w14:paraId="7FAA565C" w14:textId="77777777" w:rsidR="00086D13" w:rsidRPr="001F3FBA" w:rsidRDefault="00086D13" w:rsidP="003D1620">
      <w:pPr>
        <w:pStyle w:val="para"/>
      </w:pPr>
      <w:r w:rsidRPr="001F3FBA">
        <w:t>6.2.3.1.1.</w:t>
      </w:r>
      <w:r w:rsidRPr="001F3FBA">
        <w:tab/>
        <w:t xml:space="preserve">The light transmittance measured in accordance with </w:t>
      </w:r>
      <w:r w:rsidR="00607751" w:rsidRPr="001F3FBA">
        <w:t>A</w:t>
      </w:r>
      <w:r w:rsidRPr="001F3FBA">
        <w:t xml:space="preserve">nnex 3, paragraph 9.1. </w:t>
      </w:r>
      <w:proofErr w:type="gramStart"/>
      <w:r w:rsidRPr="001F3FBA">
        <w:t>does</w:t>
      </w:r>
      <w:proofErr w:type="gramEnd"/>
      <w:r w:rsidRPr="001F3FBA">
        <w:t xml:space="preserve"> not fall below 95</w:t>
      </w:r>
      <w:r w:rsidR="001707AE" w:rsidRPr="001F3FBA">
        <w:t xml:space="preserve"> per cent</w:t>
      </w:r>
      <w:r w:rsidRPr="001F3FBA">
        <w:t xml:space="preserve"> of the pre-weathering value. Additionally, for windows which are required for driver visibility the value shall not fall below 70</w:t>
      </w:r>
      <w:r w:rsidR="001707AE" w:rsidRPr="001F3FBA">
        <w:t xml:space="preserve"> per cent</w:t>
      </w:r>
      <w:r w:rsidRPr="001F3FBA">
        <w:t>.</w:t>
      </w:r>
    </w:p>
    <w:p w14:paraId="44BFFFFB" w14:textId="77777777" w:rsidR="00086D13" w:rsidRPr="001F3FBA" w:rsidRDefault="00086D13" w:rsidP="003D1620">
      <w:pPr>
        <w:pStyle w:val="para"/>
      </w:pPr>
      <w:r w:rsidRPr="001F3FBA">
        <w:t>6.2.3.1.2.</w:t>
      </w:r>
      <w:r w:rsidRPr="001F3FBA">
        <w:tab/>
        <w:t xml:space="preserve">No bubbles or other visible decompositions, </w:t>
      </w:r>
      <w:r w:rsidR="006165BE" w:rsidRPr="001F3FBA">
        <w:t>discolorations</w:t>
      </w:r>
      <w:r w:rsidRPr="001F3FBA">
        <w:t xml:space="preserve">, </w:t>
      </w:r>
      <w:proofErr w:type="spellStart"/>
      <w:r w:rsidRPr="001F3FBA">
        <w:t>milkiness</w:t>
      </w:r>
      <w:proofErr w:type="spellEnd"/>
      <w:r w:rsidRPr="001F3FBA">
        <w:t xml:space="preserve"> or crazing shall occur during weathering.</w:t>
      </w:r>
    </w:p>
    <w:p w14:paraId="14CC2411" w14:textId="77777777" w:rsidR="00086D13" w:rsidRPr="001F3FBA" w:rsidRDefault="00086D13" w:rsidP="003D1620">
      <w:pPr>
        <w:pStyle w:val="para"/>
      </w:pPr>
      <w:r w:rsidRPr="001F3FBA">
        <w:t>6.2.4.</w:t>
      </w:r>
      <w:r w:rsidRPr="001F3FBA">
        <w:tab/>
        <w:t>A set of test pieces submitted for approval shall be considered satisfactory from the point of view of the resistance to simulated weathering if one of the following conditions is met:</w:t>
      </w:r>
    </w:p>
    <w:p w14:paraId="76905885" w14:textId="77777777" w:rsidR="00086D13" w:rsidRPr="001F3FBA" w:rsidRDefault="00086D13" w:rsidP="003D1620">
      <w:pPr>
        <w:pStyle w:val="para"/>
      </w:pPr>
      <w:r w:rsidRPr="001F3FBA">
        <w:t>6.2.4.1.</w:t>
      </w:r>
      <w:r w:rsidRPr="001F3FBA">
        <w:tab/>
        <w:t>All test pieces have given a satisfactory result.</w:t>
      </w:r>
    </w:p>
    <w:p w14:paraId="1AA0D6F0" w14:textId="77777777" w:rsidR="00086D13" w:rsidRPr="001F3FBA" w:rsidRDefault="00086D13" w:rsidP="003D1620">
      <w:pPr>
        <w:pStyle w:val="para"/>
      </w:pPr>
      <w:r w:rsidRPr="001F3FBA">
        <w:t>6.2.4.2.</w:t>
      </w:r>
      <w:r w:rsidRPr="001F3FBA">
        <w:tab/>
        <w:t>One test piece having given an unsatisfactory result, a further series of tests carried out on a new set of test pieces or samples gives satisfactory results.</w:t>
      </w:r>
    </w:p>
    <w:p w14:paraId="276268F7" w14:textId="77777777" w:rsidR="00086D13" w:rsidRPr="001F3FBA" w:rsidRDefault="00086D13" w:rsidP="003D1620">
      <w:pPr>
        <w:pStyle w:val="para"/>
      </w:pPr>
      <w:r w:rsidRPr="001F3FBA">
        <w:t>6.3.</w:t>
      </w:r>
      <w:r w:rsidRPr="001F3FBA">
        <w:tab/>
        <w:t>Cross-cut test</w:t>
      </w:r>
    </w:p>
    <w:p w14:paraId="056192EB" w14:textId="77777777" w:rsidR="00086D13" w:rsidRPr="001F3FBA" w:rsidRDefault="00086D13" w:rsidP="003D1620">
      <w:pPr>
        <w:pStyle w:val="para"/>
      </w:pPr>
      <w:r w:rsidRPr="001F3FBA">
        <w:t>6.3.1.</w:t>
      </w:r>
      <w:r w:rsidRPr="001F3FBA">
        <w:tab/>
        <w:t>Indices of difficulty and test method</w:t>
      </w:r>
    </w:p>
    <w:p w14:paraId="0B4DE3EB" w14:textId="77777777" w:rsidR="00086D13" w:rsidRPr="001F3FBA" w:rsidRDefault="0007057C" w:rsidP="003D1620">
      <w:pPr>
        <w:pStyle w:val="para"/>
      </w:pPr>
      <w:r w:rsidRPr="001F3FBA">
        <w:tab/>
      </w:r>
      <w:r w:rsidR="00086D13" w:rsidRPr="001F3FBA">
        <w:t xml:space="preserve">The requirements of </w:t>
      </w:r>
      <w:r w:rsidR="00607751" w:rsidRPr="001F3FBA">
        <w:t>A</w:t>
      </w:r>
      <w:r w:rsidR="00086D13" w:rsidRPr="001F3FBA">
        <w:t xml:space="preserve">nnex 3, paragraph </w:t>
      </w:r>
      <w:proofErr w:type="gramStart"/>
      <w:r w:rsidR="00086D13" w:rsidRPr="001F3FBA">
        <w:t>13.,</w:t>
      </w:r>
      <w:proofErr w:type="gramEnd"/>
      <w:r w:rsidR="00086D13" w:rsidRPr="001F3FBA">
        <w:t xml:space="preserve"> shall apply only to coated rigid products.</w:t>
      </w:r>
    </w:p>
    <w:p w14:paraId="462D57BB" w14:textId="77777777" w:rsidR="00086D13" w:rsidRPr="001F3FBA" w:rsidRDefault="00086D13" w:rsidP="003D1620">
      <w:pPr>
        <w:pStyle w:val="para"/>
      </w:pPr>
      <w:r w:rsidRPr="001F3FBA">
        <w:t>6.3.2.</w:t>
      </w:r>
      <w:r w:rsidRPr="001F3FBA">
        <w:tab/>
        <w:t>The cross-cut test shall be carried out on one of the test pieces from paragraph 6.2.</w:t>
      </w:r>
    </w:p>
    <w:p w14:paraId="548B84F6" w14:textId="77777777" w:rsidR="00086D13" w:rsidRPr="001F3FBA" w:rsidRDefault="00086D13" w:rsidP="003D1620">
      <w:pPr>
        <w:pStyle w:val="para"/>
      </w:pPr>
      <w:r w:rsidRPr="001F3FBA">
        <w:t>6.3.3.</w:t>
      </w:r>
      <w:r w:rsidRPr="001F3FBA">
        <w:tab/>
        <w:t>Interpretation of results</w:t>
      </w:r>
    </w:p>
    <w:p w14:paraId="0778BE04" w14:textId="77777777" w:rsidR="00086D13" w:rsidRPr="001F3FBA" w:rsidRDefault="00086D13" w:rsidP="003D1620">
      <w:pPr>
        <w:pStyle w:val="para"/>
      </w:pPr>
      <w:r w:rsidRPr="001F3FBA">
        <w:t>6.3.3.1</w:t>
      </w:r>
      <w:r w:rsidRPr="001F3FBA">
        <w:tab/>
        <w:t>The cross-cut test shall be considered to have given a satisfactory result if:</w:t>
      </w:r>
    </w:p>
    <w:p w14:paraId="3E1E6177" w14:textId="77777777" w:rsidR="00086D13" w:rsidRPr="001F3FBA" w:rsidRDefault="00086D13" w:rsidP="003D1620">
      <w:pPr>
        <w:pStyle w:val="para"/>
      </w:pPr>
      <w:r w:rsidRPr="001F3FBA">
        <w:t>6.3.3.1.1.</w:t>
      </w:r>
      <w:r w:rsidRPr="001F3FBA">
        <w:tab/>
        <w:t>The cross-cut value Gt1 is met.</w:t>
      </w:r>
    </w:p>
    <w:p w14:paraId="2E8DED0C" w14:textId="77777777" w:rsidR="00086D13" w:rsidRPr="001F3FBA" w:rsidRDefault="00086D13" w:rsidP="003D1620">
      <w:pPr>
        <w:pStyle w:val="para"/>
      </w:pPr>
      <w:r w:rsidRPr="001F3FBA">
        <w:t>6.3.3.2.</w:t>
      </w:r>
      <w:r w:rsidRPr="001F3FBA">
        <w:tab/>
        <w:t>The test piece shall be considered satisfactory from the point of view of approval if one of the following conditions is met:</w:t>
      </w:r>
    </w:p>
    <w:p w14:paraId="15CB9E88" w14:textId="77777777" w:rsidR="00086D13" w:rsidRPr="001F3FBA" w:rsidRDefault="00086D13" w:rsidP="003D1620">
      <w:pPr>
        <w:pStyle w:val="para"/>
      </w:pPr>
      <w:r w:rsidRPr="001F3FBA">
        <w:t>6.3.3.2.1.</w:t>
      </w:r>
      <w:r w:rsidRPr="001F3FBA">
        <w:tab/>
        <w:t>The test has given satisfactory results.</w:t>
      </w:r>
    </w:p>
    <w:p w14:paraId="3F8D9196" w14:textId="0BED3474" w:rsidR="00086D13" w:rsidRPr="001F3FBA" w:rsidRDefault="00086D13" w:rsidP="003D1620">
      <w:pPr>
        <w:pStyle w:val="para"/>
      </w:pPr>
      <w:r w:rsidRPr="001F3FBA">
        <w:t>6.3.3.2.2.</w:t>
      </w:r>
      <w:r w:rsidRPr="001F3FBA">
        <w:tab/>
        <w:t xml:space="preserve">The test having given an unsatisfactory result, a further test carried out on another remaining test piece </w:t>
      </w:r>
      <w:r w:rsidR="009A006C" w:rsidRPr="001F3FBA">
        <w:t xml:space="preserve">of the test </w:t>
      </w:r>
      <w:r w:rsidRPr="001F3FBA">
        <w:t xml:space="preserve">from </w:t>
      </w:r>
      <w:r w:rsidR="009A006C" w:rsidRPr="001F3FBA">
        <w:t xml:space="preserve">paragraph </w:t>
      </w:r>
      <w:r w:rsidRPr="001F3FBA">
        <w:t>6.2</w:t>
      </w:r>
      <w:r w:rsidR="00A043FF">
        <w:t>.</w:t>
      </w:r>
      <w:r w:rsidRPr="001F3FBA">
        <w:t xml:space="preserve"> </w:t>
      </w:r>
      <w:proofErr w:type="gramStart"/>
      <w:r w:rsidRPr="001F3FBA">
        <w:t>gives</w:t>
      </w:r>
      <w:proofErr w:type="gramEnd"/>
      <w:r w:rsidRPr="001F3FBA">
        <w:t xml:space="preserve"> satisfactory results.</w:t>
      </w:r>
    </w:p>
    <w:p w14:paraId="3516FA97" w14:textId="77777777" w:rsidR="00086D13" w:rsidRPr="001F3FBA" w:rsidRDefault="00086D13" w:rsidP="003D1620">
      <w:pPr>
        <w:pStyle w:val="para"/>
      </w:pPr>
      <w:r w:rsidRPr="001F3FBA">
        <w:t>6.4.</w:t>
      </w:r>
      <w:r w:rsidRPr="001F3FBA">
        <w:tab/>
        <w:t>Resistance-to-humidity test</w:t>
      </w:r>
    </w:p>
    <w:p w14:paraId="4D983731" w14:textId="77777777" w:rsidR="00086D13" w:rsidRPr="001F3FBA" w:rsidRDefault="00086D13" w:rsidP="003D1620">
      <w:pPr>
        <w:pStyle w:val="para"/>
      </w:pPr>
      <w:r w:rsidRPr="001F3FBA">
        <w:t>6.4.1.</w:t>
      </w:r>
      <w:r w:rsidRPr="001F3FBA">
        <w:tab/>
        <w:t>Indices of difficulty and test method</w:t>
      </w:r>
    </w:p>
    <w:p w14:paraId="638A1F73" w14:textId="77777777" w:rsidR="00086D13" w:rsidRPr="001F3FBA" w:rsidRDefault="0007057C" w:rsidP="003D1620">
      <w:pPr>
        <w:pStyle w:val="para"/>
      </w:pPr>
      <w:r w:rsidRPr="001F3FBA">
        <w:tab/>
      </w:r>
      <w:r w:rsidR="00086D13" w:rsidRPr="001F3FBA">
        <w:t xml:space="preserve">The requirements of </w:t>
      </w:r>
      <w:r w:rsidR="00607751" w:rsidRPr="001F3FBA">
        <w:t>A</w:t>
      </w:r>
      <w:r w:rsidR="00086D13" w:rsidRPr="001F3FBA">
        <w:t xml:space="preserve">nnex 3, paragraph </w:t>
      </w:r>
      <w:proofErr w:type="gramStart"/>
      <w:r w:rsidR="00086D13" w:rsidRPr="001F3FBA">
        <w:t>7.,</w:t>
      </w:r>
      <w:proofErr w:type="gramEnd"/>
      <w:r w:rsidR="00086D13" w:rsidRPr="001F3FBA">
        <w:t xml:space="preserve"> shall apply.</w:t>
      </w:r>
    </w:p>
    <w:p w14:paraId="44E57803" w14:textId="77777777" w:rsidR="00086D13" w:rsidRPr="001F3FBA" w:rsidRDefault="00086D13" w:rsidP="003D1620">
      <w:pPr>
        <w:pStyle w:val="para"/>
      </w:pPr>
      <w:r w:rsidRPr="001F3FBA">
        <w:t>6.4.2.</w:t>
      </w:r>
      <w:r w:rsidRPr="001F3FBA">
        <w:tab/>
        <w:t>Ten flat square test pieces of 300 mm side shall be subjected to testing.</w:t>
      </w:r>
    </w:p>
    <w:p w14:paraId="3239E0E2" w14:textId="77777777" w:rsidR="00086D13" w:rsidRPr="001F3FBA" w:rsidRDefault="00086D13" w:rsidP="003D1620">
      <w:pPr>
        <w:pStyle w:val="para"/>
      </w:pPr>
      <w:r w:rsidRPr="001F3FBA">
        <w:t>6.4.3.</w:t>
      </w:r>
      <w:r w:rsidRPr="001F3FBA">
        <w:tab/>
        <w:t>Interpretation of results</w:t>
      </w:r>
    </w:p>
    <w:p w14:paraId="7175171D" w14:textId="77777777" w:rsidR="00086D13" w:rsidRPr="001F3FBA" w:rsidRDefault="00086D13" w:rsidP="003D1620">
      <w:pPr>
        <w:pStyle w:val="para"/>
      </w:pPr>
      <w:r w:rsidRPr="001F3FBA">
        <w:t>6.4.3.1</w:t>
      </w:r>
      <w:r w:rsidRPr="001F3FBA">
        <w:tab/>
        <w:t>The humidity test shall be considered to have given a satisfactory result if:</w:t>
      </w:r>
    </w:p>
    <w:p w14:paraId="3404ABA5" w14:textId="77777777" w:rsidR="00086D13" w:rsidRPr="001F3FBA" w:rsidRDefault="00086D13" w:rsidP="003D1620">
      <w:pPr>
        <w:pStyle w:val="para"/>
      </w:pPr>
      <w:r w:rsidRPr="001F3FBA">
        <w:t>6.4.3.1.1.</w:t>
      </w:r>
      <w:r w:rsidRPr="001F3FBA">
        <w:tab/>
        <w:t xml:space="preserve">No visible decompositions like bubbles or </w:t>
      </w:r>
      <w:proofErr w:type="spellStart"/>
      <w:r w:rsidRPr="001F3FBA">
        <w:t>milkiness</w:t>
      </w:r>
      <w:proofErr w:type="spellEnd"/>
      <w:r w:rsidRPr="001F3FBA">
        <w:t xml:space="preserve"> occur on any sample,</w:t>
      </w:r>
    </w:p>
    <w:p w14:paraId="3239B960" w14:textId="77777777" w:rsidR="00086D13" w:rsidRPr="001F3FBA" w:rsidRDefault="00086D13" w:rsidP="003D1620">
      <w:pPr>
        <w:pStyle w:val="para"/>
      </w:pPr>
      <w:r w:rsidRPr="001F3FBA">
        <w:t>6.4.3.1.2</w:t>
      </w:r>
      <w:r w:rsidRPr="001F3FBA">
        <w:tab/>
      </w:r>
      <w:r w:rsidR="00607751" w:rsidRPr="001F3FBA">
        <w:t>And</w:t>
      </w:r>
      <w:r w:rsidRPr="001F3FBA">
        <w:t xml:space="preserve"> if the light transmittance measured according to </w:t>
      </w:r>
      <w:r w:rsidR="001707AE" w:rsidRPr="001F3FBA">
        <w:t>Annex</w:t>
      </w:r>
      <w:r w:rsidRPr="001F3FBA">
        <w:t xml:space="preserve"> 3, paragraph 9.1. </w:t>
      </w:r>
      <w:proofErr w:type="gramStart"/>
      <w:r w:rsidRPr="001F3FBA">
        <w:t>does</w:t>
      </w:r>
      <w:proofErr w:type="gramEnd"/>
      <w:r w:rsidRPr="001F3FBA">
        <w:t xml:space="preserve"> not fall to less than 95</w:t>
      </w:r>
      <w:r w:rsidR="001707AE" w:rsidRPr="001F3FBA">
        <w:t xml:space="preserve"> per cent</w:t>
      </w:r>
      <w:r w:rsidRPr="001F3FBA">
        <w:t xml:space="preserve"> of the pre-test value and additionally to no less than 70</w:t>
      </w:r>
      <w:r w:rsidR="001707AE" w:rsidRPr="001F3FBA">
        <w:t xml:space="preserve"> per cent</w:t>
      </w:r>
      <w:r w:rsidRPr="001F3FBA">
        <w:t xml:space="preserve"> for any window required for driver visibility.</w:t>
      </w:r>
    </w:p>
    <w:p w14:paraId="6B8968F2" w14:textId="77777777" w:rsidR="00086D13" w:rsidRPr="001F3FBA" w:rsidRDefault="00086D13" w:rsidP="003D1620">
      <w:pPr>
        <w:pStyle w:val="para"/>
      </w:pPr>
      <w:r w:rsidRPr="001F3FBA">
        <w:t>6.4.4.</w:t>
      </w:r>
      <w:r w:rsidRPr="001F3FBA">
        <w:tab/>
        <w:t xml:space="preserve">After testing the test pieces shall be stored for at least 48 hours at a temperature of 23 °C </w:t>
      </w:r>
      <w:r w:rsidR="009F5BC1" w:rsidRPr="001F3FBA">
        <w:t>±</w:t>
      </w:r>
      <w:r w:rsidRPr="001F3FBA">
        <w:t xml:space="preserve"> 2 °C and a relative humidity of 50 </w:t>
      </w:r>
      <w:r w:rsidR="009A006C" w:rsidRPr="001F3FBA">
        <w:t>±</w:t>
      </w:r>
      <w:r w:rsidRPr="001F3FBA">
        <w:t xml:space="preserve"> 5</w:t>
      </w:r>
      <w:r w:rsidR="001707AE" w:rsidRPr="001F3FBA">
        <w:t xml:space="preserve"> per cent</w:t>
      </w:r>
      <w:r w:rsidRPr="001F3FBA">
        <w:t>, and then subjected to the 227 g ball drop test described under item 5 of this annex.</w:t>
      </w:r>
    </w:p>
    <w:p w14:paraId="118BFA49" w14:textId="77777777" w:rsidR="00086D13" w:rsidRPr="001F3FBA" w:rsidRDefault="00086D13" w:rsidP="003D1620">
      <w:pPr>
        <w:pStyle w:val="para"/>
      </w:pPr>
      <w:r w:rsidRPr="001F3FBA">
        <w:t>7.</w:t>
      </w:r>
      <w:r w:rsidRPr="001F3FBA">
        <w:tab/>
        <w:t>O</w:t>
      </w:r>
      <w:r w:rsidR="000B7D44" w:rsidRPr="001F3FBA">
        <w:t>ptical qualities</w:t>
      </w:r>
    </w:p>
    <w:p w14:paraId="420D8B6D" w14:textId="77777777" w:rsidR="00086D13" w:rsidRPr="001F3FBA" w:rsidRDefault="0007057C" w:rsidP="003D1620">
      <w:pPr>
        <w:pStyle w:val="para"/>
      </w:pPr>
      <w:r w:rsidRPr="001F3FBA">
        <w:tab/>
      </w:r>
      <w:r w:rsidR="00086D13" w:rsidRPr="001F3FBA">
        <w:t xml:space="preserve">The requirements of </w:t>
      </w:r>
      <w:r w:rsidR="00607751" w:rsidRPr="001F3FBA">
        <w:t>A</w:t>
      </w:r>
      <w:r w:rsidR="00086D13" w:rsidRPr="001F3FBA">
        <w:t xml:space="preserve">nnex 3, paragraph 9.1. </w:t>
      </w:r>
      <w:proofErr w:type="gramStart"/>
      <w:r w:rsidR="00086D13" w:rsidRPr="001F3FBA">
        <w:t>shall</w:t>
      </w:r>
      <w:proofErr w:type="gramEnd"/>
      <w:r w:rsidR="00086D13" w:rsidRPr="001F3FBA">
        <w:t xml:space="preserve"> apply for products which are requisite for driver visibility.</w:t>
      </w:r>
    </w:p>
    <w:p w14:paraId="1CAAA453" w14:textId="77777777" w:rsidR="00086D13" w:rsidRPr="001F3FBA" w:rsidRDefault="00086D13" w:rsidP="003D1620">
      <w:pPr>
        <w:pStyle w:val="para"/>
      </w:pPr>
      <w:r w:rsidRPr="001F3FBA">
        <w:t>7.1.</w:t>
      </w:r>
      <w:r w:rsidRPr="001F3FBA">
        <w:tab/>
        <w:t>Interpretation of results</w:t>
      </w:r>
    </w:p>
    <w:p w14:paraId="596EC1D1" w14:textId="77777777" w:rsidR="00086D13" w:rsidRPr="001F3FBA" w:rsidRDefault="0007057C" w:rsidP="003D1620">
      <w:pPr>
        <w:pStyle w:val="para"/>
      </w:pPr>
      <w:r w:rsidRPr="001F3FBA">
        <w:tab/>
      </w:r>
      <w:r w:rsidR="00086D13" w:rsidRPr="001F3FBA">
        <w:t xml:space="preserve">A set of </w:t>
      </w:r>
      <w:r w:rsidR="00A754D6" w:rsidRPr="001F3FBA">
        <w:t>test pieces</w:t>
      </w:r>
      <w:r w:rsidR="00A754D6" w:rsidRPr="001F3FBA" w:rsidDel="00A754D6">
        <w:t xml:space="preserve"> </w:t>
      </w:r>
      <w:r w:rsidR="00086D13" w:rsidRPr="001F3FBA">
        <w:t>shall be considered as satisfactory if one of the following conditions is met:</w:t>
      </w:r>
    </w:p>
    <w:p w14:paraId="090E5B93" w14:textId="77777777" w:rsidR="00086D13" w:rsidRPr="001F3FBA" w:rsidRDefault="00086D13" w:rsidP="003D1620">
      <w:pPr>
        <w:pStyle w:val="para"/>
      </w:pPr>
      <w:r w:rsidRPr="001F3FBA">
        <w:t>7.1.1.</w:t>
      </w:r>
      <w:r w:rsidRPr="001F3FBA">
        <w:tab/>
        <w:t xml:space="preserve">All </w:t>
      </w:r>
      <w:r w:rsidR="00A754D6" w:rsidRPr="001F3FBA">
        <w:t>test pieces</w:t>
      </w:r>
      <w:r w:rsidR="00A754D6" w:rsidRPr="001F3FBA" w:rsidDel="00A754D6">
        <w:t xml:space="preserve"> </w:t>
      </w:r>
      <w:r w:rsidRPr="001F3FBA">
        <w:t xml:space="preserve">give </w:t>
      </w:r>
      <w:r w:rsidR="00D7148F" w:rsidRPr="001F3FBA">
        <w:t>satisfactory results</w:t>
      </w:r>
      <w:r w:rsidRPr="001F3FBA">
        <w:t>.</w:t>
      </w:r>
    </w:p>
    <w:p w14:paraId="06DBD86B" w14:textId="77777777" w:rsidR="00086D13" w:rsidRPr="001F3FBA" w:rsidRDefault="00086D13" w:rsidP="003D1620">
      <w:pPr>
        <w:pStyle w:val="para"/>
      </w:pPr>
      <w:r w:rsidRPr="001F3FBA">
        <w:t>7.1.2.</w:t>
      </w:r>
      <w:r w:rsidRPr="001F3FBA">
        <w:tab/>
        <w:t xml:space="preserve">One </w:t>
      </w:r>
      <w:r w:rsidR="00A754D6" w:rsidRPr="001F3FBA">
        <w:t xml:space="preserve">test piece </w:t>
      </w:r>
      <w:r w:rsidRPr="001F3FBA">
        <w:t>having given an unsatisfactory result, a further set of test pieces gives satisfactory results.</w:t>
      </w:r>
    </w:p>
    <w:p w14:paraId="3B0A3552" w14:textId="77777777" w:rsidR="00086D13" w:rsidRPr="001F3FBA" w:rsidRDefault="00086D13" w:rsidP="003D1620">
      <w:pPr>
        <w:pStyle w:val="para"/>
      </w:pPr>
      <w:r w:rsidRPr="001F3FBA">
        <w:t>8.</w:t>
      </w:r>
      <w:r w:rsidRPr="001F3FBA">
        <w:tab/>
        <w:t>F</w:t>
      </w:r>
      <w:r w:rsidR="000B7D44" w:rsidRPr="001F3FBA">
        <w:t>ire resistance test</w:t>
      </w:r>
    </w:p>
    <w:p w14:paraId="11AC6A53" w14:textId="77777777" w:rsidR="00086D13" w:rsidRPr="001F3FBA" w:rsidRDefault="00086D13" w:rsidP="003D1620">
      <w:pPr>
        <w:pStyle w:val="para"/>
      </w:pPr>
      <w:r w:rsidRPr="001F3FBA">
        <w:t>8.1.</w:t>
      </w:r>
      <w:r w:rsidRPr="001F3FBA">
        <w:tab/>
        <w:t>Indices of difficulty and test method</w:t>
      </w:r>
    </w:p>
    <w:p w14:paraId="1E77BC55" w14:textId="77777777" w:rsidR="00086D13" w:rsidRPr="001F3FBA" w:rsidRDefault="0007057C" w:rsidP="003D1620">
      <w:pPr>
        <w:pStyle w:val="para"/>
      </w:pPr>
      <w:r w:rsidRPr="001F3FBA">
        <w:tab/>
      </w:r>
      <w:r w:rsidR="00086D13" w:rsidRPr="001F3FBA">
        <w:t xml:space="preserve">The requirements of </w:t>
      </w:r>
      <w:r w:rsidR="00607751" w:rsidRPr="001F3FBA">
        <w:t>A</w:t>
      </w:r>
      <w:r w:rsidR="00086D13" w:rsidRPr="001F3FBA">
        <w:t xml:space="preserve">nnex 3, paragraph </w:t>
      </w:r>
      <w:proofErr w:type="gramStart"/>
      <w:r w:rsidR="00086D13" w:rsidRPr="001F3FBA">
        <w:t>10.,</w:t>
      </w:r>
      <w:proofErr w:type="gramEnd"/>
      <w:r w:rsidR="00086D13" w:rsidRPr="001F3FBA">
        <w:t xml:space="preserve"> shall apply.</w:t>
      </w:r>
    </w:p>
    <w:p w14:paraId="7280DBF9" w14:textId="77777777" w:rsidR="00086D13" w:rsidRPr="001F3FBA" w:rsidRDefault="00086D13" w:rsidP="003D1620">
      <w:pPr>
        <w:pStyle w:val="para"/>
      </w:pPr>
      <w:r w:rsidRPr="001F3FBA">
        <w:t>8.2.</w:t>
      </w:r>
      <w:r w:rsidRPr="001F3FBA">
        <w:tab/>
        <w:t>Interpretation of results</w:t>
      </w:r>
    </w:p>
    <w:p w14:paraId="5483CA27" w14:textId="77777777" w:rsidR="00086D13" w:rsidRPr="001F3FBA" w:rsidRDefault="0007057C" w:rsidP="003D1620">
      <w:pPr>
        <w:pStyle w:val="para"/>
      </w:pPr>
      <w:r w:rsidRPr="001F3FBA">
        <w:tab/>
      </w:r>
      <w:r w:rsidR="00086D13" w:rsidRPr="001F3FBA">
        <w:t>The fire-resistance test shall be considered to have given a satisfactory result if the burning rate is less than 110 mm/min.</w:t>
      </w:r>
    </w:p>
    <w:p w14:paraId="5EEF2D2E" w14:textId="77777777" w:rsidR="00086D13" w:rsidRPr="001F3FBA" w:rsidRDefault="00086D13" w:rsidP="003D1620">
      <w:pPr>
        <w:pStyle w:val="para"/>
      </w:pPr>
      <w:r w:rsidRPr="001F3FBA">
        <w:t>8.2.1.</w:t>
      </w:r>
      <w:r w:rsidRPr="001F3FBA">
        <w:tab/>
        <w:t>For the purpose of approval a set of samples will be considered satisfactory if one of the following conditions is met:</w:t>
      </w:r>
    </w:p>
    <w:p w14:paraId="18A536F3" w14:textId="77777777" w:rsidR="00086D13" w:rsidRPr="001F3FBA" w:rsidRDefault="00086D13" w:rsidP="003D1620">
      <w:pPr>
        <w:pStyle w:val="para"/>
      </w:pPr>
      <w:r w:rsidRPr="001F3FBA">
        <w:t>8.2.1.1.</w:t>
      </w:r>
      <w:r w:rsidRPr="001F3FBA">
        <w:tab/>
        <w:t>All samples give a satisfactory result.</w:t>
      </w:r>
    </w:p>
    <w:p w14:paraId="1539B7B6" w14:textId="77777777" w:rsidR="00086D13" w:rsidRPr="001F3FBA" w:rsidRDefault="00086D13" w:rsidP="003D1620">
      <w:pPr>
        <w:pStyle w:val="para"/>
      </w:pPr>
      <w:r w:rsidRPr="001F3FBA">
        <w:t>8.2.1.2.</w:t>
      </w:r>
      <w:r w:rsidRPr="001F3FBA">
        <w:tab/>
        <w:t>One sample having given an unsatisfactory result a second set of samples gives satisfactory results.</w:t>
      </w:r>
    </w:p>
    <w:p w14:paraId="624973C4" w14:textId="77777777" w:rsidR="00086D13" w:rsidRPr="001F3FBA" w:rsidRDefault="00086D13" w:rsidP="003D1620">
      <w:pPr>
        <w:pStyle w:val="para"/>
      </w:pPr>
      <w:r w:rsidRPr="001F3FBA">
        <w:t>9.</w:t>
      </w:r>
      <w:r w:rsidRPr="001F3FBA">
        <w:tab/>
        <w:t>R</w:t>
      </w:r>
      <w:r w:rsidR="000B7D44" w:rsidRPr="001F3FBA">
        <w:t>esistance to chemicals</w:t>
      </w:r>
    </w:p>
    <w:p w14:paraId="36EB1E50" w14:textId="77777777" w:rsidR="00086D13" w:rsidRPr="001F3FBA" w:rsidRDefault="00086D13" w:rsidP="003D1620">
      <w:pPr>
        <w:pStyle w:val="para"/>
      </w:pPr>
      <w:r w:rsidRPr="001F3FBA">
        <w:t>9.1.</w:t>
      </w:r>
      <w:r w:rsidRPr="001F3FBA">
        <w:tab/>
        <w:t>Indices of difficulty and test method</w:t>
      </w:r>
    </w:p>
    <w:p w14:paraId="74F6C36B" w14:textId="77777777" w:rsidR="00086D13" w:rsidRPr="001F3FBA" w:rsidRDefault="0007057C" w:rsidP="003D1620">
      <w:pPr>
        <w:pStyle w:val="para"/>
      </w:pPr>
      <w:r w:rsidRPr="001F3FBA">
        <w:tab/>
      </w:r>
      <w:r w:rsidR="00086D13" w:rsidRPr="001F3FBA">
        <w:t xml:space="preserve">The requirements of </w:t>
      </w:r>
      <w:r w:rsidR="00607751" w:rsidRPr="001F3FBA">
        <w:t>A</w:t>
      </w:r>
      <w:r w:rsidR="00086D13" w:rsidRPr="001F3FBA">
        <w:t xml:space="preserve">nnex 3, paragraph </w:t>
      </w:r>
      <w:proofErr w:type="gramStart"/>
      <w:r w:rsidR="00086D13" w:rsidRPr="001F3FBA">
        <w:t>11.,</w:t>
      </w:r>
      <w:proofErr w:type="gramEnd"/>
      <w:r w:rsidR="00086D13" w:rsidRPr="001F3FBA">
        <w:t xml:space="preserve"> shall apply.</w:t>
      </w:r>
    </w:p>
    <w:p w14:paraId="39B3D057" w14:textId="77777777" w:rsidR="00086D13" w:rsidRPr="001F3FBA" w:rsidRDefault="00086D13" w:rsidP="003D1620">
      <w:pPr>
        <w:pStyle w:val="para"/>
      </w:pPr>
      <w:r w:rsidRPr="001F3FBA">
        <w:t>9.2.</w:t>
      </w:r>
      <w:r w:rsidRPr="001F3FBA">
        <w:tab/>
        <w:t>Interpretation of results</w:t>
      </w:r>
    </w:p>
    <w:p w14:paraId="424C65CF" w14:textId="77777777" w:rsidR="00086D13" w:rsidRPr="001F3FBA" w:rsidRDefault="0007057C" w:rsidP="003D1620">
      <w:pPr>
        <w:pStyle w:val="para"/>
      </w:pPr>
      <w:r w:rsidRPr="001F3FBA">
        <w:tab/>
      </w:r>
      <w:r w:rsidR="00086D13" w:rsidRPr="001F3FBA">
        <w:t>A set of samples shall be considered acceptable if one of the following conditions is met:</w:t>
      </w:r>
    </w:p>
    <w:p w14:paraId="07EA85A1" w14:textId="77777777" w:rsidR="00086D13" w:rsidRPr="001F3FBA" w:rsidRDefault="00086D13" w:rsidP="003D1620">
      <w:pPr>
        <w:pStyle w:val="para"/>
      </w:pPr>
      <w:r w:rsidRPr="001F3FBA">
        <w:t>9.2.1.</w:t>
      </w:r>
      <w:r w:rsidRPr="001F3FBA">
        <w:tab/>
        <w:t>All samples give satisfactory results.</w:t>
      </w:r>
    </w:p>
    <w:p w14:paraId="4B151348" w14:textId="77777777" w:rsidR="00086D13" w:rsidRPr="001F3FBA" w:rsidRDefault="00086D13" w:rsidP="003D1620">
      <w:pPr>
        <w:pStyle w:val="para"/>
      </w:pPr>
      <w:r w:rsidRPr="001F3FBA">
        <w:t>9.2.2</w:t>
      </w:r>
      <w:r w:rsidR="005A0636">
        <w:t>.</w:t>
      </w:r>
      <w:r w:rsidRPr="001F3FBA">
        <w:tab/>
        <w:t>One sample having given an unsatisfactory result, a second set of samples gives satisfactory results.</w:t>
      </w:r>
    </w:p>
    <w:p w14:paraId="24184F9D" w14:textId="77777777" w:rsidR="00086D13" w:rsidRPr="001F3FBA" w:rsidRDefault="00086D13" w:rsidP="00AB27A5">
      <w:pPr>
        <w:tabs>
          <w:tab w:val="left" w:pos="1701"/>
          <w:tab w:val="right" w:leader="dot" w:pos="9184"/>
        </w:tabs>
        <w:spacing w:after="240"/>
        <w:ind w:left="1134"/>
      </w:pPr>
    </w:p>
    <w:p w14:paraId="53B2FC93" w14:textId="77777777" w:rsidR="003D1620" w:rsidRPr="001F3FBA" w:rsidRDefault="003D1620" w:rsidP="00AB27A5">
      <w:pPr>
        <w:tabs>
          <w:tab w:val="left" w:pos="1701"/>
          <w:tab w:val="right" w:leader="dot" w:pos="9184"/>
        </w:tabs>
        <w:spacing w:after="240"/>
        <w:ind w:left="1134"/>
        <w:sectPr w:rsidR="003D1620" w:rsidRPr="001F3FBA" w:rsidSect="007A3B7B">
          <w:headerReference w:type="even" r:id="rId171"/>
          <w:headerReference w:type="default" r:id="rId172"/>
          <w:headerReference w:type="first" r:id="rId173"/>
          <w:footnotePr>
            <w:numRestart w:val="eachSect"/>
          </w:footnotePr>
          <w:pgSz w:w="11907" w:h="16840" w:code="9"/>
          <w:pgMar w:top="1701" w:right="1134" w:bottom="2268" w:left="1134" w:header="709" w:footer="1985" w:gutter="0"/>
          <w:cols w:space="720"/>
        </w:sectPr>
      </w:pPr>
    </w:p>
    <w:p w14:paraId="14906946" w14:textId="77777777" w:rsidR="00086D13" w:rsidRPr="001F3FBA" w:rsidRDefault="00086D13" w:rsidP="00CB5538">
      <w:pPr>
        <w:pStyle w:val="HChG"/>
      </w:pPr>
      <w:r w:rsidRPr="001F3FBA">
        <w:t>Annex 15</w:t>
      </w:r>
    </w:p>
    <w:p w14:paraId="03235C0E" w14:textId="77777777" w:rsidR="00D7148F" w:rsidRPr="001F3FBA" w:rsidRDefault="00CB5538" w:rsidP="00D7148F">
      <w:pPr>
        <w:pStyle w:val="HChG"/>
      </w:pPr>
      <w:r w:rsidRPr="001F3FBA">
        <w:tab/>
      </w:r>
      <w:r w:rsidRPr="001F3FBA">
        <w:tab/>
      </w:r>
      <w:r w:rsidR="00086D13" w:rsidRPr="001F3FBA">
        <w:t>F</w:t>
      </w:r>
      <w:r w:rsidRPr="001F3FBA">
        <w:t>lexible plastic</w:t>
      </w:r>
      <w:r w:rsidR="00EB05E7" w:rsidRPr="001F3FBA">
        <w:t xml:space="preserve"> </w:t>
      </w:r>
      <w:r w:rsidR="00D7148F" w:rsidRPr="001F3FBA">
        <w:t>panes</w:t>
      </w:r>
      <w:r w:rsidRPr="001F3FBA">
        <w:t xml:space="preserve"> </w:t>
      </w:r>
    </w:p>
    <w:p w14:paraId="7E8F2C58" w14:textId="77777777" w:rsidR="00086D13" w:rsidRPr="001F3FBA" w:rsidRDefault="00086D13" w:rsidP="00CB5538">
      <w:pPr>
        <w:pStyle w:val="para"/>
      </w:pPr>
      <w:r w:rsidRPr="001F3FBA">
        <w:t>1.</w:t>
      </w:r>
      <w:r w:rsidRPr="001F3FBA">
        <w:tab/>
        <w:t>D</w:t>
      </w:r>
      <w:r w:rsidR="00CB5538" w:rsidRPr="001F3FBA">
        <w:t>efinition of type</w:t>
      </w:r>
    </w:p>
    <w:p w14:paraId="55A53311" w14:textId="77777777" w:rsidR="00086D13" w:rsidRPr="001F3FBA" w:rsidRDefault="00CB5538" w:rsidP="00CB5538">
      <w:pPr>
        <w:pStyle w:val="para"/>
      </w:pPr>
      <w:r w:rsidRPr="001F3FBA">
        <w:tab/>
      </w:r>
      <w:r w:rsidR="00086D13" w:rsidRPr="001F3FBA">
        <w:t xml:space="preserve">Flexible plastic </w:t>
      </w:r>
      <w:r w:rsidR="009A006C" w:rsidRPr="001F3FBA">
        <w:t xml:space="preserve">panes </w:t>
      </w:r>
      <w:r w:rsidR="00086D13" w:rsidRPr="001F3FBA">
        <w:t>shall be considered to belong to different types if they differ in at least one of the following principal or secondary characteristics.</w:t>
      </w:r>
    </w:p>
    <w:p w14:paraId="3DA4F0C3" w14:textId="77777777" w:rsidR="00086D13" w:rsidRPr="001F3FBA" w:rsidRDefault="00086D13" w:rsidP="00CB5538">
      <w:pPr>
        <w:pStyle w:val="para"/>
      </w:pPr>
      <w:r w:rsidRPr="001F3FBA">
        <w:t>1.1.</w:t>
      </w:r>
      <w:r w:rsidRPr="001F3FBA">
        <w:tab/>
        <w:t>The principal characteristics are as follows:</w:t>
      </w:r>
    </w:p>
    <w:p w14:paraId="7BB53DA8" w14:textId="77777777" w:rsidR="00086D13" w:rsidRPr="001F3FBA" w:rsidRDefault="00086D13" w:rsidP="00CB5538">
      <w:pPr>
        <w:pStyle w:val="para"/>
      </w:pPr>
      <w:r w:rsidRPr="001F3FBA">
        <w:t>1.1.1.</w:t>
      </w:r>
      <w:r w:rsidRPr="001F3FBA">
        <w:tab/>
        <w:t>Trade names or marks,</w:t>
      </w:r>
    </w:p>
    <w:p w14:paraId="730B478B" w14:textId="77777777" w:rsidR="00086D13" w:rsidRPr="001F3FBA" w:rsidRDefault="00086D13" w:rsidP="00CB5538">
      <w:pPr>
        <w:pStyle w:val="para"/>
      </w:pPr>
      <w:r w:rsidRPr="001F3FBA">
        <w:t>1.1.2.</w:t>
      </w:r>
      <w:r w:rsidRPr="001F3FBA">
        <w:tab/>
        <w:t>The chemical designation of the material.</w:t>
      </w:r>
    </w:p>
    <w:p w14:paraId="12C4A6E5" w14:textId="77777777" w:rsidR="00086D13" w:rsidRPr="001F3FBA" w:rsidRDefault="00086D13" w:rsidP="00CB5538">
      <w:pPr>
        <w:pStyle w:val="para"/>
      </w:pPr>
      <w:r w:rsidRPr="001F3FBA">
        <w:t>1.1.3.</w:t>
      </w:r>
      <w:r w:rsidRPr="001F3FBA">
        <w:tab/>
        <w:t>The classification of the material by the manufacturer.</w:t>
      </w:r>
    </w:p>
    <w:p w14:paraId="1D435B5C" w14:textId="77777777" w:rsidR="00086D13" w:rsidRPr="001F3FBA" w:rsidRDefault="00086D13" w:rsidP="00CB5538">
      <w:pPr>
        <w:pStyle w:val="para"/>
      </w:pPr>
      <w:r w:rsidRPr="001F3FBA">
        <w:t>1.1.4.</w:t>
      </w:r>
      <w:r w:rsidRPr="001F3FBA">
        <w:tab/>
        <w:t>The process of manufacture.</w:t>
      </w:r>
    </w:p>
    <w:p w14:paraId="3C14ACCB" w14:textId="77777777" w:rsidR="00086D13" w:rsidRPr="001F3FBA" w:rsidRDefault="00086D13" w:rsidP="00CB5538">
      <w:pPr>
        <w:pStyle w:val="para"/>
      </w:pPr>
      <w:r w:rsidRPr="001F3FBA">
        <w:t>1.1.5.</w:t>
      </w:r>
      <w:r w:rsidRPr="001F3FBA">
        <w:tab/>
        <w:t>The nominal thickness (e), a manufacturing tolerance being allowed</w:t>
      </w:r>
      <w:proofErr w:type="gramStart"/>
      <w:r w:rsidRPr="001F3FBA">
        <w:t>:</w:t>
      </w:r>
      <w:proofErr w:type="gramEnd"/>
      <w:r w:rsidRPr="001F3FBA">
        <w:br/>
        <w:t xml:space="preserve">± (0.1 mm + 0.1 </w:t>
      </w:r>
      <w:r w:rsidR="009A006C" w:rsidRPr="001F3FBA">
        <w:t xml:space="preserve">. </w:t>
      </w:r>
      <w:r w:rsidRPr="001F3FBA">
        <w:t>e); d &gt; 0.1 mm.</w:t>
      </w:r>
    </w:p>
    <w:p w14:paraId="0035AF75" w14:textId="77777777" w:rsidR="00086D13" w:rsidRPr="001F3FBA" w:rsidRDefault="00086D13" w:rsidP="00CB5538">
      <w:pPr>
        <w:pStyle w:val="para"/>
      </w:pPr>
      <w:r w:rsidRPr="001F3FBA">
        <w:t>1.1.6.</w:t>
      </w:r>
      <w:r w:rsidRPr="001F3FBA">
        <w:tab/>
        <w:t>The colouring of the plastic product.</w:t>
      </w:r>
    </w:p>
    <w:p w14:paraId="2698C876" w14:textId="77777777" w:rsidR="00086D13" w:rsidRPr="001F3FBA" w:rsidRDefault="00086D13" w:rsidP="00CB5538">
      <w:pPr>
        <w:pStyle w:val="para"/>
      </w:pPr>
      <w:r w:rsidRPr="001F3FBA">
        <w:t>1.1.7.</w:t>
      </w:r>
      <w:r w:rsidRPr="001F3FBA">
        <w:tab/>
        <w:t>The nature of the surface coating(s).</w:t>
      </w:r>
    </w:p>
    <w:p w14:paraId="4E4F301C" w14:textId="77777777" w:rsidR="00086D13" w:rsidRPr="001F3FBA" w:rsidRDefault="00086D13" w:rsidP="00CB5538">
      <w:pPr>
        <w:pStyle w:val="para"/>
      </w:pPr>
      <w:r w:rsidRPr="001F3FBA">
        <w:t>1.2.</w:t>
      </w:r>
      <w:r w:rsidRPr="001F3FBA">
        <w:tab/>
        <w:t>The secondary characteristics are as follows:</w:t>
      </w:r>
    </w:p>
    <w:p w14:paraId="4EF570D9" w14:textId="77777777" w:rsidR="00086D13" w:rsidRPr="001F3FBA" w:rsidRDefault="00086D13" w:rsidP="00CB5538">
      <w:pPr>
        <w:pStyle w:val="para"/>
      </w:pPr>
      <w:r w:rsidRPr="001F3FBA">
        <w:t>1.2.1.</w:t>
      </w:r>
      <w:r w:rsidRPr="001F3FBA">
        <w:tab/>
        <w:t>No secondary characteristic is involved.</w:t>
      </w:r>
    </w:p>
    <w:p w14:paraId="38F70408" w14:textId="77777777" w:rsidR="00086D13" w:rsidRPr="001F3FBA" w:rsidRDefault="00086D13" w:rsidP="00CB5538">
      <w:pPr>
        <w:pStyle w:val="para"/>
      </w:pPr>
      <w:r w:rsidRPr="001F3FBA">
        <w:t>2.</w:t>
      </w:r>
      <w:r w:rsidRPr="001F3FBA">
        <w:tab/>
        <w:t>G</w:t>
      </w:r>
      <w:r w:rsidR="00CB5538" w:rsidRPr="001F3FBA">
        <w:t>eneral</w:t>
      </w:r>
    </w:p>
    <w:p w14:paraId="77628084" w14:textId="77777777" w:rsidR="00086D13" w:rsidRPr="001F3FBA" w:rsidRDefault="00086D13" w:rsidP="00CB5538">
      <w:pPr>
        <w:pStyle w:val="para"/>
      </w:pPr>
      <w:r w:rsidRPr="001F3FBA">
        <w:t>2.1.</w:t>
      </w:r>
      <w:r w:rsidRPr="001F3FBA">
        <w:tab/>
        <w:t xml:space="preserve">In the case of flexible plastic </w:t>
      </w:r>
      <w:proofErr w:type="spellStart"/>
      <w:r w:rsidRPr="001F3FBA">
        <w:t>glazings</w:t>
      </w:r>
      <w:proofErr w:type="spellEnd"/>
      <w:r w:rsidRPr="001F3FBA">
        <w:t xml:space="preserve"> the tests shall be conducted on flat test pieces which either are cut from finished products or are specially produced for that purpose. In both cases the test piece </w:t>
      </w:r>
      <w:r w:rsidR="00A42FBF" w:rsidRPr="001F3FBA">
        <w:t>shall</w:t>
      </w:r>
      <w:r w:rsidRPr="001F3FBA">
        <w:t xml:space="preserve"> in every respect be rigorously representative for the</w:t>
      </w:r>
      <w:r w:rsidR="00997C28" w:rsidRPr="001F3FBA">
        <w:t xml:space="preserve"> glazing </w:t>
      </w:r>
      <w:r w:rsidRPr="001F3FBA">
        <w:t>which are produced in the run and for which approval is being sought.</w:t>
      </w:r>
    </w:p>
    <w:p w14:paraId="18E95173" w14:textId="77777777" w:rsidR="00086D13" w:rsidRPr="001F3FBA" w:rsidRDefault="00086D13" w:rsidP="00CB5538">
      <w:pPr>
        <w:pStyle w:val="para"/>
      </w:pPr>
      <w:r w:rsidRPr="001F3FBA">
        <w:t>2.2.</w:t>
      </w:r>
      <w:r w:rsidRPr="001F3FBA">
        <w:tab/>
        <w:t xml:space="preserve">The test pieces </w:t>
      </w:r>
      <w:r w:rsidR="00A42FBF" w:rsidRPr="001F3FBA">
        <w:t>shall</w:t>
      </w:r>
      <w:r w:rsidRPr="001F3FBA">
        <w:t xml:space="preserve"> be freed from protecting masks and have to be cleaned carefully before the test.</w:t>
      </w:r>
    </w:p>
    <w:p w14:paraId="49E6683E" w14:textId="77777777" w:rsidR="00086D13" w:rsidRPr="001F3FBA" w:rsidRDefault="00086D13" w:rsidP="00CB5538">
      <w:pPr>
        <w:pStyle w:val="para"/>
      </w:pPr>
      <w:r w:rsidRPr="001F3FBA">
        <w:t>2.2.1.</w:t>
      </w:r>
      <w:r w:rsidRPr="001F3FBA">
        <w:tab/>
        <w:t xml:space="preserve">They </w:t>
      </w:r>
      <w:r w:rsidR="00A42FBF" w:rsidRPr="001F3FBA">
        <w:t>shall</w:t>
      </w:r>
      <w:r w:rsidRPr="001F3FBA">
        <w:t xml:space="preserve"> be stored for 48 hours at a temperature of 23 °C ± 2 °C and a relative humidity of 50 </w:t>
      </w:r>
      <w:r w:rsidR="009A006C" w:rsidRPr="001F3FBA">
        <w:t>±</w:t>
      </w:r>
      <w:r w:rsidRPr="001F3FBA">
        <w:t xml:space="preserve"> 5</w:t>
      </w:r>
      <w:r w:rsidR="001707AE" w:rsidRPr="001F3FBA">
        <w:t xml:space="preserve"> per cent</w:t>
      </w:r>
      <w:r w:rsidRPr="001F3FBA">
        <w:t>.</w:t>
      </w:r>
    </w:p>
    <w:p w14:paraId="2739E698" w14:textId="77777777" w:rsidR="00086D13" w:rsidRPr="001F3FBA" w:rsidRDefault="00086D13" w:rsidP="00CB5538">
      <w:pPr>
        <w:pStyle w:val="para"/>
      </w:pPr>
      <w:r w:rsidRPr="001F3FBA">
        <w:t>3.</w:t>
      </w:r>
      <w:r w:rsidRPr="001F3FBA">
        <w:tab/>
        <w:t>F</w:t>
      </w:r>
      <w:r w:rsidR="00CB5538" w:rsidRPr="001F3FBA">
        <w:t>lexibility test and fold test</w:t>
      </w:r>
    </w:p>
    <w:p w14:paraId="7350276A" w14:textId="77777777" w:rsidR="00086D13" w:rsidRPr="001F3FBA" w:rsidRDefault="00086D13" w:rsidP="00CB5538">
      <w:pPr>
        <w:pStyle w:val="para"/>
      </w:pPr>
      <w:r w:rsidRPr="001F3FBA">
        <w:t>3.1.</w:t>
      </w:r>
      <w:r w:rsidRPr="001F3FBA">
        <w:tab/>
        <w:t xml:space="preserve">Indices of difficulty of the secondary characteristics </w:t>
      </w:r>
    </w:p>
    <w:p w14:paraId="6504F14F" w14:textId="77777777" w:rsidR="00086D13" w:rsidRPr="001F3FBA" w:rsidRDefault="0050545C" w:rsidP="00CB5538">
      <w:pPr>
        <w:pStyle w:val="para"/>
      </w:pPr>
      <w:r w:rsidRPr="001F3FBA">
        <w:tab/>
      </w:r>
      <w:r w:rsidR="00086D13" w:rsidRPr="001F3FBA">
        <w:t>No secondary characteristic is involved.</w:t>
      </w:r>
    </w:p>
    <w:p w14:paraId="09AA61CF" w14:textId="77777777" w:rsidR="00086D13" w:rsidRPr="001F3FBA" w:rsidRDefault="00086D13" w:rsidP="00CB5538">
      <w:pPr>
        <w:pStyle w:val="para"/>
      </w:pPr>
      <w:r w:rsidRPr="001F3FBA">
        <w:t>3.2.</w:t>
      </w:r>
      <w:r w:rsidRPr="001F3FBA">
        <w:tab/>
        <w:t>Number of test pieces</w:t>
      </w:r>
    </w:p>
    <w:p w14:paraId="6876EA35" w14:textId="77777777" w:rsidR="00086D13" w:rsidRPr="001F3FBA" w:rsidRDefault="0050545C" w:rsidP="00CB5538">
      <w:pPr>
        <w:pStyle w:val="para"/>
      </w:pPr>
      <w:r w:rsidRPr="001F3FBA">
        <w:tab/>
      </w:r>
      <w:r w:rsidR="00086D13" w:rsidRPr="001F3FBA">
        <w:t>One flat test piece measuring 300 mm x 25 mm shall be subjected to testing.</w:t>
      </w:r>
    </w:p>
    <w:p w14:paraId="3503F34F" w14:textId="77777777" w:rsidR="00086D13" w:rsidRPr="001F3FBA" w:rsidRDefault="00086D13" w:rsidP="00CB5538">
      <w:pPr>
        <w:pStyle w:val="para"/>
      </w:pPr>
      <w:r w:rsidRPr="001F3FBA">
        <w:t>3.3.</w:t>
      </w:r>
      <w:r w:rsidRPr="001F3FBA">
        <w:tab/>
        <w:t>Test method</w:t>
      </w:r>
    </w:p>
    <w:p w14:paraId="7399E16E" w14:textId="77777777" w:rsidR="00086D13" w:rsidRPr="001F3FBA" w:rsidRDefault="00086D13" w:rsidP="00CB5538">
      <w:pPr>
        <w:pStyle w:val="para"/>
      </w:pPr>
      <w:r w:rsidRPr="001F3FBA">
        <w:t>3.3.1.</w:t>
      </w:r>
      <w:r w:rsidRPr="001F3FBA">
        <w:tab/>
        <w:t xml:space="preserve">The method used shall be that described in </w:t>
      </w:r>
      <w:r w:rsidR="001707AE" w:rsidRPr="001F3FBA">
        <w:t>Annex</w:t>
      </w:r>
      <w:r w:rsidRPr="001F3FBA">
        <w:t xml:space="preserve"> 3, paragraph 12.</w:t>
      </w:r>
    </w:p>
    <w:p w14:paraId="716A40F4" w14:textId="77777777" w:rsidR="00086D13" w:rsidRPr="001F3FBA" w:rsidRDefault="00086D13" w:rsidP="00CB5538">
      <w:pPr>
        <w:pStyle w:val="para"/>
      </w:pPr>
      <w:r w:rsidRPr="001F3FBA">
        <w:t>3.4.</w:t>
      </w:r>
      <w:r w:rsidRPr="001F3FBA">
        <w:tab/>
        <w:t>Interpretation of results</w:t>
      </w:r>
    </w:p>
    <w:p w14:paraId="144AC48F" w14:textId="77777777" w:rsidR="00086D13" w:rsidRPr="001F3FBA" w:rsidRDefault="0050545C" w:rsidP="00CB5538">
      <w:pPr>
        <w:pStyle w:val="para"/>
      </w:pPr>
      <w:r w:rsidRPr="001F3FBA">
        <w:tab/>
      </w:r>
      <w:r w:rsidR="00086D13" w:rsidRPr="001F3FBA">
        <w:t>For a test piece or sample to be considered flexible its vertical deflection shall be more than 50 mm after 60 seconds.</w:t>
      </w:r>
    </w:p>
    <w:p w14:paraId="1363556E" w14:textId="77777777" w:rsidR="00086D13" w:rsidRPr="001F3FBA" w:rsidRDefault="0050545C" w:rsidP="00CB5538">
      <w:pPr>
        <w:pStyle w:val="para"/>
      </w:pPr>
      <w:r w:rsidRPr="001F3FBA">
        <w:tab/>
      </w:r>
      <w:r w:rsidR="00086D13" w:rsidRPr="001F3FBA">
        <w:t xml:space="preserve">10 seconds after a 180° folding, the material </w:t>
      </w:r>
      <w:r w:rsidR="00A42FBF" w:rsidRPr="001F3FBA">
        <w:t>shall</w:t>
      </w:r>
      <w:r w:rsidR="00086D13" w:rsidRPr="001F3FBA">
        <w:t xml:space="preserve"> not show any fracture or damage at the point of bending.</w:t>
      </w:r>
    </w:p>
    <w:p w14:paraId="64D10844" w14:textId="77777777" w:rsidR="00086D13" w:rsidRPr="001F3FBA" w:rsidRDefault="00086D13" w:rsidP="00CB5538">
      <w:pPr>
        <w:pStyle w:val="para"/>
      </w:pPr>
      <w:r w:rsidRPr="001F3FBA">
        <w:t>4.</w:t>
      </w:r>
      <w:r w:rsidRPr="001F3FBA">
        <w:tab/>
        <w:t>M</w:t>
      </w:r>
      <w:r w:rsidR="00CB5538" w:rsidRPr="001F3FBA">
        <w:t>echanical strength tests</w:t>
      </w:r>
    </w:p>
    <w:p w14:paraId="42371875" w14:textId="77777777" w:rsidR="00086D13" w:rsidRPr="001F3FBA" w:rsidRDefault="00086D13" w:rsidP="00CB5538">
      <w:pPr>
        <w:pStyle w:val="para"/>
      </w:pPr>
      <w:r w:rsidRPr="001F3FBA">
        <w:t>4.1.</w:t>
      </w:r>
      <w:r w:rsidRPr="001F3FBA">
        <w:tab/>
        <w:t xml:space="preserve">Indices of difficulty of the secondary characteristics </w:t>
      </w:r>
    </w:p>
    <w:p w14:paraId="56B20EBA" w14:textId="77777777" w:rsidR="00086D13" w:rsidRPr="001F3FBA" w:rsidRDefault="0050545C" w:rsidP="00CB5538">
      <w:pPr>
        <w:pStyle w:val="para"/>
      </w:pPr>
      <w:r w:rsidRPr="001F3FBA">
        <w:tab/>
      </w:r>
      <w:r w:rsidR="00086D13" w:rsidRPr="001F3FBA">
        <w:t>No secondary characteristic is involved.</w:t>
      </w:r>
    </w:p>
    <w:p w14:paraId="07EBE7B1" w14:textId="77777777" w:rsidR="00086D13" w:rsidRPr="001F3FBA" w:rsidRDefault="00086D13" w:rsidP="00CB5538">
      <w:pPr>
        <w:pStyle w:val="para"/>
      </w:pPr>
      <w:r w:rsidRPr="001F3FBA">
        <w:t>4.2.</w:t>
      </w:r>
      <w:r w:rsidRPr="001F3FBA">
        <w:tab/>
        <w:t>227 g ball test at 20 °C ± 5 °C</w:t>
      </w:r>
    </w:p>
    <w:p w14:paraId="002416EB" w14:textId="77777777" w:rsidR="00086D13" w:rsidRPr="001F3FBA" w:rsidRDefault="00086D13" w:rsidP="00CB5538">
      <w:pPr>
        <w:pStyle w:val="para"/>
      </w:pPr>
      <w:r w:rsidRPr="001F3FBA">
        <w:t>4.2.1.</w:t>
      </w:r>
      <w:r w:rsidRPr="001F3FBA">
        <w:tab/>
        <w:t>Number of test pieces</w:t>
      </w:r>
    </w:p>
    <w:p w14:paraId="038FEFE5" w14:textId="630CA721" w:rsidR="00086D13" w:rsidRPr="001F3FBA" w:rsidRDefault="0050545C" w:rsidP="00CB5538">
      <w:pPr>
        <w:pStyle w:val="para"/>
      </w:pPr>
      <w:r w:rsidRPr="001F3FBA">
        <w:tab/>
      </w:r>
      <w:r w:rsidR="00306B42" w:rsidRPr="001F3FBA">
        <w:t xml:space="preserve">Ten flat square pieces 300 </w:t>
      </w:r>
      <w:r w:rsidR="00306B42">
        <w:t xml:space="preserve">mm </w:t>
      </w:r>
      <w:r w:rsidR="00306B42" w:rsidRPr="001F3FBA">
        <w:t>+10/-0 mm shall be subjected to testing.</w:t>
      </w:r>
    </w:p>
    <w:p w14:paraId="43F2D259" w14:textId="77777777" w:rsidR="00086D13" w:rsidRPr="001F3FBA" w:rsidRDefault="00086D13" w:rsidP="00CB5538">
      <w:pPr>
        <w:pStyle w:val="para"/>
      </w:pPr>
      <w:r w:rsidRPr="001F3FBA">
        <w:t>4.2.2.</w:t>
      </w:r>
      <w:r w:rsidRPr="001F3FBA">
        <w:tab/>
        <w:t>Test method</w:t>
      </w:r>
    </w:p>
    <w:p w14:paraId="557C8459" w14:textId="77777777" w:rsidR="00086D13" w:rsidRPr="001F3FBA" w:rsidRDefault="00086D13" w:rsidP="00CB5538">
      <w:pPr>
        <w:pStyle w:val="para"/>
      </w:pPr>
      <w:r w:rsidRPr="001F3FBA">
        <w:t>4.2.2.1.</w:t>
      </w:r>
      <w:r w:rsidRPr="001F3FBA">
        <w:tab/>
        <w:t xml:space="preserve">The method used shall be that prescribed in </w:t>
      </w:r>
      <w:r w:rsidR="002E2775" w:rsidRPr="001F3FBA">
        <w:t>A</w:t>
      </w:r>
      <w:r w:rsidRPr="001F3FBA">
        <w:t>nnex 3, paragraph 2.1.</w:t>
      </w:r>
    </w:p>
    <w:p w14:paraId="24EE2020" w14:textId="77777777" w:rsidR="00086D13" w:rsidRPr="001F3FBA" w:rsidRDefault="00086D13" w:rsidP="00CB5538">
      <w:pPr>
        <w:pStyle w:val="para"/>
      </w:pPr>
      <w:r w:rsidRPr="001F3FBA">
        <w:t>4.2.2.2.</w:t>
      </w:r>
      <w:r w:rsidRPr="001F3FBA">
        <w:tab/>
        <w:t>The height of drop is 2 m for all thicknesses.</w:t>
      </w:r>
    </w:p>
    <w:p w14:paraId="5E5344A3" w14:textId="77777777" w:rsidR="00086D13" w:rsidRPr="001F3FBA" w:rsidRDefault="00086D13" w:rsidP="00CB5538">
      <w:pPr>
        <w:pStyle w:val="para"/>
      </w:pPr>
      <w:r w:rsidRPr="001F3FBA">
        <w:t>4.2.3.</w:t>
      </w:r>
      <w:r w:rsidRPr="001F3FBA">
        <w:tab/>
        <w:t>Interpretation of results</w:t>
      </w:r>
    </w:p>
    <w:p w14:paraId="3B7D1953" w14:textId="77777777" w:rsidR="00086D13" w:rsidRPr="001F3FBA" w:rsidRDefault="00086D13" w:rsidP="00CB5538">
      <w:pPr>
        <w:pStyle w:val="para"/>
      </w:pPr>
      <w:r w:rsidRPr="001F3FBA">
        <w:t>4.2.3.1.</w:t>
      </w:r>
      <w:r w:rsidRPr="001F3FBA">
        <w:tab/>
        <w:t>The ball test shall be considered to have given a satisfactory result if the ball does not penetrate the test piece.</w:t>
      </w:r>
    </w:p>
    <w:p w14:paraId="49416583" w14:textId="77777777" w:rsidR="00086D13" w:rsidRPr="001F3FBA" w:rsidRDefault="00086D13" w:rsidP="00CB5538">
      <w:pPr>
        <w:pStyle w:val="para"/>
      </w:pPr>
      <w:r w:rsidRPr="001F3FBA">
        <w:t>4.2.3.2.</w:t>
      </w:r>
      <w:r w:rsidRPr="001F3FBA">
        <w:tab/>
        <w:t>A set of test pieces submitted for approval shall be considered satisfactory from the point of view of the 227 g ball test if one of the following conditions is met:</w:t>
      </w:r>
    </w:p>
    <w:p w14:paraId="6CE01CB1" w14:textId="77777777" w:rsidR="00086D13" w:rsidRPr="001F3FBA" w:rsidRDefault="00086D13" w:rsidP="00CB5538">
      <w:pPr>
        <w:pStyle w:val="para"/>
      </w:pPr>
      <w:r w:rsidRPr="001F3FBA">
        <w:t>4.2.3.2.1.</w:t>
      </w:r>
      <w:r w:rsidRPr="001F3FBA">
        <w:tab/>
        <w:t>Eight or more tests give a satisfactory result at the height of drop.</w:t>
      </w:r>
    </w:p>
    <w:p w14:paraId="6CB9A4CA" w14:textId="77777777" w:rsidR="00086D13" w:rsidRPr="001F3FBA" w:rsidRDefault="00086D13" w:rsidP="00CB5538">
      <w:pPr>
        <w:pStyle w:val="para"/>
      </w:pPr>
      <w:r w:rsidRPr="001F3FBA">
        <w:t>4.2.3.2.2.</w:t>
      </w:r>
      <w:r w:rsidRPr="001F3FBA">
        <w:tab/>
        <w:t>More than two tests having given an unsatisfactory result at the minimum height of drop, a further series of tests carried out on a new set of test pieces gives satisfactory results.</w:t>
      </w:r>
    </w:p>
    <w:p w14:paraId="28F3C834" w14:textId="77777777" w:rsidR="00086D13" w:rsidRPr="001F3FBA" w:rsidRDefault="00086D13" w:rsidP="00CB5538">
      <w:pPr>
        <w:pStyle w:val="para"/>
      </w:pPr>
      <w:r w:rsidRPr="001F3FBA">
        <w:t>4.3.</w:t>
      </w:r>
      <w:r w:rsidRPr="001F3FBA">
        <w:tab/>
        <w:t>227 g ball test at -18 °C ± 2 °C</w:t>
      </w:r>
    </w:p>
    <w:p w14:paraId="2B543F3F" w14:textId="77777777" w:rsidR="00086D13" w:rsidRPr="001F3FBA" w:rsidRDefault="00086D13" w:rsidP="00CB5538">
      <w:pPr>
        <w:pStyle w:val="para"/>
      </w:pPr>
      <w:r w:rsidRPr="001F3FBA">
        <w:t>4.3.1.</w:t>
      </w:r>
      <w:r w:rsidRPr="001F3FBA">
        <w:tab/>
        <w:t>To minimize the temperature change of the test piece the test shall be performed within 30 seconds of the removal of the test piece from the conditioning appliance.</w:t>
      </w:r>
    </w:p>
    <w:p w14:paraId="5A0B0AE2" w14:textId="77777777" w:rsidR="00086D13" w:rsidRPr="001F3FBA" w:rsidRDefault="00086D13" w:rsidP="00CB5538">
      <w:pPr>
        <w:pStyle w:val="para"/>
      </w:pPr>
      <w:r w:rsidRPr="001F3FBA">
        <w:t>4.3.2.</w:t>
      </w:r>
      <w:r w:rsidRPr="001F3FBA">
        <w:tab/>
        <w:t xml:space="preserve">The test method shall be that described in paragraph 4.2.2. </w:t>
      </w:r>
      <w:proofErr w:type="gramStart"/>
      <w:r w:rsidRPr="001F3FBA">
        <w:t>of</w:t>
      </w:r>
      <w:proofErr w:type="gramEnd"/>
      <w:r w:rsidRPr="001F3FBA">
        <w:t xml:space="preserve"> this annex, except that the test piece temperature is -18 °C ± 2 °C.</w:t>
      </w:r>
    </w:p>
    <w:p w14:paraId="74AD6660" w14:textId="77777777" w:rsidR="00086D13" w:rsidRPr="001F3FBA" w:rsidRDefault="00086D13" w:rsidP="00CB5538">
      <w:pPr>
        <w:pStyle w:val="para"/>
      </w:pPr>
      <w:r w:rsidRPr="001F3FBA">
        <w:t>4.3.3.</w:t>
      </w:r>
      <w:r w:rsidRPr="001F3FBA">
        <w:tab/>
        <w:t xml:space="preserve">Interpretation of results as in paragraph 4.2.3. </w:t>
      </w:r>
      <w:proofErr w:type="gramStart"/>
      <w:r w:rsidRPr="001F3FBA">
        <w:t>of</w:t>
      </w:r>
      <w:proofErr w:type="gramEnd"/>
      <w:r w:rsidRPr="001F3FBA">
        <w:t xml:space="preserve"> this annex.</w:t>
      </w:r>
    </w:p>
    <w:p w14:paraId="3B3D6EC1" w14:textId="77777777" w:rsidR="00086D13" w:rsidRPr="001F3FBA" w:rsidRDefault="00086D13" w:rsidP="00CB5538">
      <w:pPr>
        <w:pStyle w:val="para"/>
      </w:pPr>
      <w:r w:rsidRPr="001F3FBA">
        <w:t>5.</w:t>
      </w:r>
      <w:r w:rsidRPr="001F3FBA">
        <w:tab/>
        <w:t>T</w:t>
      </w:r>
      <w:r w:rsidR="00CB5538" w:rsidRPr="001F3FBA">
        <w:t>est of resistance to the environment</w:t>
      </w:r>
    </w:p>
    <w:p w14:paraId="3ECEC1F2" w14:textId="77777777" w:rsidR="00086D13" w:rsidRPr="001F3FBA" w:rsidRDefault="00086D13" w:rsidP="00CB5538">
      <w:pPr>
        <w:pStyle w:val="para"/>
      </w:pPr>
      <w:r w:rsidRPr="001F3FBA">
        <w:t>5.1.</w:t>
      </w:r>
      <w:r w:rsidRPr="001F3FBA">
        <w:tab/>
        <w:t>Test of resistance to simulated weathering</w:t>
      </w:r>
    </w:p>
    <w:p w14:paraId="1CF346F8" w14:textId="77777777" w:rsidR="00086D13" w:rsidRPr="001F3FBA" w:rsidRDefault="00086D13" w:rsidP="00CB5538">
      <w:pPr>
        <w:pStyle w:val="para"/>
      </w:pPr>
      <w:r w:rsidRPr="001F3FBA">
        <w:t>5.1.1.</w:t>
      </w:r>
      <w:r w:rsidRPr="001F3FBA">
        <w:tab/>
        <w:t>Indices of difficulty and test method</w:t>
      </w:r>
    </w:p>
    <w:p w14:paraId="3BF65AB5" w14:textId="77777777" w:rsidR="00086D13" w:rsidRPr="001F3FBA" w:rsidRDefault="0050545C" w:rsidP="00CB5538">
      <w:pPr>
        <w:pStyle w:val="para"/>
      </w:pPr>
      <w:r w:rsidRPr="001F3FBA">
        <w:tab/>
      </w:r>
      <w:r w:rsidR="00086D13" w:rsidRPr="001F3FBA">
        <w:t xml:space="preserve">The requirements of </w:t>
      </w:r>
      <w:r w:rsidR="001707AE" w:rsidRPr="001F3FBA">
        <w:t>Annex</w:t>
      </w:r>
      <w:r w:rsidR="00086D13" w:rsidRPr="001F3FBA">
        <w:t xml:space="preserve"> 3, paragraph 6.4. </w:t>
      </w:r>
      <w:proofErr w:type="gramStart"/>
      <w:r w:rsidR="00086D13" w:rsidRPr="001F3FBA">
        <w:t>shall</w:t>
      </w:r>
      <w:proofErr w:type="gramEnd"/>
      <w:r w:rsidR="00086D13" w:rsidRPr="001F3FBA">
        <w:t xml:space="preserve"> apply. The total ultraviolet radiant exposure with the long arc xenon lamp shall be 500 MJ/m</w:t>
      </w:r>
      <w:r w:rsidR="00086D13" w:rsidRPr="001F3FBA">
        <w:rPr>
          <w:vertAlign w:val="superscript"/>
        </w:rPr>
        <w:t>2</w:t>
      </w:r>
      <w:r w:rsidR="00086D13" w:rsidRPr="001F3FBA">
        <w:t xml:space="preserve">. During irradiation the test pieces shall be exposed to water spray in continuous cycles. During a cycle of 120 minutes the test pieces are exposed to light without water spray for 102 </w:t>
      </w:r>
      <w:r w:rsidR="00D7148F" w:rsidRPr="001F3FBA">
        <w:t>minutes</w:t>
      </w:r>
      <w:r w:rsidR="00086D13" w:rsidRPr="001F3FBA">
        <w:t xml:space="preserve"> and to light with water spray for 18 minutes.</w:t>
      </w:r>
    </w:p>
    <w:p w14:paraId="75029796" w14:textId="77777777" w:rsidR="00086D13" w:rsidRPr="001F3FBA" w:rsidRDefault="00086D13" w:rsidP="00CB5538">
      <w:pPr>
        <w:pStyle w:val="para"/>
      </w:pPr>
      <w:r w:rsidRPr="001F3FBA">
        <w:t>5.1.1.1.</w:t>
      </w:r>
      <w:r w:rsidRPr="001F3FBA">
        <w:tab/>
        <w:t>Other methods giving equivalent results shall be allowed.</w:t>
      </w:r>
    </w:p>
    <w:p w14:paraId="7F7E3A6B" w14:textId="77777777" w:rsidR="00086D13" w:rsidRPr="001F3FBA" w:rsidRDefault="00086D13" w:rsidP="00CB5538">
      <w:pPr>
        <w:pStyle w:val="para"/>
      </w:pPr>
      <w:r w:rsidRPr="001F3FBA">
        <w:t>5.1.2.</w:t>
      </w:r>
      <w:r w:rsidRPr="001F3FBA">
        <w:tab/>
        <w:t>Number of test pieces</w:t>
      </w:r>
    </w:p>
    <w:p w14:paraId="28940E7D" w14:textId="77777777" w:rsidR="00086D13" w:rsidRPr="001F3FBA" w:rsidRDefault="0050545C" w:rsidP="00CB5538">
      <w:pPr>
        <w:pStyle w:val="para"/>
      </w:pPr>
      <w:r w:rsidRPr="001F3FBA">
        <w:tab/>
      </w:r>
      <w:r w:rsidR="00086D13" w:rsidRPr="001F3FBA">
        <w:t>Three flat test pieces 130</w:t>
      </w:r>
      <w:r w:rsidR="009A006C" w:rsidRPr="001F3FBA">
        <w:t xml:space="preserve"> mm</w:t>
      </w:r>
      <w:r w:rsidR="00086D13" w:rsidRPr="001F3FBA">
        <w:t xml:space="preserve"> x 40 mm cut from a flat sheet sample shall be subjected to testing.</w:t>
      </w:r>
    </w:p>
    <w:p w14:paraId="52FC8F60" w14:textId="77777777" w:rsidR="00086D13" w:rsidRPr="001F3FBA" w:rsidRDefault="00086D13" w:rsidP="00CB5538">
      <w:pPr>
        <w:pStyle w:val="para"/>
      </w:pPr>
      <w:r w:rsidRPr="001F3FBA">
        <w:t>5.1.3.</w:t>
      </w:r>
      <w:r w:rsidRPr="001F3FBA">
        <w:tab/>
        <w:t>Interpretation of results</w:t>
      </w:r>
    </w:p>
    <w:p w14:paraId="3E153808" w14:textId="77777777" w:rsidR="00086D13" w:rsidRPr="001F3FBA" w:rsidRDefault="0050545C" w:rsidP="00CB5538">
      <w:pPr>
        <w:pStyle w:val="para"/>
      </w:pPr>
      <w:r w:rsidRPr="001F3FBA">
        <w:tab/>
      </w:r>
      <w:r w:rsidR="00086D13" w:rsidRPr="001F3FBA">
        <w:t>The resistance to the simulated weathering test shall be considered to have given a satisfactory result if:</w:t>
      </w:r>
    </w:p>
    <w:p w14:paraId="4F1362CC" w14:textId="77777777" w:rsidR="00086D13" w:rsidRPr="001F3FBA" w:rsidRDefault="00086D13" w:rsidP="00CB5538">
      <w:pPr>
        <w:pStyle w:val="para"/>
      </w:pPr>
      <w:r w:rsidRPr="001F3FBA">
        <w:t>5.1.3.1.</w:t>
      </w:r>
      <w:r w:rsidRPr="001F3FBA">
        <w:tab/>
        <w:t xml:space="preserve">The light transmittance measured in accordance with </w:t>
      </w:r>
      <w:r w:rsidR="001707AE" w:rsidRPr="001F3FBA">
        <w:t>Annex</w:t>
      </w:r>
      <w:r w:rsidRPr="001F3FBA">
        <w:t xml:space="preserve"> 3, paragraph 9.1. </w:t>
      </w:r>
      <w:proofErr w:type="gramStart"/>
      <w:r w:rsidRPr="001F3FBA">
        <w:t>does</w:t>
      </w:r>
      <w:proofErr w:type="gramEnd"/>
      <w:r w:rsidRPr="001F3FBA">
        <w:t xml:space="preserve"> not fall below 95</w:t>
      </w:r>
      <w:r w:rsidR="001707AE" w:rsidRPr="001F3FBA">
        <w:t xml:space="preserve"> per cent</w:t>
      </w:r>
      <w:r w:rsidRPr="001F3FBA">
        <w:t xml:space="preserve"> of the pre-weathering value. Additionally, for windows which are required for driver visibility the value shall not fall below 70</w:t>
      </w:r>
      <w:r w:rsidR="001707AE" w:rsidRPr="001F3FBA">
        <w:t xml:space="preserve"> per cent</w:t>
      </w:r>
      <w:r w:rsidRPr="001F3FBA">
        <w:t>.</w:t>
      </w:r>
    </w:p>
    <w:p w14:paraId="35C2086C" w14:textId="77777777" w:rsidR="00086D13" w:rsidRPr="001F3FBA" w:rsidRDefault="00086D13" w:rsidP="00CB5538">
      <w:pPr>
        <w:pStyle w:val="para"/>
      </w:pPr>
      <w:r w:rsidRPr="001F3FBA">
        <w:t>5.1.3.2.</w:t>
      </w:r>
      <w:r w:rsidRPr="001F3FBA">
        <w:tab/>
        <w:t xml:space="preserve">No bubbles or other visible decompositions, </w:t>
      </w:r>
      <w:r w:rsidR="006165BE" w:rsidRPr="001F3FBA">
        <w:t>discolorations</w:t>
      </w:r>
      <w:r w:rsidRPr="001F3FBA">
        <w:t xml:space="preserve">, </w:t>
      </w:r>
      <w:proofErr w:type="spellStart"/>
      <w:r w:rsidRPr="001F3FBA">
        <w:t>milkiness</w:t>
      </w:r>
      <w:proofErr w:type="spellEnd"/>
      <w:r w:rsidRPr="001F3FBA">
        <w:t xml:space="preserve"> or crazing shall occur during weathering.</w:t>
      </w:r>
    </w:p>
    <w:p w14:paraId="6FC9E8AE" w14:textId="77777777" w:rsidR="00086D13" w:rsidRPr="001F3FBA" w:rsidRDefault="00086D13" w:rsidP="00CB5538">
      <w:pPr>
        <w:pStyle w:val="para"/>
      </w:pPr>
      <w:r w:rsidRPr="001F3FBA">
        <w:t>5.1.4.</w:t>
      </w:r>
      <w:r w:rsidRPr="001F3FBA">
        <w:tab/>
        <w:t>A set of test pieces or samples submitted for approval shall be considered satisfactory from the point of view of the resistance to simulated weathering if one of the following conditions is met:</w:t>
      </w:r>
    </w:p>
    <w:p w14:paraId="2FF0460F" w14:textId="77777777" w:rsidR="00086D13" w:rsidRPr="001F3FBA" w:rsidRDefault="00086D13" w:rsidP="00CB5538">
      <w:pPr>
        <w:pStyle w:val="para"/>
      </w:pPr>
      <w:r w:rsidRPr="001F3FBA">
        <w:t>5.1.4.1.</w:t>
      </w:r>
      <w:r w:rsidRPr="001F3FBA">
        <w:tab/>
        <w:t>All test pieces have given a satisfactory result.</w:t>
      </w:r>
    </w:p>
    <w:p w14:paraId="2FBC8830" w14:textId="77777777" w:rsidR="00086D13" w:rsidRPr="001F3FBA" w:rsidRDefault="00086D13" w:rsidP="00CB5538">
      <w:pPr>
        <w:pStyle w:val="para"/>
      </w:pPr>
      <w:r w:rsidRPr="001F3FBA">
        <w:t>5.1.4.2.</w:t>
      </w:r>
      <w:r w:rsidRPr="001F3FBA">
        <w:tab/>
        <w:t>One test piece having given an unsatisfactory result, a further series of tests carried out on a new set of test pieces or samples gives satisfactory results.</w:t>
      </w:r>
    </w:p>
    <w:p w14:paraId="6EC17200" w14:textId="77777777" w:rsidR="00086D13" w:rsidRPr="001F3FBA" w:rsidRDefault="00086D13" w:rsidP="00CB5538">
      <w:pPr>
        <w:pStyle w:val="para"/>
      </w:pPr>
      <w:r w:rsidRPr="001F3FBA">
        <w:t>6.</w:t>
      </w:r>
      <w:r w:rsidRPr="001F3FBA">
        <w:tab/>
        <w:t>O</w:t>
      </w:r>
      <w:r w:rsidR="00CB5538" w:rsidRPr="001F3FBA">
        <w:t>ptical qualities</w:t>
      </w:r>
    </w:p>
    <w:p w14:paraId="0E3F5EAB" w14:textId="77777777" w:rsidR="00086D13" w:rsidRPr="001F3FBA" w:rsidRDefault="0050545C" w:rsidP="00CB5538">
      <w:pPr>
        <w:pStyle w:val="para"/>
      </w:pPr>
      <w:r w:rsidRPr="001F3FBA">
        <w:tab/>
      </w:r>
      <w:r w:rsidR="00086D13" w:rsidRPr="001F3FBA">
        <w:t xml:space="preserve">The requirements of </w:t>
      </w:r>
      <w:r w:rsidR="002E2775" w:rsidRPr="001F3FBA">
        <w:t>A</w:t>
      </w:r>
      <w:r w:rsidR="00086D13" w:rsidRPr="001F3FBA">
        <w:t xml:space="preserve">nnex 3, paragraph 9.1. </w:t>
      </w:r>
      <w:proofErr w:type="gramStart"/>
      <w:r w:rsidR="00086D13" w:rsidRPr="001F3FBA">
        <w:t>shall</w:t>
      </w:r>
      <w:proofErr w:type="gramEnd"/>
      <w:r w:rsidR="00086D13" w:rsidRPr="001F3FBA">
        <w:t xml:space="preserve"> apply for products which are requisite for driver visibility.</w:t>
      </w:r>
    </w:p>
    <w:p w14:paraId="301F728E" w14:textId="77777777" w:rsidR="00086D13" w:rsidRPr="001F3FBA" w:rsidRDefault="00086D13" w:rsidP="00CB5538">
      <w:pPr>
        <w:pStyle w:val="para"/>
      </w:pPr>
      <w:r w:rsidRPr="001F3FBA">
        <w:t>6.1.</w:t>
      </w:r>
      <w:r w:rsidRPr="001F3FBA">
        <w:tab/>
        <w:t>Interpretation of results</w:t>
      </w:r>
    </w:p>
    <w:p w14:paraId="417A8069" w14:textId="77777777" w:rsidR="00086D13" w:rsidRPr="001F3FBA" w:rsidRDefault="0050545C" w:rsidP="00CB5538">
      <w:pPr>
        <w:pStyle w:val="para"/>
      </w:pPr>
      <w:r w:rsidRPr="001F3FBA">
        <w:tab/>
      </w:r>
      <w:r w:rsidR="00086D13" w:rsidRPr="001F3FBA">
        <w:t>A set of samples shall be considered as satisfactory if one of the following conditions is met:</w:t>
      </w:r>
    </w:p>
    <w:p w14:paraId="139D1949" w14:textId="77777777" w:rsidR="00086D13" w:rsidRPr="001F3FBA" w:rsidRDefault="00086D13" w:rsidP="00CB5538">
      <w:pPr>
        <w:pStyle w:val="para"/>
      </w:pPr>
      <w:r w:rsidRPr="001F3FBA">
        <w:t>6.1.1.</w:t>
      </w:r>
      <w:r w:rsidRPr="001F3FBA">
        <w:tab/>
        <w:t xml:space="preserve">All samples have given </w:t>
      </w:r>
      <w:r w:rsidR="00D7148F" w:rsidRPr="001F3FBA">
        <w:t>satisfactory results</w:t>
      </w:r>
      <w:r w:rsidRPr="001F3FBA">
        <w:t>.</w:t>
      </w:r>
    </w:p>
    <w:p w14:paraId="0CDFB088" w14:textId="77777777" w:rsidR="00086D13" w:rsidRPr="001F3FBA" w:rsidRDefault="00086D13" w:rsidP="00CB5538">
      <w:pPr>
        <w:pStyle w:val="para"/>
      </w:pPr>
      <w:r w:rsidRPr="001F3FBA">
        <w:t>6.1.2.</w:t>
      </w:r>
      <w:r w:rsidRPr="001F3FBA">
        <w:tab/>
        <w:t>One sample having given an unsatisfactory result, a further set of test pieces gives satisfactory results.</w:t>
      </w:r>
    </w:p>
    <w:p w14:paraId="7C840EEB" w14:textId="77777777" w:rsidR="00086D13" w:rsidRPr="001F3FBA" w:rsidRDefault="00086D13" w:rsidP="00CB5538">
      <w:pPr>
        <w:pStyle w:val="para"/>
      </w:pPr>
      <w:r w:rsidRPr="001F3FBA">
        <w:t>7.</w:t>
      </w:r>
      <w:r w:rsidRPr="001F3FBA">
        <w:tab/>
        <w:t>F</w:t>
      </w:r>
      <w:r w:rsidR="00CB5538" w:rsidRPr="001F3FBA">
        <w:t>ire resistance test</w:t>
      </w:r>
    </w:p>
    <w:p w14:paraId="713D5271" w14:textId="77777777" w:rsidR="00086D13" w:rsidRPr="001F3FBA" w:rsidRDefault="00086D13" w:rsidP="00CB5538">
      <w:pPr>
        <w:pStyle w:val="para"/>
      </w:pPr>
      <w:r w:rsidRPr="001F3FBA">
        <w:t>7.1.</w:t>
      </w:r>
      <w:r w:rsidRPr="001F3FBA">
        <w:tab/>
        <w:t>Indices of difficulty and test method</w:t>
      </w:r>
    </w:p>
    <w:p w14:paraId="5890A9AB" w14:textId="77777777" w:rsidR="00086D13" w:rsidRPr="001F3FBA" w:rsidRDefault="0050545C" w:rsidP="00CB5538">
      <w:pPr>
        <w:pStyle w:val="para"/>
      </w:pPr>
      <w:r w:rsidRPr="001F3FBA">
        <w:tab/>
      </w:r>
      <w:r w:rsidR="00086D13" w:rsidRPr="001F3FBA">
        <w:t xml:space="preserve">The requirements of </w:t>
      </w:r>
      <w:r w:rsidR="002E2775" w:rsidRPr="001F3FBA">
        <w:t>A</w:t>
      </w:r>
      <w:r w:rsidR="00086D13" w:rsidRPr="001F3FBA">
        <w:t xml:space="preserve">nnex 3, paragraph </w:t>
      </w:r>
      <w:proofErr w:type="gramStart"/>
      <w:r w:rsidR="00086D13" w:rsidRPr="001F3FBA">
        <w:t>10.,</w:t>
      </w:r>
      <w:proofErr w:type="gramEnd"/>
      <w:r w:rsidR="00086D13" w:rsidRPr="001F3FBA">
        <w:t xml:space="preserve"> shall apply.</w:t>
      </w:r>
    </w:p>
    <w:p w14:paraId="40C9DF43" w14:textId="77777777" w:rsidR="00086D13" w:rsidRPr="001F3FBA" w:rsidRDefault="00086D13" w:rsidP="00CB5538">
      <w:pPr>
        <w:pStyle w:val="para"/>
      </w:pPr>
      <w:r w:rsidRPr="001F3FBA">
        <w:t>7.2.</w:t>
      </w:r>
      <w:r w:rsidRPr="001F3FBA">
        <w:tab/>
        <w:t>Interpretation of results</w:t>
      </w:r>
    </w:p>
    <w:p w14:paraId="1B86D486" w14:textId="77777777" w:rsidR="00086D13" w:rsidRPr="001F3FBA" w:rsidRDefault="0050545C" w:rsidP="00CB5538">
      <w:pPr>
        <w:pStyle w:val="para"/>
      </w:pPr>
      <w:r w:rsidRPr="001F3FBA">
        <w:tab/>
      </w:r>
      <w:r w:rsidR="00086D13" w:rsidRPr="001F3FBA">
        <w:t>The fire-resistance test shall be considered to have given a satisfactory result if the burning rate is less than 110 mm/min.</w:t>
      </w:r>
    </w:p>
    <w:p w14:paraId="1E93E196" w14:textId="77777777" w:rsidR="00086D13" w:rsidRPr="001F3FBA" w:rsidRDefault="00086D13" w:rsidP="00CB5538">
      <w:pPr>
        <w:pStyle w:val="para"/>
      </w:pPr>
      <w:r w:rsidRPr="001F3FBA">
        <w:t>7.2.1.</w:t>
      </w:r>
      <w:r w:rsidRPr="001F3FBA">
        <w:tab/>
        <w:t>For the purpose of approval a set of samples will be considered satisfactory if one of the following conditions is met:</w:t>
      </w:r>
    </w:p>
    <w:p w14:paraId="2A420738" w14:textId="77777777" w:rsidR="00086D13" w:rsidRPr="001F3FBA" w:rsidRDefault="00086D13" w:rsidP="00CB5538">
      <w:pPr>
        <w:pStyle w:val="para"/>
      </w:pPr>
      <w:r w:rsidRPr="001F3FBA">
        <w:t>7.2.1.1.</w:t>
      </w:r>
      <w:r w:rsidRPr="001F3FBA">
        <w:tab/>
        <w:t>All samples give a satisfactory result.</w:t>
      </w:r>
    </w:p>
    <w:p w14:paraId="421BAD03" w14:textId="77777777" w:rsidR="00086D13" w:rsidRPr="001F3FBA" w:rsidRDefault="00086D13" w:rsidP="00CB5538">
      <w:pPr>
        <w:pStyle w:val="para"/>
      </w:pPr>
      <w:r w:rsidRPr="001F3FBA">
        <w:t>7.2.1.2.</w:t>
      </w:r>
      <w:r w:rsidRPr="001F3FBA">
        <w:tab/>
        <w:t>One sample having given an unsatisfactory result a second set of samples gives satisfactory results.</w:t>
      </w:r>
    </w:p>
    <w:p w14:paraId="3AC91260" w14:textId="77777777" w:rsidR="00086D13" w:rsidRPr="001F3FBA" w:rsidRDefault="00086D13" w:rsidP="00CB5538">
      <w:pPr>
        <w:pStyle w:val="para"/>
      </w:pPr>
      <w:r w:rsidRPr="001F3FBA">
        <w:t>8.</w:t>
      </w:r>
      <w:r w:rsidRPr="001F3FBA">
        <w:tab/>
        <w:t>R</w:t>
      </w:r>
      <w:r w:rsidR="00CB5538" w:rsidRPr="001F3FBA">
        <w:t>esistance to chemicals</w:t>
      </w:r>
    </w:p>
    <w:p w14:paraId="4ED2AEE3" w14:textId="77777777" w:rsidR="00086D13" w:rsidRPr="001F3FBA" w:rsidRDefault="00086D13" w:rsidP="00CB5538">
      <w:pPr>
        <w:pStyle w:val="para"/>
      </w:pPr>
      <w:r w:rsidRPr="001F3FBA">
        <w:t>8.1.</w:t>
      </w:r>
      <w:r w:rsidRPr="001F3FBA">
        <w:tab/>
        <w:t>Indices of difficulty and test method</w:t>
      </w:r>
    </w:p>
    <w:p w14:paraId="038C1548" w14:textId="77777777" w:rsidR="00086D13" w:rsidRPr="001F3FBA" w:rsidRDefault="0050545C" w:rsidP="00CB5538">
      <w:pPr>
        <w:pStyle w:val="para"/>
      </w:pPr>
      <w:r w:rsidRPr="001F3FBA">
        <w:tab/>
      </w:r>
      <w:r w:rsidR="00086D13" w:rsidRPr="001F3FBA">
        <w:t xml:space="preserve">The requirements of </w:t>
      </w:r>
      <w:r w:rsidR="002E2775" w:rsidRPr="001F3FBA">
        <w:t>A</w:t>
      </w:r>
      <w:r w:rsidR="00086D13" w:rsidRPr="001F3FBA">
        <w:t xml:space="preserve">nnex 3, paragraph </w:t>
      </w:r>
      <w:r w:rsidR="0042244B" w:rsidRPr="001F3FBA">
        <w:t>11.2.1.</w:t>
      </w:r>
      <w:r w:rsidR="00086D13" w:rsidRPr="001F3FBA">
        <w:t>, shall apply.</w:t>
      </w:r>
    </w:p>
    <w:p w14:paraId="30192454" w14:textId="77777777" w:rsidR="00086D13" w:rsidRPr="001F3FBA" w:rsidRDefault="00086D13" w:rsidP="00CB5538">
      <w:pPr>
        <w:pStyle w:val="para"/>
      </w:pPr>
      <w:r w:rsidRPr="001F3FBA">
        <w:t>8.2.</w:t>
      </w:r>
      <w:r w:rsidRPr="001F3FBA">
        <w:tab/>
        <w:t>Interpretation of results</w:t>
      </w:r>
    </w:p>
    <w:p w14:paraId="4F9374B2" w14:textId="77777777" w:rsidR="00086D13" w:rsidRPr="001F3FBA" w:rsidRDefault="0050545C" w:rsidP="00CB5538">
      <w:pPr>
        <w:pStyle w:val="para"/>
      </w:pPr>
      <w:r w:rsidRPr="001F3FBA">
        <w:tab/>
      </w:r>
      <w:r w:rsidR="00086D13" w:rsidRPr="001F3FBA">
        <w:t>A set of samples shall be considered acceptable if one of the following conditions is met:</w:t>
      </w:r>
    </w:p>
    <w:p w14:paraId="66F0A3C2" w14:textId="77777777" w:rsidR="00086D13" w:rsidRPr="001F3FBA" w:rsidRDefault="00086D13" w:rsidP="00CB5538">
      <w:pPr>
        <w:pStyle w:val="para"/>
      </w:pPr>
      <w:r w:rsidRPr="001F3FBA">
        <w:t>8.2.1.</w:t>
      </w:r>
      <w:r w:rsidRPr="001F3FBA">
        <w:tab/>
        <w:t>All samples give satisfactory results.</w:t>
      </w:r>
    </w:p>
    <w:p w14:paraId="38C7342D" w14:textId="77777777" w:rsidR="00086D13" w:rsidRPr="001F3FBA" w:rsidRDefault="00086D13" w:rsidP="00CB5538">
      <w:pPr>
        <w:pStyle w:val="para"/>
      </w:pPr>
      <w:r w:rsidRPr="001F3FBA">
        <w:t>8.2.2.</w:t>
      </w:r>
      <w:r w:rsidRPr="001F3FBA">
        <w:tab/>
        <w:t>One sample having given an unsatisfactory result, a second set of samples gives satisfactory results.</w:t>
      </w:r>
    </w:p>
    <w:p w14:paraId="4D296F00" w14:textId="77777777" w:rsidR="00086D13" w:rsidRPr="001F3FBA" w:rsidRDefault="00086D13" w:rsidP="00CB5538">
      <w:pPr>
        <w:pStyle w:val="para"/>
      </w:pPr>
    </w:p>
    <w:p w14:paraId="499425DF" w14:textId="77777777" w:rsidR="00086D13" w:rsidRPr="001F3FBA" w:rsidRDefault="00086D13" w:rsidP="00AB27A5">
      <w:pPr>
        <w:tabs>
          <w:tab w:val="left" w:pos="1701"/>
          <w:tab w:val="right" w:leader="dot" w:pos="9184"/>
        </w:tabs>
        <w:spacing w:after="240"/>
        <w:ind w:left="1134"/>
      </w:pPr>
    </w:p>
    <w:p w14:paraId="537DB1CE" w14:textId="77777777" w:rsidR="0050545C" w:rsidRPr="001F3FBA" w:rsidRDefault="0050545C" w:rsidP="00AB27A5">
      <w:pPr>
        <w:tabs>
          <w:tab w:val="left" w:pos="1701"/>
          <w:tab w:val="right" w:leader="dot" w:pos="9184"/>
        </w:tabs>
        <w:spacing w:after="240"/>
        <w:ind w:left="1134"/>
        <w:sectPr w:rsidR="0050545C" w:rsidRPr="001F3FBA" w:rsidSect="007A3B7B">
          <w:headerReference w:type="even" r:id="rId174"/>
          <w:headerReference w:type="default" r:id="rId175"/>
          <w:headerReference w:type="first" r:id="rId176"/>
          <w:footnotePr>
            <w:numRestart w:val="eachSect"/>
          </w:footnotePr>
          <w:pgSz w:w="11907" w:h="16840" w:code="9"/>
          <w:pgMar w:top="1701" w:right="1134" w:bottom="2268" w:left="1134" w:header="709" w:footer="1985" w:gutter="0"/>
          <w:cols w:space="720"/>
        </w:sectPr>
      </w:pPr>
    </w:p>
    <w:p w14:paraId="181B04DA" w14:textId="77777777" w:rsidR="00086D13" w:rsidRPr="001F3FBA" w:rsidRDefault="00086D13" w:rsidP="0050545C">
      <w:pPr>
        <w:pStyle w:val="HChG"/>
      </w:pPr>
      <w:r w:rsidRPr="001F3FBA">
        <w:t>Annex 16</w:t>
      </w:r>
    </w:p>
    <w:p w14:paraId="5F95F0F1" w14:textId="544DA904" w:rsidR="00086D13" w:rsidRPr="001F3FBA" w:rsidRDefault="0050545C" w:rsidP="0050545C">
      <w:pPr>
        <w:pStyle w:val="HChG"/>
      </w:pPr>
      <w:r w:rsidRPr="001F3FBA">
        <w:tab/>
      </w:r>
      <w:r w:rsidRPr="001F3FBA">
        <w:tab/>
      </w:r>
      <w:r w:rsidR="00086D13" w:rsidRPr="001F3FBA">
        <w:t>R</w:t>
      </w:r>
      <w:r w:rsidRPr="001F3FBA">
        <w:t xml:space="preserve">igid plastic </w:t>
      </w:r>
      <w:r w:rsidR="0025493F">
        <w:t>multiple</w:t>
      </w:r>
      <w:r w:rsidR="006B4422">
        <w:t xml:space="preserve"> </w:t>
      </w:r>
      <w:r w:rsidR="0025493F">
        <w:t>glazed unit</w:t>
      </w:r>
      <w:r w:rsidRPr="001F3FBA">
        <w:t>s</w:t>
      </w:r>
    </w:p>
    <w:p w14:paraId="16492DE9" w14:textId="77777777" w:rsidR="007B3A8E" w:rsidRPr="00FC2DA8" w:rsidRDefault="00086D13" w:rsidP="007B3A8E">
      <w:pPr>
        <w:tabs>
          <w:tab w:val="left" w:pos="2268"/>
        </w:tabs>
        <w:spacing w:after="120"/>
        <w:ind w:left="2268" w:right="1134" w:hanging="1134"/>
        <w:jc w:val="both"/>
      </w:pPr>
      <w:r w:rsidRPr="001F3FBA">
        <w:t>1.</w:t>
      </w:r>
      <w:r w:rsidRPr="001F3FBA">
        <w:tab/>
      </w:r>
      <w:r w:rsidR="007B3A8E">
        <w:t>Definition of type</w:t>
      </w:r>
    </w:p>
    <w:p w14:paraId="10730DC0" w14:textId="4259D0E0" w:rsidR="007B3A8E" w:rsidRPr="00FC2DA8" w:rsidRDefault="007B3A8E" w:rsidP="007B3A8E">
      <w:pPr>
        <w:tabs>
          <w:tab w:val="left" w:pos="2268"/>
        </w:tabs>
        <w:spacing w:after="120"/>
        <w:ind w:left="2268" w:right="1134" w:hanging="1134"/>
        <w:jc w:val="both"/>
      </w:pPr>
      <w:r w:rsidRPr="00FC2DA8">
        <w:tab/>
        <w:t>(Annex 16 is only valid for multiple</w:t>
      </w:r>
      <w:r w:rsidR="006B4422">
        <w:t xml:space="preserve"> </w:t>
      </w:r>
      <w:r w:rsidRPr="00FC2DA8">
        <w:t>glazed units assembled of two panes)</w:t>
      </w:r>
    </w:p>
    <w:p w14:paraId="28E34AE1" w14:textId="0AAEF3BA" w:rsidR="007B3A8E" w:rsidRDefault="007B3A8E" w:rsidP="007B3A8E">
      <w:pPr>
        <w:pStyle w:val="para"/>
      </w:pPr>
      <w:r w:rsidRPr="00FC2DA8">
        <w:tab/>
        <w:t>Multiple</w:t>
      </w:r>
      <w:r w:rsidR="006B4422">
        <w:t xml:space="preserve"> </w:t>
      </w:r>
      <w:r w:rsidRPr="00FC2DA8">
        <w:t>glazed units shall be considered to belong to different types if they differ in at least one of the following principal or secondary characteristics.</w:t>
      </w:r>
    </w:p>
    <w:p w14:paraId="7CBB9971" w14:textId="77777777" w:rsidR="00086D13" w:rsidRPr="001F3FBA" w:rsidRDefault="00086D13" w:rsidP="009E062D">
      <w:pPr>
        <w:pStyle w:val="para"/>
      </w:pPr>
      <w:r w:rsidRPr="001F3FBA">
        <w:t>1.1.</w:t>
      </w:r>
      <w:r w:rsidRPr="001F3FBA">
        <w:tab/>
        <w:t>The principal characteristics are as follows:</w:t>
      </w:r>
    </w:p>
    <w:p w14:paraId="43FA6E73" w14:textId="77777777" w:rsidR="00086D13" w:rsidRPr="001F3FBA" w:rsidRDefault="00086D13" w:rsidP="009E062D">
      <w:pPr>
        <w:pStyle w:val="para"/>
      </w:pPr>
      <w:r w:rsidRPr="001F3FBA">
        <w:t>1.1.1.</w:t>
      </w:r>
      <w:r w:rsidRPr="001F3FBA">
        <w:tab/>
        <w:t>The trade names or marks,</w:t>
      </w:r>
    </w:p>
    <w:p w14:paraId="796C16B4" w14:textId="77777777" w:rsidR="00086D13" w:rsidRPr="001F3FBA" w:rsidRDefault="00086D13" w:rsidP="009E062D">
      <w:pPr>
        <w:pStyle w:val="para"/>
      </w:pPr>
      <w:r w:rsidRPr="001F3FBA">
        <w:t>1.1.2.</w:t>
      </w:r>
      <w:r w:rsidRPr="001F3FBA">
        <w:tab/>
        <w:t>The chemical designation of the component sheets.</w:t>
      </w:r>
    </w:p>
    <w:p w14:paraId="42AFEAEE" w14:textId="77777777" w:rsidR="00086D13" w:rsidRPr="001F3FBA" w:rsidRDefault="00086D13" w:rsidP="009E062D">
      <w:pPr>
        <w:pStyle w:val="para"/>
      </w:pPr>
      <w:r w:rsidRPr="001F3FBA">
        <w:t>1.1.3.</w:t>
      </w:r>
      <w:r w:rsidRPr="001F3FBA">
        <w:tab/>
        <w:t>The classification of the sheets by the manufacturer.</w:t>
      </w:r>
    </w:p>
    <w:p w14:paraId="71D489E5" w14:textId="77777777" w:rsidR="00086D13" w:rsidRPr="001F3FBA" w:rsidRDefault="00086D13" w:rsidP="009E062D">
      <w:pPr>
        <w:pStyle w:val="para"/>
      </w:pPr>
      <w:r w:rsidRPr="001F3FBA">
        <w:t>1.1.4.</w:t>
      </w:r>
      <w:r w:rsidRPr="001F3FBA">
        <w:tab/>
        <w:t>The thickness of the component sheets.</w:t>
      </w:r>
    </w:p>
    <w:p w14:paraId="01BB0371" w14:textId="77777777" w:rsidR="00086D13" w:rsidRPr="001F3FBA" w:rsidRDefault="00086D13" w:rsidP="009E062D">
      <w:pPr>
        <w:pStyle w:val="para"/>
      </w:pPr>
      <w:r w:rsidRPr="001F3FBA">
        <w:t>1.1.5.</w:t>
      </w:r>
      <w:r w:rsidRPr="001F3FBA">
        <w:tab/>
        <w:t>The process of window manufacture.</w:t>
      </w:r>
    </w:p>
    <w:p w14:paraId="7E7FB33B" w14:textId="77777777" w:rsidR="00086D13" w:rsidRPr="001F3FBA" w:rsidRDefault="00086D13" w:rsidP="009E062D">
      <w:pPr>
        <w:pStyle w:val="para"/>
      </w:pPr>
      <w:r w:rsidRPr="001F3FBA">
        <w:t>1.1.6.</w:t>
      </w:r>
      <w:r w:rsidRPr="001F3FBA">
        <w:tab/>
        <w:t>The width of air gap between the component plastic sheets.</w:t>
      </w:r>
    </w:p>
    <w:p w14:paraId="040BCC96" w14:textId="77777777" w:rsidR="00086D13" w:rsidRPr="001F3FBA" w:rsidRDefault="00086D13" w:rsidP="009E062D">
      <w:pPr>
        <w:pStyle w:val="para"/>
      </w:pPr>
      <w:r w:rsidRPr="001F3FBA">
        <w:t>1.1.7.</w:t>
      </w:r>
      <w:r w:rsidRPr="001F3FBA">
        <w:tab/>
        <w:t>The colouring of the plastic sheets.</w:t>
      </w:r>
    </w:p>
    <w:p w14:paraId="53B43B22" w14:textId="77777777" w:rsidR="00086D13" w:rsidRPr="001F3FBA" w:rsidRDefault="00086D13" w:rsidP="009E062D">
      <w:pPr>
        <w:pStyle w:val="para"/>
      </w:pPr>
      <w:r w:rsidRPr="001F3FBA">
        <w:t>1.1.8.</w:t>
      </w:r>
      <w:r w:rsidRPr="001F3FBA">
        <w:tab/>
        <w:t>The nature and type of coating.</w:t>
      </w:r>
    </w:p>
    <w:p w14:paraId="444D5A5F" w14:textId="77777777" w:rsidR="00086D13" w:rsidRPr="001F3FBA" w:rsidRDefault="00086D13" w:rsidP="009E062D">
      <w:pPr>
        <w:pStyle w:val="para"/>
      </w:pPr>
      <w:r w:rsidRPr="001F3FBA">
        <w:t>1.2.</w:t>
      </w:r>
      <w:r w:rsidRPr="001F3FBA">
        <w:tab/>
        <w:t>The secondary characteristics are as follows:</w:t>
      </w:r>
    </w:p>
    <w:p w14:paraId="6690D23D" w14:textId="77777777" w:rsidR="00086D13" w:rsidRPr="001F3FBA" w:rsidRDefault="00086D13" w:rsidP="009E062D">
      <w:pPr>
        <w:pStyle w:val="para"/>
      </w:pPr>
      <w:r w:rsidRPr="001F3FBA">
        <w:t>1.2.1.</w:t>
      </w:r>
      <w:r w:rsidRPr="001F3FBA">
        <w:tab/>
        <w:t>No secondary characteristic is involved.</w:t>
      </w:r>
    </w:p>
    <w:p w14:paraId="5CDE654B" w14:textId="77777777" w:rsidR="00086D13" w:rsidRPr="001F3FBA" w:rsidRDefault="00086D13" w:rsidP="009E062D">
      <w:pPr>
        <w:pStyle w:val="para"/>
      </w:pPr>
      <w:r w:rsidRPr="001F3FBA">
        <w:t>2.</w:t>
      </w:r>
      <w:r w:rsidRPr="001F3FBA">
        <w:tab/>
        <w:t>G</w:t>
      </w:r>
      <w:r w:rsidR="00676710" w:rsidRPr="001F3FBA">
        <w:t>eneral</w:t>
      </w:r>
    </w:p>
    <w:p w14:paraId="5AE0E71B" w14:textId="58D20CFA" w:rsidR="00086D13" w:rsidRPr="001F3FBA" w:rsidRDefault="00086D13" w:rsidP="009E062D">
      <w:pPr>
        <w:pStyle w:val="para"/>
      </w:pPr>
      <w:r w:rsidRPr="001F3FBA">
        <w:t>2.1.</w:t>
      </w:r>
      <w:r w:rsidRPr="001F3FBA">
        <w:tab/>
        <w:t xml:space="preserve">In the case of rigid plastic </w:t>
      </w:r>
      <w:r w:rsidR="00117708">
        <w:t>multiple</w:t>
      </w:r>
      <w:r w:rsidR="00117708" w:rsidRPr="001F3FBA">
        <w:t xml:space="preserve"> </w:t>
      </w:r>
      <w:r w:rsidRPr="001F3FBA">
        <w:t>glazed units, tests will be performed on either flat test pieces or finished parts depending upon test requirements.</w:t>
      </w:r>
    </w:p>
    <w:p w14:paraId="010ED021" w14:textId="77777777" w:rsidR="00086D13" w:rsidRPr="001F3FBA" w:rsidRDefault="00086D13" w:rsidP="009E062D">
      <w:pPr>
        <w:pStyle w:val="para"/>
      </w:pPr>
      <w:r w:rsidRPr="001F3FBA">
        <w:t>2.2.</w:t>
      </w:r>
      <w:r w:rsidRPr="001F3FBA">
        <w:tab/>
        <w:t xml:space="preserve">The test pieces </w:t>
      </w:r>
      <w:r w:rsidR="00A42FBF" w:rsidRPr="001F3FBA">
        <w:t>shall</w:t>
      </w:r>
      <w:r w:rsidRPr="001F3FBA">
        <w:t xml:space="preserve"> be freed from protecting </w:t>
      </w:r>
      <w:proofErr w:type="spellStart"/>
      <w:r w:rsidRPr="001F3FBA">
        <w:t>maskings</w:t>
      </w:r>
      <w:proofErr w:type="spellEnd"/>
      <w:r w:rsidRPr="001F3FBA">
        <w:t xml:space="preserve"> and cleaned before testing. They </w:t>
      </w:r>
      <w:r w:rsidR="00A42FBF" w:rsidRPr="001F3FBA">
        <w:t>shall</w:t>
      </w:r>
      <w:r w:rsidRPr="001F3FBA">
        <w:t xml:space="preserve"> be stored for 24 hours at a temperature of 23 °C ± 2 °C and a relative humidity of 50</w:t>
      </w:r>
      <w:r w:rsidR="00440219" w:rsidRPr="001F3FBA">
        <w:t xml:space="preserve"> per cent</w:t>
      </w:r>
      <w:r w:rsidRPr="001F3FBA">
        <w:t xml:space="preserve"> ± 5</w:t>
      </w:r>
      <w:r w:rsidR="00440219" w:rsidRPr="001F3FBA">
        <w:t xml:space="preserve"> per cent</w:t>
      </w:r>
      <w:r w:rsidRPr="001F3FBA">
        <w:t xml:space="preserve"> prior to testing.</w:t>
      </w:r>
    </w:p>
    <w:p w14:paraId="305322E2" w14:textId="77777777" w:rsidR="00086D13" w:rsidRPr="001F3FBA" w:rsidRDefault="00086D13" w:rsidP="009E062D">
      <w:pPr>
        <w:pStyle w:val="para"/>
      </w:pPr>
      <w:r w:rsidRPr="001F3FBA">
        <w:t>2.3.</w:t>
      </w:r>
      <w:r w:rsidRPr="001F3FBA">
        <w:tab/>
        <w:t>The nominal thickness tolerance for</w:t>
      </w:r>
      <w:r w:rsidR="002E2775" w:rsidRPr="001F3FBA">
        <w:t xml:space="preserve"> extruded plastic products is ±</w:t>
      </w:r>
      <w:r w:rsidRPr="001F3FBA">
        <w:t>10</w:t>
      </w:r>
      <w:r w:rsidR="00440219" w:rsidRPr="001F3FBA">
        <w:t xml:space="preserve"> per cent</w:t>
      </w:r>
      <w:r w:rsidRPr="001F3FBA">
        <w:t xml:space="preserve"> of the nominal thickness. For plastic products produced by other techniques (e.g. cast acrylic sheet), the acceptable thickness tolerance is given by the equation:</w:t>
      </w:r>
    </w:p>
    <w:p w14:paraId="006E07FB" w14:textId="77777777" w:rsidR="00086D13" w:rsidRPr="001F3FBA" w:rsidRDefault="009E062D" w:rsidP="009E062D">
      <w:pPr>
        <w:pStyle w:val="para"/>
      </w:pPr>
      <w:r w:rsidRPr="001F3FBA">
        <w:tab/>
      </w:r>
      <w:r w:rsidR="002E2775" w:rsidRPr="001F3FBA">
        <w:t>Thickness</w:t>
      </w:r>
      <w:r w:rsidR="00086D13" w:rsidRPr="001F3FBA">
        <w:t xml:space="preserve"> tolerance limits (mm) = ± (0.4 + </w:t>
      </w:r>
      <w:proofErr w:type="gramStart"/>
      <w:r w:rsidR="00086D13" w:rsidRPr="001F3FBA">
        <w:t xml:space="preserve">0.1 </w:t>
      </w:r>
      <w:r w:rsidR="009A006C" w:rsidRPr="001F3FBA">
        <w:t>.</w:t>
      </w:r>
      <w:proofErr w:type="gramEnd"/>
      <w:r w:rsidR="009A006C" w:rsidRPr="001F3FBA">
        <w:t xml:space="preserve"> </w:t>
      </w:r>
      <w:r w:rsidR="00086D13" w:rsidRPr="001F3FBA">
        <w:t>e)</w:t>
      </w:r>
    </w:p>
    <w:p w14:paraId="1834D8ED" w14:textId="77777777" w:rsidR="00086D13" w:rsidRPr="001F3FBA" w:rsidRDefault="009E062D" w:rsidP="009E062D">
      <w:pPr>
        <w:pStyle w:val="para"/>
      </w:pPr>
      <w:r w:rsidRPr="001F3FBA">
        <w:tab/>
      </w:r>
      <w:proofErr w:type="gramStart"/>
      <w:r w:rsidR="002E2775" w:rsidRPr="001F3FBA">
        <w:t>Where</w:t>
      </w:r>
      <w:r w:rsidR="00086D13" w:rsidRPr="001F3FBA">
        <w:t xml:space="preserve"> e is the sheet nominal thickness.</w:t>
      </w:r>
      <w:proofErr w:type="gramEnd"/>
    </w:p>
    <w:p w14:paraId="3E72C8CA" w14:textId="77777777" w:rsidR="00086D13" w:rsidRPr="001F3FBA" w:rsidRDefault="009E062D" w:rsidP="009E062D">
      <w:pPr>
        <w:pStyle w:val="para"/>
      </w:pPr>
      <w:r w:rsidRPr="001F3FBA">
        <w:tab/>
      </w:r>
      <w:r w:rsidR="00086D13" w:rsidRPr="001F3FBA">
        <w:t>Reference standard is ISO 7823/1</w:t>
      </w:r>
    </w:p>
    <w:p w14:paraId="548DBC0E" w14:textId="77777777" w:rsidR="00086D13" w:rsidRPr="001F3FBA" w:rsidRDefault="009E062D" w:rsidP="009E062D">
      <w:pPr>
        <w:pStyle w:val="para"/>
      </w:pPr>
      <w:r w:rsidRPr="001F3FBA">
        <w:tab/>
      </w:r>
      <w:r w:rsidR="00086D13" w:rsidRPr="001F3FBA">
        <w:t>NB: Where the thickness is not constant due to forming techniques, the measurement of the thickness will be at the geometric centre of the unit.</w:t>
      </w:r>
    </w:p>
    <w:p w14:paraId="5C745AA6" w14:textId="378D8725" w:rsidR="00086D13" w:rsidRPr="001F3FBA" w:rsidRDefault="00086D13" w:rsidP="009E062D">
      <w:pPr>
        <w:pStyle w:val="para"/>
      </w:pPr>
      <w:r w:rsidRPr="001F3FBA">
        <w:t>2.4.</w:t>
      </w:r>
      <w:r w:rsidRPr="001F3FBA">
        <w:tab/>
        <w:t xml:space="preserve">Test carried out on rigid plastic </w:t>
      </w:r>
      <w:r w:rsidR="00117708">
        <w:t>multiple</w:t>
      </w:r>
      <w:r w:rsidR="00117708" w:rsidRPr="001F3FBA">
        <w:t xml:space="preserve"> </w:t>
      </w:r>
      <w:r w:rsidRPr="001F3FBA">
        <w:t xml:space="preserve">glazed units having a nominal width of gap e measured at the geometrical centre shall be considered to be applicable to all rigid plastic </w:t>
      </w:r>
      <w:r w:rsidR="00117708">
        <w:t>multiple</w:t>
      </w:r>
      <w:r w:rsidR="00117708" w:rsidRPr="001F3FBA">
        <w:t xml:space="preserve"> </w:t>
      </w:r>
      <w:r w:rsidRPr="001F3FBA">
        <w:t>glazed units having the same characteristics and a nominal width of gap e ±</w:t>
      </w:r>
      <w:r w:rsidR="009A006C" w:rsidRPr="001F3FBA">
        <w:t xml:space="preserve"> </w:t>
      </w:r>
      <w:r w:rsidRPr="001F3FBA">
        <w:t>5 mm.</w:t>
      </w:r>
    </w:p>
    <w:p w14:paraId="76C66BEA" w14:textId="77777777" w:rsidR="00086D13" w:rsidRPr="001F3FBA" w:rsidRDefault="009E062D" w:rsidP="009E062D">
      <w:pPr>
        <w:pStyle w:val="para"/>
      </w:pPr>
      <w:r w:rsidRPr="001F3FBA">
        <w:tab/>
      </w:r>
      <w:r w:rsidR="00086D13" w:rsidRPr="001F3FBA">
        <w:t>The applicant for approval may alternatively submit the sample having the largest and smallest nominal gaps.</w:t>
      </w:r>
    </w:p>
    <w:p w14:paraId="3526F981" w14:textId="77777777" w:rsidR="00086D13" w:rsidRPr="001F3FBA" w:rsidRDefault="00086D13" w:rsidP="009E062D">
      <w:pPr>
        <w:pStyle w:val="para"/>
      </w:pPr>
      <w:r w:rsidRPr="001F3FBA">
        <w:t>3.</w:t>
      </w:r>
      <w:r w:rsidRPr="001F3FBA">
        <w:tab/>
        <w:t>F</w:t>
      </w:r>
      <w:r w:rsidR="00676710" w:rsidRPr="001F3FBA">
        <w:t>lexibility test</w:t>
      </w:r>
    </w:p>
    <w:p w14:paraId="333E8954" w14:textId="77777777" w:rsidR="00086D13" w:rsidRPr="001F3FBA" w:rsidRDefault="00086D13" w:rsidP="009E062D">
      <w:pPr>
        <w:pStyle w:val="para"/>
      </w:pPr>
      <w:r w:rsidRPr="001F3FBA">
        <w:t>3.1.</w:t>
      </w:r>
      <w:r w:rsidRPr="001F3FBA">
        <w:tab/>
        <w:t>Indices of difficulty of the secondary characteristics</w:t>
      </w:r>
    </w:p>
    <w:p w14:paraId="01272F97" w14:textId="77777777" w:rsidR="00086D13" w:rsidRPr="001F3FBA" w:rsidRDefault="009E062D" w:rsidP="009E062D">
      <w:pPr>
        <w:pStyle w:val="para"/>
      </w:pPr>
      <w:r w:rsidRPr="001F3FBA">
        <w:tab/>
      </w:r>
      <w:r w:rsidR="00086D13" w:rsidRPr="001F3FBA">
        <w:t>No secondary characteristic is involved.</w:t>
      </w:r>
    </w:p>
    <w:p w14:paraId="57595FB0" w14:textId="77777777" w:rsidR="00086D13" w:rsidRPr="001F3FBA" w:rsidRDefault="00086D13" w:rsidP="009E062D">
      <w:pPr>
        <w:pStyle w:val="para"/>
      </w:pPr>
      <w:r w:rsidRPr="001F3FBA">
        <w:t>3.2.</w:t>
      </w:r>
      <w:r w:rsidRPr="001F3FBA">
        <w:tab/>
        <w:t>Number of test pieces</w:t>
      </w:r>
    </w:p>
    <w:p w14:paraId="1AB8C6BF" w14:textId="77777777" w:rsidR="00086D13" w:rsidRPr="001F3FBA" w:rsidRDefault="009E062D" w:rsidP="009E062D">
      <w:pPr>
        <w:pStyle w:val="para"/>
      </w:pPr>
      <w:r w:rsidRPr="001F3FBA">
        <w:tab/>
      </w:r>
      <w:r w:rsidR="00086D13" w:rsidRPr="001F3FBA">
        <w:t>One test piece for each component sheet of the window measuring</w:t>
      </w:r>
      <w:r w:rsidR="00086D13" w:rsidRPr="001F3FBA">
        <w:br/>
        <w:t>300 mm x 25 mm shall be subjected to testing.</w:t>
      </w:r>
    </w:p>
    <w:p w14:paraId="3DAD4A3B" w14:textId="77777777" w:rsidR="00086D13" w:rsidRPr="001F3FBA" w:rsidRDefault="00086D13" w:rsidP="009E062D">
      <w:pPr>
        <w:pStyle w:val="para"/>
      </w:pPr>
      <w:r w:rsidRPr="001F3FBA">
        <w:t>3.3.</w:t>
      </w:r>
      <w:r w:rsidRPr="001F3FBA">
        <w:tab/>
        <w:t>Test method</w:t>
      </w:r>
    </w:p>
    <w:p w14:paraId="3C057FCB" w14:textId="77777777" w:rsidR="00086D13" w:rsidRPr="001F3FBA" w:rsidRDefault="00086D13" w:rsidP="009E062D">
      <w:pPr>
        <w:pStyle w:val="para"/>
      </w:pPr>
      <w:r w:rsidRPr="001F3FBA">
        <w:t>3.3.1.</w:t>
      </w:r>
      <w:r w:rsidRPr="001F3FBA">
        <w:tab/>
        <w:t xml:space="preserve">The method used shall be that described in </w:t>
      </w:r>
      <w:r w:rsidR="00440219" w:rsidRPr="001F3FBA">
        <w:t>A</w:t>
      </w:r>
      <w:r w:rsidRPr="001F3FBA">
        <w:t>nnex 3, paragraph 12.</w:t>
      </w:r>
    </w:p>
    <w:p w14:paraId="3A0457BA" w14:textId="77777777" w:rsidR="00086D13" w:rsidRPr="001F3FBA" w:rsidRDefault="00086D13" w:rsidP="009E062D">
      <w:pPr>
        <w:pStyle w:val="para"/>
      </w:pPr>
      <w:r w:rsidRPr="001F3FBA">
        <w:t>3.4.</w:t>
      </w:r>
      <w:r w:rsidRPr="001F3FBA">
        <w:tab/>
        <w:t>Interpretation of results</w:t>
      </w:r>
    </w:p>
    <w:p w14:paraId="53A65143" w14:textId="77777777" w:rsidR="00086D13" w:rsidRPr="001F3FBA" w:rsidRDefault="009E062D" w:rsidP="009E062D">
      <w:pPr>
        <w:pStyle w:val="para"/>
      </w:pPr>
      <w:r w:rsidRPr="001F3FBA">
        <w:tab/>
      </w:r>
      <w:r w:rsidR="00086D13" w:rsidRPr="001F3FBA">
        <w:t>The vertical deviation of both component sheets shall be less than 50 mm after 60 seconds.</w:t>
      </w:r>
    </w:p>
    <w:p w14:paraId="2E885740" w14:textId="77777777" w:rsidR="00086D13" w:rsidRPr="001F3FBA" w:rsidRDefault="00086D13" w:rsidP="009E062D">
      <w:pPr>
        <w:pStyle w:val="para"/>
      </w:pPr>
      <w:r w:rsidRPr="001F3FBA">
        <w:t>4.</w:t>
      </w:r>
      <w:r w:rsidRPr="001F3FBA">
        <w:tab/>
      </w:r>
      <w:proofErr w:type="spellStart"/>
      <w:r w:rsidRPr="001F3FBA">
        <w:t>H</w:t>
      </w:r>
      <w:r w:rsidR="00676710" w:rsidRPr="001F3FBA">
        <w:t>eadform</w:t>
      </w:r>
      <w:proofErr w:type="spellEnd"/>
      <w:r w:rsidR="00676710" w:rsidRPr="001F3FBA">
        <w:t xml:space="preserve"> test</w:t>
      </w:r>
    </w:p>
    <w:p w14:paraId="3F87F8E8" w14:textId="77777777" w:rsidR="00086D13" w:rsidRPr="001F3FBA" w:rsidRDefault="00086D13" w:rsidP="009E062D">
      <w:pPr>
        <w:pStyle w:val="para"/>
      </w:pPr>
      <w:r w:rsidRPr="001F3FBA">
        <w:t>4.1.</w:t>
      </w:r>
      <w:r w:rsidRPr="001F3FBA">
        <w:tab/>
        <w:t>Indices of difficulty of the secondary characteristics</w:t>
      </w:r>
    </w:p>
    <w:p w14:paraId="5E64C122" w14:textId="77777777" w:rsidR="00086D13" w:rsidRPr="001F3FBA" w:rsidRDefault="009E062D" w:rsidP="009E062D">
      <w:pPr>
        <w:pStyle w:val="para"/>
      </w:pPr>
      <w:r w:rsidRPr="001F3FBA">
        <w:tab/>
      </w:r>
      <w:r w:rsidR="00086D13" w:rsidRPr="001F3FBA">
        <w:t>No secondary characteristic is involved.</w:t>
      </w:r>
    </w:p>
    <w:p w14:paraId="5A5221EC" w14:textId="77777777" w:rsidR="00086D13" w:rsidRPr="001F3FBA" w:rsidRDefault="00086D13" w:rsidP="009E062D">
      <w:pPr>
        <w:pStyle w:val="para"/>
      </w:pPr>
      <w:r w:rsidRPr="001F3FBA">
        <w:t>4.2.</w:t>
      </w:r>
      <w:r w:rsidRPr="001F3FBA">
        <w:tab/>
        <w:t>Number of test pieces</w:t>
      </w:r>
    </w:p>
    <w:p w14:paraId="1BEC3C25" w14:textId="77777777" w:rsidR="00086D13" w:rsidRPr="001F3FBA" w:rsidRDefault="009E062D" w:rsidP="009E062D">
      <w:pPr>
        <w:pStyle w:val="para"/>
      </w:pPr>
      <w:r w:rsidRPr="001F3FBA">
        <w:tab/>
      </w:r>
      <w:r w:rsidR="00086D13" w:rsidRPr="001F3FBA">
        <w:t>Six representative windows of size 1</w:t>
      </w:r>
      <w:r w:rsidR="009A006C" w:rsidRPr="001F3FBA">
        <w:t>,</w:t>
      </w:r>
      <w:r w:rsidR="00086D13" w:rsidRPr="001F3FBA">
        <w:t xml:space="preserve">170 </w:t>
      </w:r>
      <w:r w:rsidR="009A006C" w:rsidRPr="001F3FBA">
        <w:t xml:space="preserve">mm </w:t>
      </w:r>
      <w:r w:rsidR="00086D13" w:rsidRPr="001F3FBA">
        <w:t xml:space="preserve">x 570 mm (+0/-2 mm in both directions) shall be subjected to testing. The </w:t>
      </w:r>
      <w:r w:rsidR="00A754D6" w:rsidRPr="001F3FBA">
        <w:t>test pieces</w:t>
      </w:r>
      <w:r w:rsidR="00A754D6" w:rsidRPr="001F3FBA" w:rsidDel="00A754D6">
        <w:t xml:space="preserve"> </w:t>
      </w:r>
      <w:r w:rsidR="00086D13" w:rsidRPr="001F3FBA">
        <w:t>will have provision for peripheral clamping.</w:t>
      </w:r>
    </w:p>
    <w:p w14:paraId="50CC1003" w14:textId="77777777" w:rsidR="00086D13" w:rsidRPr="001F3FBA" w:rsidRDefault="00086D13" w:rsidP="009E062D">
      <w:pPr>
        <w:pStyle w:val="para"/>
      </w:pPr>
      <w:r w:rsidRPr="001F3FBA">
        <w:t>4.3.</w:t>
      </w:r>
      <w:r w:rsidRPr="001F3FBA">
        <w:tab/>
        <w:t>Test method</w:t>
      </w:r>
    </w:p>
    <w:p w14:paraId="3F8F2240" w14:textId="77777777" w:rsidR="00086D13" w:rsidRPr="001F3FBA" w:rsidRDefault="00086D13" w:rsidP="009E062D">
      <w:pPr>
        <w:pStyle w:val="para"/>
      </w:pPr>
      <w:r w:rsidRPr="001F3FBA">
        <w:t>4.3.1.</w:t>
      </w:r>
      <w:r w:rsidRPr="001F3FBA">
        <w:tab/>
        <w:t xml:space="preserve">The test method used shall be that described in </w:t>
      </w:r>
      <w:r w:rsidR="00440219" w:rsidRPr="001F3FBA">
        <w:t>A</w:t>
      </w:r>
      <w:r w:rsidRPr="001F3FBA">
        <w:t>nnex 3, paragraph 3.2. Impact will be on the inner side of the window.</w:t>
      </w:r>
    </w:p>
    <w:p w14:paraId="7121BEF3" w14:textId="77777777" w:rsidR="00086D13" w:rsidRPr="001F3FBA" w:rsidRDefault="00086D13" w:rsidP="009E062D">
      <w:pPr>
        <w:pStyle w:val="para"/>
      </w:pPr>
      <w:r w:rsidRPr="001F3FBA">
        <w:t>4.3.2.</w:t>
      </w:r>
      <w:r w:rsidRPr="001F3FBA">
        <w:tab/>
        <w:t>For</w:t>
      </w:r>
      <w:r w:rsidR="00997C28" w:rsidRPr="001F3FBA">
        <w:t xml:space="preserve"> glazing </w:t>
      </w:r>
      <w:r w:rsidRPr="001F3FBA">
        <w:t>like partitions and separating windows which have high impact probability the drop height shall be 3 m.</w:t>
      </w:r>
    </w:p>
    <w:p w14:paraId="36A757FB" w14:textId="77777777" w:rsidR="00086D13" w:rsidRPr="001F3FBA" w:rsidRDefault="009E062D" w:rsidP="009E062D">
      <w:pPr>
        <w:pStyle w:val="para"/>
      </w:pPr>
      <w:r w:rsidRPr="001F3FBA">
        <w:tab/>
      </w:r>
      <w:r w:rsidR="00086D13" w:rsidRPr="001F3FBA">
        <w:t>The HIC value is also to be measured.</w:t>
      </w:r>
    </w:p>
    <w:p w14:paraId="4CE6FAA5" w14:textId="77777777" w:rsidR="00086D13" w:rsidRPr="001F3FBA" w:rsidRDefault="00086D13" w:rsidP="009E062D">
      <w:pPr>
        <w:pStyle w:val="para"/>
      </w:pPr>
      <w:r w:rsidRPr="001F3FBA">
        <w:t>4.3.3.</w:t>
      </w:r>
      <w:r w:rsidRPr="001F3FBA">
        <w:tab/>
        <w:t>For</w:t>
      </w:r>
      <w:r w:rsidR="00997C28" w:rsidRPr="001F3FBA">
        <w:t xml:space="preserve"> glazing </w:t>
      </w:r>
      <w:r w:rsidRPr="001F3FBA">
        <w:t>like side windows, back windows and sunroofs which have reduced impact possibilities the drop height shall be 1.5 m.</w:t>
      </w:r>
    </w:p>
    <w:p w14:paraId="542A6A33" w14:textId="77777777" w:rsidR="00086D13" w:rsidRPr="001F3FBA" w:rsidRDefault="009E062D" w:rsidP="009E062D">
      <w:pPr>
        <w:pStyle w:val="para"/>
      </w:pPr>
      <w:r w:rsidRPr="001F3FBA">
        <w:tab/>
      </w:r>
      <w:r w:rsidR="00086D13" w:rsidRPr="001F3FBA">
        <w:t>The HIC value is also to be measured.</w:t>
      </w:r>
    </w:p>
    <w:p w14:paraId="7A3913B2" w14:textId="77777777" w:rsidR="002D3329" w:rsidRDefault="00086D13" w:rsidP="009E062D">
      <w:pPr>
        <w:pStyle w:val="para"/>
      </w:pPr>
      <w:r w:rsidRPr="001F3FBA">
        <w:t>4.3.4.</w:t>
      </w:r>
      <w:r w:rsidRPr="001F3FBA">
        <w:tab/>
      </w:r>
      <w:r w:rsidR="002D3329" w:rsidRPr="00C95441">
        <w:t xml:space="preserve">For glazing </w:t>
      </w:r>
      <w:r w:rsidR="002D3329" w:rsidRPr="00C95441">
        <w:rPr>
          <w:color w:val="000000"/>
        </w:rPr>
        <w:t>which</w:t>
      </w:r>
      <w:r w:rsidR="002D3329" w:rsidRPr="00C95441">
        <w:t xml:space="preserve"> do not have contact possibilities</w:t>
      </w:r>
      <w:r w:rsidR="002D3329" w:rsidRPr="00C95441">
        <w:rPr>
          <w:b/>
        </w:rPr>
        <w:t>,</w:t>
      </w:r>
      <w:r w:rsidR="002D3329" w:rsidRPr="00C95441">
        <w:t xml:space="preserve"> as well as for small glazing and for all windows in trailer caravans the</w:t>
      </w:r>
      <w:r w:rsidR="002D3329">
        <w:t xml:space="preserve">re will be no </w:t>
      </w:r>
      <w:proofErr w:type="spellStart"/>
      <w:r w:rsidR="002D3329">
        <w:t>headform</w:t>
      </w:r>
      <w:proofErr w:type="spellEnd"/>
      <w:r w:rsidR="002D3329">
        <w:t xml:space="preserve"> testing.</w:t>
      </w:r>
    </w:p>
    <w:p w14:paraId="20F3F479" w14:textId="77777777" w:rsidR="00086D13" w:rsidRPr="001F3FBA" w:rsidRDefault="00086D13" w:rsidP="009E062D">
      <w:pPr>
        <w:pStyle w:val="para"/>
      </w:pPr>
      <w:r w:rsidRPr="001F3FBA">
        <w:t>4.4.</w:t>
      </w:r>
      <w:r w:rsidRPr="001F3FBA">
        <w:tab/>
        <w:t>Interpretation of results</w:t>
      </w:r>
    </w:p>
    <w:p w14:paraId="49F681D3" w14:textId="77777777" w:rsidR="00086D13" w:rsidRPr="001F3FBA" w:rsidRDefault="009E062D" w:rsidP="009E062D">
      <w:pPr>
        <w:pStyle w:val="para"/>
      </w:pPr>
      <w:r w:rsidRPr="001F3FBA">
        <w:tab/>
      </w:r>
      <w:r w:rsidR="00086D13" w:rsidRPr="001F3FBA">
        <w:t>The test shall be deemed to have given a satisfactory result if the following conditions are fulfilled:</w:t>
      </w:r>
    </w:p>
    <w:p w14:paraId="10DF5A84" w14:textId="77777777" w:rsidR="00086D13" w:rsidRPr="001F3FBA" w:rsidRDefault="00086D13" w:rsidP="009E062D">
      <w:pPr>
        <w:pStyle w:val="para"/>
      </w:pPr>
      <w:r w:rsidRPr="001F3FBA">
        <w:t>4.4.1.</w:t>
      </w:r>
      <w:r w:rsidRPr="001F3FBA">
        <w:tab/>
        <w:t>The test piece is not penetrated nor shall it break into fully separate large pieces.</w:t>
      </w:r>
    </w:p>
    <w:p w14:paraId="63A02BC7" w14:textId="77777777" w:rsidR="00086D13" w:rsidRPr="001F3FBA" w:rsidRDefault="00086D13" w:rsidP="009E062D">
      <w:pPr>
        <w:pStyle w:val="para"/>
      </w:pPr>
      <w:r w:rsidRPr="001F3FBA">
        <w:t>4.4.2.</w:t>
      </w:r>
      <w:r w:rsidRPr="001F3FBA">
        <w:tab/>
        <w:t>The HIC value is less than 1</w:t>
      </w:r>
      <w:r w:rsidR="009A006C" w:rsidRPr="001F3FBA">
        <w:t>,</w:t>
      </w:r>
      <w:r w:rsidRPr="001F3FBA">
        <w:t>000.</w:t>
      </w:r>
    </w:p>
    <w:p w14:paraId="12BC697B" w14:textId="77777777" w:rsidR="00086D13" w:rsidRPr="001F3FBA" w:rsidRDefault="00086D13" w:rsidP="009E062D">
      <w:pPr>
        <w:pStyle w:val="para"/>
      </w:pPr>
      <w:r w:rsidRPr="001F3FBA">
        <w:t>4.4.3.</w:t>
      </w:r>
      <w:r w:rsidRPr="001F3FBA">
        <w:tab/>
        <w:t xml:space="preserve">A set of test pieces submitted for approval shall be considered satisfactory from the point of view of the </w:t>
      </w:r>
      <w:proofErr w:type="spellStart"/>
      <w:r w:rsidRPr="001F3FBA">
        <w:t>headform</w:t>
      </w:r>
      <w:proofErr w:type="spellEnd"/>
      <w:r w:rsidRPr="001F3FBA">
        <w:t xml:space="preserve"> test if one of the following conditions is met:</w:t>
      </w:r>
    </w:p>
    <w:p w14:paraId="612754A5" w14:textId="77777777" w:rsidR="00086D13" w:rsidRPr="001F3FBA" w:rsidRDefault="00086D13" w:rsidP="009E062D">
      <w:pPr>
        <w:pStyle w:val="para"/>
      </w:pPr>
      <w:r w:rsidRPr="001F3FBA">
        <w:t>4.4.3.1.</w:t>
      </w:r>
      <w:r w:rsidRPr="001F3FBA">
        <w:tab/>
        <w:t>All the tests give satisfactory results, or</w:t>
      </w:r>
    </w:p>
    <w:p w14:paraId="3CE72A4A" w14:textId="77777777" w:rsidR="00086D13" w:rsidRPr="001F3FBA" w:rsidRDefault="00086D13" w:rsidP="009E062D">
      <w:pPr>
        <w:pStyle w:val="para"/>
      </w:pPr>
      <w:r w:rsidRPr="001F3FBA">
        <w:t>4.4.3.2.</w:t>
      </w:r>
      <w:r w:rsidRPr="001F3FBA">
        <w:tab/>
        <w:t>One test having given an unsatisfactory result, a further series of tests carried out on a new set of test pieces gives satisfactory results.</w:t>
      </w:r>
    </w:p>
    <w:p w14:paraId="0B4E2563" w14:textId="77777777" w:rsidR="00086D13" w:rsidRPr="001F3FBA" w:rsidRDefault="00086D13" w:rsidP="009E062D">
      <w:pPr>
        <w:pStyle w:val="para"/>
      </w:pPr>
      <w:r w:rsidRPr="001F3FBA">
        <w:t>5.</w:t>
      </w:r>
      <w:r w:rsidRPr="001F3FBA">
        <w:tab/>
        <w:t>M</w:t>
      </w:r>
      <w:r w:rsidR="00676710" w:rsidRPr="001F3FBA">
        <w:t>echanical strength test 227 g ball test</w:t>
      </w:r>
    </w:p>
    <w:p w14:paraId="4FFD0BE6" w14:textId="77777777" w:rsidR="00086D13" w:rsidRPr="001F3FBA" w:rsidRDefault="00086D13" w:rsidP="009E062D">
      <w:pPr>
        <w:pStyle w:val="para"/>
      </w:pPr>
      <w:r w:rsidRPr="001F3FBA">
        <w:t>5.1.</w:t>
      </w:r>
      <w:r w:rsidRPr="001F3FBA">
        <w:tab/>
        <w:t>Indices of difficulty of the secondary characteristics:</w:t>
      </w:r>
    </w:p>
    <w:p w14:paraId="39BE5497" w14:textId="77777777" w:rsidR="00086D13" w:rsidRPr="001F3FBA" w:rsidRDefault="009E062D" w:rsidP="009E062D">
      <w:pPr>
        <w:pStyle w:val="para"/>
      </w:pPr>
      <w:r w:rsidRPr="001F3FBA">
        <w:tab/>
      </w:r>
      <w:r w:rsidR="00086D13" w:rsidRPr="001F3FBA">
        <w:t>No secondary characteristic is involved.</w:t>
      </w:r>
    </w:p>
    <w:p w14:paraId="55BFFD1F" w14:textId="77777777" w:rsidR="00086D13" w:rsidRPr="001F3FBA" w:rsidRDefault="00086D13" w:rsidP="009E062D">
      <w:pPr>
        <w:pStyle w:val="para"/>
      </w:pPr>
      <w:r w:rsidRPr="001F3FBA">
        <w:t>5.2.</w:t>
      </w:r>
      <w:r w:rsidRPr="001F3FBA">
        <w:tab/>
        <w:t>Number of test pieces</w:t>
      </w:r>
    </w:p>
    <w:p w14:paraId="415E670D" w14:textId="77777777" w:rsidR="00086D13" w:rsidRPr="001F3FBA" w:rsidRDefault="009E062D" w:rsidP="009E062D">
      <w:pPr>
        <w:pStyle w:val="para"/>
      </w:pPr>
      <w:r w:rsidRPr="001F3FBA">
        <w:tab/>
      </w:r>
      <w:r w:rsidR="00086D13" w:rsidRPr="001F3FBA">
        <w:t>Ten flat test pieces of the outer component sheet or ten finished parts of size</w:t>
      </w:r>
      <w:r w:rsidR="00086D13" w:rsidRPr="001F3FBA">
        <w:br/>
        <w:t xml:space="preserve">300 </w:t>
      </w:r>
      <w:r w:rsidR="005058C4" w:rsidRPr="001F3FBA">
        <w:t xml:space="preserve">mm </w:t>
      </w:r>
      <w:r w:rsidR="00086D13" w:rsidRPr="001F3FBA">
        <w:t xml:space="preserve">x 300 mm </w:t>
      </w:r>
      <w:r w:rsidR="005058C4" w:rsidRPr="001F3FBA">
        <w:t>(</w:t>
      </w:r>
      <w:r w:rsidR="00086D13" w:rsidRPr="001F3FBA">
        <w:t>+10/-0 mm</w:t>
      </w:r>
      <w:r w:rsidR="005058C4" w:rsidRPr="001F3FBA">
        <w:t>)</w:t>
      </w:r>
      <w:r w:rsidR="00086D13" w:rsidRPr="001F3FBA">
        <w:t xml:space="preserve"> shall be subjected to testing.</w:t>
      </w:r>
    </w:p>
    <w:p w14:paraId="5DA440ED" w14:textId="77777777" w:rsidR="00086D13" w:rsidRPr="001F3FBA" w:rsidRDefault="00086D13" w:rsidP="009E062D">
      <w:pPr>
        <w:pStyle w:val="para"/>
      </w:pPr>
      <w:r w:rsidRPr="001F3FBA">
        <w:t>5.3.</w:t>
      </w:r>
      <w:r w:rsidRPr="001F3FBA">
        <w:tab/>
        <w:t>Test method</w:t>
      </w:r>
    </w:p>
    <w:p w14:paraId="015BB0D3" w14:textId="77777777" w:rsidR="00086D13" w:rsidRPr="001F3FBA" w:rsidRDefault="00086D13" w:rsidP="009E062D">
      <w:pPr>
        <w:pStyle w:val="para"/>
      </w:pPr>
      <w:r w:rsidRPr="001F3FBA">
        <w:t>5.3.1.</w:t>
      </w:r>
      <w:r w:rsidRPr="001F3FBA">
        <w:tab/>
        <w:t xml:space="preserve">The method used shall be that prescribed in </w:t>
      </w:r>
      <w:r w:rsidR="00440219" w:rsidRPr="001F3FBA">
        <w:t>A</w:t>
      </w:r>
      <w:r w:rsidRPr="001F3FBA">
        <w:t>nnex 3, paragraph 2.1.</w:t>
      </w:r>
    </w:p>
    <w:p w14:paraId="359B3145" w14:textId="77777777" w:rsidR="00086D13" w:rsidRPr="001F3FBA" w:rsidRDefault="009E062D" w:rsidP="009E062D">
      <w:pPr>
        <w:pStyle w:val="para"/>
      </w:pPr>
      <w:r w:rsidRPr="001F3FBA">
        <w:tab/>
      </w:r>
      <w:r w:rsidR="00086D13" w:rsidRPr="001F3FBA">
        <w:t>Impact will be on the outer side of the test window</w:t>
      </w:r>
    </w:p>
    <w:p w14:paraId="1DBDFAC3" w14:textId="77777777" w:rsidR="00086D13" w:rsidRPr="001F3FBA" w:rsidRDefault="00086D13" w:rsidP="009E062D">
      <w:pPr>
        <w:pStyle w:val="para"/>
      </w:pPr>
      <w:r w:rsidRPr="001F3FBA">
        <w:t>5.3.2.</w:t>
      </w:r>
      <w:r w:rsidRPr="001F3FBA">
        <w:tab/>
        <w:t>The height of drop for the various thickness values of the outer component of the window is given in the table below:</w:t>
      </w:r>
    </w:p>
    <w:tbl>
      <w:tblPr>
        <w:tblW w:w="6237" w:type="dxa"/>
        <w:tblInd w:w="226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142"/>
        <w:gridCol w:w="3095"/>
      </w:tblGrid>
      <w:tr w:rsidR="00086D13" w:rsidRPr="001F3FBA" w14:paraId="5D0891E3" w14:textId="77777777" w:rsidTr="00201C0C">
        <w:trPr>
          <w:tblHeader/>
        </w:trPr>
        <w:tc>
          <w:tcPr>
            <w:tcW w:w="3142" w:type="dxa"/>
            <w:tcBorders>
              <w:bottom w:val="single" w:sz="12" w:space="0" w:color="auto"/>
            </w:tcBorders>
            <w:shd w:val="clear" w:color="auto" w:fill="auto"/>
            <w:vAlign w:val="bottom"/>
          </w:tcPr>
          <w:p w14:paraId="1C49CFDA" w14:textId="77777777" w:rsidR="00086D13" w:rsidRPr="001F3FBA" w:rsidRDefault="00086D13" w:rsidP="00440219">
            <w:pPr>
              <w:pStyle w:val="para"/>
              <w:suppressAutoHyphens w:val="0"/>
              <w:spacing w:before="80" w:after="80" w:line="200" w:lineRule="exact"/>
              <w:ind w:left="113" w:right="113" w:firstLine="0"/>
              <w:jc w:val="left"/>
              <w:rPr>
                <w:i/>
                <w:sz w:val="16"/>
              </w:rPr>
            </w:pPr>
            <w:r w:rsidRPr="001F3FBA">
              <w:rPr>
                <w:i/>
                <w:sz w:val="16"/>
              </w:rPr>
              <w:t>Outer sheet thickness (mm)</w:t>
            </w:r>
          </w:p>
        </w:tc>
        <w:tc>
          <w:tcPr>
            <w:tcW w:w="3095" w:type="dxa"/>
            <w:tcBorders>
              <w:bottom w:val="single" w:sz="12" w:space="0" w:color="auto"/>
            </w:tcBorders>
            <w:shd w:val="clear" w:color="auto" w:fill="auto"/>
            <w:vAlign w:val="bottom"/>
          </w:tcPr>
          <w:p w14:paraId="56B79CD6" w14:textId="77777777" w:rsidR="00086D13" w:rsidRPr="001F3FBA" w:rsidRDefault="00086D13" w:rsidP="00440219">
            <w:pPr>
              <w:pStyle w:val="para"/>
              <w:suppressAutoHyphens w:val="0"/>
              <w:spacing w:before="80" w:after="80" w:line="200" w:lineRule="exact"/>
              <w:ind w:left="113" w:right="113" w:firstLine="0"/>
              <w:jc w:val="right"/>
              <w:rPr>
                <w:i/>
                <w:sz w:val="16"/>
              </w:rPr>
            </w:pPr>
            <w:r w:rsidRPr="001F3FBA">
              <w:rPr>
                <w:i/>
                <w:sz w:val="16"/>
              </w:rPr>
              <w:t>Height of drop (m)</w:t>
            </w:r>
          </w:p>
        </w:tc>
      </w:tr>
      <w:tr w:rsidR="00086D13" w:rsidRPr="001F3FBA" w14:paraId="2F12DA0F" w14:textId="77777777" w:rsidTr="00201C0C">
        <w:tc>
          <w:tcPr>
            <w:tcW w:w="3142" w:type="dxa"/>
            <w:tcBorders>
              <w:top w:val="single" w:sz="12" w:space="0" w:color="auto"/>
              <w:bottom w:val="single" w:sz="12" w:space="0" w:color="auto"/>
            </w:tcBorders>
            <w:shd w:val="clear" w:color="auto" w:fill="auto"/>
          </w:tcPr>
          <w:p w14:paraId="2CD18AA2" w14:textId="77777777" w:rsidR="00086D13" w:rsidRPr="001F3FBA" w:rsidRDefault="00086D13" w:rsidP="00440219">
            <w:pPr>
              <w:pStyle w:val="para"/>
              <w:suppressAutoHyphens w:val="0"/>
              <w:spacing w:before="40" w:after="40" w:line="220" w:lineRule="exact"/>
              <w:ind w:left="113" w:right="113" w:firstLine="0"/>
              <w:jc w:val="left"/>
              <w:rPr>
                <w:sz w:val="18"/>
              </w:rPr>
            </w:pPr>
            <w:r w:rsidRPr="001F3FBA">
              <w:rPr>
                <w:sz w:val="18"/>
              </w:rPr>
              <w:t>&lt; 3</w:t>
            </w:r>
            <w:r w:rsidRPr="001F3FBA">
              <w:rPr>
                <w:sz w:val="18"/>
              </w:rPr>
              <w:br/>
              <w:t xml:space="preserve">  4</w:t>
            </w:r>
            <w:r w:rsidRPr="001F3FBA">
              <w:rPr>
                <w:sz w:val="18"/>
              </w:rPr>
              <w:br/>
              <w:t xml:space="preserve">  5</w:t>
            </w:r>
            <w:r w:rsidRPr="001F3FBA">
              <w:rPr>
                <w:sz w:val="18"/>
              </w:rPr>
              <w:br/>
              <w:t>&gt; 6</w:t>
            </w:r>
          </w:p>
        </w:tc>
        <w:tc>
          <w:tcPr>
            <w:tcW w:w="3095" w:type="dxa"/>
            <w:tcBorders>
              <w:top w:val="single" w:sz="12" w:space="0" w:color="auto"/>
              <w:bottom w:val="single" w:sz="12" w:space="0" w:color="auto"/>
            </w:tcBorders>
            <w:shd w:val="clear" w:color="auto" w:fill="auto"/>
            <w:vAlign w:val="bottom"/>
          </w:tcPr>
          <w:p w14:paraId="7DC0222B" w14:textId="77777777" w:rsidR="00086D13" w:rsidRPr="001F3FBA" w:rsidRDefault="00086D13" w:rsidP="00440219">
            <w:pPr>
              <w:pStyle w:val="para"/>
              <w:suppressAutoHyphens w:val="0"/>
              <w:spacing w:before="40" w:after="40" w:line="220" w:lineRule="exact"/>
              <w:ind w:left="113" w:right="113" w:firstLine="0"/>
              <w:jc w:val="right"/>
              <w:rPr>
                <w:sz w:val="18"/>
              </w:rPr>
            </w:pPr>
            <w:r w:rsidRPr="001F3FBA">
              <w:rPr>
                <w:sz w:val="18"/>
              </w:rPr>
              <w:t>2</w:t>
            </w:r>
          </w:p>
          <w:p w14:paraId="4EEBCA19" w14:textId="77777777" w:rsidR="00086D13" w:rsidRPr="001F3FBA" w:rsidRDefault="00086D13" w:rsidP="00440219">
            <w:pPr>
              <w:pStyle w:val="para"/>
              <w:suppressAutoHyphens w:val="0"/>
              <w:spacing w:before="40" w:after="40" w:line="220" w:lineRule="exact"/>
              <w:ind w:left="113" w:right="113" w:firstLine="0"/>
              <w:jc w:val="right"/>
              <w:rPr>
                <w:sz w:val="18"/>
              </w:rPr>
            </w:pPr>
            <w:r w:rsidRPr="001F3FBA">
              <w:rPr>
                <w:sz w:val="18"/>
              </w:rPr>
              <w:t>3</w:t>
            </w:r>
          </w:p>
          <w:p w14:paraId="46B5124C" w14:textId="77777777" w:rsidR="00086D13" w:rsidRPr="001F3FBA" w:rsidRDefault="00086D13" w:rsidP="00440219">
            <w:pPr>
              <w:pStyle w:val="para"/>
              <w:suppressAutoHyphens w:val="0"/>
              <w:spacing w:before="40" w:after="40" w:line="220" w:lineRule="exact"/>
              <w:ind w:left="113" w:right="113" w:firstLine="0"/>
              <w:jc w:val="right"/>
              <w:rPr>
                <w:sz w:val="18"/>
              </w:rPr>
            </w:pPr>
            <w:r w:rsidRPr="001F3FBA">
              <w:rPr>
                <w:sz w:val="18"/>
              </w:rPr>
              <w:t>4</w:t>
            </w:r>
          </w:p>
          <w:p w14:paraId="2B8BD90F" w14:textId="77777777" w:rsidR="00086D13" w:rsidRPr="001F3FBA" w:rsidRDefault="00086D13" w:rsidP="00440219">
            <w:pPr>
              <w:pStyle w:val="para"/>
              <w:suppressAutoHyphens w:val="0"/>
              <w:spacing w:before="40" w:after="40" w:line="220" w:lineRule="exact"/>
              <w:ind w:left="113" w:right="113" w:firstLine="0"/>
              <w:jc w:val="right"/>
              <w:rPr>
                <w:sz w:val="18"/>
              </w:rPr>
            </w:pPr>
            <w:r w:rsidRPr="001F3FBA">
              <w:rPr>
                <w:sz w:val="18"/>
              </w:rPr>
              <w:t>5</w:t>
            </w:r>
          </w:p>
        </w:tc>
      </w:tr>
    </w:tbl>
    <w:p w14:paraId="0144417A" w14:textId="77777777" w:rsidR="00086D13" w:rsidRPr="001F3FBA" w:rsidRDefault="00086D13" w:rsidP="009E062D">
      <w:pPr>
        <w:pStyle w:val="para"/>
      </w:pPr>
      <w:r w:rsidRPr="001F3FBA">
        <w:br/>
        <w:t xml:space="preserve">For intermediate values of thickness in the interval between 3 mm and 6 mm the height of drop </w:t>
      </w:r>
      <w:r w:rsidR="00A42FBF" w:rsidRPr="001F3FBA">
        <w:t>shall</w:t>
      </w:r>
      <w:r w:rsidRPr="001F3FBA">
        <w:t xml:space="preserve"> be interpolated.</w:t>
      </w:r>
    </w:p>
    <w:p w14:paraId="3290987F" w14:textId="77777777" w:rsidR="00086D13" w:rsidRPr="001F3FBA" w:rsidRDefault="00086D13" w:rsidP="009E062D">
      <w:pPr>
        <w:pStyle w:val="para"/>
      </w:pPr>
      <w:r w:rsidRPr="001F3FBA">
        <w:t>5.4.</w:t>
      </w:r>
      <w:r w:rsidRPr="001F3FBA">
        <w:tab/>
        <w:t>Interpretation of results</w:t>
      </w:r>
    </w:p>
    <w:p w14:paraId="70371C4C" w14:textId="77777777" w:rsidR="00086D13" w:rsidRPr="001F3FBA" w:rsidRDefault="00086D13" w:rsidP="009E062D">
      <w:pPr>
        <w:pStyle w:val="para"/>
      </w:pPr>
      <w:r w:rsidRPr="001F3FBA">
        <w:t>5.4.1.</w:t>
      </w:r>
      <w:r w:rsidRPr="001F3FBA">
        <w:tab/>
        <w:t>The ball test shall be considered to have given a satisfactory result if the following conditions are met:</w:t>
      </w:r>
    </w:p>
    <w:p w14:paraId="0D4584FD" w14:textId="77777777" w:rsidR="00086D13" w:rsidRPr="001F3FBA" w:rsidRDefault="009E062D" w:rsidP="009E062D">
      <w:pPr>
        <w:pStyle w:val="para"/>
      </w:pPr>
      <w:r w:rsidRPr="001F3FBA">
        <w:tab/>
      </w:r>
      <w:r w:rsidR="005058C4" w:rsidRPr="001F3FBA">
        <w:t>(a)</w:t>
      </w:r>
      <w:r w:rsidR="00086D13" w:rsidRPr="001F3FBA">
        <w:tab/>
      </w:r>
      <w:r w:rsidR="00440219" w:rsidRPr="001F3FBA">
        <w:t>The</w:t>
      </w:r>
      <w:r w:rsidR="00086D13" w:rsidRPr="001F3FBA">
        <w:t xml:space="preserve"> ball does not penetrate the test piece</w:t>
      </w:r>
    </w:p>
    <w:p w14:paraId="3F0B9309" w14:textId="77777777" w:rsidR="00086D13" w:rsidRPr="001F3FBA" w:rsidRDefault="009E062D" w:rsidP="009E062D">
      <w:pPr>
        <w:pStyle w:val="para"/>
      </w:pPr>
      <w:r w:rsidRPr="001F3FBA">
        <w:tab/>
      </w:r>
      <w:r w:rsidR="005058C4" w:rsidRPr="001F3FBA">
        <w:t>(b)</w:t>
      </w:r>
      <w:r w:rsidR="00086D13" w:rsidRPr="001F3FBA">
        <w:tab/>
      </w:r>
      <w:r w:rsidR="00440219" w:rsidRPr="001F3FBA">
        <w:t>The</w:t>
      </w:r>
      <w:r w:rsidR="00086D13" w:rsidRPr="001F3FBA">
        <w:t xml:space="preserve"> test piece does not break into separate pieces.</w:t>
      </w:r>
    </w:p>
    <w:p w14:paraId="3A1491CB" w14:textId="77777777" w:rsidR="00086D13" w:rsidRPr="001F3FBA" w:rsidRDefault="00086D13" w:rsidP="009E062D">
      <w:pPr>
        <w:pStyle w:val="para"/>
      </w:pPr>
      <w:r w:rsidRPr="001F3FBA">
        <w:t>5.4.2.</w:t>
      </w:r>
      <w:r w:rsidRPr="001F3FBA">
        <w:tab/>
        <w:t>A set of test pieces submitted for approval shall be considered satisfactory from the point of view of the 227 g ball test if one of the following conditions is met:</w:t>
      </w:r>
    </w:p>
    <w:p w14:paraId="4229E433" w14:textId="77777777" w:rsidR="00086D13" w:rsidRPr="001F3FBA" w:rsidRDefault="00086D13" w:rsidP="009E062D">
      <w:pPr>
        <w:pStyle w:val="para"/>
      </w:pPr>
      <w:r w:rsidRPr="001F3FBA">
        <w:t>5.4.2.1.</w:t>
      </w:r>
      <w:r w:rsidRPr="001F3FBA">
        <w:tab/>
        <w:t>Eight or more separate tests give a satisfactory result at the drop height.</w:t>
      </w:r>
    </w:p>
    <w:p w14:paraId="5C244EFE" w14:textId="77777777" w:rsidR="00086D13" w:rsidRPr="001F3FBA" w:rsidRDefault="00086D13" w:rsidP="009E062D">
      <w:pPr>
        <w:pStyle w:val="para"/>
      </w:pPr>
      <w:r w:rsidRPr="001F3FBA">
        <w:t>5.4.2.2.</w:t>
      </w:r>
      <w:r w:rsidRPr="001F3FBA">
        <w:tab/>
        <w:t>Three or more tests having given an unsatisfactory result, a further series of tests carried out on a new set of test pieces gives satisfactory results.</w:t>
      </w:r>
    </w:p>
    <w:p w14:paraId="77F757A3" w14:textId="77777777" w:rsidR="00086D13" w:rsidRPr="001F3FBA" w:rsidRDefault="00086D13" w:rsidP="009E062D">
      <w:pPr>
        <w:pStyle w:val="para"/>
      </w:pPr>
      <w:r w:rsidRPr="001F3FBA">
        <w:t>5.5.</w:t>
      </w:r>
      <w:r w:rsidRPr="001F3FBA">
        <w:tab/>
        <w:t>227 g ball test at -18 °C ± 2 °C</w:t>
      </w:r>
    </w:p>
    <w:p w14:paraId="66EA0199" w14:textId="77777777" w:rsidR="00086D13" w:rsidRPr="001F3FBA" w:rsidRDefault="00086D13" w:rsidP="009E062D">
      <w:pPr>
        <w:pStyle w:val="para"/>
      </w:pPr>
      <w:r w:rsidRPr="001F3FBA">
        <w:t>5.5.1.</w:t>
      </w:r>
      <w:r w:rsidRPr="001F3FBA">
        <w:tab/>
        <w:t>To minimize the temperature change of the test piece, the test shall be performed within 30 seconds of the removal of the test piece from the conditioning appliance.</w:t>
      </w:r>
    </w:p>
    <w:p w14:paraId="3A4C2E50" w14:textId="77777777" w:rsidR="00086D13" w:rsidRPr="001F3FBA" w:rsidRDefault="00086D13" w:rsidP="009E062D">
      <w:pPr>
        <w:pStyle w:val="para"/>
      </w:pPr>
      <w:r w:rsidRPr="001F3FBA">
        <w:t>5.5.2.</w:t>
      </w:r>
      <w:r w:rsidRPr="001F3FBA">
        <w:tab/>
        <w:t xml:space="preserve">The test method shall be that described in paragraph 5.3. </w:t>
      </w:r>
      <w:proofErr w:type="gramStart"/>
      <w:r w:rsidRPr="001F3FBA">
        <w:t>of</w:t>
      </w:r>
      <w:proofErr w:type="gramEnd"/>
      <w:r w:rsidRPr="001F3FBA">
        <w:t xml:space="preserve"> this annex, except that the test temperature is -18 °C ± 2 °C.</w:t>
      </w:r>
    </w:p>
    <w:p w14:paraId="179983D7" w14:textId="77777777" w:rsidR="00086D13" w:rsidRPr="001F3FBA" w:rsidRDefault="00086D13" w:rsidP="009E062D">
      <w:pPr>
        <w:pStyle w:val="para"/>
      </w:pPr>
      <w:r w:rsidRPr="001F3FBA">
        <w:t>5.5.3.</w:t>
      </w:r>
      <w:r w:rsidRPr="001F3FBA">
        <w:tab/>
        <w:t xml:space="preserve">Interpretation of results as in paragraph 5.4. </w:t>
      </w:r>
      <w:proofErr w:type="gramStart"/>
      <w:r w:rsidRPr="001F3FBA">
        <w:t>of</w:t>
      </w:r>
      <w:proofErr w:type="gramEnd"/>
      <w:r w:rsidRPr="001F3FBA">
        <w:t xml:space="preserve"> this annex.</w:t>
      </w:r>
    </w:p>
    <w:p w14:paraId="77637B3C" w14:textId="27131BD0" w:rsidR="00086D13" w:rsidRPr="001F3FBA" w:rsidRDefault="00086D13" w:rsidP="007C026D">
      <w:pPr>
        <w:pStyle w:val="para"/>
        <w:keepNext/>
        <w:keepLines/>
      </w:pPr>
      <w:r w:rsidRPr="001F3FBA">
        <w:t>6.</w:t>
      </w:r>
      <w:r w:rsidRPr="001F3FBA">
        <w:tab/>
        <w:t>T</w:t>
      </w:r>
      <w:r w:rsidR="009E062D" w:rsidRPr="001F3FBA">
        <w:t>est resistance to the environment</w:t>
      </w:r>
    </w:p>
    <w:p w14:paraId="3E7BAC7A" w14:textId="77777777" w:rsidR="00086D13" w:rsidRPr="001F3FBA" w:rsidRDefault="00086D13" w:rsidP="007C026D">
      <w:pPr>
        <w:pStyle w:val="para"/>
        <w:keepNext/>
        <w:keepLines/>
      </w:pPr>
      <w:r w:rsidRPr="001F3FBA">
        <w:t>6.1.</w:t>
      </w:r>
      <w:r w:rsidRPr="001F3FBA">
        <w:tab/>
        <w:t>Test of resistance to abrasion</w:t>
      </w:r>
    </w:p>
    <w:p w14:paraId="29948B94" w14:textId="77777777" w:rsidR="00086D13" w:rsidRPr="001F3FBA" w:rsidRDefault="00086D13" w:rsidP="009E062D">
      <w:pPr>
        <w:pStyle w:val="para"/>
      </w:pPr>
      <w:r w:rsidRPr="001F3FBA">
        <w:t>6.1.1.</w:t>
      </w:r>
      <w:r w:rsidRPr="001F3FBA">
        <w:tab/>
        <w:t>Indices of difficulty and test method</w:t>
      </w:r>
    </w:p>
    <w:p w14:paraId="42BB7CA4" w14:textId="77777777" w:rsidR="00086D13" w:rsidRPr="001F3FBA" w:rsidRDefault="009E062D" w:rsidP="009E062D">
      <w:pPr>
        <w:pStyle w:val="para"/>
      </w:pPr>
      <w:r w:rsidRPr="001F3FBA">
        <w:tab/>
      </w:r>
      <w:r w:rsidR="00086D13" w:rsidRPr="001F3FBA">
        <w:t xml:space="preserve">The requirements of </w:t>
      </w:r>
      <w:r w:rsidR="001707AE" w:rsidRPr="001F3FBA">
        <w:t>Annex</w:t>
      </w:r>
      <w:r w:rsidR="00086D13" w:rsidRPr="001F3FBA">
        <w:t xml:space="preserve"> 3, paragraph </w:t>
      </w:r>
      <w:proofErr w:type="gramStart"/>
      <w:r w:rsidR="00086D13" w:rsidRPr="001F3FBA">
        <w:t>4.,</w:t>
      </w:r>
      <w:proofErr w:type="gramEnd"/>
      <w:r w:rsidR="00086D13" w:rsidRPr="001F3FBA">
        <w:t xml:space="preserve"> shall apply; the test is performed for either 1</w:t>
      </w:r>
      <w:r w:rsidR="005058C4" w:rsidRPr="001F3FBA">
        <w:t>,</w:t>
      </w:r>
      <w:r w:rsidR="00086D13" w:rsidRPr="001F3FBA">
        <w:t>000, 500 or 100 cycles to measure abrasion of the surface of the product.</w:t>
      </w:r>
    </w:p>
    <w:p w14:paraId="2DA96B2F" w14:textId="77777777" w:rsidR="00086D13" w:rsidRPr="001F3FBA" w:rsidRDefault="00086D13" w:rsidP="009E062D">
      <w:pPr>
        <w:pStyle w:val="para"/>
      </w:pPr>
      <w:r w:rsidRPr="001F3FBA">
        <w:t>6.1.2.</w:t>
      </w:r>
      <w:r w:rsidRPr="001F3FBA">
        <w:tab/>
        <w:t>Three flat square test pieces of 100 mm for each type of surface shall be subjected to testing.</w:t>
      </w:r>
    </w:p>
    <w:p w14:paraId="5781A81D" w14:textId="77777777" w:rsidR="00086D13" w:rsidRPr="001F3FBA" w:rsidRDefault="00086D13" w:rsidP="009E062D">
      <w:pPr>
        <w:pStyle w:val="para"/>
      </w:pPr>
      <w:r w:rsidRPr="001F3FBA">
        <w:t>6.1.3.</w:t>
      </w:r>
      <w:r w:rsidRPr="001F3FBA">
        <w:tab/>
        <w:t>Interpretation of results</w:t>
      </w:r>
    </w:p>
    <w:p w14:paraId="241B49A9" w14:textId="77777777" w:rsidR="00086D13" w:rsidRPr="001F3FBA" w:rsidRDefault="00086D13" w:rsidP="009E062D">
      <w:pPr>
        <w:pStyle w:val="para"/>
      </w:pPr>
      <w:r w:rsidRPr="001F3FBA">
        <w:t>6.1.3.1.</w:t>
      </w:r>
      <w:r w:rsidRPr="001F3FBA">
        <w:tab/>
        <w:t>In the case of glazing of class L, the abrasion test shall be considered to have given a satisfactory result if the total light scatter after abrasion does not exceed 2 per cent after 1,000 cycles on the outer surface of the test sample and 4 per cent after 100 cycles on the inner surface of the test sample.</w:t>
      </w:r>
    </w:p>
    <w:p w14:paraId="45E5AC2A" w14:textId="77777777" w:rsidR="00086D13" w:rsidRPr="001F3FBA" w:rsidRDefault="00086D13" w:rsidP="009E062D">
      <w:pPr>
        <w:pStyle w:val="para"/>
      </w:pPr>
      <w:r w:rsidRPr="001F3FBA">
        <w:t>6.1.3.2.</w:t>
      </w:r>
      <w:r w:rsidRPr="001F3FBA">
        <w:tab/>
        <w:t>In the case of glazing of class M, the abrasion test shall be considered to have given a satisfactory result if the total light scatter after abrasion does not exceed 10 per cent after 500 cycles on the outer surface of the test sample and 4 per cent after 100 cycles on the inner surface of the test sample.</w:t>
      </w:r>
    </w:p>
    <w:p w14:paraId="170AA3F2" w14:textId="77777777" w:rsidR="00086D13" w:rsidRPr="001F3FBA" w:rsidRDefault="00086D13" w:rsidP="009E062D">
      <w:pPr>
        <w:pStyle w:val="para"/>
      </w:pPr>
      <w:r w:rsidRPr="001F3FBA">
        <w:t>6.1.3.3.</w:t>
      </w:r>
      <w:r w:rsidRPr="001F3FBA">
        <w:tab/>
        <w:t>For sun roofs, no abrasion test is required.</w:t>
      </w:r>
    </w:p>
    <w:p w14:paraId="0E4048D8" w14:textId="77777777" w:rsidR="00086D13" w:rsidRPr="001F3FBA" w:rsidRDefault="00086D13" w:rsidP="009E062D">
      <w:pPr>
        <w:pStyle w:val="para"/>
      </w:pPr>
      <w:r w:rsidRPr="001F3FBA">
        <w:t>6.1.4.</w:t>
      </w:r>
      <w:r w:rsidRPr="001F3FBA">
        <w:tab/>
        <w:t>A set of samples for approval shall be considered satisfactory if one of the following conditions is met:</w:t>
      </w:r>
    </w:p>
    <w:p w14:paraId="53373659" w14:textId="77777777" w:rsidR="00086D13" w:rsidRPr="001F3FBA" w:rsidRDefault="005058C4" w:rsidP="009E062D">
      <w:pPr>
        <w:pStyle w:val="a"/>
      </w:pPr>
      <w:r w:rsidRPr="001F3FBA">
        <w:t>(a)</w:t>
      </w:r>
      <w:r w:rsidR="00086D13" w:rsidRPr="001F3FBA">
        <w:tab/>
        <w:t>All samples meet the requirements or</w:t>
      </w:r>
    </w:p>
    <w:p w14:paraId="082CD0CC" w14:textId="77777777" w:rsidR="00086D13" w:rsidRPr="001F3FBA" w:rsidRDefault="005058C4" w:rsidP="009E062D">
      <w:pPr>
        <w:pStyle w:val="a"/>
      </w:pPr>
      <w:r w:rsidRPr="001F3FBA">
        <w:t>(b)</w:t>
      </w:r>
      <w:r w:rsidR="00086D13" w:rsidRPr="001F3FBA">
        <w:tab/>
        <w:t>One sample having failed, a repeat of the tests on a new set of samples gives a satisfactory result.</w:t>
      </w:r>
    </w:p>
    <w:p w14:paraId="3A52DB21" w14:textId="77777777" w:rsidR="00086D13" w:rsidRPr="001F3FBA" w:rsidRDefault="00086D13" w:rsidP="009E062D">
      <w:pPr>
        <w:pStyle w:val="para"/>
      </w:pPr>
      <w:r w:rsidRPr="001F3FBA">
        <w:t>6.2.</w:t>
      </w:r>
      <w:r w:rsidRPr="001F3FBA">
        <w:tab/>
        <w:t>Test of resistance to simulated weathering</w:t>
      </w:r>
    </w:p>
    <w:p w14:paraId="17AD6399" w14:textId="77777777" w:rsidR="00086D13" w:rsidRPr="001F3FBA" w:rsidRDefault="00086D13" w:rsidP="009E062D">
      <w:pPr>
        <w:pStyle w:val="para"/>
      </w:pPr>
      <w:r w:rsidRPr="001F3FBA">
        <w:t>6.2.1.</w:t>
      </w:r>
      <w:r w:rsidRPr="001F3FBA">
        <w:tab/>
        <w:t>Indices of difficulty and test method</w:t>
      </w:r>
    </w:p>
    <w:p w14:paraId="71D2998E" w14:textId="77777777" w:rsidR="00086D13" w:rsidRPr="001F3FBA" w:rsidRDefault="009E062D" w:rsidP="009E062D">
      <w:pPr>
        <w:pStyle w:val="para"/>
      </w:pPr>
      <w:r w:rsidRPr="001F3FBA">
        <w:tab/>
      </w:r>
      <w:r w:rsidR="00086D13" w:rsidRPr="001F3FBA">
        <w:t xml:space="preserve">The requirements of </w:t>
      </w:r>
      <w:r w:rsidR="001707AE" w:rsidRPr="001F3FBA">
        <w:t>Annex</w:t>
      </w:r>
      <w:r w:rsidR="00086D13" w:rsidRPr="001F3FBA">
        <w:t xml:space="preserve"> 3, paragraph 6.4. </w:t>
      </w:r>
      <w:proofErr w:type="gramStart"/>
      <w:r w:rsidR="00086D13" w:rsidRPr="001F3FBA">
        <w:t>shall</w:t>
      </w:r>
      <w:proofErr w:type="gramEnd"/>
      <w:r w:rsidR="00086D13" w:rsidRPr="001F3FBA">
        <w:t xml:space="preserve"> apply. The total ultraviolet radiant exposure with the long arc xenon lamp shall be 500 MJ/m</w:t>
      </w:r>
      <w:r w:rsidR="00086D13" w:rsidRPr="001F3FBA">
        <w:rPr>
          <w:vertAlign w:val="superscript"/>
        </w:rPr>
        <w:t>2</w:t>
      </w:r>
      <w:r w:rsidR="00086D13" w:rsidRPr="001F3FBA">
        <w:t xml:space="preserve">. During irradiation the test pieces shall be exposed to water spray in continuous cycles. During a cycle of 120 minutes the test pieces are exposed to light without water spray for 102 </w:t>
      </w:r>
      <w:r w:rsidR="003A46C1" w:rsidRPr="001F3FBA">
        <w:t>minutes</w:t>
      </w:r>
      <w:r w:rsidR="00086D13" w:rsidRPr="001F3FBA">
        <w:t xml:space="preserve"> and t</w:t>
      </w:r>
      <w:r w:rsidR="00440219" w:rsidRPr="001F3FBA">
        <w:t>o light with water spray for 18 </w:t>
      </w:r>
      <w:r w:rsidR="00086D13" w:rsidRPr="001F3FBA">
        <w:t>minutes.</w:t>
      </w:r>
    </w:p>
    <w:p w14:paraId="3759C689" w14:textId="77777777" w:rsidR="00086D13" w:rsidRPr="001F3FBA" w:rsidRDefault="00086D13" w:rsidP="009E062D">
      <w:pPr>
        <w:pStyle w:val="para"/>
      </w:pPr>
      <w:r w:rsidRPr="001F3FBA">
        <w:t>6.2.1.1.</w:t>
      </w:r>
      <w:r w:rsidRPr="001F3FBA">
        <w:tab/>
        <w:t>Other methods giving equivalent results shall be allowed.</w:t>
      </w:r>
    </w:p>
    <w:p w14:paraId="0A22499E" w14:textId="77777777" w:rsidR="00086D13" w:rsidRPr="001F3FBA" w:rsidRDefault="00086D13" w:rsidP="009E062D">
      <w:pPr>
        <w:pStyle w:val="para"/>
      </w:pPr>
      <w:r w:rsidRPr="001F3FBA">
        <w:t>6.2.2.</w:t>
      </w:r>
      <w:r w:rsidRPr="001F3FBA">
        <w:tab/>
        <w:t>Number of test pieces</w:t>
      </w:r>
    </w:p>
    <w:p w14:paraId="606EEFB0" w14:textId="77777777" w:rsidR="00086D13" w:rsidRPr="001F3FBA" w:rsidRDefault="009E062D" w:rsidP="009E062D">
      <w:pPr>
        <w:pStyle w:val="para"/>
      </w:pPr>
      <w:r w:rsidRPr="001F3FBA">
        <w:tab/>
      </w:r>
      <w:r w:rsidR="00086D13" w:rsidRPr="001F3FBA">
        <w:t xml:space="preserve">Three flat test pieces 130 </w:t>
      </w:r>
      <w:r w:rsidR="005058C4" w:rsidRPr="001F3FBA">
        <w:t xml:space="preserve">mm </w:t>
      </w:r>
      <w:r w:rsidR="00086D13" w:rsidRPr="001F3FBA">
        <w:t>x 40 mm cut from the outer skin of the window shall be subjected to testing.</w:t>
      </w:r>
    </w:p>
    <w:p w14:paraId="1AEE231C" w14:textId="77777777" w:rsidR="00086D13" w:rsidRPr="001F3FBA" w:rsidRDefault="00086D13" w:rsidP="009E062D">
      <w:pPr>
        <w:pStyle w:val="para"/>
      </w:pPr>
      <w:r w:rsidRPr="001F3FBA">
        <w:t>6.2.3.</w:t>
      </w:r>
      <w:r w:rsidRPr="001F3FBA">
        <w:tab/>
        <w:t>Interpretation of results</w:t>
      </w:r>
    </w:p>
    <w:p w14:paraId="3CC5996D" w14:textId="77777777" w:rsidR="00086D13" w:rsidRPr="001F3FBA" w:rsidRDefault="00086D13" w:rsidP="009E062D">
      <w:pPr>
        <w:pStyle w:val="para"/>
      </w:pPr>
      <w:r w:rsidRPr="001F3FBA">
        <w:t>6.2.3.1.</w:t>
      </w:r>
      <w:r w:rsidRPr="001F3FBA">
        <w:tab/>
        <w:t>The resistance to the simulated weathering shall be considered to have given a satisfactory result if:</w:t>
      </w:r>
    </w:p>
    <w:p w14:paraId="039BC38B" w14:textId="77777777" w:rsidR="00086D13" w:rsidRPr="001F3FBA" w:rsidRDefault="00086D13" w:rsidP="009E062D">
      <w:pPr>
        <w:pStyle w:val="para"/>
      </w:pPr>
      <w:r w:rsidRPr="001F3FBA">
        <w:t>6.2.3.1.1.</w:t>
      </w:r>
      <w:r w:rsidRPr="001F3FBA">
        <w:tab/>
        <w:t xml:space="preserve">The light transmittance measured in accordance with </w:t>
      </w:r>
      <w:r w:rsidR="005E223F" w:rsidRPr="001F3FBA">
        <w:t>A</w:t>
      </w:r>
      <w:r w:rsidRPr="001F3FBA">
        <w:t>nnex 3, paragraph 9.1 does not fall below 95</w:t>
      </w:r>
      <w:r w:rsidR="001707AE" w:rsidRPr="001F3FBA">
        <w:t xml:space="preserve"> per cent</w:t>
      </w:r>
      <w:r w:rsidRPr="001F3FBA">
        <w:t xml:space="preserve"> of the pre-weathering value. Additionally, for windows which are required for driver visibility the value shall not fall below 70</w:t>
      </w:r>
      <w:r w:rsidR="001707AE" w:rsidRPr="001F3FBA">
        <w:t xml:space="preserve"> per cent</w:t>
      </w:r>
      <w:r w:rsidRPr="001F3FBA">
        <w:t>.</w:t>
      </w:r>
    </w:p>
    <w:p w14:paraId="09A94FEA" w14:textId="77777777" w:rsidR="00086D13" w:rsidRPr="001F3FBA" w:rsidRDefault="00086D13" w:rsidP="009E062D">
      <w:pPr>
        <w:pStyle w:val="para"/>
      </w:pPr>
      <w:r w:rsidRPr="001F3FBA">
        <w:t>6.2.3.1.2.</w:t>
      </w:r>
      <w:r w:rsidRPr="001F3FBA">
        <w:tab/>
        <w:t xml:space="preserve">No bubbles or other visible decompositions, </w:t>
      </w:r>
      <w:r w:rsidR="00BF7739" w:rsidRPr="001F3FBA">
        <w:t>discolorations</w:t>
      </w:r>
      <w:r w:rsidRPr="001F3FBA">
        <w:t xml:space="preserve">, </w:t>
      </w:r>
      <w:proofErr w:type="spellStart"/>
      <w:r w:rsidRPr="001F3FBA">
        <w:t>milkiness</w:t>
      </w:r>
      <w:proofErr w:type="spellEnd"/>
      <w:r w:rsidRPr="001F3FBA">
        <w:t xml:space="preserve"> or crazing shall occur during weathering.</w:t>
      </w:r>
    </w:p>
    <w:p w14:paraId="3F6B8220" w14:textId="77777777" w:rsidR="00086D13" w:rsidRPr="001F3FBA" w:rsidRDefault="00086D13" w:rsidP="009E062D">
      <w:pPr>
        <w:pStyle w:val="para"/>
      </w:pPr>
      <w:r w:rsidRPr="001F3FBA">
        <w:t>6.2.4.</w:t>
      </w:r>
      <w:r w:rsidRPr="001F3FBA">
        <w:tab/>
        <w:t>A set of test pieces submitted for approval shall be considered satisfactory from the point of view of the resistance to simulated weathering if one of the following conditions is met:</w:t>
      </w:r>
    </w:p>
    <w:p w14:paraId="1A6BCF5B" w14:textId="77777777" w:rsidR="00086D13" w:rsidRPr="001F3FBA" w:rsidRDefault="00086D13" w:rsidP="009E062D">
      <w:pPr>
        <w:pStyle w:val="para"/>
      </w:pPr>
      <w:r w:rsidRPr="001F3FBA">
        <w:t>6.2.4.1.</w:t>
      </w:r>
      <w:r w:rsidRPr="001F3FBA">
        <w:tab/>
        <w:t>All test pieces have given a satisfactory result.</w:t>
      </w:r>
    </w:p>
    <w:p w14:paraId="34FEA5B5" w14:textId="77777777" w:rsidR="00086D13" w:rsidRPr="001F3FBA" w:rsidRDefault="00086D13" w:rsidP="009E062D">
      <w:pPr>
        <w:pStyle w:val="para"/>
      </w:pPr>
      <w:r w:rsidRPr="001F3FBA">
        <w:t>6.2.4.2.</w:t>
      </w:r>
      <w:r w:rsidRPr="001F3FBA">
        <w:tab/>
        <w:t>One test piece having given an unsatisfactory result, a further series of tests carried out on a new set of test pieces gives satisfactory results.</w:t>
      </w:r>
    </w:p>
    <w:p w14:paraId="2827EDD1" w14:textId="77777777" w:rsidR="00086D13" w:rsidRPr="001F3FBA" w:rsidRDefault="00086D13" w:rsidP="009E062D">
      <w:pPr>
        <w:pStyle w:val="para"/>
      </w:pPr>
      <w:r w:rsidRPr="001F3FBA">
        <w:t>6.3.</w:t>
      </w:r>
      <w:r w:rsidRPr="001F3FBA">
        <w:tab/>
        <w:t>Cross-cut test</w:t>
      </w:r>
    </w:p>
    <w:p w14:paraId="1EDB3555" w14:textId="77777777" w:rsidR="00086D13" w:rsidRPr="001F3FBA" w:rsidRDefault="00086D13" w:rsidP="009E062D">
      <w:pPr>
        <w:pStyle w:val="para"/>
      </w:pPr>
      <w:r w:rsidRPr="001F3FBA">
        <w:t>6.3.1.</w:t>
      </w:r>
      <w:r w:rsidRPr="001F3FBA">
        <w:tab/>
        <w:t>Indices of difficulty and test method</w:t>
      </w:r>
    </w:p>
    <w:p w14:paraId="5A99BF84" w14:textId="77777777" w:rsidR="00086D13" w:rsidRPr="001F3FBA" w:rsidRDefault="009E062D" w:rsidP="009E062D">
      <w:pPr>
        <w:pStyle w:val="para"/>
      </w:pPr>
      <w:r w:rsidRPr="001F3FBA">
        <w:tab/>
      </w:r>
      <w:r w:rsidR="00086D13" w:rsidRPr="001F3FBA">
        <w:t xml:space="preserve">The requirements of </w:t>
      </w:r>
      <w:r w:rsidR="005E223F" w:rsidRPr="001F3FBA">
        <w:t>A</w:t>
      </w:r>
      <w:r w:rsidR="00086D13" w:rsidRPr="001F3FBA">
        <w:t xml:space="preserve">nnex 3, paragraph </w:t>
      </w:r>
      <w:proofErr w:type="gramStart"/>
      <w:r w:rsidR="00086D13" w:rsidRPr="001F3FBA">
        <w:t>13.,</w:t>
      </w:r>
      <w:proofErr w:type="gramEnd"/>
      <w:r w:rsidR="00086D13" w:rsidRPr="001F3FBA">
        <w:t xml:space="preserve"> shall apply only to coated products.</w:t>
      </w:r>
    </w:p>
    <w:p w14:paraId="57550949" w14:textId="77777777" w:rsidR="00086D13" w:rsidRPr="001F3FBA" w:rsidRDefault="00086D13" w:rsidP="009E062D">
      <w:pPr>
        <w:pStyle w:val="para"/>
      </w:pPr>
      <w:r w:rsidRPr="001F3FBA">
        <w:t>6.3.2.</w:t>
      </w:r>
      <w:r w:rsidRPr="001F3FBA">
        <w:tab/>
        <w:t xml:space="preserve">The cross-cut test shall be carried out on one of the test pieces from </w:t>
      </w:r>
      <w:r w:rsidR="005058C4" w:rsidRPr="001F3FBA">
        <w:t xml:space="preserve">paragraph </w:t>
      </w:r>
      <w:r w:rsidRPr="001F3FBA">
        <w:t>6.2.</w:t>
      </w:r>
    </w:p>
    <w:p w14:paraId="745229A8" w14:textId="77777777" w:rsidR="00086D13" w:rsidRPr="001F3FBA" w:rsidRDefault="00086D13" w:rsidP="009E062D">
      <w:pPr>
        <w:pStyle w:val="para"/>
      </w:pPr>
      <w:r w:rsidRPr="001F3FBA">
        <w:t>6.3.3.</w:t>
      </w:r>
      <w:r w:rsidRPr="001F3FBA">
        <w:tab/>
        <w:t>Interpretation of results</w:t>
      </w:r>
    </w:p>
    <w:p w14:paraId="0F1500B4" w14:textId="77777777" w:rsidR="00086D13" w:rsidRPr="001F3FBA" w:rsidRDefault="00086D13" w:rsidP="009E062D">
      <w:pPr>
        <w:pStyle w:val="para"/>
      </w:pPr>
      <w:r w:rsidRPr="001F3FBA">
        <w:t>6.3.3.1.</w:t>
      </w:r>
      <w:r w:rsidRPr="001F3FBA">
        <w:tab/>
        <w:t>The cross-cut test shall be considered to have given a satisfactory result if:</w:t>
      </w:r>
    </w:p>
    <w:p w14:paraId="33C8B7CF" w14:textId="77777777" w:rsidR="00086D13" w:rsidRPr="001F3FBA" w:rsidRDefault="009E062D" w:rsidP="009E062D">
      <w:pPr>
        <w:pStyle w:val="para"/>
      </w:pPr>
      <w:r w:rsidRPr="001F3FBA">
        <w:tab/>
      </w:r>
      <w:r w:rsidR="00086D13" w:rsidRPr="001F3FBA">
        <w:t>The cross-cut value Gt1 is met.</w:t>
      </w:r>
    </w:p>
    <w:p w14:paraId="36403F71" w14:textId="77777777" w:rsidR="00086D13" w:rsidRPr="001F3FBA" w:rsidRDefault="00086D13" w:rsidP="009E062D">
      <w:pPr>
        <w:pStyle w:val="para"/>
      </w:pPr>
      <w:r w:rsidRPr="001F3FBA">
        <w:t>6.3.3.2.</w:t>
      </w:r>
      <w:r w:rsidRPr="001F3FBA">
        <w:tab/>
        <w:t>The test piece shall be considered satisfactory from the point of view of approval if one of the following conditions is met:</w:t>
      </w:r>
    </w:p>
    <w:p w14:paraId="59CE9137" w14:textId="77777777" w:rsidR="00086D13" w:rsidRPr="001F3FBA" w:rsidRDefault="00086D13" w:rsidP="009E062D">
      <w:pPr>
        <w:pStyle w:val="para"/>
      </w:pPr>
      <w:r w:rsidRPr="001F3FBA">
        <w:t>6.3.3.2.1.</w:t>
      </w:r>
      <w:r w:rsidRPr="001F3FBA">
        <w:tab/>
        <w:t>The test has given satisfactory results.</w:t>
      </w:r>
    </w:p>
    <w:p w14:paraId="64A5C98A" w14:textId="77777777" w:rsidR="00086D13" w:rsidRPr="001F3FBA" w:rsidRDefault="00086D13" w:rsidP="009E062D">
      <w:pPr>
        <w:pStyle w:val="para"/>
      </w:pPr>
      <w:r w:rsidRPr="001F3FBA">
        <w:t>6.3.3.2.2.</w:t>
      </w:r>
      <w:r w:rsidRPr="001F3FBA">
        <w:tab/>
        <w:t>The test having given an unsatisfactory result, a further test carried out on another remaining test piece from</w:t>
      </w:r>
      <w:r w:rsidR="005058C4" w:rsidRPr="001F3FBA">
        <w:t xml:space="preserve"> the</w:t>
      </w:r>
      <w:r w:rsidRPr="001F3FBA">
        <w:t xml:space="preserve"> test in paragraph 6.2. </w:t>
      </w:r>
      <w:proofErr w:type="gramStart"/>
      <w:r w:rsidRPr="001F3FBA">
        <w:t>gives</w:t>
      </w:r>
      <w:proofErr w:type="gramEnd"/>
      <w:r w:rsidRPr="001F3FBA">
        <w:t xml:space="preserve"> satisfactory results.</w:t>
      </w:r>
    </w:p>
    <w:p w14:paraId="473195D0" w14:textId="77777777" w:rsidR="00086D13" w:rsidRPr="001F3FBA" w:rsidRDefault="00086D13" w:rsidP="009E062D">
      <w:pPr>
        <w:pStyle w:val="para"/>
      </w:pPr>
      <w:r w:rsidRPr="001F3FBA">
        <w:t>6.4.</w:t>
      </w:r>
      <w:r w:rsidRPr="001F3FBA">
        <w:tab/>
        <w:t>Resistance-to-humidity test</w:t>
      </w:r>
    </w:p>
    <w:p w14:paraId="544D2EDE" w14:textId="77777777" w:rsidR="00086D13" w:rsidRPr="001F3FBA" w:rsidRDefault="00086D13" w:rsidP="009E062D">
      <w:pPr>
        <w:pStyle w:val="para"/>
      </w:pPr>
      <w:r w:rsidRPr="001F3FBA">
        <w:t>6.4.1.</w:t>
      </w:r>
      <w:r w:rsidRPr="001F3FBA">
        <w:tab/>
        <w:t>Indices of difficulty and test method</w:t>
      </w:r>
    </w:p>
    <w:p w14:paraId="300BE07A" w14:textId="77777777" w:rsidR="00086D13" w:rsidRPr="001F3FBA" w:rsidRDefault="009E062D" w:rsidP="009E062D">
      <w:pPr>
        <w:pStyle w:val="para"/>
      </w:pPr>
      <w:r w:rsidRPr="001F3FBA">
        <w:tab/>
      </w:r>
      <w:r w:rsidR="00086D13" w:rsidRPr="001F3FBA">
        <w:t xml:space="preserve">The requirements of </w:t>
      </w:r>
      <w:r w:rsidR="0019431E" w:rsidRPr="001F3FBA">
        <w:t>A</w:t>
      </w:r>
      <w:r w:rsidR="00086D13" w:rsidRPr="001F3FBA">
        <w:t xml:space="preserve">nnex 3, paragraph </w:t>
      </w:r>
      <w:proofErr w:type="gramStart"/>
      <w:r w:rsidR="00086D13" w:rsidRPr="001F3FBA">
        <w:t>7.,</w:t>
      </w:r>
      <w:proofErr w:type="gramEnd"/>
      <w:r w:rsidR="00086D13" w:rsidRPr="001F3FBA">
        <w:t xml:space="preserve"> shall apply.</w:t>
      </w:r>
    </w:p>
    <w:p w14:paraId="52AF7C64" w14:textId="77777777" w:rsidR="00086D13" w:rsidRPr="001F3FBA" w:rsidRDefault="00086D13" w:rsidP="009E062D">
      <w:pPr>
        <w:pStyle w:val="para"/>
      </w:pPr>
      <w:r w:rsidRPr="001F3FBA">
        <w:t>6.4.2.</w:t>
      </w:r>
      <w:r w:rsidRPr="001F3FBA">
        <w:tab/>
        <w:t>Ten square pieces or test windows of 300 x 300 mm shall be subjected to testing.</w:t>
      </w:r>
    </w:p>
    <w:p w14:paraId="3143DA87" w14:textId="77777777" w:rsidR="00086D13" w:rsidRPr="001F3FBA" w:rsidRDefault="00086D13" w:rsidP="009E062D">
      <w:pPr>
        <w:pStyle w:val="para"/>
      </w:pPr>
      <w:r w:rsidRPr="001F3FBA">
        <w:t>6.4.3.</w:t>
      </w:r>
      <w:r w:rsidRPr="001F3FBA">
        <w:tab/>
        <w:t>Interpretation of results</w:t>
      </w:r>
    </w:p>
    <w:p w14:paraId="13232A7D" w14:textId="77777777" w:rsidR="00086D13" w:rsidRPr="001F3FBA" w:rsidRDefault="00086D13" w:rsidP="009E062D">
      <w:pPr>
        <w:pStyle w:val="para"/>
      </w:pPr>
      <w:r w:rsidRPr="001F3FBA">
        <w:t>6.4.3.1.</w:t>
      </w:r>
      <w:r w:rsidRPr="001F3FBA">
        <w:tab/>
        <w:t>The humidity test shall be considered to have given a satisfactory result if:</w:t>
      </w:r>
    </w:p>
    <w:p w14:paraId="4721AECA" w14:textId="77777777" w:rsidR="00086D13" w:rsidRPr="001F3FBA" w:rsidRDefault="00086D13" w:rsidP="009E062D">
      <w:pPr>
        <w:pStyle w:val="para"/>
      </w:pPr>
      <w:r w:rsidRPr="001F3FBA">
        <w:t>6.4.3.1.1.</w:t>
      </w:r>
      <w:r w:rsidRPr="001F3FBA">
        <w:tab/>
        <w:t xml:space="preserve">No visible decompositions like bubbles or </w:t>
      </w:r>
      <w:proofErr w:type="spellStart"/>
      <w:r w:rsidRPr="001F3FBA">
        <w:t>milkiness</w:t>
      </w:r>
      <w:proofErr w:type="spellEnd"/>
      <w:r w:rsidRPr="001F3FBA">
        <w:t xml:space="preserve"> occur on any sample,</w:t>
      </w:r>
    </w:p>
    <w:p w14:paraId="723B49C1" w14:textId="4B32ED7D" w:rsidR="00086D13" w:rsidRPr="001F3FBA" w:rsidRDefault="00086D13" w:rsidP="009E062D">
      <w:pPr>
        <w:pStyle w:val="para"/>
      </w:pPr>
      <w:r w:rsidRPr="001F3FBA">
        <w:t>6.4.3.1.2.</w:t>
      </w:r>
      <w:r w:rsidRPr="001F3FBA">
        <w:tab/>
      </w:r>
      <w:r w:rsidR="00201C0C">
        <w:t>A</w:t>
      </w:r>
      <w:r w:rsidR="00201C0C" w:rsidRPr="001F3FBA">
        <w:t xml:space="preserve">nd </w:t>
      </w:r>
      <w:r w:rsidRPr="001F3FBA">
        <w:t xml:space="preserve">if the light transmittance measured according to </w:t>
      </w:r>
      <w:r w:rsidR="0019431E" w:rsidRPr="001F3FBA">
        <w:t>A</w:t>
      </w:r>
      <w:r w:rsidRPr="001F3FBA">
        <w:t xml:space="preserve">nnex 3, paragraph 9.1. </w:t>
      </w:r>
      <w:proofErr w:type="gramStart"/>
      <w:r w:rsidRPr="001F3FBA">
        <w:t>does</w:t>
      </w:r>
      <w:proofErr w:type="gramEnd"/>
      <w:r w:rsidRPr="001F3FBA">
        <w:t xml:space="preserve"> not fall to less than 95</w:t>
      </w:r>
      <w:r w:rsidR="0019431E" w:rsidRPr="001F3FBA">
        <w:t xml:space="preserve"> per cent</w:t>
      </w:r>
      <w:r w:rsidRPr="001F3FBA">
        <w:t xml:space="preserve"> of the pre-test value and additionally to no less than 70</w:t>
      </w:r>
      <w:r w:rsidR="0019431E" w:rsidRPr="001F3FBA">
        <w:t xml:space="preserve"> per cent </w:t>
      </w:r>
      <w:r w:rsidRPr="001F3FBA">
        <w:t>for any window required for driver visibility.</w:t>
      </w:r>
    </w:p>
    <w:p w14:paraId="6789712A" w14:textId="77777777" w:rsidR="00086D13" w:rsidRPr="001F3FBA" w:rsidRDefault="00086D13" w:rsidP="009E062D">
      <w:pPr>
        <w:pStyle w:val="para"/>
      </w:pPr>
      <w:r w:rsidRPr="001F3FBA">
        <w:t>6.4.4.</w:t>
      </w:r>
      <w:r w:rsidRPr="001F3FBA">
        <w:tab/>
        <w:t>After testing the test pieces shall be stored for at least 48 hours at a temperature of 23</w:t>
      </w:r>
      <w:r w:rsidRPr="001F3FBA">
        <w:rPr>
          <w:vertAlign w:val="superscript"/>
        </w:rPr>
        <w:t> °</w:t>
      </w:r>
      <w:r w:rsidRPr="001F3FBA">
        <w:t xml:space="preserve">C </w:t>
      </w:r>
      <w:r w:rsidR="005058C4" w:rsidRPr="001F3FBA">
        <w:t>±</w:t>
      </w:r>
      <w:r w:rsidRPr="001F3FBA">
        <w:t xml:space="preserve"> 2 °C and a relative humidity of 50</w:t>
      </w:r>
      <w:r w:rsidR="0019431E" w:rsidRPr="001F3FBA">
        <w:t xml:space="preserve"> </w:t>
      </w:r>
      <w:r w:rsidRPr="001F3FBA">
        <w:t>± 5</w:t>
      </w:r>
      <w:r w:rsidR="0019431E" w:rsidRPr="001F3FBA">
        <w:t xml:space="preserve"> per cent</w:t>
      </w:r>
      <w:r w:rsidRPr="001F3FBA">
        <w:t>, and then subjected to the 227 g ball drop</w:t>
      </w:r>
      <w:r w:rsidR="0019431E" w:rsidRPr="001F3FBA">
        <w:t xml:space="preserve"> test described under paragraph </w:t>
      </w:r>
      <w:r w:rsidRPr="001F3FBA">
        <w:t xml:space="preserve">5. </w:t>
      </w:r>
      <w:proofErr w:type="gramStart"/>
      <w:r w:rsidRPr="001F3FBA">
        <w:t>of</w:t>
      </w:r>
      <w:proofErr w:type="gramEnd"/>
      <w:r w:rsidRPr="001F3FBA">
        <w:t xml:space="preserve"> this annex.</w:t>
      </w:r>
    </w:p>
    <w:p w14:paraId="1EC7426F" w14:textId="77777777" w:rsidR="00086D13" w:rsidRPr="001F3FBA" w:rsidRDefault="00086D13" w:rsidP="009E062D">
      <w:pPr>
        <w:pStyle w:val="para"/>
      </w:pPr>
      <w:r w:rsidRPr="001F3FBA">
        <w:t>7.</w:t>
      </w:r>
      <w:r w:rsidRPr="001F3FBA">
        <w:tab/>
        <w:t>O</w:t>
      </w:r>
      <w:r w:rsidR="00676710" w:rsidRPr="001F3FBA">
        <w:t>ptical qualities</w:t>
      </w:r>
    </w:p>
    <w:p w14:paraId="5D4C5E8F" w14:textId="77777777" w:rsidR="00086D13" w:rsidRPr="001F3FBA" w:rsidRDefault="009E062D" w:rsidP="009E062D">
      <w:pPr>
        <w:pStyle w:val="para"/>
      </w:pPr>
      <w:r w:rsidRPr="001F3FBA">
        <w:tab/>
      </w:r>
      <w:r w:rsidR="00086D13" w:rsidRPr="001F3FBA">
        <w:t xml:space="preserve">The requirements of </w:t>
      </w:r>
      <w:r w:rsidR="0019431E" w:rsidRPr="001F3FBA">
        <w:t>A</w:t>
      </w:r>
      <w:r w:rsidR="00086D13" w:rsidRPr="001F3FBA">
        <w:t>nnex 3, paragraph 9.1., shall apply for products which are requisite for driver visibility.</w:t>
      </w:r>
    </w:p>
    <w:p w14:paraId="55D483AB" w14:textId="231ECE1C" w:rsidR="00086D13" w:rsidRPr="001F3FBA" w:rsidRDefault="00086D13" w:rsidP="009E062D">
      <w:pPr>
        <w:pStyle w:val="para"/>
      </w:pPr>
      <w:r w:rsidRPr="001F3FBA">
        <w:t>7.1</w:t>
      </w:r>
      <w:r w:rsidRPr="001F3FBA">
        <w:tab/>
        <w:t>Interpretation of results</w:t>
      </w:r>
    </w:p>
    <w:p w14:paraId="54CC0A4A" w14:textId="77777777" w:rsidR="00086D13" w:rsidRPr="001F3FBA" w:rsidRDefault="009E062D" w:rsidP="009E062D">
      <w:pPr>
        <w:pStyle w:val="para"/>
      </w:pPr>
      <w:r w:rsidRPr="001F3FBA">
        <w:tab/>
      </w:r>
      <w:r w:rsidR="00086D13" w:rsidRPr="001F3FBA">
        <w:t>A set of samples shall be considered as satisfactory if one of the following conditions is met:</w:t>
      </w:r>
    </w:p>
    <w:p w14:paraId="32B3AA8D" w14:textId="77777777" w:rsidR="00086D13" w:rsidRPr="001F3FBA" w:rsidRDefault="00086D13" w:rsidP="009E062D">
      <w:pPr>
        <w:pStyle w:val="para"/>
      </w:pPr>
      <w:r w:rsidRPr="001F3FBA">
        <w:t>7.1.1.</w:t>
      </w:r>
      <w:r w:rsidRPr="001F3FBA">
        <w:tab/>
        <w:t>All samples give satisfactory results.</w:t>
      </w:r>
    </w:p>
    <w:p w14:paraId="31A2ABC1" w14:textId="77777777" w:rsidR="00086D13" w:rsidRPr="001F3FBA" w:rsidRDefault="00086D13" w:rsidP="009E062D">
      <w:pPr>
        <w:pStyle w:val="para"/>
      </w:pPr>
      <w:r w:rsidRPr="001F3FBA">
        <w:t>7.1.2.</w:t>
      </w:r>
      <w:r w:rsidRPr="001F3FBA">
        <w:tab/>
        <w:t>One sample having given an unsatisfactory result, a further set of</w:t>
      </w:r>
      <w:r w:rsidR="00BF7739">
        <w:t xml:space="preserve"> </w:t>
      </w:r>
      <w:r w:rsidR="00A754D6" w:rsidRPr="001F3FBA">
        <w:t>sample</w:t>
      </w:r>
      <w:r w:rsidRPr="001F3FBA">
        <w:t>s gives satisfactory results.</w:t>
      </w:r>
    </w:p>
    <w:p w14:paraId="48A3DE5C" w14:textId="77777777" w:rsidR="00086D13" w:rsidRPr="001F3FBA" w:rsidRDefault="00086D13" w:rsidP="009E062D">
      <w:pPr>
        <w:pStyle w:val="para"/>
      </w:pPr>
      <w:r w:rsidRPr="001F3FBA">
        <w:t>8.</w:t>
      </w:r>
      <w:r w:rsidRPr="001F3FBA">
        <w:tab/>
        <w:t>F</w:t>
      </w:r>
      <w:r w:rsidR="00676710" w:rsidRPr="001F3FBA">
        <w:t>ire resistance test</w:t>
      </w:r>
    </w:p>
    <w:p w14:paraId="519641B1" w14:textId="77777777" w:rsidR="00086D13" w:rsidRPr="001F3FBA" w:rsidRDefault="00086D13" w:rsidP="009E062D">
      <w:pPr>
        <w:pStyle w:val="para"/>
      </w:pPr>
      <w:r w:rsidRPr="001F3FBA">
        <w:t>8.1.</w:t>
      </w:r>
      <w:r w:rsidRPr="001F3FBA">
        <w:tab/>
        <w:t>Indices of difficulty and test method</w:t>
      </w:r>
    </w:p>
    <w:p w14:paraId="0C630E14" w14:textId="77777777" w:rsidR="00086D13" w:rsidRPr="001F3FBA" w:rsidRDefault="009E062D" w:rsidP="009E062D">
      <w:pPr>
        <w:pStyle w:val="para"/>
      </w:pPr>
      <w:r w:rsidRPr="001F3FBA">
        <w:tab/>
      </w:r>
      <w:r w:rsidR="00086D13" w:rsidRPr="001F3FBA">
        <w:t xml:space="preserve">The requirements of </w:t>
      </w:r>
      <w:r w:rsidR="0019431E" w:rsidRPr="001F3FBA">
        <w:t>A</w:t>
      </w:r>
      <w:r w:rsidR="00086D13" w:rsidRPr="001F3FBA">
        <w:t xml:space="preserve">nnex 3, paragraph </w:t>
      </w:r>
      <w:proofErr w:type="gramStart"/>
      <w:r w:rsidR="00086D13" w:rsidRPr="001F3FBA">
        <w:t>10.,</w:t>
      </w:r>
      <w:proofErr w:type="gramEnd"/>
      <w:r w:rsidR="00086D13" w:rsidRPr="001F3FBA">
        <w:t xml:space="preserve"> shall apply.</w:t>
      </w:r>
    </w:p>
    <w:p w14:paraId="4F1FC286" w14:textId="77777777" w:rsidR="00086D13" w:rsidRPr="001F3FBA" w:rsidRDefault="00086D13" w:rsidP="009E062D">
      <w:pPr>
        <w:pStyle w:val="para"/>
      </w:pPr>
      <w:r w:rsidRPr="001F3FBA">
        <w:t>8.2.</w:t>
      </w:r>
      <w:r w:rsidRPr="001F3FBA">
        <w:tab/>
        <w:t>Interpretation of results</w:t>
      </w:r>
    </w:p>
    <w:p w14:paraId="10765D6F" w14:textId="7BCDBEE2" w:rsidR="00086D13" w:rsidRPr="001F3FBA" w:rsidRDefault="009E062D" w:rsidP="009E062D">
      <w:pPr>
        <w:pStyle w:val="para"/>
      </w:pPr>
      <w:r w:rsidRPr="001F3FBA">
        <w:tab/>
      </w:r>
      <w:r w:rsidR="00086D13" w:rsidRPr="001F3FBA">
        <w:t xml:space="preserve">The test needs to be performed separately on both surfaces of the </w:t>
      </w:r>
      <w:r w:rsidR="00117708">
        <w:t>multiple</w:t>
      </w:r>
      <w:r w:rsidR="00117708" w:rsidRPr="001F3FBA">
        <w:t xml:space="preserve"> </w:t>
      </w:r>
      <w:r w:rsidR="00086D13" w:rsidRPr="001F3FBA">
        <w:t xml:space="preserve">glazed </w:t>
      </w:r>
      <w:proofErr w:type="gramStart"/>
      <w:r w:rsidR="00086D13" w:rsidRPr="001F3FBA">
        <w:t>unit</w:t>
      </w:r>
      <w:proofErr w:type="gramEnd"/>
      <w:r w:rsidR="00086D13" w:rsidRPr="001F3FBA">
        <w:t>.</w:t>
      </w:r>
    </w:p>
    <w:p w14:paraId="27EB1B21" w14:textId="77777777" w:rsidR="00086D13" w:rsidRPr="001F3FBA" w:rsidRDefault="009E062D" w:rsidP="009E062D">
      <w:pPr>
        <w:pStyle w:val="para"/>
      </w:pPr>
      <w:r w:rsidRPr="001F3FBA">
        <w:tab/>
      </w:r>
      <w:r w:rsidR="00086D13" w:rsidRPr="001F3FBA">
        <w:t>The fire-resistance test shall be considered to have given a satisfactory result if the burning rate is less than 110 mm/min.</w:t>
      </w:r>
    </w:p>
    <w:p w14:paraId="017C967C" w14:textId="77777777" w:rsidR="00086D13" w:rsidRPr="001F3FBA" w:rsidRDefault="00086D13" w:rsidP="009E062D">
      <w:pPr>
        <w:pStyle w:val="para"/>
      </w:pPr>
      <w:r w:rsidRPr="001F3FBA">
        <w:t>8.2.1.</w:t>
      </w:r>
      <w:r w:rsidRPr="001F3FBA">
        <w:tab/>
        <w:t>For the purpose of approval a set of samples will be considered satisfactory if one of the following conditions is met:</w:t>
      </w:r>
    </w:p>
    <w:p w14:paraId="23A5D031" w14:textId="77777777" w:rsidR="00086D13" w:rsidRPr="001F3FBA" w:rsidRDefault="00086D13" w:rsidP="009E062D">
      <w:pPr>
        <w:pStyle w:val="para"/>
      </w:pPr>
      <w:r w:rsidRPr="001F3FBA">
        <w:t>8.2.1.1.</w:t>
      </w:r>
      <w:r w:rsidRPr="001F3FBA">
        <w:tab/>
        <w:t>All samples give a satisfactory result.</w:t>
      </w:r>
    </w:p>
    <w:p w14:paraId="2B30A3AC" w14:textId="77777777" w:rsidR="00086D13" w:rsidRPr="001F3FBA" w:rsidRDefault="00086D13" w:rsidP="009E062D">
      <w:pPr>
        <w:pStyle w:val="para"/>
      </w:pPr>
      <w:r w:rsidRPr="001F3FBA">
        <w:t>8.2.1.2.</w:t>
      </w:r>
      <w:r w:rsidRPr="001F3FBA">
        <w:tab/>
        <w:t>One sample having given an unsatisfactory result a second set of samples gives satisfactory results.</w:t>
      </w:r>
    </w:p>
    <w:p w14:paraId="0403C17C" w14:textId="77777777" w:rsidR="00086D13" w:rsidRPr="001F3FBA" w:rsidRDefault="00086D13" w:rsidP="009E062D">
      <w:pPr>
        <w:pStyle w:val="para"/>
      </w:pPr>
      <w:r w:rsidRPr="001F3FBA">
        <w:t>9.</w:t>
      </w:r>
      <w:r w:rsidRPr="001F3FBA">
        <w:tab/>
        <w:t>R</w:t>
      </w:r>
      <w:r w:rsidR="00676710" w:rsidRPr="001F3FBA">
        <w:t>esistance to chemicals</w:t>
      </w:r>
    </w:p>
    <w:p w14:paraId="1F227286" w14:textId="77777777" w:rsidR="00086D13" w:rsidRPr="001F3FBA" w:rsidRDefault="00086D13" w:rsidP="009E062D">
      <w:pPr>
        <w:pStyle w:val="para"/>
      </w:pPr>
      <w:r w:rsidRPr="001F3FBA">
        <w:t>9.1.</w:t>
      </w:r>
      <w:r w:rsidRPr="001F3FBA">
        <w:tab/>
        <w:t>Indices of difficulty and test method</w:t>
      </w:r>
    </w:p>
    <w:p w14:paraId="079050EB" w14:textId="77777777" w:rsidR="00086D13" w:rsidRPr="001F3FBA" w:rsidRDefault="009E062D" w:rsidP="009E062D">
      <w:pPr>
        <w:pStyle w:val="para"/>
      </w:pPr>
      <w:r w:rsidRPr="001F3FBA">
        <w:tab/>
      </w:r>
      <w:r w:rsidR="00086D13" w:rsidRPr="001F3FBA">
        <w:t xml:space="preserve">The requirements of </w:t>
      </w:r>
      <w:r w:rsidR="0019431E" w:rsidRPr="001F3FBA">
        <w:t>A</w:t>
      </w:r>
      <w:r w:rsidR="00086D13" w:rsidRPr="001F3FBA">
        <w:t xml:space="preserve">nnex 3, paragraph </w:t>
      </w:r>
      <w:proofErr w:type="gramStart"/>
      <w:r w:rsidR="00086D13" w:rsidRPr="001F3FBA">
        <w:t>11.,</w:t>
      </w:r>
      <w:proofErr w:type="gramEnd"/>
      <w:r w:rsidR="00086D13" w:rsidRPr="001F3FBA">
        <w:t xml:space="preserve"> shall apply.</w:t>
      </w:r>
    </w:p>
    <w:p w14:paraId="467CF51D" w14:textId="1F20CDAE" w:rsidR="00086D13" w:rsidRPr="001F3FBA" w:rsidRDefault="009E062D" w:rsidP="009E062D">
      <w:pPr>
        <w:pStyle w:val="para"/>
      </w:pPr>
      <w:r w:rsidRPr="001F3FBA">
        <w:tab/>
      </w:r>
      <w:r w:rsidRPr="001F3FBA">
        <w:tab/>
      </w:r>
      <w:r w:rsidR="00086D13" w:rsidRPr="001F3FBA">
        <w:t xml:space="preserve">Testing will only be applied to samples representative of the outer face of the </w:t>
      </w:r>
      <w:r w:rsidR="00117708">
        <w:t>multiple</w:t>
      </w:r>
      <w:r w:rsidR="00117708" w:rsidRPr="001F3FBA">
        <w:t xml:space="preserve"> </w:t>
      </w:r>
      <w:r w:rsidR="00086D13" w:rsidRPr="001F3FBA">
        <w:t xml:space="preserve">glazed </w:t>
      </w:r>
      <w:proofErr w:type="gramStart"/>
      <w:r w:rsidR="00086D13" w:rsidRPr="001F3FBA">
        <w:t>unit</w:t>
      </w:r>
      <w:proofErr w:type="gramEnd"/>
      <w:r w:rsidR="00086D13" w:rsidRPr="001F3FBA">
        <w:t>.</w:t>
      </w:r>
    </w:p>
    <w:p w14:paraId="42D44266" w14:textId="77777777" w:rsidR="00086D13" w:rsidRPr="001F3FBA" w:rsidRDefault="00086D13" w:rsidP="009E062D">
      <w:pPr>
        <w:pStyle w:val="para"/>
      </w:pPr>
      <w:r w:rsidRPr="001F3FBA">
        <w:t>9.2.</w:t>
      </w:r>
      <w:r w:rsidRPr="001F3FBA">
        <w:tab/>
        <w:t>Interpretation of results</w:t>
      </w:r>
    </w:p>
    <w:p w14:paraId="64041194" w14:textId="77777777" w:rsidR="00086D13" w:rsidRPr="001F3FBA" w:rsidRDefault="009E062D" w:rsidP="009E062D">
      <w:pPr>
        <w:pStyle w:val="para"/>
      </w:pPr>
      <w:r w:rsidRPr="001F3FBA">
        <w:tab/>
      </w:r>
      <w:r w:rsidR="00086D13" w:rsidRPr="001F3FBA">
        <w:t>A set of samples shall be considered acceptable if one of the following conditions is met:</w:t>
      </w:r>
    </w:p>
    <w:p w14:paraId="0B234265" w14:textId="77777777" w:rsidR="00086D13" w:rsidRPr="001F3FBA" w:rsidRDefault="00086D13" w:rsidP="009E062D">
      <w:pPr>
        <w:pStyle w:val="para"/>
      </w:pPr>
      <w:r w:rsidRPr="001F3FBA">
        <w:t>9.2.1.</w:t>
      </w:r>
      <w:r w:rsidRPr="001F3FBA">
        <w:tab/>
        <w:t>All samples give satisfactory results.</w:t>
      </w:r>
    </w:p>
    <w:p w14:paraId="62B6D82F" w14:textId="77777777" w:rsidR="00086D13" w:rsidRPr="001F3FBA" w:rsidRDefault="00086D13" w:rsidP="009E062D">
      <w:pPr>
        <w:pStyle w:val="para"/>
      </w:pPr>
      <w:r w:rsidRPr="001F3FBA">
        <w:t>9.2.2.</w:t>
      </w:r>
      <w:r w:rsidRPr="001F3FBA">
        <w:tab/>
        <w:t>One sample having given an unsatisfactory result, a second set of samples gives satisfactory results.</w:t>
      </w:r>
    </w:p>
    <w:p w14:paraId="1B906575" w14:textId="77777777" w:rsidR="00086D13" w:rsidRPr="001F3FBA" w:rsidRDefault="00086D13" w:rsidP="00AB27A5">
      <w:pPr>
        <w:tabs>
          <w:tab w:val="left" w:pos="1700"/>
          <w:tab w:val="right" w:leader="dot" w:pos="9184"/>
        </w:tabs>
        <w:spacing w:after="240"/>
        <w:ind w:left="1134"/>
      </w:pPr>
    </w:p>
    <w:p w14:paraId="0D90FFF1" w14:textId="77777777" w:rsidR="00086D13" w:rsidRPr="001F3FBA" w:rsidRDefault="00086D13" w:rsidP="00AB27A5">
      <w:pPr>
        <w:tabs>
          <w:tab w:val="left" w:pos="1700"/>
          <w:tab w:val="right" w:leader="dot" w:pos="9184"/>
        </w:tabs>
        <w:spacing w:after="240"/>
        <w:ind w:left="1134"/>
      </w:pPr>
    </w:p>
    <w:p w14:paraId="0EB76A24" w14:textId="77777777" w:rsidR="009E062D" w:rsidRPr="001F3FBA" w:rsidRDefault="009E062D" w:rsidP="00AB27A5">
      <w:pPr>
        <w:tabs>
          <w:tab w:val="left" w:pos="1700"/>
          <w:tab w:val="right" w:leader="dot" w:pos="9184"/>
        </w:tabs>
        <w:spacing w:after="240"/>
        <w:ind w:left="1134"/>
        <w:sectPr w:rsidR="009E062D" w:rsidRPr="001F3FBA" w:rsidSect="007A3B7B">
          <w:headerReference w:type="even" r:id="rId177"/>
          <w:headerReference w:type="default" r:id="rId178"/>
          <w:headerReference w:type="first" r:id="rId179"/>
          <w:footnotePr>
            <w:numRestart w:val="eachSect"/>
          </w:footnotePr>
          <w:pgSz w:w="11907" w:h="16840" w:code="9"/>
          <w:pgMar w:top="1701" w:right="1134" w:bottom="2268" w:left="1134" w:header="709" w:footer="1985" w:gutter="0"/>
          <w:cols w:space="720"/>
        </w:sectPr>
      </w:pPr>
    </w:p>
    <w:p w14:paraId="12C15A65" w14:textId="77777777" w:rsidR="0064600C" w:rsidRPr="0063535E" w:rsidRDefault="0064600C" w:rsidP="0064600C">
      <w:pPr>
        <w:keepNext/>
        <w:keepLines/>
        <w:tabs>
          <w:tab w:val="right" w:pos="851"/>
        </w:tabs>
        <w:spacing w:before="360" w:after="240" w:line="300" w:lineRule="exact"/>
        <w:ind w:left="1134" w:right="1134" w:hanging="1134"/>
        <w:rPr>
          <w:b/>
          <w:sz w:val="28"/>
          <w:lang w:val="en-US"/>
        </w:rPr>
      </w:pPr>
      <w:r w:rsidRPr="0063535E">
        <w:rPr>
          <w:b/>
          <w:sz w:val="28"/>
          <w:lang w:val="en-US"/>
        </w:rPr>
        <w:t>Annex 17</w:t>
      </w:r>
    </w:p>
    <w:p w14:paraId="1EB5852C" w14:textId="77777777" w:rsidR="0064600C" w:rsidRPr="0063535E" w:rsidRDefault="0064600C" w:rsidP="0064600C">
      <w:pPr>
        <w:tabs>
          <w:tab w:val="left" w:pos="567"/>
          <w:tab w:val="left" w:pos="1843"/>
          <w:tab w:val="left" w:pos="2268"/>
        </w:tabs>
        <w:spacing w:after="120"/>
        <w:ind w:left="2268" w:right="1122" w:hanging="1134"/>
        <w:jc w:val="both"/>
        <w:rPr>
          <w:b/>
          <w:sz w:val="28"/>
          <w:szCs w:val="28"/>
          <w:lang w:val="en-US"/>
        </w:rPr>
      </w:pPr>
      <w:r w:rsidRPr="0063535E">
        <w:rPr>
          <w:b/>
          <w:sz w:val="28"/>
          <w:szCs w:val="28"/>
          <w:lang w:val="en-US"/>
        </w:rPr>
        <w:t xml:space="preserve">Rigid plastic windscreens </w:t>
      </w:r>
    </w:p>
    <w:p w14:paraId="34C2B078"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1.</w:t>
      </w:r>
      <w:r w:rsidRPr="0063535E">
        <w:rPr>
          <w:lang w:val="en-US" w:eastAsia="de-DE"/>
        </w:rPr>
        <w:tab/>
        <w:t>Definition of type</w:t>
      </w:r>
    </w:p>
    <w:p w14:paraId="2BF8AA03" w14:textId="77777777" w:rsidR="0064600C" w:rsidRPr="0063535E" w:rsidRDefault="0064600C" w:rsidP="0064600C">
      <w:pPr>
        <w:widowControl w:val="0"/>
        <w:tabs>
          <w:tab w:val="left" w:pos="2268"/>
        </w:tabs>
        <w:autoSpaceDE w:val="0"/>
        <w:autoSpaceDN w:val="0"/>
        <w:spacing w:after="120"/>
        <w:ind w:left="2268" w:right="1122" w:hanging="1134"/>
        <w:jc w:val="both"/>
        <w:rPr>
          <w:spacing w:val="38"/>
          <w:lang w:eastAsia="de-DE"/>
        </w:rPr>
      </w:pPr>
      <w:r w:rsidRPr="0063535E">
        <w:rPr>
          <w:lang w:val="en-US" w:eastAsia="de-DE"/>
        </w:rPr>
        <w:tab/>
        <w:t>Rigid plastic windscreens shall be deemed to belong to different types if they differ in at least one of the following principal or secondary characteristics</w:t>
      </w:r>
      <w:r w:rsidRPr="0063535E">
        <w:rPr>
          <w:spacing w:val="38"/>
          <w:lang w:val="en-US" w:eastAsia="de-DE"/>
        </w:rPr>
        <w:t>.</w:t>
      </w:r>
    </w:p>
    <w:p w14:paraId="7D9EF453" w14:textId="77777777" w:rsidR="0064600C" w:rsidRPr="0063535E" w:rsidRDefault="0064600C" w:rsidP="0064600C">
      <w:pPr>
        <w:widowControl w:val="0"/>
        <w:tabs>
          <w:tab w:val="left" w:pos="2268"/>
        </w:tabs>
        <w:autoSpaceDE w:val="0"/>
        <w:autoSpaceDN w:val="0"/>
        <w:spacing w:after="120"/>
        <w:ind w:left="2268" w:right="1122" w:hanging="1134"/>
        <w:jc w:val="both"/>
        <w:rPr>
          <w:lang w:val="en-US" w:eastAsia="de-DE"/>
        </w:rPr>
      </w:pPr>
      <w:r w:rsidRPr="0063535E">
        <w:rPr>
          <w:lang w:val="en-US" w:eastAsia="de-DE"/>
        </w:rPr>
        <w:t>1.1.</w:t>
      </w:r>
      <w:r w:rsidRPr="0063535E">
        <w:rPr>
          <w:lang w:val="en-US" w:eastAsia="de-DE"/>
        </w:rPr>
        <w:tab/>
        <w:t xml:space="preserve">The principal characteristics are as follows: </w:t>
      </w:r>
    </w:p>
    <w:p w14:paraId="5610200B" w14:textId="77777777" w:rsidR="0064600C" w:rsidRPr="0063535E" w:rsidRDefault="0064600C" w:rsidP="0064600C">
      <w:pPr>
        <w:widowControl w:val="0"/>
        <w:tabs>
          <w:tab w:val="left" w:pos="2268"/>
        </w:tabs>
        <w:autoSpaceDE w:val="0"/>
        <w:autoSpaceDN w:val="0"/>
        <w:spacing w:after="120"/>
        <w:ind w:left="2268" w:right="1122" w:hanging="1134"/>
        <w:jc w:val="both"/>
        <w:rPr>
          <w:lang w:val="en-US" w:eastAsia="de-DE"/>
        </w:rPr>
      </w:pPr>
      <w:r w:rsidRPr="0063535E">
        <w:rPr>
          <w:lang w:val="en-US" w:eastAsia="de-DE"/>
        </w:rPr>
        <w:t>1.1.1.</w:t>
      </w:r>
      <w:r w:rsidRPr="0063535E">
        <w:rPr>
          <w:lang w:val="en-US" w:eastAsia="de-DE"/>
        </w:rPr>
        <w:tab/>
        <w:t>Trade names or marks.</w:t>
      </w:r>
    </w:p>
    <w:p w14:paraId="43AA24A1"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1.1.2.</w:t>
      </w:r>
      <w:r w:rsidRPr="0063535E">
        <w:rPr>
          <w:lang w:val="en-US" w:eastAsia="de-DE"/>
        </w:rPr>
        <w:tab/>
        <w:t>The chemical designation of the material.</w:t>
      </w:r>
    </w:p>
    <w:p w14:paraId="714C1E22"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1.1.3.</w:t>
      </w:r>
      <w:r w:rsidRPr="0063535E">
        <w:rPr>
          <w:lang w:val="en-US" w:eastAsia="de-DE"/>
        </w:rPr>
        <w:tab/>
        <w:t>The classification of the material by the manufacturer.</w:t>
      </w:r>
    </w:p>
    <w:p w14:paraId="102D02E7"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1.1.4.</w:t>
      </w:r>
      <w:r w:rsidRPr="0063535E">
        <w:rPr>
          <w:lang w:val="en-US" w:eastAsia="de-DE"/>
        </w:rPr>
        <w:tab/>
        <w:t>The process of manufacture.</w:t>
      </w:r>
    </w:p>
    <w:p w14:paraId="29D517D5"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1.1.5.</w:t>
      </w:r>
      <w:r w:rsidRPr="0063535E">
        <w:rPr>
          <w:lang w:val="en-US" w:eastAsia="de-DE"/>
        </w:rPr>
        <w:tab/>
        <w:t>The shape and dimensions.</w:t>
      </w:r>
    </w:p>
    <w:p w14:paraId="6F001DE5" w14:textId="77777777" w:rsidR="0064600C" w:rsidRPr="0063535E" w:rsidRDefault="0064600C" w:rsidP="0064600C">
      <w:pPr>
        <w:widowControl w:val="0"/>
        <w:tabs>
          <w:tab w:val="left" w:pos="2268"/>
        </w:tabs>
        <w:autoSpaceDE w:val="0"/>
        <w:autoSpaceDN w:val="0"/>
        <w:spacing w:after="120"/>
        <w:ind w:left="2268" w:right="1122" w:hanging="1134"/>
        <w:jc w:val="both"/>
        <w:rPr>
          <w:lang w:val="en-US" w:eastAsia="de-DE"/>
        </w:rPr>
      </w:pPr>
      <w:r w:rsidRPr="0063535E">
        <w:rPr>
          <w:lang w:val="en-US" w:eastAsia="de-DE"/>
        </w:rPr>
        <w:tab/>
        <w:t>Rigid plastic windscreens shall be deemed to belong to one group for the purposes of tests of mechanical properties and of resistance to the environment.</w:t>
      </w:r>
    </w:p>
    <w:p w14:paraId="66B87B32" w14:textId="4D385647" w:rsidR="00DD3177" w:rsidRDefault="0064600C" w:rsidP="00DD3177">
      <w:pPr>
        <w:widowControl w:val="0"/>
        <w:tabs>
          <w:tab w:val="left" w:pos="2268"/>
        </w:tabs>
        <w:autoSpaceDE w:val="0"/>
        <w:autoSpaceDN w:val="0"/>
        <w:ind w:left="2268" w:right="1123" w:hanging="1134"/>
        <w:jc w:val="both"/>
        <w:rPr>
          <w:lang w:val="en-US" w:eastAsia="de-DE"/>
        </w:rPr>
      </w:pPr>
      <w:r w:rsidRPr="0063535E">
        <w:rPr>
          <w:lang w:val="fr-CH" w:eastAsia="de-DE"/>
        </w:rPr>
        <w:t>1.1.6.</w:t>
      </w:r>
      <w:r w:rsidRPr="0063535E">
        <w:rPr>
          <w:lang w:val="fr-CH" w:eastAsia="de-DE"/>
        </w:rPr>
        <w:tab/>
        <w:t xml:space="preserve">The nominal </w:t>
      </w:r>
      <w:proofErr w:type="spellStart"/>
      <w:r w:rsidRPr="0063535E">
        <w:rPr>
          <w:lang w:val="fr-CH" w:eastAsia="de-DE"/>
        </w:rPr>
        <w:t>thickness</w:t>
      </w:r>
      <w:proofErr w:type="spellEnd"/>
      <w:r w:rsidRPr="0063535E">
        <w:rPr>
          <w:lang w:val="fr-CH" w:eastAsia="de-DE"/>
        </w:rPr>
        <w:t xml:space="preserve">. </w:t>
      </w:r>
      <w:r w:rsidRPr="0063535E">
        <w:rPr>
          <w:lang w:val="en-US" w:eastAsia="de-DE"/>
        </w:rPr>
        <w:t>The thickness tolerance limit for extruded plastic products is ±10 per cent of the nominal thickness. For plastic products produced by other techniques (e.g. cast acrylic sheet), the acceptable thickness tolerance is given by the equation</w:t>
      </w:r>
      <w:r w:rsidR="00DD3177">
        <w:rPr>
          <w:lang w:val="en-US" w:eastAsia="de-DE"/>
        </w:rPr>
        <w:t>:</w:t>
      </w:r>
      <w:r w:rsidRPr="0063535E">
        <w:rPr>
          <w:lang w:val="en-US" w:eastAsia="de-DE"/>
        </w:rPr>
        <w:t xml:space="preserve"> </w:t>
      </w:r>
    </w:p>
    <w:p w14:paraId="1AC8A23F" w14:textId="54595901" w:rsidR="00DD3177" w:rsidRDefault="0064600C" w:rsidP="00DD3177">
      <w:pPr>
        <w:widowControl w:val="0"/>
        <w:tabs>
          <w:tab w:val="left" w:pos="2268"/>
        </w:tabs>
        <w:autoSpaceDE w:val="0"/>
        <w:autoSpaceDN w:val="0"/>
        <w:ind w:left="2268" w:right="1123"/>
        <w:jc w:val="both"/>
        <w:rPr>
          <w:lang w:val="en-US" w:eastAsia="de-DE"/>
        </w:rPr>
      </w:pPr>
      <w:proofErr w:type="gramStart"/>
      <w:r w:rsidRPr="0063535E">
        <w:rPr>
          <w:lang w:val="en-US" w:eastAsia="de-DE"/>
        </w:rPr>
        <w:t>thickness</w:t>
      </w:r>
      <w:proofErr w:type="gramEnd"/>
      <w:r w:rsidRPr="0063535E">
        <w:rPr>
          <w:lang w:val="en-US" w:eastAsia="de-DE"/>
        </w:rPr>
        <w:t xml:space="preserve"> tolerance limits (mm) = ±(0.4 + 0.1 e </w:t>
      </w:r>
    </w:p>
    <w:p w14:paraId="7287BA06" w14:textId="1E0504E2" w:rsidR="0064600C" w:rsidRPr="0063535E" w:rsidRDefault="0064600C" w:rsidP="00DD3177">
      <w:pPr>
        <w:widowControl w:val="0"/>
        <w:tabs>
          <w:tab w:val="left" w:pos="2268"/>
        </w:tabs>
        <w:autoSpaceDE w:val="0"/>
        <w:autoSpaceDN w:val="0"/>
        <w:spacing w:after="120"/>
        <w:ind w:left="2268" w:right="1123"/>
        <w:jc w:val="both"/>
        <w:rPr>
          <w:lang w:val="en-US" w:eastAsia="de-DE"/>
        </w:rPr>
      </w:pPr>
      <w:proofErr w:type="gramStart"/>
      <w:r w:rsidRPr="0063535E">
        <w:rPr>
          <w:lang w:val="en-US" w:eastAsia="de-DE"/>
        </w:rPr>
        <w:t>where</w:t>
      </w:r>
      <w:proofErr w:type="gramEnd"/>
      <w:r w:rsidRPr="0063535E">
        <w:rPr>
          <w:lang w:val="en-US" w:eastAsia="de-DE"/>
        </w:rPr>
        <w:t xml:space="preserve"> e is the nominal thickness in </w:t>
      </w:r>
      <w:proofErr w:type="spellStart"/>
      <w:r w:rsidRPr="0063535E">
        <w:rPr>
          <w:lang w:val="en-US" w:eastAsia="de-DE"/>
        </w:rPr>
        <w:t>millimetres</w:t>
      </w:r>
      <w:proofErr w:type="spellEnd"/>
      <w:r w:rsidRPr="0063535E">
        <w:rPr>
          <w:lang w:val="en-US" w:eastAsia="de-DE"/>
        </w:rPr>
        <w:t>. Reference Standard is ISO 7823/1.</w:t>
      </w:r>
    </w:p>
    <w:p w14:paraId="5BF85E4E"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1.1.7.</w:t>
      </w:r>
      <w:r w:rsidRPr="0063535E">
        <w:rPr>
          <w:lang w:val="en-US" w:eastAsia="de-DE"/>
        </w:rPr>
        <w:tab/>
        <w:t xml:space="preserve">The </w:t>
      </w:r>
      <w:proofErr w:type="spellStart"/>
      <w:r w:rsidRPr="0063535E">
        <w:rPr>
          <w:lang w:val="en-US" w:eastAsia="de-DE"/>
        </w:rPr>
        <w:t>colouring</w:t>
      </w:r>
      <w:proofErr w:type="spellEnd"/>
      <w:r w:rsidRPr="0063535E">
        <w:rPr>
          <w:lang w:val="en-US" w:eastAsia="de-DE"/>
        </w:rPr>
        <w:t xml:space="preserve"> of the plastic product.</w:t>
      </w:r>
    </w:p>
    <w:p w14:paraId="6246C65A"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1.1.8.</w:t>
      </w:r>
      <w:r w:rsidRPr="0063535E">
        <w:rPr>
          <w:lang w:val="en-US" w:eastAsia="de-DE"/>
        </w:rPr>
        <w:tab/>
        <w:t>The nature of the surface coating.</w:t>
      </w:r>
    </w:p>
    <w:p w14:paraId="503459BD" w14:textId="77777777" w:rsidR="0064600C" w:rsidRPr="0063535E" w:rsidRDefault="0064600C" w:rsidP="0064600C">
      <w:pPr>
        <w:widowControl w:val="0"/>
        <w:tabs>
          <w:tab w:val="left" w:pos="2268"/>
        </w:tabs>
        <w:autoSpaceDE w:val="0"/>
        <w:autoSpaceDN w:val="0"/>
        <w:spacing w:after="120"/>
        <w:ind w:left="2268" w:right="1122" w:hanging="1134"/>
        <w:jc w:val="both"/>
        <w:rPr>
          <w:lang w:val="en-US" w:eastAsia="de-DE"/>
        </w:rPr>
      </w:pPr>
      <w:r w:rsidRPr="0063535E">
        <w:rPr>
          <w:lang w:val="en-US" w:eastAsia="de-DE"/>
        </w:rPr>
        <w:t>1.2.</w:t>
      </w:r>
      <w:r w:rsidRPr="0063535E">
        <w:rPr>
          <w:lang w:val="en-US" w:eastAsia="de-DE"/>
        </w:rPr>
        <w:tab/>
        <w:t>The secondary characteristics are as follows:</w:t>
      </w:r>
    </w:p>
    <w:p w14:paraId="036388D9"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1.2.1.</w:t>
      </w:r>
      <w:r w:rsidRPr="0063535E">
        <w:rPr>
          <w:lang w:val="en-US" w:eastAsia="de-DE"/>
        </w:rPr>
        <w:tab/>
        <w:t>The incorporation or otherwise of conductors.</w:t>
      </w:r>
    </w:p>
    <w:p w14:paraId="1C859080"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1.2.2.</w:t>
      </w:r>
      <w:r w:rsidRPr="0063535E">
        <w:rPr>
          <w:lang w:val="en-US" w:eastAsia="de-DE"/>
        </w:rPr>
        <w:tab/>
        <w:t>The incorporation or otherwise of obscuration bands.</w:t>
      </w:r>
    </w:p>
    <w:p w14:paraId="4B0543A9"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2.</w:t>
      </w:r>
      <w:r w:rsidRPr="0063535E">
        <w:rPr>
          <w:lang w:val="en-US" w:eastAsia="de-DE"/>
        </w:rPr>
        <w:tab/>
        <w:t>General</w:t>
      </w:r>
    </w:p>
    <w:p w14:paraId="240176F9"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eastAsia="de-DE"/>
        </w:rPr>
      </w:pPr>
      <w:r w:rsidRPr="0063535E">
        <w:rPr>
          <w:lang w:val="en-US" w:eastAsia="de-DE"/>
        </w:rPr>
        <w:t>2.1.</w:t>
      </w:r>
      <w:r w:rsidRPr="0063535E">
        <w:rPr>
          <w:lang w:val="en-US" w:eastAsia="de-DE"/>
        </w:rPr>
        <w:tab/>
        <w:t>In the case of rigid plastic windscreens the tests shall be conducted either on flat test pieces rigorously representative of the finished product or on finished parts.</w:t>
      </w:r>
    </w:p>
    <w:p w14:paraId="673DFA5B" w14:textId="77777777" w:rsidR="0064600C" w:rsidRPr="0063535E" w:rsidRDefault="0064600C" w:rsidP="0064600C">
      <w:pPr>
        <w:keepNext/>
        <w:keepLines/>
        <w:widowControl w:val="0"/>
        <w:tabs>
          <w:tab w:val="left" w:pos="2268"/>
        </w:tabs>
        <w:autoSpaceDE w:val="0"/>
        <w:autoSpaceDN w:val="0"/>
        <w:adjustRightInd w:val="0"/>
        <w:spacing w:after="120"/>
        <w:ind w:left="2268" w:right="1123" w:hanging="1134"/>
        <w:jc w:val="both"/>
        <w:rPr>
          <w:lang w:val="en-US" w:eastAsia="de-DE"/>
        </w:rPr>
      </w:pPr>
      <w:r w:rsidRPr="0063535E">
        <w:rPr>
          <w:lang w:val="en-US" w:eastAsia="de-DE"/>
        </w:rPr>
        <w:t>2.2.</w:t>
      </w:r>
      <w:r w:rsidRPr="0063535E">
        <w:rPr>
          <w:lang w:val="en-US" w:eastAsia="de-DE"/>
        </w:rPr>
        <w:tab/>
        <w:t>The test pieces shall be freed from protecting masking and have to be cleaned carefully before the test.</w:t>
      </w:r>
    </w:p>
    <w:p w14:paraId="4FBA7556"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spacing w:val="38"/>
          <w:lang w:val="en-US" w:eastAsia="de-DE"/>
        </w:rPr>
      </w:pPr>
      <w:r w:rsidRPr="0063535E">
        <w:rPr>
          <w:lang w:val="en-US" w:eastAsia="de-DE"/>
        </w:rPr>
        <w:t>2.2.1.</w:t>
      </w:r>
      <w:r w:rsidRPr="0063535E">
        <w:rPr>
          <w:lang w:val="en-US" w:eastAsia="de-DE"/>
        </w:rPr>
        <w:tab/>
        <w:t>They shall be stored for 48 hours at a temperature of 23 °C ± 2 °C and a</w:t>
      </w:r>
      <w:r w:rsidRPr="0063535E">
        <w:rPr>
          <w:b/>
          <w:lang w:val="en-US" w:eastAsia="de-DE"/>
        </w:rPr>
        <w:t xml:space="preserve"> </w:t>
      </w:r>
      <w:r w:rsidRPr="0063535E">
        <w:rPr>
          <w:lang w:val="en-US" w:eastAsia="de-DE"/>
        </w:rPr>
        <w:t>relative humidity of 50 per cent ± 5 per cent.</w:t>
      </w:r>
    </w:p>
    <w:p w14:paraId="3F343CE2"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3.</w:t>
      </w:r>
      <w:r w:rsidRPr="0063535E">
        <w:rPr>
          <w:lang w:val="en-US" w:eastAsia="de-DE"/>
        </w:rPr>
        <w:tab/>
        <w:t>Flexibility test</w:t>
      </w:r>
    </w:p>
    <w:p w14:paraId="52107F5F"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eastAsia="de-DE"/>
        </w:rPr>
      </w:pPr>
      <w:r w:rsidRPr="0063535E">
        <w:rPr>
          <w:lang w:val="en-US" w:eastAsia="de-DE"/>
        </w:rPr>
        <w:t>3.1.</w:t>
      </w:r>
      <w:r w:rsidRPr="0063535E">
        <w:rPr>
          <w:lang w:val="en-US" w:eastAsia="de-DE"/>
        </w:rPr>
        <w:tab/>
        <w:t>Indices of difficulty of the secondary characteristics. No secondary characteristic is involved.</w:t>
      </w:r>
    </w:p>
    <w:p w14:paraId="5DF32E1C"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u w:val="single"/>
          <w:lang w:val="en-US" w:eastAsia="de-DE"/>
        </w:rPr>
      </w:pPr>
      <w:r w:rsidRPr="0063535E">
        <w:rPr>
          <w:lang w:val="en-US" w:eastAsia="de-DE"/>
        </w:rPr>
        <w:t>3.2.</w:t>
      </w:r>
      <w:r w:rsidRPr="0063535E">
        <w:rPr>
          <w:lang w:val="en-US" w:eastAsia="de-DE"/>
        </w:rPr>
        <w:tab/>
        <w:t>Number of test pieces</w:t>
      </w:r>
      <w:r w:rsidRPr="0063535E">
        <w:rPr>
          <w:u w:val="single"/>
          <w:lang w:val="en-US" w:eastAsia="de-DE"/>
        </w:rPr>
        <w:t xml:space="preserve"> </w:t>
      </w:r>
    </w:p>
    <w:p w14:paraId="553CD6C4"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t>One flat test piece measuring 300 mm x 25 mm shall be subjected to testing.</w:t>
      </w:r>
    </w:p>
    <w:p w14:paraId="1A07FAF1"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u w:val="single"/>
          <w:lang w:val="en-US" w:eastAsia="de-DE"/>
        </w:rPr>
      </w:pPr>
      <w:r w:rsidRPr="0063535E">
        <w:rPr>
          <w:lang w:val="en-US" w:eastAsia="de-DE"/>
        </w:rPr>
        <w:t>3.3.</w:t>
      </w:r>
      <w:r w:rsidRPr="0063535E">
        <w:rPr>
          <w:lang w:val="en-US" w:eastAsia="de-DE"/>
        </w:rPr>
        <w:tab/>
        <w:t>Test method</w:t>
      </w:r>
      <w:r w:rsidRPr="0063535E">
        <w:rPr>
          <w:u w:val="single"/>
          <w:lang w:val="en-US" w:eastAsia="de-DE"/>
        </w:rPr>
        <w:t xml:space="preserve"> </w:t>
      </w:r>
    </w:p>
    <w:p w14:paraId="3F32ABF2"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3.3.1.</w:t>
      </w:r>
      <w:r w:rsidRPr="0063535E">
        <w:rPr>
          <w:lang w:val="en-US" w:eastAsia="de-DE"/>
        </w:rPr>
        <w:tab/>
        <w:t>The method used shall be that described in Annex 3, paragraph 12.</w:t>
      </w:r>
    </w:p>
    <w:p w14:paraId="15FB25D4" w14:textId="77777777" w:rsidR="0064600C" w:rsidRPr="0063535E" w:rsidRDefault="0064600C" w:rsidP="0064600C">
      <w:pPr>
        <w:widowControl w:val="0"/>
        <w:tabs>
          <w:tab w:val="left" w:pos="2268"/>
        </w:tabs>
        <w:autoSpaceDE w:val="0"/>
        <w:autoSpaceDN w:val="0"/>
        <w:spacing w:after="120"/>
        <w:ind w:left="2268" w:right="1122" w:hanging="1134"/>
        <w:jc w:val="both"/>
        <w:rPr>
          <w:u w:val="single"/>
          <w:lang w:val="en-US" w:eastAsia="de-DE"/>
        </w:rPr>
      </w:pPr>
      <w:r w:rsidRPr="0063535E">
        <w:rPr>
          <w:lang w:val="en-US" w:eastAsia="de-DE"/>
        </w:rPr>
        <w:t>3.4.</w:t>
      </w:r>
      <w:r w:rsidRPr="0063535E">
        <w:rPr>
          <w:lang w:val="en-US" w:eastAsia="de-DE"/>
        </w:rPr>
        <w:tab/>
        <w:t>Interpretation of results</w:t>
      </w:r>
      <w:r w:rsidRPr="0063535E">
        <w:rPr>
          <w:u w:val="single"/>
          <w:lang w:val="en-US" w:eastAsia="de-DE"/>
        </w:rPr>
        <w:t xml:space="preserve"> </w:t>
      </w:r>
    </w:p>
    <w:p w14:paraId="5EE6F15B"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t>For a test piece or sample to be considered rigid the vertical deflection of the test piece shall be less than or equal to 50 mm after 60 seconds.</w:t>
      </w:r>
    </w:p>
    <w:p w14:paraId="5CC62ADD"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4.</w:t>
      </w:r>
      <w:r w:rsidRPr="0063535E">
        <w:rPr>
          <w:lang w:val="en-US" w:eastAsia="de-DE"/>
        </w:rPr>
        <w:tab/>
      </w:r>
      <w:proofErr w:type="spellStart"/>
      <w:r w:rsidRPr="0063535E">
        <w:rPr>
          <w:lang w:val="en-US" w:eastAsia="de-DE"/>
        </w:rPr>
        <w:t>Headform</w:t>
      </w:r>
      <w:proofErr w:type="spellEnd"/>
      <w:r w:rsidRPr="0063535E">
        <w:rPr>
          <w:lang w:val="en-US" w:eastAsia="de-DE"/>
        </w:rPr>
        <w:t xml:space="preserve"> test on a complete windscreen</w:t>
      </w:r>
    </w:p>
    <w:p w14:paraId="39675553"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4.1.</w:t>
      </w:r>
      <w:r w:rsidRPr="0063535E">
        <w:rPr>
          <w:lang w:val="en-US" w:eastAsia="de-DE"/>
        </w:rPr>
        <w:tab/>
        <w:t>Indices of difficulty of the secondary characteristics: no secondary characteristic is involved.</w:t>
      </w:r>
    </w:p>
    <w:p w14:paraId="4C41205A"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u w:val="single"/>
          <w:lang w:val="en-US" w:eastAsia="de-DE"/>
        </w:rPr>
      </w:pPr>
      <w:r w:rsidRPr="0063535E">
        <w:rPr>
          <w:lang w:val="en-US" w:eastAsia="de-DE"/>
        </w:rPr>
        <w:t>4.2.</w:t>
      </w:r>
      <w:r w:rsidRPr="0063535E">
        <w:rPr>
          <w:lang w:val="en-US" w:eastAsia="de-DE"/>
        </w:rPr>
        <w:tab/>
        <w:t>Number of windscreens</w:t>
      </w:r>
      <w:r w:rsidRPr="0063535E">
        <w:rPr>
          <w:u w:val="single"/>
          <w:lang w:val="en-US" w:eastAsia="de-DE"/>
        </w:rPr>
        <w:t xml:space="preserve"> </w:t>
      </w:r>
    </w:p>
    <w:p w14:paraId="7982F64E" w14:textId="77777777" w:rsidR="0064600C" w:rsidRPr="0063535E" w:rsidRDefault="0064600C" w:rsidP="0064600C">
      <w:pPr>
        <w:keepNext/>
        <w:keepLines/>
        <w:widowControl w:val="0"/>
        <w:tabs>
          <w:tab w:val="left" w:pos="2268"/>
        </w:tabs>
        <w:autoSpaceDE w:val="0"/>
        <w:autoSpaceDN w:val="0"/>
        <w:spacing w:after="120"/>
        <w:ind w:left="2268" w:right="1122" w:hanging="1134"/>
        <w:jc w:val="both"/>
        <w:rPr>
          <w:lang w:val="en-US" w:eastAsia="de-DE"/>
        </w:rPr>
      </w:pPr>
      <w:r w:rsidRPr="0063535E">
        <w:rPr>
          <w:lang w:val="en-US" w:eastAsia="de-DE"/>
        </w:rPr>
        <w:tab/>
        <w:t xml:space="preserve">Six complete windscreens from the smallest-developed-area series and six complete windscreens from the largest-developed-area series selected in accordance with the provisions of Annex </w:t>
      </w:r>
      <w:proofErr w:type="gramStart"/>
      <w:r w:rsidRPr="0063535E">
        <w:rPr>
          <w:lang w:val="en-US" w:eastAsia="de-DE"/>
        </w:rPr>
        <w:t>13,</w:t>
      </w:r>
      <w:proofErr w:type="gramEnd"/>
      <w:r w:rsidRPr="0063535E">
        <w:rPr>
          <w:lang w:val="en-US" w:eastAsia="de-DE"/>
        </w:rPr>
        <w:t xml:space="preserve"> shall be tested.</w:t>
      </w:r>
    </w:p>
    <w:p w14:paraId="303017D5" w14:textId="77777777" w:rsidR="0064600C" w:rsidRPr="0063535E" w:rsidRDefault="0064600C" w:rsidP="0064600C">
      <w:pPr>
        <w:widowControl w:val="0"/>
        <w:tabs>
          <w:tab w:val="left" w:pos="2268"/>
        </w:tabs>
        <w:autoSpaceDE w:val="0"/>
        <w:autoSpaceDN w:val="0"/>
        <w:spacing w:after="120"/>
        <w:ind w:left="2268" w:right="1122" w:hanging="1134"/>
        <w:jc w:val="both"/>
        <w:rPr>
          <w:u w:val="single"/>
          <w:lang w:val="en-US" w:eastAsia="de-DE"/>
        </w:rPr>
      </w:pPr>
      <w:r w:rsidRPr="0063535E">
        <w:rPr>
          <w:lang w:val="en-US" w:eastAsia="de-DE"/>
        </w:rPr>
        <w:t>4.3.</w:t>
      </w:r>
      <w:r w:rsidRPr="0063535E">
        <w:rPr>
          <w:lang w:val="en-US" w:eastAsia="de-DE"/>
        </w:rPr>
        <w:tab/>
        <w:t>Test method</w:t>
      </w:r>
    </w:p>
    <w:p w14:paraId="400F05D8"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4.3.1.</w:t>
      </w:r>
      <w:r w:rsidRPr="0063535E">
        <w:rPr>
          <w:lang w:val="en-US" w:eastAsia="de-DE"/>
        </w:rPr>
        <w:tab/>
        <w:t>The method used shall be that described in Annex 3, paragraph 3.2.</w:t>
      </w:r>
    </w:p>
    <w:p w14:paraId="1B60038A"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4.3.2.</w:t>
      </w:r>
      <w:r w:rsidRPr="0063535E">
        <w:rPr>
          <w:lang w:val="en-US" w:eastAsia="de-DE"/>
        </w:rPr>
        <w:tab/>
        <w:t>The drop height shall be 3 m. The HIC value is also to be measured.</w:t>
      </w:r>
    </w:p>
    <w:p w14:paraId="4D749754"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u w:val="single"/>
          <w:lang w:val="en-US" w:eastAsia="de-DE"/>
        </w:rPr>
      </w:pPr>
      <w:r w:rsidRPr="0063535E">
        <w:rPr>
          <w:lang w:val="en-US" w:eastAsia="de-DE"/>
        </w:rPr>
        <w:t>4.4.</w:t>
      </w:r>
      <w:r w:rsidRPr="0063535E">
        <w:rPr>
          <w:lang w:val="en-US" w:eastAsia="de-DE"/>
        </w:rPr>
        <w:tab/>
        <w:t>Interpretation of results</w:t>
      </w:r>
      <w:r w:rsidRPr="0063535E">
        <w:rPr>
          <w:u w:val="single"/>
          <w:lang w:val="en-US" w:eastAsia="de-DE"/>
        </w:rPr>
        <w:t xml:space="preserve"> </w:t>
      </w:r>
    </w:p>
    <w:p w14:paraId="0CDE5553"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t>The test shall be deemed to have given a satisfactory result if the following conditions are fulfilled:</w:t>
      </w:r>
    </w:p>
    <w:p w14:paraId="487C0288" w14:textId="77777777" w:rsidR="0064600C" w:rsidRPr="0063535E" w:rsidRDefault="0064600C" w:rsidP="0064600C">
      <w:pPr>
        <w:widowControl w:val="0"/>
        <w:tabs>
          <w:tab w:val="left" w:pos="2268"/>
        </w:tabs>
        <w:autoSpaceDE w:val="0"/>
        <w:autoSpaceDN w:val="0"/>
        <w:spacing w:after="120"/>
        <w:ind w:left="2268" w:right="1122" w:hanging="1134"/>
        <w:jc w:val="both"/>
        <w:rPr>
          <w:lang w:val="en-US" w:eastAsia="de-DE"/>
        </w:rPr>
      </w:pPr>
      <w:r w:rsidRPr="0063535E">
        <w:rPr>
          <w:lang w:val="en-US" w:eastAsia="de-DE"/>
        </w:rPr>
        <w:t>4.4.1.</w:t>
      </w:r>
      <w:r w:rsidRPr="0063535E">
        <w:rPr>
          <w:lang w:val="en-US" w:eastAsia="de-DE"/>
        </w:rPr>
        <w:tab/>
        <w:t>The sample is not penetrated nor shall it break into fully separate</w:t>
      </w:r>
      <w:r w:rsidRPr="0063535E">
        <w:rPr>
          <w:spacing w:val="20"/>
          <w:lang w:val="en-US" w:eastAsia="de-DE"/>
        </w:rPr>
        <w:t xml:space="preserve"> </w:t>
      </w:r>
      <w:r w:rsidRPr="0063535E">
        <w:rPr>
          <w:lang w:val="en-US" w:eastAsia="de-DE"/>
        </w:rPr>
        <w:t>large pieces.</w:t>
      </w:r>
    </w:p>
    <w:p w14:paraId="5879E9C8"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4.4.2.</w:t>
      </w:r>
      <w:r w:rsidRPr="0063535E">
        <w:rPr>
          <w:lang w:val="en-US" w:eastAsia="de-DE"/>
        </w:rPr>
        <w:tab/>
        <w:t>The HIC value shall be less than 1,000.</w:t>
      </w:r>
    </w:p>
    <w:p w14:paraId="580A7758" w14:textId="77777777" w:rsidR="0064600C" w:rsidRPr="0063535E" w:rsidRDefault="0064600C" w:rsidP="0064600C">
      <w:pPr>
        <w:widowControl w:val="0"/>
        <w:tabs>
          <w:tab w:val="left" w:pos="2268"/>
        </w:tabs>
        <w:autoSpaceDE w:val="0"/>
        <w:autoSpaceDN w:val="0"/>
        <w:spacing w:after="120"/>
        <w:ind w:left="2268" w:right="1122" w:hanging="1134"/>
        <w:jc w:val="both"/>
        <w:rPr>
          <w:lang w:val="en-US" w:eastAsia="de-DE"/>
        </w:rPr>
      </w:pPr>
      <w:r w:rsidRPr="0063535E">
        <w:rPr>
          <w:lang w:val="en-US" w:eastAsia="de-DE"/>
        </w:rPr>
        <w:t>4.4.3.</w:t>
      </w:r>
      <w:r w:rsidRPr="0063535E">
        <w:rPr>
          <w:lang w:val="en-US" w:eastAsia="de-DE"/>
        </w:rPr>
        <w:tab/>
        <w:t xml:space="preserve">A set of samples submitted for approval shall be considered satisfactory from the point of view of the </w:t>
      </w:r>
      <w:proofErr w:type="spellStart"/>
      <w:r w:rsidRPr="0063535E">
        <w:rPr>
          <w:lang w:val="en-US" w:eastAsia="de-DE"/>
        </w:rPr>
        <w:t>headform</w:t>
      </w:r>
      <w:proofErr w:type="spellEnd"/>
      <w:r w:rsidRPr="0063535E">
        <w:rPr>
          <w:lang w:val="en-US" w:eastAsia="de-DE"/>
        </w:rPr>
        <w:t xml:space="preserve"> test if all the tests give satisfactory results, </w:t>
      </w:r>
    </w:p>
    <w:p w14:paraId="24915512" w14:textId="77777777" w:rsidR="0064600C" w:rsidRPr="0063535E" w:rsidRDefault="0064600C" w:rsidP="0064600C">
      <w:pPr>
        <w:widowControl w:val="0"/>
        <w:tabs>
          <w:tab w:val="left" w:pos="2268"/>
        </w:tabs>
        <w:autoSpaceDE w:val="0"/>
        <w:autoSpaceDN w:val="0"/>
        <w:spacing w:after="120"/>
        <w:ind w:left="2268" w:right="1122" w:hanging="1134"/>
        <w:jc w:val="both"/>
        <w:rPr>
          <w:lang w:val="en-US" w:eastAsia="de-DE"/>
        </w:rPr>
      </w:pPr>
      <w:r w:rsidRPr="0063535E">
        <w:rPr>
          <w:lang w:val="en-US" w:eastAsia="de-DE"/>
        </w:rPr>
        <w:t>5.</w:t>
      </w:r>
      <w:r w:rsidRPr="0063535E">
        <w:rPr>
          <w:lang w:val="en-US" w:eastAsia="de-DE"/>
        </w:rPr>
        <w:tab/>
        <w:t xml:space="preserve">Mechanical strength test </w:t>
      </w:r>
      <w:r w:rsidRPr="00DB5DD0">
        <w:rPr>
          <w:lang w:val="en-US" w:eastAsia="de-DE"/>
        </w:rPr>
        <w:t>2</w:t>
      </w:r>
      <w:r w:rsidRPr="0063535E">
        <w:rPr>
          <w:lang w:val="en-US" w:eastAsia="de-DE"/>
        </w:rPr>
        <w:t>27 g ball</w:t>
      </w:r>
    </w:p>
    <w:p w14:paraId="76794ECE" w14:textId="77777777" w:rsidR="0064600C" w:rsidRPr="0063535E" w:rsidRDefault="0064600C" w:rsidP="0064600C">
      <w:pPr>
        <w:widowControl w:val="0"/>
        <w:tabs>
          <w:tab w:val="left" w:pos="2268"/>
        </w:tabs>
        <w:autoSpaceDE w:val="0"/>
        <w:autoSpaceDN w:val="0"/>
        <w:spacing w:after="120"/>
        <w:ind w:left="2268" w:right="1122" w:hanging="1134"/>
        <w:jc w:val="both"/>
        <w:rPr>
          <w:lang w:val="en-US" w:eastAsia="de-DE"/>
        </w:rPr>
      </w:pPr>
      <w:r w:rsidRPr="0063535E">
        <w:rPr>
          <w:lang w:val="en-US" w:eastAsia="de-DE"/>
        </w:rPr>
        <w:t>5.1.</w:t>
      </w:r>
      <w:r w:rsidRPr="0063535E">
        <w:rPr>
          <w:lang w:val="en-US" w:eastAsia="de-DE"/>
        </w:rPr>
        <w:tab/>
        <w:t xml:space="preserve">Indices of difficulty of the secondary characteristics: </w:t>
      </w:r>
    </w:p>
    <w:p w14:paraId="26D128AD" w14:textId="77777777" w:rsidR="0064600C" w:rsidRPr="0063535E" w:rsidRDefault="0064600C" w:rsidP="0064600C">
      <w:pPr>
        <w:widowControl w:val="0"/>
        <w:autoSpaceDE w:val="0"/>
        <w:autoSpaceDN w:val="0"/>
        <w:spacing w:after="120"/>
        <w:ind w:left="2835" w:right="1123" w:hanging="567"/>
        <w:jc w:val="both"/>
        <w:rPr>
          <w:lang w:val="en-US" w:eastAsia="de-DE"/>
        </w:rPr>
      </w:pPr>
      <w:r w:rsidRPr="0063535E">
        <w:rPr>
          <w:lang w:val="en-US" w:eastAsia="de-DE"/>
        </w:rPr>
        <w:t>(a)</w:t>
      </w:r>
      <w:r w:rsidRPr="0063535E">
        <w:rPr>
          <w:lang w:val="en-US" w:eastAsia="de-DE"/>
        </w:rPr>
        <w:tab/>
        <w:t>Without conductors;</w:t>
      </w:r>
    </w:p>
    <w:p w14:paraId="411247CB" w14:textId="77777777" w:rsidR="0064600C" w:rsidRPr="0063535E" w:rsidRDefault="0064600C" w:rsidP="0064600C">
      <w:pPr>
        <w:widowControl w:val="0"/>
        <w:autoSpaceDE w:val="0"/>
        <w:autoSpaceDN w:val="0"/>
        <w:spacing w:after="120"/>
        <w:ind w:left="2835" w:right="1123" w:hanging="567"/>
        <w:jc w:val="both"/>
        <w:rPr>
          <w:lang w:val="en-US" w:eastAsia="de-DE"/>
        </w:rPr>
      </w:pPr>
      <w:r w:rsidRPr="0063535E">
        <w:rPr>
          <w:lang w:val="en-US" w:eastAsia="de-DE"/>
        </w:rPr>
        <w:t>(b)</w:t>
      </w:r>
      <w:r w:rsidRPr="0063535E">
        <w:rPr>
          <w:lang w:val="en-US" w:eastAsia="de-DE"/>
        </w:rPr>
        <w:tab/>
        <w:t>With conductors;</w:t>
      </w:r>
    </w:p>
    <w:p w14:paraId="75591381" w14:textId="77777777" w:rsidR="0064600C" w:rsidRPr="0063535E" w:rsidRDefault="0064600C" w:rsidP="0064600C">
      <w:pPr>
        <w:widowControl w:val="0"/>
        <w:autoSpaceDE w:val="0"/>
        <w:autoSpaceDN w:val="0"/>
        <w:spacing w:after="120"/>
        <w:ind w:left="2835" w:right="1122" w:hanging="567"/>
        <w:jc w:val="both"/>
        <w:rPr>
          <w:lang w:val="en-US" w:eastAsia="de-DE"/>
        </w:rPr>
      </w:pPr>
      <w:r w:rsidRPr="0063535E">
        <w:rPr>
          <w:lang w:val="en-US" w:eastAsia="de-DE"/>
        </w:rPr>
        <w:t>(c)</w:t>
      </w:r>
      <w:r w:rsidRPr="0063535E">
        <w:rPr>
          <w:lang w:val="en-US" w:eastAsia="de-DE"/>
        </w:rPr>
        <w:tab/>
        <w:t>With and without obscuration.</w:t>
      </w:r>
    </w:p>
    <w:p w14:paraId="754E371E" w14:textId="77777777" w:rsidR="0064600C" w:rsidRPr="0063535E" w:rsidRDefault="0064600C" w:rsidP="007C026D">
      <w:pPr>
        <w:widowControl w:val="0"/>
        <w:tabs>
          <w:tab w:val="left" w:pos="2268"/>
        </w:tabs>
        <w:autoSpaceDE w:val="0"/>
        <w:autoSpaceDN w:val="0"/>
        <w:spacing w:after="120"/>
        <w:ind w:left="2268" w:right="1123" w:hanging="1134"/>
        <w:jc w:val="both"/>
        <w:rPr>
          <w:lang w:val="en-US" w:eastAsia="de-DE"/>
        </w:rPr>
      </w:pPr>
      <w:r w:rsidRPr="0063535E">
        <w:rPr>
          <w:lang w:val="en-US" w:eastAsia="de-DE"/>
        </w:rPr>
        <w:t>5.2.</w:t>
      </w:r>
      <w:r w:rsidRPr="0063535E">
        <w:rPr>
          <w:lang w:val="en-US" w:eastAsia="de-DE"/>
        </w:rPr>
        <w:tab/>
        <w:t xml:space="preserve">Number of test pieces </w:t>
      </w:r>
    </w:p>
    <w:p w14:paraId="54A57275" w14:textId="77777777" w:rsidR="0064600C" w:rsidRPr="0063535E" w:rsidRDefault="0064600C" w:rsidP="007C026D">
      <w:pPr>
        <w:widowControl w:val="0"/>
        <w:tabs>
          <w:tab w:val="left" w:pos="2268"/>
        </w:tabs>
        <w:autoSpaceDE w:val="0"/>
        <w:autoSpaceDN w:val="0"/>
        <w:spacing w:after="120"/>
        <w:ind w:left="2268" w:right="1123" w:hanging="1134"/>
        <w:jc w:val="both"/>
        <w:rPr>
          <w:lang w:val="en-US" w:eastAsia="de-DE"/>
        </w:rPr>
      </w:pPr>
      <w:r w:rsidRPr="0063535E">
        <w:rPr>
          <w:lang w:val="en-US" w:eastAsia="de-DE"/>
        </w:rPr>
        <w:tab/>
        <w:t>Ten flat square pieces of 300 +10/-0 mm side or ten substantially flat finished parts shall be subjected to testing. In this later case the contact between the part and the supporting fixture shall be around the whole perimeter and of about 15 mm width. Upper and lower supporting frames shall be clamped together in a way that ensures that the movement of the test piece during the test shall not exceed 2 mm.</w:t>
      </w:r>
    </w:p>
    <w:p w14:paraId="6A24D662" w14:textId="77777777" w:rsidR="0064600C" w:rsidRPr="0063535E" w:rsidRDefault="0064600C" w:rsidP="007C026D">
      <w:pPr>
        <w:widowControl w:val="0"/>
        <w:tabs>
          <w:tab w:val="left" w:pos="2268"/>
        </w:tabs>
        <w:autoSpaceDE w:val="0"/>
        <w:autoSpaceDN w:val="0"/>
        <w:spacing w:after="120"/>
        <w:ind w:left="2268" w:right="1122" w:hanging="1134"/>
        <w:jc w:val="both"/>
        <w:rPr>
          <w:u w:val="single"/>
          <w:lang w:val="en-US" w:eastAsia="de-DE"/>
        </w:rPr>
      </w:pPr>
      <w:r w:rsidRPr="0063535E">
        <w:rPr>
          <w:lang w:val="en-US" w:eastAsia="de-DE"/>
        </w:rPr>
        <w:t>5.3.</w:t>
      </w:r>
      <w:r w:rsidRPr="0063535E">
        <w:rPr>
          <w:lang w:val="en-US" w:eastAsia="de-DE"/>
        </w:rPr>
        <w:tab/>
        <w:t>Test method</w:t>
      </w:r>
    </w:p>
    <w:p w14:paraId="22414C50" w14:textId="77777777" w:rsidR="0064600C" w:rsidRPr="0063535E" w:rsidRDefault="0064600C" w:rsidP="007C026D">
      <w:pPr>
        <w:widowControl w:val="0"/>
        <w:tabs>
          <w:tab w:val="left" w:pos="2268"/>
        </w:tabs>
        <w:autoSpaceDE w:val="0"/>
        <w:autoSpaceDN w:val="0"/>
        <w:spacing w:after="120"/>
        <w:ind w:left="2268" w:right="1122" w:hanging="1134"/>
        <w:jc w:val="both"/>
        <w:rPr>
          <w:lang w:val="en-US" w:eastAsia="de-DE"/>
        </w:rPr>
      </w:pPr>
      <w:r w:rsidRPr="0063535E">
        <w:rPr>
          <w:lang w:val="en-US" w:eastAsia="de-DE"/>
        </w:rPr>
        <w:t>5.3.1.</w:t>
      </w:r>
      <w:r w:rsidRPr="0063535E">
        <w:rPr>
          <w:lang w:val="en-US" w:eastAsia="de-DE"/>
        </w:rPr>
        <w:tab/>
        <w:t xml:space="preserve">The method used shall be that prescribed in Annex 3, paragraph 2.1. </w:t>
      </w:r>
      <w:proofErr w:type="gramStart"/>
      <w:r w:rsidRPr="0063535E">
        <w:rPr>
          <w:lang w:val="en-US" w:eastAsia="de-DE"/>
        </w:rPr>
        <w:t>the</w:t>
      </w:r>
      <w:proofErr w:type="gramEnd"/>
      <w:r w:rsidRPr="0063535E">
        <w:rPr>
          <w:lang w:val="en-US" w:eastAsia="de-DE"/>
        </w:rPr>
        <w:t xml:space="preserve"> height of drop shall be 8.5 m at ambient temperature.</w:t>
      </w:r>
    </w:p>
    <w:p w14:paraId="3E196351" w14:textId="77777777" w:rsidR="0064600C" w:rsidRPr="0063535E" w:rsidRDefault="0064600C" w:rsidP="007C026D">
      <w:pPr>
        <w:keepNext/>
        <w:keepLines/>
        <w:widowControl w:val="0"/>
        <w:tabs>
          <w:tab w:val="left" w:pos="2268"/>
        </w:tabs>
        <w:autoSpaceDE w:val="0"/>
        <w:autoSpaceDN w:val="0"/>
        <w:spacing w:after="120"/>
        <w:ind w:left="2268" w:right="1123" w:hanging="1134"/>
        <w:jc w:val="both"/>
        <w:rPr>
          <w:lang w:eastAsia="de-DE"/>
        </w:rPr>
      </w:pPr>
      <w:r w:rsidRPr="0063535E">
        <w:rPr>
          <w:lang w:val="en-US" w:eastAsia="de-DE"/>
        </w:rPr>
        <w:t>5.4.</w:t>
      </w:r>
      <w:r w:rsidRPr="0063535E">
        <w:rPr>
          <w:lang w:val="en-US" w:eastAsia="de-DE"/>
        </w:rPr>
        <w:tab/>
        <w:t xml:space="preserve">Interpretation of results </w:t>
      </w:r>
    </w:p>
    <w:p w14:paraId="6F03F47D" w14:textId="77777777" w:rsidR="0064600C" w:rsidRPr="0063535E" w:rsidRDefault="0064600C" w:rsidP="007C026D">
      <w:pPr>
        <w:keepNext/>
        <w:keepLines/>
        <w:widowControl w:val="0"/>
        <w:tabs>
          <w:tab w:val="left" w:pos="2268"/>
        </w:tabs>
        <w:autoSpaceDE w:val="0"/>
        <w:autoSpaceDN w:val="0"/>
        <w:spacing w:after="120"/>
        <w:ind w:left="2268" w:right="1123" w:hanging="1134"/>
        <w:jc w:val="both"/>
        <w:rPr>
          <w:lang w:val="en-US" w:eastAsia="de-DE"/>
        </w:rPr>
      </w:pPr>
      <w:r w:rsidRPr="0063535E">
        <w:rPr>
          <w:lang w:val="en-US" w:eastAsia="de-DE"/>
        </w:rPr>
        <w:t>5.4.1.</w:t>
      </w:r>
      <w:r w:rsidRPr="0063535E">
        <w:rPr>
          <w:lang w:val="en-US" w:eastAsia="de-DE"/>
        </w:rPr>
        <w:tab/>
        <w:t>The ball test shall be considered to have given a satisfactory result if the following conditions are met:</w:t>
      </w:r>
    </w:p>
    <w:p w14:paraId="05C745FE" w14:textId="77777777" w:rsidR="0064600C" w:rsidRPr="0063535E" w:rsidRDefault="0064600C" w:rsidP="0064600C">
      <w:pPr>
        <w:widowControl w:val="0"/>
        <w:tabs>
          <w:tab w:val="left" w:pos="2268"/>
          <w:tab w:val="left" w:pos="2835"/>
        </w:tabs>
        <w:autoSpaceDE w:val="0"/>
        <w:autoSpaceDN w:val="0"/>
        <w:spacing w:after="120"/>
        <w:ind w:left="2268" w:right="1123" w:hanging="1134"/>
        <w:jc w:val="both"/>
        <w:rPr>
          <w:lang w:val="en-US" w:eastAsia="de-DE"/>
        </w:rPr>
      </w:pPr>
      <w:r w:rsidRPr="0063535E">
        <w:rPr>
          <w:lang w:val="en-US" w:eastAsia="de-DE"/>
        </w:rPr>
        <w:tab/>
        <w:t>(a)</w:t>
      </w:r>
      <w:r w:rsidRPr="0063535E">
        <w:rPr>
          <w:lang w:val="en-US" w:eastAsia="de-DE"/>
        </w:rPr>
        <w:tab/>
        <w:t>The ball does not penetrate the test piece</w:t>
      </w:r>
      <w:r>
        <w:rPr>
          <w:lang w:val="en-US" w:eastAsia="de-DE"/>
        </w:rPr>
        <w:t>;</w:t>
      </w:r>
    </w:p>
    <w:p w14:paraId="48D4C803" w14:textId="77777777" w:rsidR="0064600C" w:rsidRPr="0063535E" w:rsidRDefault="0064600C" w:rsidP="0064600C">
      <w:pPr>
        <w:widowControl w:val="0"/>
        <w:tabs>
          <w:tab w:val="left" w:pos="2268"/>
          <w:tab w:val="left" w:pos="2835"/>
        </w:tabs>
        <w:autoSpaceDE w:val="0"/>
        <w:autoSpaceDN w:val="0"/>
        <w:spacing w:after="120"/>
        <w:ind w:left="2268" w:right="1122" w:hanging="1134"/>
        <w:jc w:val="both"/>
        <w:rPr>
          <w:lang w:val="en-US" w:eastAsia="de-DE"/>
        </w:rPr>
      </w:pPr>
      <w:r w:rsidRPr="0063535E">
        <w:rPr>
          <w:lang w:val="en-US" w:eastAsia="de-DE"/>
        </w:rPr>
        <w:tab/>
        <w:t>(b)</w:t>
      </w:r>
      <w:r w:rsidRPr="0063535E">
        <w:rPr>
          <w:lang w:val="en-US" w:eastAsia="de-DE"/>
        </w:rPr>
        <w:tab/>
        <w:t>The test piece does not break into separate pieces</w:t>
      </w:r>
    </w:p>
    <w:p w14:paraId="2609F169" w14:textId="77777777" w:rsidR="0064600C" w:rsidRPr="0063535E" w:rsidRDefault="0064600C" w:rsidP="0064600C">
      <w:pPr>
        <w:widowControl w:val="0"/>
        <w:tabs>
          <w:tab w:val="left" w:pos="2268"/>
        </w:tabs>
        <w:autoSpaceDE w:val="0"/>
        <w:autoSpaceDN w:val="0"/>
        <w:spacing w:after="120"/>
        <w:ind w:left="2268" w:right="1122" w:hanging="1134"/>
        <w:jc w:val="both"/>
        <w:rPr>
          <w:lang w:val="en-US" w:eastAsia="de-DE"/>
        </w:rPr>
      </w:pPr>
      <w:r w:rsidRPr="0063535E">
        <w:rPr>
          <w:lang w:val="en-US" w:eastAsia="de-DE"/>
        </w:rPr>
        <w:tab/>
        <w:t>As a result of the impact, cracks and fissures in the sheet are however permissible.</w:t>
      </w:r>
    </w:p>
    <w:p w14:paraId="667F0636" w14:textId="77777777" w:rsidR="0064600C" w:rsidRPr="0063535E" w:rsidRDefault="0064600C" w:rsidP="0064600C">
      <w:pPr>
        <w:widowControl w:val="0"/>
        <w:tabs>
          <w:tab w:val="left" w:pos="2268"/>
        </w:tabs>
        <w:autoSpaceDE w:val="0"/>
        <w:autoSpaceDN w:val="0"/>
        <w:spacing w:after="120"/>
        <w:ind w:left="2268" w:right="1122" w:hanging="1134"/>
        <w:jc w:val="both"/>
        <w:rPr>
          <w:lang w:val="en-US" w:eastAsia="de-DE"/>
        </w:rPr>
      </w:pPr>
      <w:r w:rsidRPr="0063535E">
        <w:rPr>
          <w:lang w:val="en-US" w:eastAsia="de-DE"/>
        </w:rPr>
        <w:t>5.4.2.</w:t>
      </w:r>
      <w:r w:rsidRPr="0063535E">
        <w:rPr>
          <w:lang w:val="en-US" w:eastAsia="de-DE"/>
        </w:rPr>
        <w:tab/>
        <w:t>A set of test pieces submitted for approval shall be considered satisfactory from the point of view of the 227 g ball test if eight or more separate tests give a satisfactory result at the drop height.</w:t>
      </w:r>
    </w:p>
    <w:p w14:paraId="321E20E2" w14:textId="77777777" w:rsidR="0064600C" w:rsidRPr="0063535E" w:rsidRDefault="0064600C" w:rsidP="0064600C">
      <w:pPr>
        <w:widowControl w:val="0"/>
        <w:tabs>
          <w:tab w:val="left" w:pos="2268"/>
        </w:tabs>
        <w:autoSpaceDE w:val="0"/>
        <w:autoSpaceDN w:val="0"/>
        <w:spacing w:after="120"/>
        <w:ind w:left="2268" w:right="1122" w:hanging="1134"/>
        <w:jc w:val="both"/>
        <w:rPr>
          <w:lang w:val="en-US" w:eastAsia="de-DE"/>
        </w:rPr>
      </w:pPr>
      <w:r w:rsidRPr="0063535E">
        <w:rPr>
          <w:lang w:val="en-US" w:eastAsia="de-DE"/>
        </w:rPr>
        <w:t>5.4.3.</w:t>
      </w:r>
      <w:r w:rsidRPr="0063535E">
        <w:rPr>
          <w:lang w:val="en-US" w:eastAsia="de-DE"/>
        </w:rPr>
        <w:tab/>
        <w:t>The ambient temperature ball drop test shall be only</w:t>
      </w:r>
      <w:r w:rsidRPr="0063535E">
        <w:rPr>
          <w:color w:val="FF0000"/>
          <w:lang w:val="en-US" w:eastAsia="de-DE"/>
        </w:rPr>
        <w:t xml:space="preserve"> </w:t>
      </w:r>
      <w:r w:rsidRPr="0063535E">
        <w:rPr>
          <w:lang w:val="en-US" w:eastAsia="de-DE"/>
        </w:rPr>
        <w:t xml:space="preserve">performed after the humidity test of paragraph 6.4.4. </w:t>
      </w:r>
      <w:proofErr w:type="gramStart"/>
      <w:r w:rsidRPr="0063535E">
        <w:rPr>
          <w:lang w:val="en-US" w:eastAsia="de-DE"/>
        </w:rPr>
        <w:t>of</w:t>
      </w:r>
      <w:proofErr w:type="gramEnd"/>
      <w:r w:rsidRPr="0063535E">
        <w:rPr>
          <w:lang w:val="en-US" w:eastAsia="de-DE"/>
        </w:rPr>
        <w:t xml:space="preserve"> this annex.</w:t>
      </w:r>
    </w:p>
    <w:p w14:paraId="48E03AB8" w14:textId="77777777" w:rsidR="0064600C" w:rsidRPr="0063535E" w:rsidRDefault="0064600C" w:rsidP="0064600C">
      <w:pPr>
        <w:widowControl w:val="0"/>
        <w:tabs>
          <w:tab w:val="left" w:pos="2268"/>
        </w:tabs>
        <w:autoSpaceDE w:val="0"/>
        <w:autoSpaceDN w:val="0"/>
        <w:spacing w:after="120"/>
        <w:ind w:left="2268" w:right="1122" w:hanging="1134"/>
        <w:jc w:val="both"/>
        <w:rPr>
          <w:lang w:val="en-US" w:eastAsia="de-DE"/>
        </w:rPr>
      </w:pPr>
      <w:r w:rsidRPr="0063535E">
        <w:rPr>
          <w:lang w:val="en-US" w:eastAsia="de-DE"/>
        </w:rPr>
        <w:t>5.5.</w:t>
      </w:r>
      <w:r w:rsidRPr="0063535E">
        <w:rPr>
          <w:lang w:val="en-US" w:eastAsia="de-DE"/>
        </w:rPr>
        <w:tab/>
        <w:t>227 g ball test at -18 °C ± 2 °C.</w:t>
      </w:r>
    </w:p>
    <w:p w14:paraId="5D397CA9" w14:textId="77777777" w:rsidR="0064600C" w:rsidRPr="0063535E" w:rsidRDefault="0064600C" w:rsidP="0064600C">
      <w:pPr>
        <w:widowControl w:val="0"/>
        <w:tabs>
          <w:tab w:val="left" w:pos="2268"/>
        </w:tabs>
        <w:autoSpaceDE w:val="0"/>
        <w:autoSpaceDN w:val="0"/>
        <w:spacing w:after="120"/>
        <w:ind w:left="2268" w:right="1122" w:hanging="1134"/>
        <w:jc w:val="both"/>
        <w:rPr>
          <w:lang w:val="en-US" w:eastAsia="de-DE"/>
        </w:rPr>
      </w:pPr>
      <w:r w:rsidRPr="0063535E">
        <w:rPr>
          <w:lang w:val="en-US" w:eastAsia="de-DE"/>
        </w:rPr>
        <w:t>5.5.1.</w:t>
      </w:r>
      <w:r w:rsidRPr="0063535E">
        <w:rPr>
          <w:lang w:val="en-US" w:eastAsia="de-DE"/>
        </w:rPr>
        <w:tab/>
        <w:t>To minimize the temperature change of the test piece, the test shall be performed within 30 seconds of the removal of the test piece from the conditioning appliance.</w:t>
      </w:r>
    </w:p>
    <w:p w14:paraId="017034BE"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5.5.2.</w:t>
      </w:r>
      <w:r w:rsidRPr="0063535E">
        <w:rPr>
          <w:lang w:val="en-US" w:eastAsia="de-DE"/>
        </w:rPr>
        <w:tab/>
        <w:t xml:space="preserve">The test method shall be that described in paragraph 5.3. </w:t>
      </w:r>
      <w:proofErr w:type="gramStart"/>
      <w:r w:rsidRPr="0063535E">
        <w:rPr>
          <w:lang w:val="en-US" w:eastAsia="de-DE"/>
        </w:rPr>
        <w:t>of</w:t>
      </w:r>
      <w:proofErr w:type="gramEnd"/>
      <w:r w:rsidRPr="0063535E">
        <w:rPr>
          <w:lang w:val="en-US" w:eastAsia="de-DE"/>
        </w:rPr>
        <w:t xml:space="preserve"> this annex, except that the test temperature shall be -18 °C ± 2 °C.</w:t>
      </w:r>
    </w:p>
    <w:p w14:paraId="48A40C3A"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5.5.3.</w:t>
      </w:r>
      <w:r w:rsidRPr="0063535E">
        <w:rPr>
          <w:lang w:val="en-US" w:eastAsia="de-DE"/>
        </w:rPr>
        <w:tab/>
        <w:t>Interpretation of results</w:t>
      </w:r>
    </w:p>
    <w:p w14:paraId="5875F78B"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r>
      <w:proofErr w:type="gramStart"/>
      <w:r w:rsidRPr="0063535E">
        <w:rPr>
          <w:lang w:val="en-US" w:eastAsia="de-DE"/>
        </w:rPr>
        <w:t>As in paragraph 5.4.</w:t>
      </w:r>
      <w:proofErr w:type="gramEnd"/>
      <w:r w:rsidRPr="0063535E">
        <w:rPr>
          <w:lang w:val="en-US" w:eastAsia="de-DE"/>
        </w:rPr>
        <w:t xml:space="preserve"> </w:t>
      </w:r>
      <w:proofErr w:type="gramStart"/>
      <w:r w:rsidRPr="0063535E">
        <w:rPr>
          <w:lang w:val="en-US" w:eastAsia="de-DE"/>
        </w:rPr>
        <w:t>of</w:t>
      </w:r>
      <w:proofErr w:type="gramEnd"/>
      <w:r w:rsidRPr="0063535E">
        <w:rPr>
          <w:lang w:val="en-US" w:eastAsia="de-DE"/>
        </w:rPr>
        <w:t xml:space="preserve"> this annex</w:t>
      </w:r>
    </w:p>
    <w:p w14:paraId="40A67912" w14:textId="77777777" w:rsidR="0064600C" w:rsidRPr="0063535E" w:rsidRDefault="0064600C" w:rsidP="0064600C">
      <w:pPr>
        <w:keepNext/>
        <w:keepLines/>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w:t>
      </w:r>
      <w:r w:rsidRPr="0063535E">
        <w:rPr>
          <w:lang w:val="en-US" w:eastAsia="de-DE"/>
        </w:rPr>
        <w:tab/>
        <w:t>Test of resistance to the environment</w:t>
      </w:r>
    </w:p>
    <w:p w14:paraId="4D7F7EC1" w14:textId="77777777" w:rsidR="0064600C" w:rsidRPr="0063535E" w:rsidRDefault="0064600C" w:rsidP="0064600C">
      <w:pPr>
        <w:keepNext/>
        <w:keepLines/>
        <w:widowControl w:val="0"/>
        <w:tabs>
          <w:tab w:val="left" w:pos="2268"/>
        </w:tabs>
        <w:autoSpaceDE w:val="0"/>
        <w:autoSpaceDN w:val="0"/>
        <w:adjustRightInd w:val="0"/>
        <w:spacing w:after="120"/>
        <w:ind w:left="2268" w:right="1122" w:hanging="1134"/>
        <w:jc w:val="both"/>
      </w:pPr>
      <w:r w:rsidRPr="0063535E">
        <w:rPr>
          <w:lang w:val="en-US" w:eastAsia="de-DE"/>
        </w:rPr>
        <w:t>6.1.</w:t>
      </w:r>
      <w:r w:rsidRPr="0063535E">
        <w:rPr>
          <w:spacing w:val="12"/>
          <w:lang w:val="en-US" w:eastAsia="de-DE"/>
        </w:rPr>
        <w:tab/>
      </w:r>
      <w:r w:rsidRPr="0063535E">
        <w:rPr>
          <w:lang w:val="en-US" w:eastAsia="de-DE"/>
        </w:rPr>
        <w:t xml:space="preserve">Test of resistance to abrasion </w:t>
      </w:r>
    </w:p>
    <w:p w14:paraId="2F2E9C70"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rPr>
      </w:pPr>
      <w:r w:rsidRPr="0063535E">
        <w:rPr>
          <w:i/>
          <w:lang w:val="en-US"/>
        </w:rPr>
        <w:tab/>
      </w:r>
      <w:r w:rsidRPr="0063535E">
        <w:rPr>
          <w:lang w:val="en-US"/>
        </w:rPr>
        <w:t>For the purpose of testing the resistance to abrasion, either the Taber test or as an equivalent alternative</w:t>
      </w:r>
      <w:r w:rsidRPr="0063535E">
        <w:rPr>
          <w:color w:val="FF0000"/>
          <w:lang w:val="en-US"/>
        </w:rPr>
        <w:t xml:space="preserve"> </w:t>
      </w:r>
      <w:r w:rsidRPr="0063535E">
        <w:rPr>
          <w:lang w:val="en-US"/>
        </w:rPr>
        <w:t>the package of Sand drop test, Car-wash test and Wiper test shall be performed.</w:t>
      </w:r>
    </w:p>
    <w:p w14:paraId="2A3444DD"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6.1.1.</w:t>
      </w:r>
      <w:r w:rsidRPr="0063535E">
        <w:rPr>
          <w:lang w:val="en-US" w:eastAsia="de-DE"/>
        </w:rPr>
        <w:tab/>
        <w:t>Taber test</w:t>
      </w:r>
    </w:p>
    <w:p w14:paraId="32429366"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spacing w:val="12"/>
          <w:lang w:val="en-US" w:eastAsia="de-DE"/>
        </w:rPr>
      </w:pPr>
      <w:r w:rsidRPr="0063535E">
        <w:rPr>
          <w:lang w:val="en-US" w:eastAsia="de-DE"/>
        </w:rPr>
        <w:t>6.1.1.1.</w:t>
      </w:r>
      <w:r w:rsidRPr="0063535E">
        <w:rPr>
          <w:lang w:val="en-US" w:eastAsia="de-DE"/>
        </w:rPr>
        <w:tab/>
        <w:t>Indices of difficulty and test method</w:t>
      </w:r>
    </w:p>
    <w:p w14:paraId="3F1D83FA"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t xml:space="preserve">The requirements of Annex 3, paragraph 4. </w:t>
      </w:r>
      <w:proofErr w:type="gramStart"/>
      <w:r w:rsidRPr="0063535E">
        <w:rPr>
          <w:lang w:val="en-US" w:eastAsia="de-DE"/>
        </w:rPr>
        <w:t>shall</w:t>
      </w:r>
      <w:proofErr w:type="gramEnd"/>
      <w:r w:rsidRPr="0063535E">
        <w:rPr>
          <w:lang w:val="en-US" w:eastAsia="de-DE"/>
        </w:rPr>
        <w:t xml:space="preserve"> apply; the test is performed for 1,000 cycles to measure abrasion of the outer surface of the product.</w:t>
      </w:r>
    </w:p>
    <w:p w14:paraId="6A5CD214" w14:textId="77777777" w:rsidR="0064600C"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6.1.1.2.</w:t>
      </w:r>
      <w:r w:rsidRPr="0063535E">
        <w:rPr>
          <w:lang w:val="en-US" w:eastAsia="de-DE"/>
        </w:rPr>
        <w:tab/>
        <w:t>Three flat square test pieces of 100 mm for each type of surface shall be subjected to testing.</w:t>
      </w:r>
    </w:p>
    <w:p w14:paraId="05F43551" w14:textId="77777777" w:rsidR="0064600C" w:rsidRPr="0063535E" w:rsidRDefault="0064600C" w:rsidP="00987114">
      <w:pPr>
        <w:widowControl w:val="0"/>
        <w:tabs>
          <w:tab w:val="left" w:pos="2268"/>
        </w:tabs>
        <w:autoSpaceDE w:val="0"/>
        <w:autoSpaceDN w:val="0"/>
        <w:adjustRightInd w:val="0"/>
        <w:spacing w:after="120"/>
        <w:ind w:left="2268" w:right="1122" w:hanging="1134"/>
        <w:jc w:val="both"/>
        <w:rPr>
          <w:lang w:eastAsia="de-DE"/>
        </w:rPr>
      </w:pPr>
      <w:r w:rsidRPr="0063535E">
        <w:rPr>
          <w:lang w:eastAsia="de-DE"/>
        </w:rPr>
        <w:t>6.1.1.3.</w:t>
      </w:r>
      <w:r w:rsidRPr="0063535E">
        <w:rPr>
          <w:lang w:eastAsia="de-DE"/>
        </w:rPr>
        <w:tab/>
        <w:t>Interpretation of results</w:t>
      </w:r>
    </w:p>
    <w:p w14:paraId="04AE150F" w14:textId="77777777" w:rsidR="0064600C" w:rsidRPr="0063535E" w:rsidRDefault="0064600C" w:rsidP="00987114">
      <w:pPr>
        <w:widowControl w:val="0"/>
        <w:tabs>
          <w:tab w:val="left" w:pos="2268"/>
        </w:tabs>
        <w:autoSpaceDE w:val="0"/>
        <w:autoSpaceDN w:val="0"/>
        <w:adjustRightInd w:val="0"/>
        <w:spacing w:after="120"/>
        <w:ind w:left="2268" w:right="1122" w:hanging="1134"/>
        <w:jc w:val="both"/>
        <w:rPr>
          <w:lang w:val="en-US" w:eastAsia="de-DE"/>
        </w:rPr>
      </w:pPr>
      <w:r w:rsidRPr="0063535E">
        <w:rPr>
          <w:lang w:eastAsia="de-DE"/>
        </w:rPr>
        <w:tab/>
      </w:r>
      <w:r w:rsidRPr="0063535E">
        <w:rPr>
          <w:lang w:val="en-US" w:eastAsia="de-DE"/>
        </w:rPr>
        <w:t>The safety glazing shall be considered satisfactory with respect to abrasion resistance if the increase of haze as a result of abrasion of the test piece does not exceed 2 per cent.</w:t>
      </w:r>
    </w:p>
    <w:p w14:paraId="256A8F82" w14:textId="77777777" w:rsidR="0064600C" w:rsidRPr="0063535E" w:rsidRDefault="0064600C" w:rsidP="00987114">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6.1.1.4.</w:t>
      </w:r>
      <w:r w:rsidRPr="0063535E">
        <w:rPr>
          <w:lang w:val="en-US" w:eastAsia="de-DE"/>
        </w:rPr>
        <w:tab/>
        <w:t>A set of samples for approval shall be considered satisfactory if all samples meet the requirements.</w:t>
      </w:r>
    </w:p>
    <w:p w14:paraId="04102467" w14:textId="77777777" w:rsidR="0064600C" w:rsidRPr="0063535E" w:rsidRDefault="0064600C" w:rsidP="00987114">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6.1.2.</w:t>
      </w:r>
      <w:r w:rsidRPr="0063535E">
        <w:rPr>
          <w:lang w:val="en-US" w:eastAsia="de-DE"/>
        </w:rPr>
        <w:tab/>
        <w:t>Sand Drop Test</w:t>
      </w:r>
    </w:p>
    <w:p w14:paraId="7A514367" w14:textId="77777777" w:rsidR="0064600C" w:rsidRPr="0063535E" w:rsidRDefault="0064600C" w:rsidP="00987114">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6.1.2.1.</w:t>
      </w:r>
      <w:r w:rsidRPr="0063535E">
        <w:rPr>
          <w:lang w:val="en-US" w:eastAsia="de-DE"/>
        </w:rPr>
        <w:tab/>
        <w:t>Indices of difficulty and test method</w:t>
      </w:r>
    </w:p>
    <w:p w14:paraId="1A93CB45" w14:textId="77777777" w:rsidR="0064600C" w:rsidRPr="0063535E" w:rsidRDefault="0064600C" w:rsidP="00987114">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t xml:space="preserve">The requirements of Annex 3, paragraph 4.7. </w:t>
      </w:r>
      <w:proofErr w:type="gramStart"/>
      <w:r w:rsidRPr="0063535E">
        <w:rPr>
          <w:lang w:val="en-US" w:eastAsia="de-DE"/>
        </w:rPr>
        <w:t>shall</w:t>
      </w:r>
      <w:proofErr w:type="gramEnd"/>
      <w:r w:rsidRPr="0063535E">
        <w:rPr>
          <w:lang w:val="en-US" w:eastAsia="de-DE"/>
        </w:rPr>
        <w:t xml:space="preserve"> apply. Three kilograms of sand shall be used.</w:t>
      </w:r>
    </w:p>
    <w:p w14:paraId="32E9CB7E" w14:textId="77777777" w:rsidR="0064600C" w:rsidRPr="0063535E" w:rsidRDefault="0064600C" w:rsidP="00987114">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6.1.2.2.</w:t>
      </w:r>
      <w:r w:rsidRPr="0063535E">
        <w:rPr>
          <w:lang w:val="en-US" w:eastAsia="de-DE"/>
        </w:rPr>
        <w:tab/>
        <w:t xml:space="preserve">Interpretation of results </w:t>
      </w:r>
    </w:p>
    <w:p w14:paraId="4E3067CE" w14:textId="77777777" w:rsidR="0064600C" w:rsidRPr="0063535E" w:rsidRDefault="0064600C" w:rsidP="00987114">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t>The safety glazing shall be considered satisfactory if the increase of haze as a result of abrasion of the test piece does not exceed 5 per cent.</w:t>
      </w:r>
    </w:p>
    <w:p w14:paraId="320B2B2B" w14:textId="77777777" w:rsidR="0064600C" w:rsidRPr="0063535E" w:rsidRDefault="0064600C" w:rsidP="00987114">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6.1.2.3.</w:t>
      </w:r>
      <w:r w:rsidRPr="0063535E">
        <w:rPr>
          <w:lang w:val="en-US" w:eastAsia="de-DE"/>
        </w:rPr>
        <w:tab/>
        <w:t>A set of samples for approval shall be considered satisfactory if all samples meet the requirements.</w:t>
      </w:r>
    </w:p>
    <w:p w14:paraId="7183E896" w14:textId="77777777" w:rsidR="0064600C" w:rsidRPr="0063535E" w:rsidRDefault="0064600C" w:rsidP="00987114">
      <w:pPr>
        <w:widowControl w:val="0"/>
        <w:tabs>
          <w:tab w:val="left" w:pos="2268"/>
        </w:tabs>
        <w:autoSpaceDE w:val="0"/>
        <w:autoSpaceDN w:val="0"/>
        <w:adjustRightInd w:val="0"/>
        <w:spacing w:after="120"/>
        <w:ind w:left="2268" w:right="1122" w:hanging="1134"/>
        <w:jc w:val="both"/>
        <w:rPr>
          <w:u w:val="single"/>
          <w:lang w:val="en-US"/>
        </w:rPr>
      </w:pPr>
      <w:r w:rsidRPr="0063535E">
        <w:rPr>
          <w:lang w:val="en-US" w:eastAsia="de-DE"/>
        </w:rPr>
        <w:t>6.1.3.</w:t>
      </w:r>
      <w:r w:rsidRPr="0063535E">
        <w:rPr>
          <w:lang w:val="en-US" w:eastAsia="de-DE"/>
        </w:rPr>
        <w:tab/>
        <w:t>Car Wash Test</w:t>
      </w:r>
    </w:p>
    <w:p w14:paraId="6C7EA5C5" w14:textId="77777777" w:rsidR="0064600C" w:rsidRPr="0063535E" w:rsidRDefault="0064600C" w:rsidP="00987114">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6.1.3.1.</w:t>
      </w:r>
      <w:r w:rsidRPr="0063535E">
        <w:rPr>
          <w:lang w:val="en-US" w:eastAsia="de-DE"/>
        </w:rPr>
        <w:tab/>
        <w:t>Indices of difficulty and test method</w:t>
      </w:r>
    </w:p>
    <w:p w14:paraId="51AA6A54" w14:textId="02B86DC8" w:rsidR="0064600C" w:rsidRPr="0063535E" w:rsidRDefault="0064600C" w:rsidP="00987114">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r>
      <w:proofErr w:type="gramStart"/>
      <w:r w:rsidRPr="0063535E">
        <w:rPr>
          <w:lang w:val="en-US" w:eastAsia="de-DE"/>
        </w:rPr>
        <w:t>A car</w:t>
      </w:r>
      <w:proofErr w:type="gramEnd"/>
      <w:r w:rsidRPr="0063535E">
        <w:rPr>
          <w:lang w:val="en-US" w:eastAsia="de-DE"/>
        </w:rPr>
        <w:t xml:space="preserve"> wash equipment as described in paragraph 4.8.1. </w:t>
      </w:r>
      <w:proofErr w:type="gramStart"/>
      <w:r w:rsidRPr="0063535E">
        <w:rPr>
          <w:lang w:val="en-US" w:eastAsia="de-DE"/>
        </w:rPr>
        <w:t>of</w:t>
      </w:r>
      <w:proofErr w:type="gramEnd"/>
      <w:r w:rsidRPr="0063535E">
        <w:rPr>
          <w:lang w:val="en-US" w:eastAsia="de-DE"/>
        </w:rPr>
        <w:t xml:space="preserve"> Annex 3 to this </w:t>
      </w:r>
      <w:r w:rsidR="00A043FF">
        <w:rPr>
          <w:lang w:val="en-US" w:eastAsia="de-DE"/>
        </w:rPr>
        <w:t>R</w:t>
      </w:r>
      <w:r w:rsidRPr="0063535E">
        <w:rPr>
          <w:lang w:val="en-US" w:eastAsia="de-DE"/>
        </w:rPr>
        <w:t xml:space="preserve">egulation shall be used. </w:t>
      </w:r>
      <w:proofErr w:type="gramStart"/>
      <w:r w:rsidRPr="0063535E">
        <w:rPr>
          <w:lang w:val="en-US" w:eastAsia="de-DE"/>
        </w:rPr>
        <w:t>ten</w:t>
      </w:r>
      <w:proofErr w:type="gramEnd"/>
      <w:r w:rsidRPr="0063535E">
        <w:rPr>
          <w:lang w:val="en-US" w:eastAsia="de-DE"/>
        </w:rPr>
        <w:t xml:space="preserve"> washing operations (ten double passes) shall be carried out </w:t>
      </w:r>
    </w:p>
    <w:p w14:paraId="11BE0AC9" w14:textId="77777777" w:rsidR="0064600C" w:rsidRPr="0063535E" w:rsidRDefault="0064600C" w:rsidP="00987114">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6.1.3.2.</w:t>
      </w:r>
      <w:r w:rsidRPr="0063535E">
        <w:rPr>
          <w:lang w:val="en-US" w:eastAsia="de-DE"/>
        </w:rPr>
        <w:tab/>
        <w:t xml:space="preserve">Three flat pieces 50 mm x 100 mm of each type shall be taken from the flattest part of the windscreen in the area specified in paragraph 2.2. </w:t>
      </w:r>
      <w:proofErr w:type="gramStart"/>
      <w:r w:rsidRPr="0063535E">
        <w:rPr>
          <w:lang w:val="en-US" w:eastAsia="de-DE"/>
        </w:rPr>
        <w:t>of</w:t>
      </w:r>
      <w:proofErr w:type="gramEnd"/>
      <w:r w:rsidRPr="0063535E">
        <w:rPr>
          <w:lang w:val="en-US" w:eastAsia="de-DE"/>
        </w:rPr>
        <w:t xml:space="preserve"> Annex</w:t>
      </w:r>
      <w:r>
        <w:rPr>
          <w:lang w:val="en-US" w:eastAsia="de-DE"/>
        </w:rPr>
        <w:t> </w:t>
      </w:r>
      <w:r w:rsidRPr="0063535E">
        <w:rPr>
          <w:lang w:val="en-US" w:eastAsia="de-DE"/>
        </w:rPr>
        <w:t>21 (test area A). The test shall be carried out on the face corresponding to the outside of the windscreen.</w:t>
      </w:r>
    </w:p>
    <w:p w14:paraId="42B07492" w14:textId="77777777" w:rsidR="0064600C" w:rsidRPr="0063535E" w:rsidRDefault="0064600C" w:rsidP="00987114">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 xml:space="preserve">6.1.3.3.  </w:t>
      </w:r>
      <w:r w:rsidRPr="0063535E">
        <w:rPr>
          <w:lang w:val="en-US" w:eastAsia="de-DE"/>
        </w:rPr>
        <w:tab/>
        <w:t>Interpretation of results</w:t>
      </w:r>
    </w:p>
    <w:p w14:paraId="0674DDAF" w14:textId="77777777" w:rsidR="0064600C" w:rsidRPr="0063535E" w:rsidRDefault="0064600C" w:rsidP="00987114">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t>The safety glazing shall be considered satisfactory if the increase of haze as a result of abrasion of the test piece does not exceed 2 per cent.</w:t>
      </w:r>
    </w:p>
    <w:p w14:paraId="4C69317B" w14:textId="77777777" w:rsidR="0064600C" w:rsidRPr="0063535E" w:rsidRDefault="0064600C" w:rsidP="00987114">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6.1.3.4.</w:t>
      </w:r>
      <w:r w:rsidRPr="0063535E">
        <w:rPr>
          <w:lang w:val="en-US" w:eastAsia="de-DE"/>
        </w:rPr>
        <w:tab/>
        <w:t>A set of samples for approval shall be considered satisfactory if all samples meet the requirements.</w:t>
      </w:r>
    </w:p>
    <w:p w14:paraId="7A9C0A48" w14:textId="77777777" w:rsidR="0064600C" w:rsidRPr="0063535E" w:rsidRDefault="0064600C" w:rsidP="00987114">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6.1.4.</w:t>
      </w:r>
      <w:r w:rsidRPr="0063535E">
        <w:rPr>
          <w:lang w:val="en-US" w:eastAsia="de-DE"/>
        </w:rPr>
        <w:tab/>
        <w:t>Wiper test</w:t>
      </w:r>
    </w:p>
    <w:p w14:paraId="4F435AC0" w14:textId="77777777" w:rsidR="0064600C" w:rsidRPr="0063535E" w:rsidRDefault="0064600C" w:rsidP="00987114">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6.1.4.1.</w:t>
      </w:r>
      <w:r w:rsidRPr="0063535E">
        <w:rPr>
          <w:lang w:val="en-US" w:eastAsia="de-DE"/>
        </w:rPr>
        <w:tab/>
        <w:t>Indices of difficulty and test method</w:t>
      </w:r>
    </w:p>
    <w:p w14:paraId="65FD557C" w14:textId="77777777" w:rsidR="0064600C" w:rsidRPr="0063535E" w:rsidRDefault="0064600C" w:rsidP="00987114">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r>
      <w:proofErr w:type="gramStart"/>
      <w:r w:rsidRPr="0063535E">
        <w:rPr>
          <w:lang w:val="en-US" w:eastAsia="de-DE"/>
        </w:rPr>
        <w:t>A wiper</w:t>
      </w:r>
      <w:proofErr w:type="gramEnd"/>
      <w:r w:rsidRPr="0063535E">
        <w:rPr>
          <w:lang w:val="en-US" w:eastAsia="de-DE"/>
        </w:rPr>
        <w:t xml:space="preserve"> laboratory equipment as described in paragraph 4.9.1. </w:t>
      </w:r>
      <w:proofErr w:type="gramStart"/>
      <w:r w:rsidRPr="0063535E">
        <w:rPr>
          <w:lang w:val="en-US" w:eastAsia="de-DE"/>
        </w:rPr>
        <w:t>of</w:t>
      </w:r>
      <w:proofErr w:type="gramEnd"/>
      <w:r w:rsidRPr="0063535E">
        <w:rPr>
          <w:lang w:val="en-US" w:eastAsia="de-DE"/>
        </w:rPr>
        <w:t xml:space="preserve"> Annex 3 to this Regulation shall be used. 20,000 wiper cycles shall be carried out.</w:t>
      </w:r>
    </w:p>
    <w:p w14:paraId="42C558CD" w14:textId="77777777" w:rsidR="0064600C" w:rsidRPr="0063535E" w:rsidRDefault="0064600C" w:rsidP="00987114">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6.1.4.2.</w:t>
      </w:r>
      <w:r w:rsidRPr="0063535E">
        <w:rPr>
          <w:lang w:val="en-US" w:eastAsia="de-DE"/>
        </w:rPr>
        <w:tab/>
        <w:t>Three absolutely flat test samples of 150 mm x 100 mm shall be tested. The test shall be carried out on the face corresponding to the outside of the windscreen.</w:t>
      </w:r>
    </w:p>
    <w:p w14:paraId="27EC99C0" w14:textId="77777777" w:rsidR="0064600C" w:rsidRPr="0063535E" w:rsidRDefault="0064600C" w:rsidP="00987114">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6.1.4.3.</w:t>
      </w:r>
      <w:r w:rsidRPr="0063535E">
        <w:rPr>
          <w:lang w:val="en-US" w:eastAsia="de-DE"/>
        </w:rPr>
        <w:tab/>
        <w:t>Interpretation of results</w:t>
      </w:r>
    </w:p>
    <w:p w14:paraId="3AD31618" w14:textId="77777777" w:rsidR="0064600C" w:rsidRPr="0063535E" w:rsidRDefault="0064600C" w:rsidP="00987114">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t xml:space="preserve">The safety glazing shall be considered satisfactory if the increase of haze as a result of abrasion of the test piece does not exceed 2 per cent. </w:t>
      </w:r>
    </w:p>
    <w:p w14:paraId="4F036B2A" w14:textId="77777777" w:rsidR="0064600C" w:rsidRPr="0063535E" w:rsidRDefault="0064600C" w:rsidP="00987114">
      <w:pPr>
        <w:widowControl w:val="0"/>
        <w:tabs>
          <w:tab w:val="left" w:pos="2268"/>
        </w:tabs>
        <w:autoSpaceDE w:val="0"/>
        <w:autoSpaceDN w:val="0"/>
        <w:adjustRightInd w:val="0"/>
        <w:spacing w:after="120"/>
        <w:ind w:left="2268" w:right="1123" w:hanging="1134"/>
        <w:jc w:val="both"/>
        <w:rPr>
          <w:lang w:val="en-US" w:eastAsia="de-DE"/>
        </w:rPr>
      </w:pPr>
      <w:r w:rsidRPr="0063535E">
        <w:rPr>
          <w:lang w:val="en-US" w:eastAsia="de-DE"/>
        </w:rPr>
        <w:t>6.1.4.4.</w:t>
      </w:r>
      <w:r w:rsidRPr="0063535E">
        <w:rPr>
          <w:lang w:val="en-US" w:eastAsia="de-DE"/>
        </w:rPr>
        <w:tab/>
        <w:t>A set of samples for approval shall be considered satisfactory if all samples meet the requirements.</w:t>
      </w:r>
    </w:p>
    <w:p w14:paraId="5132F8EF" w14:textId="77777777" w:rsidR="0064600C" w:rsidRPr="0063535E" w:rsidRDefault="0064600C" w:rsidP="0064600C">
      <w:pPr>
        <w:keepNext/>
        <w:keepLines/>
        <w:widowControl w:val="0"/>
        <w:tabs>
          <w:tab w:val="left" w:pos="2268"/>
        </w:tabs>
        <w:autoSpaceDE w:val="0"/>
        <w:autoSpaceDN w:val="0"/>
        <w:adjustRightInd w:val="0"/>
        <w:spacing w:after="120"/>
        <w:ind w:left="2268" w:right="1123" w:hanging="1134"/>
        <w:jc w:val="both"/>
        <w:rPr>
          <w:spacing w:val="20"/>
          <w:u w:val="single"/>
          <w:lang w:val="en-US" w:eastAsia="de-DE"/>
        </w:rPr>
      </w:pPr>
      <w:r w:rsidRPr="0063535E">
        <w:rPr>
          <w:lang w:val="en-US" w:eastAsia="de-DE"/>
        </w:rPr>
        <w:t>6.2.</w:t>
      </w:r>
      <w:r w:rsidRPr="0063535E">
        <w:rPr>
          <w:spacing w:val="12"/>
          <w:lang w:val="en-US" w:eastAsia="de-DE"/>
        </w:rPr>
        <w:tab/>
      </w:r>
      <w:r w:rsidRPr="0063535E">
        <w:rPr>
          <w:lang w:val="en-US" w:eastAsia="de-DE"/>
        </w:rPr>
        <w:t>Test of resistance to simulated weathering</w:t>
      </w:r>
    </w:p>
    <w:p w14:paraId="2B84B806" w14:textId="77777777" w:rsidR="0064600C" w:rsidRPr="0063535E" w:rsidRDefault="0064600C" w:rsidP="0064600C">
      <w:pPr>
        <w:widowControl w:val="0"/>
        <w:tabs>
          <w:tab w:val="left" w:pos="1560"/>
          <w:tab w:val="left" w:pos="2268"/>
        </w:tabs>
        <w:autoSpaceDE w:val="0"/>
        <w:autoSpaceDN w:val="0"/>
        <w:adjustRightInd w:val="0"/>
        <w:spacing w:after="120"/>
        <w:ind w:left="2268" w:right="1122" w:hanging="1134"/>
        <w:jc w:val="both"/>
        <w:rPr>
          <w:lang w:eastAsia="de-DE"/>
        </w:rPr>
      </w:pPr>
      <w:r w:rsidRPr="0063535E">
        <w:rPr>
          <w:lang w:val="en-US" w:eastAsia="de-DE"/>
        </w:rPr>
        <w:t>6.2.1.</w:t>
      </w:r>
      <w:r w:rsidRPr="0063535E">
        <w:rPr>
          <w:lang w:val="en-US" w:eastAsia="de-DE"/>
        </w:rPr>
        <w:tab/>
      </w:r>
      <w:r w:rsidRPr="0063535E">
        <w:rPr>
          <w:lang w:val="en-US" w:eastAsia="de-DE"/>
        </w:rPr>
        <w:tab/>
        <w:t>Indices of difficulty and test method</w:t>
      </w:r>
    </w:p>
    <w:p w14:paraId="1D9497CC" w14:textId="77777777" w:rsidR="0064600C" w:rsidRPr="007C026D" w:rsidRDefault="0064600C" w:rsidP="0064600C">
      <w:pPr>
        <w:widowControl w:val="0"/>
        <w:tabs>
          <w:tab w:val="left" w:pos="2268"/>
        </w:tabs>
        <w:autoSpaceDE w:val="0"/>
        <w:autoSpaceDN w:val="0"/>
        <w:adjustRightInd w:val="0"/>
        <w:spacing w:after="120"/>
        <w:ind w:left="2268" w:right="1122" w:hanging="1134"/>
        <w:jc w:val="both"/>
        <w:rPr>
          <w:spacing w:val="-2"/>
          <w:lang w:val="en-US" w:eastAsia="de-DE"/>
        </w:rPr>
      </w:pPr>
      <w:r w:rsidRPr="0063535E">
        <w:rPr>
          <w:lang w:val="en-US" w:eastAsia="de-DE"/>
        </w:rPr>
        <w:tab/>
      </w:r>
      <w:r w:rsidRPr="007C026D">
        <w:rPr>
          <w:spacing w:val="-2"/>
          <w:lang w:val="en-US" w:eastAsia="de-DE"/>
        </w:rPr>
        <w:t xml:space="preserve">The requirements of Annex 3, paragraph 6.4. </w:t>
      </w:r>
      <w:proofErr w:type="gramStart"/>
      <w:r w:rsidRPr="007C026D">
        <w:rPr>
          <w:spacing w:val="-2"/>
          <w:lang w:val="en-US" w:eastAsia="de-DE"/>
        </w:rPr>
        <w:t>shall</w:t>
      </w:r>
      <w:proofErr w:type="gramEnd"/>
      <w:r w:rsidRPr="007C026D">
        <w:rPr>
          <w:spacing w:val="-2"/>
          <w:lang w:val="en-US" w:eastAsia="de-DE"/>
        </w:rPr>
        <w:t xml:space="preserve"> apply. The total ultraviolet radiant exposure with the long arc xenon lamp shall be 500 MJ/m</w:t>
      </w:r>
      <w:r w:rsidRPr="007C026D">
        <w:rPr>
          <w:spacing w:val="-2"/>
          <w:vertAlign w:val="superscript"/>
          <w:lang w:val="en-US" w:eastAsia="de-DE"/>
        </w:rPr>
        <w:t>2</w:t>
      </w:r>
      <w:r w:rsidRPr="007C026D">
        <w:rPr>
          <w:spacing w:val="-2"/>
          <w:lang w:val="en-US" w:eastAsia="de-DE"/>
        </w:rPr>
        <w:t xml:space="preserve">. During irradiation the test pieces shall be exposed to water spray in continuous cycles. During a cycle of 120 minutes the test pieces are exposed to light without water spray for 102 </w:t>
      </w:r>
      <w:proofErr w:type="gramStart"/>
      <w:r w:rsidRPr="007C026D">
        <w:rPr>
          <w:spacing w:val="-2"/>
          <w:lang w:val="en-US" w:eastAsia="de-DE"/>
        </w:rPr>
        <w:t>minutes,</w:t>
      </w:r>
      <w:proofErr w:type="gramEnd"/>
      <w:r w:rsidRPr="007C026D">
        <w:rPr>
          <w:spacing w:val="-2"/>
          <w:lang w:val="en-US" w:eastAsia="de-DE"/>
        </w:rPr>
        <w:t xml:space="preserve"> and to light with water spray for 18 minutes.</w:t>
      </w:r>
    </w:p>
    <w:p w14:paraId="689029E0"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eastAsia="de-DE"/>
        </w:rPr>
      </w:pPr>
      <w:r w:rsidRPr="0063535E">
        <w:rPr>
          <w:lang w:val="en-US" w:eastAsia="de-DE"/>
        </w:rPr>
        <w:t>6.2.1.1.</w:t>
      </w:r>
      <w:r w:rsidRPr="0063535E">
        <w:rPr>
          <w:lang w:val="en-US" w:eastAsia="de-DE"/>
        </w:rPr>
        <w:tab/>
        <w:t>Other methods giving equivalent results shall be allowed.</w:t>
      </w:r>
    </w:p>
    <w:p w14:paraId="7DA35C20" w14:textId="77777777" w:rsidR="0064600C" w:rsidRPr="003105E7"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3105E7">
        <w:rPr>
          <w:lang w:val="en-US" w:eastAsia="de-DE"/>
        </w:rPr>
        <w:t>6.2.2.</w:t>
      </w:r>
      <w:r w:rsidRPr="003105E7">
        <w:rPr>
          <w:lang w:val="en-US" w:eastAsia="de-DE"/>
        </w:rPr>
        <w:tab/>
        <w:t>Number of test pieces</w:t>
      </w:r>
    </w:p>
    <w:p w14:paraId="7F122B16"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3105E7">
        <w:rPr>
          <w:lang w:val="en-US" w:eastAsia="de-DE"/>
        </w:rPr>
        <w:tab/>
      </w:r>
      <w:r w:rsidRPr="0063535E">
        <w:rPr>
          <w:lang w:val="en-US" w:eastAsia="de-DE"/>
        </w:rPr>
        <w:t>Three flat test pieces 130 mm x 40 mm cut from a flat sheet sample shall be subjected to testing.</w:t>
      </w:r>
    </w:p>
    <w:p w14:paraId="770BE7BF"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6.2.3.</w:t>
      </w:r>
      <w:r w:rsidRPr="0063535E">
        <w:rPr>
          <w:spacing w:val="12"/>
          <w:lang w:val="en-US" w:eastAsia="de-DE"/>
        </w:rPr>
        <w:tab/>
      </w:r>
      <w:r w:rsidRPr="0063535E">
        <w:rPr>
          <w:lang w:val="en-US" w:eastAsia="de-DE"/>
        </w:rPr>
        <w:t>Interpretation of results</w:t>
      </w:r>
    </w:p>
    <w:p w14:paraId="1EC674DD"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6.2.3.1.</w:t>
      </w:r>
      <w:r w:rsidRPr="0063535E">
        <w:rPr>
          <w:spacing w:val="12"/>
          <w:lang w:val="en-US" w:eastAsia="de-DE"/>
        </w:rPr>
        <w:tab/>
      </w:r>
      <w:r w:rsidRPr="0063535E">
        <w:rPr>
          <w:lang w:val="en-US" w:eastAsia="de-DE"/>
        </w:rPr>
        <w:t>The resistance to the simulated weathering shall be considered to have given a satisfactory result if:</w:t>
      </w:r>
    </w:p>
    <w:p w14:paraId="3E7DFA1B" w14:textId="77777777" w:rsidR="0064600C" w:rsidRPr="0063535E" w:rsidRDefault="0064600C" w:rsidP="0064600C">
      <w:pPr>
        <w:widowControl w:val="0"/>
        <w:tabs>
          <w:tab w:val="left" w:pos="2268"/>
        </w:tabs>
        <w:autoSpaceDE w:val="0"/>
        <w:autoSpaceDN w:val="0"/>
        <w:spacing w:after="120"/>
        <w:ind w:left="2269" w:right="1123" w:hanging="1134"/>
        <w:jc w:val="both"/>
        <w:rPr>
          <w:lang w:val="en-US" w:eastAsia="de-DE"/>
        </w:rPr>
      </w:pPr>
      <w:r w:rsidRPr="0063535E">
        <w:rPr>
          <w:lang w:val="en-US" w:eastAsia="de-DE"/>
        </w:rPr>
        <w:t>6.2.3.1.1.</w:t>
      </w:r>
      <w:r w:rsidRPr="0063535E">
        <w:rPr>
          <w:spacing w:val="38"/>
          <w:lang w:val="en-US" w:eastAsia="de-DE"/>
        </w:rPr>
        <w:tab/>
      </w:r>
      <w:r w:rsidRPr="0063535E">
        <w:rPr>
          <w:lang w:val="en-US" w:eastAsia="de-DE"/>
        </w:rPr>
        <w:t xml:space="preserve">The light transmittance measured in accordance with Annex 3, paragraph 9.1. </w:t>
      </w:r>
      <w:proofErr w:type="gramStart"/>
      <w:r w:rsidRPr="0063535E">
        <w:rPr>
          <w:lang w:val="en-US" w:eastAsia="de-DE"/>
        </w:rPr>
        <w:t>does</w:t>
      </w:r>
      <w:proofErr w:type="gramEnd"/>
      <w:r w:rsidRPr="0063535E">
        <w:rPr>
          <w:lang w:val="en-US" w:eastAsia="de-DE"/>
        </w:rPr>
        <w:t xml:space="preserve"> not fall below 95 per cent of the pre-weathering value. Additionally, the value shall not fall below 70 per cent.</w:t>
      </w:r>
    </w:p>
    <w:p w14:paraId="01F0C404" w14:textId="77777777" w:rsidR="0064600C" w:rsidRPr="0063535E" w:rsidRDefault="0064600C" w:rsidP="0064600C">
      <w:pPr>
        <w:widowControl w:val="0"/>
        <w:tabs>
          <w:tab w:val="left" w:pos="2268"/>
        </w:tabs>
        <w:autoSpaceDE w:val="0"/>
        <w:autoSpaceDN w:val="0"/>
        <w:spacing w:after="120"/>
        <w:ind w:left="2269" w:right="1123" w:hanging="1134"/>
        <w:jc w:val="both"/>
        <w:rPr>
          <w:lang w:val="en-US" w:eastAsia="de-DE"/>
        </w:rPr>
      </w:pPr>
      <w:r w:rsidRPr="0063535E">
        <w:rPr>
          <w:lang w:val="en-US" w:eastAsia="de-DE"/>
        </w:rPr>
        <w:t>6.2.3.1.2.</w:t>
      </w:r>
      <w:r w:rsidRPr="0063535E">
        <w:rPr>
          <w:spacing w:val="20"/>
          <w:lang w:val="en-US" w:eastAsia="de-DE"/>
        </w:rPr>
        <w:tab/>
      </w:r>
      <w:r w:rsidRPr="0063535E">
        <w:rPr>
          <w:lang w:val="en-US" w:eastAsia="de-DE"/>
        </w:rPr>
        <w:t xml:space="preserve">No bubbles or other visible decompositions, </w:t>
      </w:r>
      <w:proofErr w:type="spellStart"/>
      <w:r w:rsidRPr="0063535E">
        <w:rPr>
          <w:lang w:val="en-US" w:eastAsia="de-DE"/>
        </w:rPr>
        <w:t>discolourations</w:t>
      </w:r>
      <w:proofErr w:type="spellEnd"/>
      <w:r w:rsidRPr="0063535E">
        <w:rPr>
          <w:lang w:val="en-US" w:eastAsia="de-DE"/>
        </w:rPr>
        <w:t xml:space="preserve">, </w:t>
      </w:r>
      <w:proofErr w:type="spellStart"/>
      <w:r w:rsidRPr="0063535E">
        <w:rPr>
          <w:lang w:val="en-US" w:eastAsia="de-DE"/>
        </w:rPr>
        <w:t>milkiness</w:t>
      </w:r>
      <w:proofErr w:type="spellEnd"/>
      <w:r w:rsidRPr="0063535E">
        <w:rPr>
          <w:lang w:val="en-US" w:eastAsia="de-DE"/>
        </w:rPr>
        <w:t xml:space="preserve"> or crazing shall occur during weathering.</w:t>
      </w:r>
    </w:p>
    <w:p w14:paraId="0C9C77A4" w14:textId="77777777" w:rsidR="0064600C" w:rsidRPr="0063535E" w:rsidRDefault="0064600C" w:rsidP="0064600C">
      <w:pPr>
        <w:widowControl w:val="0"/>
        <w:tabs>
          <w:tab w:val="left" w:pos="2268"/>
        </w:tabs>
        <w:autoSpaceDE w:val="0"/>
        <w:autoSpaceDN w:val="0"/>
        <w:spacing w:after="120"/>
        <w:ind w:left="2268" w:right="1122" w:hanging="1134"/>
        <w:jc w:val="both"/>
        <w:rPr>
          <w:lang w:val="en-US" w:eastAsia="de-DE"/>
        </w:rPr>
      </w:pPr>
      <w:r w:rsidRPr="0063535E">
        <w:rPr>
          <w:lang w:val="en-US" w:eastAsia="de-DE"/>
        </w:rPr>
        <w:t>6.2.4.</w:t>
      </w:r>
      <w:r w:rsidRPr="0063535E">
        <w:rPr>
          <w:spacing w:val="38"/>
          <w:lang w:val="en-US" w:eastAsia="de-DE"/>
        </w:rPr>
        <w:tab/>
      </w:r>
      <w:r w:rsidRPr="0063535E">
        <w:rPr>
          <w:lang w:val="en-US" w:eastAsia="de-DE"/>
        </w:rPr>
        <w:t>A set of test pieces or samples submitted for approval shall be considered satisfactory from the point of view of the resistance to simulated weathering if all test pieces have given a satisfactory result.</w:t>
      </w:r>
    </w:p>
    <w:p w14:paraId="69A68C2B" w14:textId="77777777" w:rsidR="0064600C" w:rsidRPr="0063535E" w:rsidRDefault="0064600C" w:rsidP="0064600C">
      <w:pPr>
        <w:widowControl w:val="0"/>
        <w:tabs>
          <w:tab w:val="left" w:pos="2268"/>
        </w:tabs>
        <w:autoSpaceDE w:val="0"/>
        <w:autoSpaceDN w:val="0"/>
        <w:spacing w:after="120"/>
        <w:ind w:left="2268" w:right="1122" w:hanging="1134"/>
        <w:jc w:val="both"/>
        <w:rPr>
          <w:spacing w:val="38"/>
          <w:lang w:val="en-US" w:eastAsia="de-DE"/>
        </w:rPr>
      </w:pPr>
      <w:r w:rsidRPr="0063535E">
        <w:rPr>
          <w:lang w:val="en-US" w:eastAsia="de-DE"/>
        </w:rPr>
        <w:t>6.3.</w:t>
      </w:r>
      <w:r w:rsidRPr="0063535E">
        <w:rPr>
          <w:spacing w:val="12"/>
          <w:lang w:val="en-US" w:eastAsia="de-DE"/>
        </w:rPr>
        <w:tab/>
      </w:r>
      <w:r w:rsidRPr="0063535E">
        <w:rPr>
          <w:lang w:val="en-US" w:eastAsia="de-DE"/>
        </w:rPr>
        <w:t>Cross-cut test</w:t>
      </w:r>
    </w:p>
    <w:p w14:paraId="355C4A4B"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6.3.1.</w:t>
      </w:r>
      <w:r w:rsidRPr="0063535E">
        <w:rPr>
          <w:lang w:val="en-US" w:eastAsia="de-DE"/>
        </w:rPr>
        <w:tab/>
        <w:t>Indices of difficulty and test method</w:t>
      </w:r>
    </w:p>
    <w:p w14:paraId="309AF364" w14:textId="77777777" w:rsidR="0064600C" w:rsidRPr="0063535E" w:rsidRDefault="0064600C" w:rsidP="0064600C">
      <w:pPr>
        <w:widowControl w:val="0"/>
        <w:tabs>
          <w:tab w:val="left" w:pos="2268"/>
        </w:tabs>
        <w:autoSpaceDE w:val="0"/>
        <w:autoSpaceDN w:val="0"/>
        <w:spacing w:after="120"/>
        <w:ind w:left="2268" w:right="1122" w:hanging="1134"/>
        <w:jc w:val="both"/>
        <w:rPr>
          <w:spacing w:val="38"/>
          <w:lang w:val="en-US" w:eastAsia="de-DE"/>
        </w:rPr>
      </w:pPr>
      <w:r w:rsidRPr="0063535E">
        <w:rPr>
          <w:spacing w:val="38"/>
          <w:lang w:val="en-US" w:eastAsia="de-DE"/>
        </w:rPr>
        <w:tab/>
      </w:r>
      <w:r w:rsidRPr="0063535E">
        <w:rPr>
          <w:lang w:val="en-US" w:eastAsia="de-DE"/>
        </w:rPr>
        <w:t xml:space="preserve">The requirements of Annex 3, paragraph 13. </w:t>
      </w:r>
      <w:proofErr w:type="gramStart"/>
      <w:r w:rsidRPr="0063535E">
        <w:rPr>
          <w:lang w:val="en-US" w:eastAsia="de-DE"/>
        </w:rPr>
        <w:t>shall</w:t>
      </w:r>
      <w:proofErr w:type="gramEnd"/>
      <w:r w:rsidRPr="0063535E">
        <w:rPr>
          <w:lang w:val="en-US" w:eastAsia="de-DE"/>
        </w:rPr>
        <w:t xml:space="preserve"> apply only to coated rigid products</w:t>
      </w:r>
      <w:r w:rsidRPr="0063535E">
        <w:rPr>
          <w:spacing w:val="38"/>
          <w:lang w:val="en-US" w:eastAsia="de-DE"/>
        </w:rPr>
        <w:t>.</w:t>
      </w:r>
    </w:p>
    <w:p w14:paraId="43781C7E" w14:textId="77777777" w:rsidR="0064600C" w:rsidRPr="0063535E" w:rsidRDefault="0064600C" w:rsidP="0064600C">
      <w:pPr>
        <w:widowControl w:val="0"/>
        <w:tabs>
          <w:tab w:val="left" w:pos="2268"/>
        </w:tabs>
        <w:autoSpaceDE w:val="0"/>
        <w:autoSpaceDN w:val="0"/>
        <w:spacing w:after="120"/>
        <w:ind w:left="2268" w:right="1122" w:hanging="1134"/>
        <w:jc w:val="both"/>
        <w:rPr>
          <w:lang w:val="en-US" w:eastAsia="de-DE"/>
        </w:rPr>
      </w:pPr>
      <w:r w:rsidRPr="0063535E">
        <w:rPr>
          <w:lang w:val="en-US" w:eastAsia="de-DE"/>
        </w:rPr>
        <w:t>6.3.2</w:t>
      </w:r>
      <w:r w:rsidRPr="0063535E">
        <w:rPr>
          <w:spacing w:val="12"/>
          <w:lang w:val="en-US" w:eastAsia="de-DE"/>
        </w:rPr>
        <w:t>.</w:t>
      </w:r>
      <w:r w:rsidRPr="0063535E">
        <w:rPr>
          <w:spacing w:val="38"/>
          <w:lang w:val="en-US" w:eastAsia="de-DE"/>
        </w:rPr>
        <w:tab/>
      </w:r>
      <w:r w:rsidRPr="0063535E">
        <w:rPr>
          <w:lang w:val="en-US" w:eastAsia="de-DE"/>
        </w:rPr>
        <w:t>The cross-cut test shall be carried out on one of the test pieces from paragraph 6.2.</w:t>
      </w:r>
    </w:p>
    <w:p w14:paraId="71E9ED74"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6.3.3.</w:t>
      </w:r>
      <w:r w:rsidRPr="0063535E">
        <w:rPr>
          <w:lang w:val="en-US" w:eastAsia="de-DE"/>
        </w:rPr>
        <w:tab/>
        <w:t>Interpretation of results</w:t>
      </w:r>
    </w:p>
    <w:p w14:paraId="3647799F" w14:textId="77777777" w:rsidR="0064600C" w:rsidRPr="0063535E" w:rsidRDefault="0064600C" w:rsidP="0064600C">
      <w:pPr>
        <w:widowControl w:val="0"/>
        <w:tabs>
          <w:tab w:val="left" w:pos="2268"/>
        </w:tabs>
        <w:autoSpaceDE w:val="0"/>
        <w:autoSpaceDN w:val="0"/>
        <w:spacing w:after="120"/>
        <w:ind w:left="2268" w:right="1122" w:hanging="1134"/>
        <w:jc w:val="both"/>
        <w:rPr>
          <w:lang w:val="en-US" w:eastAsia="de-DE"/>
        </w:rPr>
      </w:pPr>
      <w:r w:rsidRPr="0063535E">
        <w:rPr>
          <w:lang w:val="en-US" w:eastAsia="de-DE"/>
        </w:rPr>
        <w:t>6.3.3.1.</w:t>
      </w:r>
      <w:r w:rsidRPr="0063535E">
        <w:rPr>
          <w:lang w:val="en-US" w:eastAsia="de-DE"/>
        </w:rPr>
        <w:tab/>
        <w:t>The cross-cut test shall be considered to have given a satisfactory result if at least the cross-cut value Gt1 is met.</w:t>
      </w:r>
    </w:p>
    <w:p w14:paraId="6F11939D" w14:textId="77777777" w:rsidR="0064600C" w:rsidRPr="0063535E" w:rsidRDefault="0064600C" w:rsidP="0064600C">
      <w:pPr>
        <w:widowControl w:val="0"/>
        <w:tabs>
          <w:tab w:val="left" w:pos="2268"/>
        </w:tabs>
        <w:autoSpaceDE w:val="0"/>
        <w:autoSpaceDN w:val="0"/>
        <w:spacing w:after="120"/>
        <w:ind w:left="2268" w:right="1122" w:hanging="1134"/>
        <w:jc w:val="both"/>
        <w:rPr>
          <w:lang w:val="en-US" w:eastAsia="de-DE"/>
        </w:rPr>
      </w:pPr>
      <w:r w:rsidRPr="0063535E">
        <w:rPr>
          <w:lang w:val="en-US" w:eastAsia="de-DE"/>
        </w:rPr>
        <w:t>6.4.</w:t>
      </w:r>
      <w:r w:rsidRPr="0063535E">
        <w:rPr>
          <w:lang w:val="en-US" w:eastAsia="de-DE"/>
        </w:rPr>
        <w:tab/>
        <w:t xml:space="preserve">Resistance-to-humidity test </w:t>
      </w:r>
    </w:p>
    <w:p w14:paraId="1058D97C"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6.4.1.</w:t>
      </w:r>
      <w:r w:rsidRPr="0063535E">
        <w:rPr>
          <w:lang w:val="en-US" w:eastAsia="de-DE"/>
        </w:rPr>
        <w:tab/>
        <w:t>Indices of difficulty and test method</w:t>
      </w:r>
    </w:p>
    <w:p w14:paraId="3B9C2FCE" w14:textId="77777777" w:rsidR="0064600C" w:rsidRPr="0063535E" w:rsidRDefault="0064600C" w:rsidP="0064600C">
      <w:pPr>
        <w:widowControl w:val="0"/>
        <w:tabs>
          <w:tab w:val="left" w:pos="2268"/>
        </w:tabs>
        <w:autoSpaceDE w:val="0"/>
        <w:autoSpaceDN w:val="0"/>
        <w:spacing w:after="120"/>
        <w:ind w:left="2268" w:right="1122" w:hanging="1134"/>
        <w:jc w:val="both"/>
        <w:rPr>
          <w:lang w:val="en-US" w:eastAsia="de-DE"/>
        </w:rPr>
      </w:pPr>
      <w:r w:rsidRPr="0063535E">
        <w:rPr>
          <w:lang w:val="en-US" w:eastAsia="de-DE"/>
        </w:rPr>
        <w:tab/>
        <w:t xml:space="preserve">The requirements of Annex 3, paragraph 7. </w:t>
      </w:r>
      <w:proofErr w:type="gramStart"/>
      <w:r w:rsidRPr="0063535E">
        <w:rPr>
          <w:lang w:val="en-US" w:eastAsia="de-DE"/>
        </w:rPr>
        <w:t>shall</w:t>
      </w:r>
      <w:proofErr w:type="gramEnd"/>
      <w:r w:rsidRPr="0063535E">
        <w:rPr>
          <w:lang w:val="en-US" w:eastAsia="de-DE"/>
        </w:rPr>
        <w:t xml:space="preserve"> apply.</w:t>
      </w:r>
    </w:p>
    <w:p w14:paraId="71E2CFCB" w14:textId="77777777" w:rsidR="0064600C" w:rsidRPr="0063535E" w:rsidRDefault="0064600C" w:rsidP="0064600C">
      <w:pPr>
        <w:widowControl w:val="0"/>
        <w:tabs>
          <w:tab w:val="left" w:pos="2268"/>
        </w:tabs>
        <w:autoSpaceDE w:val="0"/>
        <w:autoSpaceDN w:val="0"/>
        <w:spacing w:after="120"/>
        <w:ind w:left="2268" w:right="1122" w:hanging="1134"/>
        <w:jc w:val="both"/>
        <w:rPr>
          <w:lang w:val="en-US" w:eastAsia="de-DE"/>
        </w:rPr>
      </w:pPr>
      <w:r w:rsidRPr="0063535E">
        <w:rPr>
          <w:lang w:val="en-US" w:eastAsia="de-DE"/>
        </w:rPr>
        <w:t>6.4.2.</w:t>
      </w:r>
      <w:r w:rsidRPr="0063535E">
        <w:rPr>
          <w:lang w:val="en-US" w:eastAsia="de-DE"/>
        </w:rPr>
        <w:tab/>
        <w:t>Ten flat square test pieces of 300 mm side or ten test pieces of same size cut from windscreens, or ten original parts shall be subjected to testing.</w:t>
      </w:r>
    </w:p>
    <w:p w14:paraId="254A9669"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6.4.3.</w:t>
      </w:r>
      <w:r w:rsidRPr="0063535E">
        <w:rPr>
          <w:lang w:val="en-US" w:eastAsia="de-DE"/>
        </w:rPr>
        <w:tab/>
        <w:t>Interpretation of results</w:t>
      </w:r>
    </w:p>
    <w:p w14:paraId="3978F0C5" w14:textId="77777777" w:rsidR="0064600C" w:rsidRPr="0063535E" w:rsidRDefault="0064600C" w:rsidP="0064600C">
      <w:pPr>
        <w:tabs>
          <w:tab w:val="left" w:pos="2268"/>
        </w:tabs>
        <w:adjustRightInd w:val="0"/>
        <w:spacing w:after="120"/>
        <w:ind w:left="2268" w:right="1122" w:hanging="1134"/>
        <w:jc w:val="both"/>
        <w:rPr>
          <w:lang w:eastAsia="de-DE"/>
        </w:rPr>
      </w:pPr>
      <w:r w:rsidRPr="0063535E">
        <w:rPr>
          <w:lang w:val="en-US" w:eastAsia="de-DE"/>
        </w:rPr>
        <w:t>6.4.3.1.</w:t>
      </w:r>
      <w:r w:rsidRPr="0063535E">
        <w:rPr>
          <w:lang w:val="en-US" w:eastAsia="de-DE"/>
        </w:rPr>
        <w:tab/>
        <w:t>The humidity test shall be considered to have given a satisfactory result if:</w:t>
      </w:r>
    </w:p>
    <w:p w14:paraId="6FB97900" w14:textId="77777777" w:rsidR="0064600C" w:rsidRPr="0063535E" w:rsidRDefault="0064600C" w:rsidP="0064600C">
      <w:pPr>
        <w:tabs>
          <w:tab w:val="left" w:pos="2268"/>
        </w:tabs>
        <w:adjustRightInd w:val="0"/>
        <w:spacing w:after="120"/>
        <w:ind w:left="2268" w:right="1122" w:hanging="1134"/>
        <w:jc w:val="both"/>
        <w:rPr>
          <w:lang w:val="en-US" w:eastAsia="de-DE"/>
        </w:rPr>
      </w:pPr>
      <w:r w:rsidRPr="0063535E">
        <w:rPr>
          <w:lang w:val="en-US" w:eastAsia="de-DE"/>
        </w:rPr>
        <w:t>6.4.3.1.1.</w:t>
      </w:r>
      <w:r w:rsidRPr="0063535E">
        <w:rPr>
          <w:lang w:val="en-US" w:eastAsia="de-DE"/>
        </w:rPr>
        <w:tab/>
      </w:r>
      <w:r w:rsidRPr="007C026D">
        <w:rPr>
          <w:spacing w:val="-2"/>
          <w:lang w:val="en-US" w:eastAsia="de-DE"/>
        </w:rPr>
        <w:t xml:space="preserve">No visible decompositions like bubbles or </w:t>
      </w:r>
      <w:proofErr w:type="spellStart"/>
      <w:r w:rsidRPr="007C026D">
        <w:rPr>
          <w:spacing w:val="-2"/>
          <w:lang w:val="en-US" w:eastAsia="de-DE"/>
        </w:rPr>
        <w:t>milkiness</w:t>
      </w:r>
      <w:proofErr w:type="spellEnd"/>
      <w:r w:rsidRPr="007C026D">
        <w:rPr>
          <w:spacing w:val="-2"/>
          <w:lang w:val="en-US" w:eastAsia="de-DE"/>
        </w:rPr>
        <w:t xml:space="preserve"> occur on any sample, and</w:t>
      </w:r>
    </w:p>
    <w:p w14:paraId="3963E11F" w14:textId="77777777" w:rsidR="0064600C" w:rsidRPr="0063535E" w:rsidRDefault="0064600C" w:rsidP="0064600C">
      <w:pPr>
        <w:tabs>
          <w:tab w:val="left" w:pos="2268"/>
        </w:tabs>
        <w:adjustRightInd w:val="0"/>
        <w:spacing w:after="120"/>
        <w:ind w:left="2268" w:right="1122" w:hanging="1134"/>
        <w:jc w:val="both"/>
        <w:rPr>
          <w:lang w:val="en-US" w:eastAsia="de-DE"/>
        </w:rPr>
      </w:pPr>
      <w:r w:rsidRPr="0063535E">
        <w:rPr>
          <w:lang w:val="en-US" w:eastAsia="de-DE"/>
        </w:rPr>
        <w:t>6.4.3.1.2.</w:t>
      </w:r>
      <w:r w:rsidRPr="0063535E">
        <w:rPr>
          <w:lang w:val="en-US" w:eastAsia="de-DE"/>
        </w:rPr>
        <w:tab/>
        <w:t xml:space="preserve">The light transmittance measured according to Annex 3, paragraph 9.1. </w:t>
      </w:r>
      <w:proofErr w:type="gramStart"/>
      <w:r w:rsidRPr="0063535E">
        <w:rPr>
          <w:lang w:val="en-US" w:eastAsia="de-DE"/>
        </w:rPr>
        <w:t>shall</w:t>
      </w:r>
      <w:proofErr w:type="gramEnd"/>
      <w:r w:rsidRPr="0063535E">
        <w:rPr>
          <w:lang w:val="en-US" w:eastAsia="de-DE"/>
        </w:rPr>
        <w:t xml:space="preserve"> not fall to less than 95 per cent of the pre-test value and additionally to no less than 70 per cent, on any sample.</w:t>
      </w:r>
    </w:p>
    <w:p w14:paraId="47C0404C" w14:textId="77777777" w:rsidR="0064600C" w:rsidRPr="0063535E" w:rsidRDefault="0064600C" w:rsidP="0064600C">
      <w:pPr>
        <w:widowControl w:val="0"/>
        <w:tabs>
          <w:tab w:val="left" w:pos="2268"/>
        </w:tabs>
        <w:autoSpaceDE w:val="0"/>
        <w:autoSpaceDN w:val="0"/>
        <w:spacing w:after="120"/>
        <w:ind w:left="2268" w:right="1122" w:hanging="1134"/>
        <w:jc w:val="both"/>
        <w:rPr>
          <w:lang w:val="en-US" w:eastAsia="de-DE"/>
        </w:rPr>
      </w:pPr>
      <w:r w:rsidRPr="0063535E">
        <w:rPr>
          <w:lang w:val="en-US" w:eastAsia="de-DE"/>
        </w:rPr>
        <w:t>6.4.4.</w:t>
      </w:r>
      <w:r w:rsidRPr="0063535E">
        <w:rPr>
          <w:lang w:val="en-US" w:eastAsia="de-DE"/>
        </w:rPr>
        <w:tab/>
        <w:t xml:space="preserve">After testing the test pieces shall be stored for at least 48 hours at a temperature of 23 °C ± 2 °C and a relative humidity of 50 per cent ± 5 per cent, and then subjected to the 227 g ball drop test, under ambient temperature, described under paragraph 5.3. </w:t>
      </w:r>
      <w:proofErr w:type="gramStart"/>
      <w:r w:rsidRPr="0063535E">
        <w:rPr>
          <w:lang w:val="en-US" w:eastAsia="de-DE"/>
        </w:rPr>
        <w:t>of</w:t>
      </w:r>
      <w:proofErr w:type="gramEnd"/>
      <w:r w:rsidRPr="0063535E">
        <w:rPr>
          <w:lang w:val="en-US" w:eastAsia="de-DE"/>
        </w:rPr>
        <w:t xml:space="preserve"> this annex.</w:t>
      </w:r>
    </w:p>
    <w:p w14:paraId="356F7BE0"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u w:val="single"/>
          <w:lang w:val="en-US" w:eastAsia="de-DE"/>
        </w:rPr>
      </w:pPr>
      <w:r w:rsidRPr="0063535E">
        <w:rPr>
          <w:lang w:val="en-US" w:eastAsia="de-DE"/>
        </w:rPr>
        <w:t>6.5.</w:t>
      </w:r>
      <w:r w:rsidRPr="0063535E">
        <w:rPr>
          <w:lang w:val="en-US" w:eastAsia="de-DE"/>
        </w:rPr>
        <w:tab/>
        <w:t>Fire resistance test</w:t>
      </w:r>
    </w:p>
    <w:p w14:paraId="10F0192B"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u w:val="single"/>
          <w:lang w:val="en-US" w:eastAsia="de-DE"/>
        </w:rPr>
      </w:pPr>
      <w:r w:rsidRPr="0063535E">
        <w:rPr>
          <w:lang w:val="en-US" w:eastAsia="de-DE"/>
        </w:rPr>
        <w:t>6.5.1.</w:t>
      </w:r>
      <w:r w:rsidRPr="0063535E">
        <w:rPr>
          <w:lang w:val="en-US" w:eastAsia="de-DE"/>
        </w:rPr>
        <w:tab/>
        <w:t>Indices of difficulty and test method</w:t>
      </w:r>
    </w:p>
    <w:p w14:paraId="66024376"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t>The requirements of Annex 3, paragraph 10 shall apply.</w:t>
      </w:r>
    </w:p>
    <w:p w14:paraId="7FE2F296"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u w:val="single"/>
          <w:lang w:val="en-US" w:eastAsia="de-DE"/>
        </w:rPr>
      </w:pPr>
      <w:r w:rsidRPr="0063535E">
        <w:rPr>
          <w:lang w:val="en-US" w:eastAsia="de-DE"/>
        </w:rPr>
        <w:t>6.5.2.</w:t>
      </w:r>
      <w:r w:rsidRPr="0063535E">
        <w:rPr>
          <w:lang w:val="en-US" w:eastAsia="de-DE"/>
        </w:rPr>
        <w:tab/>
        <w:t>Interpretation of results</w:t>
      </w:r>
    </w:p>
    <w:p w14:paraId="408153D6"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eastAsia="de-DE"/>
        </w:rPr>
      </w:pPr>
      <w:r w:rsidRPr="0063535E">
        <w:rPr>
          <w:lang w:val="en-US" w:eastAsia="de-DE"/>
        </w:rPr>
        <w:tab/>
        <w:t>The fire-resistance test shall be considered to have given a satisfactory result if the burning rate is less than 110 mm/min.</w:t>
      </w:r>
    </w:p>
    <w:p w14:paraId="3C7A0F96"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6.5.2.1.</w:t>
      </w:r>
      <w:r w:rsidRPr="0063535E">
        <w:rPr>
          <w:lang w:val="en-US" w:eastAsia="de-DE"/>
        </w:rPr>
        <w:tab/>
        <w:t>For the purpose of approval a set of samples will be considered satisfactory if all samples give a satisfactory result.</w:t>
      </w:r>
    </w:p>
    <w:p w14:paraId="31B4B4FA"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6.6.</w:t>
      </w:r>
      <w:r w:rsidRPr="0063535E">
        <w:rPr>
          <w:lang w:val="en-US" w:eastAsia="de-DE"/>
        </w:rPr>
        <w:tab/>
        <w:t>Resistance to chemicals</w:t>
      </w:r>
    </w:p>
    <w:p w14:paraId="7C8F993B"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6.6.1.</w:t>
      </w:r>
      <w:r w:rsidRPr="0063535E">
        <w:rPr>
          <w:lang w:val="en-US" w:eastAsia="de-DE"/>
        </w:rPr>
        <w:tab/>
        <w:t>Immersion test</w:t>
      </w:r>
    </w:p>
    <w:p w14:paraId="2BF67867"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6.6.1.1.</w:t>
      </w:r>
      <w:r w:rsidRPr="0063535E">
        <w:rPr>
          <w:lang w:val="en-US" w:eastAsia="de-DE"/>
        </w:rPr>
        <w:tab/>
        <w:t>Indices of difficulty and test method</w:t>
      </w:r>
    </w:p>
    <w:p w14:paraId="2975C696"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r>
      <w:proofErr w:type="gramStart"/>
      <w:r w:rsidRPr="0063535E">
        <w:rPr>
          <w:lang w:val="en-US" w:eastAsia="de-DE"/>
        </w:rPr>
        <w:t>The requirements of Annex 3, paragraph 11.2.1.</w:t>
      </w:r>
      <w:proofErr w:type="gramEnd"/>
      <w:r w:rsidRPr="0063535E">
        <w:rPr>
          <w:lang w:val="en-US" w:eastAsia="de-DE"/>
        </w:rPr>
        <w:t xml:space="preserve"> </w:t>
      </w:r>
      <w:proofErr w:type="gramStart"/>
      <w:r w:rsidRPr="0063535E">
        <w:rPr>
          <w:lang w:val="en-US" w:eastAsia="de-DE"/>
        </w:rPr>
        <w:t>shall</w:t>
      </w:r>
      <w:proofErr w:type="gramEnd"/>
      <w:r w:rsidRPr="0063535E">
        <w:rPr>
          <w:lang w:val="en-US" w:eastAsia="de-DE"/>
        </w:rPr>
        <w:t xml:space="preserve"> apply.</w:t>
      </w:r>
    </w:p>
    <w:p w14:paraId="265020B1" w14:textId="77777777" w:rsidR="0064600C" w:rsidRPr="0063535E" w:rsidRDefault="0064600C" w:rsidP="0064600C">
      <w:pPr>
        <w:keepNext/>
        <w:keepLines/>
        <w:widowControl w:val="0"/>
        <w:tabs>
          <w:tab w:val="left" w:pos="2268"/>
        </w:tabs>
        <w:autoSpaceDE w:val="0"/>
        <w:autoSpaceDN w:val="0"/>
        <w:adjustRightInd w:val="0"/>
        <w:spacing w:after="120"/>
        <w:ind w:left="2268" w:right="1122" w:hanging="1134"/>
        <w:jc w:val="both"/>
        <w:rPr>
          <w:u w:val="single"/>
          <w:lang w:eastAsia="de-DE"/>
        </w:rPr>
      </w:pPr>
      <w:r w:rsidRPr="0063535E">
        <w:rPr>
          <w:lang w:eastAsia="de-DE"/>
        </w:rPr>
        <w:t>6.6.1.2.</w:t>
      </w:r>
      <w:r w:rsidRPr="0063535E">
        <w:rPr>
          <w:lang w:eastAsia="de-DE"/>
        </w:rPr>
        <w:tab/>
        <w:t>Interpretation of results</w:t>
      </w:r>
      <w:r w:rsidRPr="0063535E">
        <w:rPr>
          <w:u w:val="single"/>
          <w:lang w:eastAsia="de-DE"/>
        </w:rPr>
        <w:t xml:space="preserve"> </w:t>
      </w:r>
    </w:p>
    <w:p w14:paraId="6B02E29E" w14:textId="77777777" w:rsidR="0064600C" w:rsidRPr="0063535E" w:rsidRDefault="0064600C" w:rsidP="0064600C">
      <w:pPr>
        <w:tabs>
          <w:tab w:val="left" w:pos="2268"/>
        </w:tabs>
        <w:spacing w:after="120"/>
        <w:ind w:left="2268" w:right="1122" w:hanging="1134"/>
        <w:jc w:val="both"/>
        <w:rPr>
          <w:lang w:val="en-US"/>
        </w:rPr>
      </w:pPr>
      <w:r w:rsidRPr="0063535E">
        <w:tab/>
      </w:r>
      <w:r w:rsidRPr="0063535E">
        <w:rPr>
          <w:lang w:val="en-US"/>
        </w:rPr>
        <w:t xml:space="preserve">A set of four samples for each chemical shall be tested; for each chemical, one of these samples shall be cross-cut according to paragraph 13. </w:t>
      </w:r>
      <w:proofErr w:type="gramStart"/>
      <w:r w:rsidRPr="0063535E">
        <w:rPr>
          <w:lang w:val="en-US"/>
        </w:rPr>
        <w:t>of</w:t>
      </w:r>
      <w:proofErr w:type="gramEnd"/>
      <w:r w:rsidRPr="0063535E">
        <w:rPr>
          <w:lang w:val="en-US"/>
        </w:rPr>
        <w:t xml:space="preserve"> Annex 3.</w:t>
      </w:r>
    </w:p>
    <w:p w14:paraId="68BCA9B4" w14:textId="77777777" w:rsidR="0064600C" w:rsidRPr="0063535E" w:rsidRDefault="0064600C" w:rsidP="0064600C">
      <w:pPr>
        <w:tabs>
          <w:tab w:val="left" w:pos="2268"/>
        </w:tabs>
        <w:spacing w:after="120"/>
        <w:ind w:left="2268" w:right="1122" w:hanging="1134"/>
        <w:jc w:val="both"/>
        <w:rPr>
          <w:lang w:val="en-US"/>
        </w:rPr>
      </w:pPr>
      <w:r w:rsidRPr="0063535E">
        <w:rPr>
          <w:lang w:val="en-US"/>
        </w:rPr>
        <w:tab/>
        <w:t>Three samples out of four, among which the cross-cut sample mentioned above, shall give satisfactory results for each chemical.</w:t>
      </w:r>
    </w:p>
    <w:p w14:paraId="28C74438"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6.6.2.</w:t>
      </w:r>
      <w:r w:rsidRPr="0063535E">
        <w:rPr>
          <w:lang w:val="en-US" w:eastAsia="de-DE"/>
        </w:rPr>
        <w:tab/>
        <w:t>Test under load</w:t>
      </w:r>
    </w:p>
    <w:p w14:paraId="7F90EC69"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6.6.2.1.</w:t>
      </w:r>
      <w:r w:rsidRPr="0063535E">
        <w:rPr>
          <w:lang w:val="en-US" w:eastAsia="de-DE"/>
        </w:rPr>
        <w:tab/>
        <w:t xml:space="preserve">Indices of difficulty and test method </w:t>
      </w:r>
    </w:p>
    <w:p w14:paraId="75CA70B4"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r>
      <w:proofErr w:type="gramStart"/>
      <w:r w:rsidRPr="0063535E">
        <w:rPr>
          <w:lang w:val="en-US" w:eastAsia="de-DE"/>
        </w:rPr>
        <w:t>The requirements of Annex 3, paragraph 11.2.4.</w:t>
      </w:r>
      <w:proofErr w:type="gramEnd"/>
      <w:r w:rsidRPr="0063535E">
        <w:rPr>
          <w:lang w:val="en-US" w:eastAsia="de-DE"/>
        </w:rPr>
        <w:t xml:space="preserve"> </w:t>
      </w:r>
      <w:proofErr w:type="gramStart"/>
      <w:r w:rsidRPr="0063535E">
        <w:rPr>
          <w:lang w:val="en-US" w:eastAsia="de-DE"/>
        </w:rPr>
        <w:t>shall</w:t>
      </w:r>
      <w:proofErr w:type="gramEnd"/>
      <w:r w:rsidRPr="0063535E">
        <w:rPr>
          <w:lang w:val="en-US" w:eastAsia="de-DE"/>
        </w:rPr>
        <w:t xml:space="preserve"> apply.</w:t>
      </w:r>
    </w:p>
    <w:p w14:paraId="72528D44" w14:textId="77777777" w:rsidR="0064600C" w:rsidRPr="0064600C" w:rsidRDefault="0064600C" w:rsidP="0064600C">
      <w:pPr>
        <w:keepNext/>
        <w:keepLines/>
        <w:widowControl w:val="0"/>
        <w:tabs>
          <w:tab w:val="left" w:pos="2268"/>
        </w:tabs>
        <w:autoSpaceDE w:val="0"/>
        <w:autoSpaceDN w:val="0"/>
        <w:adjustRightInd w:val="0"/>
        <w:spacing w:after="120"/>
        <w:ind w:left="2268" w:right="1122" w:hanging="1134"/>
        <w:jc w:val="both"/>
        <w:rPr>
          <w:u w:val="single"/>
          <w:lang w:val="en-US" w:eastAsia="de-DE"/>
        </w:rPr>
      </w:pPr>
      <w:r w:rsidRPr="0064600C">
        <w:rPr>
          <w:lang w:val="en-US" w:eastAsia="de-DE"/>
        </w:rPr>
        <w:t>6.6.2.2.</w:t>
      </w:r>
      <w:r w:rsidRPr="0064600C">
        <w:rPr>
          <w:lang w:val="en-US" w:eastAsia="de-DE"/>
        </w:rPr>
        <w:tab/>
        <w:t>Interpretation of results</w:t>
      </w:r>
      <w:r w:rsidRPr="0064600C">
        <w:rPr>
          <w:u w:val="single"/>
          <w:lang w:val="en-US" w:eastAsia="de-DE"/>
        </w:rPr>
        <w:t xml:space="preserve"> </w:t>
      </w:r>
    </w:p>
    <w:p w14:paraId="64026ED9" w14:textId="77777777" w:rsidR="0064600C" w:rsidRPr="0063535E" w:rsidRDefault="0064600C" w:rsidP="0064600C">
      <w:pPr>
        <w:tabs>
          <w:tab w:val="left" w:pos="2268"/>
        </w:tabs>
        <w:spacing w:after="120"/>
        <w:ind w:left="2268" w:right="1122" w:hanging="1134"/>
        <w:jc w:val="both"/>
        <w:rPr>
          <w:lang w:val="en-US"/>
        </w:rPr>
      </w:pPr>
      <w:r w:rsidRPr="0064600C">
        <w:rPr>
          <w:lang w:val="en-US"/>
        </w:rPr>
        <w:tab/>
      </w:r>
      <w:r w:rsidRPr="0063535E">
        <w:rPr>
          <w:lang w:val="en-US"/>
        </w:rPr>
        <w:t xml:space="preserve">A set of four samples, not being the ones mentioned in paragraph 6.6.1. </w:t>
      </w:r>
      <w:proofErr w:type="gramStart"/>
      <w:r w:rsidRPr="0063535E">
        <w:rPr>
          <w:lang w:val="en-US"/>
        </w:rPr>
        <w:t>above</w:t>
      </w:r>
      <w:proofErr w:type="gramEnd"/>
      <w:r w:rsidRPr="0063535E">
        <w:rPr>
          <w:lang w:val="en-US"/>
        </w:rPr>
        <w:t>, for each chemical shall be tested.</w:t>
      </w:r>
    </w:p>
    <w:p w14:paraId="4C63727E" w14:textId="77777777" w:rsidR="0064600C" w:rsidRPr="0063535E" w:rsidRDefault="0064600C" w:rsidP="0064600C">
      <w:pPr>
        <w:tabs>
          <w:tab w:val="left" w:pos="2268"/>
        </w:tabs>
        <w:spacing w:after="120"/>
        <w:ind w:left="2268" w:right="1122" w:hanging="1134"/>
        <w:jc w:val="both"/>
        <w:rPr>
          <w:lang w:val="en-US"/>
        </w:rPr>
      </w:pPr>
      <w:r w:rsidRPr="0063535E">
        <w:rPr>
          <w:lang w:val="en-US"/>
        </w:rPr>
        <w:tab/>
        <w:t>Three samples out of four shall give satisfactory results for each chemical.</w:t>
      </w:r>
    </w:p>
    <w:p w14:paraId="1E2C28B0" w14:textId="77777777" w:rsidR="0064600C" w:rsidRPr="0063535E" w:rsidRDefault="0064600C" w:rsidP="0064600C">
      <w:pPr>
        <w:tabs>
          <w:tab w:val="left" w:pos="2268"/>
        </w:tabs>
        <w:spacing w:after="120"/>
        <w:ind w:left="2268" w:right="1122" w:hanging="1134"/>
        <w:jc w:val="both"/>
        <w:rPr>
          <w:lang w:val="en-US" w:eastAsia="de-DE"/>
        </w:rPr>
      </w:pPr>
      <w:r w:rsidRPr="0063535E">
        <w:rPr>
          <w:lang w:val="en-US" w:eastAsia="de-DE"/>
        </w:rPr>
        <w:t>7.</w:t>
      </w:r>
      <w:r w:rsidRPr="0063535E">
        <w:rPr>
          <w:lang w:val="en-US" w:eastAsia="de-DE"/>
        </w:rPr>
        <w:tab/>
        <w:t>Optical qualities</w:t>
      </w:r>
    </w:p>
    <w:p w14:paraId="1F21A468"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t xml:space="preserve">The requirements concerning optical qualities set out in Annex 3, paragraph 9. </w:t>
      </w:r>
      <w:proofErr w:type="gramStart"/>
      <w:r w:rsidRPr="0063535E">
        <w:rPr>
          <w:lang w:val="en-US" w:eastAsia="de-DE"/>
        </w:rPr>
        <w:t>shall</w:t>
      </w:r>
      <w:proofErr w:type="gramEnd"/>
      <w:r w:rsidRPr="0063535E">
        <w:rPr>
          <w:lang w:val="en-US" w:eastAsia="de-DE"/>
        </w:rPr>
        <w:t xml:space="preserve"> apply to every type of windscreen.</w:t>
      </w:r>
    </w:p>
    <w:p w14:paraId="68ACF3A9"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u w:val="single"/>
          <w:lang w:val="en-US" w:eastAsia="de-DE"/>
        </w:rPr>
      </w:pPr>
      <w:r w:rsidRPr="0063535E">
        <w:rPr>
          <w:lang w:val="en-US" w:eastAsia="de-DE"/>
        </w:rPr>
        <w:t>7.1.</w:t>
      </w:r>
      <w:r w:rsidRPr="0063535E">
        <w:rPr>
          <w:lang w:val="en-US" w:eastAsia="de-DE"/>
        </w:rPr>
        <w:tab/>
        <w:t>Interpretation of results</w:t>
      </w:r>
      <w:r w:rsidRPr="0063535E">
        <w:rPr>
          <w:u w:val="single"/>
          <w:lang w:val="en-US" w:eastAsia="de-DE"/>
        </w:rPr>
        <w:t xml:space="preserve"> </w:t>
      </w:r>
    </w:p>
    <w:p w14:paraId="78979DED" w14:textId="4E0C77FB" w:rsidR="0064600C" w:rsidRDefault="0064600C" w:rsidP="0064600C">
      <w:pPr>
        <w:tabs>
          <w:tab w:val="left" w:pos="2268"/>
        </w:tabs>
        <w:spacing w:after="120"/>
        <w:ind w:left="2268" w:right="1122" w:hanging="1134"/>
        <w:jc w:val="both"/>
        <w:rPr>
          <w:lang w:val="en-US" w:eastAsia="de-DE"/>
        </w:rPr>
      </w:pPr>
      <w:r w:rsidRPr="0063535E">
        <w:rPr>
          <w:lang w:val="en-US" w:eastAsia="de-DE"/>
        </w:rPr>
        <w:tab/>
        <w:t xml:space="preserve">A set of 4 samples shall be considered as satisfactory if all samples give satisfactory </w:t>
      </w:r>
      <w:r w:rsidRPr="0063535E">
        <w:rPr>
          <w:lang w:val="en-US"/>
        </w:rPr>
        <w:t>results</w:t>
      </w:r>
      <w:r w:rsidRPr="0063535E">
        <w:rPr>
          <w:lang w:val="en-US" w:eastAsia="de-DE"/>
        </w:rPr>
        <w:t>.</w:t>
      </w:r>
    </w:p>
    <w:p w14:paraId="4F63AD00" w14:textId="77777777" w:rsidR="0064600C" w:rsidRPr="0064600C" w:rsidRDefault="0064600C" w:rsidP="0064600C">
      <w:pPr>
        <w:rPr>
          <w:lang w:val="en-US" w:eastAsia="de-DE"/>
        </w:rPr>
      </w:pPr>
    </w:p>
    <w:p w14:paraId="6B9288A7" w14:textId="77777777" w:rsidR="0064600C" w:rsidRDefault="0064600C" w:rsidP="0064600C"/>
    <w:p w14:paraId="6F915CBC" w14:textId="77777777" w:rsidR="0064600C" w:rsidRPr="0064600C" w:rsidRDefault="0064600C" w:rsidP="0064600C">
      <w:pPr>
        <w:sectPr w:rsidR="0064600C" w:rsidRPr="0064600C" w:rsidSect="007A3B7B">
          <w:headerReference w:type="even" r:id="rId180"/>
          <w:headerReference w:type="default" r:id="rId181"/>
          <w:headerReference w:type="first" r:id="rId182"/>
          <w:footnotePr>
            <w:numRestart w:val="eachSect"/>
          </w:footnotePr>
          <w:pgSz w:w="11907" w:h="16840" w:code="9"/>
          <w:pgMar w:top="1701" w:right="1134" w:bottom="2268" w:left="1134" w:header="709" w:footer="1985" w:gutter="0"/>
          <w:cols w:space="720"/>
        </w:sectPr>
      </w:pPr>
    </w:p>
    <w:p w14:paraId="4276CC74" w14:textId="77777777" w:rsidR="0064600C" w:rsidRPr="0064600C" w:rsidRDefault="0064600C" w:rsidP="0064600C">
      <w:pPr>
        <w:keepNext/>
        <w:keepLines/>
        <w:tabs>
          <w:tab w:val="right" w:pos="851"/>
        </w:tabs>
        <w:spacing w:before="360" w:after="240" w:line="300" w:lineRule="exact"/>
        <w:ind w:left="1134" w:right="1134" w:hanging="1134"/>
        <w:rPr>
          <w:b/>
          <w:sz w:val="28"/>
          <w:lang w:val="en-US"/>
        </w:rPr>
      </w:pPr>
      <w:r w:rsidRPr="0064600C">
        <w:rPr>
          <w:b/>
          <w:sz w:val="28"/>
          <w:lang w:val="en-US"/>
        </w:rPr>
        <w:t>Annex 18</w:t>
      </w:r>
    </w:p>
    <w:p w14:paraId="628E4DA3" w14:textId="78585324" w:rsidR="0064600C" w:rsidRPr="0064600C" w:rsidRDefault="0064600C" w:rsidP="0064600C">
      <w:pPr>
        <w:tabs>
          <w:tab w:val="left" w:pos="567"/>
          <w:tab w:val="left" w:pos="1843"/>
          <w:tab w:val="left" w:pos="2268"/>
        </w:tabs>
        <w:spacing w:after="120"/>
        <w:ind w:left="2268" w:right="1122" w:hanging="1134"/>
        <w:jc w:val="both"/>
        <w:rPr>
          <w:b/>
          <w:lang w:val="en-US"/>
        </w:rPr>
      </w:pPr>
      <w:r w:rsidRPr="0064600C">
        <w:rPr>
          <w:b/>
          <w:sz w:val="28"/>
          <w:lang w:val="en-US"/>
        </w:rPr>
        <w:t>Laminated</w:t>
      </w:r>
      <w:r w:rsidR="00F35592">
        <w:rPr>
          <w:b/>
          <w:sz w:val="28"/>
          <w:lang w:val="en-US"/>
        </w:rPr>
        <w:t>-</w:t>
      </w:r>
      <w:r w:rsidRPr="0064600C">
        <w:rPr>
          <w:b/>
          <w:sz w:val="28"/>
          <w:lang w:val="en-US"/>
        </w:rPr>
        <w:t>rigid plastic panes</w:t>
      </w:r>
    </w:p>
    <w:p w14:paraId="08455BB5"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eastAsia="de-DE"/>
        </w:rPr>
      </w:pPr>
      <w:r w:rsidRPr="0064600C">
        <w:rPr>
          <w:lang w:eastAsia="de-DE"/>
        </w:rPr>
        <w:t>1.</w:t>
      </w:r>
      <w:r w:rsidRPr="0064600C">
        <w:rPr>
          <w:lang w:eastAsia="de-DE"/>
        </w:rPr>
        <w:tab/>
        <w:t>Definition of type</w:t>
      </w:r>
    </w:p>
    <w:p w14:paraId="67DBDB09" w14:textId="6F7A82D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en-US" w:eastAsia="de-DE"/>
        </w:rPr>
      </w:pPr>
      <w:r w:rsidRPr="0064600C">
        <w:rPr>
          <w:lang w:val="en-US" w:eastAsia="de-DE"/>
        </w:rPr>
        <w:tab/>
        <w:t>Laminated</w:t>
      </w:r>
      <w:r w:rsidR="00F35592">
        <w:rPr>
          <w:lang w:val="en-US" w:eastAsia="de-DE"/>
        </w:rPr>
        <w:t>-</w:t>
      </w:r>
      <w:r w:rsidRPr="0064600C">
        <w:rPr>
          <w:lang w:val="en-US" w:eastAsia="de-DE"/>
        </w:rPr>
        <w:t>rigid plastic panes shall be deemed to belong to different types if they differ in at least one of the following principal or secondary characteristics.</w:t>
      </w:r>
    </w:p>
    <w:p w14:paraId="786ECF85"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en-US" w:eastAsia="de-DE"/>
        </w:rPr>
      </w:pPr>
      <w:r w:rsidRPr="0064600C">
        <w:rPr>
          <w:lang w:val="en-US" w:eastAsia="de-DE"/>
        </w:rPr>
        <w:t>1.1.</w:t>
      </w:r>
      <w:r w:rsidRPr="0064600C">
        <w:rPr>
          <w:lang w:val="en-US" w:eastAsia="de-DE"/>
        </w:rPr>
        <w:tab/>
        <w:t>The principal characteristics are as follows:</w:t>
      </w:r>
    </w:p>
    <w:p w14:paraId="4E1C06B2"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en-US" w:eastAsia="de-DE"/>
        </w:rPr>
      </w:pPr>
      <w:r w:rsidRPr="0064600C">
        <w:rPr>
          <w:lang w:val="en-US" w:eastAsia="de-DE"/>
        </w:rPr>
        <w:t>1.1.1.</w:t>
      </w:r>
      <w:r w:rsidRPr="0064600C">
        <w:rPr>
          <w:lang w:val="en-US" w:eastAsia="de-DE"/>
        </w:rPr>
        <w:tab/>
        <w:t>Trade names or marks.</w:t>
      </w:r>
    </w:p>
    <w:p w14:paraId="2439AB5D"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en-US" w:eastAsia="de-DE"/>
        </w:rPr>
      </w:pPr>
      <w:r w:rsidRPr="0064600C">
        <w:rPr>
          <w:lang w:val="en-US" w:eastAsia="de-DE"/>
        </w:rPr>
        <w:t>1.1.2.</w:t>
      </w:r>
      <w:r w:rsidRPr="0064600C">
        <w:rPr>
          <w:lang w:val="en-US" w:eastAsia="de-DE"/>
        </w:rPr>
        <w:tab/>
        <w:t>The chemical designation of the single sheet material.</w:t>
      </w:r>
    </w:p>
    <w:p w14:paraId="536FDA50"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en-US" w:eastAsia="de-DE"/>
        </w:rPr>
      </w:pPr>
      <w:r w:rsidRPr="0064600C">
        <w:rPr>
          <w:lang w:val="en-US" w:eastAsia="de-DE"/>
        </w:rPr>
        <w:t>1.1.3.</w:t>
      </w:r>
      <w:r w:rsidRPr="0064600C">
        <w:rPr>
          <w:lang w:val="en-US" w:eastAsia="de-DE"/>
        </w:rPr>
        <w:tab/>
        <w:t>The classification of the material by the manufacturer.</w:t>
      </w:r>
    </w:p>
    <w:p w14:paraId="05170C81"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en-US" w:eastAsia="de-DE"/>
        </w:rPr>
      </w:pPr>
      <w:r w:rsidRPr="0064600C">
        <w:rPr>
          <w:lang w:val="en-US" w:eastAsia="de-DE"/>
        </w:rPr>
        <w:t>1.1.4.</w:t>
      </w:r>
      <w:r w:rsidRPr="0064600C">
        <w:rPr>
          <w:lang w:val="en-US" w:eastAsia="de-DE"/>
        </w:rPr>
        <w:tab/>
        <w:t>The process of manufacture.</w:t>
      </w:r>
    </w:p>
    <w:p w14:paraId="60475161"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en-US" w:eastAsia="de-DE"/>
        </w:rPr>
      </w:pPr>
      <w:r w:rsidRPr="0064600C">
        <w:rPr>
          <w:lang w:val="en-US" w:eastAsia="de-DE"/>
        </w:rPr>
        <w:t>1.1.5.</w:t>
      </w:r>
      <w:r w:rsidRPr="0064600C">
        <w:rPr>
          <w:lang w:val="en-US" w:eastAsia="de-DE"/>
        </w:rPr>
        <w:tab/>
        <w:t>The shape and dimensions.</w:t>
      </w:r>
    </w:p>
    <w:p w14:paraId="2B09F000"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en-US" w:eastAsia="de-DE"/>
        </w:rPr>
      </w:pPr>
      <w:r w:rsidRPr="0064600C">
        <w:rPr>
          <w:lang w:val="en-US" w:eastAsia="de-DE"/>
        </w:rPr>
        <w:t>1.1.6.</w:t>
      </w:r>
      <w:r w:rsidRPr="0064600C">
        <w:rPr>
          <w:lang w:val="en-US" w:eastAsia="de-DE"/>
        </w:rPr>
        <w:tab/>
        <w:t>The nominal thickness 'e' of the pane, a manufacturing tolerance of ± n • x mm being allowed ('n' being the number of layers of rigid plastic in the pane and x is the manufacturing tolerance of the single rigid plastic sheets in the pane, its value is depending on the process of manufacture and being given in Annex 14, paragraph 1.1.6.).</w:t>
      </w:r>
    </w:p>
    <w:p w14:paraId="3748E9D8"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eastAsia="de-DE"/>
        </w:rPr>
      </w:pPr>
      <w:r w:rsidRPr="0064600C">
        <w:rPr>
          <w:lang w:val="en-US" w:eastAsia="de-DE"/>
        </w:rPr>
        <w:t>1.1.7.</w:t>
      </w:r>
      <w:r w:rsidRPr="0064600C">
        <w:rPr>
          <w:lang w:val="en-US" w:eastAsia="de-DE"/>
        </w:rPr>
        <w:tab/>
        <w:t>The nominal thickness of the interlayer or interlayers.</w:t>
      </w:r>
    </w:p>
    <w:p w14:paraId="033FE601"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eastAsia="de-DE"/>
        </w:rPr>
      </w:pPr>
      <w:r w:rsidRPr="0064600C">
        <w:rPr>
          <w:lang w:val="en-US" w:eastAsia="de-DE"/>
        </w:rPr>
        <w:t>1.1.8.</w:t>
      </w:r>
      <w:r w:rsidRPr="0064600C">
        <w:rPr>
          <w:lang w:val="en-US" w:eastAsia="de-DE"/>
        </w:rPr>
        <w:tab/>
        <w:t>The nature and type of the interlayer or interlayers, e.g. PVB or other plastics-material interlayer or interlayers.</w:t>
      </w:r>
    </w:p>
    <w:p w14:paraId="4567625F"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en-US" w:eastAsia="de-DE"/>
        </w:rPr>
      </w:pPr>
      <w:r w:rsidRPr="0064600C">
        <w:rPr>
          <w:lang w:val="en-US" w:eastAsia="de-DE"/>
        </w:rPr>
        <w:t>1.1.9.</w:t>
      </w:r>
      <w:r w:rsidRPr="0064600C">
        <w:rPr>
          <w:lang w:val="en-US" w:eastAsia="de-DE"/>
        </w:rPr>
        <w:tab/>
        <w:t>Any special treatment which one of the layers of plastic may have undergone.</w:t>
      </w:r>
    </w:p>
    <w:p w14:paraId="2A359E39"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de-DE" w:eastAsia="de-DE"/>
        </w:rPr>
      </w:pPr>
      <w:r w:rsidRPr="0064600C">
        <w:rPr>
          <w:lang w:val="en-US" w:eastAsia="de-DE"/>
        </w:rPr>
        <w:t>1.1.10.</w:t>
      </w:r>
      <w:r w:rsidRPr="0064600C">
        <w:rPr>
          <w:lang w:val="en-US" w:eastAsia="de-DE"/>
        </w:rPr>
        <w:tab/>
        <w:t xml:space="preserve">The </w:t>
      </w:r>
      <w:proofErr w:type="spellStart"/>
      <w:r w:rsidRPr="0064600C">
        <w:rPr>
          <w:lang w:val="en-US" w:eastAsia="de-DE"/>
        </w:rPr>
        <w:t>colouring</w:t>
      </w:r>
      <w:proofErr w:type="spellEnd"/>
      <w:r w:rsidRPr="0064600C">
        <w:rPr>
          <w:lang w:val="en-US" w:eastAsia="de-DE"/>
        </w:rPr>
        <w:t xml:space="preserve"> of the plastic product.</w:t>
      </w:r>
    </w:p>
    <w:p w14:paraId="6603B4AA"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en-US" w:eastAsia="de-DE"/>
        </w:rPr>
      </w:pPr>
      <w:r w:rsidRPr="0064600C">
        <w:rPr>
          <w:lang w:val="en-US" w:eastAsia="de-DE"/>
        </w:rPr>
        <w:t>1.1.11.</w:t>
      </w:r>
      <w:r w:rsidRPr="0064600C">
        <w:rPr>
          <w:lang w:val="en-US" w:eastAsia="de-DE"/>
        </w:rPr>
        <w:tab/>
        <w:t>The nature of the surface coating.</w:t>
      </w:r>
    </w:p>
    <w:p w14:paraId="3736D44C"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en-US" w:eastAsia="de-DE"/>
        </w:rPr>
      </w:pPr>
      <w:r w:rsidRPr="0064600C">
        <w:rPr>
          <w:lang w:val="en-US" w:eastAsia="de-DE"/>
        </w:rPr>
        <w:t>1.2.</w:t>
      </w:r>
      <w:r w:rsidRPr="0064600C">
        <w:rPr>
          <w:lang w:val="en-US" w:eastAsia="de-DE"/>
        </w:rPr>
        <w:tab/>
        <w:t>The secondary characteristics are as follows:</w:t>
      </w:r>
    </w:p>
    <w:p w14:paraId="4D7B28B9" w14:textId="77777777" w:rsidR="0064600C" w:rsidRPr="0064600C" w:rsidRDefault="0064600C" w:rsidP="0064600C">
      <w:pPr>
        <w:widowControl w:val="0"/>
        <w:tabs>
          <w:tab w:val="left" w:pos="2268"/>
          <w:tab w:val="right" w:pos="9149"/>
        </w:tabs>
        <w:suppressAutoHyphens w:val="0"/>
        <w:autoSpaceDE w:val="0"/>
        <w:autoSpaceDN w:val="0"/>
        <w:spacing w:after="120"/>
        <w:ind w:left="2268" w:right="1122" w:hanging="1134"/>
        <w:jc w:val="both"/>
        <w:rPr>
          <w:lang w:val="de-DE" w:eastAsia="de-DE"/>
        </w:rPr>
      </w:pPr>
      <w:r w:rsidRPr="0064600C">
        <w:rPr>
          <w:lang w:val="en-US" w:eastAsia="de-DE"/>
        </w:rPr>
        <w:t>1.2.1.</w:t>
      </w:r>
      <w:r w:rsidRPr="0064600C">
        <w:rPr>
          <w:lang w:val="en-US" w:eastAsia="de-DE"/>
        </w:rPr>
        <w:tab/>
        <w:t xml:space="preserve">The </w:t>
      </w:r>
      <w:proofErr w:type="spellStart"/>
      <w:r w:rsidRPr="0064600C">
        <w:rPr>
          <w:lang w:val="en-US" w:eastAsia="de-DE"/>
        </w:rPr>
        <w:t>colouring</w:t>
      </w:r>
      <w:proofErr w:type="spellEnd"/>
      <w:r w:rsidRPr="0064600C">
        <w:rPr>
          <w:lang w:val="en-US" w:eastAsia="de-DE"/>
        </w:rPr>
        <w:t xml:space="preserve"> (total or partial) of the interlayer or interlayers (</w:t>
      </w:r>
      <w:proofErr w:type="spellStart"/>
      <w:r w:rsidRPr="0064600C">
        <w:rPr>
          <w:lang w:val="en-US" w:eastAsia="de-DE"/>
        </w:rPr>
        <w:t>colourless</w:t>
      </w:r>
      <w:proofErr w:type="spellEnd"/>
      <w:r w:rsidRPr="0064600C">
        <w:rPr>
          <w:lang w:val="en-US" w:eastAsia="de-DE"/>
        </w:rPr>
        <w:t xml:space="preserve"> or tinted).</w:t>
      </w:r>
    </w:p>
    <w:p w14:paraId="08D61521"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de-DE" w:eastAsia="de-DE"/>
        </w:rPr>
      </w:pPr>
      <w:r w:rsidRPr="0064600C">
        <w:rPr>
          <w:lang w:val="en-US" w:eastAsia="de-DE"/>
        </w:rPr>
        <w:t>1.2.2.</w:t>
      </w:r>
      <w:r w:rsidRPr="0064600C">
        <w:rPr>
          <w:lang w:val="en-US" w:eastAsia="de-DE"/>
        </w:rPr>
        <w:tab/>
        <w:t>The incorporation or otherwise of opaque obscuration.</w:t>
      </w:r>
    </w:p>
    <w:p w14:paraId="17F55740"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de-DE" w:eastAsia="de-DE"/>
        </w:rPr>
      </w:pPr>
      <w:r w:rsidRPr="0064600C">
        <w:rPr>
          <w:lang w:val="en-US" w:eastAsia="de-DE"/>
        </w:rPr>
        <w:t>1.2.3.</w:t>
      </w:r>
      <w:r w:rsidRPr="0064600C">
        <w:rPr>
          <w:lang w:val="en-US" w:eastAsia="de-DE"/>
        </w:rPr>
        <w:tab/>
        <w:t>The presence or absence of conductors or heating elements.</w:t>
      </w:r>
    </w:p>
    <w:p w14:paraId="3A20F7EF"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de-DE" w:eastAsia="de-DE"/>
        </w:rPr>
      </w:pPr>
      <w:r w:rsidRPr="0064600C">
        <w:rPr>
          <w:lang w:val="en-US" w:eastAsia="de-DE"/>
        </w:rPr>
        <w:t>2.</w:t>
      </w:r>
      <w:r w:rsidRPr="0064600C">
        <w:rPr>
          <w:lang w:val="en-US" w:eastAsia="de-DE"/>
        </w:rPr>
        <w:tab/>
        <w:t>General</w:t>
      </w:r>
    </w:p>
    <w:p w14:paraId="1DD462D2"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de-DE" w:eastAsia="de-DE"/>
        </w:rPr>
      </w:pPr>
      <w:r w:rsidRPr="0064600C">
        <w:rPr>
          <w:lang w:eastAsia="de-DE"/>
        </w:rPr>
        <w:t>2.1.</w:t>
      </w:r>
      <w:r w:rsidRPr="0064600C">
        <w:rPr>
          <w:lang w:eastAsia="de-DE"/>
        </w:rPr>
        <w:tab/>
        <w:t>In the case of rigid plastic panes the tests shall be</w:t>
      </w:r>
      <w:r w:rsidRPr="0064600C">
        <w:rPr>
          <w:lang w:val="en-US" w:eastAsia="de-DE"/>
        </w:rPr>
        <w:t xml:space="preserve"> conducted either on flat test pieces rigorously representative of the finished product or on finished parts. All optical measurements shall be carried out on real parts.</w:t>
      </w:r>
    </w:p>
    <w:p w14:paraId="77DFC157"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en-US" w:eastAsia="de-DE"/>
        </w:rPr>
      </w:pPr>
      <w:r w:rsidRPr="0064600C">
        <w:rPr>
          <w:lang w:val="en-US" w:eastAsia="de-DE"/>
        </w:rPr>
        <w:t>2.2.</w:t>
      </w:r>
      <w:r w:rsidRPr="0064600C">
        <w:rPr>
          <w:lang w:val="en-US" w:eastAsia="de-DE"/>
        </w:rPr>
        <w:tab/>
        <w:t>The test pieces shall be freed from protecting masking and have to be cleaned carefully before the test.</w:t>
      </w:r>
    </w:p>
    <w:p w14:paraId="5E092981" w14:textId="77777777" w:rsidR="0064600C" w:rsidRPr="0064600C" w:rsidRDefault="0064600C" w:rsidP="0064600C">
      <w:pPr>
        <w:tabs>
          <w:tab w:val="left" w:pos="2268"/>
        </w:tabs>
        <w:spacing w:after="120"/>
        <w:ind w:left="2268" w:right="1122" w:hanging="1134"/>
        <w:jc w:val="both"/>
        <w:rPr>
          <w:lang w:val="en-US"/>
        </w:rPr>
      </w:pPr>
      <w:r w:rsidRPr="0064600C">
        <w:rPr>
          <w:lang w:val="en-US"/>
        </w:rPr>
        <w:t>2.2.1.</w:t>
      </w:r>
      <w:r w:rsidRPr="0064600C">
        <w:rPr>
          <w:lang w:val="en-US"/>
        </w:rPr>
        <w:tab/>
        <w:t xml:space="preserve">They shall be stored for 48 hours at a temperature of 23 °C </w:t>
      </w:r>
      <w:r w:rsidRPr="0064600C">
        <w:rPr>
          <w:lang w:val="en-US" w:eastAsia="de-DE"/>
        </w:rPr>
        <w:t>±</w:t>
      </w:r>
      <w:r w:rsidRPr="0064600C">
        <w:rPr>
          <w:lang w:val="en-US"/>
        </w:rPr>
        <w:t xml:space="preserve"> 2 °C and a relative humidity of 50 per cent </w:t>
      </w:r>
      <w:r w:rsidRPr="0064600C">
        <w:rPr>
          <w:lang w:val="en-US" w:eastAsia="de-DE"/>
        </w:rPr>
        <w:t>±</w:t>
      </w:r>
      <w:r w:rsidRPr="0064600C">
        <w:rPr>
          <w:lang w:val="en-US"/>
        </w:rPr>
        <w:t xml:space="preserve"> 5 per cent.</w:t>
      </w:r>
    </w:p>
    <w:p w14:paraId="208A204B" w14:textId="77777777" w:rsidR="0064600C" w:rsidRPr="0064600C" w:rsidRDefault="0064600C" w:rsidP="00987114">
      <w:pPr>
        <w:tabs>
          <w:tab w:val="left" w:pos="2268"/>
        </w:tabs>
        <w:spacing w:after="120"/>
        <w:ind w:left="2268" w:right="1123" w:hanging="1134"/>
        <w:jc w:val="both"/>
        <w:rPr>
          <w:lang w:val="en-US"/>
        </w:rPr>
      </w:pPr>
      <w:r w:rsidRPr="0064600C">
        <w:rPr>
          <w:lang w:val="en-US"/>
        </w:rPr>
        <w:t>2.3.</w:t>
      </w:r>
      <w:r w:rsidRPr="0064600C">
        <w:rPr>
          <w:lang w:val="en-US"/>
        </w:rPr>
        <w:tab/>
        <w:t xml:space="preserve">To describe the breaking </w:t>
      </w:r>
      <w:proofErr w:type="spellStart"/>
      <w:r w:rsidRPr="0064600C">
        <w:rPr>
          <w:lang w:val="en-US"/>
        </w:rPr>
        <w:t>behaviour</w:t>
      </w:r>
      <w:proofErr w:type="spellEnd"/>
      <w:r w:rsidRPr="0064600C">
        <w:rPr>
          <w:lang w:val="en-US"/>
        </w:rPr>
        <w:t xml:space="preserve"> under dynamical stress, classes will be created depending on the application of the plastics. These classes are related to contact probabilities of the human head with the plastic glazing and they contain different requirements concerning the </w:t>
      </w:r>
      <w:proofErr w:type="spellStart"/>
      <w:r w:rsidRPr="0064600C">
        <w:rPr>
          <w:lang w:val="en-US"/>
        </w:rPr>
        <w:t>headform</w:t>
      </w:r>
      <w:proofErr w:type="spellEnd"/>
      <w:r w:rsidRPr="0064600C">
        <w:rPr>
          <w:lang w:val="en-US"/>
        </w:rPr>
        <w:t xml:space="preserve"> test.</w:t>
      </w:r>
    </w:p>
    <w:p w14:paraId="6E059C55" w14:textId="77777777" w:rsidR="0064600C" w:rsidRPr="0064600C" w:rsidRDefault="0064600C" w:rsidP="00987114">
      <w:pPr>
        <w:widowControl w:val="0"/>
        <w:tabs>
          <w:tab w:val="left" w:pos="2268"/>
        </w:tabs>
        <w:suppressAutoHyphens w:val="0"/>
        <w:autoSpaceDE w:val="0"/>
        <w:autoSpaceDN w:val="0"/>
        <w:spacing w:after="120"/>
        <w:ind w:left="2268" w:right="1122" w:hanging="1134"/>
        <w:jc w:val="both"/>
        <w:rPr>
          <w:lang w:val="en-US" w:eastAsia="de-DE"/>
        </w:rPr>
      </w:pPr>
      <w:r w:rsidRPr="0064600C">
        <w:rPr>
          <w:lang w:val="en-US" w:eastAsia="de-DE"/>
        </w:rPr>
        <w:t>3.</w:t>
      </w:r>
      <w:r w:rsidRPr="0064600C">
        <w:rPr>
          <w:lang w:val="en-US" w:eastAsia="de-DE"/>
        </w:rPr>
        <w:tab/>
        <w:t>Flexibility test</w:t>
      </w:r>
    </w:p>
    <w:p w14:paraId="684B66D5"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u w:val="single"/>
          <w:lang w:val="en-US" w:eastAsia="de-DE"/>
        </w:rPr>
      </w:pPr>
      <w:r w:rsidRPr="0064600C">
        <w:rPr>
          <w:lang w:val="en-US" w:eastAsia="de-DE"/>
        </w:rPr>
        <w:t>3.1.</w:t>
      </w:r>
      <w:r w:rsidRPr="0064600C">
        <w:rPr>
          <w:lang w:val="en-US" w:eastAsia="de-DE"/>
        </w:rPr>
        <w:tab/>
        <w:t>Indices of difficulty of the secondary characteristics</w:t>
      </w:r>
      <w:r w:rsidRPr="0064600C">
        <w:rPr>
          <w:u w:val="single"/>
          <w:lang w:val="en-US" w:eastAsia="de-DE"/>
        </w:rPr>
        <w:t xml:space="preserve"> </w:t>
      </w:r>
    </w:p>
    <w:p w14:paraId="2FB4E042"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en-US" w:eastAsia="de-DE"/>
        </w:rPr>
      </w:pPr>
      <w:r w:rsidRPr="0064600C">
        <w:rPr>
          <w:lang w:val="en-US" w:eastAsia="de-DE"/>
        </w:rPr>
        <w:tab/>
        <w:t>No secondary characteristic is involved.</w:t>
      </w:r>
    </w:p>
    <w:p w14:paraId="490C0683"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u w:val="single"/>
          <w:lang w:val="en-US" w:eastAsia="de-DE"/>
        </w:rPr>
      </w:pPr>
      <w:r w:rsidRPr="0064600C">
        <w:rPr>
          <w:lang w:val="en-US" w:eastAsia="de-DE"/>
        </w:rPr>
        <w:t>3.2.</w:t>
      </w:r>
      <w:r w:rsidRPr="0064600C">
        <w:rPr>
          <w:lang w:val="en-US" w:eastAsia="de-DE"/>
        </w:rPr>
        <w:tab/>
        <w:t>Number of test pieces</w:t>
      </w:r>
      <w:r w:rsidRPr="0064600C">
        <w:rPr>
          <w:u w:val="single"/>
          <w:lang w:val="en-US" w:eastAsia="de-DE"/>
        </w:rPr>
        <w:t xml:space="preserve"> </w:t>
      </w:r>
    </w:p>
    <w:p w14:paraId="6D62B4D1"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en-US" w:eastAsia="de-DE"/>
        </w:rPr>
      </w:pPr>
      <w:r w:rsidRPr="0064600C">
        <w:rPr>
          <w:lang w:val="en-US" w:eastAsia="de-DE"/>
        </w:rPr>
        <w:tab/>
        <w:t>One flat test piece measuring 300 mm x 25 mm shall be subjected to testing.</w:t>
      </w:r>
    </w:p>
    <w:p w14:paraId="7EBF9EF9"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u w:val="single"/>
          <w:lang w:val="en-US" w:eastAsia="de-DE"/>
        </w:rPr>
      </w:pPr>
      <w:r w:rsidRPr="0064600C">
        <w:rPr>
          <w:lang w:val="en-US" w:eastAsia="de-DE"/>
        </w:rPr>
        <w:t>3.3.</w:t>
      </w:r>
      <w:r w:rsidRPr="0064600C">
        <w:rPr>
          <w:lang w:val="en-US" w:eastAsia="de-DE"/>
        </w:rPr>
        <w:tab/>
        <w:t>Test method</w:t>
      </w:r>
    </w:p>
    <w:p w14:paraId="1842A9C6"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en-US" w:eastAsia="de-DE"/>
        </w:rPr>
      </w:pPr>
      <w:r w:rsidRPr="0064600C">
        <w:rPr>
          <w:lang w:val="en-US" w:eastAsia="de-DE"/>
        </w:rPr>
        <w:t>3.3.1.</w:t>
      </w:r>
      <w:r w:rsidRPr="0064600C">
        <w:rPr>
          <w:lang w:val="en-US" w:eastAsia="de-DE"/>
        </w:rPr>
        <w:tab/>
        <w:t>The method used shall be that described in Annex 3, paragraph 12.</w:t>
      </w:r>
    </w:p>
    <w:p w14:paraId="5077D962"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u w:val="single"/>
          <w:lang w:val="en-US" w:eastAsia="de-DE"/>
        </w:rPr>
      </w:pPr>
      <w:r w:rsidRPr="0064600C">
        <w:rPr>
          <w:lang w:val="en-US" w:eastAsia="de-DE"/>
        </w:rPr>
        <w:t>3.4.</w:t>
      </w:r>
      <w:r w:rsidRPr="0064600C">
        <w:rPr>
          <w:lang w:val="en-US" w:eastAsia="de-DE"/>
        </w:rPr>
        <w:tab/>
        <w:t>Interpretation of results</w:t>
      </w:r>
    </w:p>
    <w:p w14:paraId="20DB773E"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en-US" w:eastAsia="de-DE"/>
        </w:rPr>
      </w:pPr>
      <w:r w:rsidRPr="0064600C">
        <w:rPr>
          <w:lang w:val="en-US" w:eastAsia="de-DE"/>
        </w:rPr>
        <w:tab/>
        <w:t>For a test piece or sample to be considered rigid the vertical deflection of the test piece shall be less than or equal to 50 mm after 60 seconds.</w:t>
      </w:r>
    </w:p>
    <w:p w14:paraId="1E7A5BEB"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en-US" w:eastAsia="de-DE"/>
        </w:rPr>
      </w:pPr>
      <w:r w:rsidRPr="0064600C">
        <w:rPr>
          <w:lang w:val="en-US" w:eastAsia="de-DE"/>
        </w:rPr>
        <w:t>4.</w:t>
      </w:r>
      <w:r w:rsidRPr="0064600C">
        <w:rPr>
          <w:lang w:val="en-US" w:eastAsia="de-DE"/>
        </w:rPr>
        <w:tab/>
      </w:r>
      <w:proofErr w:type="spellStart"/>
      <w:r w:rsidRPr="0064600C">
        <w:rPr>
          <w:lang w:val="en-US" w:eastAsia="de-DE"/>
        </w:rPr>
        <w:t>Headform</w:t>
      </w:r>
      <w:proofErr w:type="spellEnd"/>
      <w:r w:rsidRPr="0064600C">
        <w:rPr>
          <w:lang w:val="en-US" w:eastAsia="de-DE"/>
        </w:rPr>
        <w:t xml:space="preserve"> test</w:t>
      </w:r>
    </w:p>
    <w:p w14:paraId="57250A68"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u w:val="single"/>
          <w:lang w:val="en-US" w:eastAsia="de-DE"/>
        </w:rPr>
      </w:pPr>
      <w:r w:rsidRPr="0064600C">
        <w:rPr>
          <w:lang w:val="en-US" w:eastAsia="de-DE"/>
        </w:rPr>
        <w:t>4.1.</w:t>
      </w:r>
      <w:r w:rsidRPr="0064600C">
        <w:rPr>
          <w:lang w:val="en-US" w:eastAsia="de-DE"/>
        </w:rPr>
        <w:tab/>
        <w:t>Indices of difficulty of the secondary characteristics</w:t>
      </w:r>
    </w:p>
    <w:p w14:paraId="430D0EEC"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en-US" w:eastAsia="de-DE"/>
        </w:rPr>
      </w:pPr>
      <w:r w:rsidRPr="0064600C">
        <w:rPr>
          <w:lang w:val="en-US" w:eastAsia="de-DE"/>
        </w:rPr>
        <w:tab/>
        <w:t>No secondary characteristic is involved.</w:t>
      </w:r>
    </w:p>
    <w:p w14:paraId="67025716" w14:textId="77777777" w:rsidR="0064600C" w:rsidRPr="0064600C" w:rsidRDefault="0064600C" w:rsidP="0064600C">
      <w:pPr>
        <w:keepNext/>
        <w:keepLines/>
        <w:widowControl w:val="0"/>
        <w:tabs>
          <w:tab w:val="left" w:pos="2268"/>
        </w:tabs>
        <w:suppressAutoHyphens w:val="0"/>
        <w:autoSpaceDE w:val="0"/>
        <w:autoSpaceDN w:val="0"/>
        <w:spacing w:after="120"/>
        <w:ind w:left="2268" w:right="1122" w:hanging="1134"/>
        <w:jc w:val="both"/>
        <w:rPr>
          <w:u w:val="single"/>
          <w:lang w:val="en-US" w:eastAsia="de-DE"/>
        </w:rPr>
      </w:pPr>
      <w:r w:rsidRPr="0064600C">
        <w:rPr>
          <w:lang w:val="en-US" w:eastAsia="de-DE"/>
        </w:rPr>
        <w:t>4.2.</w:t>
      </w:r>
      <w:r w:rsidRPr="0064600C">
        <w:rPr>
          <w:lang w:val="en-US" w:eastAsia="de-DE"/>
        </w:rPr>
        <w:tab/>
        <w:t>Number of test pieces</w:t>
      </w:r>
      <w:r w:rsidRPr="0064600C">
        <w:rPr>
          <w:u w:val="single"/>
          <w:lang w:val="en-US" w:eastAsia="de-DE"/>
        </w:rPr>
        <w:t xml:space="preserve"> </w:t>
      </w:r>
    </w:p>
    <w:p w14:paraId="5FD3E1A6" w14:textId="77777777" w:rsidR="0064600C" w:rsidRPr="0064600C" w:rsidRDefault="0064600C" w:rsidP="0064600C">
      <w:pPr>
        <w:keepNext/>
        <w:keepLines/>
        <w:widowControl w:val="0"/>
        <w:tabs>
          <w:tab w:val="left" w:pos="2268"/>
        </w:tabs>
        <w:suppressAutoHyphens w:val="0"/>
        <w:autoSpaceDE w:val="0"/>
        <w:autoSpaceDN w:val="0"/>
        <w:spacing w:after="120"/>
        <w:ind w:left="2268" w:right="1122" w:hanging="1134"/>
        <w:jc w:val="both"/>
        <w:rPr>
          <w:lang w:val="en-US" w:eastAsia="de-DE"/>
        </w:rPr>
      </w:pPr>
      <w:r w:rsidRPr="0064600C">
        <w:rPr>
          <w:lang w:val="en-US" w:eastAsia="de-DE"/>
        </w:rPr>
        <w:tab/>
        <w:t>Six flat test pieces (1,170 mm x 570 mm +0/-2 mm) or six complete parts shall be subjected to testing.</w:t>
      </w:r>
    </w:p>
    <w:p w14:paraId="5E848468" w14:textId="77777777" w:rsidR="0064600C" w:rsidRPr="0064600C" w:rsidRDefault="0064600C" w:rsidP="0064600C">
      <w:pPr>
        <w:keepNext/>
        <w:keepLines/>
        <w:widowControl w:val="0"/>
        <w:tabs>
          <w:tab w:val="left" w:pos="2268"/>
        </w:tabs>
        <w:suppressAutoHyphens w:val="0"/>
        <w:autoSpaceDE w:val="0"/>
        <w:autoSpaceDN w:val="0"/>
        <w:spacing w:after="120"/>
        <w:ind w:left="2268" w:right="1122" w:hanging="1134"/>
        <w:jc w:val="both"/>
        <w:rPr>
          <w:lang w:val="en-US" w:eastAsia="de-DE"/>
        </w:rPr>
      </w:pPr>
      <w:r w:rsidRPr="0064600C">
        <w:rPr>
          <w:lang w:val="en-US" w:eastAsia="de-DE"/>
        </w:rPr>
        <w:tab/>
        <w:t>The table below shows the type of samples subject to testing, in accordance with the dimensions of the glazing to be assessed.</w:t>
      </w:r>
    </w:p>
    <w:tbl>
      <w:tblPr>
        <w:tblW w:w="9639"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2213"/>
        <w:gridCol w:w="2530"/>
        <w:gridCol w:w="3163"/>
      </w:tblGrid>
      <w:tr w:rsidR="0064600C" w:rsidRPr="0064600C" w14:paraId="1457B0B4" w14:textId="77777777" w:rsidTr="007C026D">
        <w:trPr>
          <w:trHeight w:val="345"/>
        </w:trPr>
        <w:tc>
          <w:tcPr>
            <w:tcW w:w="1733" w:type="dxa"/>
            <w:tcBorders>
              <w:top w:val="single" w:sz="4" w:space="0" w:color="auto"/>
              <w:left w:val="single" w:sz="4" w:space="0" w:color="auto"/>
              <w:bottom w:val="single" w:sz="12" w:space="0" w:color="auto"/>
              <w:right w:val="single" w:sz="4" w:space="0" w:color="auto"/>
            </w:tcBorders>
            <w:hideMark/>
          </w:tcPr>
          <w:p w14:paraId="1CD8613A" w14:textId="77777777" w:rsidR="0064600C" w:rsidRPr="0064600C" w:rsidRDefault="0064600C" w:rsidP="007C026D">
            <w:pPr>
              <w:tabs>
                <w:tab w:val="left" w:pos="540"/>
                <w:tab w:val="left" w:pos="1080"/>
              </w:tabs>
              <w:spacing w:before="80" w:after="80" w:line="200" w:lineRule="exact"/>
              <w:rPr>
                <w:rFonts w:eastAsia="MS Mincho"/>
                <w:i/>
                <w:sz w:val="16"/>
                <w:szCs w:val="16"/>
                <w:lang w:val="fr-CH"/>
              </w:rPr>
            </w:pPr>
            <w:r w:rsidRPr="0064600C">
              <w:rPr>
                <w:rFonts w:eastAsia="MS Mincho"/>
                <w:i/>
                <w:sz w:val="16"/>
                <w:szCs w:val="16"/>
                <w:lang w:val="fr-CH"/>
              </w:rPr>
              <w:t xml:space="preserve">Type of </w:t>
            </w:r>
            <w:proofErr w:type="spellStart"/>
            <w:r w:rsidRPr="0064600C">
              <w:rPr>
                <w:rFonts w:eastAsia="MS Mincho"/>
                <w:i/>
                <w:sz w:val="16"/>
                <w:szCs w:val="16"/>
                <w:lang w:val="fr-CH"/>
              </w:rPr>
              <w:t>window</w:t>
            </w:r>
            <w:proofErr w:type="spellEnd"/>
          </w:p>
        </w:tc>
        <w:tc>
          <w:tcPr>
            <w:tcW w:w="2213" w:type="dxa"/>
            <w:tcBorders>
              <w:top w:val="single" w:sz="4" w:space="0" w:color="auto"/>
              <w:left w:val="single" w:sz="4" w:space="0" w:color="auto"/>
              <w:bottom w:val="single" w:sz="12" w:space="0" w:color="auto"/>
              <w:right w:val="single" w:sz="4" w:space="0" w:color="auto"/>
            </w:tcBorders>
            <w:hideMark/>
          </w:tcPr>
          <w:p w14:paraId="3416A093" w14:textId="77777777" w:rsidR="0064600C" w:rsidRPr="0064600C" w:rsidRDefault="0064600C" w:rsidP="007C026D">
            <w:pPr>
              <w:tabs>
                <w:tab w:val="left" w:pos="540"/>
                <w:tab w:val="left" w:pos="1080"/>
              </w:tabs>
              <w:spacing w:before="80" w:after="80" w:line="200" w:lineRule="exact"/>
              <w:rPr>
                <w:rFonts w:eastAsia="MS Mincho"/>
                <w:i/>
                <w:sz w:val="16"/>
                <w:szCs w:val="16"/>
                <w:lang w:val="fr-CH"/>
              </w:rPr>
            </w:pPr>
            <w:proofErr w:type="spellStart"/>
            <w:r w:rsidRPr="0064600C">
              <w:rPr>
                <w:rFonts w:eastAsia="MS Mincho"/>
                <w:i/>
                <w:sz w:val="16"/>
                <w:szCs w:val="16"/>
                <w:lang w:val="fr-CH"/>
              </w:rPr>
              <w:t>Characteristic</w:t>
            </w:r>
            <w:proofErr w:type="spellEnd"/>
            <w:r w:rsidRPr="0064600C">
              <w:rPr>
                <w:rFonts w:eastAsia="MS Mincho"/>
                <w:i/>
                <w:sz w:val="16"/>
                <w:szCs w:val="16"/>
                <w:lang w:val="fr-CH"/>
              </w:rPr>
              <w:t xml:space="preserve"> of </w:t>
            </w:r>
            <w:proofErr w:type="spellStart"/>
            <w:r w:rsidRPr="0064600C">
              <w:rPr>
                <w:rFonts w:eastAsia="MS Mincho"/>
                <w:i/>
                <w:sz w:val="16"/>
                <w:szCs w:val="16"/>
                <w:lang w:val="fr-CH"/>
              </w:rPr>
              <w:t>window</w:t>
            </w:r>
            <w:proofErr w:type="spellEnd"/>
          </w:p>
        </w:tc>
        <w:tc>
          <w:tcPr>
            <w:tcW w:w="2530" w:type="dxa"/>
            <w:tcBorders>
              <w:top w:val="single" w:sz="4" w:space="0" w:color="auto"/>
              <w:left w:val="single" w:sz="4" w:space="0" w:color="auto"/>
              <w:bottom w:val="single" w:sz="12" w:space="0" w:color="auto"/>
              <w:right w:val="single" w:sz="4" w:space="0" w:color="auto"/>
            </w:tcBorders>
            <w:hideMark/>
          </w:tcPr>
          <w:p w14:paraId="631AEB36" w14:textId="77777777" w:rsidR="0064600C" w:rsidRPr="0064600C" w:rsidRDefault="0064600C" w:rsidP="007C026D">
            <w:pPr>
              <w:tabs>
                <w:tab w:val="left" w:pos="540"/>
                <w:tab w:val="left" w:pos="1080"/>
              </w:tabs>
              <w:spacing w:before="80" w:after="80" w:line="200" w:lineRule="exact"/>
              <w:rPr>
                <w:rFonts w:eastAsia="MS Mincho"/>
                <w:i/>
                <w:sz w:val="16"/>
                <w:szCs w:val="16"/>
                <w:lang w:val="fr-CH"/>
              </w:rPr>
            </w:pPr>
            <w:r w:rsidRPr="0064600C">
              <w:rPr>
                <w:rFonts w:eastAsia="MS Mincho"/>
                <w:i/>
                <w:sz w:val="16"/>
                <w:szCs w:val="16"/>
                <w:lang w:val="fr-CH"/>
              </w:rPr>
              <w:t xml:space="preserve">Dimensions of flat </w:t>
            </w:r>
            <w:proofErr w:type="spellStart"/>
            <w:r w:rsidRPr="0064600C">
              <w:rPr>
                <w:rFonts w:eastAsia="MS Mincho"/>
                <w:i/>
                <w:sz w:val="16"/>
                <w:szCs w:val="16"/>
                <w:lang w:val="fr-CH"/>
              </w:rPr>
              <w:t>sample</w:t>
            </w:r>
            <w:proofErr w:type="spellEnd"/>
          </w:p>
        </w:tc>
        <w:tc>
          <w:tcPr>
            <w:tcW w:w="3163" w:type="dxa"/>
            <w:tcBorders>
              <w:top w:val="single" w:sz="4" w:space="0" w:color="auto"/>
              <w:left w:val="single" w:sz="4" w:space="0" w:color="auto"/>
              <w:bottom w:val="single" w:sz="12" w:space="0" w:color="auto"/>
              <w:right w:val="single" w:sz="4" w:space="0" w:color="auto"/>
            </w:tcBorders>
            <w:hideMark/>
          </w:tcPr>
          <w:p w14:paraId="1ABE5F38" w14:textId="77777777" w:rsidR="0064600C" w:rsidRPr="0064600C" w:rsidRDefault="0064600C" w:rsidP="007C026D">
            <w:pPr>
              <w:tabs>
                <w:tab w:val="left" w:pos="540"/>
                <w:tab w:val="left" w:pos="1080"/>
              </w:tabs>
              <w:spacing w:before="80" w:after="80" w:line="200" w:lineRule="exact"/>
              <w:rPr>
                <w:rFonts w:eastAsia="MS Mincho"/>
                <w:i/>
                <w:sz w:val="16"/>
                <w:szCs w:val="16"/>
                <w:lang w:val="fr-CH"/>
              </w:rPr>
            </w:pPr>
            <w:r w:rsidRPr="0064600C">
              <w:rPr>
                <w:rFonts w:eastAsia="MS Mincho"/>
                <w:i/>
                <w:sz w:val="16"/>
                <w:szCs w:val="16"/>
                <w:lang w:val="fr-CH"/>
              </w:rPr>
              <w:t>Alternative</w:t>
            </w:r>
          </w:p>
        </w:tc>
      </w:tr>
      <w:tr w:rsidR="0064600C" w:rsidRPr="0064600C" w14:paraId="3F61F05D" w14:textId="77777777" w:rsidTr="006341F6">
        <w:tc>
          <w:tcPr>
            <w:tcW w:w="1733" w:type="dxa"/>
            <w:tcBorders>
              <w:top w:val="single" w:sz="12" w:space="0" w:color="auto"/>
              <w:left w:val="single" w:sz="4" w:space="0" w:color="auto"/>
              <w:bottom w:val="single" w:sz="4" w:space="0" w:color="auto"/>
              <w:right w:val="single" w:sz="4" w:space="0" w:color="auto"/>
            </w:tcBorders>
            <w:hideMark/>
          </w:tcPr>
          <w:p w14:paraId="03229634" w14:textId="77777777" w:rsidR="0064600C" w:rsidRPr="0064600C" w:rsidRDefault="0064600C" w:rsidP="007C026D">
            <w:pPr>
              <w:tabs>
                <w:tab w:val="left" w:pos="540"/>
                <w:tab w:val="left" w:pos="1080"/>
              </w:tabs>
              <w:spacing w:before="40" w:after="120" w:line="220" w:lineRule="exact"/>
              <w:rPr>
                <w:rFonts w:eastAsia="MS Mincho"/>
                <w:lang w:val="fr-CH"/>
              </w:rPr>
            </w:pPr>
            <w:r w:rsidRPr="0064600C">
              <w:rPr>
                <w:rFonts w:eastAsia="MS Mincho"/>
                <w:lang w:val="fr-CH"/>
              </w:rPr>
              <w:t xml:space="preserve">Small </w:t>
            </w:r>
            <w:proofErr w:type="spellStart"/>
            <w:r w:rsidRPr="0064600C">
              <w:rPr>
                <w:rFonts w:eastAsia="MS Mincho"/>
                <w:lang w:val="fr-CH"/>
              </w:rPr>
              <w:t>window</w:t>
            </w:r>
            <w:proofErr w:type="spellEnd"/>
          </w:p>
        </w:tc>
        <w:tc>
          <w:tcPr>
            <w:tcW w:w="2213" w:type="dxa"/>
            <w:tcBorders>
              <w:top w:val="single" w:sz="12" w:space="0" w:color="auto"/>
              <w:left w:val="single" w:sz="4" w:space="0" w:color="auto"/>
              <w:bottom w:val="single" w:sz="4" w:space="0" w:color="auto"/>
              <w:right w:val="single" w:sz="4" w:space="0" w:color="auto"/>
            </w:tcBorders>
            <w:hideMark/>
          </w:tcPr>
          <w:p w14:paraId="60E8EDD4" w14:textId="77777777" w:rsidR="0064600C" w:rsidRPr="0064600C" w:rsidRDefault="0064600C" w:rsidP="007C026D">
            <w:pPr>
              <w:tabs>
                <w:tab w:val="left" w:pos="540"/>
                <w:tab w:val="left" w:pos="1080"/>
              </w:tabs>
              <w:spacing w:before="40" w:after="120" w:line="220" w:lineRule="exact"/>
              <w:rPr>
                <w:rFonts w:eastAsia="MS Mincho"/>
                <w:lang w:val="en-US"/>
              </w:rPr>
            </w:pPr>
            <w:r w:rsidRPr="0064600C">
              <w:rPr>
                <w:rFonts w:eastAsia="MS Mincho"/>
                <w:lang w:val="en-US"/>
              </w:rPr>
              <w:t>Diameter D of the circle capable to be scribed:</w:t>
            </w:r>
          </w:p>
          <w:p w14:paraId="62F8CCE9" w14:textId="77777777" w:rsidR="0064600C" w:rsidRPr="0064600C" w:rsidRDefault="0064600C" w:rsidP="007C026D">
            <w:pPr>
              <w:tabs>
                <w:tab w:val="left" w:pos="540"/>
                <w:tab w:val="left" w:pos="1080"/>
              </w:tabs>
              <w:spacing w:before="40" w:after="120" w:line="220" w:lineRule="exact"/>
              <w:jc w:val="center"/>
              <w:rPr>
                <w:rFonts w:eastAsia="MS Mincho"/>
                <w:lang w:val="fr-CH"/>
              </w:rPr>
            </w:pPr>
            <w:r w:rsidRPr="0064600C">
              <w:rPr>
                <w:rFonts w:eastAsia="MS Mincho"/>
                <w:lang w:val="fr-CH"/>
              </w:rPr>
              <w:t xml:space="preserve">D &lt; 150 mm </w:t>
            </w:r>
          </w:p>
        </w:tc>
        <w:tc>
          <w:tcPr>
            <w:tcW w:w="5693" w:type="dxa"/>
            <w:gridSpan w:val="2"/>
            <w:tcBorders>
              <w:top w:val="single" w:sz="12" w:space="0" w:color="auto"/>
              <w:left w:val="single" w:sz="4" w:space="0" w:color="auto"/>
              <w:bottom w:val="single" w:sz="4" w:space="0" w:color="auto"/>
              <w:right w:val="single" w:sz="4" w:space="0" w:color="auto"/>
            </w:tcBorders>
          </w:tcPr>
          <w:p w14:paraId="2CFB4A66" w14:textId="77777777" w:rsidR="0064600C" w:rsidRPr="0064600C" w:rsidRDefault="0064600C" w:rsidP="007C026D">
            <w:pPr>
              <w:tabs>
                <w:tab w:val="left" w:pos="540"/>
                <w:tab w:val="left" w:pos="1080"/>
              </w:tabs>
              <w:spacing w:before="40" w:after="120" w:line="220" w:lineRule="exact"/>
              <w:jc w:val="center"/>
              <w:rPr>
                <w:rFonts w:eastAsia="MS Mincho"/>
                <w:lang w:val="fr-CH"/>
              </w:rPr>
            </w:pPr>
            <w:r w:rsidRPr="0064600C">
              <w:rPr>
                <w:rFonts w:eastAsia="MS Mincho"/>
                <w:lang w:val="fr-CH"/>
              </w:rPr>
              <w:t>No test</w:t>
            </w:r>
          </w:p>
        </w:tc>
      </w:tr>
      <w:tr w:rsidR="0064600C" w:rsidRPr="0064600C" w14:paraId="15362A44" w14:textId="77777777" w:rsidTr="007C026D">
        <w:tc>
          <w:tcPr>
            <w:tcW w:w="1733" w:type="dxa"/>
            <w:vMerge w:val="restart"/>
            <w:tcBorders>
              <w:top w:val="single" w:sz="4" w:space="0" w:color="auto"/>
              <w:left w:val="single" w:sz="4" w:space="0" w:color="auto"/>
              <w:bottom w:val="single" w:sz="12" w:space="0" w:color="auto"/>
              <w:right w:val="single" w:sz="4" w:space="0" w:color="auto"/>
            </w:tcBorders>
            <w:hideMark/>
          </w:tcPr>
          <w:p w14:paraId="2B4EFA4D" w14:textId="77777777" w:rsidR="0064600C" w:rsidRPr="0064600C" w:rsidRDefault="0064600C" w:rsidP="007C026D">
            <w:pPr>
              <w:tabs>
                <w:tab w:val="left" w:pos="540"/>
                <w:tab w:val="left" w:pos="1080"/>
              </w:tabs>
              <w:spacing w:before="40" w:after="120" w:line="220" w:lineRule="exact"/>
              <w:rPr>
                <w:rFonts w:eastAsia="MS Mincho"/>
                <w:lang w:val="fr-CH"/>
              </w:rPr>
            </w:pPr>
            <w:proofErr w:type="spellStart"/>
            <w:r w:rsidRPr="0064600C">
              <w:rPr>
                <w:rFonts w:eastAsia="MS Mincho"/>
                <w:lang w:val="fr-CH"/>
              </w:rPr>
              <w:t>Other</w:t>
            </w:r>
            <w:proofErr w:type="spellEnd"/>
            <w:r w:rsidRPr="0064600C">
              <w:rPr>
                <w:rFonts w:eastAsia="MS Mincho"/>
                <w:lang w:val="fr-CH"/>
              </w:rPr>
              <w:t xml:space="preserve"> </w:t>
            </w:r>
            <w:proofErr w:type="spellStart"/>
            <w:r w:rsidRPr="0064600C">
              <w:rPr>
                <w:rFonts w:eastAsia="MS Mincho"/>
                <w:lang w:val="fr-CH"/>
              </w:rPr>
              <w:t>than</w:t>
            </w:r>
            <w:proofErr w:type="spellEnd"/>
            <w:r w:rsidRPr="0064600C">
              <w:rPr>
                <w:rFonts w:eastAsia="MS Mincho"/>
                <w:lang w:val="fr-CH"/>
              </w:rPr>
              <w:t xml:space="preserve"> </w:t>
            </w:r>
            <w:proofErr w:type="spellStart"/>
            <w:r w:rsidRPr="0064600C">
              <w:rPr>
                <w:rFonts w:eastAsia="MS Mincho"/>
                <w:lang w:val="fr-CH"/>
              </w:rPr>
              <w:t>small</w:t>
            </w:r>
            <w:proofErr w:type="spellEnd"/>
            <w:r w:rsidRPr="0064600C">
              <w:rPr>
                <w:rFonts w:eastAsia="MS Mincho"/>
                <w:lang w:val="fr-CH"/>
              </w:rPr>
              <w:t xml:space="preserve"> </w:t>
            </w:r>
            <w:proofErr w:type="spellStart"/>
            <w:r w:rsidRPr="0064600C">
              <w:rPr>
                <w:rFonts w:eastAsia="MS Mincho"/>
                <w:lang w:val="fr-CH"/>
              </w:rPr>
              <w:t>window</w:t>
            </w:r>
            <w:proofErr w:type="spellEnd"/>
          </w:p>
        </w:tc>
        <w:tc>
          <w:tcPr>
            <w:tcW w:w="2213" w:type="dxa"/>
            <w:tcBorders>
              <w:top w:val="single" w:sz="4" w:space="0" w:color="auto"/>
              <w:left w:val="single" w:sz="4" w:space="0" w:color="auto"/>
              <w:bottom w:val="single" w:sz="4" w:space="0" w:color="auto"/>
              <w:right w:val="single" w:sz="4" w:space="0" w:color="auto"/>
            </w:tcBorders>
            <w:hideMark/>
          </w:tcPr>
          <w:p w14:paraId="0FE51FA3" w14:textId="77777777" w:rsidR="0064600C" w:rsidRPr="0064600C" w:rsidRDefault="0064600C" w:rsidP="007C026D">
            <w:pPr>
              <w:tabs>
                <w:tab w:val="left" w:pos="540"/>
                <w:tab w:val="left" w:pos="1080"/>
              </w:tabs>
              <w:spacing w:before="40" w:after="120" w:line="220" w:lineRule="exact"/>
              <w:rPr>
                <w:rFonts w:eastAsia="MS Mincho"/>
                <w:lang w:val="en-US"/>
              </w:rPr>
            </w:pPr>
            <w:r w:rsidRPr="0064600C">
              <w:rPr>
                <w:rFonts w:eastAsia="MS Mincho"/>
                <w:lang w:val="en-US"/>
              </w:rPr>
              <w:t>Diameter D of the circle capable to be scribed:</w:t>
            </w:r>
          </w:p>
          <w:p w14:paraId="63FB6483" w14:textId="77777777" w:rsidR="0064600C" w:rsidRPr="0064600C" w:rsidRDefault="0064600C" w:rsidP="007C026D">
            <w:pPr>
              <w:tabs>
                <w:tab w:val="left" w:pos="540"/>
                <w:tab w:val="left" w:pos="1080"/>
              </w:tabs>
              <w:spacing w:before="40" w:after="120" w:line="220" w:lineRule="exact"/>
              <w:rPr>
                <w:rFonts w:eastAsia="MS Mincho"/>
                <w:lang w:val="fr-CH"/>
              </w:rPr>
            </w:pPr>
            <w:r w:rsidRPr="0064600C">
              <w:rPr>
                <w:rFonts w:eastAsia="MS Mincho"/>
                <w:lang w:val="fr-CH"/>
              </w:rPr>
              <w:t>150 &lt; D &lt; 400 mm</w:t>
            </w:r>
          </w:p>
        </w:tc>
        <w:tc>
          <w:tcPr>
            <w:tcW w:w="2530" w:type="dxa"/>
            <w:tcBorders>
              <w:top w:val="single" w:sz="4" w:space="0" w:color="auto"/>
              <w:left w:val="single" w:sz="4" w:space="0" w:color="auto"/>
              <w:bottom w:val="single" w:sz="4" w:space="0" w:color="auto"/>
              <w:right w:val="single" w:sz="4" w:space="0" w:color="auto"/>
            </w:tcBorders>
            <w:hideMark/>
          </w:tcPr>
          <w:p w14:paraId="3E4BED8D" w14:textId="77777777" w:rsidR="0064600C" w:rsidRPr="0064600C" w:rsidRDefault="0064600C" w:rsidP="007C026D">
            <w:pPr>
              <w:tabs>
                <w:tab w:val="left" w:pos="540"/>
                <w:tab w:val="left" w:pos="1080"/>
              </w:tabs>
              <w:spacing w:before="40" w:after="120" w:line="220" w:lineRule="exact"/>
              <w:rPr>
                <w:rFonts w:eastAsia="MS Mincho"/>
                <w:lang w:val="en-US"/>
              </w:rPr>
            </w:pPr>
            <w:r w:rsidRPr="0064600C">
              <w:rPr>
                <w:rFonts w:eastAsia="MS Mincho"/>
                <w:lang w:val="en-US"/>
              </w:rPr>
              <w:t>1170 mm x 570 mm</w:t>
            </w:r>
          </w:p>
          <w:p w14:paraId="01E50CA6" w14:textId="77777777" w:rsidR="0064600C" w:rsidRPr="0064600C" w:rsidRDefault="0064600C" w:rsidP="007C026D">
            <w:pPr>
              <w:tabs>
                <w:tab w:val="left" w:pos="540"/>
                <w:tab w:val="left" w:pos="1080"/>
              </w:tabs>
              <w:spacing w:before="40" w:after="120" w:line="220" w:lineRule="exact"/>
              <w:rPr>
                <w:rFonts w:eastAsia="MS Mincho"/>
                <w:lang w:val="en-US"/>
              </w:rPr>
            </w:pPr>
            <w:r w:rsidRPr="0064600C">
              <w:rPr>
                <w:rFonts w:eastAsia="MS Mincho"/>
                <w:lang w:val="en-US"/>
              </w:rPr>
              <w:t>(material type testing and standard support frame)</w:t>
            </w:r>
          </w:p>
        </w:tc>
        <w:tc>
          <w:tcPr>
            <w:tcW w:w="3163" w:type="dxa"/>
            <w:tcBorders>
              <w:top w:val="single" w:sz="4" w:space="0" w:color="auto"/>
              <w:left w:val="single" w:sz="4" w:space="0" w:color="auto"/>
              <w:bottom w:val="single" w:sz="4" w:space="0" w:color="auto"/>
              <w:right w:val="single" w:sz="4" w:space="0" w:color="auto"/>
            </w:tcBorders>
            <w:hideMark/>
          </w:tcPr>
          <w:p w14:paraId="4B22E84A" w14:textId="77777777" w:rsidR="0064600C" w:rsidRPr="0064600C" w:rsidRDefault="0064600C" w:rsidP="007C026D">
            <w:pPr>
              <w:tabs>
                <w:tab w:val="left" w:pos="540"/>
                <w:tab w:val="left" w:pos="1080"/>
              </w:tabs>
              <w:spacing w:before="40" w:after="120" w:line="220" w:lineRule="exact"/>
              <w:rPr>
                <w:rFonts w:eastAsia="MS Mincho"/>
                <w:lang w:val="en-US"/>
              </w:rPr>
            </w:pPr>
            <w:r w:rsidRPr="0064600C">
              <w:rPr>
                <w:rFonts w:eastAsia="MS Mincho"/>
                <w:lang w:val="en-US"/>
              </w:rPr>
              <w:t xml:space="preserve">Other part of same material, production procedure, thickness, </w:t>
            </w:r>
            <w:proofErr w:type="spellStart"/>
            <w:r w:rsidRPr="0064600C">
              <w:rPr>
                <w:rFonts w:eastAsia="MS Mincho"/>
                <w:lang w:val="en-US"/>
              </w:rPr>
              <w:t>colour</w:t>
            </w:r>
            <w:proofErr w:type="spellEnd"/>
            <w:r w:rsidRPr="0064600C">
              <w:rPr>
                <w:rFonts w:eastAsia="MS Mincho"/>
                <w:lang w:val="en-US"/>
              </w:rPr>
              <w:t xml:space="preserve"> with dimensions bigger than those of the original part, into which a 400 mm diameter circle can be scribed, and with a developed surface area of less than 1,170 mm x 570 mm (part type approval for the original part </w:t>
            </w:r>
            <w:r w:rsidRPr="0064600C">
              <w:rPr>
                <w:rFonts w:eastAsia="MS Mincho"/>
                <w:vertAlign w:val="superscript"/>
                <w:lang w:val="fr-CH"/>
              </w:rPr>
              <w:footnoteReference w:id="29"/>
            </w:r>
            <w:r w:rsidRPr="0064600C">
              <w:rPr>
                <w:rFonts w:eastAsia="MS Mincho"/>
                <w:lang w:val="en-US"/>
              </w:rPr>
              <w:t>)</w:t>
            </w:r>
          </w:p>
        </w:tc>
      </w:tr>
      <w:tr w:rsidR="0064600C" w:rsidRPr="0064600C" w14:paraId="4D87217B" w14:textId="77777777" w:rsidTr="006341F6">
        <w:tc>
          <w:tcPr>
            <w:tcW w:w="0" w:type="auto"/>
            <w:vMerge/>
            <w:tcBorders>
              <w:top w:val="single" w:sz="4" w:space="0" w:color="auto"/>
              <w:left w:val="single" w:sz="4" w:space="0" w:color="auto"/>
              <w:bottom w:val="single" w:sz="12" w:space="0" w:color="auto"/>
              <w:right w:val="single" w:sz="4" w:space="0" w:color="auto"/>
            </w:tcBorders>
            <w:vAlign w:val="center"/>
            <w:hideMark/>
          </w:tcPr>
          <w:p w14:paraId="5A0032D7" w14:textId="77777777" w:rsidR="0064600C" w:rsidRPr="0064600C" w:rsidRDefault="0064600C" w:rsidP="0064600C">
            <w:pPr>
              <w:suppressAutoHyphens w:val="0"/>
              <w:spacing w:line="240" w:lineRule="auto"/>
              <w:rPr>
                <w:rFonts w:eastAsia="MS Mincho"/>
                <w:lang w:val="en-US"/>
              </w:rPr>
            </w:pPr>
          </w:p>
        </w:tc>
        <w:tc>
          <w:tcPr>
            <w:tcW w:w="2213" w:type="dxa"/>
            <w:tcBorders>
              <w:top w:val="single" w:sz="4" w:space="0" w:color="auto"/>
              <w:left w:val="single" w:sz="4" w:space="0" w:color="auto"/>
              <w:bottom w:val="single" w:sz="12" w:space="0" w:color="auto"/>
              <w:right w:val="single" w:sz="4" w:space="0" w:color="auto"/>
            </w:tcBorders>
            <w:hideMark/>
          </w:tcPr>
          <w:p w14:paraId="54AB4E87" w14:textId="77777777" w:rsidR="0064600C" w:rsidRPr="0064600C" w:rsidRDefault="0064600C" w:rsidP="007C026D">
            <w:pPr>
              <w:tabs>
                <w:tab w:val="left" w:pos="540"/>
                <w:tab w:val="left" w:pos="1080"/>
              </w:tabs>
              <w:spacing w:before="40" w:after="120" w:line="220" w:lineRule="exact"/>
              <w:rPr>
                <w:rFonts w:eastAsia="MS Mincho"/>
                <w:lang w:val="en-US"/>
              </w:rPr>
            </w:pPr>
            <w:r w:rsidRPr="0064600C">
              <w:rPr>
                <w:rFonts w:eastAsia="MS Mincho"/>
                <w:lang w:val="en-US"/>
              </w:rPr>
              <w:t>Diameter D of the circle capable to be scribed:</w:t>
            </w:r>
          </w:p>
          <w:p w14:paraId="4AF06483" w14:textId="77777777" w:rsidR="0064600C" w:rsidRPr="0064600C" w:rsidRDefault="0064600C" w:rsidP="007C026D">
            <w:pPr>
              <w:tabs>
                <w:tab w:val="left" w:pos="540"/>
                <w:tab w:val="left" w:pos="1080"/>
              </w:tabs>
              <w:spacing w:before="40" w:after="120" w:line="220" w:lineRule="exact"/>
              <w:rPr>
                <w:rFonts w:eastAsia="MS Mincho"/>
                <w:lang w:val="fr-CH"/>
              </w:rPr>
            </w:pPr>
            <w:r w:rsidRPr="0064600C">
              <w:rPr>
                <w:rFonts w:eastAsia="MS Mincho"/>
                <w:lang w:val="fr-CH"/>
              </w:rPr>
              <w:t>400 mm &lt; D</w:t>
            </w:r>
          </w:p>
        </w:tc>
        <w:tc>
          <w:tcPr>
            <w:tcW w:w="2530" w:type="dxa"/>
            <w:tcBorders>
              <w:top w:val="single" w:sz="4" w:space="0" w:color="auto"/>
              <w:left w:val="single" w:sz="4" w:space="0" w:color="auto"/>
              <w:bottom w:val="single" w:sz="12" w:space="0" w:color="auto"/>
              <w:right w:val="single" w:sz="4" w:space="0" w:color="auto"/>
            </w:tcBorders>
            <w:hideMark/>
          </w:tcPr>
          <w:p w14:paraId="034CDCC5" w14:textId="77777777" w:rsidR="0064600C" w:rsidRPr="0064600C" w:rsidRDefault="0064600C" w:rsidP="007C026D">
            <w:pPr>
              <w:tabs>
                <w:tab w:val="left" w:pos="540"/>
                <w:tab w:val="left" w:pos="1080"/>
              </w:tabs>
              <w:spacing w:before="40" w:after="120" w:line="220" w:lineRule="exact"/>
              <w:rPr>
                <w:rFonts w:eastAsia="MS Mincho"/>
                <w:lang w:val="en-US"/>
              </w:rPr>
            </w:pPr>
            <w:r w:rsidRPr="0064600C">
              <w:rPr>
                <w:rFonts w:eastAsia="MS Mincho"/>
                <w:lang w:val="en-US"/>
              </w:rPr>
              <w:t>1170 mm x 570 mm</w:t>
            </w:r>
          </w:p>
          <w:p w14:paraId="36BE299D" w14:textId="77777777" w:rsidR="0064600C" w:rsidRPr="0064600C" w:rsidRDefault="0064600C" w:rsidP="007C026D">
            <w:pPr>
              <w:tabs>
                <w:tab w:val="left" w:pos="540"/>
                <w:tab w:val="left" w:pos="1080"/>
              </w:tabs>
              <w:spacing w:before="40" w:after="120" w:line="220" w:lineRule="exact"/>
              <w:rPr>
                <w:rFonts w:eastAsia="MS Mincho"/>
                <w:lang w:val="en-US"/>
              </w:rPr>
            </w:pPr>
            <w:r w:rsidRPr="0064600C">
              <w:rPr>
                <w:rFonts w:eastAsia="MS Mincho"/>
                <w:lang w:val="en-US"/>
              </w:rPr>
              <w:t>(material type testing and standard support frame)</w:t>
            </w:r>
          </w:p>
        </w:tc>
        <w:tc>
          <w:tcPr>
            <w:tcW w:w="3163" w:type="dxa"/>
            <w:tcBorders>
              <w:top w:val="single" w:sz="4" w:space="0" w:color="auto"/>
              <w:left w:val="single" w:sz="4" w:space="0" w:color="auto"/>
              <w:bottom w:val="single" w:sz="12" w:space="0" w:color="auto"/>
              <w:right w:val="single" w:sz="4" w:space="0" w:color="auto"/>
            </w:tcBorders>
            <w:hideMark/>
          </w:tcPr>
          <w:p w14:paraId="384F40C8" w14:textId="77777777" w:rsidR="0064600C" w:rsidRPr="0064600C" w:rsidRDefault="0064600C" w:rsidP="007C026D">
            <w:pPr>
              <w:tabs>
                <w:tab w:val="left" w:pos="540"/>
                <w:tab w:val="left" w:pos="1080"/>
              </w:tabs>
              <w:spacing w:before="40" w:after="120" w:line="220" w:lineRule="exact"/>
              <w:rPr>
                <w:rFonts w:eastAsia="MS Mincho"/>
                <w:lang w:val="en-US"/>
              </w:rPr>
            </w:pPr>
            <w:r w:rsidRPr="0064600C">
              <w:rPr>
                <w:rFonts w:eastAsia="MS Mincho"/>
                <w:lang w:val="en-US"/>
              </w:rPr>
              <w:t>Real part (submitted for approval)</w:t>
            </w:r>
          </w:p>
          <w:p w14:paraId="537513D8" w14:textId="77777777" w:rsidR="0064600C" w:rsidRPr="0064600C" w:rsidRDefault="0064600C" w:rsidP="007C026D">
            <w:pPr>
              <w:tabs>
                <w:tab w:val="left" w:pos="540"/>
                <w:tab w:val="left" w:pos="1080"/>
              </w:tabs>
              <w:spacing w:before="40" w:after="120" w:line="220" w:lineRule="exact"/>
              <w:rPr>
                <w:rFonts w:eastAsia="MS Mincho"/>
                <w:lang w:val="en-US"/>
              </w:rPr>
            </w:pPr>
            <w:r w:rsidRPr="0064600C">
              <w:rPr>
                <w:rFonts w:eastAsia="MS Mincho"/>
                <w:lang w:val="en-US"/>
              </w:rPr>
              <w:t>(part type approval and dedicated support frame)</w:t>
            </w:r>
          </w:p>
        </w:tc>
      </w:tr>
    </w:tbl>
    <w:p w14:paraId="541C479F"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en-US" w:eastAsia="de-DE"/>
        </w:rPr>
      </w:pPr>
    </w:p>
    <w:p w14:paraId="5BF473BB" w14:textId="77777777" w:rsidR="0064600C" w:rsidRPr="0064600C" w:rsidRDefault="0064600C" w:rsidP="0064600C">
      <w:pPr>
        <w:keepNext/>
        <w:keepLines/>
        <w:widowControl w:val="0"/>
        <w:tabs>
          <w:tab w:val="left" w:pos="2268"/>
        </w:tabs>
        <w:suppressAutoHyphens w:val="0"/>
        <w:autoSpaceDE w:val="0"/>
        <w:autoSpaceDN w:val="0"/>
        <w:spacing w:after="120"/>
        <w:ind w:left="2268" w:right="1123" w:hanging="1134"/>
        <w:jc w:val="both"/>
        <w:rPr>
          <w:u w:val="single"/>
          <w:lang w:val="en-US" w:eastAsia="de-DE"/>
        </w:rPr>
      </w:pPr>
      <w:r w:rsidRPr="0064600C">
        <w:rPr>
          <w:lang w:val="en-US" w:eastAsia="de-DE"/>
        </w:rPr>
        <w:t>4.3.</w:t>
      </w:r>
      <w:r w:rsidRPr="0064600C">
        <w:rPr>
          <w:lang w:val="en-US" w:eastAsia="de-DE"/>
        </w:rPr>
        <w:tab/>
        <w:t>Test method</w:t>
      </w:r>
    </w:p>
    <w:p w14:paraId="4C08A606" w14:textId="77777777" w:rsidR="0064600C" w:rsidRPr="0064600C" w:rsidRDefault="0064600C" w:rsidP="0064600C">
      <w:pPr>
        <w:widowControl w:val="0"/>
        <w:tabs>
          <w:tab w:val="decimal" w:pos="775"/>
          <w:tab w:val="left" w:pos="1752"/>
          <w:tab w:val="left" w:pos="2268"/>
        </w:tabs>
        <w:suppressAutoHyphens w:val="0"/>
        <w:autoSpaceDE w:val="0"/>
        <w:autoSpaceDN w:val="0"/>
        <w:spacing w:after="120"/>
        <w:ind w:left="2268" w:right="1122" w:hanging="1134"/>
        <w:jc w:val="both"/>
        <w:rPr>
          <w:lang w:val="en-US" w:eastAsia="de-DE"/>
        </w:rPr>
      </w:pPr>
      <w:r w:rsidRPr="0064600C">
        <w:rPr>
          <w:lang w:val="en-US" w:eastAsia="de-DE"/>
        </w:rPr>
        <w:t>4.3.1.</w:t>
      </w:r>
      <w:r w:rsidRPr="0064600C">
        <w:rPr>
          <w:lang w:val="en-US" w:eastAsia="de-DE"/>
        </w:rPr>
        <w:tab/>
      </w:r>
      <w:r w:rsidRPr="0064600C">
        <w:rPr>
          <w:lang w:val="en-US" w:eastAsia="de-DE"/>
        </w:rPr>
        <w:tab/>
        <w:t>The method used shall be that described in Annex 3, paragraph 3.2.</w:t>
      </w:r>
    </w:p>
    <w:p w14:paraId="02D60CE6"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en-US" w:eastAsia="de-DE"/>
        </w:rPr>
      </w:pPr>
      <w:r w:rsidRPr="0064600C">
        <w:rPr>
          <w:lang w:val="en-US" w:eastAsia="de-DE"/>
        </w:rPr>
        <w:t>4.3.2.</w:t>
      </w:r>
      <w:r w:rsidRPr="0064600C">
        <w:rPr>
          <w:lang w:val="en-US" w:eastAsia="de-DE"/>
        </w:rPr>
        <w:tab/>
        <w:t>For forward facing panes situated forward to an occupant and which have impact probability (classification XIV/A) the drop height shall be 3 m. The HIC value shall also be measured.</w:t>
      </w:r>
    </w:p>
    <w:p w14:paraId="68B9896D"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en-US" w:eastAsia="de-DE"/>
        </w:rPr>
      </w:pPr>
      <w:r w:rsidRPr="0064600C">
        <w:rPr>
          <w:lang w:val="en-US" w:eastAsia="de-DE"/>
        </w:rPr>
        <w:t>4.3.3.</w:t>
      </w:r>
      <w:r w:rsidRPr="0064600C">
        <w:rPr>
          <w:lang w:val="en-US" w:eastAsia="de-DE"/>
        </w:rPr>
        <w:tab/>
        <w:t>For side windows, back windows with limited</w:t>
      </w:r>
      <w:r w:rsidRPr="0064600C">
        <w:rPr>
          <w:color w:val="FF0000"/>
          <w:lang w:val="en-US" w:eastAsia="de-DE"/>
        </w:rPr>
        <w:t xml:space="preserve"> </w:t>
      </w:r>
      <w:r w:rsidRPr="0064600C">
        <w:rPr>
          <w:lang w:val="en-US" w:eastAsia="de-DE"/>
        </w:rPr>
        <w:t>impact possibilities (classification XIV /B) and sunroofs the drop height shall be 1.5 m. The HIC value shall be measured.</w:t>
      </w:r>
    </w:p>
    <w:p w14:paraId="30DA0B71"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en-US" w:eastAsia="de-DE"/>
        </w:rPr>
      </w:pPr>
      <w:r w:rsidRPr="0064600C">
        <w:rPr>
          <w:lang w:val="en-US" w:eastAsia="de-DE"/>
        </w:rPr>
        <w:t>4.3.4.</w:t>
      </w:r>
      <w:r w:rsidRPr="0064600C">
        <w:rPr>
          <w:lang w:val="en-US" w:eastAsia="de-DE"/>
        </w:rPr>
        <w:tab/>
        <w:t xml:space="preserve">For panes which are not likely to be impacted as well as for small windows in motor vehicles and for all windows in trailers (classification XIV/C) the </w:t>
      </w:r>
      <w:proofErr w:type="spellStart"/>
      <w:r w:rsidRPr="0064600C">
        <w:rPr>
          <w:lang w:val="en-US" w:eastAsia="de-DE"/>
        </w:rPr>
        <w:t>headform</w:t>
      </w:r>
      <w:proofErr w:type="spellEnd"/>
      <w:r w:rsidRPr="0064600C">
        <w:rPr>
          <w:lang w:val="en-US" w:eastAsia="de-DE"/>
        </w:rPr>
        <w:t xml:space="preserve"> shall not be performed. A small window is a window into which a 150 mm diameter circle cannot be scribed.</w:t>
      </w:r>
    </w:p>
    <w:p w14:paraId="37F5CDA9"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u w:val="single"/>
          <w:lang w:val="en-US" w:eastAsia="de-DE"/>
        </w:rPr>
      </w:pPr>
      <w:r w:rsidRPr="0064600C">
        <w:rPr>
          <w:lang w:val="en-US" w:eastAsia="de-DE"/>
        </w:rPr>
        <w:t>4.4.</w:t>
      </w:r>
      <w:r w:rsidRPr="0064600C">
        <w:rPr>
          <w:lang w:val="en-US" w:eastAsia="de-DE"/>
        </w:rPr>
        <w:tab/>
        <w:t>Interpretation of results</w:t>
      </w:r>
    </w:p>
    <w:p w14:paraId="6BDF9D8A"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de-DE" w:eastAsia="de-DE"/>
        </w:rPr>
      </w:pPr>
      <w:r w:rsidRPr="0064600C">
        <w:rPr>
          <w:lang w:val="de-DE" w:eastAsia="de-DE"/>
        </w:rPr>
        <w:tab/>
        <w:t xml:space="preserve">The </w:t>
      </w:r>
      <w:proofErr w:type="spellStart"/>
      <w:r w:rsidRPr="0064600C">
        <w:rPr>
          <w:lang w:val="de-DE" w:eastAsia="de-DE"/>
        </w:rPr>
        <w:t>test</w:t>
      </w:r>
      <w:proofErr w:type="spellEnd"/>
      <w:r w:rsidRPr="0064600C">
        <w:rPr>
          <w:lang w:val="de-DE" w:eastAsia="de-DE"/>
        </w:rPr>
        <w:t xml:space="preserve"> </w:t>
      </w:r>
      <w:proofErr w:type="spellStart"/>
      <w:r w:rsidRPr="0064600C">
        <w:rPr>
          <w:lang w:val="de-DE" w:eastAsia="de-DE"/>
        </w:rPr>
        <w:t>shall</w:t>
      </w:r>
      <w:proofErr w:type="spellEnd"/>
      <w:r w:rsidRPr="0064600C">
        <w:rPr>
          <w:lang w:val="de-DE" w:eastAsia="de-DE"/>
        </w:rPr>
        <w:t xml:space="preserve"> </w:t>
      </w:r>
      <w:proofErr w:type="spellStart"/>
      <w:r w:rsidRPr="0064600C">
        <w:rPr>
          <w:lang w:val="de-DE" w:eastAsia="de-DE"/>
        </w:rPr>
        <w:t>be</w:t>
      </w:r>
      <w:proofErr w:type="spellEnd"/>
      <w:r w:rsidRPr="0064600C">
        <w:rPr>
          <w:lang w:val="de-DE" w:eastAsia="de-DE"/>
        </w:rPr>
        <w:t xml:space="preserve"> </w:t>
      </w:r>
      <w:proofErr w:type="spellStart"/>
      <w:r w:rsidRPr="0064600C">
        <w:rPr>
          <w:lang w:val="de-DE" w:eastAsia="de-DE"/>
        </w:rPr>
        <w:t>deemed</w:t>
      </w:r>
      <w:proofErr w:type="spellEnd"/>
      <w:r w:rsidRPr="0064600C">
        <w:rPr>
          <w:lang w:val="de-DE" w:eastAsia="de-DE"/>
        </w:rPr>
        <w:t xml:space="preserve"> </w:t>
      </w:r>
      <w:proofErr w:type="spellStart"/>
      <w:r w:rsidRPr="0064600C">
        <w:rPr>
          <w:lang w:val="de-DE" w:eastAsia="de-DE"/>
        </w:rPr>
        <w:t>to</w:t>
      </w:r>
      <w:proofErr w:type="spellEnd"/>
      <w:r w:rsidRPr="0064600C">
        <w:rPr>
          <w:lang w:val="de-DE" w:eastAsia="de-DE"/>
        </w:rPr>
        <w:t xml:space="preserve"> </w:t>
      </w:r>
      <w:proofErr w:type="spellStart"/>
      <w:r w:rsidRPr="0064600C">
        <w:rPr>
          <w:lang w:val="de-DE" w:eastAsia="de-DE"/>
        </w:rPr>
        <w:t>have</w:t>
      </w:r>
      <w:proofErr w:type="spellEnd"/>
      <w:r w:rsidRPr="0064600C">
        <w:rPr>
          <w:lang w:val="de-DE" w:eastAsia="de-DE"/>
        </w:rPr>
        <w:t xml:space="preserve"> </w:t>
      </w:r>
      <w:proofErr w:type="spellStart"/>
      <w:r w:rsidRPr="0064600C">
        <w:rPr>
          <w:lang w:val="de-DE" w:eastAsia="de-DE"/>
        </w:rPr>
        <w:t>given</w:t>
      </w:r>
      <w:proofErr w:type="spellEnd"/>
      <w:r w:rsidRPr="0064600C">
        <w:rPr>
          <w:lang w:val="de-DE" w:eastAsia="de-DE"/>
        </w:rPr>
        <w:t xml:space="preserve"> a </w:t>
      </w:r>
      <w:proofErr w:type="spellStart"/>
      <w:r w:rsidRPr="0064600C">
        <w:rPr>
          <w:lang w:val="de-DE" w:eastAsia="de-DE"/>
        </w:rPr>
        <w:t>satisfactory</w:t>
      </w:r>
      <w:proofErr w:type="spellEnd"/>
      <w:r w:rsidRPr="0064600C">
        <w:rPr>
          <w:lang w:val="de-DE" w:eastAsia="de-DE"/>
        </w:rPr>
        <w:t xml:space="preserve"> </w:t>
      </w:r>
      <w:proofErr w:type="spellStart"/>
      <w:r w:rsidRPr="0064600C">
        <w:rPr>
          <w:lang w:val="de-DE" w:eastAsia="de-DE"/>
        </w:rPr>
        <w:t>result</w:t>
      </w:r>
      <w:proofErr w:type="spellEnd"/>
      <w:r w:rsidRPr="0064600C">
        <w:rPr>
          <w:lang w:val="de-DE" w:eastAsia="de-DE"/>
        </w:rPr>
        <w:t xml:space="preserve"> </w:t>
      </w:r>
      <w:proofErr w:type="spellStart"/>
      <w:r w:rsidRPr="0064600C">
        <w:rPr>
          <w:lang w:val="de-DE" w:eastAsia="de-DE"/>
        </w:rPr>
        <w:t>if</w:t>
      </w:r>
      <w:proofErr w:type="spellEnd"/>
      <w:r w:rsidRPr="0064600C">
        <w:rPr>
          <w:lang w:val="de-DE" w:eastAsia="de-DE"/>
        </w:rPr>
        <w:t xml:space="preserve"> </w:t>
      </w:r>
      <w:proofErr w:type="spellStart"/>
      <w:r w:rsidRPr="0064600C">
        <w:rPr>
          <w:lang w:val="de-DE" w:eastAsia="de-DE"/>
        </w:rPr>
        <w:t>the</w:t>
      </w:r>
      <w:proofErr w:type="spellEnd"/>
      <w:r w:rsidRPr="0064600C">
        <w:rPr>
          <w:lang w:val="de-DE" w:eastAsia="de-DE"/>
        </w:rPr>
        <w:t xml:space="preserve"> </w:t>
      </w:r>
      <w:proofErr w:type="spellStart"/>
      <w:r w:rsidRPr="0064600C">
        <w:rPr>
          <w:lang w:val="de-DE" w:eastAsia="de-DE"/>
        </w:rPr>
        <w:t>following</w:t>
      </w:r>
      <w:proofErr w:type="spellEnd"/>
      <w:r w:rsidRPr="0064600C">
        <w:rPr>
          <w:lang w:val="de-DE" w:eastAsia="de-DE"/>
        </w:rPr>
        <w:t xml:space="preserve"> </w:t>
      </w:r>
      <w:proofErr w:type="spellStart"/>
      <w:r w:rsidRPr="0064600C">
        <w:rPr>
          <w:lang w:val="de-DE" w:eastAsia="de-DE"/>
        </w:rPr>
        <w:t>conditions</w:t>
      </w:r>
      <w:proofErr w:type="spellEnd"/>
      <w:r w:rsidRPr="0064600C">
        <w:rPr>
          <w:lang w:val="de-DE" w:eastAsia="de-DE"/>
        </w:rPr>
        <w:t xml:space="preserve"> </w:t>
      </w:r>
      <w:proofErr w:type="spellStart"/>
      <w:r w:rsidRPr="0064600C">
        <w:rPr>
          <w:lang w:val="de-DE" w:eastAsia="de-DE"/>
        </w:rPr>
        <w:t>are</w:t>
      </w:r>
      <w:proofErr w:type="spellEnd"/>
      <w:r w:rsidRPr="0064600C">
        <w:rPr>
          <w:lang w:val="de-DE" w:eastAsia="de-DE"/>
        </w:rPr>
        <w:t xml:space="preserve"> </w:t>
      </w:r>
      <w:proofErr w:type="spellStart"/>
      <w:r w:rsidRPr="0064600C">
        <w:rPr>
          <w:lang w:val="de-DE" w:eastAsia="de-DE"/>
        </w:rPr>
        <w:t>fulfilled</w:t>
      </w:r>
      <w:proofErr w:type="spellEnd"/>
      <w:r w:rsidRPr="0064600C">
        <w:rPr>
          <w:lang w:val="de-DE" w:eastAsia="de-DE"/>
        </w:rPr>
        <w:t>:</w:t>
      </w:r>
    </w:p>
    <w:p w14:paraId="7CABAC78"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en-US" w:eastAsia="de-DE"/>
        </w:rPr>
      </w:pPr>
      <w:r w:rsidRPr="0064600C">
        <w:rPr>
          <w:lang w:val="de-DE" w:eastAsia="de-DE"/>
        </w:rPr>
        <w:t>4.4.1.</w:t>
      </w:r>
      <w:r w:rsidRPr="0064600C">
        <w:rPr>
          <w:lang w:val="de-DE" w:eastAsia="de-DE"/>
        </w:rPr>
        <w:tab/>
      </w:r>
      <w:r w:rsidRPr="0064600C">
        <w:rPr>
          <w:lang w:val="en-US" w:eastAsia="de-DE"/>
        </w:rPr>
        <w:t>The test piece or sample is not penetrated nor shall it break into fully separate large pieces.</w:t>
      </w:r>
    </w:p>
    <w:p w14:paraId="610462D0"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en-US" w:eastAsia="de-DE"/>
        </w:rPr>
      </w:pPr>
      <w:r w:rsidRPr="0064600C">
        <w:rPr>
          <w:lang w:val="en-US" w:eastAsia="de-DE"/>
        </w:rPr>
        <w:t>4.4.2.</w:t>
      </w:r>
      <w:r w:rsidRPr="0064600C">
        <w:rPr>
          <w:lang w:val="en-US" w:eastAsia="de-DE"/>
        </w:rPr>
        <w:tab/>
        <w:t>The HIC value is less than 1,000.</w:t>
      </w:r>
    </w:p>
    <w:p w14:paraId="004FC312"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strike/>
          <w:lang w:val="en-US" w:eastAsia="de-DE"/>
        </w:rPr>
      </w:pPr>
      <w:r w:rsidRPr="0064600C">
        <w:rPr>
          <w:lang w:val="en-US" w:eastAsia="de-DE"/>
        </w:rPr>
        <w:t xml:space="preserve">4.4.3. </w:t>
      </w:r>
      <w:r w:rsidRPr="0064600C">
        <w:rPr>
          <w:lang w:val="en-US" w:eastAsia="de-DE"/>
        </w:rPr>
        <w:tab/>
        <w:t xml:space="preserve">A set of test pieces submitted for approval shall be considered satisfactory from the point of view of the </w:t>
      </w:r>
      <w:proofErr w:type="spellStart"/>
      <w:r w:rsidRPr="0064600C">
        <w:rPr>
          <w:lang w:val="en-US" w:eastAsia="de-DE"/>
        </w:rPr>
        <w:t>headform</w:t>
      </w:r>
      <w:proofErr w:type="spellEnd"/>
      <w:r w:rsidRPr="0064600C">
        <w:rPr>
          <w:lang w:val="en-US" w:eastAsia="de-DE"/>
        </w:rPr>
        <w:t xml:space="preserve"> test if all the tests give satisfactory results.</w:t>
      </w:r>
    </w:p>
    <w:p w14:paraId="0EFB4689"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en-US" w:eastAsia="de-DE"/>
        </w:rPr>
      </w:pPr>
      <w:r w:rsidRPr="0064600C">
        <w:rPr>
          <w:lang w:val="en-US" w:eastAsia="de-DE"/>
        </w:rPr>
        <w:t>5.</w:t>
      </w:r>
      <w:r w:rsidRPr="0064600C">
        <w:rPr>
          <w:lang w:val="en-US" w:eastAsia="de-DE"/>
        </w:rPr>
        <w:tab/>
        <w:t>Mechanical strength test 227 g ball test</w:t>
      </w:r>
    </w:p>
    <w:p w14:paraId="58CDA3B3"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u w:val="single"/>
          <w:lang w:val="en-US" w:eastAsia="de-DE"/>
        </w:rPr>
      </w:pPr>
      <w:r w:rsidRPr="0064600C">
        <w:rPr>
          <w:lang w:val="en-US" w:eastAsia="de-DE"/>
        </w:rPr>
        <w:t>5.1.</w:t>
      </w:r>
      <w:r w:rsidRPr="0064600C">
        <w:rPr>
          <w:lang w:val="en-US" w:eastAsia="de-DE"/>
        </w:rPr>
        <w:tab/>
        <w:t>Indices of difficulty of the secondary characteristics:</w:t>
      </w:r>
    </w:p>
    <w:p w14:paraId="640DFF7F" w14:textId="77777777" w:rsidR="0064600C" w:rsidRPr="0064600C" w:rsidRDefault="0064600C" w:rsidP="0064600C">
      <w:pPr>
        <w:widowControl w:val="0"/>
        <w:tabs>
          <w:tab w:val="left" w:pos="2835"/>
        </w:tabs>
        <w:autoSpaceDE w:val="0"/>
        <w:autoSpaceDN w:val="0"/>
        <w:adjustRightInd w:val="0"/>
        <w:spacing w:after="120"/>
        <w:ind w:left="2268" w:right="1123"/>
        <w:jc w:val="both"/>
      </w:pPr>
      <w:r w:rsidRPr="0064600C">
        <w:rPr>
          <w:lang w:val="en-US"/>
        </w:rPr>
        <w:t>(a)</w:t>
      </w:r>
      <w:r w:rsidRPr="0064600C">
        <w:rPr>
          <w:lang w:val="en-US"/>
        </w:rPr>
        <w:tab/>
        <w:t>Without conductors, obscuration(s)</w:t>
      </w:r>
      <w:r w:rsidRPr="0064600C">
        <w:rPr>
          <w:color w:val="FF0000"/>
          <w:lang w:val="en-US"/>
        </w:rPr>
        <w:t xml:space="preserve"> </w:t>
      </w:r>
      <w:r w:rsidRPr="0064600C">
        <w:rPr>
          <w:lang w:val="en-US"/>
        </w:rPr>
        <w:t>or heating elements,</w:t>
      </w:r>
    </w:p>
    <w:p w14:paraId="080F85A7" w14:textId="77777777" w:rsidR="0064600C" w:rsidRPr="0064600C" w:rsidRDefault="0064600C" w:rsidP="0064600C">
      <w:pPr>
        <w:widowControl w:val="0"/>
        <w:tabs>
          <w:tab w:val="left" w:pos="2835"/>
        </w:tabs>
        <w:autoSpaceDE w:val="0"/>
        <w:autoSpaceDN w:val="0"/>
        <w:adjustRightInd w:val="0"/>
        <w:spacing w:after="120"/>
        <w:ind w:left="2268" w:right="1122"/>
        <w:jc w:val="both"/>
        <w:rPr>
          <w:lang w:val="en-US"/>
        </w:rPr>
      </w:pPr>
      <w:r w:rsidRPr="0064600C">
        <w:rPr>
          <w:lang w:val="en-US"/>
        </w:rPr>
        <w:t>(b)</w:t>
      </w:r>
      <w:r w:rsidRPr="0064600C">
        <w:rPr>
          <w:lang w:val="en-US"/>
        </w:rPr>
        <w:tab/>
        <w:t>With conductors, obscuration(s)</w:t>
      </w:r>
      <w:r w:rsidRPr="0064600C">
        <w:rPr>
          <w:color w:val="FF0000"/>
          <w:lang w:val="en-US"/>
        </w:rPr>
        <w:t xml:space="preserve"> </w:t>
      </w:r>
      <w:r w:rsidRPr="0064600C">
        <w:rPr>
          <w:lang w:val="en-US"/>
        </w:rPr>
        <w:t>or heating elements.</w:t>
      </w:r>
    </w:p>
    <w:p w14:paraId="56871B54" w14:textId="77777777" w:rsidR="0064600C" w:rsidRPr="0064600C" w:rsidRDefault="0064600C" w:rsidP="0064600C">
      <w:pPr>
        <w:keepNext/>
        <w:keepLines/>
        <w:widowControl w:val="0"/>
        <w:tabs>
          <w:tab w:val="left" w:pos="2268"/>
        </w:tabs>
        <w:suppressAutoHyphens w:val="0"/>
        <w:autoSpaceDE w:val="0"/>
        <w:autoSpaceDN w:val="0"/>
        <w:spacing w:after="120"/>
        <w:ind w:left="2268" w:right="1122" w:hanging="1134"/>
        <w:jc w:val="both"/>
        <w:rPr>
          <w:u w:val="single"/>
          <w:lang w:val="de-DE" w:eastAsia="de-DE"/>
        </w:rPr>
      </w:pPr>
      <w:r w:rsidRPr="0064600C">
        <w:rPr>
          <w:lang w:val="en-US" w:eastAsia="de-DE"/>
        </w:rPr>
        <w:t>5.2.</w:t>
      </w:r>
      <w:r w:rsidRPr="0064600C">
        <w:rPr>
          <w:lang w:val="en-US" w:eastAsia="de-DE"/>
        </w:rPr>
        <w:tab/>
        <w:t>Number of test pieces</w:t>
      </w:r>
      <w:r w:rsidRPr="0064600C">
        <w:rPr>
          <w:u w:val="single"/>
          <w:lang w:val="en-US" w:eastAsia="de-DE"/>
        </w:rPr>
        <w:t xml:space="preserve"> </w:t>
      </w:r>
    </w:p>
    <w:p w14:paraId="1830402E" w14:textId="77777777" w:rsidR="0064600C" w:rsidRPr="0064600C" w:rsidRDefault="0064600C" w:rsidP="0064600C">
      <w:pPr>
        <w:widowControl w:val="0"/>
        <w:tabs>
          <w:tab w:val="left" w:pos="2268"/>
        </w:tabs>
        <w:autoSpaceDE w:val="0"/>
        <w:autoSpaceDN w:val="0"/>
        <w:spacing w:after="120"/>
        <w:ind w:left="2268" w:right="1122" w:hanging="1134"/>
        <w:jc w:val="both"/>
        <w:rPr>
          <w:lang w:eastAsia="de-DE"/>
        </w:rPr>
      </w:pPr>
      <w:r w:rsidRPr="0064600C">
        <w:rPr>
          <w:lang w:val="en-US" w:eastAsia="de-DE"/>
        </w:rPr>
        <w:tab/>
        <w:t>Ten flat square pieces of 300 +10/-0 mm side or ten substantially flat finished parts shall be subjected to testing. In this later case the contact between the part and the supporting fixture shall be around the whole perimeter and of about 15 mm width. Upper and lower supporting frames shall be clamped together in a way that ensures that the movement of the test piece during the test shall not exceed 2 mm.</w:t>
      </w:r>
    </w:p>
    <w:p w14:paraId="0E1AF650"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u w:val="single"/>
          <w:lang w:val="en-US" w:eastAsia="de-DE"/>
        </w:rPr>
      </w:pPr>
      <w:r w:rsidRPr="0064600C">
        <w:rPr>
          <w:lang w:val="en-US" w:eastAsia="de-DE"/>
        </w:rPr>
        <w:t>5.3.</w:t>
      </w:r>
      <w:r w:rsidRPr="0064600C">
        <w:rPr>
          <w:lang w:val="en-US" w:eastAsia="de-DE"/>
        </w:rPr>
        <w:tab/>
        <w:t>Test method</w:t>
      </w:r>
    </w:p>
    <w:p w14:paraId="3B68071F"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en-US" w:eastAsia="de-DE"/>
        </w:rPr>
      </w:pPr>
      <w:r w:rsidRPr="0064600C">
        <w:rPr>
          <w:lang w:val="en-US" w:eastAsia="de-DE"/>
        </w:rPr>
        <w:t>5.3.1.</w:t>
      </w:r>
      <w:r w:rsidRPr="0064600C">
        <w:rPr>
          <w:lang w:val="en-US" w:eastAsia="de-DE"/>
        </w:rPr>
        <w:tab/>
        <w:t>The method used shall be that prescribed in Annex 3, paragraph 2.1.</w:t>
      </w:r>
    </w:p>
    <w:p w14:paraId="20E6029C" w14:textId="77777777" w:rsidR="0064600C" w:rsidRPr="0064600C" w:rsidRDefault="0064600C" w:rsidP="0064600C">
      <w:pPr>
        <w:widowControl w:val="0"/>
        <w:tabs>
          <w:tab w:val="decimal" w:pos="723"/>
          <w:tab w:val="left" w:pos="2268"/>
        </w:tabs>
        <w:suppressAutoHyphens w:val="0"/>
        <w:autoSpaceDE w:val="0"/>
        <w:autoSpaceDN w:val="0"/>
        <w:spacing w:after="120"/>
        <w:ind w:left="2268" w:right="1122" w:hanging="1134"/>
        <w:jc w:val="both"/>
        <w:rPr>
          <w:strike/>
          <w:lang w:val="en-US" w:eastAsia="de-DE"/>
        </w:rPr>
      </w:pPr>
      <w:r w:rsidRPr="0064600C">
        <w:rPr>
          <w:lang w:val="en-US" w:eastAsia="de-DE"/>
        </w:rPr>
        <w:t>5.3.2.</w:t>
      </w:r>
      <w:r w:rsidRPr="0064600C">
        <w:rPr>
          <w:lang w:val="en-US" w:eastAsia="de-DE"/>
        </w:rPr>
        <w:tab/>
        <w:t>The height of drop shall be 6 m.</w:t>
      </w:r>
    </w:p>
    <w:p w14:paraId="32FEE60D"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u w:val="single"/>
          <w:lang w:val="en-US" w:eastAsia="de-DE"/>
        </w:rPr>
      </w:pPr>
      <w:r w:rsidRPr="0064600C">
        <w:rPr>
          <w:lang w:val="en-US" w:eastAsia="de-DE"/>
        </w:rPr>
        <w:t>5.4.</w:t>
      </w:r>
      <w:r w:rsidRPr="0064600C">
        <w:rPr>
          <w:lang w:val="en-US" w:eastAsia="de-DE"/>
        </w:rPr>
        <w:tab/>
        <w:t>Interpretation of results</w:t>
      </w:r>
      <w:r w:rsidRPr="0064600C">
        <w:rPr>
          <w:u w:val="single"/>
          <w:lang w:val="en-US" w:eastAsia="de-DE"/>
        </w:rPr>
        <w:t xml:space="preserve"> </w:t>
      </w:r>
    </w:p>
    <w:p w14:paraId="77CC5038"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en-US" w:eastAsia="de-DE"/>
        </w:rPr>
      </w:pPr>
      <w:r w:rsidRPr="0064600C">
        <w:rPr>
          <w:lang w:val="en-US" w:eastAsia="de-DE"/>
        </w:rPr>
        <w:t>5.4.1.</w:t>
      </w:r>
      <w:r w:rsidRPr="0064600C">
        <w:rPr>
          <w:lang w:val="en-US" w:eastAsia="de-DE"/>
        </w:rPr>
        <w:tab/>
        <w:t>The ball test shall be considered to have given a satisfactory result if the following conditions are met:</w:t>
      </w:r>
    </w:p>
    <w:p w14:paraId="742E69D4" w14:textId="77777777" w:rsidR="0064600C" w:rsidRPr="0064600C" w:rsidRDefault="0064600C" w:rsidP="0064600C">
      <w:pPr>
        <w:widowControl w:val="0"/>
        <w:tabs>
          <w:tab w:val="left" w:pos="2835"/>
        </w:tabs>
        <w:autoSpaceDE w:val="0"/>
        <w:autoSpaceDN w:val="0"/>
        <w:adjustRightInd w:val="0"/>
        <w:spacing w:after="120"/>
        <w:ind w:left="2268" w:right="1123"/>
        <w:jc w:val="both"/>
      </w:pPr>
      <w:r w:rsidRPr="0064600C">
        <w:rPr>
          <w:lang w:val="en-US"/>
        </w:rPr>
        <w:t>(a)</w:t>
      </w:r>
      <w:r w:rsidRPr="0064600C">
        <w:rPr>
          <w:lang w:val="en-US"/>
        </w:rPr>
        <w:tab/>
        <w:t>The ball does not penetrate the test piece,</w:t>
      </w:r>
    </w:p>
    <w:p w14:paraId="339EE307" w14:textId="77777777" w:rsidR="0064600C" w:rsidRPr="0064600C" w:rsidRDefault="0064600C" w:rsidP="0064600C">
      <w:pPr>
        <w:widowControl w:val="0"/>
        <w:tabs>
          <w:tab w:val="left" w:pos="2835"/>
        </w:tabs>
        <w:autoSpaceDE w:val="0"/>
        <w:autoSpaceDN w:val="0"/>
        <w:adjustRightInd w:val="0"/>
        <w:spacing w:after="120"/>
        <w:ind w:left="2268" w:right="1123"/>
        <w:jc w:val="both"/>
        <w:rPr>
          <w:lang w:val="en-US"/>
        </w:rPr>
      </w:pPr>
      <w:r w:rsidRPr="0064600C">
        <w:rPr>
          <w:lang w:val="en-US"/>
        </w:rPr>
        <w:t>(b)</w:t>
      </w:r>
      <w:r w:rsidRPr="0064600C">
        <w:rPr>
          <w:lang w:val="en-US"/>
        </w:rPr>
        <w:tab/>
        <w:t>The test piece does not break into separate pieces.</w:t>
      </w:r>
    </w:p>
    <w:p w14:paraId="71784481" w14:textId="77777777" w:rsidR="0064600C" w:rsidRPr="0064600C" w:rsidRDefault="0064600C" w:rsidP="0064600C">
      <w:pPr>
        <w:tabs>
          <w:tab w:val="left" w:pos="2268"/>
        </w:tabs>
        <w:spacing w:after="120"/>
        <w:ind w:left="2268" w:right="1122" w:hanging="1134"/>
        <w:jc w:val="both"/>
        <w:rPr>
          <w:lang w:val="en-US"/>
        </w:rPr>
      </w:pPr>
      <w:r w:rsidRPr="0064600C">
        <w:rPr>
          <w:lang w:val="en-US"/>
        </w:rPr>
        <w:tab/>
        <w:t>As a result of the impact, cracks and fissures in the test piece shall however be permitted.</w:t>
      </w:r>
    </w:p>
    <w:p w14:paraId="2DE8F536" w14:textId="77777777" w:rsidR="0064600C" w:rsidRPr="0064600C" w:rsidRDefault="0064600C" w:rsidP="0064600C">
      <w:pPr>
        <w:tabs>
          <w:tab w:val="left" w:pos="2268"/>
        </w:tabs>
        <w:spacing w:after="120"/>
        <w:ind w:left="2268" w:right="1122" w:hanging="1134"/>
        <w:jc w:val="both"/>
        <w:rPr>
          <w:lang w:val="en-US"/>
        </w:rPr>
      </w:pPr>
      <w:r w:rsidRPr="0064600C">
        <w:rPr>
          <w:lang w:val="en-US"/>
        </w:rPr>
        <w:t>5.4.2.</w:t>
      </w:r>
      <w:r w:rsidRPr="0064600C">
        <w:rPr>
          <w:lang w:val="en-US"/>
        </w:rPr>
        <w:tab/>
        <w:t>A set of test pieces submitted for approval shall be considered satisfactory from the point of view of the 227 g ball test if eight or more separate tests give a satisfactory result at the drop height.</w:t>
      </w:r>
    </w:p>
    <w:p w14:paraId="5D13E544" w14:textId="77777777" w:rsidR="0064600C" w:rsidRPr="0064600C" w:rsidRDefault="0064600C" w:rsidP="0064600C">
      <w:pPr>
        <w:widowControl w:val="0"/>
        <w:tabs>
          <w:tab w:val="left" w:pos="2268"/>
        </w:tabs>
        <w:autoSpaceDE w:val="0"/>
        <w:autoSpaceDN w:val="0"/>
        <w:spacing w:after="120"/>
        <w:ind w:left="2268" w:right="1122" w:hanging="1134"/>
        <w:jc w:val="both"/>
        <w:rPr>
          <w:lang w:eastAsia="de-DE"/>
        </w:rPr>
      </w:pPr>
      <w:r w:rsidRPr="0064600C">
        <w:rPr>
          <w:lang w:val="en-US" w:eastAsia="de-DE"/>
        </w:rPr>
        <w:t>5.4.3.</w:t>
      </w:r>
      <w:r w:rsidRPr="0064600C">
        <w:rPr>
          <w:lang w:val="en-US" w:eastAsia="de-DE"/>
        </w:rPr>
        <w:tab/>
        <w:t xml:space="preserve">The ambient temperature ball drop test shall be only performed after the humidity test of paragraph 6.4.4. </w:t>
      </w:r>
      <w:proofErr w:type="gramStart"/>
      <w:r w:rsidRPr="0064600C">
        <w:rPr>
          <w:lang w:val="en-US" w:eastAsia="de-DE"/>
        </w:rPr>
        <w:t>of</w:t>
      </w:r>
      <w:proofErr w:type="gramEnd"/>
      <w:r w:rsidRPr="0064600C">
        <w:rPr>
          <w:lang w:val="en-US" w:eastAsia="de-DE"/>
        </w:rPr>
        <w:t xml:space="preserve"> this annex.</w:t>
      </w:r>
    </w:p>
    <w:p w14:paraId="5F4F5AEF"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en-US" w:eastAsia="de-DE"/>
        </w:rPr>
      </w:pPr>
      <w:r w:rsidRPr="0064600C">
        <w:rPr>
          <w:lang w:val="en-US" w:eastAsia="de-DE"/>
        </w:rPr>
        <w:t>5.5.</w:t>
      </w:r>
      <w:r w:rsidRPr="0064600C">
        <w:rPr>
          <w:lang w:val="en-US" w:eastAsia="de-DE"/>
        </w:rPr>
        <w:tab/>
        <w:t>227 g ball test at -18 °C ± 2 °C.</w:t>
      </w:r>
    </w:p>
    <w:p w14:paraId="02607EFC"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en-US" w:eastAsia="de-DE"/>
        </w:rPr>
      </w:pPr>
      <w:r w:rsidRPr="0064600C">
        <w:rPr>
          <w:lang w:val="en-US" w:eastAsia="de-DE"/>
        </w:rPr>
        <w:t>5.5.1.</w:t>
      </w:r>
      <w:r w:rsidRPr="0064600C">
        <w:rPr>
          <w:lang w:val="en-US" w:eastAsia="de-DE"/>
        </w:rPr>
        <w:tab/>
        <w:t>To minimize the temperature change of the test piece, the test shall be performed within 30 seconds of the removal of the test piece from the conditioning appliance.</w:t>
      </w:r>
    </w:p>
    <w:p w14:paraId="4AF43C33"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en-US" w:eastAsia="de-DE"/>
        </w:rPr>
      </w:pPr>
      <w:r w:rsidRPr="0064600C">
        <w:rPr>
          <w:lang w:val="en-US" w:eastAsia="de-DE"/>
        </w:rPr>
        <w:t>5.5.2.</w:t>
      </w:r>
      <w:r w:rsidRPr="0064600C">
        <w:rPr>
          <w:lang w:val="en-US" w:eastAsia="de-DE"/>
        </w:rPr>
        <w:tab/>
        <w:t xml:space="preserve">The test method shall be that described in paragraph 5.3. </w:t>
      </w:r>
      <w:proofErr w:type="gramStart"/>
      <w:r w:rsidRPr="0064600C">
        <w:rPr>
          <w:lang w:val="en-US" w:eastAsia="de-DE"/>
        </w:rPr>
        <w:t>of</w:t>
      </w:r>
      <w:proofErr w:type="gramEnd"/>
      <w:r w:rsidRPr="0064600C">
        <w:rPr>
          <w:lang w:val="en-US" w:eastAsia="de-DE"/>
        </w:rPr>
        <w:t xml:space="preserve"> this annex, except that the test temperature is -18 °C ± 2 °C.</w:t>
      </w:r>
    </w:p>
    <w:p w14:paraId="16B64248"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de-DE" w:eastAsia="de-DE"/>
        </w:rPr>
      </w:pPr>
      <w:r w:rsidRPr="0064600C">
        <w:rPr>
          <w:lang w:val="en-US" w:eastAsia="de-DE"/>
        </w:rPr>
        <w:t>5.5.3.</w:t>
      </w:r>
      <w:r w:rsidRPr="0064600C">
        <w:rPr>
          <w:lang w:val="en-US" w:eastAsia="de-DE"/>
        </w:rPr>
        <w:tab/>
        <w:t xml:space="preserve">Interpretation of results as in paragraph 5.4. </w:t>
      </w:r>
      <w:proofErr w:type="gramStart"/>
      <w:r w:rsidRPr="0064600C">
        <w:rPr>
          <w:lang w:val="en-US" w:eastAsia="de-DE"/>
        </w:rPr>
        <w:t>of</w:t>
      </w:r>
      <w:proofErr w:type="gramEnd"/>
      <w:r w:rsidRPr="0064600C">
        <w:rPr>
          <w:lang w:val="en-US" w:eastAsia="de-DE"/>
        </w:rPr>
        <w:t xml:space="preserve"> this annex.</w:t>
      </w:r>
    </w:p>
    <w:p w14:paraId="69196ECA"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en-US" w:eastAsia="de-DE"/>
        </w:rPr>
      </w:pPr>
      <w:r w:rsidRPr="0064600C">
        <w:rPr>
          <w:lang w:val="en-US" w:eastAsia="de-DE"/>
        </w:rPr>
        <w:t>6.</w:t>
      </w:r>
      <w:r w:rsidRPr="0064600C">
        <w:rPr>
          <w:lang w:val="en-US" w:eastAsia="de-DE"/>
        </w:rPr>
        <w:tab/>
        <w:t>Test of resistance to the environment</w:t>
      </w:r>
    </w:p>
    <w:p w14:paraId="0FBC22CA"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u w:val="single"/>
          <w:lang w:val="de-DE" w:eastAsia="de-DE"/>
        </w:rPr>
      </w:pPr>
      <w:r w:rsidRPr="0064600C">
        <w:rPr>
          <w:lang w:val="en-US" w:eastAsia="de-DE"/>
        </w:rPr>
        <w:t>6.1.</w:t>
      </w:r>
      <w:r w:rsidRPr="0064600C">
        <w:rPr>
          <w:lang w:val="en-US" w:eastAsia="de-DE"/>
        </w:rPr>
        <w:tab/>
        <w:t>Test of resistance to abrasion</w:t>
      </w:r>
      <w:r w:rsidRPr="0064600C">
        <w:rPr>
          <w:u w:val="single"/>
          <w:lang w:val="en-US" w:eastAsia="de-DE"/>
        </w:rPr>
        <w:t xml:space="preserve"> </w:t>
      </w:r>
    </w:p>
    <w:p w14:paraId="3F8F45F9"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de-DE" w:eastAsia="de-DE"/>
        </w:rPr>
      </w:pPr>
      <w:r w:rsidRPr="0064600C">
        <w:rPr>
          <w:lang w:val="en-US" w:eastAsia="de-DE"/>
        </w:rPr>
        <w:t>6.1.1.</w:t>
      </w:r>
      <w:r w:rsidRPr="0064600C">
        <w:rPr>
          <w:lang w:val="en-US" w:eastAsia="de-DE"/>
        </w:rPr>
        <w:tab/>
        <w:t>Indices of difficulty and test method</w:t>
      </w:r>
    </w:p>
    <w:p w14:paraId="767C29D6"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en-US" w:eastAsia="de-DE"/>
        </w:rPr>
      </w:pPr>
      <w:r w:rsidRPr="0064600C">
        <w:rPr>
          <w:lang w:val="en-US" w:eastAsia="de-DE"/>
        </w:rPr>
        <w:tab/>
        <w:t xml:space="preserve">The requirements of Annex 3, paragraph 4. </w:t>
      </w:r>
      <w:proofErr w:type="gramStart"/>
      <w:r w:rsidRPr="0064600C">
        <w:rPr>
          <w:lang w:val="en-US" w:eastAsia="de-DE"/>
        </w:rPr>
        <w:t>shall</w:t>
      </w:r>
      <w:proofErr w:type="gramEnd"/>
      <w:r w:rsidRPr="0064600C">
        <w:rPr>
          <w:lang w:val="en-US" w:eastAsia="de-DE"/>
        </w:rPr>
        <w:t xml:space="preserve"> apply; the test is performed for either 1,000, 500 or 100 cycles to measure abrasion of the surface of the product.</w:t>
      </w:r>
    </w:p>
    <w:p w14:paraId="145DE26B"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de-DE" w:eastAsia="de-DE"/>
        </w:rPr>
      </w:pPr>
      <w:r w:rsidRPr="0064600C">
        <w:rPr>
          <w:lang w:val="en-US" w:eastAsia="de-DE"/>
        </w:rPr>
        <w:t>6.1.2.</w:t>
      </w:r>
      <w:r w:rsidRPr="0064600C">
        <w:rPr>
          <w:lang w:val="en-US" w:eastAsia="de-DE"/>
        </w:rPr>
        <w:tab/>
        <w:t>Three flat square test pieces of 100 mm side for each type of surface shall be subjected to testing.</w:t>
      </w:r>
    </w:p>
    <w:p w14:paraId="70C3D718" w14:textId="77777777" w:rsidR="0064600C" w:rsidRPr="0064600C" w:rsidRDefault="0064600C" w:rsidP="0064600C">
      <w:pPr>
        <w:tabs>
          <w:tab w:val="left" w:pos="2268"/>
        </w:tabs>
        <w:spacing w:after="120"/>
        <w:ind w:left="2268" w:right="1122" w:hanging="1134"/>
        <w:jc w:val="both"/>
        <w:rPr>
          <w:lang w:eastAsia="de-DE"/>
        </w:rPr>
      </w:pPr>
      <w:r w:rsidRPr="0064600C">
        <w:rPr>
          <w:lang w:val="en-US" w:eastAsia="de-DE"/>
        </w:rPr>
        <w:t>6.1.3.</w:t>
      </w:r>
      <w:r w:rsidRPr="0064600C">
        <w:rPr>
          <w:lang w:val="en-US" w:eastAsia="de-DE"/>
        </w:rPr>
        <w:tab/>
        <w:t>Interpretation of results</w:t>
      </w:r>
    </w:p>
    <w:p w14:paraId="241FA4B6" w14:textId="77777777" w:rsidR="0064600C" w:rsidRPr="0064600C" w:rsidRDefault="0064600C" w:rsidP="0064600C">
      <w:pPr>
        <w:tabs>
          <w:tab w:val="left" w:pos="2268"/>
        </w:tabs>
        <w:spacing w:after="120"/>
        <w:ind w:left="2268" w:right="1122" w:hanging="1134"/>
        <w:jc w:val="both"/>
        <w:rPr>
          <w:lang w:val="en-US"/>
        </w:rPr>
      </w:pPr>
      <w:r w:rsidRPr="0064600C">
        <w:rPr>
          <w:lang w:val="en-US" w:eastAsia="de-DE"/>
        </w:rPr>
        <w:t>6.1.3.1.</w:t>
      </w:r>
      <w:r w:rsidRPr="0064600C">
        <w:rPr>
          <w:lang w:val="en-US" w:eastAsia="de-DE"/>
        </w:rPr>
        <w:tab/>
        <w:t>In the case of glazing of class L, the Taber abrasion test shall be</w:t>
      </w:r>
      <w:r w:rsidRPr="0064600C">
        <w:rPr>
          <w:lang w:val="en-US"/>
        </w:rPr>
        <w:t xml:space="preserve"> considered to have given a satisfactory result if the increase of haze after abrasion does not exceed 2 per cent after 1,000 cycles on the outer surface of the test sample and 4 per cent after 100 cycles on the inner surface of the test sample.</w:t>
      </w:r>
    </w:p>
    <w:p w14:paraId="6CFEB0A8" w14:textId="77777777" w:rsidR="0064600C" w:rsidRPr="0064600C" w:rsidRDefault="0064600C" w:rsidP="0064600C">
      <w:pPr>
        <w:tabs>
          <w:tab w:val="left" w:pos="2268"/>
        </w:tabs>
        <w:spacing w:after="120"/>
        <w:ind w:left="2268" w:right="1122" w:hanging="1134"/>
        <w:jc w:val="both"/>
        <w:rPr>
          <w:lang w:val="en-US"/>
        </w:rPr>
      </w:pPr>
      <w:r w:rsidRPr="0064600C">
        <w:rPr>
          <w:lang w:val="en-US"/>
        </w:rPr>
        <w:t>6.1.3.2.</w:t>
      </w:r>
      <w:r w:rsidRPr="0064600C">
        <w:rPr>
          <w:lang w:val="en-US"/>
        </w:rPr>
        <w:tab/>
        <w:t>In the case of glazing of class M, the Taber abrasion test shall be considered to have given a satisfactory result if the increase of haze</w:t>
      </w:r>
      <w:r w:rsidRPr="0064600C">
        <w:rPr>
          <w:color w:val="FF0000"/>
          <w:lang w:val="en-US"/>
        </w:rPr>
        <w:t xml:space="preserve"> </w:t>
      </w:r>
      <w:r w:rsidRPr="0064600C">
        <w:rPr>
          <w:lang w:val="en-US"/>
        </w:rPr>
        <w:t>after abrasion does not exceed 10 per cent after 500 cycles on the outer surface of the test sample and 4 per cent after 100 cycles on the inner surface of the test sample.</w:t>
      </w:r>
    </w:p>
    <w:p w14:paraId="01CC155F" w14:textId="77777777" w:rsidR="0064600C" w:rsidRPr="0064600C" w:rsidRDefault="0064600C" w:rsidP="0064600C">
      <w:pPr>
        <w:tabs>
          <w:tab w:val="left" w:pos="2268"/>
        </w:tabs>
        <w:spacing w:after="120"/>
        <w:ind w:left="2268" w:right="1122" w:hanging="1134"/>
        <w:jc w:val="both"/>
        <w:rPr>
          <w:lang w:val="en-US"/>
        </w:rPr>
      </w:pPr>
      <w:r w:rsidRPr="0064600C">
        <w:rPr>
          <w:lang w:val="en-US"/>
        </w:rPr>
        <w:t>6.1.3.3.</w:t>
      </w:r>
      <w:r w:rsidRPr="0064600C">
        <w:rPr>
          <w:lang w:val="en-US"/>
        </w:rPr>
        <w:tab/>
        <w:t>In the case of glazing of Class L for the abrasion on the outer surface of the test sample, either the Taber test or as an equivalent alternative</w:t>
      </w:r>
      <w:r w:rsidRPr="0064600C">
        <w:rPr>
          <w:color w:val="FF0000"/>
          <w:lang w:val="en-US"/>
        </w:rPr>
        <w:t xml:space="preserve"> </w:t>
      </w:r>
      <w:r w:rsidRPr="0064600C">
        <w:rPr>
          <w:lang w:val="en-US"/>
        </w:rPr>
        <w:t xml:space="preserve">the package of Sand drop test, Car-wash test and Wiper test shall apply as described in Annex 17, paragraphs 6.1.2., 6.1.3. </w:t>
      </w:r>
      <w:proofErr w:type="gramStart"/>
      <w:r w:rsidRPr="0064600C">
        <w:rPr>
          <w:lang w:val="en-US"/>
        </w:rPr>
        <w:t>and</w:t>
      </w:r>
      <w:proofErr w:type="gramEnd"/>
      <w:r w:rsidRPr="0064600C">
        <w:rPr>
          <w:lang w:val="en-US"/>
        </w:rPr>
        <w:t xml:space="preserve"> 6.1.4.</w:t>
      </w:r>
    </w:p>
    <w:p w14:paraId="0D5C8634"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de-DE" w:eastAsia="de-DE"/>
        </w:rPr>
      </w:pPr>
      <w:r w:rsidRPr="0064600C">
        <w:rPr>
          <w:lang w:val="en-US" w:eastAsia="de-DE"/>
        </w:rPr>
        <w:t>6.1.3.4.</w:t>
      </w:r>
      <w:r w:rsidRPr="0064600C">
        <w:rPr>
          <w:lang w:val="en-US" w:eastAsia="de-DE"/>
        </w:rPr>
        <w:tab/>
        <w:t>For sun roofs no abrasion test is required.</w:t>
      </w:r>
    </w:p>
    <w:p w14:paraId="31951E35" w14:textId="77777777" w:rsidR="0064600C" w:rsidRPr="0064600C" w:rsidRDefault="0064600C" w:rsidP="0064600C">
      <w:pPr>
        <w:tabs>
          <w:tab w:val="left" w:pos="2268"/>
        </w:tabs>
        <w:spacing w:after="120"/>
        <w:ind w:left="2268" w:right="1122" w:hanging="1134"/>
        <w:jc w:val="both"/>
        <w:rPr>
          <w:lang w:val="en-US"/>
        </w:rPr>
      </w:pPr>
      <w:r w:rsidRPr="0064600C">
        <w:rPr>
          <w:lang w:val="en-US"/>
        </w:rPr>
        <w:t>6.1.4.</w:t>
      </w:r>
      <w:r w:rsidRPr="0064600C">
        <w:rPr>
          <w:lang w:val="en-US"/>
        </w:rPr>
        <w:tab/>
        <w:t>A set of samples for approval shall be considered satisfactory if all samples meet the requirements</w:t>
      </w:r>
    </w:p>
    <w:p w14:paraId="40B4B344" w14:textId="77777777" w:rsidR="0064600C" w:rsidRPr="0064600C" w:rsidRDefault="0064600C" w:rsidP="0064600C">
      <w:pPr>
        <w:tabs>
          <w:tab w:val="left" w:pos="2268"/>
        </w:tabs>
        <w:spacing w:after="120"/>
        <w:ind w:left="2268" w:right="1122" w:hanging="1134"/>
        <w:jc w:val="both"/>
        <w:rPr>
          <w:u w:val="single"/>
          <w:lang w:val="en-US"/>
        </w:rPr>
      </w:pPr>
      <w:r w:rsidRPr="0064600C">
        <w:rPr>
          <w:lang w:val="en-US"/>
        </w:rPr>
        <w:t>6.2.</w:t>
      </w:r>
      <w:r w:rsidRPr="0064600C">
        <w:rPr>
          <w:lang w:val="en-US"/>
        </w:rPr>
        <w:tab/>
        <w:t>Test of resistance to simulated weathering</w:t>
      </w:r>
      <w:r w:rsidRPr="0064600C">
        <w:rPr>
          <w:u w:val="single"/>
          <w:lang w:val="en-US"/>
        </w:rPr>
        <w:t xml:space="preserve"> </w:t>
      </w:r>
    </w:p>
    <w:p w14:paraId="6F4E13A3"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de-DE" w:eastAsia="de-DE"/>
        </w:rPr>
      </w:pPr>
      <w:r w:rsidRPr="0064600C">
        <w:rPr>
          <w:lang w:val="en-US" w:eastAsia="de-DE"/>
        </w:rPr>
        <w:t>6.2.1.</w:t>
      </w:r>
      <w:r w:rsidRPr="0064600C">
        <w:rPr>
          <w:lang w:val="en-US" w:eastAsia="de-DE"/>
        </w:rPr>
        <w:tab/>
        <w:t>Indices of difficulty and test method</w:t>
      </w:r>
    </w:p>
    <w:p w14:paraId="21544F8D"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de-DE" w:eastAsia="de-DE"/>
        </w:rPr>
      </w:pPr>
      <w:r w:rsidRPr="0064600C">
        <w:rPr>
          <w:lang w:val="en-US" w:eastAsia="de-DE"/>
        </w:rPr>
        <w:tab/>
        <w:t xml:space="preserve">The requirements of Annex 3, paragraph 6.4. </w:t>
      </w:r>
      <w:proofErr w:type="gramStart"/>
      <w:r w:rsidRPr="0064600C">
        <w:rPr>
          <w:lang w:eastAsia="de-DE"/>
        </w:rPr>
        <w:t>shall</w:t>
      </w:r>
      <w:proofErr w:type="gramEnd"/>
      <w:r w:rsidRPr="0064600C">
        <w:rPr>
          <w:lang w:eastAsia="de-DE"/>
        </w:rPr>
        <w:t xml:space="preserve"> apply. </w:t>
      </w:r>
      <w:r w:rsidRPr="0064600C">
        <w:rPr>
          <w:lang w:val="en-US" w:eastAsia="de-DE"/>
        </w:rPr>
        <w:t>The total ultraviolet radiant exposure with the long arc xenon lamp shall be 500 MJ/m</w:t>
      </w:r>
      <w:r w:rsidRPr="0064600C">
        <w:rPr>
          <w:vertAlign w:val="superscript"/>
          <w:lang w:val="en-US" w:eastAsia="de-DE"/>
        </w:rPr>
        <w:t>2</w:t>
      </w:r>
      <w:r w:rsidRPr="0064600C">
        <w:rPr>
          <w:lang w:val="en-US" w:eastAsia="de-DE"/>
        </w:rPr>
        <w:t>. During irradiation the test pieces shall be exposed to water spray in continuous cycles. During a cycle of 120 minutes the test pieces are exposed to light without water spray for 102 minutes and to light with water spray for 18 minutes.</w:t>
      </w:r>
    </w:p>
    <w:p w14:paraId="3A7C871A"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de-DE" w:eastAsia="de-DE"/>
        </w:rPr>
      </w:pPr>
      <w:r w:rsidRPr="0064600C">
        <w:rPr>
          <w:lang w:val="en-US" w:eastAsia="de-DE"/>
        </w:rPr>
        <w:t>6.2.1.1.</w:t>
      </w:r>
      <w:r w:rsidRPr="0064600C">
        <w:rPr>
          <w:lang w:val="en-US" w:eastAsia="de-DE"/>
        </w:rPr>
        <w:tab/>
        <w:t>Other methods giving equivalent results shall be allowed.</w:t>
      </w:r>
    </w:p>
    <w:p w14:paraId="5657B0BC"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eastAsia="de-DE"/>
        </w:rPr>
      </w:pPr>
      <w:r w:rsidRPr="0064600C">
        <w:rPr>
          <w:lang w:val="en-US" w:eastAsia="de-DE"/>
        </w:rPr>
        <w:t>6.2.2.</w:t>
      </w:r>
      <w:r w:rsidRPr="0064600C">
        <w:rPr>
          <w:lang w:eastAsia="de-DE"/>
        </w:rPr>
        <w:tab/>
        <w:t>Number of test pieces</w:t>
      </w:r>
    </w:p>
    <w:p w14:paraId="7D23F04A"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en-US" w:eastAsia="de-DE"/>
        </w:rPr>
      </w:pPr>
      <w:r w:rsidRPr="0064600C">
        <w:rPr>
          <w:lang w:val="en-US" w:eastAsia="de-DE"/>
        </w:rPr>
        <w:tab/>
        <w:t>Three flat test pieces 130 mm x 40 mm cut from a flat sheet sample shall be subjected to testing.</w:t>
      </w:r>
    </w:p>
    <w:p w14:paraId="66C63879"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de-DE" w:eastAsia="de-DE"/>
        </w:rPr>
      </w:pPr>
      <w:r w:rsidRPr="0064600C">
        <w:rPr>
          <w:lang w:val="en-US" w:eastAsia="de-DE"/>
        </w:rPr>
        <w:t>6.2.3.</w:t>
      </w:r>
      <w:r w:rsidRPr="0064600C">
        <w:rPr>
          <w:lang w:val="en-US" w:eastAsia="de-DE"/>
        </w:rPr>
        <w:tab/>
        <w:t>Interpretation of results</w:t>
      </w:r>
    </w:p>
    <w:p w14:paraId="5D7161E2"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de-DE" w:eastAsia="de-DE"/>
        </w:rPr>
      </w:pPr>
      <w:r w:rsidRPr="0064600C">
        <w:rPr>
          <w:lang w:val="en-US" w:eastAsia="de-DE"/>
        </w:rPr>
        <w:t>6.2.3.1.</w:t>
      </w:r>
      <w:r w:rsidRPr="0064600C">
        <w:rPr>
          <w:lang w:val="en-US" w:eastAsia="de-DE"/>
        </w:rPr>
        <w:tab/>
        <w:t>The resistance to the simulated weathering shall be considered to have given a satisfactory result if:</w:t>
      </w:r>
    </w:p>
    <w:p w14:paraId="61C4F277"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en-US" w:eastAsia="de-DE"/>
        </w:rPr>
      </w:pPr>
      <w:r w:rsidRPr="0064600C">
        <w:rPr>
          <w:lang w:val="en-US" w:eastAsia="de-DE"/>
        </w:rPr>
        <w:t>6.2.3.1.1.</w:t>
      </w:r>
      <w:r w:rsidRPr="0064600C">
        <w:rPr>
          <w:lang w:val="en-US" w:eastAsia="de-DE"/>
        </w:rPr>
        <w:tab/>
        <w:t xml:space="preserve">The light transmittance measured in accordance with Annex 3, paragraph 9.1. </w:t>
      </w:r>
      <w:proofErr w:type="gramStart"/>
      <w:r w:rsidRPr="0064600C">
        <w:rPr>
          <w:lang w:eastAsia="de-DE"/>
        </w:rPr>
        <w:t>does</w:t>
      </w:r>
      <w:proofErr w:type="gramEnd"/>
      <w:r w:rsidRPr="0064600C">
        <w:rPr>
          <w:lang w:eastAsia="de-DE"/>
        </w:rPr>
        <w:t xml:space="preserve"> not fall below 95 per cent of the pre-weathering value. </w:t>
      </w:r>
      <w:r w:rsidRPr="0064600C">
        <w:rPr>
          <w:lang w:val="en-US" w:eastAsia="de-DE"/>
        </w:rPr>
        <w:t>Additionally, for windows which are required for driver visibility the value shall not fall below 70 per cent.</w:t>
      </w:r>
    </w:p>
    <w:p w14:paraId="5B96B77D"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en-US" w:eastAsia="de-DE"/>
        </w:rPr>
      </w:pPr>
      <w:r w:rsidRPr="0064600C">
        <w:rPr>
          <w:lang w:val="en-US" w:eastAsia="de-DE"/>
        </w:rPr>
        <w:t>6.2.3.1.2.</w:t>
      </w:r>
      <w:r w:rsidRPr="0064600C">
        <w:rPr>
          <w:lang w:val="en-US" w:eastAsia="de-DE"/>
        </w:rPr>
        <w:tab/>
        <w:t>No bubbles or other visible decompositions,</w:t>
      </w:r>
      <w:r w:rsidRPr="0064600C">
        <w:rPr>
          <w:lang w:eastAsia="de-DE"/>
        </w:rPr>
        <w:t xml:space="preserve"> discolouration</w:t>
      </w:r>
      <w:r w:rsidRPr="0064600C">
        <w:rPr>
          <w:lang w:val="en-US" w:eastAsia="de-DE"/>
        </w:rPr>
        <w:t xml:space="preserve">, </w:t>
      </w:r>
      <w:proofErr w:type="spellStart"/>
      <w:r w:rsidRPr="0064600C">
        <w:rPr>
          <w:lang w:val="en-US" w:eastAsia="de-DE"/>
        </w:rPr>
        <w:t>milkiness</w:t>
      </w:r>
      <w:proofErr w:type="spellEnd"/>
      <w:r w:rsidRPr="0064600C">
        <w:rPr>
          <w:lang w:val="en-US" w:eastAsia="de-DE"/>
        </w:rPr>
        <w:t xml:space="preserve"> or crazing shall occur during weathering.</w:t>
      </w:r>
    </w:p>
    <w:p w14:paraId="400A24B4"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de-DE" w:eastAsia="de-DE"/>
        </w:rPr>
      </w:pPr>
      <w:r w:rsidRPr="0064600C">
        <w:rPr>
          <w:lang w:val="en-US" w:eastAsia="de-DE"/>
        </w:rPr>
        <w:t xml:space="preserve">6.2.4. </w:t>
      </w:r>
      <w:r w:rsidRPr="0064600C">
        <w:rPr>
          <w:lang w:val="en-US" w:eastAsia="de-DE"/>
        </w:rPr>
        <w:tab/>
        <w:t xml:space="preserve">A set of test pieces or samples submitted for approval shall be considered satisfactory from the point of view of the resistance to simulated weathering if </w:t>
      </w:r>
      <w:r w:rsidRPr="0064600C">
        <w:rPr>
          <w:lang w:val="de-DE" w:eastAsia="de-DE"/>
        </w:rPr>
        <w:t xml:space="preserve">all </w:t>
      </w:r>
      <w:proofErr w:type="spellStart"/>
      <w:r w:rsidRPr="0064600C">
        <w:rPr>
          <w:lang w:val="de-DE" w:eastAsia="de-DE"/>
        </w:rPr>
        <w:t>test</w:t>
      </w:r>
      <w:proofErr w:type="spellEnd"/>
      <w:r w:rsidRPr="0064600C">
        <w:rPr>
          <w:lang w:val="de-DE" w:eastAsia="de-DE"/>
        </w:rPr>
        <w:t xml:space="preserve"> </w:t>
      </w:r>
      <w:proofErr w:type="spellStart"/>
      <w:r w:rsidRPr="0064600C">
        <w:rPr>
          <w:lang w:val="de-DE" w:eastAsia="de-DE"/>
        </w:rPr>
        <w:t>pieces</w:t>
      </w:r>
      <w:proofErr w:type="spellEnd"/>
      <w:r w:rsidRPr="0064600C">
        <w:rPr>
          <w:lang w:val="de-DE" w:eastAsia="de-DE"/>
        </w:rPr>
        <w:t xml:space="preserve"> </w:t>
      </w:r>
      <w:proofErr w:type="spellStart"/>
      <w:r w:rsidRPr="0064600C">
        <w:rPr>
          <w:lang w:val="de-DE" w:eastAsia="de-DE"/>
        </w:rPr>
        <w:t>have</w:t>
      </w:r>
      <w:proofErr w:type="spellEnd"/>
      <w:r w:rsidRPr="0064600C">
        <w:rPr>
          <w:lang w:val="de-DE" w:eastAsia="de-DE"/>
        </w:rPr>
        <w:t xml:space="preserve"> </w:t>
      </w:r>
      <w:proofErr w:type="spellStart"/>
      <w:r w:rsidRPr="0064600C">
        <w:rPr>
          <w:lang w:val="de-DE" w:eastAsia="de-DE"/>
        </w:rPr>
        <w:t>given</w:t>
      </w:r>
      <w:proofErr w:type="spellEnd"/>
      <w:r w:rsidRPr="0064600C">
        <w:rPr>
          <w:lang w:val="de-DE" w:eastAsia="de-DE"/>
        </w:rPr>
        <w:t xml:space="preserve"> a </w:t>
      </w:r>
      <w:proofErr w:type="spellStart"/>
      <w:r w:rsidRPr="0064600C">
        <w:rPr>
          <w:lang w:val="de-DE" w:eastAsia="de-DE"/>
        </w:rPr>
        <w:t>satisfactory</w:t>
      </w:r>
      <w:proofErr w:type="spellEnd"/>
      <w:r w:rsidRPr="0064600C">
        <w:rPr>
          <w:lang w:val="de-DE" w:eastAsia="de-DE"/>
        </w:rPr>
        <w:t xml:space="preserve"> </w:t>
      </w:r>
      <w:proofErr w:type="spellStart"/>
      <w:r w:rsidRPr="0064600C">
        <w:rPr>
          <w:lang w:val="de-DE" w:eastAsia="de-DE"/>
        </w:rPr>
        <w:t>result</w:t>
      </w:r>
      <w:proofErr w:type="spellEnd"/>
      <w:r w:rsidRPr="0064600C">
        <w:rPr>
          <w:lang w:val="de-DE" w:eastAsia="de-DE"/>
        </w:rPr>
        <w:t>.</w:t>
      </w:r>
    </w:p>
    <w:p w14:paraId="602EF59D"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u w:val="single"/>
          <w:lang w:val="en-US" w:eastAsia="de-DE"/>
        </w:rPr>
      </w:pPr>
      <w:r w:rsidRPr="0064600C">
        <w:rPr>
          <w:lang w:val="en-US" w:eastAsia="de-DE"/>
        </w:rPr>
        <w:t>6.3.</w:t>
      </w:r>
      <w:r w:rsidRPr="0064600C">
        <w:rPr>
          <w:lang w:val="en-US" w:eastAsia="de-DE"/>
        </w:rPr>
        <w:tab/>
        <w:t>Cross-cut test</w:t>
      </w:r>
      <w:r w:rsidRPr="0064600C">
        <w:rPr>
          <w:u w:val="single"/>
          <w:lang w:val="en-US" w:eastAsia="de-DE"/>
        </w:rPr>
        <w:t xml:space="preserve"> </w:t>
      </w:r>
    </w:p>
    <w:p w14:paraId="04917B47"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de-DE" w:eastAsia="de-DE"/>
        </w:rPr>
      </w:pPr>
      <w:r w:rsidRPr="0064600C">
        <w:rPr>
          <w:lang w:val="en-US" w:eastAsia="de-DE"/>
        </w:rPr>
        <w:t>6.3.1.</w:t>
      </w:r>
      <w:r w:rsidRPr="0064600C">
        <w:rPr>
          <w:lang w:val="en-US" w:eastAsia="de-DE"/>
        </w:rPr>
        <w:tab/>
        <w:t>Indices of difficulty and test method</w:t>
      </w:r>
    </w:p>
    <w:p w14:paraId="5C331434"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de-DE" w:eastAsia="de-DE"/>
        </w:rPr>
      </w:pPr>
      <w:r w:rsidRPr="0064600C">
        <w:rPr>
          <w:lang w:val="en-US" w:eastAsia="de-DE"/>
        </w:rPr>
        <w:tab/>
        <w:t xml:space="preserve">The requirements of Annex 3, paragraph 13. </w:t>
      </w:r>
      <w:proofErr w:type="gramStart"/>
      <w:r w:rsidRPr="0064600C">
        <w:rPr>
          <w:lang w:val="en-US" w:eastAsia="de-DE"/>
        </w:rPr>
        <w:t>shall</w:t>
      </w:r>
      <w:proofErr w:type="gramEnd"/>
      <w:r w:rsidRPr="0064600C">
        <w:rPr>
          <w:lang w:val="en-US" w:eastAsia="de-DE"/>
        </w:rPr>
        <w:t xml:space="preserve"> apply only to coated rigid products.</w:t>
      </w:r>
    </w:p>
    <w:p w14:paraId="2E9AFEAF" w14:textId="77777777" w:rsidR="0064600C" w:rsidRPr="0064600C" w:rsidRDefault="0064600C" w:rsidP="0064600C">
      <w:pPr>
        <w:tabs>
          <w:tab w:val="left" w:pos="2268"/>
        </w:tabs>
        <w:spacing w:after="120"/>
        <w:ind w:left="2268" w:right="1122" w:hanging="1134"/>
        <w:jc w:val="both"/>
        <w:rPr>
          <w:lang w:val="en-US"/>
        </w:rPr>
      </w:pPr>
      <w:r w:rsidRPr="0064600C">
        <w:rPr>
          <w:lang w:val="en-US"/>
        </w:rPr>
        <w:t>6.3.2.</w:t>
      </w:r>
      <w:r w:rsidRPr="0064600C">
        <w:rPr>
          <w:lang w:val="en-US"/>
        </w:rPr>
        <w:tab/>
        <w:t>The cross-cut test shall be carried out on one of the test pieces from paragraph 6.2.</w:t>
      </w:r>
    </w:p>
    <w:p w14:paraId="0B2959B7"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de-DE" w:eastAsia="de-DE"/>
        </w:rPr>
      </w:pPr>
      <w:r w:rsidRPr="0064600C">
        <w:rPr>
          <w:lang w:val="en-US" w:eastAsia="de-DE"/>
        </w:rPr>
        <w:t>6.3.3.</w:t>
      </w:r>
      <w:r w:rsidRPr="0064600C">
        <w:rPr>
          <w:lang w:val="en-US" w:eastAsia="de-DE"/>
        </w:rPr>
        <w:tab/>
        <w:t>Interpretation of results</w:t>
      </w:r>
    </w:p>
    <w:p w14:paraId="4C6388A9"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de-DE" w:eastAsia="de-DE"/>
        </w:rPr>
      </w:pPr>
      <w:r w:rsidRPr="0064600C">
        <w:rPr>
          <w:lang w:val="en-US" w:eastAsia="de-DE"/>
        </w:rPr>
        <w:t>6.3.3.1.</w:t>
      </w:r>
      <w:r w:rsidRPr="0064600C">
        <w:rPr>
          <w:lang w:val="en-US" w:eastAsia="de-DE"/>
        </w:rPr>
        <w:tab/>
        <w:t>The cross-cut test shall be considered to have given a satisfactory result if:</w:t>
      </w:r>
    </w:p>
    <w:p w14:paraId="217EAAAA"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de-DE" w:eastAsia="de-DE"/>
        </w:rPr>
      </w:pPr>
      <w:r w:rsidRPr="0064600C">
        <w:rPr>
          <w:lang w:val="en-US" w:eastAsia="de-DE"/>
        </w:rPr>
        <w:t>6.3.3.1.1.</w:t>
      </w:r>
      <w:r w:rsidRPr="0064600C">
        <w:rPr>
          <w:lang w:val="en-US" w:eastAsia="de-DE"/>
        </w:rPr>
        <w:tab/>
        <w:t xml:space="preserve">At least the cross-cut value </w:t>
      </w:r>
      <w:proofErr w:type="spellStart"/>
      <w:r w:rsidRPr="0064600C">
        <w:rPr>
          <w:lang w:val="en-US" w:eastAsia="de-DE"/>
        </w:rPr>
        <w:t>Gtl</w:t>
      </w:r>
      <w:proofErr w:type="spellEnd"/>
      <w:r w:rsidRPr="0064600C">
        <w:rPr>
          <w:lang w:val="en-US" w:eastAsia="de-DE"/>
        </w:rPr>
        <w:t xml:space="preserve"> is met.</w:t>
      </w:r>
    </w:p>
    <w:p w14:paraId="13660B7C"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de-DE" w:eastAsia="de-DE"/>
        </w:rPr>
      </w:pPr>
      <w:r w:rsidRPr="0064600C">
        <w:rPr>
          <w:lang w:val="en-US" w:eastAsia="de-DE"/>
        </w:rPr>
        <w:t>6.3.3.1.2.</w:t>
      </w:r>
      <w:r w:rsidRPr="0064600C">
        <w:rPr>
          <w:lang w:val="en-US" w:eastAsia="de-DE"/>
        </w:rPr>
        <w:tab/>
        <w:t xml:space="preserve">The test piece shall be considered satisfactory from the point of view of approval if </w:t>
      </w:r>
      <w:proofErr w:type="spellStart"/>
      <w:r w:rsidRPr="0064600C">
        <w:rPr>
          <w:lang w:val="de-DE" w:eastAsia="de-DE"/>
        </w:rPr>
        <w:t>the</w:t>
      </w:r>
      <w:proofErr w:type="spellEnd"/>
      <w:r w:rsidRPr="0064600C">
        <w:rPr>
          <w:lang w:val="de-DE" w:eastAsia="de-DE"/>
        </w:rPr>
        <w:t xml:space="preserve"> </w:t>
      </w:r>
      <w:proofErr w:type="spellStart"/>
      <w:r w:rsidRPr="0064600C">
        <w:rPr>
          <w:lang w:val="de-DE" w:eastAsia="de-DE"/>
        </w:rPr>
        <w:t>test</w:t>
      </w:r>
      <w:proofErr w:type="spellEnd"/>
      <w:r w:rsidRPr="0064600C">
        <w:rPr>
          <w:lang w:val="de-DE" w:eastAsia="de-DE"/>
        </w:rPr>
        <w:t xml:space="preserve"> </w:t>
      </w:r>
      <w:proofErr w:type="spellStart"/>
      <w:r w:rsidRPr="0064600C">
        <w:rPr>
          <w:lang w:val="de-DE" w:eastAsia="de-DE"/>
        </w:rPr>
        <w:t>has</w:t>
      </w:r>
      <w:proofErr w:type="spellEnd"/>
      <w:r w:rsidRPr="0064600C">
        <w:rPr>
          <w:lang w:val="de-DE" w:eastAsia="de-DE"/>
        </w:rPr>
        <w:t xml:space="preserve"> </w:t>
      </w:r>
      <w:proofErr w:type="spellStart"/>
      <w:r w:rsidRPr="0064600C">
        <w:rPr>
          <w:lang w:val="de-DE" w:eastAsia="de-DE"/>
        </w:rPr>
        <w:t>given</w:t>
      </w:r>
      <w:proofErr w:type="spellEnd"/>
      <w:r w:rsidRPr="0064600C">
        <w:rPr>
          <w:lang w:val="de-DE" w:eastAsia="de-DE"/>
        </w:rPr>
        <w:t xml:space="preserve"> </w:t>
      </w:r>
      <w:proofErr w:type="spellStart"/>
      <w:r w:rsidRPr="0064600C">
        <w:rPr>
          <w:lang w:val="de-DE" w:eastAsia="de-DE"/>
        </w:rPr>
        <w:t>satisfactory</w:t>
      </w:r>
      <w:proofErr w:type="spellEnd"/>
      <w:r w:rsidRPr="0064600C">
        <w:rPr>
          <w:lang w:val="de-DE" w:eastAsia="de-DE"/>
        </w:rPr>
        <w:t xml:space="preserve"> </w:t>
      </w:r>
      <w:proofErr w:type="spellStart"/>
      <w:r w:rsidRPr="0064600C">
        <w:rPr>
          <w:lang w:val="de-DE" w:eastAsia="de-DE"/>
        </w:rPr>
        <w:t>results</w:t>
      </w:r>
      <w:proofErr w:type="spellEnd"/>
      <w:r w:rsidRPr="0064600C">
        <w:rPr>
          <w:lang w:val="de-DE" w:eastAsia="de-DE"/>
        </w:rPr>
        <w:t>.</w:t>
      </w:r>
    </w:p>
    <w:p w14:paraId="4CD351B6"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u w:val="single"/>
          <w:lang w:val="en-US" w:eastAsia="de-DE"/>
        </w:rPr>
      </w:pPr>
      <w:r w:rsidRPr="0064600C">
        <w:rPr>
          <w:lang w:val="en-US" w:eastAsia="de-DE"/>
        </w:rPr>
        <w:t>6.4.</w:t>
      </w:r>
      <w:r w:rsidRPr="0064600C">
        <w:rPr>
          <w:lang w:val="en-US" w:eastAsia="de-DE"/>
        </w:rPr>
        <w:tab/>
        <w:t>Resistance-to-humidity test</w:t>
      </w:r>
      <w:r w:rsidRPr="0064600C">
        <w:rPr>
          <w:u w:val="single"/>
          <w:lang w:val="en-US" w:eastAsia="de-DE"/>
        </w:rPr>
        <w:t xml:space="preserve"> </w:t>
      </w:r>
    </w:p>
    <w:p w14:paraId="61F29FC3"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de-DE" w:eastAsia="de-DE"/>
        </w:rPr>
      </w:pPr>
      <w:r w:rsidRPr="0064600C">
        <w:rPr>
          <w:lang w:val="en-US" w:eastAsia="de-DE"/>
        </w:rPr>
        <w:t>6.4.1.</w:t>
      </w:r>
      <w:r w:rsidRPr="0064600C">
        <w:rPr>
          <w:lang w:val="en-US" w:eastAsia="de-DE"/>
        </w:rPr>
        <w:tab/>
        <w:t>Indices of difficulty and test method</w:t>
      </w:r>
    </w:p>
    <w:p w14:paraId="33E7E437"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de-DE" w:eastAsia="de-DE"/>
        </w:rPr>
      </w:pPr>
      <w:r w:rsidRPr="0064600C">
        <w:rPr>
          <w:lang w:val="en-US" w:eastAsia="de-DE"/>
        </w:rPr>
        <w:tab/>
        <w:t xml:space="preserve">The requirements of Annex 3, paragraph 7. </w:t>
      </w:r>
      <w:proofErr w:type="gramStart"/>
      <w:r w:rsidRPr="0064600C">
        <w:rPr>
          <w:lang w:val="en-US" w:eastAsia="de-DE"/>
        </w:rPr>
        <w:t>shall</w:t>
      </w:r>
      <w:proofErr w:type="gramEnd"/>
      <w:r w:rsidRPr="0064600C">
        <w:rPr>
          <w:lang w:val="en-US" w:eastAsia="de-DE"/>
        </w:rPr>
        <w:t xml:space="preserve"> apply.</w:t>
      </w:r>
    </w:p>
    <w:p w14:paraId="622AECCB"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en-US" w:eastAsia="de-DE"/>
        </w:rPr>
      </w:pPr>
      <w:proofErr w:type="gramStart"/>
      <w:r w:rsidRPr="0064600C">
        <w:rPr>
          <w:lang w:val="en-US" w:eastAsia="de-DE"/>
        </w:rPr>
        <w:t>6.4.2.</w:t>
      </w:r>
      <w:r w:rsidRPr="0064600C">
        <w:rPr>
          <w:lang w:val="en-US" w:eastAsia="de-DE"/>
        </w:rPr>
        <w:tab/>
        <w:t>Ten flat square test pieces of 300 mm side</w:t>
      </w:r>
      <w:r w:rsidRPr="0064600C">
        <w:rPr>
          <w:lang w:eastAsia="de-DE"/>
        </w:rPr>
        <w:t>, or ten original parts</w:t>
      </w:r>
      <w:proofErr w:type="gramEnd"/>
      <w:r w:rsidRPr="0064600C">
        <w:rPr>
          <w:lang w:val="en-US" w:eastAsia="de-DE"/>
        </w:rPr>
        <w:t xml:space="preserve"> shall be subjected to testing.</w:t>
      </w:r>
    </w:p>
    <w:p w14:paraId="23CB0748"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de-DE" w:eastAsia="de-DE"/>
        </w:rPr>
      </w:pPr>
      <w:r w:rsidRPr="0064600C">
        <w:rPr>
          <w:lang w:val="en-US" w:eastAsia="de-DE"/>
        </w:rPr>
        <w:t>6.4.3.</w:t>
      </w:r>
      <w:r w:rsidRPr="0064600C">
        <w:rPr>
          <w:lang w:val="en-US" w:eastAsia="de-DE"/>
        </w:rPr>
        <w:tab/>
        <w:t>Interpretation of results</w:t>
      </w:r>
    </w:p>
    <w:p w14:paraId="3EE31F56"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de-DE" w:eastAsia="de-DE"/>
        </w:rPr>
      </w:pPr>
      <w:r w:rsidRPr="0064600C">
        <w:rPr>
          <w:lang w:val="en-US" w:eastAsia="de-DE"/>
        </w:rPr>
        <w:t>6.4.3.1.</w:t>
      </w:r>
      <w:r w:rsidRPr="0064600C">
        <w:rPr>
          <w:lang w:val="en-US" w:eastAsia="de-DE"/>
        </w:rPr>
        <w:tab/>
        <w:t>The humidity test shall be considered to have given a satisfactory result if:</w:t>
      </w:r>
    </w:p>
    <w:p w14:paraId="2A35F957"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en-US" w:eastAsia="de-DE"/>
        </w:rPr>
      </w:pPr>
      <w:r w:rsidRPr="0064600C">
        <w:rPr>
          <w:lang w:val="en-US" w:eastAsia="de-DE"/>
        </w:rPr>
        <w:t>6.4.3.1.1.</w:t>
      </w:r>
      <w:r w:rsidRPr="0064600C">
        <w:rPr>
          <w:lang w:val="en-US" w:eastAsia="de-DE"/>
        </w:rPr>
        <w:tab/>
        <w:t xml:space="preserve">No visible decompositions like bubbles or </w:t>
      </w:r>
      <w:proofErr w:type="spellStart"/>
      <w:r w:rsidRPr="0064600C">
        <w:rPr>
          <w:lang w:val="en-US" w:eastAsia="de-DE"/>
        </w:rPr>
        <w:t>milkiness</w:t>
      </w:r>
      <w:proofErr w:type="spellEnd"/>
      <w:r w:rsidRPr="0064600C">
        <w:rPr>
          <w:lang w:val="en-US" w:eastAsia="de-DE"/>
        </w:rPr>
        <w:t xml:space="preserve"> occur on any sample, and</w:t>
      </w:r>
    </w:p>
    <w:p w14:paraId="73AB42F0"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en-US" w:eastAsia="de-DE"/>
        </w:rPr>
      </w:pPr>
      <w:r w:rsidRPr="0064600C">
        <w:rPr>
          <w:lang w:val="en-US" w:eastAsia="de-DE"/>
        </w:rPr>
        <w:t>6.4.3.1.2.</w:t>
      </w:r>
      <w:r w:rsidRPr="0064600C">
        <w:rPr>
          <w:lang w:val="en-US" w:eastAsia="de-DE"/>
        </w:rPr>
        <w:tab/>
      </w:r>
      <w:r w:rsidRPr="0064600C">
        <w:rPr>
          <w:lang w:eastAsia="de-DE"/>
        </w:rPr>
        <w:t xml:space="preserve">The light transmittance measured according to Annex 3, paragraph 9.1. </w:t>
      </w:r>
      <w:proofErr w:type="gramStart"/>
      <w:r w:rsidRPr="0064600C">
        <w:rPr>
          <w:lang w:eastAsia="de-DE"/>
        </w:rPr>
        <w:t>shall</w:t>
      </w:r>
      <w:proofErr w:type="gramEnd"/>
      <w:r w:rsidRPr="0064600C">
        <w:rPr>
          <w:lang w:eastAsia="de-DE"/>
        </w:rPr>
        <w:t xml:space="preserve"> not fall to less than 95 per cent of the pre-test value and additionally to no less than 70 per cent, on any sample, </w:t>
      </w:r>
      <w:r w:rsidRPr="0064600C">
        <w:rPr>
          <w:lang w:val="en-US" w:eastAsia="de-DE"/>
        </w:rPr>
        <w:t>for any window required for driver visibility.</w:t>
      </w:r>
    </w:p>
    <w:p w14:paraId="0C33E435" w14:textId="77777777" w:rsidR="0064600C" w:rsidRPr="0064600C" w:rsidRDefault="0064600C" w:rsidP="007C026D">
      <w:pPr>
        <w:keepNext/>
        <w:keepLines/>
        <w:widowControl w:val="0"/>
        <w:tabs>
          <w:tab w:val="left" w:pos="2268"/>
        </w:tabs>
        <w:suppressAutoHyphens w:val="0"/>
        <w:autoSpaceDE w:val="0"/>
        <w:autoSpaceDN w:val="0"/>
        <w:spacing w:after="120"/>
        <w:ind w:left="2268" w:right="1123" w:hanging="1134"/>
        <w:jc w:val="both"/>
        <w:rPr>
          <w:lang w:val="en-US" w:eastAsia="de-DE"/>
        </w:rPr>
      </w:pPr>
      <w:r w:rsidRPr="0064600C">
        <w:rPr>
          <w:lang w:val="en-US" w:eastAsia="de-DE"/>
        </w:rPr>
        <w:t>6.4.4.</w:t>
      </w:r>
      <w:r w:rsidRPr="0064600C">
        <w:rPr>
          <w:lang w:val="en-US" w:eastAsia="de-DE"/>
        </w:rPr>
        <w:tab/>
        <w:t xml:space="preserve">After testing the test pieces shall be stored for at least 48 hours at a temperature of 23 °C ± 2 °C and a relative humidity of 50 per cent ± 5 per cent, and then subjected to the 227 g ball drop test described under paragraph 5.3. </w:t>
      </w:r>
      <w:proofErr w:type="gramStart"/>
      <w:r w:rsidRPr="0064600C">
        <w:rPr>
          <w:lang w:val="en-US" w:eastAsia="de-DE"/>
        </w:rPr>
        <w:t>of</w:t>
      </w:r>
      <w:proofErr w:type="gramEnd"/>
      <w:r w:rsidRPr="0064600C">
        <w:rPr>
          <w:lang w:val="en-US" w:eastAsia="de-DE"/>
        </w:rPr>
        <w:t xml:space="preserve"> this annex.</w:t>
      </w:r>
    </w:p>
    <w:p w14:paraId="3DC671D6"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u w:val="single"/>
          <w:lang w:val="en-US" w:eastAsia="de-DE"/>
        </w:rPr>
      </w:pPr>
      <w:r w:rsidRPr="0064600C">
        <w:rPr>
          <w:lang w:val="en-US" w:eastAsia="de-DE"/>
        </w:rPr>
        <w:t>6.5.</w:t>
      </w:r>
      <w:r w:rsidRPr="0064600C">
        <w:rPr>
          <w:lang w:val="en-US" w:eastAsia="de-DE"/>
        </w:rPr>
        <w:tab/>
        <w:t>Test of resistance to high temperature</w:t>
      </w:r>
      <w:r w:rsidRPr="0064600C">
        <w:rPr>
          <w:u w:val="single"/>
          <w:lang w:val="en-US" w:eastAsia="de-DE"/>
        </w:rPr>
        <w:t xml:space="preserve"> </w:t>
      </w:r>
    </w:p>
    <w:p w14:paraId="0109FB82"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de-DE" w:eastAsia="de-DE"/>
        </w:rPr>
      </w:pPr>
      <w:r w:rsidRPr="0064600C">
        <w:rPr>
          <w:lang w:val="en-US" w:eastAsia="de-DE"/>
        </w:rPr>
        <w:t>6.5.1.</w:t>
      </w:r>
      <w:r w:rsidRPr="0064600C">
        <w:rPr>
          <w:lang w:val="en-US" w:eastAsia="de-DE"/>
        </w:rPr>
        <w:tab/>
        <w:t>Indices of difficulty and test method</w:t>
      </w:r>
    </w:p>
    <w:p w14:paraId="770258C1"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de-DE" w:eastAsia="de-DE"/>
        </w:rPr>
      </w:pPr>
      <w:r w:rsidRPr="0064600C">
        <w:rPr>
          <w:lang w:val="en-US" w:eastAsia="de-DE"/>
        </w:rPr>
        <w:tab/>
        <w:t xml:space="preserve">The requirements of Annex 3, paragraph 5. </w:t>
      </w:r>
      <w:proofErr w:type="gramStart"/>
      <w:r w:rsidRPr="0064600C">
        <w:rPr>
          <w:lang w:val="en-US" w:eastAsia="de-DE"/>
        </w:rPr>
        <w:t>shall</w:t>
      </w:r>
      <w:proofErr w:type="gramEnd"/>
      <w:r w:rsidRPr="0064600C">
        <w:rPr>
          <w:lang w:val="en-US" w:eastAsia="de-DE"/>
        </w:rPr>
        <w:t xml:space="preserve"> apply</w:t>
      </w:r>
    </w:p>
    <w:p w14:paraId="3013DC9A"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en-US" w:eastAsia="de-DE"/>
        </w:rPr>
      </w:pPr>
      <w:r w:rsidRPr="0064600C">
        <w:rPr>
          <w:lang w:val="en-US" w:eastAsia="de-DE"/>
        </w:rPr>
        <w:t>6.5.2.</w:t>
      </w:r>
      <w:r w:rsidRPr="0064600C">
        <w:rPr>
          <w:lang w:val="en-US" w:eastAsia="de-DE"/>
        </w:rPr>
        <w:tab/>
        <w:t>Three square test pieces of at least 300 mm x 300 mm which have been cut from three panes, one edge of which corresponds to the upper edge of the glazing shall be subjected to testing.</w:t>
      </w:r>
    </w:p>
    <w:p w14:paraId="0502C1F6"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de-DE" w:eastAsia="de-DE"/>
        </w:rPr>
      </w:pPr>
      <w:r w:rsidRPr="0064600C">
        <w:rPr>
          <w:lang w:val="en-US" w:eastAsia="de-DE"/>
        </w:rPr>
        <w:t>6.5.3.</w:t>
      </w:r>
      <w:r w:rsidRPr="0064600C">
        <w:rPr>
          <w:lang w:val="en-US" w:eastAsia="de-DE"/>
        </w:rPr>
        <w:tab/>
        <w:t>Interpretation of results</w:t>
      </w:r>
    </w:p>
    <w:p w14:paraId="55D7AED1" w14:textId="77777777" w:rsidR="0064600C" w:rsidRPr="0064600C" w:rsidRDefault="0064600C" w:rsidP="0064600C">
      <w:pPr>
        <w:keepNext/>
        <w:keepLines/>
        <w:widowControl w:val="0"/>
        <w:tabs>
          <w:tab w:val="left" w:pos="2268"/>
        </w:tabs>
        <w:suppressAutoHyphens w:val="0"/>
        <w:autoSpaceDE w:val="0"/>
        <w:autoSpaceDN w:val="0"/>
        <w:spacing w:after="120"/>
        <w:ind w:left="2268" w:right="1122" w:hanging="1134"/>
        <w:jc w:val="both"/>
        <w:rPr>
          <w:lang w:val="de-DE" w:eastAsia="de-DE"/>
        </w:rPr>
      </w:pPr>
      <w:r w:rsidRPr="0064600C">
        <w:rPr>
          <w:lang w:val="en-US" w:eastAsia="de-DE"/>
        </w:rPr>
        <w:t>6.5.3.1.</w:t>
      </w:r>
      <w:r w:rsidRPr="0064600C">
        <w:rPr>
          <w:lang w:val="en-US" w:eastAsia="de-DE"/>
        </w:rPr>
        <w:tab/>
        <w:t>The test for resistance to high temperature shall be considered to give a positive result if bubbles or other defects are not formed more than 15 mm from an uncut edge or 25 mm from a cut edge of the test piece or sample or more than 10 mm away of any cracks which may occur during the test.</w:t>
      </w:r>
    </w:p>
    <w:p w14:paraId="4E5A6775"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sz w:val="18"/>
          <w:szCs w:val="18"/>
          <w:lang w:eastAsia="de-DE"/>
        </w:rPr>
      </w:pPr>
      <w:r w:rsidRPr="0064600C">
        <w:rPr>
          <w:lang w:val="en-US" w:eastAsia="de-DE"/>
        </w:rPr>
        <w:t>6.5.3.2.</w:t>
      </w:r>
      <w:r w:rsidRPr="0064600C">
        <w:rPr>
          <w:lang w:val="en-US" w:eastAsia="de-DE"/>
        </w:rPr>
        <w:tab/>
        <w:t xml:space="preserve">A set of test pieces or samples submitted for approval shall be considered satisfactory from the point of view of the test for resistance to high temperature if </w:t>
      </w:r>
      <w:r w:rsidRPr="0064600C">
        <w:rPr>
          <w:lang w:eastAsia="de-DE"/>
        </w:rPr>
        <w:t>all the tests give a satisfactory result;</w:t>
      </w:r>
    </w:p>
    <w:p w14:paraId="7D3FE40B"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u w:val="single"/>
          <w:lang w:val="en-US" w:eastAsia="de-DE"/>
        </w:rPr>
      </w:pPr>
      <w:r w:rsidRPr="0064600C">
        <w:rPr>
          <w:lang w:val="en-US" w:eastAsia="de-DE"/>
        </w:rPr>
        <w:t>6.6.</w:t>
      </w:r>
      <w:r w:rsidRPr="0064600C">
        <w:rPr>
          <w:lang w:val="en-US" w:eastAsia="de-DE"/>
        </w:rPr>
        <w:tab/>
        <w:t>Resistance-to-radiation test</w:t>
      </w:r>
      <w:r w:rsidRPr="0064600C">
        <w:rPr>
          <w:u w:val="single"/>
          <w:lang w:val="en-US" w:eastAsia="de-DE"/>
        </w:rPr>
        <w:t xml:space="preserve"> </w:t>
      </w:r>
    </w:p>
    <w:p w14:paraId="171C7375"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de-DE" w:eastAsia="de-DE"/>
        </w:rPr>
      </w:pPr>
      <w:r w:rsidRPr="0064600C">
        <w:rPr>
          <w:lang w:val="en-US" w:eastAsia="de-DE"/>
        </w:rPr>
        <w:tab/>
        <w:t>This test has to be performed at the discretion of the laboratory conducting the tests.</w:t>
      </w:r>
    </w:p>
    <w:p w14:paraId="398613EA"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de-DE" w:eastAsia="de-DE"/>
        </w:rPr>
      </w:pPr>
      <w:r w:rsidRPr="0064600C">
        <w:rPr>
          <w:lang w:val="en-US" w:eastAsia="de-DE"/>
        </w:rPr>
        <w:t>6.6.1.</w:t>
      </w:r>
      <w:r w:rsidRPr="0064600C">
        <w:rPr>
          <w:lang w:val="en-US" w:eastAsia="de-DE"/>
        </w:rPr>
        <w:tab/>
        <w:t>Indices of difficulty and test method</w:t>
      </w:r>
    </w:p>
    <w:p w14:paraId="67B6CBA0"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en-US" w:eastAsia="de-DE"/>
        </w:rPr>
      </w:pPr>
      <w:r w:rsidRPr="0064600C">
        <w:rPr>
          <w:lang w:val="en-US" w:eastAsia="de-DE"/>
        </w:rPr>
        <w:tab/>
        <w:t xml:space="preserve">The requirements of Annex 3, paragraph 6. </w:t>
      </w:r>
      <w:proofErr w:type="gramStart"/>
      <w:r w:rsidRPr="0064600C">
        <w:rPr>
          <w:lang w:val="en-US" w:eastAsia="de-DE"/>
        </w:rPr>
        <w:t>shall</w:t>
      </w:r>
      <w:proofErr w:type="gramEnd"/>
      <w:r w:rsidRPr="0064600C">
        <w:rPr>
          <w:lang w:val="en-US" w:eastAsia="de-DE"/>
        </w:rPr>
        <w:t xml:space="preserve"> apply.</w:t>
      </w:r>
    </w:p>
    <w:p w14:paraId="6AAEAE3C"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en-US" w:eastAsia="de-DE"/>
        </w:rPr>
      </w:pPr>
      <w:r w:rsidRPr="0064600C">
        <w:rPr>
          <w:lang w:val="en-US" w:eastAsia="de-DE"/>
        </w:rPr>
        <w:t>6.6.2.</w:t>
      </w:r>
      <w:r w:rsidRPr="0064600C">
        <w:rPr>
          <w:lang w:val="en-US" w:eastAsia="de-DE"/>
        </w:rPr>
        <w:tab/>
        <w:t>Three test pieces of 76 mm x 300 mm shall be cut from the upper part of the pane in such a way that the upper edge of the test piece coincides with the upper edge of the pane. These test pieces shall be subjected to testing.</w:t>
      </w:r>
    </w:p>
    <w:p w14:paraId="4A5F3054"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en-US" w:eastAsia="de-DE"/>
        </w:rPr>
      </w:pPr>
      <w:r w:rsidRPr="0064600C">
        <w:rPr>
          <w:lang w:val="en-US" w:eastAsia="de-DE"/>
        </w:rPr>
        <w:t>6.6.3.</w:t>
      </w:r>
      <w:r w:rsidRPr="0064600C">
        <w:rPr>
          <w:lang w:val="en-US" w:eastAsia="de-DE"/>
        </w:rPr>
        <w:tab/>
        <w:t>Interpretation of results</w:t>
      </w:r>
    </w:p>
    <w:p w14:paraId="40CDDC02"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en-US" w:eastAsia="de-DE"/>
        </w:rPr>
      </w:pPr>
      <w:r w:rsidRPr="0064600C">
        <w:rPr>
          <w:lang w:val="en-US" w:eastAsia="de-DE"/>
        </w:rPr>
        <w:t>6.6.3.1.</w:t>
      </w:r>
      <w:r w:rsidRPr="0064600C">
        <w:rPr>
          <w:lang w:val="en-US" w:eastAsia="de-DE"/>
        </w:rPr>
        <w:tab/>
        <w:t>The test for resistance to radiation shall be deemed to have given a positive result if the following conditions are fulfilled:</w:t>
      </w:r>
    </w:p>
    <w:p w14:paraId="347E1C3B"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en-US" w:eastAsia="de-DE"/>
        </w:rPr>
      </w:pPr>
      <w:r w:rsidRPr="0064600C">
        <w:rPr>
          <w:lang w:val="en-US" w:eastAsia="de-DE"/>
        </w:rPr>
        <w:t>6.6.3.1.1.</w:t>
      </w:r>
      <w:r w:rsidRPr="0064600C">
        <w:rPr>
          <w:lang w:val="en-US" w:eastAsia="de-DE"/>
        </w:rPr>
        <w:tab/>
        <w:t xml:space="preserve">The total light transmittance when measured pursuant to paragraphs 9.1.1. </w:t>
      </w:r>
      <w:proofErr w:type="gramStart"/>
      <w:r w:rsidRPr="0064600C">
        <w:rPr>
          <w:lang w:val="en-US" w:eastAsia="de-DE"/>
        </w:rPr>
        <w:t>and</w:t>
      </w:r>
      <w:proofErr w:type="gramEnd"/>
      <w:r w:rsidRPr="0064600C">
        <w:rPr>
          <w:lang w:val="en-US" w:eastAsia="de-DE"/>
        </w:rPr>
        <w:t xml:space="preserve"> 9.1.2. </w:t>
      </w:r>
      <w:proofErr w:type="gramStart"/>
      <w:r w:rsidRPr="0064600C">
        <w:rPr>
          <w:lang w:val="en-US" w:eastAsia="de-DE"/>
        </w:rPr>
        <w:t>of</w:t>
      </w:r>
      <w:proofErr w:type="gramEnd"/>
      <w:r w:rsidRPr="0064600C">
        <w:rPr>
          <w:lang w:val="en-US" w:eastAsia="de-DE"/>
        </w:rPr>
        <w:t xml:space="preserve"> this annex does not fall below 95 per cent of the original value before irradiation and in any event does not fall:</w:t>
      </w:r>
    </w:p>
    <w:p w14:paraId="650DE5AA"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en-US" w:eastAsia="de-DE"/>
        </w:rPr>
      </w:pPr>
      <w:r w:rsidRPr="0064600C">
        <w:rPr>
          <w:lang w:val="en-US" w:eastAsia="de-DE"/>
        </w:rPr>
        <w:t>6.6.3.1.1.1.</w:t>
      </w:r>
      <w:r w:rsidRPr="0064600C">
        <w:rPr>
          <w:lang w:val="en-US" w:eastAsia="de-DE"/>
        </w:rPr>
        <w:tab/>
        <w:t>Below 70 per cent in the case of glass panes other than windscreens which are required to comply with the specifications regarding the driver's field of view in all directions;</w:t>
      </w:r>
    </w:p>
    <w:p w14:paraId="6130899E" w14:textId="194779C1"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de-DE" w:eastAsia="de-DE"/>
        </w:rPr>
      </w:pPr>
      <w:r w:rsidRPr="0064600C">
        <w:rPr>
          <w:lang w:val="en-US" w:eastAsia="de-DE"/>
        </w:rPr>
        <w:t xml:space="preserve">6.6.3.1.2. </w:t>
      </w:r>
      <w:r w:rsidRPr="0064600C">
        <w:rPr>
          <w:lang w:val="en-US" w:eastAsia="de-DE"/>
        </w:rPr>
        <w:tab/>
        <w:t>The test piece or sample may however show a slight coloration after irradiation when examined against a white background, but no other defect may be apparent.</w:t>
      </w:r>
    </w:p>
    <w:p w14:paraId="1E1C4A97" w14:textId="77777777" w:rsidR="0064600C" w:rsidRPr="0064600C" w:rsidRDefault="0064600C" w:rsidP="007C026D">
      <w:pPr>
        <w:widowControl w:val="0"/>
        <w:tabs>
          <w:tab w:val="left" w:pos="2268"/>
        </w:tabs>
        <w:suppressAutoHyphens w:val="0"/>
        <w:autoSpaceDE w:val="0"/>
        <w:autoSpaceDN w:val="0"/>
        <w:spacing w:after="120"/>
        <w:ind w:left="2268" w:right="1123" w:hanging="1134"/>
        <w:jc w:val="both"/>
        <w:rPr>
          <w:lang w:val="en-US" w:eastAsia="de-DE"/>
        </w:rPr>
      </w:pPr>
      <w:r w:rsidRPr="0064600C">
        <w:rPr>
          <w:lang w:val="en-US" w:eastAsia="de-DE"/>
        </w:rPr>
        <w:t>6.6.3.2.</w:t>
      </w:r>
      <w:r w:rsidRPr="0064600C">
        <w:rPr>
          <w:lang w:val="en-US" w:eastAsia="de-DE"/>
        </w:rPr>
        <w:tab/>
        <w:t>A set of test pieces or samples submitted for approval shall be considered satisfactory from the point of view of the resistance-to-radiation test if one of the following conditions is fulfilled:</w:t>
      </w:r>
    </w:p>
    <w:p w14:paraId="3E6654AD" w14:textId="77777777" w:rsidR="0064600C" w:rsidRPr="0064600C" w:rsidRDefault="0064600C" w:rsidP="007C026D">
      <w:pPr>
        <w:widowControl w:val="0"/>
        <w:tabs>
          <w:tab w:val="left" w:pos="2268"/>
        </w:tabs>
        <w:suppressAutoHyphens w:val="0"/>
        <w:autoSpaceDE w:val="0"/>
        <w:autoSpaceDN w:val="0"/>
        <w:spacing w:after="120"/>
        <w:ind w:left="2268" w:right="1123" w:hanging="1134"/>
        <w:jc w:val="both"/>
        <w:rPr>
          <w:lang w:val="de-DE" w:eastAsia="de-DE"/>
        </w:rPr>
      </w:pPr>
      <w:r w:rsidRPr="0064600C">
        <w:rPr>
          <w:lang w:val="de-DE" w:eastAsia="de-DE"/>
        </w:rPr>
        <w:t>6.6.3.2.1.</w:t>
      </w:r>
      <w:r w:rsidRPr="0064600C">
        <w:rPr>
          <w:lang w:val="de-DE" w:eastAsia="de-DE"/>
        </w:rPr>
        <w:tab/>
        <w:t xml:space="preserve">All </w:t>
      </w:r>
      <w:proofErr w:type="spellStart"/>
      <w:r w:rsidRPr="0064600C">
        <w:rPr>
          <w:lang w:val="de-DE" w:eastAsia="de-DE"/>
        </w:rPr>
        <w:t>the</w:t>
      </w:r>
      <w:proofErr w:type="spellEnd"/>
      <w:r w:rsidRPr="0064600C">
        <w:rPr>
          <w:lang w:val="de-DE" w:eastAsia="de-DE"/>
        </w:rPr>
        <w:t xml:space="preserve"> </w:t>
      </w:r>
      <w:proofErr w:type="spellStart"/>
      <w:r w:rsidRPr="0064600C">
        <w:rPr>
          <w:lang w:val="de-DE" w:eastAsia="de-DE"/>
        </w:rPr>
        <w:t>tests</w:t>
      </w:r>
      <w:proofErr w:type="spellEnd"/>
      <w:r w:rsidRPr="0064600C">
        <w:rPr>
          <w:lang w:val="de-DE" w:eastAsia="de-DE"/>
        </w:rPr>
        <w:t xml:space="preserve"> </w:t>
      </w:r>
      <w:proofErr w:type="spellStart"/>
      <w:r w:rsidRPr="0064600C">
        <w:rPr>
          <w:lang w:val="de-DE" w:eastAsia="de-DE"/>
        </w:rPr>
        <w:t>give</w:t>
      </w:r>
      <w:proofErr w:type="spellEnd"/>
      <w:r w:rsidRPr="0064600C">
        <w:rPr>
          <w:lang w:val="de-DE" w:eastAsia="de-DE"/>
        </w:rPr>
        <w:t xml:space="preserve"> a </w:t>
      </w:r>
      <w:proofErr w:type="spellStart"/>
      <w:r w:rsidRPr="0064600C">
        <w:rPr>
          <w:lang w:val="de-DE" w:eastAsia="de-DE"/>
        </w:rPr>
        <w:t>satisfactory</w:t>
      </w:r>
      <w:proofErr w:type="spellEnd"/>
      <w:r w:rsidRPr="0064600C">
        <w:rPr>
          <w:lang w:val="de-DE" w:eastAsia="de-DE"/>
        </w:rPr>
        <w:t xml:space="preserve"> </w:t>
      </w:r>
      <w:proofErr w:type="spellStart"/>
      <w:r w:rsidRPr="0064600C">
        <w:rPr>
          <w:lang w:val="de-DE" w:eastAsia="de-DE"/>
        </w:rPr>
        <w:t>result</w:t>
      </w:r>
      <w:proofErr w:type="spellEnd"/>
      <w:r w:rsidRPr="0064600C">
        <w:rPr>
          <w:lang w:val="de-DE" w:eastAsia="de-DE"/>
        </w:rPr>
        <w:t>.</w:t>
      </w:r>
    </w:p>
    <w:p w14:paraId="76CB582C" w14:textId="77777777" w:rsidR="0064600C" w:rsidRPr="0064600C" w:rsidRDefault="0064600C" w:rsidP="007C026D">
      <w:pPr>
        <w:keepNext/>
        <w:keepLines/>
        <w:widowControl w:val="0"/>
        <w:tabs>
          <w:tab w:val="left" w:pos="2268"/>
        </w:tabs>
        <w:suppressAutoHyphens w:val="0"/>
        <w:autoSpaceDE w:val="0"/>
        <w:autoSpaceDN w:val="0"/>
        <w:spacing w:after="120"/>
        <w:ind w:left="2268" w:right="1123" w:hanging="1134"/>
        <w:jc w:val="both"/>
        <w:rPr>
          <w:lang w:val="en-US" w:eastAsia="de-DE"/>
        </w:rPr>
      </w:pPr>
      <w:r w:rsidRPr="0064600C">
        <w:rPr>
          <w:lang w:val="en-US" w:eastAsia="de-DE"/>
        </w:rPr>
        <w:t>7.</w:t>
      </w:r>
      <w:r w:rsidRPr="0064600C">
        <w:rPr>
          <w:lang w:val="en-US" w:eastAsia="de-DE"/>
        </w:rPr>
        <w:tab/>
        <w:t>Optical qualities</w:t>
      </w:r>
    </w:p>
    <w:p w14:paraId="72027C54" w14:textId="77777777" w:rsidR="0064600C" w:rsidRPr="0064600C" w:rsidRDefault="0064600C" w:rsidP="007C026D">
      <w:pPr>
        <w:keepNext/>
        <w:keepLines/>
        <w:widowControl w:val="0"/>
        <w:tabs>
          <w:tab w:val="left" w:pos="2268"/>
        </w:tabs>
        <w:suppressAutoHyphens w:val="0"/>
        <w:autoSpaceDE w:val="0"/>
        <w:autoSpaceDN w:val="0"/>
        <w:spacing w:after="120"/>
        <w:ind w:left="2268" w:right="1123" w:hanging="1134"/>
        <w:jc w:val="both"/>
        <w:rPr>
          <w:lang w:val="de-DE" w:eastAsia="de-DE"/>
        </w:rPr>
      </w:pPr>
      <w:r w:rsidRPr="0064600C">
        <w:rPr>
          <w:lang w:val="en-US" w:eastAsia="de-DE"/>
        </w:rPr>
        <w:tab/>
        <w:t xml:space="preserve">The requirements of Annex 3, paragraph 9.1. </w:t>
      </w:r>
      <w:proofErr w:type="gramStart"/>
      <w:r w:rsidRPr="0064600C">
        <w:rPr>
          <w:lang w:val="en-US" w:eastAsia="de-DE"/>
        </w:rPr>
        <w:t>shall</w:t>
      </w:r>
      <w:proofErr w:type="gramEnd"/>
      <w:r w:rsidRPr="0064600C">
        <w:rPr>
          <w:lang w:val="en-US" w:eastAsia="de-DE"/>
        </w:rPr>
        <w:t xml:space="preserve"> apply for products which</w:t>
      </w:r>
      <w:r w:rsidRPr="0064600C">
        <w:rPr>
          <w:b/>
          <w:lang w:val="en-US" w:eastAsia="de-DE"/>
        </w:rPr>
        <w:t xml:space="preserve"> </w:t>
      </w:r>
      <w:r w:rsidRPr="0064600C">
        <w:rPr>
          <w:lang w:val="en-US" w:eastAsia="de-DE"/>
        </w:rPr>
        <w:t>are requisite for driver visibility.</w:t>
      </w:r>
    </w:p>
    <w:p w14:paraId="64689587"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u w:val="single"/>
          <w:lang w:val="en-US" w:eastAsia="de-DE"/>
        </w:rPr>
      </w:pPr>
      <w:r w:rsidRPr="0064600C">
        <w:rPr>
          <w:lang w:val="en-US" w:eastAsia="de-DE"/>
        </w:rPr>
        <w:t>7.1.</w:t>
      </w:r>
      <w:r w:rsidRPr="0064600C">
        <w:rPr>
          <w:lang w:val="en-US" w:eastAsia="de-DE"/>
        </w:rPr>
        <w:tab/>
        <w:t>Interpretation of results</w:t>
      </w:r>
      <w:r w:rsidRPr="0064600C">
        <w:rPr>
          <w:u w:val="single"/>
          <w:lang w:val="en-US" w:eastAsia="de-DE"/>
        </w:rPr>
        <w:t xml:space="preserve"> </w:t>
      </w:r>
    </w:p>
    <w:p w14:paraId="1B3D555B" w14:textId="77777777" w:rsidR="0064600C" w:rsidRPr="0064600C" w:rsidRDefault="0064600C" w:rsidP="0064600C">
      <w:pPr>
        <w:widowControl w:val="0"/>
        <w:tabs>
          <w:tab w:val="left" w:pos="2268"/>
        </w:tabs>
        <w:suppressAutoHyphens w:val="0"/>
        <w:autoSpaceDE w:val="0"/>
        <w:autoSpaceDN w:val="0"/>
        <w:spacing w:after="120"/>
        <w:ind w:left="2269" w:right="1123" w:hanging="1134"/>
        <w:jc w:val="both"/>
        <w:rPr>
          <w:lang w:val="de-DE" w:eastAsia="de-DE"/>
        </w:rPr>
      </w:pPr>
      <w:r w:rsidRPr="0064600C">
        <w:rPr>
          <w:lang w:val="en-US" w:eastAsia="de-DE"/>
        </w:rPr>
        <w:tab/>
        <w:t xml:space="preserve">A set of 4 samples shall be considered as satisfactory if </w:t>
      </w:r>
      <w:r w:rsidRPr="0064600C">
        <w:rPr>
          <w:lang w:val="de-DE" w:eastAsia="de-DE"/>
        </w:rPr>
        <w:t xml:space="preserve">all </w:t>
      </w:r>
      <w:proofErr w:type="spellStart"/>
      <w:r w:rsidRPr="0064600C">
        <w:rPr>
          <w:lang w:val="de-DE" w:eastAsia="de-DE"/>
        </w:rPr>
        <w:t>samples</w:t>
      </w:r>
      <w:proofErr w:type="spellEnd"/>
      <w:r w:rsidRPr="0064600C">
        <w:rPr>
          <w:sz w:val="18"/>
          <w:szCs w:val="18"/>
          <w:lang w:val="en-US" w:eastAsia="de-DE"/>
        </w:rPr>
        <w:t xml:space="preserve"> </w:t>
      </w:r>
      <w:proofErr w:type="spellStart"/>
      <w:r w:rsidRPr="0064600C">
        <w:rPr>
          <w:lang w:val="de-DE" w:eastAsia="de-DE"/>
        </w:rPr>
        <w:t>give</w:t>
      </w:r>
      <w:proofErr w:type="spellEnd"/>
      <w:r w:rsidRPr="0064600C">
        <w:rPr>
          <w:lang w:val="de-DE" w:eastAsia="de-DE"/>
        </w:rPr>
        <w:t xml:space="preserve"> a </w:t>
      </w:r>
      <w:proofErr w:type="spellStart"/>
      <w:r w:rsidRPr="0064600C">
        <w:rPr>
          <w:lang w:val="de-DE" w:eastAsia="de-DE"/>
        </w:rPr>
        <w:t>satisfactory</w:t>
      </w:r>
      <w:proofErr w:type="spellEnd"/>
      <w:r w:rsidRPr="0064600C">
        <w:rPr>
          <w:lang w:val="de-DE" w:eastAsia="de-DE"/>
        </w:rPr>
        <w:t xml:space="preserve"> </w:t>
      </w:r>
      <w:proofErr w:type="spellStart"/>
      <w:r w:rsidRPr="0064600C">
        <w:rPr>
          <w:lang w:val="de-DE" w:eastAsia="de-DE"/>
        </w:rPr>
        <w:t>result</w:t>
      </w:r>
      <w:proofErr w:type="spellEnd"/>
      <w:r w:rsidRPr="0064600C">
        <w:rPr>
          <w:lang w:val="de-DE" w:eastAsia="de-DE"/>
        </w:rPr>
        <w:t>.</w:t>
      </w:r>
    </w:p>
    <w:p w14:paraId="1B003A76"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de-DE" w:eastAsia="de-DE"/>
        </w:rPr>
      </w:pPr>
      <w:r w:rsidRPr="0064600C">
        <w:rPr>
          <w:lang w:val="de-DE" w:eastAsia="de-DE"/>
        </w:rPr>
        <w:t>8.</w:t>
      </w:r>
      <w:r w:rsidRPr="0064600C">
        <w:rPr>
          <w:lang w:val="de-DE" w:eastAsia="de-DE"/>
        </w:rPr>
        <w:tab/>
      </w:r>
      <w:proofErr w:type="spellStart"/>
      <w:r w:rsidRPr="0064600C">
        <w:rPr>
          <w:lang w:val="de-DE" w:eastAsia="de-DE"/>
        </w:rPr>
        <w:t>Fire</w:t>
      </w:r>
      <w:proofErr w:type="spellEnd"/>
      <w:r w:rsidRPr="0064600C">
        <w:rPr>
          <w:lang w:val="de-DE" w:eastAsia="de-DE"/>
        </w:rPr>
        <w:t xml:space="preserve"> </w:t>
      </w:r>
      <w:proofErr w:type="spellStart"/>
      <w:r w:rsidRPr="0064600C">
        <w:rPr>
          <w:lang w:val="de-DE" w:eastAsia="de-DE"/>
        </w:rPr>
        <w:t>resistance</w:t>
      </w:r>
      <w:proofErr w:type="spellEnd"/>
      <w:r w:rsidRPr="0064600C">
        <w:rPr>
          <w:lang w:val="de-DE" w:eastAsia="de-DE"/>
        </w:rPr>
        <w:t xml:space="preserve"> </w:t>
      </w:r>
      <w:proofErr w:type="spellStart"/>
      <w:r w:rsidRPr="0064600C">
        <w:rPr>
          <w:lang w:val="de-DE" w:eastAsia="de-DE"/>
        </w:rPr>
        <w:t>test</w:t>
      </w:r>
      <w:proofErr w:type="spellEnd"/>
    </w:p>
    <w:p w14:paraId="72CF6F65"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u w:val="single"/>
          <w:lang w:val="en-US" w:eastAsia="de-DE"/>
        </w:rPr>
      </w:pPr>
      <w:r w:rsidRPr="0064600C">
        <w:rPr>
          <w:lang w:val="en-US" w:eastAsia="de-DE"/>
        </w:rPr>
        <w:t>8.1.</w:t>
      </w:r>
      <w:r w:rsidRPr="0064600C">
        <w:rPr>
          <w:lang w:val="en-US" w:eastAsia="de-DE"/>
        </w:rPr>
        <w:tab/>
        <w:t>Indices of difficulty and test method</w:t>
      </w:r>
      <w:r w:rsidRPr="0064600C">
        <w:rPr>
          <w:u w:val="single"/>
          <w:lang w:val="en-US" w:eastAsia="de-DE"/>
        </w:rPr>
        <w:t xml:space="preserve"> </w:t>
      </w:r>
    </w:p>
    <w:p w14:paraId="1AF16E2E"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en-US" w:eastAsia="de-DE"/>
        </w:rPr>
      </w:pPr>
      <w:r w:rsidRPr="0064600C">
        <w:rPr>
          <w:lang w:val="en-US" w:eastAsia="de-DE"/>
        </w:rPr>
        <w:tab/>
        <w:t xml:space="preserve">The requirements of Annex 3, paragraph 10. </w:t>
      </w:r>
      <w:proofErr w:type="gramStart"/>
      <w:r w:rsidRPr="0064600C">
        <w:rPr>
          <w:lang w:val="en-US" w:eastAsia="de-DE"/>
        </w:rPr>
        <w:t>shall</w:t>
      </w:r>
      <w:proofErr w:type="gramEnd"/>
      <w:r w:rsidRPr="0064600C">
        <w:rPr>
          <w:lang w:val="en-US" w:eastAsia="de-DE"/>
        </w:rPr>
        <w:t xml:space="preserve"> apply.</w:t>
      </w:r>
    </w:p>
    <w:p w14:paraId="3B1C912F"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u w:val="single"/>
          <w:lang w:val="en-US" w:eastAsia="de-DE"/>
        </w:rPr>
      </w:pPr>
      <w:r w:rsidRPr="0064600C">
        <w:rPr>
          <w:lang w:val="en-US" w:eastAsia="de-DE"/>
        </w:rPr>
        <w:t>8.2.</w:t>
      </w:r>
      <w:r w:rsidRPr="0064600C">
        <w:rPr>
          <w:lang w:val="en-US" w:eastAsia="de-DE"/>
        </w:rPr>
        <w:tab/>
        <w:t>Interpretation of results</w:t>
      </w:r>
      <w:r w:rsidRPr="0064600C">
        <w:rPr>
          <w:u w:val="single"/>
          <w:lang w:val="en-US" w:eastAsia="de-DE"/>
        </w:rPr>
        <w:t xml:space="preserve"> </w:t>
      </w:r>
    </w:p>
    <w:p w14:paraId="51FA93EF"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en-US" w:eastAsia="de-DE"/>
        </w:rPr>
      </w:pPr>
      <w:r w:rsidRPr="0064600C">
        <w:rPr>
          <w:lang w:val="en-US" w:eastAsia="de-DE"/>
        </w:rPr>
        <w:tab/>
        <w:t>The fire-resistance test shall be considered to have given a satisfactory result if the burning rate is less than 110 mm/min.</w:t>
      </w:r>
    </w:p>
    <w:p w14:paraId="150A2C31" w14:textId="77777777" w:rsidR="0064600C" w:rsidRPr="0064600C" w:rsidRDefault="0064600C" w:rsidP="0064600C">
      <w:pPr>
        <w:widowControl w:val="0"/>
        <w:tabs>
          <w:tab w:val="left" w:pos="2268"/>
        </w:tabs>
        <w:suppressAutoHyphens w:val="0"/>
        <w:autoSpaceDE w:val="0"/>
        <w:autoSpaceDN w:val="0"/>
        <w:spacing w:after="120"/>
        <w:ind w:left="2268" w:right="1122" w:hanging="1134"/>
        <w:jc w:val="both"/>
        <w:rPr>
          <w:lang w:val="de-DE" w:eastAsia="de-DE"/>
        </w:rPr>
      </w:pPr>
      <w:r w:rsidRPr="0064600C">
        <w:rPr>
          <w:lang w:val="en-US" w:eastAsia="de-DE"/>
        </w:rPr>
        <w:t>8.2.1.</w:t>
      </w:r>
      <w:r w:rsidRPr="0064600C">
        <w:rPr>
          <w:lang w:val="en-US" w:eastAsia="de-DE"/>
        </w:rPr>
        <w:tab/>
        <w:t xml:space="preserve">For the purpose of approval a set of samples will be considered satisfactory if </w:t>
      </w:r>
      <w:r w:rsidRPr="0064600C">
        <w:rPr>
          <w:lang w:val="de-DE" w:eastAsia="de-DE"/>
        </w:rPr>
        <w:t xml:space="preserve">all </w:t>
      </w:r>
      <w:proofErr w:type="spellStart"/>
      <w:r w:rsidRPr="0064600C">
        <w:rPr>
          <w:lang w:val="de-DE" w:eastAsia="de-DE"/>
        </w:rPr>
        <w:t>samples</w:t>
      </w:r>
      <w:proofErr w:type="spellEnd"/>
      <w:r w:rsidRPr="0064600C">
        <w:rPr>
          <w:lang w:val="de-DE" w:eastAsia="de-DE"/>
        </w:rPr>
        <w:t xml:space="preserve"> </w:t>
      </w:r>
      <w:proofErr w:type="spellStart"/>
      <w:r w:rsidRPr="0064600C">
        <w:rPr>
          <w:lang w:val="de-DE" w:eastAsia="de-DE"/>
        </w:rPr>
        <w:t>give</w:t>
      </w:r>
      <w:proofErr w:type="spellEnd"/>
      <w:r w:rsidRPr="0064600C">
        <w:rPr>
          <w:lang w:val="de-DE" w:eastAsia="de-DE"/>
        </w:rPr>
        <w:t xml:space="preserve"> a </w:t>
      </w:r>
      <w:proofErr w:type="spellStart"/>
      <w:r w:rsidRPr="0064600C">
        <w:rPr>
          <w:lang w:val="de-DE" w:eastAsia="de-DE"/>
        </w:rPr>
        <w:t>satisfactory</w:t>
      </w:r>
      <w:proofErr w:type="spellEnd"/>
      <w:r w:rsidRPr="0064600C">
        <w:rPr>
          <w:lang w:val="de-DE" w:eastAsia="de-DE"/>
        </w:rPr>
        <w:t xml:space="preserve"> </w:t>
      </w:r>
      <w:proofErr w:type="spellStart"/>
      <w:r w:rsidRPr="0064600C">
        <w:rPr>
          <w:lang w:val="de-DE" w:eastAsia="de-DE"/>
        </w:rPr>
        <w:t>result</w:t>
      </w:r>
      <w:proofErr w:type="spellEnd"/>
      <w:r w:rsidRPr="0064600C">
        <w:rPr>
          <w:lang w:val="de-DE" w:eastAsia="de-DE"/>
        </w:rPr>
        <w:t>.</w:t>
      </w:r>
    </w:p>
    <w:p w14:paraId="424E0AA6" w14:textId="77777777" w:rsidR="0064600C" w:rsidRPr="0064600C" w:rsidRDefault="0064600C" w:rsidP="0064600C">
      <w:pPr>
        <w:keepNext/>
        <w:keepLines/>
        <w:widowControl w:val="0"/>
        <w:tabs>
          <w:tab w:val="left" w:pos="2268"/>
        </w:tabs>
        <w:suppressAutoHyphens w:val="0"/>
        <w:autoSpaceDE w:val="0"/>
        <w:autoSpaceDN w:val="0"/>
        <w:spacing w:after="120"/>
        <w:ind w:left="2268" w:right="1122" w:hanging="1134"/>
        <w:jc w:val="both"/>
        <w:rPr>
          <w:lang w:val="en-US" w:eastAsia="de-DE"/>
        </w:rPr>
      </w:pPr>
      <w:r w:rsidRPr="0064600C">
        <w:rPr>
          <w:lang w:val="en-US" w:eastAsia="de-DE"/>
        </w:rPr>
        <w:t>9.</w:t>
      </w:r>
      <w:r w:rsidRPr="0064600C">
        <w:rPr>
          <w:lang w:val="en-US" w:eastAsia="de-DE"/>
        </w:rPr>
        <w:tab/>
        <w:t>Resistance to chemicals</w:t>
      </w:r>
    </w:p>
    <w:p w14:paraId="46FB5AA5" w14:textId="77777777" w:rsidR="0064600C" w:rsidRPr="0064600C" w:rsidRDefault="0064600C" w:rsidP="0064600C">
      <w:pPr>
        <w:widowControl w:val="0"/>
        <w:tabs>
          <w:tab w:val="left" w:pos="2268"/>
        </w:tabs>
        <w:autoSpaceDE w:val="0"/>
        <w:autoSpaceDN w:val="0"/>
        <w:adjustRightInd w:val="0"/>
        <w:spacing w:after="120"/>
        <w:ind w:left="2268" w:right="1122" w:hanging="1134"/>
        <w:jc w:val="both"/>
        <w:rPr>
          <w:lang w:eastAsia="de-DE"/>
        </w:rPr>
      </w:pPr>
      <w:r w:rsidRPr="0064600C">
        <w:rPr>
          <w:lang w:val="en-US" w:eastAsia="de-DE"/>
        </w:rPr>
        <w:t>9.1.</w:t>
      </w:r>
      <w:r w:rsidRPr="0064600C">
        <w:rPr>
          <w:lang w:val="en-US" w:eastAsia="de-DE"/>
        </w:rPr>
        <w:tab/>
        <w:t>Immersion test</w:t>
      </w:r>
    </w:p>
    <w:p w14:paraId="33D14BB3" w14:textId="77777777" w:rsidR="0064600C" w:rsidRPr="0064600C"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4600C">
        <w:rPr>
          <w:lang w:val="en-US" w:eastAsia="de-DE"/>
        </w:rPr>
        <w:t>9.1.1.</w:t>
      </w:r>
      <w:r w:rsidRPr="0064600C">
        <w:rPr>
          <w:lang w:val="en-US" w:eastAsia="de-DE"/>
        </w:rPr>
        <w:tab/>
        <w:t xml:space="preserve">Indices of difficulty and test method </w:t>
      </w:r>
    </w:p>
    <w:p w14:paraId="7F51F11C" w14:textId="77777777" w:rsidR="0064600C" w:rsidRPr="0064600C"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4600C">
        <w:rPr>
          <w:lang w:val="en-US" w:eastAsia="de-DE"/>
        </w:rPr>
        <w:tab/>
      </w:r>
      <w:proofErr w:type="gramStart"/>
      <w:r w:rsidRPr="0064600C">
        <w:rPr>
          <w:lang w:val="en-US" w:eastAsia="de-DE"/>
        </w:rPr>
        <w:t>The requirements of Annex 3, paragraph 11.2.1.</w:t>
      </w:r>
      <w:proofErr w:type="gramEnd"/>
      <w:r w:rsidRPr="0064600C">
        <w:rPr>
          <w:lang w:val="en-US" w:eastAsia="de-DE"/>
        </w:rPr>
        <w:t xml:space="preserve"> </w:t>
      </w:r>
      <w:proofErr w:type="gramStart"/>
      <w:r w:rsidRPr="0064600C">
        <w:rPr>
          <w:lang w:val="en-US" w:eastAsia="de-DE"/>
        </w:rPr>
        <w:t>shall</w:t>
      </w:r>
      <w:proofErr w:type="gramEnd"/>
      <w:r w:rsidRPr="0064600C">
        <w:rPr>
          <w:lang w:val="en-US" w:eastAsia="de-DE"/>
        </w:rPr>
        <w:t xml:space="preserve"> apply.</w:t>
      </w:r>
    </w:p>
    <w:p w14:paraId="059BAC45" w14:textId="77777777" w:rsidR="0064600C" w:rsidRPr="0064600C" w:rsidRDefault="0064600C" w:rsidP="0064600C">
      <w:pPr>
        <w:keepNext/>
        <w:keepLines/>
        <w:widowControl w:val="0"/>
        <w:tabs>
          <w:tab w:val="left" w:pos="2268"/>
        </w:tabs>
        <w:autoSpaceDE w:val="0"/>
        <w:autoSpaceDN w:val="0"/>
        <w:adjustRightInd w:val="0"/>
        <w:spacing w:after="120"/>
        <w:ind w:left="2268" w:right="1122" w:hanging="1134"/>
        <w:jc w:val="both"/>
        <w:rPr>
          <w:u w:val="single"/>
          <w:lang w:val="fr-CH" w:eastAsia="de-DE"/>
        </w:rPr>
      </w:pPr>
      <w:r w:rsidRPr="0064600C">
        <w:rPr>
          <w:lang w:val="fr-CH" w:eastAsia="de-DE"/>
        </w:rPr>
        <w:t>9.1.2.</w:t>
      </w:r>
      <w:r w:rsidRPr="0064600C">
        <w:rPr>
          <w:lang w:val="fr-CH" w:eastAsia="de-DE"/>
        </w:rPr>
        <w:tab/>
      </w:r>
      <w:proofErr w:type="spellStart"/>
      <w:r w:rsidRPr="0064600C">
        <w:rPr>
          <w:lang w:val="fr-CH" w:eastAsia="de-DE"/>
        </w:rPr>
        <w:t>Interpretation</w:t>
      </w:r>
      <w:proofErr w:type="spellEnd"/>
      <w:r w:rsidRPr="0064600C">
        <w:rPr>
          <w:lang w:val="fr-CH" w:eastAsia="de-DE"/>
        </w:rPr>
        <w:t xml:space="preserve"> of </w:t>
      </w:r>
      <w:proofErr w:type="spellStart"/>
      <w:r w:rsidRPr="0064600C">
        <w:rPr>
          <w:lang w:val="fr-CH" w:eastAsia="de-DE"/>
        </w:rPr>
        <w:t>results</w:t>
      </w:r>
      <w:proofErr w:type="spellEnd"/>
      <w:r w:rsidRPr="0064600C">
        <w:rPr>
          <w:u w:val="single"/>
          <w:lang w:val="fr-CH" w:eastAsia="de-DE"/>
        </w:rPr>
        <w:t xml:space="preserve"> </w:t>
      </w:r>
    </w:p>
    <w:p w14:paraId="402C9886" w14:textId="77777777" w:rsidR="0064600C" w:rsidRPr="0064600C" w:rsidRDefault="0064600C" w:rsidP="0064600C">
      <w:pPr>
        <w:tabs>
          <w:tab w:val="left" w:pos="2268"/>
        </w:tabs>
        <w:spacing w:after="120"/>
        <w:ind w:left="2268" w:right="1122" w:hanging="1134"/>
        <w:jc w:val="both"/>
        <w:rPr>
          <w:lang w:val="en-US"/>
        </w:rPr>
      </w:pPr>
      <w:r w:rsidRPr="0064600C">
        <w:rPr>
          <w:lang w:val="fr-CH"/>
        </w:rPr>
        <w:tab/>
      </w:r>
      <w:r w:rsidRPr="0064600C">
        <w:rPr>
          <w:lang w:val="en-US"/>
        </w:rPr>
        <w:t xml:space="preserve">A set of four samples for each chemical shall be tested; for each chemical, in case of glazing of Class L, one of these samples shall be cross-cut according to paragraph 13. </w:t>
      </w:r>
      <w:proofErr w:type="gramStart"/>
      <w:r w:rsidRPr="0064600C">
        <w:rPr>
          <w:lang w:val="en-US"/>
        </w:rPr>
        <w:t>of</w:t>
      </w:r>
      <w:proofErr w:type="gramEnd"/>
      <w:r w:rsidRPr="0064600C">
        <w:rPr>
          <w:lang w:val="en-US"/>
        </w:rPr>
        <w:t xml:space="preserve"> Annex 3.</w:t>
      </w:r>
    </w:p>
    <w:p w14:paraId="09E43522" w14:textId="77777777" w:rsidR="0064600C" w:rsidRPr="0064600C" w:rsidRDefault="0064600C" w:rsidP="0064600C">
      <w:pPr>
        <w:tabs>
          <w:tab w:val="left" w:pos="2268"/>
        </w:tabs>
        <w:spacing w:after="120"/>
        <w:ind w:left="2268" w:right="1122" w:hanging="1134"/>
        <w:jc w:val="both"/>
        <w:rPr>
          <w:lang w:val="en-US"/>
        </w:rPr>
      </w:pPr>
      <w:r w:rsidRPr="0064600C">
        <w:rPr>
          <w:lang w:val="en-US"/>
        </w:rPr>
        <w:tab/>
        <w:t>Three samples out of four, among which the cross-cut sample mentioned above when applicable, shall give satisfactory results for each chemical.</w:t>
      </w:r>
    </w:p>
    <w:p w14:paraId="12D714C6" w14:textId="77777777" w:rsidR="0064600C" w:rsidRPr="0064600C"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4600C">
        <w:rPr>
          <w:lang w:val="en-US" w:eastAsia="de-DE"/>
        </w:rPr>
        <w:t>9.2.</w:t>
      </w:r>
      <w:r w:rsidRPr="0064600C">
        <w:rPr>
          <w:lang w:val="en-US" w:eastAsia="de-DE"/>
        </w:rPr>
        <w:tab/>
        <w:t>Test under load</w:t>
      </w:r>
    </w:p>
    <w:p w14:paraId="6044A4FA" w14:textId="77777777" w:rsidR="0064600C" w:rsidRPr="0064600C"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4600C">
        <w:rPr>
          <w:lang w:val="en-US" w:eastAsia="de-DE"/>
        </w:rPr>
        <w:t>9.2.1.</w:t>
      </w:r>
      <w:r w:rsidRPr="0064600C">
        <w:rPr>
          <w:lang w:val="en-US" w:eastAsia="de-DE"/>
        </w:rPr>
        <w:tab/>
        <w:t xml:space="preserve">Indices of difficulty and test method </w:t>
      </w:r>
    </w:p>
    <w:p w14:paraId="4479FBBD" w14:textId="77777777" w:rsidR="0064600C" w:rsidRPr="0064600C"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4600C">
        <w:rPr>
          <w:lang w:val="en-US" w:eastAsia="de-DE"/>
        </w:rPr>
        <w:tab/>
      </w:r>
      <w:proofErr w:type="gramStart"/>
      <w:r w:rsidRPr="0064600C">
        <w:rPr>
          <w:lang w:val="en-US" w:eastAsia="de-DE"/>
        </w:rPr>
        <w:t>The requirements of Annex 3, paragraph 11.2.4.</w:t>
      </w:r>
      <w:proofErr w:type="gramEnd"/>
      <w:r w:rsidRPr="0064600C">
        <w:rPr>
          <w:lang w:val="en-US" w:eastAsia="de-DE"/>
        </w:rPr>
        <w:t xml:space="preserve"> </w:t>
      </w:r>
      <w:proofErr w:type="gramStart"/>
      <w:r w:rsidRPr="0064600C">
        <w:rPr>
          <w:lang w:val="en-US" w:eastAsia="de-DE"/>
        </w:rPr>
        <w:t>shall</w:t>
      </w:r>
      <w:proofErr w:type="gramEnd"/>
      <w:r w:rsidRPr="0064600C">
        <w:rPr>
          <w:lang w:val="en-US" w:eastAsia="de-DE"/>
        </w:rPr>
        <w:t xml:space="preserve"> apply.</w:t>
      </w:r>
    </w:p>
    <w:p w14:paraId="16BB513D" w14:textId="77777777" w:rsidR="0064600C" w:rsidRPr="0064600C" w:rsidRDefault="0064600C" w:rsidP="0064600C">
      <w:pPr>
        <w:keepNext/>
        <w:keepLines/>
        <w:widowControl w:val="0"/>
        <w:tabs>
          <w:tab w:val="left" w:pos="2268"/>
        </w:tabs>
        <w:autoSpaceDE w:val="0"/>
        <w:autoSpaceDN w:val="0"/>
        <w:adjustRightInd w:val="0"/>
        <w:spacing w:after="120"/>
        <w:ind w:left="2268" w:right="1122" w:hanging="1134"/>
        <w:jc w:val="both"/>
        <w:rPr>
          <w:u w:val="single"/>
          <w:lang w:val="en-US" w:eastAsia="de-DE"/>
        </w:rPr>
      </w:pPr>
      <w:r w:rsidRPr="0064600C">
        <w:rPr>
          <w:lang w:val="en-US" w:eastAsia="de-DE"/>
        </w:rPr>
        <w:t>9.2.2.</w:t>
      </w:r>
      <w:r w:rsidRPr="0064600C">
        <w:rPr>
          <w:lang w:val="en-US" w:eastAsia="de-DE"/>
        </w:rPr>
        <w:tab/>
        <w:t>Interpretation of results</w:t>
      </w:r>
      <w:r w:rsidRPr="0064600C">
        <w:rPr>
          <w:u w:val="single"/>
          <w:lang w:val="en-US" w:eastAsia="de-DE"/>
        </w:rPr>
        <w:t xml:space="preserve"> </w:t>
      </w:r>
    </w:p>
    <w:p w14:paraId="2B2840E4" w14:textId="77777777" w:rsidR="0064600C" w:rsidRPr="0064600C" w:rsidRDefault="0064600C" w:rsidP="0064600C">
      <w:pPr>
        <w:tabs>
          <w:tab w:val="left" w:pos="2268"/>
        </w:tabs>
        <w:spacing w:after="120"/>
        <w:ind w:left="2268" w:right="1122" w:hanging="1134"/>
        <w:jc w:val="both"/>
        <w:rPr>
          <w:lang w:val="en-US"/>
        </w:rPr>
      </w:pPr>
      <w:r w:rsidRPr="0064600C">
        <w:rPr>
          <w:lang w:val="en-US"/>
        </w:rPr>
        <w:tab/>
        <w:t xml:space="preserve">A set of four samples, not being the ones mentioned in paragraph 6.6.1. </w:t>
      </w:r>
      <w:proofErr w:type="gramStart"/>
      <w:r w:rsidRPr="0064600C">
        <w:rPr>
          <w:lang w:val="en-US"/>
        </w:rPr>
        <w:t>above</w:t>
      </w:r>
      <w:proofErr w:type="gramEnd"/>
      <w:r w:rsidRPr="0064600C">
        <w:rPr>
          <w:lang w:val="en-US"/>
        </w:rPr>
        <w:t>, for each chemical shall be tested.</w:t>
      </w:r>
    </w:p>
    <w:p w14:paraId="424E395A" w14:textId="77777777" w:rsidR="0064600C" w:rsidRPr="0064600C" w:rsidRDefault="0064600C" w:rsidP="0064600C">
      <w:pPr>
        <w:tabs>
          <w:tab w:val="left" w:pos="2268"/>
        </w:tabs>
        <w:spacing w:after="120"/>
        <w:ind w:left="2268" w:right="1122" w:hanging="1134"/>
        <w:jc w:val="both"/>
        <w:rPr>
          <w:lang w:val="en-US"/>
        </w:rPr>
      </w:pPr>
      <w:r w:rsidRPr="0064600C">
        <w:rPr>
          <w:lang w:val="en-US"/>
        </w:rPr>
        <w:tab/>
        <w:t>Three samples out of four shall give satisfactory results for each chemical.</w:t>
      </w:r>
    </w:p>
    <w:p w14:paraId="26B4A9D4" w14:textId="77777777" w:rsidR="0064600C" w:rsidRDefault="0064600C" w:rsidP="0064600C"/>
    <w:p w14:paraId="7BE4007B" w14:textId="77777777" w:rsidR="0064600C" w:rsidRPr="0064600C" w:rsidRDefault="0064600C" w:rsidP="0064600C">
      <w:pPr>
        <w:sectPr w:rsidR="0064600C" w:rsidRPr="0064600C" w:rsidSect="007A3B7B">
          <w:headerReference w:type="even" r:id="rId183"/>
          <w:headerReference w:type="default" r:id="rId184"/>
          <w:footnotePr>
            <w:numRestart w:val="eachSect"/>
          </w:footnotePr>
          <w:pgSz w:w="11907" w:h="16840" w:code="9"/>
          <w:pgMar w:top="1701" w:right="1134" w:bottom="2268" w:left="1134" w:header="709" w:footer="1985" w:gutter="0"/>
          <w:cols w:space="720"/>
        </w:sectPr>
      </w:pPr>
    </w:p>
    <w:p w14:paraId="1EAB49EC" w14:textId="77777777" w:rsidR="0064600C" w:rsidRPr="0063535E" w:rsidRDefault="0064600C" w:rsidP="0064600C">
      <w:pPr>
        <w:keepNext/>
        <w:keepLines/>
        <w:tabs>
          <w:tab w:val="right" w:pos="851"/>
        </w:tabs>
        <w:spacing w:before="360" w:after="240" w:line="300" w:lineRule="exact"/>
        <w:ind w:left="1134" w:right="1134" w:hanging="1134"/>
        <w:rPr>
          <w:b/>
          <w:sz w:val="28"/>
          <w:lang w:val="en-US"/>
        </w:rPr>
      </w:pPr>
      <w:r w:rsidRPr="0063535E">
        <w:rPr>
          <w:b/>
          <w:sz w:val="28"/>
          <w:lang w:val="en-US"/>
        </w:rPr>
        <w:t>Annex 19</w:t>
      </w:r>
    </w:p>
    <w:p w14:paraId="2C3FA68C" w14:textId="49FA5F20" w:rsidR="0064600C" w:rsidRPr="0063535E" w:rsidRDefault="0064600C" w:rsidP="0064600C">
      <w:pPr>
        <w:keepNext/>
        <w:keepLines/>
        <w:tabs>
          <w:tab w:val="right" w:pos="851"/>
        </w:tabs>
        <w:spacing w:before="360" w:after="240" w:line="300" w:lineRule="exact"/>
        <w:ind w:left="1134" w:right="1134" w:hanging="1134"/>
        <w:rPr>
          <w:b/>
          <w:sz w:val="28"/>
          <w:lang w:val="en-US" w:eastAsia="de-DE"/>
        </w:rPr>
      </w:pPr>
      <w:r w:rsidRPr="0063535E">
        <w:rPr>
          <w:b/>
          <w:sz w:val="28"/>
          <w:lang w:val="en-US" w:eastAsia="de-DE"/>
        </w:rPr>
        <w:tab/>
      </w:r>
      <w:r w:rsidRPr="0063535E">
        <w:rPr>
          <w:b/>
          <w:sz w:val="28"/>
          <w:lang w:val="en-US" w:eastAsia="de-DE"/>
        </w:rPr>
        <w:tab/>
        <w:t>Laminated</w:t>
      </w:r>
      <w:r w:rsidR="00F35592">
        <w:rPr>
          <w:b/>
          <w:sz w:val="28"/>
          <w:lang w:val="en-US" w:eastAsia="de-DE"/>
        </w:rPr>
        <w:t>-</w:t>
      </w:r>
      <w:r w:rsidRPr="0063535E">
        <w:rPr>
          <w:b/>
          <w:sz w:val="28"/>
          <w:lang w:val="en-US" w:eastAsia="de-DE"/>
        </w:rPr>
        <w:t xml:space="preserve">rigid plastic windscreens </w:t>
      </w:r>
    </w:p>
    <w:p w14:paraId="20E50B19"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1.</w:t>
      </w:r>
      <w:r w:rsidRPr="0063535E">
        <w:rPr>
          <w:lang w:val="en-US" w:eastAsia="de-DE"/>
        </w:rPr>
        <w:tab/>
        <w:t>Definition of type</w:t>
      </w:r>
    </w:p>
    <w:p w14:paraId="0DE78771" w14:textId="2520338E" w:rsidR="0064600C" w:rsidRPr="0063535E" w:rsidRDefault="0064600C" w:rsidP="0064600C">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ab/>
        <w:t>Laminated</w:t>
      </w:r>
      <w:r w:rsidR="00F35592">
        <w:rPr>
          <w:lang w:val="en-US" w:eastAsia="de-DE"/>
        </w:rPr>
        <w:t>-</w:t>
      </w:r>
      <w:r w:rsidRPr="0063535E">
        <w:rPr>
          <w:lang w:val="en-US" w:eastAsia="de-DE"/>
        </w:rPr>
        <w:t>rigid plastic windscreens shall be deemed to belong to different types if they differ in at least one of the following principal or secondary characteristics.</w:t>
      </w:r>
    </w:p>
    <w:p w14:paraId="0643A6DD" w14:textId="77777777" w:rsidR="0064600C" w:rsidRPr="0063535E" w:rsidRDefault="0064600C" w:rsidP="0064600C">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1.1.</w:t>
      </w:r>
      <w:r w:rsidRPr="0063535E">
        <w:rPr>
          <w:lang w:val="en-US" w:eastAsia="de-DE"/>
        </w:rPr>
        <w:tab/>
        <w:t>The principal characteristics are as follows:</w:t>
      </w:r>
    </w:p>
    <w:p w14:paraId="6C651139" w14:textId="77777777" w:rsidR="0064600C" w:rsidRPr="0063535E" w:rsidRDefault="0064600C" w:rsidP="0064600C">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1.1.1.</w:t>
      </w:r>
      <w:r w:rsidRPr="0063535E">
        <w:rPr>
          <w:lang w:val="en-US" w:eastAsia="de-DE"/>
        </w:rPr>
        <w:tab/>
        <w:t>Trade names or marks.</w:t>
      </w:r>
    </w:p>
    <w:p w14:paraId="7C52A699" w14:textId="77777777" w:rsidR="0064600C" w:rsidRPr="0063535E" w:rsidRDefault="0064600C" w:rsidP="0064600C">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1.1.2.</w:t>
      </w:r>
      <w:r w:rsidRPr="0063535E">
        <w:rPr>
          <w:lang w:val="en-US" w:eastAsia="de-DE"/>
        </w:rPr>
        <w:tab/>
        <w:t>The chemical designation of the single sheet material.</w:t>
      </w:r>
    </w:p>
    <w:p w14:paraId="09CE3532" w14:textId="77777777" w:rsidR="0064600C" w:rsidRPr="0063535E" w:rsidRDefault="0064600C" w:rsidP="0064600C">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1.1.3.</w:t>
      </w:r>
      <w:r w:rsidRPr="0063535E">
        <w:rPr>
          <w:lang w:val="en-US" w:eastAsia="de-DE"/>
        </w:rPr>
        <w:tab/>
        <w:t>The classification of the material by the manufacturer.</w:t>
      </w:r>
    </w:p>
    <w:p w14:paraId="46DB6B26" w14:textId="77777777" w:rsidR="0064600C" w:rsidRPr="0063535E" w:rsidRDefault="0064600C" w:rsidP="0064600C">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1.1.4.</w:t>
      </w:r>
      <w:r w:rsidRPr="0063535E">
        <w:rPr>
          <w:lang w:val="en-US" w:eastAsia="de-DE"/>
        </w:rPr>
        <w:tab/>
        <w:t>The process of manufacture.</w:t>
      </w:r>
    </w:p>
    <w:p w14:paraId="6AAA5C2E"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eastAsia="de-DE"/>
        </w:rPr>
      </w:pPr>
      <w:r w:rsidRPr="0063535E">
        <w:rPr>
          <w:lang w:val="en-US" w:eastAsia="de-DE"/>
        </w:rPr>
        <w:t>1.1.5.</w:t>
      </w:r>
      <w:r w:rsidRPr="0063535E">
        <w:rPr>
          <w:lang w:val="en-US" w:eastAsia="de-DE"/>
        </w:rPr>
        <w:tab/>
        <w:t>The shape and dimensions.</w:t>
      </w:r>
    </w:p>
    <w:p w14:paraId="249F4693" w14:textId="5F669BC3" w:rsidR="0064600C" w:rsidRPr="0063535E" w:rsidRDefault="0064600C" w:rsidP="0064600C">
      <w:pPr>
        <w:widowControl w:val="0"/>
        <w:tabs>
          <w:tab w:val="left" w:pos="2268"/>
        </w:tabs>
        <w:autoSpaceDE w:val="0"/>
        <w:autoSpaceDN w:val="0"/>
        <w:spacing w:after="120"/>
        <w:ind w:left="2268" w:right="1122" w:hanging="1134"/>
        <w:jc w:val="both"/>
        <w:rPr>
          <w:lang w:val="en-US" w:eastAsia="de-DE"/>
        </w:rPr>
      </w:pPr>
      <w:r w:rsidRPr="0063535E">
        <w:rPr>
          <w:lang w:val="en-US" w:eastAsia="de-DE"/>
        </w:rPr>
        <w:tab/>
        <w:t>Laminated</w:t>
      </w:r>
      <w:r w:rsidR="00F35592">
        <w:rPr>
          <w:lang w:val="en-US" w:eastAsia="de-DE"/>
        </w:rPr>
        <w:t>-</w:t>
      </w:r>
      <w:r w:rsidRPr="0063535E">
        <w:rPr>
          <w:lang w:val="en-US" w:eastAsia="de-DE"/>
        </w:rPr>
        <w:t>rigid plastic windscreens shall be deemed to belong to one group for the purposes of tests of mechanical properties and of resistance to the environment.</w:t>
      </w:r>
    </w:p>
    <w:p w14:paraId="0D634488" w14:textId="77777777" w:rsidR="0064600C" w:rsidRPr="0063535E" w:rsidRDefault="0064600C" w:rsidP="0064600C">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1.1.6.</w:t>
      </w:r>
      <w:r w:rsidRPr="0063535E">
        <w:rPr>
          <w:lang w:val="en-US" w:eastAsia="de-DE"/>
        </w:rPr>
        <w:tab/>
        <w:t>The nominal thickness 'e' of the pane, a manufacturing tolerance of ± n • x mm being allowed ('n' being the number of layers of rigid plastic in the windscreen and x is the manufacturing tolerance of the single rigid plastic sheets in the windscreen, its value is depending on the process of manufacture and being given in Annex 14, paragraph 1.1.6.).</w:t>
      </w:r>
    </w:p>
    <w:p w14:paraId="3448C1B1" w14:textId="77777777" w:rsidR="0064600C" w:rsidRPr="0063535E" w:rsidRDefault="0064600C" w:rsidP="0064600C">
      <w:pPr>
        <w:widowControl w:val="0"/>
        <w:tabs>
          <w:tab w:val="left" w:pos="2268"/>
        </w:tabs>
        <w:suppressAutoHyphens w:val="0"/>
        <w:autoSpaceDE w:val="0"/>
        <w:autoSpaceDN w:val="0"/>
        <w:spacing w:after="120"/>
        <w:ind w:left="2268" w:right="1122" w:hanging="1134"/>
        <w:jc w:val="both"/>
        <w:rPr>
          <w:lang w:val="de-DE" w:eastAsia="de-DE"/>
        </w:rPr>
      </w:pPr>
      <w:r w:rsidRPr="0063535E">
        <w:rPr>
          <w:lang w:val="en-US" w:eastAsia="de-DE"/>
        </w:rPr>
        <w:t>1.1.7.</w:t>
      </w:r>
      <w:r w:rsidRPr="0063535E">
        <w:rPr>
          <w:lang w:val="en-US" w:eastAsia="de-DE"/>
        </w:rPr>
        <w:tab/>
        <w:t>The nominal thickness of the interlayer or interlayers,</w:t>
      </w:r>
    </w:p>
    <w:p w14:paraId="663B6430" w14:textId="77777777" w:rsidR="0064600C" w:rsidRPr="0063535E" w:rsidRDefault="0064600C" w:rsidP="0064600C">
      <w:pPr>
        <w:widowControl w:val="0"/>
        <w:tabs>
          <w:tab w:val="left" w:pos="2268"/>
        </w:tabs>
        <w:suppressAutoHyphens w:val="0"/>
        <w:autoSpaceDE w:val="0"/>
        <w:autoSpaceDN w:val="0"/>
        <w:spacing w:after="120"/>
        <w:ind w:left="2268" w:right="1122" w:hanging="1134"/>
        <w:jc w:val="both"/>
        <w:rPr>
          <w:lang w:val="de-DE" w:eastAsia="de-DE"/>
        </w:rPr>
      </w:pPr>
      <w:r w:rsidRPr="0063535E">
        <w:rPr>
          <w:lang w:val="en-US" w:eastAsia="de-DE"/>
        </w:rPr>
        <w:t>1.1.8.</w:t>
      </w:r>
      <w:r w:rsidRPr="0063535E">
        <w:rPr>
          <w:lang w:val="en-US" w:eastAsia="de-DE"/>
        </w:rPr>
        <w:tab/>
        <w:t>The nature and type of the interlayer or interlayers, e.g. PVB or other plastics-material interlayer or interlayers,</w:t>
      </w:r>
    </w:p>
    <w:p w14:paraId="0F7F6AD2" w14:textId="77777777" w:rsidR="0064600C" w:rsidRPr="0063535E" w:rsidRDefault="0064600C" w:rsidP="0064600C">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1.1.9.</w:t>
      </w:r>
      <w:r w:rsidRPr="0063535E">
        <w:rPr>
          <w:lang w:val="en-US" w:eastAsia="de-DE"/>
        </w:rPr>
        <w:tab/>
        <w:t>Any special treatment which one of the layers of plastic may have undergone.</w:t>
      </w:r>
    </w:p>
    <w:p w14:paraId="2631A48D" w14:textId="77777777" w:rsidR="0064600C" w:rsidRPr="0063535E" w:rsidRDefault="0064600C" w:rsidP="0064600C">
      <w:pPr>
        <w:widowControl w:val="0"/>
        <w:tabs>
          <w:tab w:val="left" w:pos="2268"/>
        </w:tabs>
        <w:suppressAutoHyphens w:val="0"/>
        <w:autoSpaceDE w:val="0"/>
        <w:autoSpaceDN w:val="0"/>
        <w:spacing w:after="120"/>
        <w:ind w:left="2268" w:right="1122" w:hanging="1134"/>
        <w:jc w:val="both"/>
        <w:rPr>
          <w:lang w:val="de-DE" w:eastAsia="de-DE"/>
        </w:rPr>
      </w:pPr>
      <w:r w:rsidRPr="0063535E">
        <w:rPr>
          <w:lang w:val="en-US" w:eastAsia="de-DE"/>
        </w:rPr>
        <w:t>1.1.10.</w:t>
      </w:r>
      <w:r w:rsidRPr="0063535E">
        <w:rPr>
          <w:lang w:val="en-US" w:eastAsia="de-DE"/>
        </w:rPr>
        <w:tab/>
        <w:t xml:space="preserve">The </w:t>
      </w:r>
      <w:proofErr w:type="spellStart"/>
      <w:r w:rsidRPr="0063535E">
        <w:rPr>
          <w:lang w:val="en-US" w:eastAsia="de-DE"/>
        </w:rPr>
        <w:t>colouring</w:t>
      </w:r>
      <w:proofErr w:type="spellEnd"/>
      <w:r w:rsidRPr="0063535E">
        <w:rPr>
          <w:lang w:val="en-US" w:eastAsia="de-DE"/>
        </w:rPr>
        <w:t xml:space="preserve"> of the plastic product.</w:t>
      </w:r>
    </w:p>
    <w:p w14:paraId="598279C8" w14:textId="77777777" w:rsidR="0064600C" w:rsidRPr="0063535E" w:rsidRDefault="0064600C" w:rsidP="0064600C">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1.1.11.</w:t>
      </w:r>
      <w:r w:rsidRPr="0063535E">
        <w:rPr>
          <w:lang w:val="en-US" w:eastAsia="de-DE"/>
        </w:rPr>
        <w:tab/>
        <w:t>The nature of the surface coating.</w:t>
      </w:r>
    </w:p>
    <w:p w14:paraId="7D86CF36" w14:textId="77777777" w:rsidR="0064600C" w:rsidRPr="0063535E" w:rsidRDefault="0064600C" w:rsidP="0064600C">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1.2.</w:t>
      </w:r>
      <w:r w:rsidRPr="0063535E">
        <w:rPr>
          <w:lang w:val="en-US" w:eastAsia="de-DE"/>
        </w:rPr>
        <w:tab/>
        <w:t>The secondary characteristics are as follows:</w:t>
      </w:r>
    </w:p>
    <w:p w14:paraId="37C8377D" w14:textId="77777777" w:rsidR="0064600C" w:rsidRPr="0063535E" w:rsidRDefault="0064600C" w:rsidP="0064600C">
      <w:pPr>
        <w:widowControl w:val="0"/>
        <w:tabs>
          <w:tab w:val="left" w:pos="2268"/>
          <w:tab w:val="right" w:pos="9149"/>
        </w:tabs>
        <w:suppressAutoHyphens w:val="0"/>
        <w:autoSpaceDE w:val="0"/>
        <w:autoSpaceDN w:val="0"/>
        <w:spacing w:after="120"/>
        <w:ind w:left="2268" w:right="1122" w:hanging="1134"/>
        <w:jc w:val="both"/>
        <w:rPr>
          <w:lang w:val="de-DE" w:eastAsia="de-DE"/>
        </w:rPr>
      </w:pPr>
      <w:r w:rsidRPr="0063535E">
        <w:rPr>
          <w:lang w:val="en-US" w:eastAsia="de-DE"/>
        </w:rPr>
        <w:t>1.2.1.</w:t>
      </w:r>
      <w:r w:rsidRPr="0063535E">
        <w:rPr>
          <w:lang w:val="en-US" w:eastAsia="de-DE"/>
        </w:rPr>
        <w:tab/>
        <w:t xml:space="preserve">The </w:t>
      </w:r>
      <w:proofErr w:type="spellStart"/>
      <w:r w:rsidRPr="0063535E">
        <w:rPr>
          <w:lang w:val="en-US" w:eastAsia="de-DE"/>
        </w:rPr>
        <w:t>colouring</w:t>
      </w:r>
      <w:proofErr w:type="spellEnd"/>
      <w:r w:rsidRPr="0063535E">
        <w:rPr>
          <w:lang w:val="en-US" w:eastAsia="de-DE"/>
        </w:rPr>
        <w:t xml:space="preserve"> (total or partial) of the interlayer or interlayers (</w:t>
      </w:r>
      <w:proofErr w:type="spellStart"/>
      <w:r w:rsidRPr="0063535E">
        <w:rPr>
          <w:lang w:val="en-US" w:eastAsia="de-DE"/>
        </w:rPr>
        <w:t>colourless</w:t>
      </w:r>
      <w:proofErr w:type="spellEnd"/>
      <w:r w:rsidRPr="0063535E">
        <w:rPr>
          <w:lang w:val="en-US" w:eastAsia="de-DE"/>
        </w:rPr>
        <w:t xml:space="preserve"> or tinted).</w:t>
      </w:r>
    </w:p>
    <w:p w14:paraId="17058D68" w14:textId="77777777" w:rsidR="0064600C" w:rsidRPr="0063535E" w:rsidRDefault="0064600C" w:rsidP="0064600C">
      <w:pPr>
        <w:widowControl w:val="0"/>
        <w:tabs>
          <w:tab w:val="left" w:pos="2268"/>
        </w:tabs>
        <w:suppressAutoHyphens w:val="0"/>
        <w:autoSpaceDE w:val="0"/>
        <w:autoSpaceDN w:val="0"/>
        <w:spacing w:after="120"/>
        <w:ind w:left="2268" w:right="1122" w:hanging="1134"/>
        <w:jc w:val="both"/>
        <w:rPr>
          <w:lang w:val="de-DE" w:eastAsia="de-DE"/>
        </w:rPr>
      </w:pPr>
      <w:r w:rsidRPr="0063535E">
        <w:rPr>
          <w:lang w:val="en-US" w:eastAsia="de-DE"/>
        </w:rPr>
        <w:t>1.2.2.</w:t>
      </w:r>
      <w:r w:rsidRPr="0063535E">
        <w:rPr>
          <w:lang w:val="en-US" w:eastAsia="de-DE"/>
        </w:rPr>
        <w:tab/>
        <w:t>The incorporation or otherwise of opaque obscuration.</w:t>
      </w:r>
    </w:p>
    <w:p w14:paraId="4B0E7DD6" w14:textId="77777777" w:rsidR="0064600C" w:rsidRPr="0063535E" w:rsidRDefault="0064600C" w:rsidP="0064600C">
      <w:pPr>
        <w:widowControl w:val="0"/>
        <w:tabs>
          <w:tab w:val="left" w:pos="2268"/>
        </w:tabs>
        <w:suppressAutoHyphens w:val="0"/>
        <w:autoSpaceDE w:val="0"/>
        <w:autoSpaceDN w:val="0"/>
        <w:spacing w:after="120"/>
        <w:ind w:left="2268" w:right="1122" w:hanging="1134"/>
        <w:jc w:val="both"/>
        <w:rPr>
          <w:lang w:val="de-DE" w:eastAsia="de-DE"/>
        </w:rPr>
      </w:pPr>
      <w:r w:rsidRPr="0063535E">
        <w:rPr>
          <w:lang w:val="en-US" w:eastAsia="de-DE"/>
        </w:rPr>
        <w:t>1.2.3.</w:t>
      </w:r>
      <w:r w:rsidRPr="0063535E">
        <w:rPr>
          <w:lang w:val="en-US" w:eastAsia="de-DE"/>
        </w:rPr>
        <w:tab/>
        <w:t>The presence or absence of conductors or heating elements.</w:t>
      </w:r>
    </w:p>
    <w:p w14:paraId="05FE5748" w14:textId="77777777" w:rsidR="0064600C" w:rsidRPr="0063535E" w:rsidRDefault="0064600C" w:rsidP="0064600C">
      <w:pPr>
        <w:widowControl w:val="0"/>
        <w:tabs>
          <w:tab w:val="left" w:pos="2268"/>
        </w:tabs>
        <w:suppressAutoHyphens w:val="0"/>
        <w:autoSpaceDE w:val="0"/>
        <w:autoSpaceDN w:val="0"/>
        <w:spacing w:after="120"/>
        <w:ind w:left="2268" w:right="1122" w:hanging="1134"/>
        <w:jc w:val="both"/>
        <w:rPr>
          <w:lang w:val="de-DE" w:eastAsia="de-DE"/>
        </w:rPr>
      </w:pPr>
      <w:r w:rsidRPr="0063535E">
        <w:rPr>
          <w:lang w:val="en-US" w:eastAsia="de-DE"/>
        </w:rPr>
        <w:t>2.</w:t>
      </w:r>
      <w:r w:rsidRPr="0063535E">
        <w:rPr>
          <w:lang w:val="en-US" w:eastAsia="de-DE"/>
        </w:rPr>
        <w:tab/>
        <w:t>General</w:t>
      </w:r>
    </w:p>
    <w:p w14:paraId="09672526" w14:textId="7E72651F" w:rsidR="0064600C" w:rsidRPr="0063535E" w:rsidRDefault="0064600C" w:rsidP="0064600C">
      <w:pPr>
        <w:widowControl w:val="0"/>
        <w:tabs>
          <w:tab w:val="left" w:pos="2268"/>
        </w:tabs>
        <w:suppressAutoHyphens w:val="0"/>
        <w:autoSpaceDE w:val="0"/>
        <w:autoSpaceDN w:val="0"/>
        <w:spacing w:after="120"/>
        <w:ind w:left="2268" w:right="1122" w:hanging="1134"/>
        <w:jc w:val="both"/>
        <w:rPr>
          <w:lang w:eastAsia="de-DE"/>
        </w:rPr>
      </w:pPr>
      <w:r w:rsidRPr="0063535E">
        <w:rPr>
          <w:lang w:eastAsia="de-DE"/>
        </w:rPr>
        <w:t>2.1.</w:t>
      </w:r>
      <w:r w:rsidRPr="0063535E">
        <w:rPr>
          <w:lang w:eastAsia="de-DE"/>
        </w:rPr>
        <w:tab/>
        <w:t>In the case of laminated</w:t>
      </w:r>
      <w:r w:rsidR="00F35592">
        <w:rPr>
          <w:lang w:eastAsia="de-DE"/>
        </w:rPr>
        <w:t>-</w:t>
      </w:r>
      <w:r w:rsidRPr="0063535E">
        <w:rPr>
          <w:lang w:eastAsia="de-DE"/>
        </w:rPr>
        <w:t xml:space="preserve">rigid plastic windscreens tests other than </w:t>
      </w:r>
      <w:proofErr w:type="spellStart"/>
      <w:r w:rsidRPr="0063535E">
        <w:rPr>
          <w:lang w:eastAsia="de-DE"/>
        </w:rPr>
        <w:t>headform</w:t>
      </w:r>
      <w:proofErr w:type="spellEnd"/>
      <w:r w:rsidRPr="0063535E">
        <w:rPr>
          <w:lang w:eastAsia="de-DE"/>
        </w:rPr>
        <w:t xml:space="preserve"> tests and tests of optical qualities shall be</w:t>
      </w:r>
      <w:r w:rsidRPr="0063535E">
        <w:rPr>
          <w:lang w:val="en-US" w:eastAsia="de-DE"/>
        </w:rPr>
        <w:t xml:space="preserve"> conducted on flat test pieces which are either cut from actual windscreens or are specially made for the purpose. In either case the test pieces shall be in all respects rigorously representative of the serially produced windscreens for which approval is sought.</w:t>
      </w:r>
    </w:p>
    <w:p w14:paraId="5508DAED" w14:textId="77777777" w:rsidR="0064600C" w:rsidRPr="0063535E" w:rsidRDefault="0064600C" w:rsidP="0064600C">
      <w:pPr>
        <w:keepNext/>
        <w:keepLines/>
        <w:widowControl w:val="0"/>
        <w:tabs>
          <w:tab w:val="left" w:pos="2268"/>
        </w:tabs>
        <w:suppressAutoHyphens w:val="0"/>
        <w:autoSpaceDE w:val="0"/>
        <w:autoSpaceDN w:val="0"/>
        <w:spacing w:after="120"/>
        <w:ind w:left="2268" w:right="1123" w:hanging="1134"/>
        <w:jc w:val="both"/>
        <w:rPr>
          <w:lang w:val="en-US" w:eastAsia="de-DE"/>
        </w:rPr>
      </w:pPr>
      <w:r w:rsidRPr="0063535E">
        <w:rPr>
          <w:lang w:val="en-US" w:eastAsia="de-DE"/>
        </w:rPr>
        <w:t>2.2.</w:t>
      </w:r>
      <w:r w:rsidRPr="0063535E">
        <w:rPr>
          <w:lang w:val="en-US" w:eastAsia="de-DE"/>
        </w:rPr>
        <w:tab/>
        <w:t>The test pieces shall be freed from protecting masking and have to be</w:t>
      </w:r>
      <w:r w:rsidRPr="0063535E">
        <w:rPr>
          <w:b/>
          <w:lang w:val="en-US" w:eastAsia="de-DE"/>
        </w:rPr>
        <w:t xml:space="preserve"> </w:t>
      </w:r>
      <w:r w:rsidRPr="0063535E">
        <w:rPr>
          <w:lang w:val="en-US" w:eastAsia="de-DE"/>
        </w:rPr>
        <w:t>cleaned carefully before the test.</w:t>
      </w:r>
    </w:p>
    <w:p w14:paraId="4FC391CF" w14:textId="77777777" w:rsidR="0064600C" w:rsidRPr="0063535E" w:rsidRDefault="0064600C" w:rsidP="0064600C">
      <w:pPr>
        <w:tabs>
          <w:tab w:val="left" w:pos="2268"/>
        </w:tabs>
        <w:spacing w:after="120"/>
        <w:ind w:left="2268" w:right="1122" w:hanging="1134"/>
        <w:jc w:val="both"/>
        <w:rPr>
          <w:lang w:val="en-US"/>
        </w:rPr>
      </w:pPr>
      <w:r w:rsidRPr="0063535E">
        <w:rPr>
          <w:lang w:val="en-US"/>
        </w:rPr>
        <w:t>2.2.1.</w:t>
      </w:r>
      <w:r w:rsidRPr="0063535E">
        <w:rPr>
          <w:lang w:val="en-US"/>
        </w:rPr>
        <w:tab/>
        <w:t xml:space="preserve">They shall be stored for 48 hours at a temperature of 23 °C </w:t>
      </w:r>
      <w:r w:rsidRPr="0063535E">
        <w:rPr>
          <w:lang w:val="en-US" w:eastAsia="de-DE"/>
        </w:rPr>
        <w:t>±</w:t>
      </w:r>
      <w:r w:rsidRPr="0063535E">
        <w:rPr>
          <w:lang w:val="en-US"/>
        </w:rPr>
        <w:t xml:space="preserve"> 2 °C and a relative humidity of 50 per cent </w:t>
      </w:r>
      <w:r w:rsidRPr="0063535E">
        <w:rPr>
          <w:lang w:val="en-US" w:eastAsia="de-DE"/>
        </w:rPr>
        <w:t>±</w:t>
      </w:r>
      <w:r w:rsidRPr="0063535E">
        <w:rPr>
          <w:lang w:val="en-US"/>
        </w:rPr>
        <w:t xml:space="preserve"> 5 per cent.</w:t>
      </w:r>
    </w:p>
    <w:p w14:paraId="1CBD98A1"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3.</w:t>
      </w:r>
      <w:r w:rsidRPr="0063535E">
        <w:rPr>
          <w:lang w:val="en-US" w:eastAsia="de-DE"/>
        </w:rPr>
        <w:tab/>
        <w:t>Flexibility test</w:t>
      </w:r>
    </w:p>
    <w:p w14:paraId="30951794"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eastAsia="de-DE"/>
        </w:rPr>
      </w:pPr>
      <w:r w:rsidRPr="0063535E">
        <w:rPr>
          <w:lang w:val="en-US" w:eastAsia="de-DE"/>
        </w:rPr>
        <w:t>3.1.</w:t>
      </w:r>
      <w:r w:rsidRPr="0063535E">
        <w:rPr>
          <w:lang w:val="en-US" w:eastAsia="de-DE"/>
        </w:rPr>
        <w:tab/>
        <w:t xml:space="preserve">Indices of difficulty of the secondary characteristics </w:t>
      </w:r>
    </w:p>
    <w:p w14:paraId="62B6605B"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t>No secondary characteristic is involved.</w:t>
      </w:r>
    </w:p>
    <w:p w14:paraId="099B69DD"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u w:val="single"/>
          <w:lang w:val="en-US" w:eastAsia="de-DE"/>
        </w:rPr>
      </w:pPr>
      <w:r w:rsidRPr="0063535E">
        <w:rPr>
          <w:lang w:val="en-US" w:eastAsia="de-DE"/>
        </w:rPr>
        <w:t>3.2.</w:t>
      </w:r>
      <w:r w:rsidRPr="0063535E">
        <w:rPr>
          <w:lang w:val="en-US" w:eastAsia="de-DE"/>
        </w:rPr>
        <w:tab/>
        <w:t>Number of test pieces</w:t>
      </w:r>
      <w:r w:rsidRPr="0063535E">
        <w:rPr>
          <w:u w:val="single"/>
          <w:lang w:val="en-US" w:eastAsia="de-DE"/>
        </w:rPr>
        <w:t xml:space="preserve"> </w:t>
      </w:r>
    </w:p>
    <w:p w14:paraId="2A38FEDB"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t>One flat test piece measuring 300 mm x 25 mm shall be subjected to testing.</w:t>
      </w:r>
    </w:p>
    <w:p w14:paraId="6795DA8B"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u w:val="single"/>
          <w:lang w:val="en-US" w:eastAsia="de-DE"/>
        </w:rPr>
      </w:pPr>
      <w:r w:rsidRPr="0063535E">
        <w:rPr>
          <w:lang w:val="en-US" w:eastAsia="de-DE"/>
        </w:rPr>
        <w:t>3.3.</w:t>
      </w:r>
      <w:r w:rsidRPr="0063535E">
        <w:rPr>
          <w:lang w:val="en-US" w:eastAsia="de-DE"/>
        </w:rPr>
        <w:tab/>
        <w:t>Test method</w:t>
      </w:r>
      <w:r w:rsidRPr="0063535E">
        <w:rPr>
          <w:u w:val="single"/>
          <w:lang w:val="en-US" w:eastAsia="de-DE"/>
        </w:rPr>
        <w:t xml:space="preserve"> </w:t>
      </w:r>
    </w:p>
    <w:p w14:paraId="7AEDEF2B"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3.3.1.</w:t>
      </w:r>
      <w:r w:rsidRPr="0063535E">
        <w:rPr>
          <w:lang w:val="en-US" w:eastAsia="de-DE"/>
        </w:rPr>
        <w:tab/>
        <w:t>The method used shall be that described in Annex 3, paragraph 12.</w:t>
      </w:r>
    </w:p>
    <w:p w14:paraId="14FD3B4F" w14:textId="77777777" w:rsidR="0064600C" w:rsidRPr="0063535E" w:rsidRDefault="0064600C" w:rsidP="0064600C">
      <w:pPr>
        <w:widowControl w:val="0"/>
        <w:tabs>
          <w:tab w:val="left" w:pos="2268"/>
        </w:tabs>
        <w:autoSpaceDE w:val="0"/>
        <w:autoSpaceDN w:val="0"/>
        <w:spacing w:after="120"/>
        <w:ind w:left="2268" w:right="1122" w:hanging="1134"/>
        <w:jc w:val="both"/>
        <w:rPr>
          <w:u w:val="single"/>
          <w:lang w:val="en-US" w:eastAsia="de-DE"/>
        </w:rPr>
      </w:pPr>
      <w:r w:rsidRPr="0063535E">
        <w:rPr>
          <w:lang w:val="en-US" w:eastAsia="de-DE"/>
        </w:rPr>
        <w:t>3.4.</w:t>
      </w:r>
      <w:r w:rsidRPr="0063535E">
        <w:rPr>
          <w:lang w:val="en-US" w:eastAsia="de-DE"/>
        </w:rPr>
        <w:tab/>
        <w:t>Interpretation of results</w:t>
      </w:r>
      <w:r w:rsidRPr="0063535E">
        <w:rPr>
          <w:u w:val="single"/>
          <w:lang w:val="en-US" w:eastAsia="de-DE"/>
        </w:rPr>
        <w:t xml:space="preserve"> </w:t>
      </w:r>
    </w:p>
    <w:p w14:paraId="51D914BF"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t>For a test piece or sample to be considered rigid the vertical deflection of the test piece shall be less than or equal to 50 mm after 60 seconds.</w:t>
      </w:r>
    </w:p>
    <w:p w14:paraId="0FFDD56E"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4.</w:t>
      </w:r>
      <w:r w:rsidRPr="0063535E">
        <w:rPr>
          <w:lang w:val="en-US" w:eastAsia="de-DE"/>
        </w:rPr>
        <w:tab/>
      </w:r>
      <w:proofErr w:type="spellStart"/>
      <w:r w:rsidRPr="0063535E">
        <w:rPr>
          <w:lang w:val="en-US" w:eastAsia="de-DE"/>
        </w:rPr>
        <w:t>Headform</w:t>
      </w:r>
      <w:proofErr w:type="spellEnd"/>
      <w:r w:rsidRPr="0063535E">
        <w:rPr>
          <w:lang w:val="en-US" w:eastAsia="de-DE"/>
        </w:rPr>
        <w:t xml:space="preserve"> test on a complete windscreen</w:t>
      </w:r>
    </w:p>
    <w:p w14:paraId="17F1A1F9"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u w:val="single"/>
          <w:lang w:val="en-US" w:eastAsia="de-DE"/>
        </w:rPr>
      </w:pPr>
      <w:r w:rsidRPr="0063535E">
        <w:rPr>
          <w:lang w:val="en-US" w:eastAsia="de-DE"/>
        </w:rPr>
        <w:t>4.1.</w:t>
      </w:r>
      <w:r w:rsidRPr="0063535E">
        <w:rPr>
          <w:lang w:val="en-US" w:eastAsia="de-DE"/>
        </w:rPr>
        <w:tab/>
        <w:t>Indices of difficulty of the secondary characteristics</w:t>
      </w:r>
      <w:r w:rsidRPr="0063535E">
        <w:rPr>
          <w:u w:val="single"/>
          <w:lang w:val="en-US" w:eastAsia="de-DE"/>
        </w:rPr>
        <w:t xml:space="preserve"> </w:t>
      </w:r>
    </w:p>
    <w:p w14:paraId="2BDF8C19"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t>No secondary characteristic is involved.</w:t>
      </w:r>
    </w:p>
    <w:p w14:paraId="3A0E6F3A"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u w:val="single"/>
          <w:lang w:val="en-US" w:eastAsia="de-DE"/>
        </w:rPr>
      </w:pPr>
      <w:r w:rsidRPr="0063535E">
        <w:rPr>
          <w:lang w:val="en-US" w:eastAsia="de-DE"/>
        </w:rPr>
        <w:t>4.2.</w:t>
      </w:r>
      <w:r w:rsidRPr="0063535E">
        <w:rPr>
          <w:lang w:val="en-US" w:eastAsia="de-DE"/>
        </w:rPr>
        <w:tab/>
        <w:t>Number of windscreens</w:t>
      </w:r>
      <w:r w:rsidRPr="0063535E">
        <w:rPr>
          <w:u w:val="single"/>
          <w:lang w:val="en-US" w:eastAsia="de-DE"/>
        </w:rPr>
        <w:t xml:space="preserve"> </w:t>
      </w:r>
    </w:p>
    <w:p w14:paraId="56CDDD3C" w14:textId="77777777" w:rsidR="0064600C" w:rsidRPr="0063535E" w:rsidRDefault="0064600C" w:rsidP="0064600C">
      <w:pPr>
        <w:keepNext/>
        <w:keepLines/>
        <w:widowControl w:val="0"/>
        <w:tabs>
          <w:tab w:val="left" w:pos="2268"/>
        </w:tabs>
        <w:autoSpaceDE w:val="0"/>
        <w:autoSpaceDN w:val="0"/>
        <w:spacing w:after="120"/>
        <w:ind w:left="2268" w:right="1122" w:hanging="1134"/>
        <w:jc w:val="both"/>
        <w:rPr>
          <w:lang w:val="en-US" w:eastAsia="de-DE"/>
        </w:rPr>
      </w:pPr>
      <w:r w:rsidRPr="0063535E">
        <w:rPr>
          <w:lang w:val="en-US" w:eastAsia="de-DE"/>
        </w:rPr>
        <w:tab/>
        <w:t xml:space="preserve">Six complete windscreens from the smallest-developed-area series and six complete windscreens from the largest-developed-area series selected in accordance with the provisions of Annex </w:t>
      </w:r>
      <w:proofErr w:type="gramStart"/>
      <w:r w:rsidRPr="0063535E">
        <w:rPr>
          <w:lang w:val="en-US" w:eastAsia="de-DE"/>
        </w:rPr>
        <w:t>13,</w:t>
      </w:r>
      <w:proofErr w:type="gramEnd"/>
      <w:r w:rsidRPr="0063535E">
        <w:rPr>
          <w:lang w:val="en-US" w:eastAsia="de-DE"/>
        </w:rPr>
        <w:t xml:space="preserve"> shall be tested.</w:t>
      </w:r>
    </w:p>
    <w:p w14:paraId="32AD267B" w14:textId="77777777" w:rsidR="0064600C" w:rsidRPr="0063535E" w:rsidRDefault="0064600C" w:rsidP="0064600C">
      <w:pPr>
        <w:widowControl w:val="0"/>
        <w:tabs>
          <w:tab w:val="left" w:pos="2268"/>
        </w:tabs>
        <w:autoSpaceDE w:val="0"/>
        <w:autoSpaceDN w:val="0"/>
        <w:spacing w:after="120"/>
        <w:ind w:left="2268" w:right="1122" w:hanging="1134"/>
        <w:jc w:val="both"/>
        <w:rPr>
          <w:u w:val="single"/>
          <w:lang w:val="en-US" w:eastAsia="de-DE"/>
        </w:rPr>
      </w:pPr>
      <w:r w:rsidRPr="0063535E">
        <w:rPr>
          <w:lang w:val="en-US" w:eastAsia="de-DE"/>
        </w:rPr>
        <w:t>4.3.</w:t>
      </w:r>
      <w:r w:rsidRPr="0063535E">
        <w:rPr>
          <w:lang w:val="en-US" w:eastAsia="de-DE"/>
        </w:rPr>
        <w:tab/>
        <w:t>Test method</w:t>
      </w:r>
    </w:p>
    <w:p w14:paraId="37AA14CD"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4.3.1.</w:t>
      </w:r>
      <w:r w:rsidRPr="0063535E">
        <w:rPr>
          <w:lang w:val="en-US" w:eastAsia="de-DE"/>
        </w:rPr>
        <w:tab/>
        <w:t>The method used shall be that described in Annex 3, paragraph 3.2.</w:t>
      </w:r>
    </w:p>
    <w:p w14:paraId="12ECC754"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4.3.2.</w:t>
      </w:r>
      <w:r w:rsidRPr="0063535E">
        <w:rPr>
          <w:lang w:val="en-US" w:eastAsia="de-DE"/>
        </w:rPr>
        <w:tab/>
        <w:t>The drop height shall be 3 m. The HIC value is also to be measured.</w:t>
      </w:r>
    </w:p>
    <w:p w14:paraId="20A7A69A"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u w:val="single"/>
          <w:lang w:val="en-US" w:eastAsia="de-DE"/>
        </w:rPr>
      </w:pPr>
      <w:r w:rsidRPr="0063535E">
        <w:rPr>
          <w:lang w:val="en-US" w:eastAsia="de-DE"/>
        </w:rPr>
        <w:t>4.4.</w:t>
      </w:r>
      <w:r w:rsidRPr="0063535E">
        <w:rPr>
          <w:lang w:val="en-US" w:eastAsia="de-DE"/>
        </w:rPr>
        <w:tab/>
        <w:t>Interpretation of results</w:t>
      </w:r>
      <w:r w:rsidRPr="0063535E">
        <w:rPr>
          <w:u w:val="single"/>
          <w:lang w:val="en-US" w:eastAsia="de-DE"/>
        </w:rPr>
        <w:t xml:space="preserve"> </w:t>
      </w:r>
    </w:p>
    <w:p w14:paraId="5AAF278D"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t>The test shall be deemed to have given a satisfactory result if the following conditions are fulfilled:</w:t>
      </w:r>
    </w:p>
    <w:p w14:paraId="0C8D429D" w14:textId="77777777" w:rsidR="0064600C" w:rsidRPr="0063535E" w:rsidRDefault="0064600C" w:rsidP="0064600C">
      <w:pPr>
        <w:widowControl w:val="0"/>
        <w:tabs>
          <w:tab w:val="left" w:pos="2268"/>
        </w:tabs>
        <w:autoSpaceDE w:val="0"/>
        <w:autoSpaceDN w:val="0"/>
        <w:spacing w:after="120"/>
        <w:ind w:left="2268" w:right="1122" w:hanging="1134"/>
        <w:jc w:val="both"/>
        <w:rPr>
          <w:lang w:val="en-US" w:eastAsia="de-DE"/>
        </w:rPr>
      </w:pPr>
      <w:r w:rsidRPr="0063535E">
        <w:rPr>
          <w:lang w:val="en-US" w:eastAsia="de-DE"/>
        </w:rPr>
        <w:t>4.4.1.</w:t>
      </w:r>
      <w:r w:rsidRPr="0063535E">
        <w:rPr>
          <w:lang w:val="en-US" w:eastAsia="de-DE"/>
        </w:rPr>
        <w:tab/>
        <w:t>The sample is not penetrated nor shall it break into fully separate</w:t>
      </w:r>
      <w:r w:rsidRPr="0063535E">
        <w:rPr>
          <w:spacing w:val="20"/>
          <w:lang w:val="en-US" w:eastAsia="de-DE"/>
        </w:rPr>
        <w:t xml:space="preserve"> </w:t>
      </w:r>
      <w:r w:rsidRPr="0063535E">
        <w:rPr>
          <w:lang w:val="en-US" w:eastAsia="de-DE"/>
        </w:rPr>
        <w:t>large pieces.</w:t>
      </w:r>
    </w:p>
    <w:p w14:paraId="22413437"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4.4.2.</w:t>
      </w:r>
      <w:r w:rsidRPr="0063535E">
        <w:rPr>
          <w:lang w:val="en-US" w:eastAsia="de-DE"/>
        </w:rPr>
        <w:tab/>
        <w:t>The HIC value shall be less than 1,000.</w:t>
      </w:r>
    </w:p>
    <w:p w14:paraId="3A7CD7C8" w14:textId="77777777" w:rsidR="0064600C" w:rsidRPr="0063535E" w:rsidRDefault="0064600C" w:rsidP="0064600C">
      <w:pPr>
        <w:widowControl w:val="0"/>
        <w:tabs>
          <w:tab w:val="left" w:pos="2268"/>
        </w:tabs>
        <w:autoSpaceDE w:val="0"/>
        <w:autoSpaceDN w:val="0"/>
        <w:spacing w:after="120"/>
        <w:ind w:left="2268" w:right="1122" w:hanging="1134"/>
        <w:jc w:val="both"/>
        <w:rPr>
          <w:lang w:val="en-US" w:eastAsia="de-DE"/>
        </w:rPr>
      </w:pPr>
      <w:r w:rsidRPr="0063535E">
        <w:rPr>
          <w:lang w:val="en-US" w:eastAsia="de-DE"/>
        </w:rPr>
        <w:t>4.4.3.</w:t>
      </w:r>
      <w:r w:rsidRPr="0063535E">
        <w:rPr>
          <w:lang w:val="en-US" w:eastAsia="de-DE"/>
        </w:rPr>
        <w:tab/>
        <w:t xml:space="preserve">A set of samples submitted for approval shall be considered satisfactory from the point of view of the </w:t>
      </w:r>
      <w:proofErr w:type="spellStart"/>
      <w:r w:rsidRPr="0063535E">
        <w:rPr>
          <w:lang w:val="en-US" w:eastAsia="de-DE"/>
        </w:rPr>
        <w:t>headform</w:t>
      </w:r>
      <w:proofErr w:type="spellEnd"/>
      <w:r w:rsidRPr="0063535E">
        <w:rPr>
          <w:lang w:val="en-US" w:eastAsia="de-DE"/>
        </w:rPr>
        <w:t xml:space="preserve"> test if all the tests give satisfactory results, </w:t>
      </w:r>
    </w:p>
    <w:p w14:paraId="626ED72A" w14:textId="77777777" w:rsidR="0064600C" w:rsidRPr="0063535E" w:rsidRDefault="0064600C" w:rsidP="0064600C">
      <w:pPr>
        <w:widowControl w:val="0"/>
        <w:tabs>
          <w:tab w:val="left" w:pos="2268"/>
        </w:tabs>
        <w:autoSpaceDE w:val="0"/>
        <w:autoSpaceDN w:val="0"/>
        <w:spacing w:after="120"/>
        <w:ind w:left="2268" w:right="1122" w:hanging="1134"/>
        <w:jc w:val="both"/>
        <w:rPr>
          <w:lang w:val="en-US" w:eastAsia="de-DE"/>
        </w:rPr>
      </w:pPr>
      <w:r w:rsidRPr="0063535E">
        <w:rPr>
          <w:lang w:val="en-US" w:eastAsia="de-DE"/>
        </w:rPr>
        <w:t>5.</w:t>
      </w:r>
      <w:r w:rsidRPr="0063535E">
        <w:rPr>
          <w:lang w:val="en-US" w:eastAsia="de-DE"/>
        </w:rPr>
        <w:tab/>
        <w:t>Mechanical strength test</w:t>
      </w:r>
    </w:p>
    <w:p w14:paraId="51415959" w14:textId="77777777" w:rsidR="0064600C" w:rsidRPr="0063535E" w:rsidRDefault="0064600C" w:rsidP="0064600C">
      <w:pPr>
        <w:widowControl w:val="0"/>
        <w:tabs>
          <w:tab w:val="left" w:pos="2268"/>
        </w:tabs>
        <w:autoSpaceDE w:val="0"/>
        <w:autoSpaceDN w:val="0"/>
        <w:spacing w:after="120"/>
        <w:ind w:left="2268" w:right="1122" w:hanging="1134"/>
        <w:jc w:val="both"/>
        <w:rPr>
          <w:lang w:val="en-US" w:eastAsia="de-DE"/>
        </w:rPr>
      </w:pPr>
      <w:r w:rsidRPr="0063535E">
        <w:rPr>
          <w:lang w:val="en-US" w:eastAsia="de-DE"/>
        </w:rPr>
        <w:t>5.1.</w:t>
      </w:r>
      <w:r w:rsidRPr="0063535E">
        <w:rPr>
          <w:lang w:val="en-US" w:eastAsia="de-DE"/>
        </w:rPr>
        <w:tab/>
        <w:t>2,260 g ball test</w:t>
      </w:r>
    </w:p>
    <w:p w14:paraId="530D852C" w14:textId="77777777" w:rsidR="0064600C" w:rsidRPr="0063535E" w:rsidRDefault="0064600C" w:rsidP="0064600C">
      <w:pPr>
        <w:widowControl w:val="0"/>
        <w:tabs>
          <w:tab w:val="left" w:pos="2268"/>
        </w:tabs>
        <w:autoSpaceDE w:val="0"/>
        <w:autoSpaceDN w:val="0"/>
        <w:spacing w:after="120"/>
        <w:ind w:left="2268" w:right="1122" w:hanging="1134"/>
        <w:jc w:val="both"/>
        <w:rPr>
          <w:lang w:val="en-US" w:eastAsia="de-DE"/>
        </w:rPr>
      </w:pPr>
      <w:r w:rsidRPr="0063535E">
        <w:rPr>
          <w:lang w:val="en-US" w:eastAsia="de-DE"/>
        </w:rPr>
        <w:t>5.1.1.</w:t>
      </w:r>
      <w:r w:rsidRPr="0063535E">
        <w:rPr>
          <w:lang w:val="en-US" w:eastAsia="de-DE"/>
        </w:rPr>
        <w:tab/>
        <w:t>Indices of difficulty of the secondary characteristics:</w:t>
      </w:r>
    </w:p>
    <w:p w14:paraId="48BABAA8" w14:textId="77777777" w:rsidR="0064600C" w:rsidRPr="0063535E" w:rsidRDefault="0064600C" w:rsidP="0064600C">
      <w:pPr>
        <w:widowControl w:val="0"/>
        <w:tabs>
          <w:tab w:val="left" w:pos="2268"/>
        </w:tabs>
        <w:autoSpaceDE w:val="0"/>
        <w:autoSpaceDN w:val="0"/>
        <w:spacing w:after="120"/>
        <w:ind w:left="2268" w:right="1122" w:hanging="1134"/>
        <w:jc w:val="both"/>
        <w:rPr>
          <w:lang w:val="en-US" w:eastAsia="de-DE"/>
        </w:rPr>
      </w:pPr>
      <w:r w:rsidRPr="0063535E">
        <w:rPr>
          <w:lang w:val="en-US" w:eastAsia="de-DE"/>
        </w:rPr>
        <w:tab/>
        <w:t xml:space="preserve">No secondary characteristics is involved </w:t>
      </w:r>
    </w:p>
    <w:p w14:paraId="3E97986C" w14:textId="77777777" w:rsidR="0064600C" w:rsidRPr="003105E7" w:rsidRDefault="0064600C" w:rsidP="0064600C">
      <w:pPr>
        <w:widowControl w:val="0"/>
        <w:tabs>
          <w:tab w:val="left" w:pos="2268"/>
        </w:tabs>
        <w:autoSpaceDE w:val="0"/>
        <w:autoSpaceDN w:val="0"/>
        <w:spacing w:after="120"/>
        <w:ind w:left="2268" w:right="1122" w:hanging="1134"/>
        <w:jc w:val="both"/>
        <w:rPr>
          <w:lang w:val="en-US" w:eastAsia="de-DE"/>
        </w:rPr>
      </w:pPr>
      <w:r w:rsidRPr="003105E7">
        <w:rPr>
          <w:lang w:val="en-US" w:eastAsia="de-DE"/>
        </w:rPr>
        <w:t>5.1.2.</w:t>
      </w:r>
      <w:r w:rsidRPr="003105E7">
        <w:rPr>
          <w:lang w:val="en-US" w:eastAsia="de-DE"/>
        </w:rPr>
        <w:tab/>
        <w:t xml:space="preserve">Number of test pieces </w:t>
      </w:r>
    </w:p>
    <w:p w14:paraId="58BF3575" w14:textId="77777777" w:rsidR="0064600C" w:rsidRPr="0063535E" w:rsidRDefault="0064600C" w:rsidP="0064600C">
      <w:pPr>
        <w:widowControl w:val="0"/>
        <w:tabs>
          <w:tab w:val="left" w:pos="2268"/>
        </w:tabs>
        <w:autoSpaceDE w:val="0"/>
        <w:autoSpaceDN w:val="0"/>
        <w:spacing w:after="120"/>
        <w:ind w:left="2268" w:right="1122" w:hanging="1134"/>
        <w:jc w:val="both"/>
        <w:rPr>
          <w:lang w:val="en-US" w:eastAsia="de-DE"/>
        </w:rPr>
      </w:pPr>
      <w:r w:rsidRPr="003105E7">
        <w:rPr>
          <w:lang w:val="en-US" w:eastAsia="de-DE"/>
        </w:rPr>
        <w:tab/>
      </w:r>
      <w:r w:rsidRPr="0063535E">
        <w:rPr>
          <w:lang w:val="en-US" w:eastAsia="de-DE"/>
        </w:rPr>
        <w:t>Twelve square test pieces of 300 +10/-0 mm shall be subjected to testing.</w:t>
      </w:r>
    </w:p>
    <w:p w14:paraId="3A72BB9F" w14:textId="77777777" w:rsidR="0064600C" w:rsidRPr="0063535E" w:rsidRDefault="0064600C" w:rsidP="0064600C">
      <w:pPr>
        <w:keepNext/>
        <w:keepLines/>
        <w:widowControl w:val="0"/>
        <w:tabs>
          <w:tab w:val="left" w:pos="2268"/>
        </w:tabs>
        <w:autoSpaceDE w:val="0"/>
        <w:autoSpaceDN w:val="0"/>
        <w:spacing w:after="120"/>
        <w:ind w:left="2268" w:right="1122" w:hanging="1134"/>
        <w:jc w:val="both"/>
        <w:rPr>
          <w:u w:val="single"/>
          <w:lang w:val="en-US" w:eastAsia="de-DE"/>
        </w:rPr>
      </w:pPr>
      <w:r w:rsidRPr="0063535E">
        <w:rPr>
          <w:lang w:val="en-US" w:eastAsia="de-DE"/>
        </w:rPr>
        <w:t>5.1.3.</w:t>
      </w:r>
      <w:r w:rsidRPr="0063535E">
        <w:rPr>
          <w:lang w:val="en-US" w:eastAsia="de-DE"/>
        </w:rPr>
        <w:tab/>
        <w:t>Test method</w:t>
      </w:r>
    </w:p>
    <w:p w14:paraId="5E948EBD" w14:textId="77777777" w:rsidR="0064600C" w:rsidRPr="0063535E" w:rsidRDefault="0064600C" w:rsidP="0064600C">
      <w:pPr>
        <w:keepNext/>
        <w:keepLines/>
        <w:widowControl w:val="0"/>
        <w:tabs>
          <w:tab w:val="left" w:pos="2268"/>
        </w:tabs>
        <w:autoSpaceDE w:val="0"/>
        <w:autoSpaceDN w:val="0"/>
        <w:spacing w:after="120"/>
        <w:ind w:left="2268" w:right="1122" w:hanging="1134"/>
        <w:jc w:val="both"/>
        <w:rPr>
          <w:lang w:val="en-US" w:eastAsia="de-DE"/>
        </w:rPr>
      </w:pPr>
      <w:r w:rsidRPr="0063535E">
        <w:rPr>
          <w:lang w:val="en-US" w:eastAsia="de-DE"/>
        </w:rPr>
        <w:t>5.1.3.1.</w:t>
      </w:r>
      <w:r w:rsidRPr="0063535E">
        <w:rPr>
          <w:lang w:val="en-US" w:eastAsia="de-DE"/>
        </w:rPr>
        <w:tab/>
        <w:t>The method used shall be that prescribed in Annex 3, paragraph 2.2.</w:t>
      </w:r>
    </w:p>
    <w:p w14:paraId="0434C98C" w14:textId="77777777" w:rsidR="0064600C" w:rsidRPr="0063535E" w:rsidRDefault="0064600C" w:rsidP="0064600C">
      <w:pPr>
        <w:keepNext/>
        <w:keepLines/>
        <w:widowControl w:val="0"/>
        <w:tabs>
          <w:tab w:val="left" w:pos="2268"/>
        </w:tabs>
        <w:autoSpaceDE w:val="0"/>
        <w:autoSpaceDN w:val="0"/>
        <w:spacing w:after="120"/>
        <w:ind w:left="2268" w:right="1122" w:hanging="1134"/>
        <w:jc w:val="both"/>
        <w:rPr>
          <w:lang w:val="en-US" w:eastAsia="de-DE"/>
        </w:rPr>
      </w:pPr>
      <w:r w:rsidRPr="0063535E">
        <w:rPr>
          <w:lang w:val="en-US" w:eastAsia="de-DE"/>
        </w:rPr>
        <w:t>5.1.3.2.</w:t>
      </w:r>
      <w:r w:rsidRPr="0063535E">
        <w:rPr>
          <w:lang w:val="en-US" w:eastAsia="de-DE"/>
        </w:rPr>
        <w:tab/>
        <w:t>The height of drop shall be 4 m at ambient temperature.</w:t>
      </w:r>
    </w:p>
    <w:p w14:paraId="7824AE03" w14:textId="77777777" w:rsidR="0064600C" w:rsidRPr="0063535E" w:rsidRDefault="0064600C" w:rsidP="0064600C">
      <w:pPr>
        <w:widowControl w:val="0"/>
        <w:tabs>
          <w:tab w:val="left" w:pos="2268"/>
        </w:tabs>
        <w:autoSpaceDE w:val="0"/>
        <w:autoSpaceDN w:val="0"/>
        <w:spacing w:after="120"/>
        <w:ind w:left="2268" w:right="1122" w:hanging="1134"/>
        <w:jc w:val="both"/>
        <w:rPr>
          <w:lang w:eastAsia="de-DE"/>
        </w:rPr>
      </w:pPr>
      <w:r w:rsidRPr="0063535E">
        <w:rPr>
          <w:lang w:val="en-US" w:eastAsia="de-DE"/>
        </w:rPr>
        <w:t>5.1.4.</w:t>
      </w:r>
      <w:r w:rsidRPr="0063535E">
        <w:rPr>
          <w:lang w:val="en-US" w:eastAsia="de-DE"/>
        </w:rPr>
        <w:tab/>
        <w:t xml:space="preserve">Interpretation of results </w:t>
      </w:r>
    </w:p>
    <w:p w14:paraId="3234A519" w14:textId="77777777" w:rsidR="0064600C" w:rsidRPr="0063535E" w:rsidRDefault="0064600C" w:rsidP="0064600C">
      <w:pPr>
        <w:widowControl w:val="0"/>
        <w:tabs>
          <w:tab w:val="left" w:pos="2268"/>
        </w:tabs>
        <w:autoSpaceDE w:val="0"/>
        <w:autoSpaceDN w:val="0"/>
        <w:spacing w:after="120"/>
        <w:ind w:left="2268" w:right="1122" w:hanging="1134"/>
        <w:jc w:val="both"/>
        <w:rPr>
          <w:lang w:val="en-US" w:eastAsia="de-DE"/>
        </w:rPr>
      </w:pPr>
      <w:r w:rsidRPr="0063535E">
        <w:rPr>
          <w:lang w:val="en-US" w:eastAsia="de-DE"/>
        </w:rPr>
        <w:t>5.1.4.1.</w:t>
      </w:r>
      <w:r w:rsidRPr="0063535E">
        <w:rPr>
          <w:lang w:val="en-US" w:eastAsia="de-DE"/>
        </w:rPr>
        <w:tab/>
        <w:t>The test shall be considered to have given a satisfactory result if the ball does not pass through the glazing.</w:t>
      </w:r>
    </w:p>
    <w:p w14:paraId="28AE7B3D" w14:textId="77777777" w:rsidR="0064600C" w:rsidRPr="0063535E" w:rsidRDefault="0064600C" w:rsidP="0064600C">
      <w:pPr>
        <w:widowControl w:val="0"/>
        <w:tabs>
          <w:tab w:val="left" w:pos="2268"/>
        </w:tabs>
        <w:autoSpaceDE w:val="0"/>
        <w:autoSpaceDN w:val="0"/>
        <w:spacing w:after="120"/>
        <w:ind w:left="2268" w:right="1122" w:hanging="1134"/>
        <w:jc w:val="both"/>
        <w:rPr>
          <w:lang w:val="en-US" w:eastAsia="de-DE"/>
        </w:rPr>
      </w:pPr>
      <w:r w:rsidRPr="0063535E">
        <w:rPr>
          <w:lang w:val="en-US" w:eastAsia="de-DE"/>
        </w:rPr>
        <w:t>5.1.4.2.</w:t>
      </w:r>
      <w:r w:rsidRPr="0063535E">
        <w:rPr>
          <w:lang w:val="en-US" w:eastAsia="de-DE"/>
        </w:rPr>
        <w:tab/>
        <w:t>A set of test pieces submitted for approval shall be considered satisfactory from the point of view of the 2,260 g ball test if eleven or more tests give a satisfactory result at the drop height.</w:t>
      </w:r>
    </w:p>
    <w:p w14:paraId="48BA8DC1" w14:textId="77777777" w:rsidR="0064600C" w:rsidRPr="0063535E" w:rsidRDefault="0064600C" w:rsidP="0064600C">
      <w:pPr>
        <w:widowControl w:val="0"/>
        <w:tabs>
          <w:tab w:val="left" w:pos="2268"/>
        </w:tabs>
        <w:autoSpaceDE w:val="0"/>
        <w:autoSpaceDN w:val="0"/>
        <w:spacing w:after="120"/>
        <w:ind w:left="2268" w:right="1122" w:hanging="1134"/>
        <w:jc w:val="both"/>
        <w:rPr>
          <w:lang w:val="en-US" w:eastAsia="de-DE"/>
        </w:rPr>
      </w:pPr>
      <w:r w:rsidRPr="0063535E">
        <w:rPr>
          <w:lang w:val="en-US" w:eastAsia="de-DE"/>
        </w:rPr>
        <w:t>5.2.</w:t>
      </w:r>
      <w:r w:rsidRPr="0063535E">
        <w:rPr>
          <w:lang w:val="en-US" w:eastAsia="de-DE"/>
        </w:rPr>
        <w:tab/>
        <w:t>227 g ball test</w:t>
      </w:r>
    </w:p>
    <w:p w14:paraId="37DD009A" w14:textId="77777777" w:rsidR="0064600C" w:rsidRPr="0063535E" w:rsidRDefault="0064600C" w:rsidP="0064600C">
      <w:pPr>
        <w:widowControl w:val="0"/>
        <w:tabs>
          <w:tab w:val="left" w:pos="2268"/>
        </w:tabs>
        <w:autoSpaceDE w:val="0"/>
        <w:autoSpaceDN w:val="0"/>
        <w:spacing w:after="120"/>
        <w:ind w:left="2268" w:right="1122" w:hanging="1134"/>
        <w:jc w:val="both"/>
        <w:rPr>
          <w:lang w:val="en-US" w:eastAsia="de-DE"/>
        </w:rPr>
      </w:pPr>
      <w:r w:rsidRPr="0063535E">
        <w:rPr>
          <w:lang w:val="en-US" w:eastAsia="de-DE"/>
        </w:rPr>
        <w:t>5.2.1.</w:t>
      </w:r>
      <w:r w:rsidRPr="0063535E">
        <w:rPr>
          <w:lang w:val="en-US" w:eastAsia="de-DE"/>
        </w:rPr>
        <w:tab/>
        <w:t>Indices of difficulty of the secondary characteristics:</w:t>
      </w:r>
    </w:p>
    <w:p w14:paraId="346CE578" w14:textId="77777777" w:rsidR="0064600C" w:rsidRPr="0063535E" w:rsidRDefault="0064600C" w:rsidP="0064600C">
      <w:pPr>
        <w:widowControl w:val="0"/>
        <w:tabs>
          <w:tab w:val="left" w:pos="2835"/>
        </w:tabs>
        <w:autoSpaceDE w:val="0"/>
        <w:autoSpaceDN w:val="0"/>
        <w:adjustRightInd w:val="0"/>
        <w:spacing w:after="120"/>
        <w:ind w:left="2268" w:right="1123"/>
        <w:jc w:val="both"/>
        <w:rPr>
          <w:lang w:val="en-US"/>
        </w:rPr>
      </w:pPr>
      <w:r w:rsidRPr="0063535E">
        <w:rPr>
          <w:lang w:val="en-US"/>
        </w:rPr>
        <w:t>(a)</w:t>
      </w:r>
      <w:r w:rsidRPr="0063535E">
        <w:rPr>
          <w:lang w:val="en-US"/>
        </w:rPr>
        <w:tab/>
        <w:t>Without conductors, obscuration(s) or heating elements;</w:t>
      </w:r>
    </w:p>
    <w:p w14:paraId="50ABF80C" w14:textId="77777777" w:rsidR="0064600C" w:rsidRPr="0063535E" w:rsidRDefault="0064600C" w:rsidP="0064600C">
      <w:pPr>
        <w:widowControl w:val="0"/>
        <w:tabs>
          <w:tab w:val="left" w:pos="2835"/>
        </w:tabs>
        <w:autoSpaceDE w:val="0"/>
        <w:autoSpaceDN w:val="0"/>
        <w:adjustRightInd w:val="0"/>
        <w:spacing w:after="120"/>
        <w:ind w:left="2268" w:right="1123"/>
        <w:jc w:val="both"/>
        <w:rPr>
          <w:lang w:val="en-US"/>
        </w:rPr>
      </w:pPr>
      <w:r w:rsidRPr="0063535E">
        <w:rPr>
          <w:lang w:val="en-US"/>
        </w:rPr>
        <w:t>(b)</w:t>
      </w:r>
      <w:r w:rsidRPr="0063535E">
        <w:rPr>
          <w:lang w:val="en-US"/>
        </w:rPr>
        <w:tab/>
      </w:r>
      <w:r>
        <w:rPr>
          <w:lang w:val="en-US"/>
        </w:rPr>
        <w:t>With conductors, obscuration(s)</w:t>
      </w:r>
      <w:r w:rsidRPr="0063535E">
        <w:rPr>
          <w:lang w:val="en-US"/>
        </w:rPr>
        <w:t xml:space="preserve"> or heating elements.</w:t>
      </w:r>
    </w:p>
    <w:p w14:paraId="7057BAD3" w14:textId="77777777" w:rsidR="0064600C" w:rsidRPr="0063535E" w:rsidRDefault="0064600C" w:rsidP="0064600C">
      <w:pPr>
        <w:widowControl w:val="0"/>
        <w:tabs>
          <w:tab w:val="left" w:pos="2268"/>
        </w:tabs>
        <w:autoSpaceDE w:val="0"/>
        <w:autoSpaceDN w:val="0"/>
        <w:spacing w:after="120"/>
        <w:ind w:left="2268" w:right="1122" w:hanging="1134"/>
        <w:jc w:val="both"/>
        <w:rPr>
          <w:lang w:val="en-US" w:eastAsia="de-DE"/>
        </w:rPr>
      </w:pPr>
      <w:r w:rsidRPr="0063535E">
        <w:rPr>
          <w:lang w:val="en-US" w:eastAsia="de-DE"/>
        </w:rPr>
        <w:t>5.2.2.</w:t>
      </w:r>
      <w:r w:rsidRPr="0063535E">
        <w:rPr>
          <w:lang w:val="en-US" w:eastAsia="de-DE"/>
        </w:rPr>
        <w:tab/>
        <w:t>Number of test pieces twenty square test pieces of 300 +10/-0 mm or ten substantially flat finished parts shall be subjected to testing. In this later case the contact between the part and the supporting fixture shall be around the whole perimeter and of about 15 mm width. Upper and lower supporting frames shall be clamped together in a way that ensures that the movement of the test piece during the test shall not exceed 2 mm.</w:t>
      </w:r>
    </w:p>
    <w:p w14:paraId="70A72204" w14:textId="77777777" w:rsidR="0064600C" w:rsidRPr="0063535E" w:rsidRDefault="0064600C" w:rsidP="0064600C">
      <w:pPr>
        <w:widowControl w:val="0"/>
        <w:tabs>
          <w:tab w:val="left" w:pos="2268"/>
        </w:tabs>
        <w:autoSpaceDE w:val="0"/>
        <w:autoSpaceDN w:val="0"/>
        <w:spacing w:after="120"/>
        <w:ind w:left="2268" w:right="1122" w:hanging="1134"/>
        <w:jc w:val="both"/>
        <w:rPr>
          <w:lang w:val="en-US" w:eastAsia="de-DE"/>
        </w:rPr>
      </w:pPr>
      <w:r w:rsidRPr="0063535E">
        <w:rPr>
          <w:lang w:val="en-US" w:eastAsia="de-DE"/>
        </w:rPr>
        <w:t>5.2.3.</w:t>
      </w:r>
      <w:r w:rsidRPr="0063535E">
        <w:rPr>
          <w:lang w:val="en-US" w:eastAsia="de-DE"/>
        </w:rPr>
        <w:tab/>
        <w:t>Test method</w:t>
      </w:r>
    </w:p>
    <w:p w14:paraId="56D0ECE9" w14:textId="77777777" w:rsidR="0064600C" w:rsidRPr="0063535E" w:rsidRDefault="0064600C" w:rsidP="0064600C">
      <w:pPr>
        <w:widowControl w:val="0"/>
        <w:tabs>
          <w:tab w:val="left" w:pos="2268"/>
        </w:tabs>
        <w:autoSpaceDE w:val="0"/>
        <w:autoSpaceDN w:val="0"/>
        <w:spacing w:after="120"/>
        <w:ind w:left="2268" w:right="1122" w:hanging="1134"/>
        <w:jc w:val="both"/>
        <w:rPr>
          <w:lang w:val="en-US" w:eastAsia="de-DE"/>
        </w:rPr>
      </w:pPr>
      <w:r w:rsidRPr="0063535E">
        <w:rPr>
          <w:lang w:val="en-US" w:eastAsia="de-DE"/>
        </w:rPr>
        <w:t>5.2.3.1.</w:t>
      </w:r>
      <w:r w:rsidRPr="0063535E">
        <w:rPr>
          <w:lang w:val="en-US" w:eastAsia="de-DE"/>
        </w:rPr>
        <w:tab/>
        <w:t>The method used shall be that prescribed in Annex 3, paragraph 2.1. Ten test pieces shall be tested at a temperature of +40 °C ± 2 °C and ten at a temperature of -18 °C ± 2 °C. To minimize the temperature change of the test piece, the test shall be performed within 30 seconds of the removal of the test piece from the conditioning appliance.</w:t>
      </w:r>
    </w:p>
    <w:p w14:paraId="281D916B" w14:textId="77777777" w:rsidR="0064600C" w:rsidRPr="0063535E" w:rsidRDefault="0064600C" w:rsidP="0064600C">
      <w:pPr>
        <w:widowControl w:val="0"/>
        <w:tabs>
          <w:tab w:val="left" w:pos="2268"/>
        </w:tabs>
        <w:autoSpaceDE w:val="0"/>
        <w:autoSpaceDN w:val="0"/>
        <w:spacing w:after="120"/>
        <w:ind w:left="2268" w:right="1122" w:hanging="1134"/>
        <w:jc w:val="both"/>
        <w:rPr>
          <w:lang w:eastAsia="de-DE"/>
        </w:rPr>
      </w:pPr>
      <w:r w:rsidRPr="0063535E">
        <w:rPr>
          <w:lang w:val="en-US" w:eastAsia="de-DE"/>
        </w:rPr>
        <w:t>5.2.3.2.</w:t>
      </w:r>
      <w:r w:rsidRPr="0063535E">
        <w:rPr>
          <w:lang w:val="en-US" w:eastAsia="de-DE"/>
        </w:rPr>
        <w:tab/>
        <w:t xml:space="preserve">The height of drop shall be 9 m at +40 °C temperature and 8.5 m at </w:t>
      </w:r>
      <w:r w:rsidRPr="0063535E">
        <w:rPr>
          <w:lang w:val="en-US" w:eastAsia="de-DE"/>
        </w:rPr>
        <w:noBreakHyphen/>
        <w:t>18 °C.</w:t>
      </w:r>
    </w:p>
    <w:p w14:paraId="1160897F" w14:textId="77777777" w:rsidR="0064600C" w:rsidRPr="0063535E" w:rsidRDefault="0064600C" w:rsidP="0064600C">
      <w:pPr>
        <w:widowControl w:val="0"/>
        <w:tabs>
          <w:tab w:val="left" w:pos="2268"/>
        </w:tabs>
        <w:autoSpaceDE w:val="0"/>
        <w:autoSpaceDN w:val="0"/>
        <w:spacing w:after="120"/>
        <w:ind w:left="2268" w:right="1122" w:hanging="1134"/>
        <w:jc w:val="both"/>
        <w:rPr>
          <w:lang w:val="en-US" w:eastAsia="de-DE"/>
        </w:rPr>
      </w:pPr>
      <w:r w:rsidRPr="0063535E">
        <w:rPr>
          <w:lang w:val="en-US" w:eastAsia="de-DE"/>
        </w:rPr>
        <w:t>5.2.4.</w:t>
      </w:r>
      <w:r w:rsidRPr="0063535E">
        <w:rPr>
          <w:lang w:val="en-US" w:eastAsia="de-DE"/>
        </w:rPr>
        <w:tab/>
        <w:t>Interpretation of results</w:t>
      </w:r>
    </w:p>
    <w:p w14:paraId="3F877586" w14:textId="77777777" w:rsidR="0064600C" w:rsidRPr="0063535E" w:rsidRDefault="0064600C" w:rsidP="0064600C">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5.2.4.1.</w:t>
      </w:r>
      <w:r w:rsidRPr="0063535E">
        <w:rPr>
          <w:lang w:val="en-US" w:eastAsia="de-DE"/>
        </w:rPr>
        <w:tab/>
        <w:t>The ball test shall be considered to have given a satisfactory result if the following conditions are met:</w:t>
      </w:r>
    </w:p>
    <w:p w14:paraId="4AB46BD9" w14:textId="77777777" w:rsidR="0064600C" w:rsidRPr="0063535E" w:rsidRDefault="0064600C" w:rsidP="0064600C">
      <w:pPr>
        <w:widowControl w:val="0"/>
        <w:tabs>
          <w:tab w:val="left" w:pos="2835"/>
        </w:tabs>
        <w:autoSpaceDE w:val="0"/>
        <w:autoSpaceDN w:val="0"/>
        <w:adjustRightInd w:val="0"/>
        <w:spacing w:after="120"/>
        <w:ind w:left="2268" w:right="1123"/>
        <w:jc w:val="both"/>
      </w:pPr>
      <w:r w:rsidRPr="0063535E">
        <w:rPr>
          <w:lang w:val="en-US"/>
        </w:rPr>
        <w:t>(a)</w:t>
      </w:r>
      <w:r w:rsidRPr="0063535E">
        <w:rPr>
          <w:lang w:val="en-US"/>
        </w:rPr>
        <w:tab/>
        <w:t>The ball does not penetrate the test piece;</w:t>
      </w:r>
    </w:p>
    <w:p w14:paraId="069A3954" w14:textId="77777777" w:rsidR="0064600C" w:rsidRPr="0063535E" w:rsidRDefault="0064600C" w:rsidP="0064600C">
      <w:pPr>
        <w:widowControl w:val="0"/>
        <w:tabs>
          <w:tab w:val="left" w:pos="2835"/>
        </w:tabs>
        <w:autoSpaceDE w:val="0"/>
        <w:autoSpaceDN w:val="0"/>
        <w:adjustRightInd w:val="0"/>
        <w:spacing w:after="120"/>
        <w:ind w:left="2268" w:right="1123"/>
        <w:jc w:val="both"/>
        <w:rPr>
          <w:lang w:val="en-US"/>
        </w:rPr>
      </w:pPr>
      <w:r w:rsidRPr="0063535E">
        <w:rPr>
          <w:lang w:val="en-US"/>
        </w:rPr>
        <w:t>(b)</w:t>
      </w:r>
      <w:r w:rsidRPr="0063535E">
        <w:rPr>
          <w:lang w:val="en-US"/>
        </w:rPr>
        <w:tab/>
        <w:t>The test piece does not break into separate pieces.</w:t>
      </w:r>
    </w:p>
    <w:p w14:paraId="659608A8" w14:textId="77777777" w:rsidR="0064600C" w:rsidRPr="0063535E" w:rsidRDefault="0064600C" w:rsidP="0064600C">
      <w:pPr>
        <w:widowControl w:val="0"/>
        <w:tabs>
          <w:tab w:val="left" w:pos="2268"/>
        </w:tabs>
        <w:autoSpaceDE w:val="0"/>
        <w:autoSpaceDN w:val="0"/>
        <w:spacing w:after="120"/>
        <w:ind w:left="2268" w:right="1122" w:hanging="1134"/>
        <w:jc w:val="both"/>
        <w:rPr>
          <w:lang w:val="en-US" w:eastAsia="de-DE"/>
        </w:rPr>
      </w:pPr>
      <w:r w:rsidRPr="0063535E">
        <w:rPr>
          <w:lang w:val="en-US" w:eastAsia="de-DE"/>
        </w:rPr>
        <w:tab/>
        <w:t>As a result of the impact, cracks and fissures in the test piece shall however be permitted.</w:t>
      </w:r>
    </w:p>
    <w:p w14:paraId="47D6F743" w14:textId="77777777" w:rsidR="0064600C" w:rsidRPr="0063535E" w:rsidRDefault="0064600C" w:rsidP="0064600C">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5.2.4.2.</w:t>
      </w:r>
      <w:r w:rsidRPr="0063535E">
        <w:rPr>
          <w:lang w:val="en-US" w:eastAsia="de-DE"/>
        </w:rPr>
        <w:tab/>
      </w:r>
      <w:r w:rsidRPr="0063535E">
        <w:rPr>
          <w:lang w:val="de-DE" w:eastAsia="de-DE"/>
        </w:rPr>
        <w:t xml:space="preserve">A </w:t>
      </w:r>
      <w:proofErr w:type="spellStart"/>
      <w:r w:rsidRPr="0063535E">
        <w:rPr>
          <w:lang w:val="de-DE" w:eastAsia="de-DE"/>
        </w:rPr>
        <w:t>set</w:t>
      </w:r>
      <w:proofErr w:type="spellEnd"/>
      <w:r w:rsidRPr="0063535E">
        <w:rPr>
          <w:lang w:val="de-DE" w:eastAsia="de-DE"/>
        </w:rPr>
        <w:t xml:space="preserve"> </w:t>
      </w:r>
      <w:proofErr w:type="spellStart"/>
      <w:r w:rsidRPr="0063535E">
        <w:rPr>
          <w:lang w:val="de-DE" w:eastAsia="de-DE"/>
        </w:rPr>
        <w:t>of</w:t>
      </w:r>
      <w:proofErr w:type="spellEnd"/>
      <w:r w:rsidRPr="0063535E">
        <w:rPr>
          <w:lang w:val="de-DE" w:eastAsia="de-DE"/>
        </w:rPr>
        <w:t xml:space="preserve"> </w:t>
      </w:r>
      <w:proofErr w:type="spellStart"/>
      <w:r w:rsidRPr="0063535E">
        <w:rPr>
          <w:lang w:val="de-DE" w:eastAsia="de-DE"/>
        </w:rPr>
        <w:t>test</w:t>
      </w:r>
      <w:proofErr w:type="spellEnd"/>
      <w:r w:rsidRPr="0063535E">
        <w:rPr>
          <w:lang w:val="de-DE" w:eastAsia="de-DE"/>
        </w:rPr>
        <w:t xml:space="preserve"> </w:t>
      </w:r>
      <w:proofErr w:type="spellStart"/>
      <w:r w:rsidRPr="0063535E">
        <w:rPr>
          <w:lang w:val="de-DE" w:eastAsia="de-DE"/>
        </w:rPr>
        <w:t>pieces</w:t>
      </w:r>
      <w:proofErr w:type="spellEnd"/>
      <w:r w:rsidRPr="0063535E">
        <w:rPr>
          <w:lang w:val="de-DE" w:eastAsia="de-DE"/>
        </w:rPr>
        <w:t xml:space="preserve"> </w:t>
      </w:r>
      <w:proofErr w:type="spellStart"/>
      <w:r w:rsidRPr="0063535E">
        <w:rPr>
          <w:lang w:val="de-DE" w:eastAsia="de-DE"/>
        </w:rPr>
        <w:t>submitted</w:t>
      </w:r>
      <w:proofErr w:type="spellEnd"/>
      <w:r w:rsidRPr="0063535E">
        <w:rPr>
          <w:lang w:val="de-DE" w:eastAsia="de-DE"/>
        </w:rPr>
        <w:t xml:space="preserve"> </w:t>
      </w:r>
      <w:proofErr w:type="spellStart"/>
      <w:r w:rsidRPr="0063535E">
        <w:rPr>
          <w:lang w:val="de-DE" w:eastAsia="de-DE"/>
        </w:rPr>
        <w:t>for</w:t>
      </w:r>
      <w:proofErr w:type="spellEnd"/>
      <w:r w:rsidRPr="0063535E">
        <w:rPr>
          <w:lang w:val="de-DE" w:eastAsia="de-DE"/>
        </w:rPr>
        <w:t xml:space="preserve"> </w:t>
      </w:r>
      <w:proofErr w:type="spellStart"/>
      <w:r w:rsidRPr="0063535E">
        <w:rPr>
          <w:lang w:val="de-DE" w:eastAsia="de-DE"/>
        </w:rPr>
        <w:t>approval</w:t>
      </w:r>
      <w:proofErr w:type="spellEnd"/>
      <w:r w:rsidRPr="0063535E">
        <w:rPr>
          <w:lang w:val="de-DE" w:eastAsia="de-DE"/>
        </w:rPr>
        <w:t xml:space="preserve"> </w:t>
      </w:r>
      <w:proofErr w:type="spellStart"/>
      <w:r w:rsidRPr="0063535E">
        <w:rPr>
          <w:lang w:val="de-DE" w:eastAsia="de-DE"/>
        </w:rPr>
        <w:t>shall</w:t>
      </w:r>
      <w:proofErr w:type="spellEnd"/>
      <w:r w:rsidRPr="0063535E">
        <w:rPr>
          <w:lang w:val="de-DE" w:eastAsia="de-DE"/>
        </w:rPr>
        <w:t xml:space="preserve"> </w:t>
      </w:r>
      <w:proofErr w:type="spellStart"/>
      <w:r w:rsidRPr="0063535E">
        <w:rPr>
          <w:lang w:val="de-DE" w:eastAsia="de-DE"/>
        </w:rPr>
        <w:t>be</w:t>
      </w:r>
      <w:proofErr w:type="spellEnd"/>
      <w:r w:rsidRPr="0063535E">
        <w:rPr>
          <w:lang w:val="de-DE" w:eastAsia="de-DE"/>
        </w:rPr>
        <w:t xml:space="preserve"> </w:t>
      </w:r>
      <w:proofErr w:type="spellStart"/>
      <w:r w:rsidRPr="0063535E">
        <w:rPr>
          <w:lang w:val="de-DE" w:eastAsia="de-DE"/>
        </w:rPr>
        <w:t>considered</w:t>
      </w:r>
      <w:proofErr w:type="spellEnd"/>
      <w:r w:rsidRPr="0063535E">
        <w:rPr>
          <w:lang w:val="de-DE" w:eastAsia="de-DE"/>
        </w:rPr>
        <w:t xml:space="preserve"> </w:t>
      </w:r>
      <w:proofErr w:type="spellStart"/>
      <w:r w:rsidRPr="0063535E">
        <w:rPr>
          <w:lang w:val="de-DE" w:eastAsia="de-DE"/>
        </w:rPr>
        <w:t>satisfactory</w:t>
      </w:r>
      <w:proofErr w:type="spellEnd"/>
      <w:r w:rsidRPr="0063535E">
        <w:rPr>
          <w:lang w:val="de-DE" w:eastAsia="de-DE"/>
        </w:rPr>
        <w:t xml:space="preserve"> </w:t>
      </w:r>
      <w:proofErr w:type="spellStart"/>
      <w:r w:rsidRPr="0063535E">
        <w:rPr>
          <w:lang w:val="de-DE" w:eastAsia="de-DE"/>
        </w:rPr>
        <w:t>from</w:t>
      </w:r>
      <w:proofErr w:type="spellEnd"/>
      <w:r w:rsidRPr="0063535E">
        <w:rPr>
          <w:lang w:val="de-DE" w:eastAsia="de-DE"/>
        </w:rPr>
        <w:t xml:space="preserve"> </w:t>
      </w:r>
      <w:proofErr w:type="spellStart"/>
      <w:r w:rsidRPr="0063535E">
        <w:rPr>
          <w:lang w:val="de-DE" w:eastAsia="de-DE"/>
        </w:rPr>
        <w:t>the</w:t>
      </w:r>
      <w:proofErr w:type="spellEnd"/>
      <w:r w:rsidRPr="0063535E">
        <w:rPr>
          <w:lang w:val="de-DE" w:eastAsia="de-DE"/>
        </w:rPr>
        <w:t xml:space="preserve"> </w:t>
      </w:r>
      <w:proofErr w:type="spellStart"/>
      <w:r w:rsidRPr="0063535E">
        <w:rPr>
          <w:lang w:val="de-DE" w:eastAsia="de-DE"/>
        </w:rPr>
        <w:t>point</w:t>
      </w:r>
      <w:proofErr w:type="spellEnd"/>
      <w:r w:rsidRPr="0063535E">
        <w:rPr>
          <w:lang w:val="de-DE" w:eastAsia="de-DE"/>
        </w:rPr>
        <w:t xml:space="preserve"> </w:t>
      </w:r>
      <w:proofErr w:type="spellStart"/>
      <w:r w:rsidRPr="0063535E">
        <w:rPr>
          <w:lang w:val="de-DE" w:eastAsia="de-DE"/>
        </w:rPr>
        <w:t>of</w:t>
      </w:r>
      <w:proofErr w:type="spellEnd"/>
      <w:r w:rsidRPr="0063535E">
        <w:rPr>
          <w:lang w:val="de-DE" w:eastAsia="de-DE"/>
        </w:rPr>
        <w:t xml:space="preserve"> </w:t>
      </w:r>
      <w:proofErr w:type="spellStart"/>
      <w:r w:rsidRPr="0063535E">
        <w:rPr>
          <w:lang w:val="de-DE" w:eastAsia="de-DE"/>
        </w:rPr>
        <w:t>view</w:t>
      </w:r>
      <w:proofErr w:type="spellEnd"/>
      <w:r w:rsidRPr="0063535E">
        <w:rPr>
          <w:lang w:val="de-DE" w:eastAsia="de-DE"/>
        </w:rPr>
        <w:t xml:space="preserve"> </w:t>
      </w:r>
      <w:proofErr w:type="spellStart"/>
      <w:r w:rsidRPr="0063535E">
        <w:rPr>
          <w:lang w:val="de-DE" w:eastAsia="de-DE"/>
        </w:rPr>
        <w:t>of</w:t>
      </w:r>
      <w:proofErr w:type="spellEnd"/>
      <w:r w:rsidRPr="0063535E">
        <w:rPr>
          <w:lang w:val="de-DE" w:eastAsia="de-DE"/>
        </w:rPr>
        <w:t xml:space="preserve"> </w:t>
      </w:r>
      <w:proofErr w:type="spellStart"/>
      <w:r w:rsidRPr="0063535E">
        <w:rPr>
          <w:lang w:val="de-DE" w:eastAsia="de-DE"/>
        </w:rPr>
        <w:t>the</w:t>
      </w:r>
      <w:proofErr w:type="spellEnd"/>
      <w:r w:rsidRPr="0063535E">
        <w:rPr>
          <w:lang w:val="de-DE" w:eastAsia="de-DE"/>
        </w:rPr>
        <w:t xml:space="preserve"> 227 g ball </w:t>
      </w:r>
      <w:proofErr w:type="spellStart"/>
      <w:r w:rsidRPr="0063535E">
        <w:rPr>
          <w:lang w:val="de-DE" w:eastAsia="de-DE"/>
        </w:rPr>
        <w:t>test</w:t>
      </w:r>
      <w:proofErr w:type="spellEnd"/>
      <w:r w:rsidRPr="0063535E">
        <w:rPr>
          <w:lang w:val="de-DE" w:eastAsia="de-DE"/>
        </w:rPr>
        <w:t xml:space="preserve"> </w:t>
      </w:r>
      <w:proofErr w:type="spellStart"/>
      <w:r w:rsidRPr="0063535E">
        <w:rPr>
          <w:lang w:val="de-DE" w:eastAsia="de-DE"/>
        </w:rPr>
        <w:t>if</w:t>
      </w:r>
      <w:proofErr w:type="spellEnd"/>
      <w:r w:rsidRPr="0063535E">
        <w:rPr>
          <w:lang w:val="de-DE" w:eastAsia="de-DE"/>
        </w:rPr>
        <w:t xml:space="preserve"> </w:t>
      </w:r>
      <w:proofErr w:type="spellStart"/>
      <w:r w:rsidRPr="0063535E">
        <w:rPr>
          <w:lang w:val="de-DE" w:eastAsia="de-DE"/>
        </w:rPr>
        <w:t>eight</w:t>
      </w:r>
      <w:proofErr w:type="spellEnd"/>
      <w:r w:rsidRPr="0063535E">
        <w:rPr>
          <w:lang w:val="de-DE" w:eastAsia="de-DE"/>
        </w:rPr>
        <w:t xml:space="preserve"> </w:t>
      </w:r>
      <w:proofErr w:type="spellStart"/>
      <w:r w:rsidRPr="0063535E">
        <w:rPr>
          <w:lang w:val="de-DE" w:eastAsia="de-DE"/>
        </w:rPr>
        <w:t>or</w:t>
      </w:r>
      <w:proofErr w:type="spellEnd"/>
      <w:r w:rsidRPr="0063535E">
        <w:rPr>
          <w:lang w:val="de-DE" w:eastAsia="de-DE"/>
        </w:rPr>
        <w:t xml:space="preserve"> </w:t>
      </w:r>
      <w:proofErr w:type="spellStart"/>
      <w:r w:rsidRPr="0063535E">
        <w:rPr>
          <w:lang w:val="de-DE" w:eastAsia="de-DE"/>
        </w:rPr>
        <w:t>more</w:t>
      </w:r>
      <w:proofErr w:type="spellEnd"/>
      <w:r w:rsidRPr="0063535E">
        <w:rPr>
          <w:lang w:val="de-DE" w:eastAsia="de-DE"/>
        </w:rPr>
        <w:t xml:space="preserve"> separate </w:t>
      </w:r>
      <w:proofErr w:type="spellStart"/>
      <w:r w:rsidRPr="0063535E">
        <w:rPr>
          <w:lang w:val="de-DE" w:eastAsia="de-DE"/>
        </w:rPr>
        <w:t>tests</w:t>
      </w:r>
      <w:proofErr w:type="spellEnd"/>
      <w:r w:rsidRPr="0063535E">
        <w:rPr>
          <w:lang w:val="de-DE" w:eastAsia="de-DE"/>
        </w:rPr>
        <w:t xml:space="preserve"> </w:t>
      </w:r>
      <w:proofErr w:type="spellStart"/>
      <w:r w:rsidRPr="0063535E">
        <w:rPr>
          <w:lang w:val="de-DE" w:eastAsia="de-DE"/>
        </w:rPr>
        <w:t>for</w:t>
      </w:r>
      <w:proofErr w:type="spellEnd"/>
      <w:r w:rsidRPr="0063535E">
        <w:rPr>
          <w:lang w:val="de-DE" w:eastAsia="de-DE"/>
        </w:rPr>
        <w:t xml:space="preserve"> </w:t>
      </w:r>
      <w:proofErr w:type="spellStart"/>
      <w:r w:rsidRPr="0063535E">
        <w:rPr>
          <w:lang w:val="de-DE" w:eastAsia="de-DE"/>
        </w:rPr>
        <w:t>each</w:t>
      </w:r>
      <w:proofErr w:type="spellEnd"/>
      <w:r w:rsidRPr="0063535E">
        <w:rPr>
          <w:lang w:val="de-DE" w:eastAsia="de-DE"/>
        </w:rPr>
        <w:t xml:space="preserve"> </w:t>
      </w:r>
      <w:proofErr w:type="spellStart"/>
      <w:r w:rsidRPr="0063535E">
        <w:rPr>
          <w:lang w:val="de-DE" w:eastAsia="de-DE"/>
        </w:rPr>
        <w:t>temperature</w:t>
      </w:r>
      <w:proofErr w:type="spellEnd"/>
      <w:r w:rsidRPr="0063535E">
        <w:rPr>
          <w:lang w:val="de-DE" w:eastAsia="de-DE"/>
        </w:rPr>
        <w:t xml:space="preserve"> </w:t>
      </w:r>
      <w:proofErr w:type="spellStart"/>
      <w:r w:rsidRPr="0063535E">
        <w:rPr>
          <w:lang w:val="de-DE" w:eastAsia="de-DE"/>
        </w:rPr>
        <w:t>give</w:t>
      </w:r>
      <w:proofErr w:type="spellEnd"/>
      <w:r w:rsidRPr="0063535E">
        <w:rPr>
          <w:lang w:val="de-DE" w:eastAsia="de-DE"/>
        </w:rPr>
        <w:t xml:space="preserve"> a </w:t>
      </w:r>
      <w:proofErr w:type="spellStart"/>
      <w:r w:rsidRPr="0063535E">
        <w:rPr>
          <w:lang w:val="de-DE" w:eastAsia="de-DE"/>
        </w:rPr>
        <w:t>satisfactory</w:t>
      </w:r>
      <w:proofErr w:type="spellEnd"/>
      <w:r w:rsidRPr="0063535E">
        <w:rPr>
          <w:lang w:val="de-DE" w:eastAsia="de-DE"/>
        </w:rPr>
        <w:t xml:space="preserve"> </w:t>
      </w:r>
      <w:proofErr w:type="spellStart"/>
      <w:r w:rsidRPr="0063535E">
        <w:rPr>
          <w:lang w:val="de-DE" w:eastAsia="de-DE"/>
        </w:rPr>
        <w:t>result</w:t>
      </w:r>
      <w:proofErr w:type="spellEnd"/>
      <w:r w:rsidRPr="0063535E">
        <w:rPr>
          <w:lang w:val="de-DE" w:eastAsia="de-DE"/>
        </w:rPr>
        <w:t xml:space="preserve"> </w:t>
      </w:r>
      <w:proofErr w:type="spellStart"/>
      <w:r w:rsidRPr="0063535E">
        <w:rPr>
          <w:lang w:val="de-DE" w:eastAsia="de-DE"/>
        </w:rPr>
        <w:t>at</w:t>
      </w:r>
      <w:proofErr w:type="spellEnd"/>
      <w:r w:rsidRPr="0063535E">
        <w:rPr>
          <w:lang w:val="de-DE" w:eastAsia="de-DE"/>
        </w:rPr>
        <w:t xml:space="preserve"> </w:t>
      </w:r>
      <w:proofErr w:type="spellStart"/>
      <w:r w:rsidRPr="0063535E">
        <w:rPr>
          <w:lang w:val="de-DE" w:eastAsia="de-DE"/>
        </w:rPr>
        <w:t>the</w:t>
      </w:r>
      <w:proofErr w:type="spellEnd"/>
      <w:r w:rsidRPr="0063535E">
        <w:rPr>
          <w:lang w:val="de-DE" w:eastAsia="de-DE"/>
        </w:rPr>
        <w:t xml:space="preserve"> </w:t>
      </w:r>
      <w:proofErr w:type="spellStart"/>
      <w:r w:rsidRPr="0063535E">
        <w:rPr>
          <w:lang w:val="de-DE" w:eastAsia="de-DE"/>
        </w:rPr>
        <w:t>drop</w:t>
      </w:r>
      <w:proofErr w:type="spellEnd"/>
      <w:r w:rsidRPr="0063535E">
        <w:rPr>
          <w:lang w:val="de-DE" w:eastAsia="de-DE"/>
        </w:rPr>
        <w:t xml:space="preserve"> </w:t>
      </w:r>
      <w:proofErr w:type="spellStart"/>
      <w:r w:rsidRPr="0063535E">
        <w:rPr>
          <w:lang w:val="de-DE" w:eastAsia="de-DE"/>
        </w:rPr>
        <w:t>height</w:t>
      </w:r>
      <w:proofErr w:type="spellEnd"/>
      <w:r w:rsidRPr="0063535E">
        <w:rPr>
          <w:lang w:val="de-DE" w:eastAsia="de-DE"/>
        </w:rPr>
        <w:t>.</w:t>
      </w:r>
    </w:p>
    <w:p w14:paraId="1CD8A434" w14:textId="77777777" w:rsidR="0064600C" w:rsidRPr="0063535E" w:rsidRDefault="0064600C" w:rsidP="0064600C">
      <w:pPr>
        <w:keepNext/>
        <w:keepLines/>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w:t>
      </w:r>
      <w:r w:rsidRPr="0063535E">
        <w:rPr>
          <w:lang w:val="en-US" w:eastAsia="de-DE"/>
        </w:rPr>
        <w:tab/>
        <w:t>Test of resistance to the environment</w:t>
      </w:r>
    </w:p>
    <w:p w14:paraId="3E2010B8" w14:textId="77777777" w:rsidR="0064600C" w:rsidRPr="0063535E" w:rsidRDefault="0064600C" w:rsidP="0064600C">
      <w:pPr>
        <w:keepNext/>
        <w:keepLines/>
        <w:widowControl w:val="0"/>
        <w:tabs>
          <w:tab w:val="left" w:pos="2268"/>
        </w:tabs>
        <w:autoSpaceDE w:val="0"/>
        <w:autoSpaceDN w:val="0"/>
        <w:adjustRightInd w:val="0"/>
        <w:spacing w:after="120"/>
        <w:ind w:left="2268" w:right="1122" w:hanging="1134"/>
        <w:jc w:val="both"/>
      </w:pPr>
      <w:r w:rsidRPr="0063535E">
        <w:rPr>
          <w:lang w:val="en-US" w:eastAsia="de-DE"/>
        </w:rPr>
        <w:t>6.1.</w:t>
      </w:r>
      <w:r w:rsidRPr="0063535E">
        <w:rPr>
          <w:spacing w:val="12"/>
          <w:lang w:val="en-US" w:eastAsia="de-DE"/>
        </w:rPr>
        <w:tab/>
      </w:r>
      <w:r w:rsidRPr="0063535E">
        <w:rPr>
          <w:lang w:val="en-US" w:eastAsia="de-DE"/>
        </w:rPr>
        <w:t xml:space="preserve">Test of resistance to abrasion </w:t>
      </w:r>
    </w:p>
    <w:p w14:paraId="6F2E34AA"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i/>
          <w:lang w:val="en-US"/>
        </w:rPr>
      </w:pPr>
      <w:r w:rsidRPr="0063535E">
        <w:rPr>
          <w:lang w:val="en-US"/>
        </w:rPr>
        <w:tab/>
        <w:t>For the purpose of testing the resistance to abrasion, either the Taber test or as an equivalent alternative</w:t>
      </w:r>
      <w:r w:rsidRPr="0063535E">
        <w:rPr>
          <w:color w:val="FF0000"/>
          <w:lang w:val="en-US"/>
        </w:rPr>
        <w:t xml:space="preserve"> </w:t>
      </w:r>
      <w:r w:rsidRPr="0063535E">
        <w:rPr>
          <w:lang w:val="en-US"/>
        </w:rPr>
        <w:t>the package of Sand drop test, Car-wash test and Wiper test shall be performed.</w:t>
      </w:r>
    </w:p>
    <w:p w14:paraId="5AA74515" w14:textId="77777777" w:rsidR="0064600C" w:rsidRPr="0063535E" w:rsidRDefault="0064600C" w:rsidP="0064600C">
      <w:pPr>
        <w:keepNext/>
        <w:keepLines/>
        <w:widowControl w:val="0"/>
        <w:tabs>
          <w:tab w:val="left" w:pos="2268"/>
        </w:tabs>
        <w:autoSpaceDE w:val="0"/>
        <w:autoSpaceDN w:val="0"/>
        <w:adjustRightInd w:val="0"/>
        <w:spacing w:after="120"/>
        <w:ind w:left="2268" w:right="1123" w:hanging="1134"/>
        <w:jc w:val="both"/>
        <w:rPr>
          <w:lang w:val="en-US" w:eastAsia="de-DE"/>
        </w:rPr>
      </w:pPr>
      <w:r w:rsidRPr="0063535E">
        <w:rPr>
          <w:lang w:val="en-US" w:eastAsia="de-DE"/>
        </w:rPr>
        <w:t>6.1.1.</w:t>
      </w:r>
      <w:r w:rsidRPr="0063535E">
        <w:rPr>
          <w:lang w:val="en-US" w:eastAsia="de-DE"/>
        </w:rPr>
        <w:tab/>
        <w:t>Taber test</w:t>
      </w:r>
    </w:p>
    <w:p w14:paraId="5E12230C" w14:textId="77777777" w:rsidR="0064600C" w:rsidRPr="0063535E" w:rsidRDefault="0064600C" w:rsidP="0064600C">
      <w:pPr>
        <w:keepNext/>
        <w:keepLines/>
        <w:widowControl w:val="0"/>
        <w:tabs>
          <w:tab w:val="left" w:pos="2268"/>
        </w:tabs>
        <w:autoSpaceDE w:val="0"/>
        <w:autoSpaceDN w:val="0"/>
        <w:adjustRightInd w:val="0"/>
        <w:spacing w:after="120"/>
        <w:ind w:left="2268" w:right="1123" w:hanging="1134"/>
        <w:jc w:val="both"/>
        <w:rPr>
          <w:spacing w:val="12"/>
          <w:lang w:val="en-US" w:eastAsia="de-DE"/>
        </w:rPr>
      </w:pPr>
      <w:r w:rsidRPr="0063535E">
        <w:rPr>
          <w:lang w:val="en-US" w:eastAsia="de-DE"/>
        </w:rPr>
        <w:t>6.1.1.1.</w:t>
      </w:r>
      <w:r w:rsidRPr="0063535E">
        <w:rPr>
          <w:lang w:val="en-US" w:eastAsia="de-DE"/>
        </w:rPr>
        <w:tab/>
        <w:t>Indices of difficulty and test method</w:t>
      </w:r>
    </w:p>
    <w:p w14:paraId="78D77D31"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t xml:space="preserve">The requirements of Annex 3, paragraph 4. </w:t>
      </w:r>
      <w:proofErr w:type="gramStart"/>
      <w:r w:rsidRPr="0063535E">
        <w:rPr>
          <w:lang w:val="en-US" w:eastAsia="de-DE"/>
        </w:rPr>
        <w:t>shall</w:t>
      </w:r>
      <w:proofErr w:type="gramEnd"/>
      <w:r w:rsidRPr="0063535E">
        <w:rPr>
          <w:lang w:val="en-US" w:eastAsia="de-DE"/>
        </w:rPr>
        <w:t xml:space="preserve"> apply; the test is performed for 1,000 cycles to measure abrasion of the surface of the product.</w:t>
      </w:r>
    </w:p>
    <w:p w14:paraId="7DEAA7F9" w14:textId="77777777" w:rsidR="0064600C" w:rsidRPr="0063535E" w:rsidRDefault="0064600C" w:rsidP="0064600C">
      <w:pPr>
        <w:widowControl w:val="0"/>
        <w:tabs>
          <w:tab w:val="left" w:pos="2268"/>
        </w:tabs>
        <w:autoSpaceDE w:val="0"/>
        <w:autoSpaceDN w:val="0"/>
        <w:adjustRightInd w:val="0"/>
        <w:spacing w:after="120"/>
        <w:ind w:left="2260" w:right="1123" w:hanging="1134"/>
        <w:jc w:val="both"/>
        <w:rPr>
          <w:lang w:val="en-US" w:eastAsia="de-DE"/>
        </w:rPr>
      </w:pPr>
      <w:r w:rsidRPr="0063535E">
        <w:rPr>
          <w:lang w:val="en-US" w:eastAsia="de-DE"/>
        </w:rPr>
        <w:t>6.1.1.2.</w:t>
      </w:r>
      <w:r w:rsidRPr="0063535E">
        <w:rPr>
          <w:lang w:val="en-US" w:eastAsia="de-DE"/>
        </w:rPr>
        <w:tab/>
        <w:t>Three flat square test pieces of 100 mm for each type of surface shall be subjected to testing.</w:t>
      </w:r>
    </w:p>
    <w:p w14:paraId="2E3B004E" w14:textId="77777777" w:rsidR="0064600C" w:rsidRPr="0063535E" w:rsidRDefault="0064600C" w:rsidP="0064600C">
      <w:pPr>
        <w:widowControl w:val="0"/>
        <w:tabs>
          <w:tab w:val="left" w:pos="2268"/>
        </w:tabs>
        <w:autoSpaceDE w:val="0"/>
        <w:autoSpaceDN w:val="0"/>
        <w:adjustRightInd w:val="0"/>
        <w:spacing w:after="120"/>
        <w:ind w:left="2260" w:right="1123" w:hanging="1134"/>
        <w:jc w:val="both"/>
        <w:rPr>
          <w:lang w:eastAsia="de-DE"/>
        </w:rPr>
      </w:pPr>
      <w:r w:rsidRPr="003105E7">
        <w:rPr>
          <w:lang w:val="en-US" w:eastAsia="de-DE"/>
        </w:rPr>
        <w:t>6.1.1.3.</w:t>
      </w:r>
      <w:r w:rsidRPr="003105E7">
        <w:rPr>
          <w:lang w:val="en-US" w:eastAsia="de-DE"/>
        </w:rPr>
        <w:tab/>
        <w:t>Interpretation of results</w:t>
      </w:r>
    </w:p>
    <w:p w14:paraId="28878C20" w14:textId="77777777" w:rsidR="0064600C" w:rsidRPr="0063535E" w:rsidRDefault="0064600C" w:rsidP="0064600C">
      <w:pPr>
        <w:widowControl w:val="0"/>
        <w:tabs>
          <w:tab w:val="left" w:pos="2268"/>
        </w:tabs>
        <w:autoSpaceDE w:val="0"/>
        <w:autoSpaceDN w:val="0"/>
        <w:adjustRightInd w:val="0"/>
        <w:spacing w:after="120"/>
        <w:ind w:left="2260" w:right="1123" w:hanging="1134"/>
        <w:jc w:val="both"/>
        <w:rPr>
          <w:lang w:val="en-US" w:eastAsia="de-DE"/>
        </w:rPr>
      </w:pPr>
      <w:r w:rsidRPr="003105E7">
        <w:rPr>
          <w:lang w:val="en-US" w:eastAsia="de-DE"/>
        </w:rPr>
        <w:tab/>
      </w:r>
      <w:r w:rsidRPr="0063535E">
        <w:rPr>
          <w:lang w:val="en-US" w:eastAsia="de-DE"/>
        </w:rPr>
        <w:t>The safety glazing shall be considered satisfactory</w:t>
      </w:r>
      <w:r w:rsidRPr="0063535E">
        <w:rPr>
          <w:lang w:val="en-US"/>
        </w:rPr>
        <w:t xml:space="preserve"> </w:t>
      </w:r>
      <w:r w:rsidRPr="0063535E">
        <w:rPr>
          <w:lang w:val="en-US" w:eastAsia="de-DE"/>
        </w:rPr>
        <w:t>with respect to abrasion resistance if the increase of haze as a result of abrasion of the test piece does not exceed 2 per cent.</w:t>
      </w:r>
    </w:p>
    <w:p w14:paraId="73176EA7" w14:textId="77777777" w:rsidR="0064600C" w:rsidRPr="0063535E" w:rsidRDefault="0064600C" w:rsidP="0064600C">
      <w:pPr>
        <w:widowControl w:val="0"/>
        <w:tabs>
          <w:tab w:val="left" w:pos="2268"/>
        </w:tabs>
        <w:autoSpaceDE w:val="0"/>
        <w:autoSpaceDN w:val="0"/>
        <w:adjustRightInd w:val="0"/>
        <w:spacing w:after="120"/>
        <w:ind w:left="2260" w:right="1123" w:hanging="1134"/>
        <w:jc w:val="both"/>
        <w:rPr>
          <w:lang w:val="en-US" w:eastAsia="de-DE"/>
        </w:rPr>
      </w:pPr>
      <w:r w:rsidRPr="0063535E">
        <w:rPr>
          <w:lang w:val="en-US" w:eastAsia="de-DE"/>
        </w:rPr>
        <w:t>6.1.1.4.</w:t>
      </w:r>
      <w:r w:rsidRPr="0063535E">
        <w:rPr>
          <w:lang w:val="en-US" w:eastAsia="de-DE"/>
        </w:rPr>
        <w:tab/>
        <w:t>A set of samples for approval shall be considered satisfactory if all samples meet the requirements.</w:t>
      </w:r>
    </w:p>
    <w:p w14:paraId="64FD045C" w14:textId="77777777" w:rsidR="0064600C" w:rsidRPr="0063535E" w:rsidRDefault="0064600C" w:rsidP="0064600C">
      <w:pPr>
        <w:widowControl w:val="0"/>
        <w:tabs>
          <w:tab w:val="left" w:pos="2268"/>
        </w:tabs>
        <w:autoSpaceDE w:val="0"/>
        <w:autoSpaceDN w:val="0"/>
        <w:adjustRightInd w:val="0"/>
        <w:spacing w:after="120"/>
        <w:ind w:left="2260" w:right="1123" w:hanging="1134"/>
        <w:jc w:val="both"/>
        <w:rPr>
          <w:lang w:val="en-US" w:eastAsia="de-DE"/>
        </w:rPr>
      </w:pPr>
      <w:r w:rsidRPr="0063535E">
        <w:rPr>
          <w:lang w:val="en-US" w:eastAsia="de-DE"/>
        </w:rPr>
        <w:t>6.1.2.</w:t>
      </w:r>
      <w:r w:rsidRPr="0063535E">
        <w:rPr>
          <w:lang w:val="en-US" w:eastAsia="de-DE"/>
        </w:rPr>
        <w:tab/>
        <w:t>Sand Drop Test</w:t>
      </w:r>
    </w:p>
    <w:p w14:paraId="599D3BD3" w14:textId="77777777" w:rsidR="0064600C" w:rsidRPr="0063535E" w:rsidRDefault="0064600C" w:rsidP="0064600C">
      <w:pPr>
        <w:widowControl w:val="0"/>
        <w:tabs>
          <w:tab w:val="left" w:pos="2268"/>
        </w:tabs>
        <w:autoSpaceDE w:val="0"/>
        <w:autoSpaceDN w:val="0"/>
        <w:adjustRightInd w:val="0"/>
        <w:spacing w:after="120"/>
        <w:ind w:left="2260" w:right="1123" w:hanging="1134"/>
        <w:jc w:val="both"/>
        <w:rPr>
          <w:lang w:val="en-US" w:eastAsia="de-DE"/>
        </w:rPr>
      </w:pPr>
      <w:r w:rsidRPr="0063535E">
        <w:rPr>
          <w:lang w:val="en-US" w:eastAsia="de-DE"/>
        </w:rPr>
        <w:t>6.1.2.1.</w:t>
      </w:r>
      <w:r w:rsidRPr="0063535E">
        <w:rPr>
          <w:lang w:val="en-US" w:eastAsia="de-DE"/>
        </w:rPr>
        <w:tab/>
        <w:t xml:space="preserve">Indices of difficulty and test method </w:t>
      </w:r>
    </w:p>
    <w:p w14:paraId="000CF7E8" w14:textId="77777777" w:rsidR="0064600C" w:rsidRPr="0063535E" w:rsidRDefault="0064600C" w:rsidP="0064600C">
      <w:pPr>
        <w:widowControl w:val="0"/>
        <w:tabs>
          <w:tab w:val="left" w:pos="2268"/>
        </w:tabs>
        <w:autoSpaceDE w:val="0"/>
        <w:autoSpaceDN w:val="0"/>
        <w:adjustRightInd w:val="0"/>
        <w:spacing w:after="120"/>
        <w:ind w:left="2260" w:right="1123" w:hanging="1134"/>
        <w:jc w:val="both"/>
        <w:rPr>
          <w:lang w:val="en-US" w:eastAsia="de-DE"/>
        </w:rPr>
      </w:pPr>
      <w:r w:rsidRPr="0063535E">
        <w:rPr>
          <w:lang w:val="en-US" w:eastAsia="de-DE"/>
        </w:rPr>
        <w:tab/>
        <w:t xml:space="preserve">The requirements of Annex 3, paragraph 4.7. </w:t>
      </w:r>
      <w:proofErr w:type="gramStart"/>
      <w:r w:rsidRPr="0063535E">
        <w:rPr>
          <w:lang w:val="en-US" w:eastAsia="de-DE"/>
        </w:rPr>
        <w:t>shall</w:t>
      </w:r>
      <w:proofErr w:type="gramEnd"/>
      <w:r w:rsidRPr="0063535E">
        <w:rPr>
          <w:lang w:val="en-US" w:eastAsia="de-DE"/>
        </w:rPr>
        <w:t xml:space="preserve"> apply. Three kilograms of sand shall be used.</w:t>
      </w:r>
    </w:p>
    <w:p w14:paraId="0C8F2220" w14:textId="77777777" w:rsidR="0064600C" w:rsidRPr="0063535E" w:rsidRDefault="0064600C" w:rsidP="0064600C">
      <w:pPr>
        <w:widowControl w:val="0"/>
        <w:tabs>
          <w:tab w:val="left" w:pos="2268"/>
        </w:tabs>
        <w:autoSpaceDE w:val="0"/>
        <w:autoSpaceDN w:val="0"/>
        <w:adjustRightInd w:val="0"/>
        <w:spacing w:after="120"/>
        <w:ind w:left="2260" w:right="1123" w:hanging="1134"/>
        <w:jc w:val="both"/>
        <w:rPr>
          <w:lang w:val="en-US" w:eastAsia="de-DE"/>
        </w:rPr>
      </w:pPr>
      <w:r w:rsidRPr="0063535E">
        <w:rPr>
          <w:lang w:val="en-US" w:eastAsia="de-DE"/>
        </w:rPr>
        <w:t>6.1.2.2.</w:t>
      </w:r>
      <w:r w:rsidRPr="0063535E">
        <w:rPr>
          <w:lang w:val="en-US" w:eastAsia="de-DE"/>
        </w:rPr>
        <w:tab/>
        <w:t xml:space="preserve">Interpretation of results </w:t>
      </w:r>
    </w:p>
    <w:p w14:paraId="6A1CEADC" w14:textId="77777777" w:rsidR="0064600C" w:rsidRPr="0063535E" w:rsidRDefault="0064600C" w:rsidP="0064600C">
      <w:pPr>
        <w:widowControl w:val="0"/>
        <w:tabs>
          <w:tab w:val="left" w:pos="2268"/>
        </w:tabs>
        <w:autoSpaceDE w:val="0"/>
        <w:autoSpaceDN w:val="0"/>
        <w:adjustRightInd w:val="0"/>
        <w:spacing w:after="120"/>
        <w:ind w:left="2260" w:right="1123" w:hanging="1134"/>
        <w:jc w:val="both"/>
        <w:rPr>
          <w:lang w:eastAsia="de-DE"/>
        </w:rPr>
      </w:pPr>
      <w:r w:rsidRPr="003105E7">
        <w:rPr>
          <w:lang w:val="en-US"/>
        </w:rPr>
        <w:tab/>
      </w:r>
      <w:r w:rsidRPr="0063535E">
        <w:rPr>
          <w:lang w:val="en-US" w:eastAsia="de-DE"/>
        </w:rPr>
        <w:t>The safety glazing shall be considered satisfactory if the increase of haze of the test piece does not exceed 5 per cent.</w:t>
      </w:r>
    </w:p>
    <w:p w14:paraId="726ADB1F" w14:textId="77777777" w:rsidR="0064600C" w:rsidRPr="0063535E" w:rsidRDefault="0064600C" w:rsidP="0064600C">
      <w:pPr>
        <w:widowControl w:val="0"/>
        <w:tabs>
          <w:tab w:val="left" w:pos="2268"/>
        </w:tabs>
        <w:autoSpaceDE w:val="0"/>
        <w:autoSpaceDN w:val="0"/>
        <w:adjustRightInd w:val="0"/>
        <w:spacing w:after="120"/>
        <w:ind w:left="2260" w:right="1123" w:hanging="1134"/>
        <w:jc w:val="both"/>
        <w:rPr>
          <w:lang w:val="en-US" w:eastAsia="de-DE"/>
        </w:rPr>
      </w:pPr>
      <w:r w:rsidRPr="0063535E">
        <w:rPr>
          <w:lang w:val="en-US" w:eastAsia="de-DE"/>
        </w:rPr>
        <w:t>6.1.2.3.</w:t>
      </w:r>
      <w:r w:rsidRPr="0063535E">
        <w:rPr>
          <w:lang w:val="en-US" w:eastAsia="de-DE"/>
        </w:rPr>
        <w:tab/>
        <w:t>A set of samples for approval shall be considered satisfactory if all samples meet the requirements.</w:t>
      </w:r>
    </w:p>
    <w:p w14:paraId="08651CCA" w14:textId="77777777" w:rsidR="0064600C" w:rsidRPr="0063535E" w:rsidRDefault="0064600C" w:rsidP="0064600C">
      <w:pPr>
        <w:widowControl w:val="0"/>
        <w:tabs>
          <w:tab w:val="left" w:pos="2268"/>
        </w:tabs>
        <w:autoSpaceDE w:val="0"/>
        <w:autoSpaceDN w:val="0"/>
        <w:adjustRightInd w:val="0"/>
        <w:spacing w:after="120"/>
        <w:ind w:left="2260" w:right="1123" w:hanging="1134"/>
        <w:jc w:val="both"/>
        <w:rPr>
          <w:u w:val="single"/>
          <w:lang w:val="en-US"/>
        </w:rPr>
      </w:pPr>
      <w:r w:rsidRPr="0063535E">
        <w:rPr>
          <w:lang w:val="en-US" w:eastAsia="de-DE"/>
        </w:rPr>
        <w:t>6.1.3.</w:t>
      </w:r>
      <w:r w:rsidRPr="0063535E">
        <w:rPr>
          <w:lang w:val="en-US" w:eastAsia="de-DE"/>
        </w:rPr>
        <w:tab/>
        <w:t xml:space="preserve">Car </w:t>
      </w:r>
      <w:r>
        <w:rPr>
          <w:lang w:val="en-US" w:eastAsia="de-DE"/>
        </w:rPr>
        <w:t>w</w:t>
      </w:r>
      <w:r w:rsidRPr="0063535E">
        <w:rPr>
          <w:lang w:val="en-US" w:eastAsia="de-DE"/>
        </w:rPr>
        <w:t xml:space="preserve">ash </w:t>
      </w:r>
      <w:r>
        <w:rPr>
          <w:lang w:val="en-US" w:eastAsia="de-DE"/>
        </w:rPr>
        <w:t>t</w:t>
      </w:r>
      <w:r w:rsidRPr="0063535E">
        <w:rPr>
          <w:lang w:val="en-US" w:eastAsia="de-DE"/>
        </w:rPr>
        <w:t>est</w:t>
      </w:r>
    </w:p>
    <w:p w14:paraId="2A0E33D9" w14:textId="77777777" w:rsidR="0064600C" w:rsidRPr="0063535E" w:rsidRDefault="0064600C" w:rsidP="0064600C">
      <w:pPr>
        <w:widowControl w:val="0"/>
        <w:tabs>
          <w:tab w:val="left" w:pos="2268"/>
        </w:tabs>
        <w:autoSpaceDE w:val="0"/>
        <w:autoSpaceDN w:val="0"/>
        <w:adjustRightInd w:val="0"/>
        <w:spacing w:after="120"/>
        <w:ind w:left="2260" w:right="1123" w:hanging="1134"/>
        <w:jc w:val="both"/>
        <w:rPr>
          <w:lang w:val="en-US" w:eastAsia="de-DE"/>
        </w:rPr>
      </w:pPr>
      <w:r w:rsidRPr="0063535E">
        <w:rPr>
          <w:lang w:val="en-US" w:eastAsia="de-DE"/>
        </w:rPr>
        <w:t>6.1.3.1.</w:t>
      </w:r>
      <w:r w:rsidRPr="0063535E">
        <w:rPr>
          <w:lang w:val="en-US" w:eastAsia="de-DE"/>
        </w:rPr>
        <w:tab/>
        <w:t>Indices of difficulty and test method</w:t>
      </w:r>
    </w:p>
    <w:p w14:paraId="7DE7C3BA" w14:textId="77777777" w:rsidR="0064600C" w:rsidRPr="0063535E" w:rsidRDefault="0064600C" w:rsidP="0064600C">
      <w:pPr>
        <w:widowControl w:val="0"/>
        <w:tabs>
          <w:tab w:val="left" w:pos="2268"/>
        </w:tabs>
        <w:autoSpaceDE w:val="0"/>
        <w:autoSpaceDN w:val="0"/>
        <w:adjustRightInd w:val="0"/>
        <w:spacing w:after="120"/>
        <w:ind w:left="2260" w:right="1123" w:hanging="1134"/>
        <w:jc w:val="both"/>
        <w:rPr>
          <w:lang w:val="en-US" w:eastAsia="de-DE"/>
        </w:rPr>
      </w:pPr>
      <w:r w:rsidRPr="0063535E">
        <w:rPr>
          <w:lang w:val="en-US" w:eastAsia="de-DE"/>
        </w:rPr>
        <w:tab/>
      </w:r>
      <w:proofErr w:type="gramStart"/>
      <w:r w:rsidRPr="0063535E">
        <w:rPr>
          <w:lang w:val="en-US" w:eastAsia="de-DE"/>
        </w:rPr>
        <w:t>A car</w:t>
      </w:r>
      <w:proofErr w:type="gramEnd"/>
      <w:r w:rsidRPr="0063535E">
        <w:rPr>
          <w:lang w:val="en-US" w:eastAsia="de-DE"/>
        </w:rPr>
        <w:t xml:space="preserve"> wash equipment as described in paragraph 4.8.1. </w:t>
      </w:r>
      <w:proofErr w:type="gramStart"/>
      <w:r w:rsidRPr="0063535E">
        <w:rPr>
          <w:lang w:val="en-US" w:eastAsia="de-DE"/>
        </w:rPr>
        <w:t>of</w:t>
      </w:r>
      <w:proofErr w:type="gramEnd"/>
      <w:r w:rsidRPr="0063535E">
        <w:rPr>
          <w:lang w:val="en-US" w:eastAsia="de-DE"/>
        </w:rPr>
        <w:t xml:space="preserve"> Annex 3 to this Regulation shall be used. Ten washing operations (10 double passes) shall be carried out.</w:t>
      </w:r>
    </w:p>
    <w:p w14:paraId="3F4CA3BE" w14:textId="77777777" w:rsidR="0064600C" w:rsidRPr="0063535E" w:rsidRDefault="0064600C" w:rsidP="0064600C">
      <w:pPr>
        <w:widowControl w:val="0"/>
        <w:tabs>
          <w:tab w:val="left" w:pos="2268"/>
        </w:tabs>
        <w:autoSpaceDE w:val="0"/>
        <w:autoSpaceDN w:val="0"/>
        <w:adjustRightInd w:val="0"/>
        <w:spacing w:after="120"/>
        <w:ind w:left="2260" w:right="1123" w:hanging="1134"/>
        <w:jc w:val="both"/>
        <w:rPr>
          <w:lang w:val="en-US" w:eastAsia="de-DE"/>
        </w:rPr>
      </w:pPr>
      <w:r w:rsidRPr="0063535E">
        <w:rPr>
          <w:lang w:val="en-US" w:eastAsia="de-DE"/>
        </w:rPr>
        <w:t>6.1.3.2.</w:t>
      </w:r>
      <w:r w:rsidRPr="0063535E">
        <w:rPr>
          <w:lang w:val="en-US" w:eastAsia="de-DE"/>
        </w:rPr>
        <w:tab/>
        <w:t xml:space="preserve">Three flat pieces 50 mm x 100 mm of each type shall be taken from the flattest part of the windscreen in the area specified in paragraph 2.2. </w:t>
      </w:r>
      <w:proofErr w:type="gramStart"/>
      <w:r w:rsidRPr="0063535E">
        <w:rPr>
          <w:lang w:val="en-US" w:eastAsia="de-DE"/>
        </w:rPr>
        <w:t>of</w:t>
      </w:r>
      <w:proofErr w:type="gramEnd"/>
      <w:r w:rsidRPr="0063535E">
        <w:rPr>
          <w:lang w:val="en-US" w:eastAsia="de-DE"/>
        </w:rPr>
        <w:t xml:space="preserve"> Annex 21 (test area A). The test shall be carried out on the face corresponding to the outside of the windscreen.</w:t>
      </w:r>
    </w:p>
    <w:p w14:paraId="7A327C86" w14:textId="77777777" w:rsidR="0064600C" w:rsidRPr="0063535E" w:rsidRDefault="0064600C" w:rsidP="0064600C">
      <w:pPr>
        <w:widowControl w:val="0"/>
        <w:tabs>
          <w:tab w:val="left" w:pos="2268"/>
        </w:tabs>
        <w:autoSpaceDE w:val="0"/>
        <w:autoSpaceDN w:val="0"/>
        <w:adjustRightInd w:val="0"/>
        <w:spacing w:after="120"/>
        <w:ind w:left="2260" w:right="1123" w:hanging="1134"/>
        <w:jc w:val="both"/>
        <w:rPr>
          <w:lang w:val="en-US" w:eastAsia="de-DE"/>
        </w:rPr>
      </w:pPr>
      <w:r w:rsidRPr="0063535E">
        <w:rPr>
          <w:lang w:val="en-US" w:eastAsia="de-DE"/>
        </w:rPr>
        <w:t>6.1.3.3.</w:t>
      </w:r>
      <w:r w:rsidRPr="0063535E">
        <w:rPr>
          <w:lang w:val="en-US" w:eastAsia="de-DE"/>
        </w:rPr>
        <w:tab/>
        <w:t>Interpretation of results</w:t>
      </w:r>
    </w:p>
    <w:p w14:paraId="7DE00BF9" w14:textId="77777777" w:rsidR="0064600C" w:rsidRPr="0063535E" w:rsidRDefault="0064600C" w:rsidP="0064600C">
      <w:pPr>
        <w:widowControl w:val="0"/>
        <w:tabs>
          <w:tab w:val="left" w:pos="2268"/>
        </w:tabs>
        <w:autoSpaceDE w:val="0"/>
        <w:autoSpaceDN w:val="0"/>
        <w:adjustRightInd w:val="0"/>
        <w:spacing w:after="120"/>
        <w:ind w:left="2260" w:right="1123" w:hanging="1134"/>
        <w:jc w:val="both"/>
        <w:rPr>
          <w:lang w:val="en-US" w:eastAsia="de-DE"/>
        </w:rPr>
      </w:pPr>
      <w:r w:rsidRPr="0063535E">
        <w:rPr>
          <w:lang w:val="en-US" w:eastAsia="de-DE"/>
        </w:rPr>
        <w:tab/>
        <w:t>The safety glazing shall be considered satisfactory if the increase of haze of the test piece does not exceed 2 per cent.</w:t>
      </w:r>
    </w:p>
    <w:p w14:paraId="173853DC" w14:textId="77777777" w:rsidR="0064600C" w:rsidRPr="0063535E" w:rsidRDefault="0064600C" w:rsidP="0064600C">
      <w:pPr>
        <w:widowControl w:val="0"/>
        <w:tabs>
          <w:tab w:val="left" w:pos="2268"/>
        </w:tabs>
        <w:autoSpaceDE w:val="0"/>
        <w:autoSpaceDN w:val="0"/>
        <w:adjustRightInd w:val="0"/>
        <w:spacing w:after="120"/>
        <w:ind w:left="2260" w:right="1123" w:hanging="1134"/>
        <w:jc w:val="both"/>
        <w:rPr>
          <w:lang w:val="en-US" w:eastAsia="de-DE"/>
        </w:rPr>
      </w:pPr>
      <w:r w:rsidRPr="0063535E">
        <w:rPr>
          <w:lang w:val="en-US" w:eastAsia="de-DE"/>
        </w:rPr>
        <w:t>6.1.3.4.</w:t>
      </w:r>
      <w:r w:rsidRPr="0063535E">
        <w:rPr>
          <w:lang w:val="en-US" w:eastAsia="de-DE"/>
        </w:rPr>
        <w:tab/>
        <w:t>A set of samples for approval shall be considered satisfactory if all samples meet the requirements.</w:t>
      </w:r>
    </w:p>
    <w:p w14:paraId="66F5D0E6" w14:textId="77777777" w:rsidR="0064600C" w:rsidRPr="0063535E" w:rsidRDefault="0064600C" w:rsidP="0064600C">
      <w:pPr>
        <w:widowControl w:val="0"/>
        <w:tabs>
          <w:tab w:val="left" w:pos="2268"/>
        </w:tabs>
        <w:autoSpaceDE w:val="0"/>
        <w:autoSpaceDN w:val="0"/>
        <w:adjustRightInd w:val="0"/>
        <w:spacing w:after="120"/>
        <w:ind w:left="2260" w:right="1123" w:hanging="1134"/>
        <w:jc w:val="both"/>
        <w:rPr>
          <w:lang w:val="en-US" w:eastAsia="de-DE"/>
        </w:rPr>
      </w:pPr>
      <w:r w:rsidRPr="0063535E">
        <w:rPr>
          <w:lang w:val="en-US" w:eastAsia="de-DE"/>
        </w:rPr>
        <w:t>6.1.4.</w:t>
      </w:r>
      <w:r w:rsidRPr="0063535E">
        <w:rPr>
          <w:lang w:val="en-US" w:eastAsia="de-DE"/>
        </w:rPr>
        <w:tab/>
        <w:t>Wiper test</w:t>
      </w:r>
    </w:p>
    <w:p w14:paraId="7F5BE74F" w14:textId="77777777" w:rsidR="0064600C" w:rsidRPr="0063535E" w:rsidRDefault="0064600C" w:rsidP="0064600C">
      <w:pPr>
        <w:widowControl w:val="0"/>
        <w:tabs>
          <w:tab w:val="left" w:pos="2268"/>
        </w:tabs>
        <w:autoSpaceDE w:val="0"/>
        <w:autoSpaceDN w:val="0"/>
        <w:adjustRightInd w:val="0"/>
        <w:spacing w:after="120"/>
        <w:ind w:left="2260" w:right="1123" w:hanging="1134"/>
        <w:jc w:val="both"/>
        <w:rPr>
          <w:lang w:val="en-US" w:eastAsia="de-DE"/>
        </w:rPr>
      </w:pPr>
      <w:r w:rsidRPr="0063535E">
        <w:rPr>
          <w:lang w:val="en-US" w:eastAsia="de-DE"/>
        </w:rPr>
        <w:t>6.1.4.1.</w:t>
      </w:r>
      <w:r w:rsidRPr="0063535E">
        <w:rPr>
          <w:lang w:val="en-US" w:eastAsia="de-DE"/>
        </w:rPr>
        <w:tab/>
        <w:t>Indices of difficulty and test method</w:t>
      </w:r>
    </w:p>
    <w:p w14:paraId="03C5C727" w14:textId="77777777" w:rsidR="0064600C" w:rsidRPr="0063535E" w:rsidRDefault="0064600C" w:rsidP="0064600C">
      <w:pPr>
        <w:widowControl w:val="0"/>
        <w:tabs>
          <w:tab w:val="left" w:pos="2268"/>
        </w:tabs>
        <w:autoSpaceDE w:val="0"/>
        <w:autoSpaceDN w:val="0"/>
        <w:adjustRightInd w:val="0"/>
        <w:spacing w:after="120"/>
        <w:ind w:left="2260" w:right="1123" w:hanging="1134"/>
        <w:jc w:val="both"/>
        <w:rPr>
          <w:lang w:val="en-US" w:eastAsia="de-DE"/>
        </w:rPr>
      </w:pPr>
      <w:r w:rsidRPr="0063535E">
        <w:rPr>
          <w:lang w:val="en-US" w:eastAsia="de-DE"/>
        </w:rPr>
        <w:tab/>
      </w:r>
      <w:proofErr w:type="gramStart"/>
      <w:r w:rsidRPr="0063535E">
        <w:rPr>
          <w:lang w:val="en-US" w:eastAsia="de-DE"/>
        </w:rPr>
        <w:t>A wiper</w:t>
      </w:r>
      <w:proofErr w:type="gramEnd"/>
      <w:r w:rsidRPr="0063535E">
        <w:rPr>
          <w:lang w:val="en-US" w:eastAsia="de-DE"/>
        </w:rPr>
        <w:t xml:space="preserve"> laboratory equipment as described in paragraph 4.9.1. </w:t>
      </w:r>
      <w:proofErr w:type="gramStart"/>
      <w:r w:rsidRPr="0063535E">
        <w:rPr>
          <w:lang w:val="en-US" w:eastAsia="de-DE"/>
        </w:rPr>
        <w:t>of</w:t>
      </w:r>
      <w:proofErr w:type="gramEnd"/>
      <w:r w:rsidRPr="0063535E">
        <w:rPr>
          <w:lang w:val="en-US" w:eastAsia="de-DE"/>
        </w:rPr>
        <w:t xml:space="preserve"> Annex 3 to this Regulation shall be used. 20,000 wiper cycles shall be carried out.</w:t>
      </w:r>
    </w:p>
    <w:p w14:paraId="5575C39C" w14:textId="77777777" w:rsidR="0064600C" w:rsidRPr="0063535E" w:rsidRDefault="0064600C" w:rsidP="0064600C">
      <w:pPr>
        <w:keepNext/>
        <w:keepLines/>
        <w:widowControl w:val="0"/>
        <w:tabs>
          <w:tab w:val="left" w:pos="2268"/>
        </w:tabs>
        <w:autoSpaceDE w:val="0"/>
        <w:autoSpaceDN w:val="0"/>
        <w:adjustRightInd w:val="0"/>
        <w:spacing w:after="120"/>
        <w:ind w:left="2262" w:right="1123" w:hanging="1134"/>
        <w:jc w:val="both"/>
        <w:rPr>
          <w:lang w:val="en-US" w:eastAsia="de-DE"/>
        </w:rPr>
      </w:pPr>
      <w:r w:rsidRPr="0063535E">
        <w:rPr>
          <w:lang w:val="en-US" w:eastAsia="de-DE"/>
        </w:rPr>
        <w:t>6.1.4.2.</w:t>
      </w:r>
      <w:r w:rsidRPr="0063535E">
        <w:rPr>
          <w:lang w:val="en-US" w:eastAsia="de-DE"/>
        </w:rPr>
        <w:tab/>
        <w:t>Three absolutely flat test samples of 150 mm x 100 mm shall be tested. The test shall be carried out on the face corresponding to the outside of the</w:t>
      </w:r>
      <w:r w:rsidRPr="0063535E">
        <w:rPr>
          <w:b/>
          <w:lang w:val="en-US" w:eastAsia="de-DE"/>
        </w:rPr>
        <w:t xml:space="preserve"> </w:t>
      </w:r>
      <w:r w:rsidRPr="0063535E">
        <w:rPr>
          <w:lang w:val="en-US" w:eastAsia="de-DE"/>
        </w:rPr>
        <w:t>windscreen.</w:t>
      </w:r>
    </w:p>
    <w:p w14:paraId="21DE2A77" w14:textId="77777777" w:rsidR="0064600C" w:rsidRPr="0063535E" w:rsidRDefault="0064600C" w:rsidP="0064600C">
      <w:pPr>
        <w:widowControl w:val="0"/>
        <w:tabs>
          <w:tab w:val="left" w:pos="2268"/>
        </w:tabs>
        <w:autoSpaceDE w:val="0"/>
        <w:autoSpaceDN w:val="0"/>
        <w:adjustRightInd w:val="0"/>
        <w:spacing w:after="120"/>
        <w:ind w:left="2260" w:right="1123" w:hanging="1134"/>
        <w:jc w:val="both"/>
        <w:rPr>
          <w:lang w:val="en-US" w:eastAsia="de-DE"/>
        </w:rPr>
      </w:pPr>
      <w:r w:rsidRPr="0063535E">
        <w:rPr>
          <w:lang w:val="en-US" w:eastAsia="de-DE"/>
        </w:rPr>
        <w:t>6.1.4.3.</w:t>
      </w:r>
      <w:r w:rsidRPr="0063535E">
        <w:rPr>
          <w:lang w:val="en-US" w:eastAsia="de-DE"/>
        </w:rPr>
        <w:tab/>
        <w:t>Interpretation of results</w:t>
      </w:r>
    </w:p>
    <w:p w14:paraId="630FD532" w14:textId="77777777" w:rsidR="0064600C" w:rsidRPr="0063535E" w:rsidRDefault="0064600C" w:rsidP="0064600C">
      <w:pPr>
        <w:widowControl w:val="0"/>
        <w:tabs>
          <w:tab w:val="left" w:pos="2268"/>
        </w:tabs>
        <w:autoSpaceDE w:val="0"/>
        <w:autoSpaceDN w:val="0"/>
        <w:adjustRightInd w:val="0"/>
        <w:spacing w:after="120"/>
        <w:ind w:left="2260" w:right="1123" w:hanging="1134"/>
        <w:jc w:val="both"/>
        <w:rPr>
          <w:lang w:val="en-US" w:eastAsia="de-DE"/>
        </w:rPr>
      </w:pPr>
      <w:r w:rsidRPr="0063535E">
        <w:rPr>
          <w:b/>
          <w:lang w:val="en-US" w:eastAsia="de-DE"/>
        </w:rPr>
        <w:tab/>
      </w:r>
      <w:r w:rsidRPr="0063535E">
        <w:rPr>
          <w:lang w:val="en-US" w:eastAsia="de-DE"/>
        </w:rPr>
        <w:t>The safety glazing shall be considered satisfactory if the increase of haze as a result of abrasion of the test piece does not exceed 2 per cent.</w:t>
      </w:r>
    </w:p>
    <w:p w14:paraId="7172C151" w14:textId="77777777" w:rsidR="0064600C" w:rsidRPr="0063535E" w:rsidRDefault="0064600C" w:rsidP="0064600C">
      <w:pPr>
        <w:widowControl w:val="0"/>
        <w:tabs>
          <w:tab w:val="left" w:pos="2268"/>
        </w:tabs>
        <w:autoSpaceDE w:val="0"/>
        <w:autoSpaceDN w:val="0"/>
        <w:adjustRightInd w:val="0"/>
        <w:spacing w:after="120"/>
        <w:ind w:left="2260" w:right="1123" w:hanging="1134"/>
        <w:jc w:val="both"/>
        <w:rPr>
          <w:lang w:val="en-US" w:eastAsia="de-DE"/>
        </w:rPr>
      </w:pPr>
      <w:r w:rsidRPr="0063535E">
        <w:rPr>
          <w:lang w:val="en-US" w:eastAsia="de-DE"/>
        </w:rPr>
        <w:t>6.1.4.4.</w:t>
      </w:r>
      <w:r w:rsidRPr="0063535E">
        <w:rPr>
          <w:lang w:val="en-US" w:eastAsia="de-DE"/>
        </w:rPr>
        <w:tab/>
        <w:t>A set of samples for approval shall be considered satisfactory if all samples meet the requirements.</w:t>
      </w:r>
    </w:p>
    <w:p w14:paraId="5A6F3EAE"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spacing w:val="20"/>
          <w:u w:val="single"/>
          <w:lang w:val="en-US" w:eastAsia="de-DE"/>
        </w:rPr>
      </w:pPr>
      <w:r w:rsidRPr="0063535E">
        <w:rPr>
          <w:lang w:val="en-US" w:eastAsia="de-DE"/>
        </w:rPr>
        <w:t>6.2.</w:t>
      </w:r>
      <w:r w:rsidRPr="0063535E">
        <w:rPr>
          <w:spacing w:val="12"/>
          <w:lang w:val="en-US" w:eastAsia="de-DE"/>
        </w:rPr>
        <w:tab/>
      </w:r>
      <w:r w:rsidRPr="0063535E">
        <w:rPr>
          <w:lang w:val="en-US" w:eastAsia="de-DE"/>
        </w:rPr>
        <w:t>Test of resistance to simulated weathering</w:t>
      </w:r>
    </w:p>
    <w:p w14:paraId="78C47598"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eastAsia="de-DE"/>
        </w:rPr>
      </w:pPr>
      <w:r w:rsidRPr="0063535E">
        <w:rPr>
          <w:lang w:val="en-US" w:eastAsia="de-DE"/>
        </w:rPr>
        <w:t>6.2.1.</w:t>
      </w:r>
      <w:r w:rsidRPr="0063535E">
        <w:rPr>
          <w:lang w:val="en-US" w:eastAsia="de-DE"/>
        </w:rPr>
        <w:tab/>
        <w:t>Indices of difficulty and test method</w:t>
      </w:r>
    </w:p>
    <w:p w14:paraId="23E04700"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t xml:space="preserve">The requirements of Annex 3, paragraph 6.4. </w:t>
      </w:r>
      <w:proofErr w:type="gramStart"/>
      <w:r w:rsidRPr="0063535E">
        <w:rPr>
          <w:lang w:val="en-US" w:eastAsia="de-DE"/>
        </w:rPr>
        <w:t>shall</w:t>
      </w:r>
      <w:proofErr w:type="gramEnd"/>
      <w:r w:rsidRPr="0063535E">
        <w:rPr>
          <w:lang w:val="en-US" w:eastAsia="de-DE"/>
        </w:rPr>
        <w:t xml:space="preserve"> apply. The total ultraviolet radiant exposure with the long arc xenon lamp shall be 500 MJ/m</w:t>
      </w:r>
      <w:r w:rsidRPr="0063535E">
        <w:rPr>
          <w:vertAlign w:val="superscript"/>
          <w:lang w:val="en-US" w:eastAsia="de-DE"/>
        </w:rPr>
        <w:t>2</w:t>
      </w:r>
      <w:r w:rsidRPr="0063535E">
        <w:rPr>
          <w:lang w:val="en-US" w:eastAsia="de-DE"/>
        </w:rPr>
        <w:t xml:space="preserve">. During irradiation the test pieces shall be exposed to water spray in continuous cycles. During a cycle of 120 minutes the test pieces are exposed to light without water spray for 102 </w:t>
      </w:r>
      <w:proofErr w:type="gramStart"/>
      <w:r w:rsidRPr="0063535E">
        <w:rPr>
          <w:lang w:val="en-US" w:eastAsia="de-DE"/>
        </w:rPr>
        <w:t>minutes,</w:t>
      </w:r>
      <w:proofErr w:type="gramEnd"/>
      <w:r w:rsidRPr="0063535E">
        <w:rPr>
          <w:lang w:val="en-US" w:eastAsia="de-DE"/>
        </w:rPr>
        <w:t xml:space="preserve"> and to light with water spray for 18 minutes.</w:t>
      </w:r>
    </w:p>
    <w:p w14:paraId="6E108B5C"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eastAsia="de-DE"/>
        </w:rPr>
      </w:pPr>
      <w:r w:rsidRPr="0063535E">
        <w:rPr>
          <w:lang w:val="en-US" w:eastAsia="de-DE"/>
        </w:rPr>
        <w:t>6.2.1.1.</w:t>
      </w:r>
      <w:r w:rsidRPr="0063535E">
        <w:rPr>
          <w:lang w:val="en-US" w:eastAsia="de-DE"/>
        </w:rPr>
        <w:tab/>
        <w:t>Other methods giving equivalent results shall be allowed.</w:t>
      </w:r>
    </w:p>
    <w:p w14:paraId="0BBF49C0" w14:textId="77777777" w:rsidR="0064600C" w:rsidRPr="003105E7"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3105E7">
        <w:rPr>
          <w:lang w:val="en-US" w:eastAsia="de-DE"/>
        </w:rPr>
        <w:t>6.2.2.</w:t>
      </w:r>
      <w:r w:rsidRPr="003105E7">
        <w:rPr>
          <w:lang w:val="en-US" w:eastAsia="de-DE"/>
        </w:rPr>
        <w:tab/>
        <w:t>Number of test pieces</w:t>
      </w:r>
    </w:p>
    <w:p w14:paraId="447D1202"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3105E7">
        <w:rPr>
          <w:lang w:val="en-US" w:eastAsia="de-DE"/>
        </w:rPr>
        <w:tab/>
      </w:r>
      <w:r w:rsidRPr="0063535E">
        <w:rPr>
          <w:lang w:val="en-US" w:eastAsia="de-DE"/>
        </w:rPr>
        <w:t>Three flat test pieces 130 mm x 40 mm cut from a flat sheet sample shall be subjected to testing.</w:t>
      </w:r>
    </w:p>
    <w:p w14:paraId="0D28A69B"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6.2.3.</w:t>
      </w:r>
      <w:r w:rsidRPr="0063535E">
        <w:rPr>
          <w:spacing w:val="12"/>
          <w:lang w:val="en-US" w:eastAsia="de-DE"/>
        </w:rPr>
        <w:tab/>
      </w:r>
      <w:r w:rsidRPr="0063535E">
        <w:rPr>
          <w:lang w:val="en-US" w:eastAsia="de-DE"/>
        </w:rPr>
        <w:t>Interpretation of results</w:t>
      </w:r>
    </w:p>
    <w:p w14:paraId="6B8C2D8C"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6.2.3.1.</w:t>
      </w:r>
      <w:r w:rsidRPr="0063535E">
        <w:rPr>
          <w:spacing w:val="12"/>
          <w:lang w:val="en-US" w:eastAsia="de-DE"/>
        </w:rPr>
        <w:tab/>
      </w:r>
      <w:r w:rsidRPr="0063535E">
        <w:rPr>
          <w:lang w:val="en-US" w:eastAsia="de-DE"/>
        </w:rPr>
        <w:t>The resistance to the simulated weathering shall be considered to have given a satisfactory result if:</w:t>
      </w:r>
    </w:p>
    <w:p w14:paraId="7BBC3843" w14:textId="77777777" w:rsidR="0064600C" w:rsidRPr="0063535E" w:rsidRDefault="0064600C" w:rsidP="0064600C">
      <w:pPr>
        <w:widowControl w:val="0"/>
        <w:tabs>
          <w:tab w:val="left" w:pos="2268"/>
        </w:tabs>
        <w:autoSpaceDE w:val="0"/>
        <w:autoSpaceDN w:val="0"/>
        <w:spacing w:after="120"/>
        <w:ind w:left="2269" w:right="1123" w:hanging="1134"/>
        <w:jc w:val="both"/>
        <w:rPr>
          <w:lang w:val="en-US" w:eastAsia="de-DE"/>
        </w:rPr>
      </w:pPr>
      <w:r w:rsidRPr="0063535E">
        <w:rPr>
          <w:lang w:val="en-US" w:eastAsia="de-DE"/>
        </w:rPr>
        <w:t>6.2.3.1.1.</w:t>
      </w:r>
      <w:r w:rsidRPr="0063535E">
        <w:rPr>
          <w:spacing w:val="38"/>
          <w:lang w:val="en-US" w:eastAsia="de-DE"/>
        </w:rPr>
        <w:tab/>
      </w:r>
      <w:r w:rsidRPr="0063535E">
        <w:rPr>
          <w:lang w:val="en-US" w:eastAsia="de-DE"/>
        </w:rPr>
        <w:t xml:space="preserve">The light transmittance measured in accordance with Annex 3, paragraph 9.1. </w:t>
      </w:r>
      <w:proofErr w:type="gramStart"/>
      <w:r w:rsidRPr="0063535E">
        <w:rPr>
          <w:lang w:val="en-US" w:eastAsia="de-DE"/>
        </w:rPr>
        <w:t>does</w:t>
      </w:r>
      <w:proofErr w:type="gramEnd"/>
      <w:r w:rsidRPr="0063535E">
        <w:rPr>
          <w:lang w:val="en-US" w:eastAsia="de-DE"/>
        </w:rPr>
        <w:t xml:space="preserve"> not fall below 95 per cent of the pre-weathering value.  Additionally, the value shall not fall below 70 per cent.</w:t>
      </w:r>
    </w:p>
    <w:p w14:paraId="7EC74B76" w14:textId="77777777" w:rsidR="0064600C" w:rsidRPr="0063535E" w:rsidRDefault="0064600C" w:rsidP="0064600C">
      <w:pPr>
        <w:widowControl w:val="0"/>
        <w:tabs>
          <w:tab w:val="left" w:pos="2268"/>
        </w:tabs>
        <w:autoSpaceDE w:val="0"/>
        <w:autoSpaceDN w:val="0"/>
        <w:spacing w:after="120"/>
        <w:ind w:left="2269" w:right="1123" w:hanging="1134"/>
        <w:jc w:val="both"/>
        <w:rPr>
          <w:lang w:val="en-US" w:eastAsia="de-DE"/>
        </w:rPr>
      </w:pPr>
      <w:r w:rsidRPr="0063535E">
        <w:rPr>
          <w:lang w:val="en-US" w:eastAsia="de-DE"/>
        </w:rPr>
        <w:t>6.2.3.1.2.</w:t>
      </w:r>
      <w:r w:rsidRPr="0063535E">
        <w:rPr>
          <w:spacing w:val="20"/>
          <w:lang w:val="en-US" w:eastAsia="de-DE"/>
        </w:rPr>
        <w:tab/>
      </w:r>
      <w:r w:rsidRPr="0063535E">
        <w:rPr>
          <w:lang w:val="en-US" w:eastAsia="de-DE"/>
        </w:rPr>
        <w:t xml:space="preserve">No bubbles or other visible decompositions, </w:t>
      </w:r>
      <w:proofErr w:type="spellStart"/>
      <w:r w:rsidRPr="0063535E">
        <w:rPr>
          <w:lang w:val="en-US" w:eastAsia="de-DE"/>
        </w:rPr>
        <w:t>discolourations</w:t>
      </w:r>
      <w:proofErr w:type="spellEnd"/>
      <w:r w:rsidRPr="0063535E">
        <w:rPr>
          <w:lang w:val="en-US" w:eastAsia="de-DE"/>
        </w:rPr>
        <w:t xml:space="preserve">, </w:t>
      </w:r>
      <w:proofErr w:type="spellStart"/>
      <w:r w:rsidRPr="0063535E">
        <w:rPr>
          <w:lang w:val="en-US" w:eastAsia="de-DE"/>
        </w:rPr>
        <w:t>milkiness</w:t>
      </w:r>
      <w:proofErr w:type="spellEnd"/>
      <w:r w:rsidRPr="0063535E">
        <w:rPr>
          <w:lang w:val="en-US" w:eastAsia="de-DE"/>
        </w:rPr>
        <w:t xml:space="preserve"> or crazing shall occur during weathering.</w:t>
      </w:r>
    </w:p>
    <w:p w14:paraId="3EA6E813" w14:textId="77777777" w:rsidR="0064600C" w:rsidRPr="0063535E" w:rsidRDefault="0064600C" w:rsidP="0064600C">
      <w:pPr>
        <w:widowControl w:val="0"/>
        <w:tabs>
          <w:tab w:val="left" w:pos="2268"/>
        </w:tabs>
        <w:autoSpaceDE w:val="0"/>
        <w:autoSpaceDN w:val="0"/>
        <w:spacing w:after="120"/>
        <w:ind w:left="2268" w:right="1122" w:hanging="1134"/>
        <w:jc w:val="both"/>
        <w:rPr>
          <w:lang w:val="en-US" w:eastAsia="de-DE"/>
        </w:rPr>
      </w:pPr>
      <w:r w:rsidRPr="0063535E">
        <w:rPr>
          <w:lang w:val="en-US" w:eastAsia="de-DE"/>
        </w:rPr>
        <w:t>6.2.4.</w:t>
      </w:r>
      <w:r w:rsidRPr="0063535E">
        <w:rPr>
          <w:spacing w:val="38"/>
          <w:lang w:val="en-US" w:eastAsia="de-DE"/>
        </w:rPr>
        <w:tab/>
      </w:r>
      <w:r w:rsidRPr="0063535E">
        <w:rPr>
          <w:lang w:val="en-US" w:eastAsia="de-DE"/>
        </w:rPr>
        <w:t>A set of test pieces or samples submitted for approval shall be considered satisfactory from the point of view of the resistance to simulated weathering if all test pieces have given a satisfactory result.</w:t>
      </w:r>
    </w:p>
    <w:p w14:paraId="242204A2" w14:textId="77777777" w:rsidR="0064600C" w:rsidRPr="0063535E" w:rsidRDefault="0064600C" w:rsidP="0064600C">
      <w:pPr>
        <w:widowControl w:val="0"/>
        <w:tabs>
          <w:tab w:val="left" w:pos="2268"/>
        </w:tabs>
        <w:autoSpaceDE w:val="0"/>
        <w:autoSpaceDN w:val="0"/>
        <w:spacing w:after="120"/>
        <w:ind w:left="2268" w:right="1122" w:hanging="1134"/>
        <w:jc w:val="both"/>
        <w:rPr>
          <w:spacing w:val="38"/>
          <w:lang w:val="en-US" w:eastAsia="de-DE"/>
        </w:rPr>
      </w:pPr>
      <w:r w:rsidRPr="0063535E">
        <w:rPr>
          <w:lang w:val="en-US" w:eastAsia="de-DE"/>
        </w:rPr>
        <w:t>6.3.</w:t>
      </w:r>
      <w:r w:rsidRPr="0063535E">
        <w:rPr>
          <w:spacing w:val="12"/>
          <w:lang w:val="en-US" w:eastAsia="de-DE"/>
        </w:rPr>
        <w:tab/>
      </w:r>
      <w:r w:rsidRPr="0063535E">
        <w:rPr>
          <w:lang w:val="en-US" w:eastAsia="de-DE"/>
        </w:rPr>
        <w:t>Cross-cut test</w:t>
      </w:r>
      <w:r w:rsidRPr="0063535E">
        <w:rPr>
          <w:spacing w:val="38"/>
          <w:lang w:val="en-US" w:eastAsia="de-DE"/>
        </w:rPr>
        <w:t xml:space="preserve"> </w:t>
      </w:r>
    </w:p>
    <w:p w14:paraId="48188BA0"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6.3.1.</w:t>
      </w:r>
      <w:r w:rsidRPr="0063535E">
        <w:rPr>
          <w:lang w:val="en-US" w:eastAsia="de-DE"/>
        </w:rPr>
        <w:tab/>
        <w:t>Indices of difficulty and test method</w:t>
      </w:r>
    </w:p>
    <w:p w14:paraId="70B14B9E" w14:textId="77777777" w:rsidR="0064600C" w:rsidRPr="0063535E" w:rsidRDefault="0064600C" w:rsidP="0064600C">
      <w:pPr>
        <w:widowControl w:val="0"/>
        <w:tabs>
          <w:tab w:val="left" w:pos="2268"/>
        </w:tabs>
        <w:autoSpaceDE w:val="0"/>
        <w:autoSpaceDN w:val="0"/>
        <w:spacing w:after="120"/>
        <w:ind w:left="2268" w:right="1122" w:hanging="1134"/>
        <w:jc w:val="both"/>
        <w:rPr>
          <w:spacing w:val="38"/>
          <w:lang w:val="en-US" w:eastAsia="de-DE"/>
        </w:rPr>
      </w:pPr>
      <w:r w:rsidRPr="0063535E">
        <w:rPr>
          <w:spacing w:val="38"/>
          <w:lang w:val="en-US" w:eastAsia="de-DE"/>
        </w:rPr>
        <w:tab/>
      </w:r>
      <w:r w:rsidRPr="0063535E">
        <w:rPr>
          <w:lang w:val="en-US" w:eastAsia="de-DE"/>
        </w:rPr>
        <w:t xml:space="preserve">The requirements of Annex 3, paragraph 13. </w:t>
      </w:r>
      <w:proofErr w:type="gramStart"/>
      <w:r w:rsidRPr="0063535E">
        <w:rPr>
          <w:lang w:val="en-US" w:eastAsia="de-DE"/>
        </w:rPr>
        <w:t>shall</w:t>
      </w:r>
      <w:proofErr w:type="gramEnd"/>
      <w:r w:rsidRPr="0063535E">
        <w:rPr>
          <w:lang w:val="en-US" w:eastAsia="de-DE"/>
        </w:rPr>
        <w:t xml:space="preserve"> apply only to coated rigid products</w:t>
      </w:r>
      <w:r w:rsidRPr="0063535E">
        <w:rPr>
          <w:spacing w:val="38"/>
          <w:lang w:val="en-US" w:eastAsia="de-DE"/>
        </w:rPr>
        <w:t>.</w:t>
      </w:r>
    </w:p>
    <w:p w14:paraId="5CAEEC13" w14:textId="77777777" w:rsidR="0064600C" w:rsidRPr="0063535E" w:rsidRDefault="0064600C" w:rsidP="0064600C">
      <w:pPr>
        <w:widowControl w:val="0"/>
        <w:tabs>
          <w:tab w:val="left" w:pos="2268"/>
        </w:tabs>
        <w:autoSpaceDE w:val="0"/>
        <w:autoSpaceDN w:val="0"/>
        <w:spacing w:after="120"/>
        <w:ind w:left="2268" w:right="1122" w:hanging="1134"/>
        <w:jc w:val="both"/>
        <w:rPr>
          <w:lang w:val="en-US" w:eastAsia="de-DE"/>
        </w:rPr>
      </w:pPr>
      <w:r w:rsidRPr="0063535E">
        <w:rPr>
          <w:lang w:val="en-US" w:eastAsia="de-DE"/>
        </w:rPr>
        <w:t>6.3.2</w:t>
      </w:r>
      <w:r w:rsidRPr="0063535E">
        <w:rPr>
          <w:spacing w:val="12"/>
          <w:lang w:val="en-US" w:eastAsia="de-DE"/>
        </w:rPr>
        <w:t>.</w:t>
      </w:r>
      <w:r w:rsidRPr="0063535E">
        <w:rPr>
          <w:spacing w:val="38"/>
          <w:lang w:val="en-US" w:eastAsia="de-DE"/>
        </w:rPr>
        <w:tab/>
      </w:r>
      <w:r w:rsidRPr="0063535E">
        <w:rPr>
          <w:lang w:val="en-US" w:eastAsia="de-DE"/>
        </w:rPr>
        <w:t>The cross-cut test shall be carried out on one of the test pieces from paragraph 6.2.</w:t>
      </w:r>
    </w:p>
    <w:p w14:paraId="3DA38286"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6.3.3.</w:t>
      </w:r>
      <w:r w:rsidRPr="0063535E">
        <w:rPr>
          <w:lang w:val="en-US" w:eastAsia="de-DE"/>
        </w:rPr>
        <w:tab/>
        <w:t>Interpretation of results</w:t>
      </w:r>
    </w:p>
    <w:p w14:paraId="44D31E8E" w14:textId="77777777" w:rsidR="0064600C" w:rsidRPr="0063535E" w:rsidRDefault="0064600C" w:rsidP="0064600C">
      <w:pPr>
        <w:widowControl w:val="0"/>
        <w:tabs>
          <w:tab w:val="left" w:pos="2268"/>
        </w:tabs>
        <w:autoSpaceDE w:val="0"/>
        <w:autoSpaceDN w:val="0"/>
        <w:spacing w:after="120"/>
        <w:ind w:left="2268" w:right="1122" w:hanging="1134"/>
        <w:jc w:val="both"/>
        <w:rPr>
          <w:lang w:val="en-US" w:eastAsia="de-DE"/>
        </w:rPr>
      </w:pPr>
      <w:r w:rsidRPr="0063535E">
        <w:rPr>
          <w:lang w:val="en-US" w:eastAsia="de-DE"/>
        </w:rPr>
        <w:t>6.3.3.1.</w:t>
      </w:r>
      <w:r w:rsidRPr="0063535E">
        <w:rPr>
          <w:lang w:val="en-US" w:eastAsia="de-DE"/>
        </w:rPr>
        <w:tab/>
        <w:t>The cross-cut test shall be considered to have given a satisfactory result if at least the</w:t>
      </w:r>
      <w:r w:rsidRPr="0063535E">
        <w:rPr>
          <w:color w:val="FF0000"/>
          <w:lang w:val="en-US" w:eastAsia="de-DE"/>
        </w:rPr>
        <w:t xml:space="preserve"> </w:t>
      </w:r>
      <w:r w:rsidRPr="0063535E">
        <w:rPr>
          <w:lang w:val="en-US" w:eastAsia="de-DE"/>
        </w:rPr>
        <w:t>cross-cut value Gt1 is met.</w:t>
      </w:r>
    </w:p>
    <w:p w14:paraId="7247F930" w14:textId="77777777" w:rsidR="0064600C" w:rsidRPr="0063535E" w:rsidRDefault="0064600C" w:rsidP="0064600C">
      <w:pPr>
        <w:keepNext/>
        <w:keepLines/>
        <w:widowControl w:val="0"/>
        <w:tabs>
          <w:tab w:val="left" w:pos="2268"/>
        </w:tabs>
        <w:autoSpaceDE w:val="0"/>
        <w:autoSpaceDN w:val="0"/>
        <w:spacing w:after="120"/>
        <w:ind w:left="2268" w:right="1123" w:hanging="1134"/>
        <w:jc w:val="both"/>
        <w:rPr>
          <w:lang w:val="en-US" w:eastAsia="de-DE"/>
        </w:rPr>
      </w:pPr>
      <w:r w:rsidRPr="0063535E">
        <w:rPr>
          <w:lang w:val="en-US" w:eastAsia="de-DE"/>
        </w:rPr>
        <w:t>6.4.</w:t>
      </w:r>
      <w:r w:rsidRPr="0063535E">
        <w:rPr>
          <w:lang w:val="en-US" w:eastAsia="de-DE"/>
        </w:rPr>
        <w:tab/>
        <w:t xml:space="preserve">Resistance-to-humidity test </w:t>
      </w:r>
    </w:p>
    <w:p w14:paraId="4E2F8AD7" w14:textId="77777777" w:rsidR="0064600C" w:rsidRPr="0063535E" w:rsidRDefault="0064600C" w:rsidP="007C026D">
      <w:pPr>
        <w:keepNext/>
        <w:keepLines/>
        <w:widowControl w:val="0"/>
        <w:tabs>
          <w:tab w:val="left" w:pos="2268"/>
        </w:tabs>
        <w:autoSpaceDE w:val="0"/>
        <w:autoSpaceDN w:val="0"/>
        <w:adjustRightInd w:val="0"/>
        <w:spacing w:after="120"/>
        <w:ind w:left="2268" w:right="1123" w:hanging="1134"/>
        <w:jc w:val="both"/>
        <w:rPr>
          <w:lang w:val="en-US" w:eastAsia="de-DE"/>
        </w:rPr>
      </w:pPr>
      <w:r w:rsidRPr="0063535E">
        <w:rPr>
          <w:lang w:val="en-US" w:eastAsia="de-DE"/>
        </w:rPr>
        <w:t>6.4.1.</w:t>
      </w:r>
      <w:r w:rsidRPr="0063535E">
        <w:rPr>
          <w:lang w:val="en-US" w:eastAsia="de-DE"/>
        </w:rPr>
        <w:tab/>
        <w:t>Indices of difficulty and test method</w:t>
      </w:r>
    </w:p>
    <w:p w14:paraId="10EE433C" w14:textId="77777777" w:rsidR="0064600C" w:rsidRPr="0063535E" w:rsidRDefault="0064600C" w:rsidP="007C026D">
      <w:pPr>
        <w:keepNext/>
        <w:keepLines/>
        <w:widowControl w:val="0"/>
        <w:tabs>
          <w:tab w:val="left" w:pos="2268"/>
        </w:tabs>
        <w:autoSpaceDE w:val="0"/>
        <w:autoSpaceDN w:val="0"/>
        <w:spacing w:after="120"/>
        <w:ind w:left="2268" w:right="1123" w:hanging="1134"/>
        <w:jc w:val="both"/>
        <w:rPr>
          <w:lang w:val="en-US" w:eastAsia="de-DE"/>
        </w:rPr>
      </w:pPr>
      <w:r w:rsidRPr="0063535E">
        <w:rPr>
          <w:lang w:val="en-US" w:eastAsia="de-DE"/>
        </w:rPr>
        <w:tab/>
        <w:t xml:space="preserve">The requirements of Annex 3, paragraph 7. </w:t>
      </w:r>
      <w:proofErr w:type="gramStart"/>
      <w:r w:rsidRPr="0063535E">
        <w:rPr>
          <w:lang w:val="en-US" w:eastAsia="de-DE"/>
        </w:rPr>
        <w:t>shall</w:t>
      </w:r>
      <w:proofErr w:type="gramEnd"/>
      <w:r w:rsidRPr="0063535E">
        <w:rPr>
          <w:lang w:val="en-US" w:eastAsia="de-DE"/>
        </w:rPr>
        <w:t xml:space="preserve"> apply.</w:t>
      </w:r>
    </w:p>
    <w:p w14:paraId="1F960235" w14:textId="77777777" w:rsidR="0064600C" w:rsidRPr="0063535E" w:rsidRDefault="0064600C" w:rsidP="0064600C">
      <w:pPr>
        <w:widowControl w:val="0"/>
        <w:tabs>
          <w:tab w:val="left" w:pos="2268"/>
        </w:tabs>
        <w:autoSpaceDE w:val="0"/>
        <w:autoSpaceDN w:val="0"/>
        <w:spacing w:after="120"/>
        <w:ind w:left="2268" w:right="1122" w:hanging="1134"/>
        <w:jc w:val="both"/>
        <w:rPr>
          <w:lang w:val="en-US" w:eastAsia="de-DE"/>
        </w:rPr>
      </w:pPr>
      <w:r w:rsidRPr="0063535E">
        <w:rPr>
          <w:lang w:val="en-US" w:eastAsia="de-DE"/>
        </w:rPr>
        <w:t>6.4.2.</w:t>
      </w:r>
      <w:r w:rsidRPr="0063535E">
        <w:rPr>
          <w:lang w:val="en-US" w:eastAsia="de-DE"/>
        </w:rPr>
        <w:tab/>
        <w:t>Ten flat square test pieces of 300 mm side or ten test pieces of same size cut from windscreens, or ten original parts shall be subjected to testing.</w:t>
      </w:r>
    </w:p>
    <w:p w14:paraId="58DF6193"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6.4.3.</w:t>
      </w:r>
      <w:r w:rsidRPr="0063535E">
        <w:rPr>
          <w:lang w:val="en-US" w:eastAsia="de-DE"/>
        </w:rPr>
        <w:tab/>
        <w:t>Interpretation of results</w:t>
      </w:r>
    </w:p>
    <w:p w14:paraId="0CAF38B2" w14:textId="77777777" w:rsidR="0064600C" w:rsidRPr="0063535E" w:rsidRDefault="0064600C" w:rsidP="0064600C">
      <w:pPr>
        <w:tabs>
          <w:tab w:val="left" w:pos="2268"/>
        </w:tabs>
        <w:adjustRightInd w:val="0"/>
        <w:spacing w:after="120"/>
        <w:ind w:left="2268" w:right="1122" w:hanging="1134"/>
        <w:jc w:val="both"/>
        <w:rPr>
          <w:lang w:eastAsia="de-DE"/>
        </w:rPr>
      </w:pPr>
      <w:r w:rsidRPr="0063535E">
        <w:rPr>
          <w:lang w:val="en-US" w:eastAsia="de-DE"/>
        </w:rPr>
        <w:t>6.4.3.1.</w:t>
      </w:r>
      <w:r w:rsidRPr="0063535E">
        <w:rPr>
          <w:lang w:val="en-US" w:eastAsia="de-DE"/>
        </w:rPr>
        <w:tab/>
        <w:t>The humidity test shall be considered to have given a satisfactory result if:</w:t>
      </w:r>
    </w:p>
    <w:p w14:paraId="391EB48B" w14:textId="77777777" w:rsidR="0064600C" w:rsidRPr="0063535E" w:rsidRDefault="0064600C" w:rsidP="0064600C">
      <w:pPr>
        <w:tabs>
          <w:tab w:val="left" w:pos="2268"/>
        </w:tabs>
        <w:adjustRightInd w:val="0"/>
        <w:spacing w:after="120"/>
        <w:ind w:left="2268" w:right="1122" w:hanging="1134"/>
        <w:jc w:val="both"/>
        <w:rPr>
          <w:lang w:val="en-US" w:eastAsia="de-DE"/>
        </w:rPr>
      </w:pPr>
      <w:r w:rsidRPr="0063535E">
        <w:rPr>
          <w:lang w:val="en-US" w:eastAsia="de-DE"/>
        </w:rPr>
        <w:t>6.4.3.1.1.</w:t>
      </w:r>
      <w:r w:rsidRPr="0063535E">
        <w:rPr>
          <w:lang w:val="en-US" w:eastAsia="de-DE"/>
        </w:rPr>
        <w:tab/>
        <w:t xml:space="preserve">No visible decompositions like bubbles or </w:t>
      </w:r>
      <w:proofErr w:type="spellStart"/>
      <w:r w:rsidRPr="0063535E">
        <w:rPr>
          <w:lang w:val="en-US" w:eastAsia="de-DE"/>
        </w:rPr>
        <w:t>milkiness</w:t>
      </w:r>
      <w:proofErr w:type="spellEnd"/>
      <w:r w:rsidRPr="0063535E">
        <w:rPr>
          <w:lang w:val="en-US" w:eastAsia="de-DE"/>
        </w:rPr>
        <w:t xml:space="preserve"> occur on any sample, and</w:t>
      </w:r>
    </w:p>
    <w:p w14:paraId="6A0114F5" w14:textId="77777777" w:rsidR="0064600C" w:rsidRPr="0063535E" w:rsidRDefault="0064600C" w:rsidP="0064600C">
      <w:pPr>
        <w:tabs>
          <w:tab w:val="left" w:pos="2268"/>
        </w:tabs>
        <w:adjustRightInd w:val="0"/>
        <w:spacing w:after="120"/>
        <w:ind w:left="2268" w:right="1122" w:hanging="1134"/>
        <w:jc w:val="both"/>
        <w:rPr>
          <w:lang w:val="en-US" w:eastAsia="de-DE"/>
        </w:rPr>
      </w:pPr>
      <w:r w:rsidRPr="0063535E">
        <w:rPr>
          <w:lang w:val="en-US" w:eastAsia="de-DE"/>
        </w:rPr>
        <w:t>6.4.3.1.2.</w:t>
      </w:r>
      <w:r w:rsidRPr="0063535E">
        <w:rPr>
          <w:lang w:val="en-US" w:eastAsia="de-DE"/>
        </w:rPr>
        <w:tab/>
        <w:t xml:space="preserve">The light transmittance measured according to Annex 3, paragraph 9.1. </w:t>
      </w:r>
      <w:proofErr w:type="gramStart"/>
      <w:r w:rsidRPr="0063535E">
        <w:rPr>
          <w:lang w:val="en-US" w:eastAsia="de-DE"/>
        </w:rPr>
        <w:t>shall</w:t>
      </w:r>
      <w:proofErr w:type="gramEnd"/>
      <w:r w:rsidRPr="0063535E">
        <w:rPr>
          <w:color w:val="FF0000"/>
          <w:lang w:val="en-US" w:eastAsia="de-DE"/>
        </w:rPr>
        <w:t xml:space="preserve"> </w:t>
      </w:r>
      <w:r w:rsidRPr="0063535E">
        <w:rPr>
          <w:lang w:val="en-US" w:eastAsia="de-DE"/>
        </w:rPr>
        <w:t>not fall to less than 95 per cent of the pre-test value and additionally to no less than 70 per cent, on any sample.</w:t>
      </w:r>
    </w:p>
    <w:p w14:paraId="468DDA63" w14:textId="77777777" w:rsidR="0064600C" w:rsidRPr="0063535E" w:rsidRDefault="0064600C" w:rsidP="0064600C">
      <w:pPr>
        <w:widowControl w:val="0"/>
        <w:tabs>
          <w:tab w:val="left" w:pos="2268"/>
        </w:tabs>
        <w:autoSpaceDE w:val="0"/>
        <w:autoSpaceDN w:val="0"/>
        <w:spacing w:after="120"/>
        <w:ind w:left="2268" w:right="1122" w:hanging="1134"/>
        <w:jc w:val="both"/>
        <w:rPr>
          <w:lang w:val="en-US" w:eastAsia="de-DE"/>
        </w:rPr>
      </w:pPr>
      <w:r w:rsidRPr="0063535E">
        <w:rPr>
          <w:lang w:val="en-US" w:eastAsia="de-DE"/>
        </w:rPr>
        <w:t>6.4.4.</w:t>
      </w:r>
      <w:r w:rsidRPr="0063535E">
        <w:rPr>
          <w:lang w:val="en-US" w:eastAsia="de-DE"/>
        </w:rPr>
        <w:tab/>
        <w:t xml:space="preserve">After testing the test pieces shall be stored for at least 48 hours at a temperature of 23 °C ± 2 °C and a relative humidity of 50 per cent ± 5 per cent, and then subjected to the 227 g ball drop test, under ambient temperature and height of drop of 8.5 m, described under paragraph 5.2. </w:t>
      </w:r>
      <w:proofErr w:type="gramStart"/>
      <w:r w:rsidRPr="0063535E">
        <w:rPr>
          <w:lang w:val="en-US" w:eastAsia="de-DE"/>
        </w:rPr>
        <w:t>of</w:t>
      </w:r>
      <w:proofErr w:type="gramEnd"/>
      <w:r w:rsidRPr="0063535E">
        <w:rPr>
          <w:lang w:val="en-US" w:eastAsia="de-DE"/>
        </w:rPr>
        <w:t xml:space="preserve"> this annex.</w:t>
      </w:r>
    </w:p>
    <w:p w14:paraId="4AFFEA92"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u w:val="single"/>
          <w:lang w:val="en-US" w:eastAsia="de-DE"/>
        </w:rPr>
      </w:pPr>
      <w:r w:rsidRPr="0063535E">
        <w:rPr>
          <w:lang w:val="en-US" w:eastAsia="de-DE"/>
        </w:rPr>
        <w:t>6.5.</w:t>
      </w:r>
      <w:r w:rsidRPr="0063535E">
        <w:rPr>
          <w:lang w:val="en-US" w:eastAsia="de-DE"/>
        </w:rPr>
        <w:tab/>
        <w:t>Fire resistance test</w:t>
      </w:r>
      <w:r w:rsidRPr="0063535E">
        <w:rPr>
          <w:u w:val="single"/>
          <w:lang w:val="en-US" w:eastAsia="de-DE"/>
        </w:rPr>
        <w:t xml:space="preserve"> </w:t>
      </w:r>
    </w:p>
    <w:p w14:paraId="56D6BE60"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u w:val="single"/>
          <w:lang w:val="en-US" w:eastAsia="de-DE"/>
        </w:rPr>
      </w:pPr>
      <w:r w:rsidRPr="0063535E">
        <w:rPr>
          <w:lang w:val="en-US" w:eastAsia="de-DE"/>
        </w:rPr>
        <w:t>6.5.1.</w:t>
      </w:r>
      <w:r w:rsidRPr="0063535E">
        <w:rPr>
          <w:lang w:val="en-US" w:eastAsia="de-DE"/>
        </w:rPr>
        <w:tab/>
        <w:t>Indices of difficulty and test method</w:t>
      </w:r>
      <w:r w:rsidRPr="0063535E">
        <w:rPr>
          <w:u w:val="single"/>
          <w:lang w:val="en-US" w:eastAsia="de-DE"/>
        </w:rPr>
        <w:t xml:space="preserve"> </w:t>
      </w:r>
    </w:p>
    <w:p w14:paraId="075252D4"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t xml:space="preserve">The requirements of Annex 3, paragraph 10. </w:t>
      </w:r>
      <w:proofErr w:type="gramStart"/>
      <w:r w:rsidRPr="0063535E">
        <w:rPr>
          <w:lang w:val="en-US" w:eastAsia="de-DE"/>
        </w:rPr>
        <w:t>shall</w:t>
      </w:r>
      <w:proofErr w:type="gramEnd"/>
      <w:r w:rsidRPr="0063535E">
        <w:rPr>
          <w:lang w:val="en-US" w:eastAsia="de-DE"/>
        </w:rPr>
        <w:t xml:space="preserve"> apply.</w:t>
      </w:r>
    </w:p>
    <w:p w14:paraId="7C403C58"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u w:val="single"/>
          <w:lang w:val="en-US" w:eastAsia="de-DE"/>
        </w:rPr>
      </w:pPr>
      <w:r w:rsidRPr="0063535E">
        <w:rPr>
          <w:lang w:val="en-US" w:eastAsia="de-DE"/>
        </w:rPr>
        <w:t>6.5.2.</w:t>
      </w:r>
      <w:r w:rsidRPr="0063535E">
        <w:rPr>
          <w:lang w:val="en-US" w:eastAsia="de-DE"/>
        </w:rPr>
        <w:tab/>
        <w:t>Interpretation of results</w:t>
      </w:r>
      <w:r w:rsidRPr="0063535E">
        <w:rPr>
          <w:u w:val="single"/>
          <w:lang w:val="en-US" w:eastAsia="de-DE"/>
        </w:rPr>
        <w:t xml:space="preserve"> </w:t>
      </w:r>
    </w:p>
    <w:p w14:paraId="4757F80D"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eastAsia="de-DE"/>
        </w:rPr>
      </w:pPr>
      <w:r w:rsidRPr="0063535E">
        <w:rPr>
          <w:lang w:val="en-US" w:eastAsia="de-DE"/>
        </w:rPr>
        <w:tab/>
        <w:t>The fire-resistance test shall be considered to have given a satisfactory result if the burning rate is less than 110 mm/min.</w:t>
      </w:r>
    </w:p>
    <w:p w14:paraId="14D3DCC6"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6.5.2.1.</w:t>
      </w:r>
      <w:r w:rsidRPr="0063535E">
        <w:rPr>
          <w:lang w:val="en-US" w:eastAsia="de-DE"/>
        </w:rPr>
        <w:tab/>
        <w:t>For the purpose of approval a set of samples will be considered satisfactory if all samples give a satisfactory result.</w:t>
      </w:r>
    </w:p>
    <w:p w14:paraId="1EC94770"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6.6.</w:t>
      </w:r>
      <w:r w:rsidRPr="0063535E">
        <w:rPr>
          <w:lang w:val="en-US" w:eastAsia="de-DE"/>
        </w:rPr>
        <w:tab/>
        <w:t xml:space="preserve">Resistance to chemicals </w:t>
      </w:r>
    </w:p>
    <w:p w14:paraId="2AC64D4F"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6.6.1.</w:t>
      </w:r>
      <w:r w:rsidRPr="0063535E">
        <w:rPr>
          <w:lang w:val="en-US" w:eastAsia="de-DE"/>
        </w:rPr>
        <w:tab/>
        <w:t>Immersion test</w:t>
      </w:r>
    </w:p>
    <w:p w14:paraId="14909D54"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6.6.1.1.</w:t>
      </w:r>
      <w:r w:rsidRPr="0063535E">
        <w:rPr>
          <w:lang w:val="en-US" w:eastAsia="de-DE"/>
        </w:rPr>
        <w:tab/>
        <w:t xml:space="preserve">Indices of difficulty and test method </w:t>
      </w:r>
    </w:p>
    <w:p w14:paraId="0AF059E3"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r>
      <w:proofErr w:type="gramStart"/>
      <w:r w:rsidRPr="0063535E">
        <w:rPr>
          <w:lang w:val="en-US" w:eastAsia="de-DE"/>
        </w:rPr>
        <w:t>The requirements of Annex 3, paragraph 11.2.1.</w:t>
      </w:r>
      <w:proofErr w:type="gramEnd"/>
      <w:r w:rsidRPr="0063535E">
        <w:rPr>
          <w:lang w:val="en-US" w:eastAsia="de-DE"/>
        </w:rPr>
        <w:t xml:space="preserve"> </w:t>
      </w:r>
      <w:proofErr w:type="gramStart"/>
      <w:r w:rsidRPr="0063535E">
        <w:rPr>
          <w:lang w:val="en-US" w:eastAsia="de-DE"/>
        </w:rPr>
        <w:t>shall</w:t>
      </w:r>
      <w:proofErr w:type="gramEnd"/>
      <w:r w:rsidRPr="0063535E">
        <w:rPr>
          <w:lang w:val="en-US" w:eastAsia="de-DE"/>
        </w:rPr>
        <w:t xml:space="preserve"> apply.</w:t>
      </w:r>
    </w:p>
    <w:p w14:paraId="41B5200C" w14:textId="77777777" w:rsidR="0064600C" w:rsidRPr="0063535E" w:rsidRDefault="0064600C" w:rsidP="0064600C">
      <w:pPr>
        <w:keepNext/>
        <w:keepLines/>
        <w:widowControl w:val="0"/>
        <w:tabs>
          <w:tab w:val="left" w:pos="2268"/>
        </w:tabs>
        <w:autoSpaceDE w:val="0"/>
        <w:autoSpaceDN w:val="0"/>
        <w:adjustRightInd w:val="0"/>
        <w:spacing w:after="120"/>
        <w:ind w:left="2268" w:right="1122" w:hanging="1134"/>
        <w:jc w:val="both"/>
        <w:rPr>
          <w:u w:val="single"/>
          <w:lang w:eastAsia="de-DE"/>
        </w:rPr>
      </w:pPr>
      <w:r w:rsidRPr="0063535E">
        <w:rPr>
          <w:lang w:eastAsia="de-DE"/>
        </w:rPr>
        <w:t>6.6.1.2.</w:t>
      </w:r>
      <w:r w:rsidRPr="0063535E">
        <w:rPr>
          <w:lang w:eastAsia="de-DE"/>
        </w:rPr>
        <w:tab/>
        <w:t>Interpretation of results</w:t>
      </w:r>
      <w:r w:rsidRPr="0063535E">
        <w:rPr>
          <w:u w:val="single"/>
          <w:lang w:eastAsia="de-DE"/>
        </w:rPr>
        <w:t xml:space="preserve"> </w:t>
      </w:r>
    </w:p>
    <w:p w14:paraId="5C9B4A3E" w14:textId="77777777" w:rsidR="0064600C" w:rsidRPr="0063535E" w:rsidRDefault="0064600C" w:rsidP="0064600C">
      <w:pPr>
        <w:tabs>
          <w:tab w:val="left" w:pos="2268"/>
        </w:tabs>
        <w:spacing w:after="120"/>
        <w:ind w:left="2268" w:right="1122" w:hanging="1134"/>
        <w:jc w:val="both"/>
        <w:rPr>
          <w:lang w:val="en-US"/>
        </w:rPr>
      </w:pPr>
      <w:r w:rsidRPr="0063535E">
        <w:tab/>
      </w:r>
      <w:r w:rsidRPr="0063535E">
        <w:rPr>
          <w:lang w:val="en-US"/>
        </w:rPr>
        <w:t xml:space="preserve">A set of four samples for each chemical shall be tested; for each chemical, one of these samples shall be cross-cut according to paragraph 13. </w:t>
      </w:r>
      <w:proofErr w:type="gramStart"/>
      <w:r w:rsidRPr="0063535E">
        <w:rPr>
          <w:lang w:val="en-US"/>
        </w:rPr>
        <w:t>of</w:t>
      </w:r>
      <w:proofErr w:type="gramEnd"/>
      <w:r w:rsidRPr="0063535E">
        <w:rPr>
          <w:lang w:val="en-US"/>
        </w:rPr>
        <w:t xml:space="preserve"> Annex 3.</w:t>
      </w:r>
    </w:p>
    <w:p w14:paraId="4C7C1D37" w14:textId="77777777" w:rsidR="0064600C" w:rsidRPr="0063535E" w:rsidRDefault="0064600C" w:rsidP="0064600C">
      <w:pPr>
        <w:tabs>
          <w:tab w:val="left" w:pos="2268"/>
        </w:tabs>
        <w:spacing w:after="120"/>
        <w:ind w:left="2268" w:right="1122" w:hanging="1134"/>
        <w:jc w:val="both"/>
        <w:rPr>
          <w:lang w:val="en-US"/>
        </w:rPr>
      </w:pPr>
      <w:r w:rsidRPr="0063535E">
        <w:rPr>
          <w:lang w:val="en-US"/>
        </w:rPr>
        <w:tab/>
        <w:t>Three samples out of four, among which the cross-cut sample mentioned above, shall give satisfactory results for each chemical.</w:t>
      </w:r>
    </w:p>
    <w:p w14:paraId="5079A803"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6.6.2.</w:t>
      </w:r>
      <w:r w:rsidRPr="0063535E">
        <w:rPr>
          <w:lang w:val="en-US" w:eastAsia="de-DE"/>
        </w:rPr>
        <w:tab/>
        <w:t>Test under load</w:t>
      </w:r>
    </w:p>
    <w:p w14:paraId="662F5D8B"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6.6.2.1.</w:t>
      </w:r>
      <w:r w:rsidRPr="0063535E">
        <w:rPr>
          <w:lang w:val="en-US" w:eastAsia="de-DE"/>
        </w:rPr>
        <w:tab/>
        <w:t xml:space="preserve">Indices of difficulty and test method </w:t>
      </w:r>
    </w:p>
    <w:p w14:paraId="42249143"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lang w:val="en-US" w:eastAsia="de-DE"/>
        </w:rPr>
      </w:pPr>
      <w:r w:rsidRPr="0063535E">
        <w:rPr>
          <w:lang w:val="en-US" w:eastAsia="de-DE"/>
        </w:rPr>
        <w:tab/>
      </w:r>
      <w:proofErr w:type="gramStart"/>
      <w:r w:rsidRPr="0063535E">
        <w:rPr>
          <w:lang w:val="en-US" w:eastAsia="de-DE"/>
        </w:rPr>
        <w:t>The requirements of Annex 3, paragraph 11.2.4.</w:t>
      </w:r>
      <w:proofErr w:type="gramEnd"/>
      <w:r w:rsidRPr="0063535E">
        <w:rPr>
          <w:lang w:val="en-US" w:eastAsia="de-DE"/>
        </w:rPr>
        <w:t xml:space="preserve"> </w:t>
      </w:r>
      <w:proofErr w:type="gramStart"/>
      <w:r w:rsidRPr="0063535E">
        <w:rPr>
          <w:lang w:val="en-US" w:eastAsia="de-DE"/>
        </w:rPr>
        <w:t>shall</w:t>
      </w:r>
      <w:proofErr w:type="gramEnd"/>
      <w:r w:rsidRPr="0063535E">
        <w:rPr>
          <w:lang w:val="en-US" w:eastAsia="de-DE"/>
        </w:rPr>
        <w:t xml:space="preserve"> apply.</w:t>
      </w:r>
    </w:p>
    <w:p w14:paraId="0FE5832C" w14:textId="77777777" w:rsidR="0064600C" w:rsidRPr="0064600C" w:rsidRDefault="0064600C" w:rsidP="0064600C">
      <w:pPr>
        <w:keepNext/>
        <w:keepLines/>
        <w:widowControl w:val="0"/>
        <w:tabs>
          <w:tab w:val="left" w:pos="2268"/>
        </w:tabs>
        <w:autoSpaceDE w:val="0"/>
        <w:autoSpaceDN w:val="0"/>
        <w:adjustRightInd w:val="0"/>
        <w:spacing w:after="120"/>
        <w:ind w:left="2268" w:right="1122" w:hanging="1134"/>
        <w:jc w:val="both"/>
        <w:rPr>
          <w:u w:val="single"/>
          <w:lang w:val="en-US" w:eastAsia="de-DE"/>
        </w:rPr>
      </w:pPr>
      <w:r w:rsidRPr="0064600C">
        <w:rPr>
          <w:lang w:val="en-US" w:eastAsia="de-DE"/>
        </w:rPr>
        <w:t>6.6.2.2.</w:t>
      </w:r>
      <w:r w:rsidRPr="0064600C">
        <w:rPr>
          <w:lang w:val="en-US" w:eastAsia="de-DE"/>
        </w:rPr>
        <w:tab/>
        <w:t>Interpretation of results</w:t>
      </w:r>
      <w:r w:rsidRPr="0064600C">
        <w:rPr>
          <w:u w:val="single"/>
          <w:lang w:val="en-US" w:eastAsia="de-DE"/>
        </w:rPr>
        <w:t xml:space="preserve"> </w:t>
      </w:r>
    </w:p>
    <w:p w14:paraId="72E5DB90" w14:textId="77777777" w:rsidR="0064600C" w:rsidRPr="0063535E" w:rsidRDefault="0064600C" w:rsidP="0064600C">
      <w:pPr>
        <w:tabs>
          <w:tab w:val="left" w:pos="2268"/>
        </w:tabs>
        <w:spacing w:after="120"/>
        <w:ind w:left="2268" w:right="1122" w:hanging="1134"/>
        <w:jc w:val="both"/>
        <w:rPr>
          <w:lang w:val="en-US"/>
        </w:rPr>
      </w:pPr>
      <w:r w:rsidRPr="0064600C">
        <w:rPr>
          <w:lang w:val="en-US"/>
        </w:rPr>
        <w:tab/>
      </w:r>
      <w:r w:rsidRPr="0063535E">
        <w:rPr>
          <w:lang w:val="en-US"/>
        </w:rPr>
        <w:t xml:space="preserve">A set of four samples, not being the ones mentioned in paragraph 6.6.1. </w:t>
      </w:r>
      <w:proofErr w:type="gramStart"/>
      <w:r w:rsidRPr="0063535E">
        <w:rPr>
          <w:lang w:val="en-US"/>
        </w:rPr>
        <w:t>above</w:t>
      </w:r>
      <w:proofErr w:type="gramEnd"/>
      <w:r w:rsidRPr="0063535E">
        <w:rPr>
          <w:lang w:val="en-US"/>
        </w:rPr>
        <w:t>, for each chemical shall be tested.</w:t>
      </w:r>
    </w:p>
    <w:p w14:paraId="7725266F" w14:textId="77777777" w:rsidR="0064600C" w:rsidRPr="0063535E" w:rsidRDefault="0064600C" w:rsidP="0064600C">
      <w:pPr>
        <w:tabs>
          <w:tab w:val="left" w:pos="2268"/>
        </w:tabs>
        <w:spacing w:after="120"/>
        <w:ind w:left="2268" w:right="1122" w:hanging="1134"/>
        <w:jc w:val="both"/>
        <w:rPr>
          <w:lang w:val="en-US"/>
        </w:rPr>
      </w:pPr>
      <w:r w:rsidRPr="0063535E">
        <w:rPr>
          <w:lang w:val="en-US"/>
        </w:rPr>
        <w:tab/>
        <w:t>Three samples out of four shall give satisfactory results for each chemical.</w:t>
      </w:r>
    </w:p>
    <w:p w14:paraId="67406BBB" w14:textId="77777777" w:rsidR="0064600C" w:rsidRPr="0063535E" w:rsidRDefault="0064600C" w:rsidP="0064600C">
      <w:pPr>
        <w:widowControl w:val="0"/>
        <w:tabs>
          <w:tab w:val="left" w:pos="2268"/>
        </w:tabs>
        <w:suppressAutoHyphens w:val="0"/>
        <w:autoSpaceDE w:val="0"/>
        <w:autoSpaceDN w:val="0"/>
        <w:spacing w:after="120"/>
        <w:ind w:left="2268" w:right="1122" w:hanging="1134"/>
        <w:jc w:val="both"/>
        <w:rPr>
          <w:u w:val="single"/>
          <w:lang w:val="en-US" w:eastAsia="de-DE"/>
        </w:rPr>
      </w:pPr>
      <w:r w:rsidRPr="0063535E">
        <w:rPr>
          <w:lang w:val="en-US" w:eastAsia="de-DE"/>
        </w:rPr>
        <w:t>6.7.</w:t>
      </w:r>
      <w:r w:rsidRPr="0063535E">
        <w:rPr>
          <w:lang w:val="en-US" w:eastAsia="de-DE"/>
        </w:rPr>
        <w:tab/>
        <w:t>Test of resistance to high temperature</w:t>
      </w:r>
      <w:r w:rsidRPr="0063535E">
        <w:rPr>
          <w:u w:val="single"/>
          <w:lang w:val="en-US" w:eastAsia="de-DE"/>
        </w:rPr>
        <w:t xml:space="preserve"> </w:t>
      </w:r>
    </w:p>
    <w:p w14:paraId="2D71C511" w14:textId="77777777" w:rsidR="0064600C" w:rsidRPr="0063535E" w:rsidRDefault="0064600C" w:rsidP="0064600C">
      <w:pPr>
        <w:widowControl w:val="0"/>
        <w:tabs>
          <w:tab w:val="left" w:pos="2268"/>
        </w:tabs>
        <w:suppressAutoHyphens w:val="0"/>
        <w:autoSpaceDE w:val="0"/>
        <w:autoSpaceDN w:val="0"/>
        <w:spacing w:after="120"/>
        <w:ind w:left="2268" w:right="1122" w:hanging="1134"/>
        <w:jc w:val="both"/>
        <w:rPr>
          <w:lang w:val="de-DE" w:eastAsia="de-DE"/>
        </w:rPr>
      </w:pPr>
      <w:r w:rsidRPr="0063535E">
        <w:rPr>
          <w:lang w:val="en-US" w:eastAsia="de-DE"/>
        </w:rPr>
        <w:t>6.7.1.</w:t>
      </w:r>
      <w:r w:rsidRPr="0063535E">
        <w:rPr>
          <w:lang w:val="en-US" w:eastAsia="de-DE"/>
        </w:rPr>
        <w:tab/>
        <w:t>Indices of difficulty and test method</w:t>
      </w:r>
    </w:p>
    <w:p w14:paraId="00A1F8BE" w14:textId="77777777" w:rsidR="0064600C" w:rsidRPr="0063535E" w:rsidRDefault="0064600C" w:rsidP="0064600C">
      <w:pPr>
        <w:widowControl w:val="0"/>
        <w:tabs>
          <w:tab w:val="left" w:pos="2268"/>
        </w:tabs>
        <w:suppressAutoHyphens w:val="0"/>
        <w:autoSpaceDE w:val="0"/>
        <w:autoSpaceDN w:val="0"/>
        <w:spacing w:after="120"/>
        <w:ind w:left="2268" w:right="1122" w:hanging="1134"/>
        <w:jc w:val="both"/>
        <w:rPr>
          <w:lang w:val="de-DE" w:eastAsia="de-DE"/>
        </w:rPr>
      </w:pPr>
      <w:r w:rsidRPr="0063535E">
        <w:rPr>
          <w:lang w:val="en-US" w:eastAsia="de-DE"/>
        </w:rPr>
        <w:tab/>
        <w:t xml:space="preserve">The requirements of Annex 3, paragraph 5. </w:t>
      </w:r>
      <w:proofErr w:type="gramStart"/>
      <w:r w:rsidRPr="0063535E">
        <w:rPr>
          <w:lang w:val="en-US" w:eastAsia="de-DE"/>
        </w:rPr>
        <w:t>shall</w:t>
      </w:r>
      <w:proofErr w:type="gramEnd"/>
      <w:r w:rsidRPr="0063535E">
        <w:rPr>
          <w:lang w:val="en-US" w:eastAsia="de-DE"/>
        </w:rPr>
        <w:t xml:space="preserve"> apply.</w:t>
      </w:r>
    </w:p>
    <w:p w14:paraId="60D04326" w14:textId="77777777" w:rsidR="0064600C" w:rsidRPr="0063535E" w:rsidRDefault="0064600C" w:rsidP="0064600C">
      <w:pPr>
        <w:widowControl w:val="0"/>
        <w:tabs>
          <w:tab w:val="left" w:pos="2268"/>
        </w:tabs>
        <w:suppressAutoHyphens w:val="0"/>
        <w:autoSpaceDE w:val="0"/>
        <w:autoSpaceDN w:val="0"/>
        <w:spacing w:after="120"/>
        <w:ind w:left="2268" w:right="1122" w:hanging="1134"/>
        <w:jc w:val="both"/>
        <w:rPr>
          <w:lang w:val="en-US" w:eastAsia="de-DE"/>
        </w:rPr>
      </w:pPr>
      <w:r w:rsidRPr="0063535E">
        <w:rPr>
          <w:lang w:val="en-US" w:eastAsia="de-DE"/>
        </w:rPr>
        <w:t>6.7.2.</w:t>
      </w:r>
      <w:r w:rsidRPr="0063535E">
        <w:rPr>
          <w:lang w:val="en-US" w:eastAsia="de-DE"/>
        </w:rPr>
        <w:tab/>
        <w:t>Three square test pieces of at least 300 mm x 300 mm which have been cut from three panes, one edge of which corresponds to the upper edge of the glazing shall be subjected to testing.</w:t>
      </w:r>
    </w:p>
    <w:p w14:paraId="30ACF681" w14:textId="77777777" w:rsidR="0064600C" w:rsidRPr="0063535E" w:rsidRDefault="0064600C" w:rsidP="0064600C">
      <w:pPr>
        <w:widowControl w:val="0"/>
        <w:tabs>
          <w:tab w:val="left" w:pos="2268"/>
        </w:tabs>
        <w:suppressAutoHyphens w:val="0"/>
        <w:autoSpaceDE w:val="0"/>
        <w:autoSpaceDN w:val="0"/>
        <w:spacing w:after="120"/>
        <w:ind w:left="2268" w:right="1122" w:hanging="1134"/>
        <w:jc w:val="both"/>
        <w:rPr>
          <w:lang w:val="de-DE" w:eastAsia="de-DE"/>
        </w:rPr>
      </w:pPr>
      <w:r w:rsidRPr="0063535E">
        <w:rPr>
          <w:lang w:val="en-US" w:eastAsia="de-DE"/>
        </w:rPr>
        <w:t>6.7.3.</w:t>
      </w:r>
      <w:r w:rsidRPr="0063535E">
        <w:rPr>
          <w:lang w:val="en-US" w:eastAsia="de-DE"/>
        </w:rPr>
        <w:tab/>
        <w:t>Interpretation of results</w:t>
      </w:r>
    </w:p>
    <w:p w14:paraId="76796ECE" w14:textId="77777777" w:rsidR="0064600C" w:rsidRPr="0063535E" w:rsidRDefault="0064600C" w:rsidP="0064600C">
      <w:pPr>
        <w:keepNext/>
        <w:keepLines/>
        <w:widowControl w:val="0"/>
        <w:tabs>
          <w:tab w:val="left" w:pos="2268"/>
        </w:tabs>
        <w:suppressAutoHyphens w:val="0"/>
        <w:autoSpaceDE w:val="0"/>
        <w:autoSpaceDN w:val="0"/>
        <w:spacing w:after="120"/>
        <w:ind w:left="2268" w:right="1122" w:hanging="1134"/>
        <w:jc w:val="both"/>
        <w:rPr>
          <w:lang w:val="de-DE" w:eastAsia="de-DE"/>
        </w:rPr>
      </w:pPr>
      <w:r w:rsidRPr="0063535E">
        <w:rPr>
          <w:lang w:val="en-US" w:eastAsia="de-DE"/>
        </w:rPr>
        <w:t>6.7.3.1.</w:t>
      </w:r>
      <w:r w:rsidRPr="0063535E">
        <w:rPr>
          <w:lang w:val="en-US" w:eastAsia="de-DE"/>
        </w:rPr>
        <w:tab/>
        <w:t>The test for resistance to high temperature shall be considered to give a positive result if bubbles or other defects are not formed more than 15 mm from an uncut edge or 25 mm from a cut edge of the test piece or sample or more than 10 mm away of any cracks which may occur during the test.</w:t>
      </w:r>
    </w:p>
    <w:p w14:paraId="2B9CBAAA" w14:textId="77777777" w:rsidR="0064600C" w:rsidRPr="0063535E" w:rsidRDefault="0064600C" w:rsidP="0064600C">
      <w:pPr>
        <w:widowControl w:val="0"/>
        <w:tabs>
          <w:tab w:val="left" w:pos="2268"/>
        </w:tabs>
        <w:suppressAutoHyphens w:val="0"/>
        <w:autoSpaceDE w:val="0"/>
        <w:autoSpaceDN w:val="0"/>
        <w:spacing w:after="120"/>
        <w:ind w:left="2268" w:right="1122" w:hanging="1134"/>
        <w:jc w:val="both"/>
        <w:rPr>
          <w:lang w:eastAsia="de-DE"/>
        </w:rPr>
      </w:pPr>
      <w:r w:rsidRPr="0063535E">
        <w:rPr>
          <w:lang w:val="en-US" w:eastAsia="de-DE"/>
        </w:rPr>
        <w:t>6.7.3.2.</w:t>
      </w:r>
      <w:r w:rsidRPr="0063535E">
        <w:rPr>
          <w:lang w:val="en-US" w:eastAsia="de-DE"/>
        </w:rPr>
        <w:tab/>
        <w:t xml:space="preserve">A set of test pieces or samples submitted for approval shall be considered satisfactory from the point of view of the test for resistance to high temperature if </w:t>
      </w:r>
      <w:r w:rsidRPr="0063535E">
        <w:rPr>
          <w:lang w:eastAsia="de-DE"/>
        </w:rPr>
        <w:t>all the tests give a satisfactory result.</w:t>
      </w:r>
    </w:p>
    <w:p w14:paraId="36B1DFE7" w14:textId="77777777" w:rsidR="0064600C" w:rsidRPr="0063535E" w:rsidRDefault="0064600C" w:rsidP="0064600C">
      <w:pPr>
        <w:widowControl w:val="0"/>
        <w:tabs>
          <w:tab w:val="left" w:pos="2268"/>
        </w:tabs>
        <w:suppressAutoHyphens w:val="0"/>
        <w:autoSpaceDE w:val="0"/>
        <w:autoSpaceDN w:val="0"/>
        <w:spacing w:after="100"/>
        <w:ind w:left="2268" w:right="1123" w:hanging="1134"/>
        <w:jc w:val="both"/>
        <w:rPr>
          <w:u w:val="single"/>
          <w:lang w:val="en-US" w:eastAsia="de-DE"/>
        </w:rPr>
      </w:pPr>
      <w:r w:rsidRPr="0063535E">
        <w:rPr>
          <w:lang w:val="en-US" w:eastAsia="de-DE"/>
        </w:rPr>
        <w:t>6.8.</w:t>
      </w:r>
      <w:r w:rsidRPr="0063535E">
        <w:rPr>
          <w:lang w:val="en-US" w:eastAsia="de-DE"/>
        </w:rPr>
        <w:tab/>
        <w:t>Resistance-to-radiation test</w:t>
      </w:r>
    </w:p>
    <w:p w14:paraId="60E77A15" w14:textId="77777777" w:rsidR="0064600C" w:rsidRPr="0063535E" w:rsidRDefault="0064600C" w:rsidP="0064600C">
      <w:pPr>
        <w:widowControl w:val="0"/>
        <w:tabs>
          <w:tab w:val="left" w:pos="2268"/>
        </w:tabs>
        <w:suppressAutoHyphens w:val="0"/>
        <w:autoSpaceDE w:val="0"/>
        <w:autoSpaceDN w:val="0"/>
        <w:spacing w:after="100"/>
        <w:ind w:left="2268" w:right="1123" w:hanging="1134"/>
        <w:jc w:val="both"/>
        <w:rPr>
          <w:lang w:val="de-DE" w:eastAsia="de-DE"/>
        </w:rPr>
      </w:pPr>
      <w:r w:rsidRPr="0063535E">
        <w:rPr>
          <w:lang w:val="en-US" w:eastAsia="de-DE"/>
        </w:rPr>
        <w:tab/>
        <w:t>This test has to be performed at the discretion of the laboratory conducting the tests.</w:t>
      </w:r>
    </w:p>
    <w:p w14:paraId="2B435750" w14:textId="77777777" w:rsidR="0064600C" w:rsidRPr="0063535E" w:rsidRDefault="0064600C" w:rsidP="0064600C">
      <w:pPr>
        <w:widowControl w:val="0"/>
        <w:tabs>
          <w:tab w:val="left" w:pos="2268"/>
        </w:tabs>
        <w:suppressAutoHyphens w:val="0"/>
        <w:autoSpaceDE w:val="0"/>
        <w:autoSpaceDN w:val="0"/>
        <w:spacing w:after="100"/>
        <w:ind w:left="2268" w:right="1123" w:hanging="1134"/>
        <w:jc w:val="both"/>
        <w:rPr>
          <w:lang w:val="de-DE" w:eastAsia="de-DE"/>
        </w:rPr>
      </w:pPr>
      <w:r w:rsidRPr="0063535E">
        <w:rPr>
          <w:lang w:val="en-US" w:eastAsia="de-DE"/>
        </w:rPr>
        <w:t>6.8.1.</w:t>
      </w:r>
      <w:r w:rsidRPr="0063535E">
        <w:rPr>
          <w:lang w:val="en-US" w:eastAsia="de-DE"/>
        </w:rPr>
        <w:tab/>
        <w:t>Indices of difficulty and test method</w:t>
      </w:r>
    </w:p>
    <w:p w14:paraId="5179702D" w14:textId="77777777" w:rsidR="0064600C" w:rsidRPr="0063535E" w:rsidRDefault="0064600C" w:rsidP="0064600C">
      <w:pPr>
        <w:widowControl w:val="0"/>
        <w:tabs>
          <w:tab w:val="left" w:pos="2268"/>
        </w:tabs>
        <w:suppressAutoHyphens w:val="0"/>
        <w:autoSpaceDE w:val="0"/>
        <w:autoSpaceDN w:val="0"/>
        <w:spacing w:after="100"/>
        <w:ind w:left="2268" w:right="1123" w:hanging="1134"/>
        <w:jc w:val="both"/>
        <w:rPr>
          <w:lang w:val="en-US" w:eastAsia="de-DE"/>
        </w:rPr>
      </w:pPr>
      <w:r w:rsidRPr="0063535E">
        <w:rPr>
          <w:lang w:val="en-US" w:eastAsia="de-DE"/>
        </w:rPr>
        <w:tab/>
        <w:t xml:space="preserve">The requirements of Annex 3, paragraph 6. </w:t>
      </w:r>
      <w:proofErr w:type="gramStart"/>
      <w:r w:rsidRPr="0063535E">
        <w:rPr>
          <w:lang w:val="en-US" w:eastAsia="de-DE"/>
        </w:rPr>
        <w:t>shall</w:t>
      </w:r>
      <w:proofErr w:type="gramEnd"/>
      <w:r w:rsidRPr="0063535E">
        <w:rPr>
          <w:lang w:val="en-US" w:eastAsia="de-DE"/>
        </w:rPr>
        <w:t xml:space="preserve"> apply.</w:t>
      </w:r>
    </w:p>
    <w:p w14:paraId="3AD15F91" w14:textId="77777777" w:rsidR="0064600C" w:rsidRPr="0063535E" w:rsidRDefault="0064600C" w:rsidP="0064600C">
      <w:pPr>
        <w:widowControl w:val="0"/>
        <w:tabs>
          <w:tab w:val="left" w:pos="2268"/>
        </w:tabs>
        <w:suppressAutoHyphens w:val="0"/>
        <w:autoSpaceDE w:val="0"/>
        <w:autoSpaceDN w:val="0"/>
        <w:spacing w:after="100"/>
        <w:ind w:left="2268" w:right="1123" w:hanging="1134"/>
        <w:jc w:val="both"/>
        <w:rPr>
          <w:lang w:val="en-US" w:eastAsia="de-DE"/>
        </w:rPr>
      </w:pPr>
      <w:r w:rsidRPr="0063535E">
        <w:rPr>
          <w:lang w:val="en-US" w:eastAsia="de-DE"/>
        </w:rPr>
        <w:t>6.8.2.</w:t>
      </w:r>
      <w:r w:rsidRPr="0063535E">
        <w:rPr>
          <w:lang w:val="en-US" w:eastAsia="de-DE"/>
        </w:rPr>
        <w:tab/>
        <w:t>Three test pieces of 76 mm x 300 mm shall be cut from the upper part of the pane in such a way that the upper edge of the test piece coincides with the upper edge of the pane. These test pieces shall be subjected to testing.</w:t>
      </w:r>
    </w:p>
    <w:p w14:paraId="0D4C02C3" w14:textId="77777777" w:rsidR="0064600C" w:rsidRPr="0063535E" w:rsidRDefault="0064600C" w:rsidP="0064600C">
      <w:pPr>
        <w:widowControl w:val="0"/>
        <w:tabs>
          <w:tab w:val="left" w:pos="2268"/>
        </w:tabs>
        <w:suppressAutoHyphens w:val="0"/>
        <w:autoSpaceDE w:val="0"/>
        <w:autoSpaceDN w:val="0"/>
        <w:spacing w:after="100"/>
        <w:ind w:left="2268" w:right="1123" w:hanging="1134"/>
        <w:jc w:val="both"/>
        <w:rPr>
          <w:lang w:val="en-US" w:eastAsia="de-DE"/>
        </w:rPr>
      </w:pPr>
      <w:r w:rsidRPr="0063535E">
        <w:rPr>
          <w:lang w:val="en-US" w:eastAsia="de-DE"/>
        </w:rPr>
        <w:t>6.8.3.</w:t>
      </w:r>
      <w:r w:rsidRPr="0063535E">
        <w:rPr>
          <w:lang w:val="en-US" w:eastAsia="de-DE"/>
        </w:rPr>
        <w:tab/>
        <w:t>Interpretation of results</w:t>
      </w:r>
    </w:p>
    <w:p w14:paraId="3812B873" w14:textId="77777777" w:rsidR="0064600C" w:rsidRPr="0063535E" w:rsidRDefault="0064600C" w:rsidP="0064600C">
      <w:pPr>
        <w:widowControl w:val="0"/>
        <w:tabs>
          <w:tab w:val="left" w:pos="2268"/>
        </w:tabs>
        <w:suppressAutoHyphens w:val="0"/>
        <w:autoSpaceDE w:val="0"/>
        <w:autoSpaceDN w:val="0"/>
        <w:spacing w:after="100"/>
        <w:ind w:left="2268" w:right="1123" w:hanging="1134"/>
        <w:jc w:val="both"/>
        <w:rPr>
          <w:lang w:val="en-US" w:eastAsia="de-DE"/>
        </w:rPr>
      </w:pPr>
      <w:r w:rsidRPr="0063535E">
        <w:rPr>
          <w:lang w:val="en-US" w:eastAsia="de-DE"/>
        </w:rPr>
        <w:t>6.8.3.1.</w:t>
      </w:r>
      <w:r w:rsidRPr="0063535E">
        <w:rPr>
          <w:lang w:val="en-US" w:eastAsia="de-DE"/>
        </w:rPr>
        <w:tab/>
        <w:t>The test for resistance to radiation shall be deemed to have given a positive result if the following conditions are fulfilled:</w:t>
      </w:r>
    </w:p>
    <w:p w14:paraId="413AE3CD" w14:textId="77777777" w:rsidR="0064600C" w:rsidRPr="0063535E" w:rsidRDefault="0064600C" w:rsidP="0064600C">
      <w:pPr>
        <w:widowControl w:val="0"/>
        <w:tabs>
          <w:tab w:val="left" w:pos="2268"/>
        </w:tabs>
        <w:suppressAutoHyphens w:val="0"/>
        <w:autoSpaceDE w:val="0"/>
        <w:autoSpaceDN w:val="0"/>
        <w:spacing w:after="100"/>
        <w:ind w:left="2268" w:right="1123" w:hanging="1134"/>
        <w:jc w:val="both"/>
        <w:rPr>
          <w:lang w:val="en-US" w:eastAsia="de-DE"/>
        </w:rPr>
      </w:pPr>
      <w:r w:rsidRPr="0063535E">
        <w:rPr>
          <w:lang w:val="en-US" w:eastAsia="de-DE"/>
        </w:rPr>
        <w:t>6.8.3.1.1.</w:t>
      </w:r>
      <w:r w:rsidRPr="0063535E">
        <w:rPr>
          <w:lang w:val="en-US" w:eastAsia="de-DE"/>
        </w:rPr>
        <w:tab/>
        <w:t xml:space="preserve">The total light transmittance when measured pursuant to paragraphs 9.1.1. </w:t>
      </w:r>
      <w:proofErr w:type="gramStart"/>
      <w:r w:rsidRPr="0063535E">
        <w:rPr>
          <w:lang w:val="en-US" w:eastAsia="de-DE"/>
        </w:rPr>
        <w:t>and</w:t>
      </w:r>
      <w:proofErr w:type="gramEnd"/>
      <w:r w:rsidRPr="0063535E">
        <w:rPr>
          <w:lang w:val="en-US" w:eastAsia="de-DE"/>
        </w:rPr>
        <w:t xml:space="preserve"> 9.1.2. </w:t>
      </w:r>
      <w:proofErr w:type="gramStart"/>
      <w:r w:rsidRPr="0063535E">
        <w:rPr>
          <w:lang w:val="en-US" w:eastAsia="de-DE"/>
        </w:rPr>
        <w:t>of</w:t>
      </w:r>
      <w:proofErr w:type="gramEnd"/>
      <w:r w:rsidRPr="0063535E">
        <w:rPr>
          <w:lang w:val="en-US" w:eastAsia="de-DE"/>
        </w:rPr>
        <w:t xml:space="preserve"> this annex does not fall below 95 per cent of the original value before irradiation and in any event does not fall below 70 per cent.</w:t>
      </w:r>
    </w:p>
    <w:p w14:paraId="0B420904" w14:textId="77777777" w:rsidR="0064600C" w:rsidRPr="0063535E" w:rsidRDefault="0064600C" w:rsidP="0064600C">
      <w:pPr>
        <w:widowControl w:val="0"/>
        <w:tabs>
          <w:tab w:val="left" w:pos="2268"/>
        </w:tabs>
        <w:suppressAutoHyphens w:val="0"/>
        <w:autoSpaceDE w:val="0"/>
        <w:autoSpaceDN w:val="0"/>
        <w:spacing w:after="100"/>
        <w:ind w:left="2268" w:right="1123" w:hanging="1134"/>
        <w:jc w:val="both"/>
        <w:rPr>
          <w:lang w:val="de-DE" w:eastAsia="de-DE"/>
        </w:rPr>
      </w:pPr>
      <w:r w:rsidRPr="0063535E">
        <w:rPr>
          <w:lang w:val="en-US" w:eastAsia="de-DE"/>
        </w:rPr>
        <w:t>6.8. 3.1.2.</w:t>
      </w:r>
      <w:r w:rsidRPr="0063535E">
        <w:rPr>
          <w:lang w:val="en-US" w:eastAsia="de-DE"/>
        </w:rPr>
        <w:tab/>
        <w:t>The test piece or sample may however show a slight coloration after irradiation when examined against a white background, but no other defect may be apparent.</w:t>
      </w:r>
    </w:p>
    <w:p w14:paraId="7F609440" w14:textId="77777777" w:rsidR="0064600C" w:rsidRPr="0063535E" w:rsidRDefault="0064600C" w:rsidP="0064600C">
      <w:pPr>
        <w:widowControl w:val="0"/>
        <w:tabs>
          <w:tab w:val="left" w:pos="2268"/>
        </w:tabs>
        <w:suppressAutoHyphens w:val="0"/>
        <w:autoSpaceDE w:val="0"/>
        <w:autoSpaceDN w:val="0"/>
        <w:spacing w:after="100"/>
        <w:ind w:left="2268" w:right="1123" w:hanging="1134"/>
        <w:jc w:val="both"/>
        <w:rPr>
          <w:lang w:val="en-US" w:eastAsia="de-DE"/>
        </w:rPr>
      </w:pPr>
      <w:r w:rsidRPr="0063535E">
        <w:rPr>
          <w:lang w:val="en-US" w:eastAsia="de-DE"/>
        </w:rPr>
        <w:t>6.8.3.2.</w:t>
      </w:r>
      <w:r w:rsidRPr="0063535E">
        <w:rPr>
          <w:lang w:val="en-US" w:eastAsia="de-DE"/>
        </w:rPr>
        <w:tab/>
        <w:t>A set of test pieces or samples submitted for approval shall be considered satisfactory from the point of view of the resistance-to-radiation test if one of the following conditions is fulfilled:</w:t>
      </w:r>
    </w:p>
    <w:p w14:paraId="37244520" w14:textId="77777777" w:rsidR="0064600C" w:rsidRPr="0063535E" w:rsidRDefault="0064600C" w:rsidP="0064600C">
      <w:pPr>
        <w:widowControl w:val="0"/>
        <w:tabs>
          <w:tab w:val="left" w:pos="2268"/>
        </w:tabs>
        <w:suppressAutoHyphens w:val="0"/>
        <w:autoSpaceDE w:val="0"/>
        <w:autoSpaceDN w:val="0"/>
        <w:spacing w:after="100"/>
        <w:ind w:left="2268" w:right="1123" w:hanging="1134"/>
        <w:jc w:val="both"/>
        <w:rPr>
          <w:lang w:eastAsia="de-DE"/>
        </w:rPr>
      </w:pPr>
      <w:r w:rsidRPr="0063535E">
        <w:rPr>
          <w:lang w:val="de-DE" w:eastAsia="de-DE"/>
        </w:rPr>
        <w:t>6.8.3.2.1.</w:t>
      </w:r>
      <w:r w:rsidRPr="0063535E">
        <w:rPr>
          <w:lang w:val="de-DE" w:eastAsia="de-DE"/>
        </w:rPr>
        <w:tab/>
      </w:r>
      <w:r w:rsidRPr="0063535E">
        <w:rPr>
          <w:lang w:eastAsia="de-DE"/>
        </w:rPr>
        <w:t>All the tests give a satisfactory result.</w:t>
      </w:r>
    </w:p>
    <w:p w14:paraId="057CA96E" w14:textId="77777777" w:rsidR="0064600C" w:rsidRPr="0063535E" w:rsidRDefault="0064600C" w:rsidP="0064600C">
      <w:pPr>
        <w:widowControl w:val="0"/>
        <w:tabs>
          <w:tab w:val="left" w:pos="2268"/>
        </w:tabs>
        <w:suppressAutoHyphens w:val="0"/>
        <w:autoSpaceDE w:val="0"/>
        <w:autoSpaceDN w:val="0"/>
        <w:spacing w:after="100"/>
        <w:ind w:left="2268" w:right="1123" w:hanging="1134"/>
        <w:jc w:val="both"/>
        <w:rPr>
          <w:lang w:val="de-DE" w:eastAsia="de-DE"/>
        </w:rPr>
      </w:pPr>
      <w:r w:rsidRPr="0063535E">
        <w:rPr>
          <w:lang w:val="de-DE" w:eastAsia="de-DE"/>
        </w:rPr>
        <w:t>6.9.</w:t>
      </w:r>
      <w:r w:rsidRPr="0063535E">
        <w:rPr>
          <w:lang w:val="de-DE" w:eastAsia="de-DE"/>
        </w:rPr>
        <w:tab/>
        <w:t xml:space="preserve">Test </w:t>
      </w:r>
      <w:proofErr w:type="spellStart"/>
      <w:r w:rsidRPr="0063535E">
        <w:rPr>
          <w:lang w:val="de-DE" w:eastAsia="de-DE"/>
        </w:rPr>
        <w:t>of</w:t>
      </w:r>
      <w:proofErr w:type="spellEnd"/>
      <w:r w:rsidRPr="0063535E">
        <w:rPr>
          <w:lang w:val="de-DE" w:eastAsia="de-DE"/>
        </w:rPr>
        <w:t xml:space="preserve"> </w:t>
      </w:r>
      <w:proofErr w:type="spellStart"/>
      <w:r w:rsidRPr="0063535E">
        <w:rPr>
          <w:lang w:val="de-DE" w:eastAsia="de-DE"/>
        </w:rPr>
        <w:t>resistance</w:t>
      </w:r>
      <w:proofErr w:type="spellEnd"/>
      <w:r w:rsidRPr="0063535E">
        <w:rPr>
          <w:lang w:val="de-DE" w:eastAsia="de-DE"/>
        </w:rPr>
        <w:t xml:space="preserve"> </w:t>
      </w:r>
      <w:proofErr w:type="spellStart"/>
      <w:r w:rsidRPr="0063535E">
        <w:rPr>
          <w:lang w:val="de-DE" w:eastAsia="de-DE"/>
        </w:rPr>
        <w:t>of</w:t>
      </w:r>
      <w:proofErr w:type="spellEnd"/>
      <w:r w:rsidRPr="0063535E">
        <w:rPr>
          <w:lang w:val="de-DE" w:eastAsia="de-DE"/>
        </w:rPr>
        <w:t xml:space="preserve"> </w:t>
      </w:r>
      <w:proofErr w:type="spellStart"/>
      <w:r w:rsidRPr="0063535E">
        <w:rPr>
          <w:lang w:val="de-DE" w:eastAsia="de-DE"/>
        </w:rPr>
        <w:t>temperature</w:t>
      </w:r>
      <w:proofErr w:type="spellEnd"/>
      <w:r w:rsidRPr="0063535E">
        <w:rPr>
          <w:lang w:val="de-DE" w:eastAsia="de-DE"/>
        </w:rPr>
        <w:t xml:space="preserve"> </w:t>
      </w:r>
      <w:proofErr w:type="spellStart"/>
      <w:r w:rsidRPr="0063535E">
        <w:rPr>
          <w:lang w:val="de-DE" w:eastAsia="de-DE"/>
        </w:rPr>
        <w:t>changes</w:t>
      </w:r>
      <w:proofErr w:type="spellEnd"/>
    </w:p>
    <w:p w14:paraId="1A7C9B68" w14:textId="77777777" w:rsidR="0064600C" w:rsidRPr="0063535E" w:rsidRDefault="0064600C" w:rsidP="0064600C">
      <w:pPr>
        <w:widowControl w:val="0"/>
        <w:tabs>
          <w:tab w:val="left" w:pos="2268"/>
        </w:tabs>
        <w:suppressAutoHyphens w:val="0"/>
        <w:autoSpaceDE w:val="0"/>
        <w:autoSpaceDN w:val="0"/>
        <w:spacing w:after="100"/>
        <w:ind w:left="2268" w:right="1123" w:hanging="1134"/>
        <w:jc w:val="both"/>
        <w:rPr>
          <w:lang w:val="de-DE" w:eastAsia="de-DE"/>
        </w:rPr>
      </w:pPr>
      <w:r w:rsidRPr="0063535E">
        <w:rPr>
          <w:lang w:val="de-DE" w:eastAsia="de-DE"/>
        </w:rPr>
        <w:t>6.9.1.</w:t>
      </w:r>
      <w:r w:rsidRPr="0063535E">
        <w:rPr>
          <w:lang w:val="de-DE" w:eastAsia="de-DE"/>
        </w:rPr>
        <w:tab/>
      </w:r>
      <w:proofErr w:type="spellStart"/>
      <w:r w:rsidRPr="0063535E">
        <w:rPr>
          <w:lang w:val="de-DE" w:eastAsia="de-DE"/>
        </w:rPr>
        <w:t>Indices</w:t>
      </w:r>
      <w:proofErr w:type="spellEnd"/>
      <w:r w:rsidRPr="0063535E">
        <w:rPr>
          <w:lang w:val="de-DE" w:eastAsia="de-DE"/>
        </w:rPr>
        <w:t xml:space="preserve"> </w:t>
      </w:r>
      <w:proofErr w:type="spellStart"/>
      <w:r w:rsidRPr="0063535E">
        <w:rPr>
          <w:lang w:val="de-DE" w:eastAsia="de-DE"/>
        </w:rPr>
        <w:t>of</w:t>
      </w:r>
      <w:proofErr w:type="spellEnd"/>
      <w:r w:rsidRPr="0063535E">
        <w:rPr>
          <w:lang w:val="de-DE" w:eastAsia="de-DE"/>
        </w:rPr>
        <w:t xml:space="preserve"> </w:t>
      </w:r>
      <w:proofErr w:type="spellStart"/>
      <w:r w:rsidRPr="0063535E">
        <w:rPr>
          <w:lang w:val="de-DE" w:eastAsia="de-DE"/>
        </w:rPr>
        <w:t>difficulty</w:t>
      </w:r>
      <w:proofErr w:type="spellEnd"/>
      <w:r w:rsidRPr="0063535E">
        <w:rPr>
          <w:lang w:val="de-DE" w:eastAsia="de-DE"/>
        </w:rPr>
        <w:t xml:space="preserve"> </w:t>
      </w:r>
      <w:proofErr w:type="spellStart"/>
      <w:r w:rsidRPr="0063535E">
        <w:rPr>
          <w:lang w:val="de-DE" w:eastAsia="de-DE"/>
        </w:rPr>
        <w:t>and</w:t>
      </w:r>
      <w:proofErr w:type="spellEnd"/>
      <w:r w:rsidRPr="0063535E">
        <w:rPr>
          <w:lang w:val="de-DE" w:eastAsia="de-DE"/>
        </w:rPr>
        <w:t xml:space="preserve"> </w:t>
      </w:r>
      <w:proofErr w:type="spellStart"/>
      <w:r w:rsidRPr="0063535E">
        <w:rPr>
          <w:lang w:val="de-DE" w:eastAsia="de-DE"/>
        </w:rPr>
        <w:t>test</w:t>
      </w:r>
      <w:proofErr w:type="spellEnd"/>
      <w:r w:rsidRPr="0063535E">
        <w:rPr>
          <w:lang w:val="de-DE" w:eastAsia="de-DE"/>
        </w:rPr>
        <w:t xml:space="preserve"> </w:t>
      </w:r>
      <w:proofErr w:type="spellStart"/>
      <w:r w:rsidRPr="0063535E">
        <w:rPr>
          <w:lang w:val="de-DE" w:eastAsia="de-DE"/>
        </w:rPr>
        <w:t>method</w:t>
      </w:r>
      <w:proofErr w:type="spellEnd"/>
    </w:p>
    <w:p w14:paraId="3962B255" w14:textId="77777777" w:rsidR="0064600C" w:rsidRPr="0063535E" w:rsidRDefault="0064600C" w:rsidP="0064600C">
      <w:pPr>
        <w:widowControl w:val="0"/>
        <w:tabs>
          <w:tab w:val="left" w:pos="2268"/>
        </w:tabs>
        <w:suppressAutoHyphens w:val="0"/>
        <w:autoSpaceDE w:val="0"/>
        <w:autoSpaceDN w:val="0"/>
        <w:spacing w:after="100"/>
        <w:ind w:left="2268" w:right="1123" w:hanging="1134"/>
        <w:jc w:val="both"/>
        <w:rPr>
          <w:lang w:val="en-US" w:eastAsia="de-DE"/>
        </w:rPr>
      </w:pPr>
      <w:r w:rsidRPr="0063535E">
        <w:rPr>
          <w:sz w:val="18"/>
          <w:szCs w:val="18"/>
          <w:lang w:val="en-US" w:eastAsia="de-DE"/>
        </w:rPr>
        <w:tab/>
      </w:r>
      <w:r w:rsidRPr="0063535E">
        <w:rPr>
          <w:lang w:val="en-US" w:eastAsia="de-DE"/>
        </w:rPr>
        <w:t xml:space="preserve">The requirements of Annex 3, paragraph 8. </w:t>
      </w:r>
      <w:proofErr w:type="gramStart"/>
      <w:r w:rsidRPr="0063535E">
        <w:rPr>
          <w:lang w:val="en-US" w:eastAsia="de-DE"/>
        </w:rPr>
        <w:t>shall</w:t>
      </w:r>
      <w:proofErr w:type="gramEnd"/>
      <w:r w:rsidRPr="0063535E">
        <w:rPr>
          <w:lang w:val="en-US" w:eastAsia="de-DE"/>
        </w:rPr>
        <w:t xml:space="preserve"> apply.</w:t>
      </w:r>
    </w:p>
    <w:p w14:paraId="1A6040A5" w14:textId="77777777" w:rsidR="0064600C" w:rsidRPr="0063535E" w:rsidRDefault="0064600C" w:rsidP="00A043FF">
      <w:pPr>
        <w:widowControl w:val="0"/>
        <w:tabs>
          <w:tab w:val="left" w:pos="2268"/>
        </w:tabs>
        <w:suppressAutoHyphens w:val="0"/>
        <w:autoSpaceDE w:val="0"/>
        <w:autoSpaceDN w:val="0"/>
        <w:spacing w:after="120"/>
        <w:ind w:left="2268" w:right="1123" w:hanging="1134"/>
        <w:jc w:val="both"/>
        <w:rPr>
          <w:lang w:val="de-DE" w:eastAsia="de-DE"/>
        </w:rPr>
      </w:pPr>
      <w:r w:rsidRPr="0063535E">
        <w:rPr>
          <w:lang w:val="de-DE" w:eastAsia="de-DE"/>
        </w:rPr>
        <w:t>6.9.2.</w:t>
      </w:r>
      <w:r w:rsidRPr="0063535E">
        <w:rPr>
          <w:lang w:val="de-DE" w:eastAsia="de-DE"/>
        </w:rPr>
        <w:tab/>
        <w:t xml:space="preserve">Interpretation </w:t>
      </w:r>
      <w:proofErr w:type="spellStart"/>
      <w:r w:rsidRPr="0063535E">
        <w:rPr>
          <w:lang w:val="de-DE" w:eastAsia="de-DE"/>
        </w:rPr>
        <w:t>of</w:t>
      </w:r>
      <w:proofErr w:type="spellEnd"/>
      <w:r w:rsidRPr="0063535E">
        <w:rPr>
          <w:lang w:val="de-DE" w:eastAsia="de-DE"/>
        </w:rPr>
        <w:t xml:space="preserve"> </w:t>
      </w:r>
      <w:proofErr w:type="spellStart"/>
      <w:r w:rsidRPr="0063535E">
        <w:rPr>
          <w:lang w:val="de-DE" w:eastAsia="de-DE"/>
        </w:rPr>
        <w:t>results</w:t>
      </w:r>
      <w:proofErr w:type="spellEnd"/>
    </w:p>
    <w:p w14:paraId="799CC4A4" w14:textId="77777777" w:rsidR="0064600C" w:rsidRPr="0063535E" w:rsidRDefault="0064600C" w:rsidP="00A043FF">
      <w:pPr>
        <w:widowControl w:val="0"/>
        <w:tabs>
          <w:tab w:val="left" w:pos="2268"/>
        </w:tabs>
        <w:suppressAutoHyphens w:val="0"/>
        <w:autoSpaceDE w:val="0"/>
        <w:autoSpaceDN w:val="0"/>
        <w:spacing w:after="120"/>
        <w:ind w:left="2268" w:right="1123" w:hanging="1134"/>
        <w:jc w:val="both"/>
        <w:rPr>
          <w:lang w:eastAsia="de-DE"/>
        </w:rPr>
      </w:pPr>
      <w:r w:rsidRPr="0063535E">
        <w:rPr>
          <w:lang w:val="de-DE" w:eastAsia="de-DE"/>
        </w:rPr>
        <w:tab/>
      </w:r>
      <w:r w:rsidRPr="0063535E">
        <w:rPr>
          <w:lang w:eastAsia="de-DE"/>
        </w:rPr>
        <w:t xml:space="preserve">The test for resistance of temperature changes shall be considered to have given a satisfactory result if the test pieces do not show any evidence of cracking, clouding, </w:t>
      </w:r>
      <w:proofErr w:type="gramStart"/>
      <w:r w:rsidRPr="0063535E">
        <w:rPr>
          <w:lang w:eastAsia="de-DE"/>
        </w:rPr>
        <w:t>separation</w:t>
      </w:r>
      <w:proofErr w:type="gramEnd"/>
      <w:r w:rsidRPr="0063535E">
        <w:rPr>
          <w:lang w:eastAsia="de-DE"/>
        </w:rPr>
        <w:t xml:space="preserve"> of layers or other apparent deterioration.</w:t>
      </w:r>
    </w:p>
    <w:p w14:paraId="0E30CB75" w14:textId="77777777" w:rsidR="0064600C" w:rsidRPr="0063535E" w:rsidRDefault="0064600C" w:rsidP="00A043FF">
      <w:pPr>
        <w:keepNext/>
        <w:keepLines/>
        <w:widowControl w:val="0"/>
        <w:tabs>
          <w:tab w:val="left" w:pos="2268"/>
        </w:tabs>
        <w:autoSpaceDE w:val="0"/>
        <w:autoSpaceDN w:val="0"/>
        <w:adjustRightInd w:val="0"/>
        <w:spacing w:after="120"/>
        <w:ind w:left="2268" w:right="1123" w:hanging="1134"/>
        <w:jc w:val="both"/>
        <w:rPr>
          <w:lang w:eastAsia="de-DE"/>
        </w:rPr>
      </w:pPr>
      <w:r w:rsidRPr="0063535E">
        <w:rPr>
          <w:lang w:val="en-US" w:eastAsia="de-DE"/>
        </w:rPr>
        <w:t>7.</w:t>
      </w:r>
      <w:r w:rsidRPr="0063535E">
        <w:rPr>
          <w:lang w:val="en-US" w:eastAsia="de-DE"/>
        </w:rPr>
        <w:tab/>
        <w:t>Optical qualities</w:t>
      </w:r>
    </w:p>
    <w:p w14:paraId="00F9EEFF" w14:textId="77777777" w:rsidR="0064600C" w:rsidRPr="0063535E" w:rsidRDefault="0064600C" w:rsidP="00A043FF">
      <w:pPr>
        <w:keepNext/>
        <w:keepLines/>
        <w:widowControl w:val="0"/>
        <w:tabs>
          <w:tab w:val="left" w:pos="2268"/>
        </w:tabs>
        <w:autoSpaceDE w:val="0"/>
        <w:autoSpaceDN w:val="0"/>
        <w:adjustRightInd w:val="0"/>
        <w:spacing w:after="120"/>
        <w:ind w:left="2268" w:right="1123" w:hanging="1134"/>
        <w:jc w:val="both"/>
        <w:rPr>
          <w:lang w:val="en-US" w:eastAsia="de-DE"/>
        </w:rPr>
      </w:pPr>
      <w:r w:rsidRPr="0063535E">
        <w:rPr>
          <w:lang w:val="en-US" w:eastAsia="de-DE"/>
        </w:rPr>
        <w:tab/>
        <w:t xml:space="preserve">The requirements concerning optical qualities set out in Annex 3, paragraph 9. </w:t>
      </w:r>
      <w:proofErr w:type="gramStart"/>
      <w:r w:rsidRPr="0063535E">
        <w:rPr>
          <w:lang w:val="en-US" w:eastAsia="de-DE"/>
        </w:rPr>
        <w:t>shall</w:t>
      </w:r>
      <w:proofErr w:type="gramEnd"/>
      <w:r w:rsidRPr="0063535E">
        <w:rPr>
          <w:lang w:val="en-US" w:eastAsia="de-DE"/>
        </w:rPr>
        <w:t xml:space="preserve"> apply to every type of windscreen.</w:t>
      </w:r>
    </w:p>
    <w:p w14:paraId="0F52558D" w14:textId="77777777" w:rsidR="0064600C" w:rsidRPr="0063535E" w:rsidRDefault="0064600C" w:rsidP="0064600C">
      <w:pPr>
        <w:widowControl w:val="0"/>
        <w:tabs>
          <w:tab w:val="left" w:pos="2268"/>
        </w:tabs>
        <w:autoSpaceDE w:val="0"/>
        <w:autoSpaceDN w:val="0"/>
        <w:adjustRightInd w:val="0"/>
        <w:spacing w:after="120"/>
        <w:ind w:left="2268" w:right="1122" w:hanging="1134"/>
        <w:jc w:val="both"/>
        <w:rPr>
          <w:u w:val="single"/>
          <w:lang w:val="en-US" w:eastAsia="de-DE"/>
        </w:rPr>
      </w:pPr>
      <w:r w:rsidRPr="0063535E">
        <w:rPr>
          <w:lang w:val="en-US" w:eastAsia="de-DE"/>
        </w:rPr>
        <w:t>7.1.</w:t>
      </w:r>
      <w:r w:rsidRPr="0063535E">
        <w:rPr>
          <w:lang w:val="en-US" w:eastAsia="de-DE"/>
        </w:rPr>
        <w:tab/>
        <w:t>Interpretation of results</w:t>
      </w:r>
    </w:p>
    <w:p w14:paraId="7247DC52" w14:textId="64A8BC71" w:rsidR="0064600C" w:rsidRDefault="0064600C" w:rsidP="0064600C">
      <w:pPr>
        <w:widowControl w:val="0"/>
        <w:tabs>
          <w:tab w:val="left" w:pos="2268"/>
        </w:tabs>
        <w:autoSpaceDE w:val="0"/>
        <w:autoSpaceDN w:val="0"/>
        <w:adjustRightInd w:val="0"/>
        <w:spacing w:after="120"/>
        <w:ind w:left="2268" w:right="1122" w:hanging="1134"/>
        <w:jc w:val="both"/>
      </w:pPr>
      <w:r w:rsidRPr="0063535E">
        <w:rPr>
          <w:b/>
          <w:lang w:val="en-US" w:eastAsia="de-DE"/>
        </w:rPr>
        <w:tab/>
      </w:r>
      <w:r w:rsidRPr="0063535E">
        <w:rPr>
          <w:lang w:val="en-US" w:eastAsia="de-DE"/>
        </w:rPr>
        <w:t>A set of 4 samples shall be considered as satisfactory if all samples give satisfactory results.</w:t>
      </w:r>
    </w:p>
    <w:p w14:paraId="49DC2296" w14:textId="77777777" w:rsidR="0064600C" w:rsidRDefault="0064600C" w:rsidP="0064600C"/>
    <w:p w14:paraId="1D27A471" w14:textId="77777777" w:rsidR="0064600C" w:rsidRDefault="0064600C" w:rsidP="0064600C"/>
    <w:p w14:paraId="14DC55A0" w14:textId="77777777" w:rsidR="0064600C" w:rsidRPr="0064600C" w:rsidRDefault="0064600C" w:rsidP="0064600C">
      <w:pPr>
        <w:sectPr w:rsidR="0064600C" w:rsidRPr="0064600C" w:rsidSect="007A3B7B">
          <w:headerReference w:type="even" r:id="rId185"/>
          <w:headerReference w:type="default" r:id="rId186"/>
          <w:footnotePr>
            <w:numRestart w:val="eachSect"/>
          </w:footnotePr>
          <w:pgSz w:w="11907" w:h="16840" w:code="9"/>
          <w:pgMar w:top="1701" w:right="1134" w:bottom="2268" w:left="1134" w:header="709" w:footer="1985" w:gutter="0"/>
          <w:cols w:space="720"/>
        </w:sectPr>
      </w:pPr>
    </w:p>
    <w:p w14:paraId="2D6F934A" w14:textId="059E5BF0" w:rsidR="00086D13" w:rsidRPr="001F3FBA" w:rsidRDefault="00086D13" w:rsidP="00EA2429">
      <w:pPr>
        <w:pStyle w:val="HChG"/>
      </w:pPr>
      <w:r w:rsidRPr="001F3FBA">
        <w:t xml:space="preserve">Annex </w:t>
      </w:r>
      <w:r w:rsidR="00FF02DC">
        <w:t>20</w:t>
      </w:r>
    </w:p>
    <w:p w14:paraId="2C7237CE" w14:textId="77777777" w:rsidR="00086D13" w:rsidRPr="001F3FBA" w:rsidRDefault="00EA2429" w:rsidP="00EA2429">
      <w:pPr>
        <w:pStyle w:val="HChG"/>
      </w:pPr>
      <w:r w:rsidRPr="001F3FBA">
        <w:tab/>
      </w:r>
      <w:r w:rsidRPr="001F3FBA">
        <w:tab/>
      </w:r>
      <w:r w:rsidR="00086D13" w:rsidRPr="001F3FBA">
        <w:t>M</w:t>
      </w:r>
      <w:r w:rsidRPr="001F3FBA">
        <w:t xml:space="preserve">easurement of the height of segment and </w:t>
      </w:r>
      <w:r w:rsidR="00086D13" w:rsidRPr="001F3FBA">
        <w:t>position of the points of impact</w:t>
      </w:r>
    </w:p>
    <w:p w14:paraId="34D39CF9" w14:textId="77777777" w:rsidR="00EA2429" w:rsidRPr="001F3FBA" w:rsidRDefault="00EA2429" w:rsidP="00EA2429">
      <w:pPr>
        <w:pStyle w:val="Heading1"/>
      </w:pPr>
      <w:r w:rsidRPr="001F3FBA">
        <w:t>Figure 1</w:t>
      </w:r>
    </w:p>
    <w:p w14:paraId="3539CCB5" w14:textId="77777777" w:rsidR="00EA2429" w:rsidRPr="001F3FBA" w:rsidRDefault="00EA2429" w:rsidP="00EA2429">
      <w:pPr>
        <w:pStyle w:val="Heading1"/>
        <w:rPr>
          <w:b/>
        </w:rPr>
      </w:pPr>
      <w:r w:rsidRPr="001F3FBA">
        <w:rPr>
          <w:b/>
        </w:rPr>
        <w:t>Determination of the height of segment 'h'</w:t>
      </w:r>
    </w:p>
    <w:p w14:paraId="056F03D7" w14:textId="77777777" w:rsidR="00086D13" w:rsidRPr="001F3FBA" w:rsidRDefault="00086D13" w:rsidP="00AB27A5">
      <w:pPr>
        <w:tabs>
          <w:tab w:val="left" w:pos="1700"/>
          <w:tab w:val="right" w:leader="dot" w:pos="9184"/>
        </w:tabs>
        <w:spacing w:after="240"/>
        <w:ind w:left="1134"/>
      </w:pPr>
    </w:p>
    <w:p w14:paraId="0EF2F88B" w14:textId="77777777" w:rsidR="00086D13" w:rsidRPr="001F3FBA" w:rsidRDefault="00CE5D23" w:rsidP="007C026D">
      <w:pPr>
        <w:tabs>
          <w:tab w:val="left" w:pos="1700"/>
          <w:tab w:val="right" w:leader="dot" w:pos="9184"/>
        </w:tabs>
        <w:spacing w:after="240"/>
        <w:ind w:left="567"/>
      </w:pPr>
      <w:r>
        <w:rPr>
          <w:noProof/>
          <w:lang w:eastAsia="en-GB"/>
        </w:rPr>
        <w:drawing>
          <wp:inline distT="0" distB="0" distL="0" distR="0" wp14:anchorId="77551CD3" wp14:editId="173FC4DD">
            <wp:extent cx="5274310" cy="3635375"/>
            <wp:effectExtent l="0" t="0" r="2540" b="3175"/>
            <wp:docPr id="23" name="Picture 23" descr="Reg43  Ann17 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g43  Ann17 fig 1"/>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274310" cy="3635375"/>
                    </a:xfrm>
                    <a:prstGeom prst="rect">
                      <a:avLst/>
                    </a:prstGeom>
                    <a:noFill/>
                    <a:ln>
                      <a:noFill/>
                    </a:ln>
                  </pic:spPr>
                </pic:pic>
              </a:graphicData>
            </a:graphic>
          </wp:inline>
        </w:drawing>
      </w:r>
    </w:p>
    <w:p w14:paraId="1A35B122" w14:textId="77777777" w:rsidR="00086D13" w:rsidRPr="001F3FBA" w:rsidRDefault="00EA2429" w:rsidP="00EA2429">
      <w:pPr>
        <w:pStyle w:val="para"/>
      </w:pPr>
      <w:r w:rsidRPr="001F3FBA">
        <w:tab/>
      </w:r>
      <w:r w:rsidR="00086D13" w:rsidRPr="001F3FBA">
        <w:t>In the case of a safety glazing pane having a simple curvature, the height of segment will be equal to: h</w:t>
      </w:r>
      <w:r w:rsidR="00086D13" w:rsidRPr="001F3FBA">
        <w:rPr>
          <w:vertAlign w:val="subscript"/>
        </w:rPr>
        <w:t>1</w:t>
      </w:r>
      <w:r w:rsidR="00086D13" w:rsidRPr="001F3FBA">
        <w:t xml:space="preserve"> maximum.</w:t>
      </w:r>
    </w:p>
    <w:p w14:paraId="18D92784" w14:textId="77777777" w:rsidR="00086D13" w:rsidRPr="001F3FBA" w:rsidRDefault="00EA2429" w:rsidP="00EA2429">
      <w:pPr>
        <w:pStyle w:val="para"/>
      </w:pPr>
      <w:r w:rsidRPr="001F3FBA">
        <w:tab/>
      </w:r>
      <w:r w:rsidR="00086D13" w:rsidRPr="001F3FBA">
        <w:t>In the case of a safety glazing pane having a double curvature, the height of segment will be equal to: h</w:t>
      </w:r>
      <w:r w:rsidR="00086D13" w:rsidRPr="001F3FBA">
        <w:rPr>
          <w:vertAlign w:val="subscript"/>
        </w:rPr>
        <w:t>1</w:t>
      </w:r>
      <w:r w:rsidR="00086D13" w:rsidRPr="001F3FBA">
        <w:t xml:space="preserve"> maximum + h</w:t>
      </w:r>
      <w:r w:rsidR="00086D13" w:rsidRPr="001F3FBA">
        <w:rPr>
          <w:vertAlign w:val="subscript"/>
        </w:rPr>
        <w:t>2</w:t>
      </w:r>
      <w:r w:rsidR="00086D13" w:rsidRPr="001F3FBA">
        <w:t xml:space="preserve"> maximum.</w:t>
      </w:r>
    </w:p>
    <w:p w14:paraId="5DCDB557" w14:textId="77777777" w:rsidR="00EA2429" w:rsidRPr="001F3FBA" w:rsidRDefault="00086D13" w:rsidP="00EA2429">
      <w:pPr>
        <w:pStyle w:val="Heading1"/>
      </w:pPr>
      <w:r w:rsidRPr="001F3FBA">
        <w:br w:type="page"/>
      </w:r>
      <w:r w:rsidR="00EA2429" w:rsidRPr="001F3FBA">
        <w:t>Figure 2</w:t>
      </w:r>
    </w:p>
    <w:p w14:paraId="37B2A1E6" w14:textId="77777777" w:rsidR="00EA2429" w:rsidRPr="001F3FBA" w:rsidRDefault="00EA2429" w:rsidP="00EA2429">
      <w:pPr>
        <w:pStyle w:val="Heading1"/>
        <w:rPr>
          <w:b/>
        </w:rPr>
      </w:pPr>
      <w:r w:rsidRPr="001F3FBA">
        <w:rPr>
          <w:b/>
        </w:rPr>
        <w:t>Prescribed points of impact for windscreens</w:t>
      </w:r>
    </w:p>
    <w:p w14:paraId="5AF9BF7B" w14:textId="77777777" w:rsidR="00086D13" w:rsidRPr="001F3FBA" w:rsidRDefault="00086D13" w:rsidP="00AB27A5">
      <w:pPr>
        <w:tabs>
          <w:tab w:val="left" w:pos="1700"/>
          <w:tab w:val="right" w:leader="dot" w:pos="9184"/>
        </w:tabs>
        <w:spacing w:after="240"/>
        <w:ind w:left="1134"/>
        <w:rPr>
          <w:b/>
        </w:rPr>
      </w:pPr>
    </w:p>
    <w:p w14:paraId="3A33C41A" w14:textId="77777777" w:rsidR="00086D13" w:rsidRPr="001F3FBA" w:rsidRDefault="00CE5D23" w:rsidP="00AB27A5">
      <w:pPr>
        <w:tabs>
          <w:tab w:val="left" w:pos="1700"/>
          <w:tab w:val="right" w:leader="dot" w:pos="9184"/>
        </w:tabs>
        <w:spacing w:after="240"/>
        <w:ind w:left="1134"/>
      </w:pPr>
      <w:r>
        <w:rPr>
          <w:noProof/>
          <w:lang w:eastAsia="en-GB"/>
        </w:rPr>
        <w:drawing>
          <wp:inline distT="0" distB="0" distL="0" distR="0" wp14:anchorId="04700FA8" wp14:editId="5A154A70">
            <wp:extent cx="4674235" cy="1938655"/>
            <wp:effectExtent l="0" t="0" r="0" b="4445"/>
            <wp:docPr id="24" name="Picture 24" descr="Reg43  Ann17 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g43  Ann17 fig 2"/>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4674235" cy="1938655"/>
                    </a:xfrm>
                    <a:prstGeom prst="rect">
                      <a:avLst/>
                    </a:prstGeom>
                    <a:noFill/>
                    <a:ln>
                      <a:noFill/>
                    </a:ln>
                  </pic:spPr>
                </pic:pic>
              </a:graphicData>
            </a:graphic>
          </wp:inline>
        </w:drawing>
      </w:r>
    </w:p>
    <w:p w14:paraId="6EF6DAEE" w14:textId="77777777" w:rsidR="00086D13" w:rsidRPr="001F3FBA" w:rsidRDefault="00086D13" w:rsidP="00AB27A5">
      <w:pPr>
        <w:tabs>
          <w:tab w:val="left" w:pos="1700"/>
          <w:tab w:val="right" w:leader="dot" w:pos="9184"/>
        </w:tabs>
        <w:spacing w:after="240"/>
        <w:ind w:left="1134"/>
      </w:pPr>
    </w:p>
    <w:p w14:paraId="0F39D33A" w14:textId="77777777" w:rsidR="00EA2429" w:rsidRPr="001F3FBA" w:rsidRDefault="00CE5D23" w:rsidP="00AB27A5">
      <w:pPr>
        <w:tabs>
          <w:tab w:val="left" w:pos="1700"/>
          <w:tab w:val="right" w:leader="dot" w:pos="9184"/>
        </w:tabs>
        <w:spacing w:after="240"/>
        <w:ind w:left="1134"/>
      </w:pPr>
      <w:r>
        <w:rPr>
          <w:noProof/>
          <w:lang w:eastAsia="en-GB"/>
        </w:rPr>
        <w:drawing>
          <wp:inline distT="0" distB="0" distL="0" distR="0" wp14:anchorId="7DD5A38B" wp14:editId="07F00B2D">
            <wp:extent cx="4220845" cy="2267585"/>
            <wp:effectExtent l="0" t="0" r="8255" b="0"/>
            <wp:docPr id="25" name="Picture 25" descr="Reg43  Ann17 fig 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g43  Ann17 fig 2b"/>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4220845" cy="2267585"/>
                    </a:xfrm>
                    <a:prstGeom prst="rect">
                      <a:avLst/>
                    </a:prstGeom>
                    <a:noFill/>
                    <a:ln>
                      <a:noFill/>
                    </a:ln>
                  </pic:spPr>
                </pic:pic>
              </a:graphicData>
            </a:graphic>
          </wp:inline>
        </w:drawing>
      </w:r>
    </w:p>
    <w:p w14:paraId="386907CD" w14:textId="77777777" w:rsidR="006214AF" w:rsidRPr="001F3FBA" w:rsidRDefault="00EA2429" w:rsidP="006214AF">
      <w:pPr>
        <w:keepNext/>
        <w:keepLines/>
        <w:spacing w:line="240" w:lineRule="auto"/>
        <w:ind w:left="1134"/>
        <w:outlineLvl w:val="0"/>
        <w:rPr>
          <w:i/>
        </w:rPr>
      </w:pPr>
      <w:r w:rsidRPr="001F3FBA">
        <w:br w:type="page"/>
      </w:r>
      <w:r w:rsidR="006214AF" w:rsidRPr="001F3FBA">
        <w:t>Figure 3</w:t>
      </w:r>
    </w:p>
    <w:p w14:paraId="305D1200" w14:textId="77777777" w:rsidR="006214AF" w:rsidRPr="001F3FBA" w:rsidRDefault="006214AF" w:rsidP="006214AF">
      <w:pPr>
        <w:pStyle w:val="SingleTxtG"/>
        <w:keepNext/>
        <w:keepLines/>
        <w:rPr>
          <w:b/>
          <w:bCs/>
        </w:rPr>
      </w:pPr>
      <w:r w:rsidRPr="001F3FBA">
        <w:rPr>
          <w:b/>
          <w:bCs/>
        </w:rPr>
        <w:t xml:space="preserve">Prescribed points of </w:t>
      </w:r>
      <w:r w:rsidRPr="001F3FBA">
        <w:rPr>
          <w:b/>
        </w:rPr>
        <w:t>impact</w:t>
      </w:r>
      <w:r w:rsidRPr="001F3FBA">
        <w:rPr>
          <w:b/>
          <w:bCs/>
        </w:rPr>
        <w:t xml:space="preserve"> for uniformly toughened glass panes</w:t>
      </w:r>
    </w:p>
    <w:p w14:paraId="7D884B42" w14:textId="77777777" w:rsidR="006214AF" w:rsidRPr="001F3FBA" w:rsidRDefault="00CE5D23" w:rsidP="006214AF">
      <w:pPr>
        <w:pStyle w:val="Heading1"/>
        <w:rPr>
          <w:b/>
        </w:rPr>
      </w:pPr>
      <w:r>
        <w:rPr>
          <w:b/>
          <w:noProof/>
          <w:lang w:eastAsia="en-GB"/>
        </w:rPr>
        <mc:AlternateContent>
          <mc:Choice Requires="wpg">
            <w:drawing>
              <wp:inline distT="0" distB="0" distL="0" distR="0" wp14:anchorId="1EE9849B" wp14:editId="7F90FE2E">
                <wp:extent cx="3886200" cy="6169660"/>
                <wp:effectExtent l="9525" t="9525" r="9525" b="2540"/>
                <wp:docPr id="45" name="Group 4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6169660"/>
                          <a:chOff x="1709" y="2959"/>
                          <a:chExt cx="6120" cy="9716"/>
                        </a:xfrm>
                      </wpg:grpSpPr>
                      <wps:wsp>
                        <wps:cNvPr id="46" name="Text Box 4319"/>
                        <wps:cNvSpPr txBox="1">
                          <a:spLocks noChangeArrowheads="1"/>
                        </wps:cNvSpPr>
                        <wps:spPr bwMode="auto">
                          <a:xfrm>
                            <a:off x="3255" y="5070"/>
                            <a:ext cx="2475"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4128F6" w14:textId="77777777" w:rsidR="003C2C5C" w:rsidRPr="00E473C7" w:rsidRDefault="003C2C5C" w:rsidP="006214AF">
                              <w:r w:rsidRPr="00E473C7">
                                <w:t>3(a) Flat glass pane</w:t>
                              </w:r>
                            </w:p>
                          </w:txbxContent>
                        </wps:txbx>
                        <wps:bodyPr rot="0" vert="horz" wrap="square" lIns="91440" tIns="45720" rIns="91440" bIns="45720" anchor="t" anchorCtr="0" upright="1">
                          <a:noAutofit/>
                        </wps:bodyPr>
                      </wps:wsp>
                      <wps:wsp>
                        <wps:cNvPr id="47" name="Text Box 4320"/>
                        <wps:cNvSpPr txBox="1">
                          <a:spLocks noChangeArrowheads="1"/>
                        </wps:cNvSpPr>
                        <wps:spPr bwMode="auto">
                          <a:xfrm>
                            <a:off x="3390" y="8205"/>
                            <a:ext cx="2475"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88F6BD" w14:textId="77777777" w:rsidR="003C2C5C" w:rsidRPr="00E473C7" w:rsidRDefault="003C2C5C" w:rsidP="006214AF">
                              <w:r w:rsidRPr="00E473C7">
                                <w:t>3(b) Flat glass pane</w:t>
                              </w:r>
                            </w:p>
                          </w:txbxContent>
                        </wps:txbx>
                        <wps:bodyPr rot="0" vert="horz" wrap="square" lIns="91440" tIns="45720" rIns="91440" bIns="45720" anchor="t" anchorCtr="0" upright="1">
                          <a:noAutofit/>
                        </wps:bodyPr>
                      </wps:wsp>
                      <wps:wsp>
                        <wps:cNvPr id="48" name="Text Box 4321"/>
                        <wps:cNvSpPr txBox="1">
                          <a:spLocks noChangeArrowheads="1"/>
                        </wps:cNvSpPr>
                        <wps:spPr bwMode="auto">
                          <a:xfrm>
                            <a:off x="3315" y="12180"/>
                            <a:ext cx="2940"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7F2547" w14:textId="77777777" w:rsidR="003C2C5C" w:rsidRPr="00E473C7" w:rsidRDefault="003C2C5C" w:rsidP="006214AF">
                              <w:r w:rsidRPr="00E473C7">
                                <w:t>3(c) Curved glass pane</w:t>
                              </w:r>
                            </w:p>
                          </w:txbxContent>
                        </wps:txbx>
                        <wps:bodyPr rot="0" vert="horz" wrap="square" lIns="91440" tIns="45720" rIns="91440" bIns="45720" anchor="t" anchorCtr="0" upright="1">
                          <a:noAutofit/>
                        </wps:bodyPr>
                      </wps:wsp>
                      <wpg:grpSp>
                        <wpg:cNvPr id="49" name="Group 4322"/>
                        <wpg:cNvGrpSpPr>
                          <a:grpSpLocks/>
                        </wpg:cNvGrpSpPr>
                        <wpg:grpSpPr bwMode="auto">
                          <a:xfrm>
                            <a:off x="1709" y="2959"/>
                            <a:ext cx="6120" cy="9109"/>
                            <a:chOff x="3141" y="3244"/>
                            <a:chExt cx="6120" cy="9109"/>
                          </a:xfrm>
                        </wpg:grpSpPr>
                        <wps:wsp>
                          <wps:cNvPr id="50" name="Line 4323"/>
                          <wps:cNvCnPr/>
                          <wps:spPr bwMode="auto">
                            <a:xfrm>
                              <a:off x="3681" y="3244"/>
                              <a:ext cx="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4324"/>
                          <wps:cNvCnPr/>
                          <wps:spPr bwMode="auto">
                            <a:xfrm>
                              <a:off x="3681" y="324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4325"/>
                          <wps:cNvCnPr/>
                          <wps:spPr bwMode="auto">
                            <a:xfrm>
                              <a:off x="3681" y="5080"/>
                              <a:ext cx="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4326"/>
                          <wps:cNvCnPr/>
                          <wps:spPr bwMode="auto">
                            <a:xfrm flipH="1">
                              <a:off x="8361" y="324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4327"/>
                          <wps:cNvCnPr/>
                          <wps:spPr bwMode="auto">
                            <a:xfrm>
                              <a:off x="3141" y="4255"/>
                              <a:ext cx="56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 name="Line 4328"/>
                          <wps:cNvCnPr/>
                          <wps:spPr bwMode="auto">
                            <a:xfrm>
                              <a:off x="5841" y="3244"/>
                              <a:ext cx="0" cy="18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 name="Line 4329"/>
                          <wps:cNvCnPr/>
                          <wps:spPr bwMode="auto">
                            <a:xfrm flipH="1">
                              <a:off x="5841" y="3964"/>
                              <a:ext cx="519" cy="2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Text Box 4330"/>
                          <wps:cNvSpPr txBox="1">
                            <a:spLocks noChangeArrowheads="1"/>
                          </wps:cNvSpPr>
                          <wps:spPr bwMode="auto">
                            <a:xfrm>
                              <a:off x="6381" y="3766"/>
                              <a:ext cx="960" cy="326"/>
                            </a:xfrm>
                            <a:prstGeom prst="rect">
                              <a:avLst/>
                            </a:prstGeom>
                            <a:solidFill>
                              <a:srgbClr val="FFFFFF"/>
                            </a:solidFill>
                            <a:ln w="9525">
                              <a:solidFill>
                                <a:srgbClr val="000000"/>
                              </a:solidFill>
                              <a:miter lim="800000"/>
                              <a:headEnd/>
                              <a:tailEnd/>
                            </a:ln>
                          </wps:spPr>
                          <wps:txbx>
                            <w:txbxContent>
                              <w:p w14:paraId="20E26B3C" w14:textId="77777777" w:rsidR="003C2C5C" w:rsidRDefault="003C2C5C" w:rsidP="006214AF">
                                <w:pPr>
                                  <w:spacing w:line="240" w:lineRule="auto"/>
                                  <w:rPr>
                                    <w:sz w:val="18"/>
                                    <w:szCs w:val="18"/>
                                  </w:rPr>
                                </w:pPr>
                                <w:r>
                                  <w:rPr>
                                    <w:sz w:val="18"/>
                                    <w:szCs w:val="18"/>
                                  </w:rPr>
                                  <w:t>Point 1</w:t>
                                </w:r>
                              </w:p>
                            </w:txbxContent>
                          </wps:txbx>
                          <wps:bodyPr rot="0" vert="horz" wrap="square" lIns="91440" tIns="45720" rIns="91440" bIns="45720" anchor="t" anchorCtr="0" upright="1">
                            <a:noAutofit/>
                          </wps:bodyPr>
                        </wps:wsp>
                        <wpg:grpSp>
                          <wpg:cNvPr id="58" name="Group 4331"/>
                          <wpg:cNvGrpSpPr>
                            <a:grpSpLocks/>
                          </wpg:cNvGrpSpPr>
                          <wpg:grpSpPr bwMode="auto">
                            <a:xfrm>
                              <a:off x="3501" y="6136"/>
                              <a:ext cx="5760" cy="2340"/>
                              <a:chOff x="3381" y="13601"/>
                              <a:chExt cx="5520" cy="2445"/>
                            </a:xfrm>
                          </wpg:grpSpPr>
                          <wps:wsp>
                            <wps:cNvPr id="59" name="Line 4332"/>
                            <wps:cNvCnPr/>
                            <wps:spPr bwMode="auto">
                              <a:xfrm>
                                <a:off x="3861" y="13927"/>
                                <a:ext cx="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4333"/>
                            <wps:cNvCnPr/>
                            <wps:spPr bwMode="auto">
                              <a:xfrm flipH="1">
                                <a:off x="3621" y="13927"/>
                                <a:ext cx="240" cy="1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4334"/>
                            <wps:cNvCnPr/>
                            <wps:spPr bwMode="auto">
                              <a:xfrm>
                                <a:off x="6861" y="13927"/>
                                <a:ext cx="1320" cy="1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4335"/>
                            <wps:cNvCnPr/>
                            <wps:spPr bwMode="auto">
                              <a:xfrm>
                                <a:off x="3621" y="15557"/>
                                <a:ext cx="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4336"/>
                            <wps:cNvCnPr/>
                            <wps:spPr bwMode="auto">
                              <a:xfrm>
                                <a:off x="5421" y="13601"/>
                                <a:ext cx="600" cy="244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4" name="Line 4337"/>
                            <wps:cNvCnPr/>
                            <wps:spPr bwMode="auto">
                              <a:xfrm>
                                <a:off x="3381" y="14742"/>
                                <a:ext cx="55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5" name="Line 4338"/>
                            <wps:cNvCnPr/>
                            <wps:spPr bwMode="auto">
                              <a:xfrm flipH="1" flipV="1">
                                <a:off x="5703" y="14733"/>
                                <a:ext cx="387"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Text Box 4339"/>
                            <wps:cNvSpPr txBox="1">
                              <a:spLocks noChangeArrowheads="1"/>
                            </wps:cNvSpPr>
                            <wps:spPr bwMode="auto">
                              <a:xfrm>
                                <a:off x="6141" y="14905"/>
                                <a:ext cx="960" cy="326"/>
                              </a:xfrm>
                              <a:prstGeom prst="rect">
                                <a:avLst/>
                              </a:prstGeom>
                              <a:solidFill>
                                <a:srgbClr val="FFFFFF"/>
                              </a:solidFill>
                              <a:ln w="9525">
                                <a:solidFill>
                                  <a:srgbClr val="000000"/>
                                </a:solidFill>
                                <a:miter lim="800000"/>
                                <a:headEnd/>
                                <a:tailEnd/>
                              </a:ln>
                            </wps:spPr>
                            <wps:txbx>
                              <w:txbxContent>
                                <w:p w14:paraId="7ED1E7BF" w14:textId="77777777" w:rsidR="003C2C5C" w:rsidRDefault="003C2C5C" w:rsidP="006214AF">
                                  <w:pPr>
                                    <w:spacing w:line="240" w:lineRule="auto"/>
                                    <w:rPr>
                                      <w:sz w:val="18"/>
                                      <w:szCs w:val="18"/>
                                    </w:rPr>
                                  </w:pPr>
                                  <w:r>
                                    <w:rPr>
                                      <w:sz w:val="18"/>
                                      <w:szCs w:val="18"/>
                                    </w:rPr>
                                    <w:t>Point 1</w:t>
                                  </w:r>
                                </w:p>
                              </w:txbxContent>
                            </wps:txbx>
                            <wps:bodyPr rot="0" vert="horz" wrap="square" lIns="91440" tIns="0" rIns="91440" bIns="45720" anchor="t" anchorCtr="0" upright="1">
                              <a:noAutofit/>
                            </wps:bodyPr>
                          </wps:wsp>
                        </wpg:grpSp>
                        <wps:wsp>
                          <wps:cNvPr id="197" name="Line 4340"/>
                          <wps:cNvCnPr/>
                          <wps:spPr bwMode="auto">
                            <a:xfrm>
                              <a:off x="3681" y="8776"/>
                              <a:ext cx="720" cy="9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Line 4341"/>
                          <wps:cNvCnPr/>
                          <wps:spPr bwMode="auto">
                            <a:xfrm>
                              <a:off x="4401" y="9760"/>
                              <a:ext cx="28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Line 4342"/>
                          <wps:cNvCnPr/>
                          <wps:spPr bwMode="auto">
                            <a:xfrm flipV="1">
                              <a:off x="7281" y="8860"/>
                              <a:ext cx="720" cy="8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Line 4343"/>
                          <wps:cNvCnPr/>
                          <wps:spPr bwMode="auto">
                            <a:xfrm>
                              <a:off x="4221" y="10421"/>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Line 4344"/>
                          <wps:cNvCnPr/>
                          <wps:spPr bwMode="auto">
                            <a:xfrm>
                              <a:off x="7461" y="10421"/>
                              <a:ext cx="72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Line 4345"/>
                          <wps:cNvCnPr/>
                          <wps:spPr bwMode="auto">
                            <a:xfrm flipH="1">
                              <a:off x="3501" y="10421"/>
                              <a:ext cx="66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Line 4346"/>
                          <wps:cNvCnPr/>
                          <wps:spPr bwMode="auto">
                            <a:xfrm flipV="1">
                              <a:off x="3501" y="12040"/>
                              <a:ext cx="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Line 4347"/>
                          <wps:cNvCnPr/>
                          <wps:spPr bwMode="auto">
                            <a:xfrm>
                              <a:off x="5841" y="10733"/>
                              <a:ext cx="0" cy="16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6" name="Line 4348"/>
                          <wps:cNvCnPr/>
                          <wps:spPr bwMode="auto">
                            <a:xfrm flipV="1">
                              <a:off x="3321" y="11176"/>
                              <a:ext cx="55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7" name="Line 4349"/>
                          <wps:cNvCnPr/>
                          <wps:spPr bwMode="auto">
                            <a:xfrm flipV="1">
                              <a:off x="4401" y="9004"/>
                              <a:ext cx="15" cy="24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8" name="Line 4350"/>
                          <wps:cNvCnPr/>
                          <wps:spPr bwMode="auto">
                            <a:xfrm>
                              <a:off x="7281" y="9004"/>
                              <a:ext cx="0" cy="244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9" name="Line 4351"/>
                          <wps:cNvCnPr/>
                          <wps:spPr bwMode="auto">
                            <a:xfrm flipH="1" flipV="1">
                              <a:off x="5841" y="11200"/>
                              <a:ext cx="240" cy="4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Line 4352"/>
                          <wps:cNvCnPr/>
                          <wps:spPr bwMode="auto">
                            <a:xfrm flipH="1" flipV="1">
                              <a:off x="4401" y="11093"/>
                              <a:ext cx="210" cy="4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Text Box 4353"/>
                          <wps:cNvSpPr txBox="1">
                            <a:spLocks noChangeArrowheads="1"/>
                          </wps:cNvSpPr>
                          <wps:spPr bwMode="auto">
                            <a:xfrm>
                              <a:off x="4581" y="11453"/>
                              <a:ext cx="960" cy="326"/>
                            </a:xfrm>
                            <a:prstGeom prst="rect">
                              <a:avLst/>
                            </a:prstGeom>
                            <a:solidFill>
                              <a:srgbClr val="FFFFFF"/>
                            </a:solidFill>
                            <a:ln w="9525">
                              <a:solidFill>
                                <a:srgbClr val="000000"/>
                              </a:solidFill>
                              <a:miter lim="800000"/>
                              <a:headEnd/>
                              <a:tailEnd/>
                            </a:ln>
                          </wps:spPr>
                          <wps:txbx>
                            <w:txbxContent>
                              <w:p w14:paraId="0A46D3D4" w14:textId="77777777" w:rsidR="003C2C5C" w:rsidRDefault="003C2C5C" w:rsidP="006214AF">
                                <w:pPr>
                                  <w:spacing w:line="240" w:lineRule="auto"/>
                                  <w:rPr>
                                    <w:sz w:val="18"/>
                                    <w:szCs w:val="18"/>
                                  </w:rPr>
                                </w:pPr>
                                <w:r>
                                  <w:rPr>
                                    <w:sz w:val="18"/>
                                    <w:szCs w:val="18"/>
                                  </w:rPr>
                                  <w:t>Point 2</w:t>
                                </w:r>
                              </w:p>
                            </w:txbxContent>
                          </wps:txbx>
                          <wps:bodyPr rot="0" vert="horz" wrap="square" lIns="91440" tIns="45720" rIns="91440" bIns="45720" anchor="t" anchorCtr="0" upright="1">
                            <a:noAutofit/>
                          </wps:bodyPr>
                        </wps:wsp>
                        <wps:wsp>
                          <wps:cNvPr id="212" name="Text Box 4354"/>
                          <wps:cNvSpPr txBox="1">
                            <a:spLocks noChangeArrowheads="1"/>
                          </wps:cNvSpPr>
                          <wps:spPr bwMode="auto">
                            <a:xfrm>
                              <a:off x="6021" y="11453"/>
                              <a:ext cx="960" cy="326"/>
                            </a:xfrm>
                            <a:prstGeom prst="rect">
                              <a:avLst/>
                            </a:prstGeom>
                            <a:solidFill>
                              <a:srgbClr val="FFFFFF"/>
                            </a:solidFill>
                            <a:ln w="9525">
                              <a:solidFill>
                                <a:srgbClr val="000000"/>
                              </a:solidFill>
                              <a:miter lim="800000"/>
                              <a:headEnd/>
                              <a:tailEnd/>
                            </a:ln>
                          </wps:spPr>
                          <wps:txbx>
                            <w:txbxContent>
                              <w:p w14:paraId="5F7F33A8" w14:textId="77777777" w:rsidR="003C2C5C" w:rsidRDefault="003C2C5C" w:rsidP="006214AF">
                                <w:pPr>
                                  <w:spacing w:line="240" w:lineRule="auto"/>
                                  <w:rPr>
                                    <w:sz w:val="18"/>
                                    <w:szCs w:val="18"/>
                                  </w:rPr>
                                </w:pPr>
                                <w:r>
                                  <w:rPr>
                                    <w:sz w:val="18"/>
                                    <w:szCs w:val="18"/>
                                  </w:rPr>
                                  <w:t>Point 1</w:t>
                                </w:r>
                              </w:p>
                            </w:txbxContent>
                          </wps:txbx>
                          <wps:bodyPr rot="0" vert="horz" wrap="square" lIns="91440" tIns="45720" rIns="91440" bIns="45720" anchor="t" anchorCtr="0" upright="1">
                            <a:noAutofit/>
                          </wps:bodyPr>
                        </wps:wsp>
                        <wps:wsp>
                          <wps:cNvPr id="34" name="Line 4355"/>
                          <wps:cNvCnPr/>
                          <wps:spPr bwMode="auto">
                            <a:xfrm>
                              <a:off x="5661" y="8812"/>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4356"/>
                          <wps:cNvCnPr/>
                          <wps:spPr bwMode="auto">
                            <a:xfrm>
                              <a:off x="5661" y="8812"/>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1EE9849B" id="Group 4318" o:spid="_x0000_s2000" style="width:306pt;height:485.8pt;mso-position-horizontal-relative:char;mso-position-vertical-relative:line" coordorigin="1709,2959" coordsize="6120,9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">
                <v:shape id="Text Box 4319" o:spid="_x0000_s2001" type="#_x0000_t202" style="position:absolute;left:3255;top:5070;width:247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4E4128F6" w14:textId="77777777" w:rsidR="003C2C5C" w:rsidRPr="00E473C7" w:rsidRDefault="003C2C5C" w:rsidP="006214AF">
                        <w:r w:rsidRPr="00E473C7">
                          <w:t>3(a) Flat glass pane</w:t>
                        </w:r>
                      </w:p>
                    </w:txbxContent>
                  </v:textbox>
                </v:shape>
                <v:shape id="Text Box 4320" o:spid="_x0000_s2002" type="#_x0000_t202" style="position:absolute;left:3390;top:8205;width:247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" stroked="f">
                  <v:textbox>
                    <w:txbxContent>
                      <w:p w14:paraId="3F88F6BD" w14:textId="77777777" w:rsidR="003C2C5C" w:rsidRPr="00E473C7" w:rsidRDefault="003C2C5C" w:rsidP="006214AF">
                        <w:r w:rsidRPr="00E473C7">
                          <w:t>3(b) Flat glass pane</w:t>
                        </w:r>
                      </w:p>
                    </w:txbxContent>
                  </v:textbox>
                </v:shape>
                <v:shape id="Text Box 4321" o:spid="_x0000_s2003" type="#_x0000_t202" style="position:absolute;left:3315;top:12180;width:294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1F7F2547" w14:textId="77777777" w:rsidR="003C2C5C" w:rsidRPr="00E473C7" w:rsidRDefault="003C2C5C" w:rsidP="006214AF">
                        <w:r w:rsidRPr="00E473C7">
                          <w:t>3(c) Curved glass pane</w:t>
                        </w:r>
                      </w:p>
                    </w:txbxContent>
                  </v:textbox>
                </v:shape>
                <v:group id="Group 4322" o:spid="_x0000_s2004" style="position:absolute;left:1709;top:2959;width:6120;height:9109" coordorigin="3141,3244" coordsize="612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line id="Line 4323" o:spid="_x0000_s2005" style="position:absolute;visibility:visible;mso-wrap-style:square" from="3681,3244" to="8361,3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v:line id="Line 4324" o:spid="_x0000_s2006" style="position:absolute;visibility:visible;mso-wrap-style:square" from="3681,3244" to="3681,5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fTxgAAANsAAAAPAAAAZHJzL2Rvd25yZXYueG1sRI9Ba8JA&#10;FITvBf/D8gq91Y2WBk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QgcX08YAAADbAAAA&#10;DwAAAAAAAAAAAAAAAAAHAgAAZHJzL2Rvd25yZXYueG1sUEsFBgAAAAADAAMAtwAAAPoCAAAAAA==&#10;"/>
                  <v:line id="Line 4325" o:spid="_x0000_s2007" style="position:absolute;visibility:visible;mso-wrap-style:square" from="3681,5080" to="8361,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line id="Line 4326" o:spid="_x0000_s2008" style="position:absolute;flip:x;visibility:visible;mso-wrap-style:square" from="8361,3244" to="8361,5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"/>
                  <v:line id="Line 4327" o:spid="_x0000_s2009" style="position:absolute;visibility:visible;mso-wrap-style:square" from="3141,4255" to="8781,4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">
                    <v:stroke dashstyle="dash"/>
                  </v:line>
                  <v:line id="Line 4328" o:spid="_x0000_s2010" style="position:absolute;visibility:visible;mso-wrap-style:square" from="5841,3244" to="5841,5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">
                    <v:stroke dashstyle="dash"/>
                  </v:line>
                  <v:line id="Line 4329" o:spid="_x0000_s2011" style="position:absolute;flip:x;visibility:visible;mso-wrap-style:square" from="5841,3964" to="6360,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">
                    <v:stroke endarrow="block"/>
                  </v:line>
                  <v:shape id="Text Box 4330" o:spid="_x0000_s2012" type="#_x0000_t202" style="position:absolute;left:6381;top:3766;width:960;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">
                    <v:textbox>
                      <w:txbxContent>
                        <w:p w14:paraId="20E26B3C" w14:textId="77777777" w:rsidR="003C2C5C" w:rsidRDefault="003C2C5C" w:rsidP="006214AF">
                          <w:pPr>
                            <w:spacing w:line="240" w:lineRule="auto"/>
                            <w:rPr>
                              <w:sz w:val="18"/>
                              <w:szCs w:val="18"/>
                            </w:rPr>
                          </w:pPr>
                          <w:r>
                            <w:rPr>
                              <w:sz w:val="18"/>
                              <w:szCs w:val="18"/>
                            </w:rPr>
                            <w:t>Point 1</w:t>
                          </w:r>
                        </w:p>
                      </w:txbxContent>
                    </v:textbox>
                  </v:shape>
                  <v:group id="Group 4331" o:spid="_x0000_s2013" style="position:absolute;left:3501;top:6136;width:5760;height:2340" coordorigin="3381,13601" coordsize="5520,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line id="Line 4332" o:spid="_x0000_s2014" style="position:absolute;visibility:visible;mso-wrap-style:square" from="3861,13927" to="6861,13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line id="Line 4333" o:spid="_x0000_s2015" style="position:absolute;flip:x;visibility:visible;mso-wrap-style:square" from="3621,13927" to="3861,15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"/>
                    <v:line id="Line 4334" o:spid="_x0000_s2016" style="position:absolute;visibility:visible;mso-wrap-style:square" from="6861,13927" to="8181,15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"/>
                    <v:line id="Line 4335" o:spid="_x0000_s2017" style="position:absolute;visibility:visible;mso-wrap-style:square" from="3621,15557" to="8181,15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"/>
                    <v:line id="Line 4336" o:spid="_x0000_s2018" style="position:absolute;visibility:visible;mso-wrap-style:square" from="5421,13601" to="6021,16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">
                      <v:stroke dashstyle="dash"/>
                    </v:line>
                    <v:line id="Line 4337" o:spid="_x0000_s2019" style="position:absolute;visibility:visible;mso-wrap-style:square" from="3381,14742" to="8901,14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">
                      <v:stroke dashstyle="dash"/>
                    </v:line>
                    <v:line id="Line 4338" o:spid="_x0000_s2020" style="position:absolute;flip:x y;visibility:visible;mso-wrap-style:square" from="5703,14733" to="6090,15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">
                      <v:stroke endarrow="block"/>
                    </v:line>
                    <v:shape id="Text Box 4339" o:spid="_x0000_s2021" type="#_x0000_t202" style="position:absolute;left:6141;top:14905;width:960;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">
                      <v:textbox inset=",0">
                        <w:txbxContent>
                          <w:p w14:paraId="7ED1E7BF" w14:textId="77777777" w:rsidR="003C2C5C" w:rsidRDefault="003C2C5C" w:rsidP="006214AF">
                            <w:pPr>
                              <w:spacing w:line="240" w:lineRule="auto"/>
                              <w:rPr>
                                <w:sz w:val="18"/>
                                <w:szCs w:val="18"/>
                              </w:rPr>
                            </w:pPr>
                            <w:r>
                              <w:rPr>
                                <w:sz w:val="18"/>
                                <w:szCs w:val="18"/>
                              </w:rPr>
                              <w:t>Point 1</w:t>
                            </w:r>
                          </w:p>
                        </w:txbxContent>
                      </v:textbox>
                    </v:shape>
                  </v:group>
                  <v:line id="Line 4340" o:spid="_x0000_s2022" style="position:absolute;visibility:visible;mso-wrap-style:square" from="3681,8776" to="4401,9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"/>
                  <v:line id="Line 4341" o:spid="_x0000_s2023" style="position:absolute;visibility:visible;mso-wrap-style:square" from="4401,9760" to="7266,9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"/>
                  <v:line id="Line 4342" o:spid="_x0000_s2024" style="position:absolute;flip:y;visibility:visible;mso-wrap-style:square" from="7281,8860" to="8001,9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"/>
                  <v:line id="Line 4343" o:spid="_x0000_s2025" style="position:absolute;visibility:visible;mso-wrap-style:square" from="4221,10421" to="7461,10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"/>
                  <v:line id="Line 4344" o:spid="_x0000_s2026" style="position:absolute;visibility:visible;mso-wrap-style:square" from="7461,10421" to="8181,1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"/>
                  <v:line id="Line 4345" o:spid="_x0000_s2027" style="position:absolute;flip:x;visibility:visible;mso-wrap-style:square" from="3501,10421" to="4161,1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"/>
                  <v:line id="Line 4346" o:spid="_x0000_s2028" style="position:absolute;flip:y;visibility:visible;mso-wrap-style:square" from="3501,12040" to="8181,1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"/>
                  <v:line id="Line 4347" o:spid="_x0000_s2029" style="position:absolute;visibility:visible;mso-wrap-style:square" from="5841,10733" to="5841,12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">
                    <v:stroke dashstyle="dash"/>
                  </v:line>
                  <v:line id="Line 4348" o:spid="_x0000_s2030" style="position:absolute;flip:y;visibility:visible;mso-wrap-style:square" from="3321,11176" to="8841,1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">
                    <v:stroke dashstyle="dash"/>
                  </v:line>
                  <v:line id="Line 4349" o:spid="_x0000_s2031" style="position:absolute;flip:y;visibility:visible;mso-wrap-style:square" from="4401,9004" to="4416,11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">
                    <v:stroke dashstyle="dash"/>
                  </v:line>
                  <v:line id="Line 4350" o:spid="_x0000_s2032" style="position:absolute;visibility:visible;mso-wrap-style:square" from="7281,9004" to="7281,11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">
                    <v:stroke dashstyle="dash"/>
                  </v:line>
                  <v:line id="Line 4351" o:spid="_x0000_s2033" style="position:absolute;flip:x y;visibility:visible;mso-wrap-style:square" from="5841,11200" to="6081,1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">
                    <v:stroke endarrow="block"/>
                  </v:line>
                  <v:line id="Line 4352" o:spid="_x0000_s2034" style="position:absolute;flip:x y;visibility:visible;mso-wrap-style:square" from="4401,11093" to="4611,1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">
                    <v:stroke endarrow="block"/>
                  </v:line>
                  <v:shape id="Text Box 4353" o:spid="_x0000_s2035" type="#_x0000_t202" style="position:absolute;left:4581;top:11453;width:960;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">
                    <v:textbox>
                      <w:txbxContent>
                        <w:p w14:paraId="0A46D3D4" w14:textId="77777777" w:rsidR="003C2C5C" w:rsidRDefault="003C2C5C" w:rsidP="006214AF">
                          <w:pPr>
                            <w:spacing w:line="240" w:lineRule="auto"/>
                            <w:rPr>
                              <w:sz w:val="18"/>
                              <w:szCs w:val="18"/>
                            </w:rPr>
                          </w:pPr>
                          <w:r>
                            <w:rPr>
                              <w:sz w:val="18"/>
                              <w:szCs w:val="18"/>
                            </w:rPr>
                            <w:t>Point 2</w:t>
                          </w:r>
                        </w:p>
                      </w:txbxContent>
                    </v:textbox>
                  </v:shape>
                  <v:shape id="Text Box 4354" o:spid="_x0000_s2036" type="#_x0000_t202" style="position:absolute;left:6021;top:11453;width:960;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">
                    <v:textbox>
                      <w:txbxContent>
                        <w:p w14:paraId="5F7F33A8" w14:textId="77777777" w:rsidR="003C2C5C" w:rsidRDefault="003C2C5C" w:rsidP="006214AF">
                          <w:pPr>
                            <w:spacing w:line="240" w:lineRule="auto"/>
                            <w:rPr>
                              <w:sz w:val="18"/>
                              <w:szCs w:val="18"/>
                            </w:rPr>
                          </w:pPr>
                          <w:r>
                            <w:rPr>
                              <w:sz w:val="18"/>
                              <w:szCs w:val="18"/>
                            </w:rPr>
                            <w:t>Point 1</w:t>
                          </w:r>
                        </w:p>
                      </w:txbxContent>
                    </v:textbox>
                  </v:shape>
                  <v:line id="Line 4355" o:spid="_x0000_s2037" style="position:absolute;visibility:visible;mso-wrap-style:square" from="5661,8812" to="5661,8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"/>
                  <v:line id="Line 4356" o:spid="_x0000_s2038" style="position:absolute;visibility:visible;mso-wrap-style:square" from="5661,8812" to="5661,8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"/>
                </v:group>
                <w10:anchorlock/>
              </v:group>
            </w:pict>
          </mc:Fallback>
        </mc:AlternateContent>
      </w:r>
    </w:p>
    <w:p w14:paraId="70BC2B32" w14:textId="77777777" w:rsidR="005058C4" w:rsidRPr="001F3FBA" w:rsidRDefault="005058C4" w:rsidP="005058C4">
      <w:pPr>
        <w:pStyle w:val="SingleTxtG"/>
      </w:pPr>
    </w:p>
    <w:p w14:paraId="7DD1FFB1" w14:textId="77777777" w:rsidR="00086D13" w:rsidRPr="001F3FBA" w:rsidRDefault="001D4431" w:rsidP="003711E0">
      <w:pPr>
        <w:pStyle w:val="SingleTxtG"/>
      </w:pPr>
      <w:r w:rsidRPr="001F3FBA">
        <w:tab/>
      </w:r>
      <w:r w:rsidR="00086D13" w:rsidRPr="001F3FBA">
        <w:t xml:space="preserve">The points shown in </w:t>
      </w:r>
      <w:r w:rsidR="00C46D2D" w:rsidRPr="001F3FBA">
        <w:t>Figure</w:t>
      </w:r>
      <w:r w:rsidR="00086D13" w:rsidRPr="001F3FBA">
        <w:t xml:space="preserve">s 3(a), 3(b), and 3 (c) are examples of the sites for </w:t>
      </w:r>
      <w:r w:rsidR="005058C4" w:rsidRPr="001F3FBA">
        <w:t>the points of impact</w:t>
      </w:r>
      <w:r w:rsidR="00086D13" w:rsidRPr="001F3FBA">
        <w:t xml:space="preserve"> prescribed in </w:t>
      </w:r>
      <w:r w:rsidR="001707AE" w:rsidRPr="001F3FBA">
        <w:t>Annex</w:t>
      </w:r>
      <w:r w:rsidR="00086D13" w:rsidRPr="001F3FBA">
        <w:t xml:space="preserve"> 5, paragraph 2.5.</w:t>
      </w:r>
    </w:p>
    <w:p w14:paraId="7C4B241B" w14:textId="77777777" w:rsidR="00086D13" w:rsidRPr="001F3FBA" w:rsidRDefault="00086D13" w:rsidP="00AB27A5">
      <w:pPr>
        <w:tabs>
          <w:tab w:val="left" w:pos="1700"/>
          <w:tab w:val="right" w:leader="dot" w:pos="9184"/>
        </w:tabs>
        <w:spacing w:after="240"/>
        <w:ind w:left="1134"/>
      </w:pPr>
    </w:p>
    <w:p w14:paraId="69B514EB" w14:textId="77777777" w:rsidR="001D4431" w:rsidRPr="001F3FBA" w:rsidRDefault="001D4431" w:rsidP="00AB27A5">
      <w:pPr>
        <w:tabs>
          <w:tab w:val="left" w:pos="1700"/>
          <w:tab w:val="right" w:leader="dot" w:pos="9184"/>
        </w:tabs>
        <w:spacing w:after="240"/>
        <w:ind w:left="1134"/>
        <w:sectPr w:rsidR="001D4431" w:rsidRPr="001F3FBA" w:rsidSect="007A3B7B">
          <w:headerReference w:type="even" r:id="rId190"/>
          <w:headerReference w:type="default" r:id="rId191"/>
          <w:footnotePr>
            <w:numRestart w:val="eachSect"/>
          </w:footnotePr>
          <w:pgSz w:w="11907" w:h="16840" w:code="9"/>
          <w:pgMar w:top="1701" w:right="1134" w:bottom="2268" w:left="1134" w:header="709" w:footer="1985" w:gutter="0"/>
          <w:cols w:space="720"/>
        </w:sectPr>
      </w:pPr>
    </w:p>
    <w:p w14:paraId="62F077FA" w14:textId="2739BB77" w:rsidR="00086D13" w:rsidRPr="001F3FBA" w:rsidRDefault="00086D13" w:rsidP="001D4431">
      <w:pPr>
        <w:pStyle w:val="HChG"/>
      </w:pPr>
      <w:r w:rsidRPr="001F3FBA">
        <w:t xml:space="preserve">Annex </w:t>
      </w:r>
      <w:r w:rsidR="00FF02DC">
        <w:t>21</w:t>
      </w:r>
    </w:p>
    <w:p w14:paraId="3E378E48" w14:textId="77777777" w:rsidR="00086D13" w:rsidRPr="001F3FBA" w:rsidRDefault="001D4431" w:rsidP="001D4431">
      <w:pPr>
        <w:pStyle w:val="HChG"/>
      </w:pPr>
      <w:r w:rsidRPr="001F3FBA">
        <w:tab/>
      </w:r>
      <w:r w:rsidRPr="001F3FBA">
        <w:tab/>
      </w:r>
      <w:r w:rsidR="00086D13" w:rsidRPr="001F3FBA">
        <w:t>P</w:t>
      </w:r>
      <w:r w:rsidRPr="001F3FBA">
        <w:t xml:space="preserve">rocedure for determining test areas on windscreens of vehicles in relation to the </w:t>
      </w:r>
      <w:r w:rsidR="003A46C1" w:rsidRPr="001F3FBA">
        <w:t>"</w:t>
      </w:r>
      <w:r w:rsidR="005058C4" w:rsidRPr="001F3FBA">
        <w:t>V</w:t>
      </w:r>
      <w:r w:rsidR="003A46C1" w:rsidRPr="001F3FBA">
        <w:t>"</w:t>
      </w:r>
      <w:r w:rsidR="005058C4" w:rsidRPr="001F3FBA">
        <w:t xml:space="preserve"> </w:t>
      </w:r>
      <w:r w:rsidRPr="001F3FBA">
        <w:t>points</w:t>
      </w:r>
    </w:p>
    <w:p w14:paraId="745A3F89" w14:textId="77777777" w:rsidR="00086D13" w:rsidRPr="001F3FBA" w:rsidRDefault="00086D13" w:rsidP="001D4431">
      <w:pPr>
        <w:pStyle w:val="para"/>
      </w:pPr>
      <w:r w:rsidRPr="001F3FBA">
        <w:t>1.</w:t>
      </w:r>
      <w:r w:rsidRPr="001F3FBA">
        <w:tab/>
        <w:t>P</w:t>
      </w:r>
      <w:r w:rsidR="001D4431" w:rsidRPr="001F3FBA">
        <w:t>osition of the</w:t>
      </w:r>
      <w:r w:rsidRPr="001F3FBA">
        <w:t xml:space="preserve"> </w:t>
      </w:r>
      <w:r w:rsidR="003A46C1" w:rsidRPr="001F3FBA">
        <w:t>"</w:t>
      </w:r>
      <w:r w:rsidRPr="001F3FBA">
        <w:t>V</w:t>
      </w:r>
      <w:r w:rsidR="003A46C1" w:rsidRPr="001F3FBA">
        <w:t>"</w:t>
      </w:r>
      <w:r w:rsidRPr="001F3FBA">
        <w:t xml:space="preserve"> </w:t>
      </w:r>
      <w:r w:rsidR="001D4431" w:rsidRPr="001F3FBA">
        <w:t>points</w:t>
      </w:r>
    </w:p>
    <w:p w14:paraId="454473BD" w14:textId="6EA9C2B9" w:rsidR="00086D13" w:rsidRPr="001F3FBA" w:rsidRDefault="00086D13" w:rsidP="001D4431">
      <w:pPr>
        <w:pStyle w:val="para"/>
      </w:pPr>
      <w:r w:rsidRPr="001F3FBA">
        <w:t>1.1.</w:t>
      </w:r>
      <w:r w:rsidRPr="001F3FBA">
        <w:tab/>
        <w:t xml:space="preserve">The position of the </w:t>
      </w:r>
      <w:r w:rsidR="003A46C1" w:rsidRPr="001F3FBA">
        <w:t>"</w:t>
      </w:r>
      <w:r w:rsidRPr="001F3FBA">
        <w:t>V</w:t>
      </w:r>
      <w:r w:rsidR="003A46C1" w:rsidRPr="001F3FBA">
        <w:t>"</w:t>
      </w:r>
      <w:r w:rsidRPr="001F3FBA">
        <w:t xml:space="preserve"> points in relation to the </w:t>
      </w:r>
      <w:r w:rsidR="003A46C1" w:rsidRPr="001F3FBA">
        <w:t>"</w:t>
      </w:r>
      <w:r w:rsidRPr="001F3FBA">
        <w:t>R</w:t>
      </w:r>
      <w:r w:rsidR="003A46C1" w:rsidRPr="001F3FBA">
        <w:t>"</w:t>
      </w:r>
      <w:r w:rsidRPr="001F3FBA">
        <w:t xml:space="preserve"> point (see </w:t>
      </w:r>
      <w:r w:rsidR="00B7188E" w:rsidRPr="00BD741A">
        <w:t>A</w:t>
      </w:r>
      <w:r w:rsidRPr="00BD741A">
        <w:t xml:space="preserve">nnex </w:t>
      </w:r>
      <w:r w:rsidR="00BD741A">
        <w:t>22</w:t>
      </w:r>
      <w:r w:rsidR="00BD741A" w:rsidRPr="001F3FBA">
        <w:t xml:space="preserve"> </w:t>
      </w:r>
      <w:r w:rsidRPr="001F3FBA">
        <w:t xml:space="preserve">to this Regulation), as indicated by the X, Y and Z co-ordinates in the three-dimensional reference system, are shown in </w:t>
      </w:r>
      <w:r w:rsidR="005058C4" w:rsidRPr="001F3FBA">
        <w:t xml:space="preserve">Tables </w:t>
      </w:r>
      <w:r w:rsidRPr="001F3FBA">
        <w:t>1 and 2.</w:t>
      </w:r>
    </w:p>
    <w:p w14:paraId="6E18F4FF" w14:textId="77777777" w:rsidR="00086D13" w:rsidRPr="001F3FBA" w:rsidRDefault="00086D13" w:rsidP="001D4431">
      <w:pPr>
        <w:pStyle w:val="para"/>
      </w:pPr>
      <w:r w:rsidRPr="001F3FBA">
        <w:t>1.2.</w:t>
      </w:r>
      <w:r w:rsidRPr="001F3FBA">
        <w:tab/>
        <w:t xml:space="preserve">Table 1 gives the basic co-ordinates for a design seat-back angle of 25°. The positive direction of the co-ordinates is shown in this annex, </w:t>
      </w:r>
      <w:r w:rsidR="00C46D2D" w:rsidRPr="001F3FBA">
        <w:t>Figure</w:t>
      </w:r>
      <w:r w:rsidRPr="001F3FBA">
        <w:t xml:space="preserve"> 3.</w:t>
      </w:r>
    </w:p>
    <w:p w14:paraId="4E7BC496" w14:textId="3C35CCCE" w:rsidR="00086D13" w:rsidRPr="001F3FBA" w:rsidRDefault="00086D13" w:rsidP="004C6EF5">
      <w:pPr>
        <w:pStyle w:val="Heading1"/>
      </w:pPr>
      <w:r w:rsidRPr="001F3FBA">
        <w:t>Table 1</w:t>
      </w:r>
    </w:p>
    <w:tbl>
      <w:tblPr>
        <w:tblW w:w="6237" w:type="dxa"/>
        <w:tblInd w:w="1137" w:type="dxa"/>
        <w:tblBorders>
          <w:top w:val="single" w:sz="2" w:space="0" w:color="auto"/>
          <w:left w:val="single" w:sz="2" w:space="0" w:color="auto"/>
          <w:bottom w:val="single" w:sz="12" w:space="0" w:color="auto"/>
          <w:right w:val="single" w:sz="2" w:space="0" w:color="auto"/>
          <w:insideH w:val="single" w:sz="12" w:space="0" w:color="auto"/>
          <w:insideV w:val="single" w:sz="2" w:space="0" w:color="auto"/>
        </w:tblBorders>
        <w:tblLayout w:type="fixed"/>
        <w:tblCellMar>
          <w:left w:w="0" w:type="dxa"/>
          <w:right w:w="0" w:type="dxa"/>
        </w:tblCellMar>
        <w:tblLook w:val="00A0" w:firstRow="1" w:lastRow="0" w:firstColumn="1" w:lastColumn="0" w:noHBand="0" w:noVBand="0"/>
      </w:tblPr>
      <w:tblGrid>
        <w:gridCol w:w="1733"/>
        <w:gridCol w:w="1501"/>
        <w:gridCol w:w="1400"/>
        <w:gridCol w:w="1603"/>
      </w:tblGrid>
      <w:tr w:rsidR="00086D13" w:rsidRPr="001F3FBA" w14:paraId="3B0B353A" w14:textId="77777777" w:rsidTr="007C026D">
        <w:trPr>
          <w:tblHeader/>
        </w:trPr>
        <w:tc>
          <w:tcPr>
            <w:tcW w:w="1733" w:type="dxa"/>
            <w:shd w:val="clear" w:color="auto" w:fill="auto"/>
            <w:vAlign w:val="bottom"/>
          </w:tcPr>
          <w:p w14:paraId="7D318255" w14:textId="77777777" w:rsidR="00086D13" w:rsidRPr="001F3FBA" w:rsidRDefault="00086D13" w:rsidP="00B7188E">
            <w:pPr>
              <w:suppressAutoHyphens w:val="0"/>
              <w:spacing w:before="80" w:after="80" w:line="200" w:lineRule="exact"/>
              <w:ind w:left="113" w:right="113"/>
              <w:rPr>
                <w:i/>
                <w:sz w:val="16"/>
              </w:rPr>
            </w:pPr>
            <w:r w:rsidRPr="001F3FBA">
              <w:rPr>
                <w:i/>
                <w:sz w:val="16"/>
              </w:rPr>
              <w:t>'V' Point</w:t>
            </w:r>
          </w:p>
        </w:tc>
        <w:tc>
          <w:tcPr>
            <w:tcW w:w="1501" w:type="dxa"/>
            <w:shd w:val="clear" w:color="auto" w:fill="auto"/>
            <w:vAlign w:val="bottom"/>
          </w:tcPr>
          <w:p w14:paraId="6F6200E5" w14:textId="77777777" w:rsidR="00086D13" w:rsidRPr="001F3FBA" w:rsidRDefault="00086D13" w:rsidP="00B7188E">
            <w:pPr>
              <w:suppressAutoHyphens w:val="0"/>
              <w:spacing w:before="80" w:after="80" w:line="200" w:lineRule="exact"/>
              <w:ind w:left="113" w:right="113"/>
              <w:jc w:val="right"/>
              <w:rPr>
                <w:i/>
                <w:sz w:val="16"/>
              </w:rPr>
            </w:pPr>
            <w:r w:rsidRPr="001F3FBA">
              <w:rPr>
                <w:i/>
                <w:sz w:val="16"/>
              </w:rPr>
              <w:t>a</w:t>
            </w:r>
          </w:p>
        </w:tc>
        <w:tc>
          <w:tcPr>
            <w:tcW w:w="1400" w:type="dxa"/>
            <w:shd w:val="clear" w:color="auto" w:fill="auto"/>
            <w:vAlign w:val="bottom"/>
          </w:tcPr>
          <w:p w14:paraId="1DC94183" w14:textId="77777777" w:rsidR="00086D13" w:rsidRPr="001F3FBA" w:rsidRDefault="00086D13" w:rsidP="00B7188E">
            <w:pPr>
              <w:suppressAutoHyphens w:val="0"/>
              <w:spacing w:before="80" w:after="80" w:line="200" w:lineRule="exact"/>
              <w:ind w:left="113" w:right="113"/>
              <w:jc w:val="right"/>
              <w:rPr>
                <w:i/>
                <w:sz w:val="16"/>
              </w:rPr>
            </w:pPr>
            <w:r w:rsidRPr="001F3FBA">
              <w:rPr>
                <w:i/>
                <w:sz w:val="16"/>
              </w:rPr>
              <w:t>b</w:t>
            </w:r>
          </w:p>
        </w:tc>
        <w:tc>
          <w:tcPr>
            <w:tcW w:w="1603" w:type="dxa"/>
            <w:shd w:val="clear" w:color="auto" w:fill="auto"/>
            <w:vAlign w:val="bottom"/>
          </w:tcPr>
          <w:p w14:paraId="4CE2FCDB" w14:textId="77777777" w:rsidR="00086D13" w:rsidRPr="001F3FBA" w:rsidRDefault="00086D13" w:rsidP="00B7188E">
            <w:pPr>
              <w:suppressAutoHyphens w:val="0"/>
              <w:spacing w:before="80" w:after="80" w:line="200" w:lineRule="exact"/>
              <w:ind w:left="113" w:right="113"/>
              <w:jc w:val="right"/>
              <w:rPr>
                <w:i/>
                <w:sz w:val="16"/>
              </w:rPr>
            </w:pPr>
            <w:r w:rsidRPr="001F3FBA">
              <w:rPr>
                <w:i/>
                <w:sz w:val="16"/>
              </w:rPr>
              <w:t>c (d)</w:t>
            </w:r>
          </w:p>
        </w:tc>
      </w:tr>
      <w:tr w:rsidR="00086D13" w:rsidRPr="001F3FBA" w14:paraId="3F78C7B2" w14:textId="77777777" w:rsidTr="007C026D">
        <w:tc>
          <w:tcPr>
            <w:tcW w:w="1733" w:type="dxa"/>
            <w:shd w:val="clear" w:color="auto" w:fill="auto"/>
          </w:tcPr>
          <w:p w14:paraId="3805B97A" w14:textId="77777777" w:rsidR="00086D13" w:rsidRPr="001F3FBA" w:rsidRDefault="00086D13" w:rsidP="00B7188E">
            <w:pPr>
              <w:suppressAutoHyphens w:val="0"/>
              <w:spacing w:before="40" w:after="40" w:line="220" w:lineRule="exact"/>
              <w:ind w:left="113" w:right="113"/>
              <w:rPr>
                <w:sz w:val="18"/>
              </w:rPr>
            </w:pPr>
            <w:r w:rsidRPr="001F3FBA">
              <w:rPr>
                <w:sz w:val="18"/>
              </w:rPr>
              <w:t>V</w:t>
            </w:r>
            <w:r w:rsidRPr="001F3FBA">
              <w:rPr>
                <w:sz w:val="18"/>
                <w:vertAlign w:val="subscript"/>
              </w:rPr>
              <w:t>1</w:t>
            </w:r>
          </w:p>
          <w:p w14:paraId="4EA95B21" w14:textId="77777777" w:rsidR="00086D13" w:rsidRPr="001F3FBA" w:rsidRDefault="00086D13" w:rsidP="00B7188E">
            <w:pPr>
              <w:suppressAutoHyphens w:val="0"/>
              <w:spacing w:before="40" w:after="40" w:line="220" w:lineRule="exact"/>
              <w:ind w:left="113" w:right="113"/>
              <w:rPr>
                <w:sz w:val="18"/>
              </w:rPr>
            </w:pPr>
            <w:r w:rsidRPr="001F3FBA">
              <w:rPr>
                <w:sz w:val="18"/>
              </w:rPr>
              <w:t>V</w:t>
            </w:r>
            <w:r w:rsidRPr="001F3FBA">
              <w:rPr>
                <w:sz w:val="18"/>
                <w:vertAlign w:val="subscript"/>
              </w:rPr>
              <w:t>2</w:t>
            </w:r>
          </w:p>
        </w:tc>
        <w:tc>
          <w:tcPr>
            <w:tcW w:w="1501" w:type="dxa"/>
            <w:shd w:val="clear" w:color="auto" w:fill="auto"/>
            <w:vAlign w:val="bottom"/>
          </w:tcPr>
          <w:p w14:paraId="5219EAB6" w14:textId="77777777" w:rsidR="00086D13" w:rsidRPr="001F3FBA" w:rsidRDefault="00086D13" w:rsidP="00B7188E">
            <w:pPr>
              <w:suppressAutoHyphens w:val="0"/>
              <w:spacing w:before="40" w:after="40" w:line="220" w:lineRule="exact"/>
              <w:ind w:left="113" w:right="113"/>
              <w:jc w:val="right"/>
              <w:rPr>
                <w:sz w:val="18"/>
              </w:rPr>
            </w:pPr>
            <w:r w:rsidRPr="001F3FBA">
              <w:rPr>
                <w:sz w:val="18"/>
              </w:rPr>
              <w:t>68 mm</w:t>
            </w:r>
          </w:p>
          <w:p w14:paraId="474E2D45" w14:textId="77777777" w:rsidR="00086D13" w:rsidRPr="001F3FBA" w:rsidRDefault="00086D13" w:rsidP="00B7188E">
            <w:pPr>
              <w:suppressAutoHyphens w:val="0"/>
              <w:spacing w:before="40" w:after="40" w:line="220" w:lineRule="exact"/>
              <w:ind w:left="113" w:right="113"/>
              <w:jc w:val="right"/>
              <w:rPr>
                <w:sz w:val="18"/>
              </w:rPr>
            </w:pPr>
            <w:r w:rsidRPr="001F3FBA">
              <w:rPr>
                <w:sz w:val="18"/>
              </w:rPr>
              <w:t>68 mm</w:t>
            </w:r>
          </w:p>
        </w:tc>
        <w:tc>
          <w:tcPr>
            <w:tcW w:w="1400" w:type="dxa"/>
            <w:shd w:val="clear" w:color="auto" w:fill="auto"/>
            <w:vAlign w:val="bottom"/>
          </w:tcPr>
          <w:p w14:paraId="1D2B9226" w14:textId="77777777" w:rsidR="00086D13" w:rsidRPr="001F3FBA" w:rsidRDefault="00086D13" w:rsidP="00B7188E">
            <w:pPr>
              <w:suppressAutoHyphens w:val="0"/>
              <w:spacing w:before="40" w:after="40" w:line="220" w:lineRule="exact"/>
              <w:ind w:left="113" w:right="113"/>
              <w:jc w:val="right"/>
              <w:rPr>
                <w:sz w:val="18"/>
              </w:rPr>
            </w:pPr>
            <w:r w:rsidRPr="001F3FBA">
              <w:rPr>
                <w:sz w:val="18"/>
              </w:rPr>
              <w:t>-5 mm</w:t>
            </w:r>
          </w:p>
          <w:p w14:paraId="2B928CBB" w14:textId="77777777" w:rsidR="00086D13" w:rsidRPr="001F3FBA" w:rsidRDefault="00086D13" w:rsidP="00B7188E">
            <w:pPr>
              <w:suppressAutoHyphens w:val="0"/>
              <w:spacing w:before="40" w:after="40" w:line="220" w:lineRule="exact"/>
              <w:ind w:left="113" w:right="113"/>
              <w:jc w:val="right"/>
              <w:rPr>
                <w:sz w:val="18"/>
              </w:rPr>
            </w:pPr>
            <w:r w:rsidRPr="001F3FBA">
              <w:rPr>
                <w:sz w:val="18"/>
              </w:rPr>
              <w:t>-5 mm</w:t>
            </w:r>
          </w:p>
        </w:tc>
        <w:tc>
          <w:tcPr>
            <w:tcW w:w="1603" w:type="dxa"/>
            <w:shd w:val="clear" w:color="auto" w:fill="auto"/>
            <w:vAlign w:val="bottom"/>
          </w:tcPr>
          <w:p w14:paraId="302D9C01" w14:textId="77777777" w:rsidR="00086D13" w:rsidRPr="001F3FBA" w:rsidRDefault="00086D13" w:rsidP="00B7188E">
            <w:pPr>
              <w:suppressAutoHyphens w:val="0"/>
              <w:spacing w:before="40" w:after="40" w:line="220" w:lineRule="exact"/>
              <w:ind w:left="113" w:right="113"/>
              <w:jc w:val="right"/>
              <w:rPr>
                <w:sz w:val="18"/>
              </w:rPr>
            </w:pPr>
            <w:r w:rsidRPr="001F3FBA">
              <w:rPr>
                <w:sz w:val="18"/>
              </w:rPr>
              <w:t>665 mm</w:t>
            </w:r>
          </w:p>
          <w:p w14:paraId="60C6A36F" w14:textId="77777777" w:rsidR="00086D13" w:rsidRPr="001F3FBA" w:rsidRDefault="00086D13" w:rsidP="00B7188E">
            <w:pPr>
              <w:suppressAutoHyphens w:val="0"/>
              <w:spacing w:before="40" w:after="40" w:line="220" w:lineRule="exact"/>
              <w:ind w:left="113" w:right="113"/>
              <w:jc w:val="right"/>
              <w:rPr>
                <w:sz w:val="18"/>
              </w:rPr>
            </w:pPr>
            <w:r w:rsidRPr="001F3FBA">
              <w:rPr>
                <w:sz w:val="18"/>
              </w:rPr>
              <w:t>589 mm</w:t>
            </w:r>
          </w:p>
        </w:tc>
      </w:tr>
    </w:tbl>
    <w:p w14:paraId="1791C07F" w14:textId="77777777" w:rsidR="00086D13" w:rsidRPr="001F3FBA" w:rsidRDefault="00086D13" w:rsidP="00B7188E">
      <w:pPr>
        <w:pStyle w:val="para"/>
        <w:spacing w:before="120"/>
      </w:pPr>
      <w:r w:rsidRPr="001F3FBA">
        <w:t>1.3.</w:t>
      </w:r>
      <w:r w:rsidRPr="001F3FBA">
        <w:tab/>
        <w:t>Correction for design seat-back angles other than 25°</w:t>
      </w:r>
    </w:p>
    <w:p w14:paraId="4D9290E4" w14:textId="77777777" w:rsidR="00086D13" w:rsidRPr="001F3FBA" w:rsidRDefault="00086D13" w:rsidP="004C6EF5">
      <w:pPr>
        <w:pStyle w:val="para"/>
      </w:pPr>
      <w:r w:rsidRPr="001F3FBA">
        <w:t>1.3.1.</w:t>
      </w:r>
      <w:r w:rsidRPr="001F3FBA">
        <w:tab/>
        <w:t xml:space="preserve">Table 2 shows the further corrections to be made to the X and Z co-ordinates of each </w:t>
      </w:r>
      <w:r w:rsidR="003A46C1" w:rsidRPr="001F3FBA">
        <w:t>"</w:t>
      </w:r>
      <w:r w:rsidRPr="001F3FBA">
        <w:t>V</w:t>
      </w:r>
      <w:r w:rsidR="003A46C1" w:rsidRPr="001F3FBA">
        <w:t>"</w:t>
      </w:r>
      <w:r w:rsidRPr="001F3FBA">
        <w:t xml:space="preserve"> point when the design seat-back angle is not 25°. The positive direction of the co-ordinates is shown in this annex, </w:t>
      </w:r>
      <w:r w:rsidR="00C46D2D" w:rsidRPr="001F3FBA">
        <w:t>Figure</w:t>
      </w:r>
      <w:r w:rsidRPr="001F3FBA">
        <w:t xml:space="preserve"> 3.</w:t>
      </w:r>
    </w:p>
    <w:p w14:paraId="0ACD62FB" w14:textId="77777777" w:rsidR="00086D13" w:rsidRPr="001F3FBA" w:rsidRDefault="00086D13" w:rsidP="004C6EF5">
      <w:pPr>
        <w:pStyle w:val="Heading1"/>
      </w:pPr>
      <w:r w:rsidRPr="001F3FBA">
        <w:t>Table 2</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A0" w:firstRow="1" w:lastRow="0" w:firstColumn="1" w:lastColumn="0" w:noHBand="0" w:noVBand="0"/>
      </w:tblPr>
      <w:tblGrid>
        <w:gridCol w:w="1228"/>
        <w:gridCol w:w="1228"/>
        <w:gridCol w:w="1229"/>
        <w:gridCol w:w="1228"/>
        <w:gridCol w:w="1228"/>
        <w:gridCol w:w="1229"/>
      </w:tblGrid>
      <w:tr w:rsidR="00086D13" w:rsidRPr="001F3FBA" w14:paraId="526793F6" w14:textId="77777777" w:rsidTr="00201C0C">
        <w:trPr>
          <w:trHeight w:val="755"/>
          <w:tblHeader/>
        </w:trPr>
        <w:tc>
          <w:tcPr>
            <w:tcW w:w="1228" w:type="dxa"/>
            <w:tcBorders>
              <w:bottom w:val="single" w:sz="12" w:space="0" w:color="auto"/>
            </w:tcBorders>
            <w:shd w:val="clear" w:color="auto" w:fill="auto"/>
            <w:vAlign w:val="bottom"/>
          </w:tcPr>
          <w:p w14:paraId="045AFD18" w14:textId="77777777" w:rsidR="00086D13" w:rsidRPr="001F3FBA" w:rsidRDefault="00086D13" w:rsidP="00FE03D5">
            <w:pPr>
              <w:suppressAutoHyphens w:val="0"/>
              <w:spacing w:before="80" w:after="80" w:line="200" w:lineRule="exact"/>
              <w:ind w:left="113" w:right="59"/>
              <w:rPr>
                <w:i/>
                <w:sz w:val="16"/>
              </w:rPr>
            </w:pPr>
            <w:r w:rsidRPr="001F3FBA">
              <w:rPr>
                <w:i/>
                <w:sz w:val="16"/>
              </w:rPr>
              <w:t>Seat-back</w:t>
            </w:r>
            <w:r w:rsidR="004C6EF5" w:rsidRPr="001F3FBA">
              <w:rPr>
                <w:i/>
                <w:sz w:val="16"/>
              </w:rPr>
              <w:t xml:space="preserve"> </w:t>
            </w:r>
            <w:r w:rsidRPr="001F3FBA">
              <w:rPr>
                <w:i/>
                <w:sz w:val="16"/>
              </w:rPr>
              <w:t>angle</w:t>
            </w:r>
          </w:p>
          <w:p w14:paraId="31AC4741" w14:textId="77777777" w:rsidR="00086D13" w:rsidRPr="001F3FBA" w:rsidRDefault="00086D13" w:rsidP="00FE03D5">
            <w:pPr>
              <w:suppressAutoHyphens w:val="0"/>
              <w:spacing w:before="80" w:after="80" w:line="200" w:lineRule="exact"/>
              <w:ind w:left="113" w:right="113"/>
              <w:rPr>
                <w:i/>
                <w:sz w:val="16"/>
              </w:rPr>
            </w:pPr>
            <w:r w:rsidRPr="001F3FBA">
              <w:rPr>
                <w:i/>
                <w:sz w:val="16"/>
              </w:rPr>
              <w:t>(in °)</w:t>
            </w:r>
          </w:p>
        </w:tc>
        <w:tc>
          <w:tcPr>
            <w:tcW w:w="1228" w:type="dxa"/>
            <w:tcBorders>
              <w:bottom w:val="single" w:sz="12" w:space="0" w:color="auto"/>
            </w:tcBorders>
            <w:shd w:val="clear" w:color="auto" w:fill="auto"/>
            <w:vAlign w:val="bottom"/>
          </w:tcPr>
          <w:p w14:paraId="393651AB" w14:textId="77777777" w:rsidR="00086D13" w:rsidRPr="001F3FBA" w:rsidRDefault="00086D13" w:rsidP="00FE03D5">
            <w:pPr>
              <w:suppressAutoHyphens w:val="0"/>
              <w:spacing w:before="80" w:after="80" w:line="200" w:lineRule="exact"/>
              <w:ind w:left="113" w:right="113"/>
              <w:jc w:val="right"/>
              <w:rPr>
                <w:i/>
                <w:sz w:val="16"/>
              </w:rPr>
            </w:pPr>
            <w:r w:rsidRPr="001F3FBA">
              <w:rPr>
                <w:i/>
                <w:sz w:val="16"/>
              </w:rPr>
              <w:t>Horizontal</w:t>
            </w:r>
            <w:r w:rsidR="004C6EF5" w:rsidRPr="001F3FBA">
              <w:rPr>
                <w:i/>
                <w:sz w:val="16"/>
              </w:rPr>
              <w:t xml:space="preserve"> </w:t>
            </w:r>
            <w:r w:rsidR="004C6EF5" w:rsidRPr="001F3FBA">
              <w:rPr>
                <w:i/>
                <w:sz w:val="16"/>
              </w:rPr>
              <w:br/>
            </w:r>
            <w:r w:rsidRPr="001F3FBA">
              <w:rPr>
                <w:i/>
                <w:sz w:val="16"/>
              </w:rPr>
              <w:t>co-ordinates</w:t>
            </w:r>
          </w:p>
          <w:p w14:paraId="73E7EAC7" w14:textId="77777777" w:rsidR="00086D13" w:rsidRPr="001F3FBA" w:rsidRDefault="00086D13" w:rsidP="00FE03D5">
            <w:pPr>
              <w:suppressAutoHyphens w:val="0"/>
              <w:spacing w:before="80" w:after="80" w:line="200" w:lineRule="exact"/>
              <w:ind w:left="113" w:right="113"/>
              <w:jc w:val="right"/>
              <w:rPr>
                <w:i/>
                <w:sz w:val="16"/>
              </w:rPr>
            </w:pPr>
            <w:r w:rsidRPr="001F3FBA">
              <w:rPr>
                <w:i/>
                <w:sz w:val="16"/>
              </w:rPr>
              <w:t>X</w:t>
            </w:r>
          </w:p>
        </w:tc>
        <w:tc>
          <w:tcPr>
            <w:tcW w:w="1229" w:type="dxa"/>
            <w:tcBorders>
              <w:bottom w:val="single" w:sz="12" w:space="0" w:color="auto"/>
            </w:tcBorders>
            <w:shd w:val="clear" w:color="auto" w:fill="auto"/>
            <w:vAlign w:val="bottom"/>
          </w:tcPr>
          <w:p w14:paraId="2326D672" w14:textId="77777777" w:rsidR="00086D13" w:rsidRPr="001F3FBA" w:rsidRDefault="00086D13" w:rsidP="00FE03D5">
            <w:pPr>
              <w:suppressAutoHyphens w:val="0"/>
              <w:spacing w:before="80" w:after="80" w:line="200" w:lineRule="exact"/>
              <w:ind w:left="113" w:right="113"/>
              <w:jc w:val="right"/>
              <w:rPr>
                <w:i/>
                <w:sz w:val="16"/>
              </w:rPr>
            </w:pPr>
            <w:r w:rsidRPr="001F3FBA">
              <w:rPr>
                <w:i/>
                <w:sz w:val="16"/>
              </w:rPr>
              <w:t>Vertical</w:t>
            </w:r>
            <w:r w:rsidR="004C6EF5" w:rsidRPr="001F3FBA">
              <w:rPr>
                <w:i/>
                <w:sz w:val="16"/>
              </w:rPr>
              <w:t xml:space="preserve"> </w:t>
            </w:r>
            <w:r w:rsidR="004C6EF5" w:rsidRPr="001F3FBA">
              <w:rPr>
                <w:i/>
                <w:sz w:val="16"/>
              </w:rPr>
              <w:br/>
            </w:r>
            <w:r w:rsidRPr="001F3FBA">
              <w:rPr>
                <w:i/>
                <w:sz w:val="16"/>
              </w:rPr>
              <w:t>co-ordinates</w:t>
            </w:r>
          </w:p>
          <w:p w14:paraId="23FD9A86" w14:textId="77777777" w:rsidR="00086D13" w:rsidRPr="001F3FBA" w:rsidRDefault="00086D13" w:rsidP="00FE03D5">
            <w:pPr>
              <w:suppressAutoHyphens w:val="0"/>
              <w:spacing w:before="80" w:after="80" w:line="200" w:lineRule="exact"/>
              <w:ind w:left="113" w:right="113"/>
              <w:jc w:val="right"/>
              <w:rPr>
                <w:i/>
                <w:sz w:val="16"/>
              </w:rPr>
            </w:pPr>
            <w:r w:rsidRPr="001F3FBA">
              <w:rPr>
                <w:i/>
                <w:sz w:val="16"/>
              </w:rPr>
              <w:t>Z</w:t>
            </w:r>
          </w:p>
        </w:tc>
        <w:tc>
          <w:tcPr>
            <w:tcW w:w="1228" w:type="dxa"/>
            <w:tcBorders>
              <w:bottom w:val="single" w:sz="12" w:space="0" w:color="auto"/>
            </w:tcBorders>
            <w:shd w:val="clear" w:color="auto" w:fill="auto"/>
            <w:vAlign w:val="bottom"/>
          </w:tcPr>
          <w:p w14:paraId="531DC89E" w14:textId="77777777" w:rsidR="00086D13" w:rsidRPr="001F3FBA" w:rsidRDefault="00086D13" w:rsidP="00FE03D5">
            <w:pPr>
              <w:suppressAutoHyphens w:val="0"/>
              <w:spacing w:before="80" w:after="80" w:line="200" w:lineRule="exact"/>
              <w:ind w:left="113" w:right="113"/>
              <w:jc w:val="right"/>
              <w:rPr>
                <w:i/>
                <w:sz w:val="16"/>
              </w:rPr>
            </w:pPr>
            <w:r w:rsidRPr="001F3FBA">
              <w:rPr>
                <w:i/>
                <w:sz w:val="16"/>
              </w:rPr>
              <w:t>Seat-back</w:t>
            </w:r>
            <w:r w:rsidR="004C6EF5" w:rsidRPr="001F3FBA">
              <w:rPr>
                <w:i/>
                <w:sz w:val="16"/>
              </w:rPr>
              <w:t xml:space="preserve"> </w:t>
            </w:r>
            <w:r w:rsidRPr="001F3FBA">
              <w:rPr>
                <w:i/>
                <w:sz w:val="16"/>
              </w:rPr>
              <w:t>angle</w:t>
            </w:r>
          </w:p>
          <w:p w14:paraId="38A6293E" w14:textId="77777777" w:rsidR="00086D13" w:rsidRPr="001F3FBA" w:rsidRDefault="00086D13" w:rsidP="00FE03D5">
            <w:pPr>
              <w:suppressAutoHyphens w:val="0"/>
              <w:spacing w:before="80" w:after="80" w:line="200" w:lineRule="exact"/>
              <w:ind w:left="113" w:right="113"/>
              <w:jc w:val="right"/>
              <w:rPr>
                <w:i/>
                <w:sz w:val="16"/>
              </w:rPr>
            </w:pPr>
            <w:r w:rsidRPr="001F3FBA">
              <w:rPr>
                <w:i/>
                <w:sz w:val="16"/>
              </w:rPr>
              <w:t>(in °)</w:t>
            </w:r>
          </w:p>
        </w:tc>
        <w:tc>
          <w:tcPr>
            <w:tcW w:w="1228" w:type="dxa"/>
            <w:tcBorders>
              <w:bottom w:val="single" w:sz="12" w:space="0" w:color="auto"/>
            </w:tcBorders>
            <w:shd w:val="clear" w:color="auto" w:fill="auto"/>
            <w:vAlign w:val="bottom"/>
          </w:tcPr>
          <w:p w14:paraId="5989132D" w14:textId="77777777" w:rsidR="00086D13" w:rsidRPr="001F3FBA" w:rsidRDefault="00086D13" w:rsidP="00FE03D5">
            <w:pPr>
              <w:suppressAutoHyphens w:val="0"/>
              <w:spacing w:before="80" w:after="80" w:line="200" w:lineRule="exact"/>
              <w:ind w:left="113" w:right="113"/>
              <w:jc w:val="right"/>
              <w:rPr>
                <w:i/>
                <w:sz w:val="16"/>
              </w:rPr>
            </w:pPr>
            <w:r w:rsidRPr="001F3FBA">
              <w:rPr>
                <w:i/>
                <w:sz w:val="16"/>
              </w:rPr>
              <w:t>Horizontal</w:t>
            </w:r>
            <w:r w:rsidR="004C6EF5" w:rsidRPr="001F3FBA">
              <w:rPr>
                <w:i/>
                <w:sz w:val="16"/>
              </w:rPr>
              <w:br/>
            </w:r>
            <w:r w:rsidRPr="001F3FBA">
              <w:rPr>
                <w:i/>
                <w:sz w:val="16"/>
              </w:rPr>
              <w:t>co-ordinates</w:t>
            </w:r>
          </w:p>
          <w:p w14:paraId="7AB19583" w14:textId="77777777" w:rsidR="00086D13" w:rsidRPr="001F3FBA" w:rsidRDefault="00086D13" w:rsidP="00FE03D5">
            <w:pPr>
              <w:suppressAutoHyphens w:val="0"/>
              <w:spacing w:before="80" w:after="80" w:line="200" w:lineRule="exact"/>
              <w:ind w:left="113" w:right="113"/>
              <w:jc w:val="right"/>
              <w:rPr>
                <w:i/>
                <w:sz w:val="16"/>
              </w:rPr>
            </w:pPr>
            <w:r w:rsidRPr="001F3FBA">
              <w:rPr>
                <w:i/>
                <w:sz w:val="16"/>
              </w:rPr>
              <w:t>X</w:t>
            </w:r>
          </w:p>
        </w:tc>
        <w:tc>
          <w:tcPr>
            <w:tcW w:w="1229" w:type="dxa"/>
            <w:tcBorders>
              <w:bottom w:val="single" w:sz="12" w:space="0" w:color="auto"/>
            </w:tcBorders>
            <w:shd w:val="clear" w:color="auto" w:fill="auto"/>
            <w:vAlign w:val="bottom"/>
          </w:tcPr>
          <w:p w14:paraId="09C1BF93" w14:textId="77777777" w:rsidR="00086D13" w:rsidRPr="001F3FBA" w:rsidRDefault="00086D13" w:rsidP="00FE03D5">
            <w:pPr>
              <w:suppressAutoHyphens w:val="0"/>
              <w:spacing w:before="80" w:after="80" w:line="200" w:lineRule="exact"/>
              <w:ind w:left="113" w:right="113"/>
              <w:jc w:val="right"/>
              <w:rPr>
                <w:i/>
                <w:sz w:val="16"/>
              </w:rPr>
            </w:pPr>
            <w:r w:rsidRPr="001F3FBA">
              <w:rPr>
                <w:i/>
                <w:sz w:val="16"/>
              </w:rPr>
              <w:t>Vertical</w:t>
            </w:r>
            <w:r w:rsidR="004C6EF5" w:rsidRPr="001F3FBA">
              <w:rPr>
                <w:i/>
                <w:sz w:val="16"/>
              </w:rPr>
              <w:br/>
            </w:r>
            <w:r w:rsidRPr="001F3FBA">
              <w:rPr>
                <w:i/>
                <w:sz w:val="16"/>
              </w:rPr>
              <w:t>co-ordinates</w:t>
            </w:r>
          </w:p>
          <w:p w14:paraId="68DF1CFA" w14:textId="77777777" w:rsidR="00086D13" w:rsidRPr="001F3FBA" w:rsidRDefault="00086D13" w:rsidP="00FE03D5">
            <w:pPr>
              <w:suppressAutoHyphens w:val="0"/>
              <w:spacing w:before="80" w:after="80" w:line="200" w:lineRule="exact"/>
              <w:ind w:left="113" w:right="113"/>
              <w:jc w:val="right"/>
              <w:rPr>
                <w:i/>
                <w:sz w:val="16"/>
              </w:rPr>
            </w:pPr>
            <w:r w:rsidRPr="001F3FBA">
              <w:rPr>
                <w:i/>
                <w:sz w:val="16"/>
              </w:rPr>
              <w:t>Z</w:t>
            </w:r>
          </w:p>
        </w:tc>
      </w:tr>
      <w:tr w:rsidR="00086D13" w:rsidRPr="001F3FBA" w14:paraId="3D4E6C33" w14:textId="77777777" w:rsidTr="00201C0C">
        <w:trPr>
          <w:trHeight w:val="292"/>
        </w:trPr>
        <w:tc>
          <w:tcPr>
            <w:tcW w:w="1228" w:type="dxa"/>
            <w:tcBorders>
              <w:top w:val="single" w:sz="12" w:space="0" w:color="auto"/>
              <w:bottom w:val="single" w:sz="12" w:space="0" w:color="auto"/>
            </w:tcBorders>
            <w:shd w:val="clear" w:color="auto" w:fill="auto"/>
          </w:tcPr>
          <w:p w14:paraId="6AA428D8" w14:textId="77777777" w:rsidR="00086D13" w:rsidRPr="001F3FBA" w:rsidRDefault="00086D13" w:rsidP="00FE03D5">
            <w:pPr>
              <w:suppressAutoHyphens w:val="0"/>
              <w:spacing w:before="40" w:after="40" w:line="220" w:lineRule="exact"/>
              <w:ind w:left="113" w:right="113"/>
              <w:rPr>
                <w:sz w:val="18"/>
              </w:rPr>
            </w:pPr>
            <w:r w:rsidRPr="001F3FBA">
              <w:rPr>
                <w:sz w:val="18"/>
              </w:rPr>
              <w:t>5</w:t>
            </w:r>
          </w:p>
          <w:p w14:paraId="36BFD690" w14:textId="77777777" w:rsidR="00086D13" w:rsidRPr="001F3FBA" w:rsidRDefault="00086D13" w:rsidP="00FE03D5">
            <w:pPr>
              <w:suppressAutoHyphens w:val="0"/>
              <w:spacing w:before="40" w:after="40" w:line="220" w:lineRule="exact"/>
              <w:ind w:left="113" w:right="113"/>
              <w:rPr>
                <w:sz w:val="18"/>
              </w:rPr>
            </w:pPr>
            <w:r w:rsidRPr="001F3FBA">
              <w:rPr>
                <w:sz w:val="18"/>
              </w:rPr>
              <w:t>6</w:t>
            </w:r>
          </w:p>
          <w:p w14:paraId="789721F5" w14:textId="77777777" w:rsidR="00086D13" w:rsidRPr="001F3FBA" w:rsidRDefault="00086D13" w:rsidP="00FE03D5">
            <w:pPr>
              <w:suppressAutoHyphens w:val="0"/>
              <w:spacing w:before="40" w:after="40" w:line="220" w:lineRule="exact"/>
              <w:ind w:left="113" w:right="113"/>
              <w:rPr>
                <w:sz w:val="18"/>
              </w:rPr>
            </w:pPr>
            <w:r w:rsidRPr="001F3FBA">
              <w:rPr>
                <w:sz w:val="18"/>
              </w:rPr>
              <w:t>7</w:t>
            </w:r>
          </w:p>
          <w:p w14:paraId="58FEB76D" w14:textId="77777777" w:rsidR="00086D13" w:rsidRPr="001F3FBA" w:rsidRDefault="00086D13" w:rsidP="00FE03D5">
            <w:pPr>
              <w:suppressAutoHyphens w:val="0"/>
              <w:spacing w:before="40" w:after="40" w:line="220" w:lineRule="exact"/>
              <w:ind w:left="113" w:right="113"/>
              <w:rPr>
                <w:sz w:val="18"/>
              </w:rPr>
            </w:pPr>
            <w:r w:rsidRPr="001F3FBA">
              <w:rPr>
                <w:sz w:val="18"/>
              </w:rPr>
              <w:t>8</w:t>
            </w:r>
          </w:p>
          <w:p w14:paraId="3ECFC184" w14:textId="77777777" w:rsidR="00086D13" w:rsidRPr="001F3FBA" w:rsidRDefault="00086D13" w:rsidP="00FE03D5">
            <w:pPr>
              <w:suppressAutoHyphens w:val="0"/>
              <w:spacing w:before="40" w:after="40" w:line="220" w:lineRule="exact"/>
              <w:ind w:left="113" w:right="113"/>
              <w:rPr>
                <w:sz w:val="18"/>
              </w:rPr>
            </w:pPr>
            <w:r w:rsidRPr="001F3FBA">
              <w:rPr>
                <w:sz w:val="18"/>
              </w:rPr>
              <w:t>9</w:t>
            </w:r>
          </w:p>
          <w:p w14:paraId="433FB487" w14:textId="77777777" w:rsidR="00086D13" w:rsidRPr="001F3FBA" w:rsidRDefault="00086D13" w:rsidP="00FE03D5">
            <w:pPr>
              <w:suppressAutoHyphens w:val="0"/>
              <w:spacing w:before="40" w:after="40" w:line="220" w:lineRule="exact"/>
              <w:ind w:left="113" w:right="113"/>
              <w:rPr>
                <w:sz w:val="18"/>
              </w:rPr>
            </w:pPr>
            <w:r w:rsidRPr="001F3FBA">
              <w:rPr>
                <w:sz w:val="18"/>
              </w:rPr>
              <w:t>10</w:t>
            </w:r>
          </w:p>
          <w:p w14:paraId="7DFD7522" w14:textId="77777777" w:rsidR="00086D13" w:rsidRPr="001F3FBA" w:rsidRDefault="00086D13" w:rsidP="00FE03D5">
            <w:pPr>
              <w:suppressAutoHyphens w:val="0"/>
              <w:spacing w:before="40" w:after="40" w:line="220" w:lineRule="exact"/>
              <w:ind w:left="113" w:right="113"/>
              <w:rPr>
                <w:sz w:val="18"/>
              </w:rPr>
            </w:pPr>
            <w:r w:rsidRPr="001F3FBA">
              <w:rPr>
                <w:sz w:val="18"/>
              </w:rPr>
              <w:t>11</w:t>
            </w:r>
          </w:p>
          <w:p w14:paraId="7F838E3C" w14:textId="77777777" w:rsidR="00086D13" w:rsidRPr="001F3FBA" w:rsidRDefault="00086D13" w:rsidP="00FE03D5">
            <w:pPr>
              <w:suppressAutoHyphens w:val="0"/>
              <w:spacing w:before="40" w:after="40" w:line="220" w:lineRule="exact"/>
              <w:ind w:left="113" w:right="113"/>
              <w:rPr>
                <w:sz w:val="18"/>
              </w:rPr>
            </w:pPr>
            <w:r w:rsidRPr="001F3FBA">
              <w:rPr>
                <w:sz w:val="18"/>
              </w:rPr>
              <w:t>12</w:t>
            </w:r>
          </w:p>
          <w:p w14:paraId="74F4A1C8" w14:textId="77777777" w:rsidR="00086D13" w:rsidRPr="001F3FBA" w:rsidRDefault="00086D13" w:rsidP="00FE03D5">
            <w:pPr>
              <w:suppressAutoHyphens w:val="0"/>
              <w:spacing w:before="40" w:after="40" w:line="220" w:lineRule="exact"/>
              <w:ind w:left="113" w:right="113"/>
              <w:rPr>
                <w:sz w:val="18"/>
              </w:rPr>
            </w:pPr>
            <w:r w:rsidRPr="001F3FBA">
              <w:rPr>
                <w:sz w:val="18"/>
              </w:rPr>
              <w:t>13</w:t>
            </w:r>
          </w:p>
          <w:p w14:paraId="67EF7DF3" w14:textId="77777777" w:rsidR="00086D13" w:rsidRPr="001F3FBA" w:rsidRDefault="00086D13" w:rsidP="00FE03D5">
            <w:pPr>
              <w:suppressAutoHyphens w:val="0"/>
              <w:spacing w:before="40" w:after="40" w:line="220" w:lineRule="exact"/>
              <w:ind w:left="113" w:right="113"/>
              <w:rPr>
                <w:sz w:val="18"/>
              </w:rPr>
            </w:pPr>
            <w:r w:rsidRPr="001F3FBA">
              <w:rPr>
                <w:sz w:val="18"/>
              </w:rPr>
              <w:t>14</w:t>
            </w:r>
          </w:p>
          <w:p w14:paraId="69BFBCB3" w14:textId="77777777" w:rsidR="00086D13" w:rsidRPr="001F3FBA" w:rsidRDefault="00086D13" w:rsidP="00FE03D5">
            <w:pPr>
              <w:suppressAutoHyphens w:val="0"/>
              <w:spacing w:before="40" w:after="40" w:line="220" w:lineRule="exact"/>
              <w:ind w:left="113" w:right="113"/>
              <w:rPr>
                <w:sz w:val="18"/>
              </w:rPr>
            </w:pPr>
            <w:r w:rsidRPr="001F3FBA">
              <w:rPr>
                <w:sz w:val="18"/>
              </w:rPr>
              <w:t>15</w:t>
            </w:r>
          </w:p>
          <w:p w14:paraId="7BB70EAB" w14:textId="77777777" w:rsidR="00086D13" w:rsidRPr="001F3FBA" w:rsidRDefault="00086D13" w:rsidP="00FE03D5">
            <w:pPr>
              <w:suppressAutoHyphens w:val="0"/>
              <w:spacing w:before="40" w:after="40" w:line="220" w:lineRule="exact"/>
              <w:ind w:left="113" w:right="113"/>
              <w:rPr>
                <w:sz w:val="18"/>
              </w:rPr>
            </w:pPr>
            <w:r w:rsidRPr="001F3FBA">
              <w:rPr>
                <w:sz w:val="18"/>
              </w:rPr>
              <w:t>16</w:t>
            </w:r>
          </w:p>
          <w:p w14:paraId="38BAA8B0" w14:textId="77777777" w:rsidR="00086D13" w:rsidRPr="001F3FBA" w:rsidRDefault="00086D13" w:rsidP="00FE03D5">
            <w:pPr>
              <w:suppressAutoHyphens w:val="0"/>
              <w:spacing w:before="40" w:after="40" w:line="220" w:lineRule="exact"/>
              <w:ind w:left="113" w:right="113"/>
              <w:rPr>
                <w:sz w:val="18"/>
              </w:rPr>
            </w:pPr>
            <w:r w:rsidRPr="001F3FBA">
              <w:rPr>
                <w:sz w:val="18"/>
              </w:rPr>
              <w:t>17</w:t>
            </w:r>
          </w:p>
          <w:p w14:paraId="6BE6376F" w14:textId="77777777" w:rsidR="00086D13" w:rsidRPr="001F3FBA" w:rsidRDefault="00086D13" w:rsidP="00FE03D5">
            <w:pPr>
              <w:suppressAutoHyphens w:val="0"/>
              <w:spacing w:before="40" w:after="40" w:line="220" w:lineRule="exact"/>
              <w:ind w:left="113" w:right="113"/>
              <w:rPr>
                <w:sz w:val="18"/>
              </w:rPr>
            </w:pPr>
            <w:r w:rsidRPr="001F3FBA">
              <w:rPr>
                <w:sz w:val="18"/>
              </w:rPr>
              <w:t>18</w:t>
            </w:r>
          </w:p>
          <w:p w14:paraId="79E992CF" w14:textId="77777777" w:rsidR="00086D13" w:rsidRPr="001F3FBA" w:rsidRDefault="00086D13" w:rsidP="00FE03D5">
            <w:pPr>
              <w:suppressAutoHyphens w:val="0"/>
              <w:spacing w:before="40" w:after="40" w:line="220" w:lineRule="exact"/>
              <w:ind w:left="113" w:right="113"/>
              <w:rPr>
                <w:sz w:val="18"/>
              </w:rPr>
            </w:pPr>
            <w:r w:rsidRPr="001F3FBA">
              <w:rPr>
                <w:sz w:val="18"/>
              </w:rPr>
              <w:t>19</w:t>
            </w:r>
          </w:p>
          <w:p w14:paraId="10B20836" w14:textId="77777777" w:rsidR="00086D13" w:rsidRPr="001F3FBA" w:rsidRDefault="00086D13" w:rsidP="00FE03D5">
            <w:pPr>
              <w:suppressAutoHyphens w:val="0"/>
              <w:spacing w:before="40" w:after="40" w:line="220" w:lineRule="exact"/>
              <w:ind w:left="113" w:right="113"/>
              <w:rPr>
                <w:sz w:val="18"/>
              </w:rPr>
            </w:pPr>
            <w:r w:rsidRPr="001F3FBA">
              <w:rPr>
                <w:sz w:val="18"/>
              </w:rPr>
              <w:t>20</w:t>
            </w:r>
          </w:p>
          <w:p w14:paraId="18F1C095" w14:textId="77777777" w:rsidR="00086D13" w:rsidRPr="001F3FBA" w:rsidRDefault="00086D13" w:rsidP="00FE03D5">
            <w:pPr>
              <w:suppressAutoHyphens w:val="0"/>
              <w:spacing w:before="40" w:after="40" w:line="220" w:lineRule="exact"/>
              <w:ind w:left="113" w:right="113"/>
              <w:rPr>
                <w:sz w:val="18"/>
              </w:rPr>
            </w:pPr>
            <w:r w:rsidRPr="001F3FBA">
              <w:rPr>
                <w:sz w:val="18"/>
              </w:rPr>
              <w:t>21</w:t>
            </w:r>
          </w:p>
          <w:p w14:paraId="0D75DA1E" w14:textId="77777777" w:rsidR="00086D13" w:rsidRPr="001F3FBA" w:rsidRDefault="00086D13" w:rsidP="00FE03D5">
            <w:pPr>
              <w:suppressAutoHyphens w:val="0"/>
              <w:spacing w:before="40" w:after="40" w:line="220" w:lineRule="exact"/>
              <w:ind w:left="113" w:right="113"/>
              <w:rPr>
                <w:sz w:val="18"/>
              </w:rPr>
            </w:pPr>
            <w:r w:rsidRPr="001F3FBA">
              <w:rPr>
                <w:sz w:val="18"/>
              </w:rPr>
              <w:t>22</w:t>
            </w:r>
          </w:p>
        </w:tc>
        <w:tc>
          <w:tcPr>
            <w:tcW w:w="1228" w:type="dxa"/>
            <w:tcBorders>
              <w:top w:val="single" w:sz="12" w:space="0" w:color="auto"/>
              <w:bottom w:val="single" w:sz="12" w:space="0" w:color="auto"/>
            </w:tcBorders>
            <w:shd w:val="clear" w:color="auto" w:fill="auto"/>
            <w:vAlign w:val="bottom"/>
          </w:tcPr>
          <w:p w14:paraId="7D3D5709" w14:textId="77777777" w:rsidR="00086D13" w:rsidRPr="001F3FBA" w:rsidRDefault="00086D13" w:rsidP="00FE03D5">
            <w:pPr>
              <w:suppressAutoHyphens w:val="0"/>
              <w:spacing w:before="40" w:after="40" w:line="220" w:lineRule="exact"/>
              <w:ind w:left="113" w:right="113"/>
              <w:jc w:val="right"/>
              <w:rPr>
                <w:sz w:val="18"/>
              </w:rPr>
            </w:pPr>
            <w:r w:rsidRPr="001F3FBA">
              <w:rPr>
                <w:sz w:val="18"/>
              </w:rPr>
              <w:t>- 186 mm</w:t>
            </w:r>
          </w:p>
          <w:p w14:paraId="3540DF91" w14:textId="77777777" w:rsidR="00086D13" w:rsidRPr="001F3FBA" w:rsidRDefault="00086D13" w:rsidP="00FE03D5">
            <w:pPr>
              <w:suppressAutoHyphens w:val="0"/>
              <w:spacing w:before="40" w:after="40" w:line="220" w:lineRule="exact"/>
              <w:ind w:left="113" w:right="113"/>
              <w:jc w:val="right"/>
              <w:rPr>
                <w:sz w:val="18"/>
              </w:rPr>
            </w:pPr>
            <w:r w:rsidRPr="001F3FBA">
              <w:rPr>
                <w:sz w:val="18"/>
              </w:rPr>
              <w:t>- 176 mm</w:t>
            </w:r>
          </w:p>
          <w:p w14:paraId="14CD9BB7" w14:textId="77777777" w:rsidR="00086D13" w:rsidRPr="001F3FBA" w:rsidRDefault="00086D13" w:rsidP="00FE03D5">
            <w:pPr>
              <w:suppressAutoHyphens w:val="0"/>
              <w:spacing w:before="40" w:after="40" w:line="220" w:lineRule="exact"/>
              <w:ind w:left="113" w:right="113"/>
              <w:jc w:val="right"/>
              <w:rPr>
                <w:sz w:val="18"/>
              </w:rPr>
            </w:pPr>
            <w:r w:rsidRPr="001F3FBA">
              <w:rPr>
                <w:sz w:val="18"/>
              </w:rPr>
              <w:t>- 167 mm</w:t>
            </w:r>
          </w:p>
          <w:p w14:paraId="2EDB6D62" w14:textId="77777777" w:rsidR="00086D13" w:rsidRPr="001F3FBA" w:rsidRDefault="00086D13" w:rsidP="00FE03D5">
            <w:pPr>
              <w:suppressAutoHyphens w:val="0"/>
              <w:spacing w:before="40" w:after="40" w:line="220" w:lineRule="exact"/>
              <w:ind w:left="113" w:right="113"/>
              <w:jc w:val="right"/>
              <w:rPr>
                <w:sz w:val="18"/>
              </w:rPr>
            </w:pPr>
            <w:r w:rsidRPr="001F3FBA">
              <w:rPr>
                <w:sz w:val="18"/>
              </w:rPr>
              <w:t>- 157 mm</w:t>
            </w:r>
          </w:p>
          <w:p w14:paraId="33002165" w14:textId="77777777" w:rsidR="00086D13" w:rsidRPr="001F3FBA" w:rsidRDefault="00086D13" w:rsidP="00FE03D5">
            <w:pPr>
              <w:suppressAutoHyphens w:val="0"/>
              <w:spacing w:before="40" w:after="40" w:line="220" w:lineRule="exact"/>
              <w:ind w:left="113" w:right="113"/>
              <w:jc w:val="right"/>
              <w:rPr>
                <w:sz w:val="18"/>
              </w:rPr>
            </w:pPr>
            <w:r w:rsidRPr="001F3FBA">
              <w:rPr>
                <w:sz w:val="18"/>
              </w:rPr>
              <w:t>- 147 mm</w:t>
            </w:r>
          </w:p>
          <w:p w14:paraId="270DDC89" w14:textId="77777777" w:rsidR="00086D13" w:rsidRPr="001F3FBA" w:rsidRDefault="00086D13" w:rsidP="00FE03D5">
            <w:pPr>
              <w:suppressAutoHyphens w:val="0"/>
              <w:spacing w:before="40" w:after="40" w:line="220" w:lineRule="exact"/>
              <w:ind w:left="113" w:right="113"/>
              <w:jc w:val="right"/>
              <w:rPr>
                <w:sz w:val="18"/>
              </w:rPr>
            </w:pPr>
            <w:r w:rsidRPr="001F3FBA">
              <w:rPr>
                <w:sz w:val="18"/>
              </w:rPr>
              <w:t>- 137 mm</w:t>
            </w:r>
          </w:p>
          <w:p w14:paraId="59D23A20" w14:textId="77777777" w:rsidR="00086D13" w:rsidRPr="001F3FBA" w:rsidRDefault="00086D13" w:rsidP="00FE03D5">
            <w:pPr>
              <w:suppressAutoHyphens w:val="0"/>
              <w:spacing w:before="40" w:after="40" w:line="220" w:lineRule="exact"/>
              <w:ind w:left="113" w:right="113"/>
              <w:jc w:val="right"/>
              <w:rPr>
                <w:sz w:val="18"/>
              </w:rPr>
            </w:pPr>
            <w:r w:rsidRPr="001F3FBA">
              <w:rPr>
                <w:sz w:val="18"/>
              </w:rPr>
              <w:t>- 128 mm</w:t>
            </w:r>
          </w:p>
          <w:p w14:paraId="710CCCF7" w14:textId="77777777" w:rsidR="00086D13" w:rsidRPr="001F3FBA" w:rsidRDefault="00086D13" w:rsidP="00FE03D5">
            <w:pPr>
              <w:suppressAutoHyphens w:val="0"/>
              <w:spacing w:before="40" w:after="40" w:line="220" w:lineRule="exact"/>
              <w:ind w:left="113" w:right="113"/>
              <w:jc w:val="right"/>
              <w:rPr>
                <w:sz w:val="18"/>
              </w:rPr>
            </w:pPr>
            <w:r w:rsidRPr="001F3FBA">
              <w:rPr>
                <w:sz w:val="18"/>
              </w:rPr>
              <w:t>- 118 mm</w:t>
            </w:r>
          </w:p>
          <w:p w14:paraId="13201CCA" w14:textId="77777777" w:rsidR="00086D13" w:rsidRPr="001F3FBA" w:rsidRDefault="00086D13" w:rsidP="00FE03D5">
            <w:pPr>
              <w:suppressAutoHyphens w:val="0"/>
              <w:spacing w:before="40" w:after="40" w:line="220" w:lineRule="exact"/>
              <w:ind w:left="113" w:right="113"/>
              <w:jc w:val="right"/>
              <w:rPr>
                <w:sz w:val="18"/>
              </w:rPr>
            </w:pPr>
            <w:r w:rsidRPr="001F3FBA">
              <w:rPr>
                <w:sz w:val="18"/>
              </w:rPr>
              <w:t>- 109 mm</w:t>
            </w:r>
          </w:p>
          <w:p w14:paraId="51FD2B00" w14:textId="77777777" w:rsidR="00086D13" w:rsidRPr="001F3FBA" w:rsidRDefault="00086D13" w:rsidP="00FE03D5">
            <w:pPr>
              <w:suppressAutoHyphens w:val="0"/>
              <w:spacing w:before="40" w:after="40" w:line="220" w:lineRule="exact"/>
              <w:ind w:left="113" w:right="113"/>
              <w:jc w:val="right"/>
              <w:rPr>
                <w:sz w:val="18"/>
              </w:rPr>
            </w:pPr>
            <w:r w:rsidRPr="001F3FBA">
              <w:rPr>
                <w:sz w:val="18"/>
              </w:rPr>
              <w:t>-  99 mm</w:t>
            </w:r>
          </w:p>
          <w:p w14:paraId="786792FC" w14:textId="77777777" w:rsidR="00086D13" w:rsidRPr="001F3FBA" w:rsidRDefault="00086D13" w:rsidP="00FE03D5">
            <w:pPr>
              <w:suppressAutoHyphens w:val="0"/>
              <w:spacing w:before="40" w:after="40" w:line="220" w:lineRule="exact"/>
              <w:ind w:left="113" w:right="113"/>
              <w:jc w:val="right"/>
              <w:rPr>
                <w:sz w:val="18"/>
              </w:rPr>
            </w:pPr>
            <w:r w:rsidRPr="001F3FBA">
              <w:rPr>
                <w:sz w:val="18"/>
              </w:rPr>
              <w:t>-  90 mm</w:t>
            </w:r>
          </w:p>
          <w:p w14:paraId="387ED4A5" w14:textId="77777777" w:rsidR="00086D13" w:rsidRPr="001F3FBA" w:rsidRDefault="00086D13" w:rsidP="00FE03D5">
            <w:pPr>
              <w:suppressAutoHyphens w:val="0"/>
              <w:spacing w:before="40" w:after="40" w:line="220" w:lineRule="exact"/>
              <w:ind w:left="113" w:right="113"/>
              <w:jc w:val="right"/>
              <w:rPr>
                <w:sz w:val="18"/>
              </w:rPr>
            </w:pPr>
            <w:r w:rsidRPr="001F3FBA">
              <w:rPr>
                <w:sz w:val="18"/>
              </w:rPr>
              <w:t>-  81 mm</w:t>
            </w:r>
          </w:p>
          <w:p w14:paraId="74B08499" w14:textId="77777777" w:rsidR="00086D13" w:rsidRPr="001F3FBA" w:rsidRDefault="00086D13" w:rsidP="00FE03D5">
            <w:pPr>
              <w:suppressAutoHyphens w:val="0"/>
              <w:spacing w:before="40" w:after="40" w:line="220" w:lineRule="exact"/>
              <w:ind w:left="113" w:right="113"/>
              <w:jc w:val="right"/>
              <w:rPr>
                <w:sz w:val="18"/>
              </w:rPr>
            </w:pPr>
            <w:r w:rsidRPr="001F3FBA">
              <w:rPr>
                <w:sz w:val="18"/>
              </w:rPr>
              <w:t>-  71 mm</w:t>
            </w:r>
          </w:p>
          <w:p w14:paraId="32DBC670" w14:textId="77777777" w:rsidR="00086D13" w:rsidRPr="001F3FBA" w:rsidRDefault="00086D13" w:rsidP="00FE03D5">
            <w:pPr>
              <w:suppressAutoHyphens w:val="0"/>
              <w:spacing w:before="40" w:after="40" w:line="220" w:lineRule="exact"/>
              <w:ind w:left="113" w:right="113"/>
              <w:jc w:val="right"/>
              <w:rPr>
                <w:sz w:val="18"/>
              </w:rPr>
            </w:pPr>
            <w:r w:rsidRPr="001F3FBA">
              <w:rPr>
                <w:sz w:val="18"/>
              </w:rPr>
              <w:t>-  62 mm</w:t>
            </w:r>
          </w:p>
          <w:p w14:paraId="34587D0C" w14:textId="77777777" w:rsidR="00086D13" w:rsidRPr="001F3FBA" w:rsidRDefault="00086D13" w:rsidP="00FE03D5">
            <w:pPr>
              <w:suppressAutoHyphens w:val="0"/>
              <w:spacing w:before="40" w:after="40" w:line="220" w:lineRule="exact"/>
              <w:ind w:left="113" w:right="113"/>
              <w:jc w:val="right"/>
              <w:rPr>
                <w:sz w:val="18"/>
              </w:rPr>
            </w:pPr>
            <w:r w:rsidRPr="001F3FBA">
              <w:rPr>
                <w:sz w:val="18"/>
              </w:rPr>
              <w:t>-  53 mm</w:t>
            </w:r>
          </w:p>
          <w:p w14:paraId="41C1FE57" w14:textId="77777777" w:rsidR="00086D13" w:rsidRPr="001F3FBA" w:rsidRDefault="00086D13" w:rsidP="00FE03D5">
            <w:pPr>
              <w:suppressAutoHyphens w:val="0"/>
              <w:spacing w:before="40" w:after="40" w:line="220" w:lineRule="exact"/>
              <w:ind w:left="113" w:right="113"/>
              <w:jc w:val="right"/>
              <w:rPr>
                <w:sz w:val="18"/>
              </w:rPr>
            </w:pPr>
            <w:r w:rsidRPr="001F3FBA">
              <w:rPr>
                <w:sz w:val="18"/>
              </w:rPr>
              <w:t>-  44 mm</w:t>
            </w:r>
          </w:p>
          <w:p w14:paraId="4A47264C" w14:textId="77777777" w:rsidR="00086D13" w:rsidRPr="001F3FBA" w:rsidRDefault="00086D13" w:rsidP="00FE03D5">
            <w:pPr>
              <w:suppressAutoHyphens w:val="0"/>
              <w:spacing w:before="40" w:after="40" w:line="220" w:lineRule="exact"/>
              <w:ind w:left="113" w:right="113"/>
              <w:jc w:val="right"/>
              <w:rPr>
                <w:sz w:val="18"/>
              </w:rPr>
            </w:pPr>
            <w:r w:rsidRPr="001F3FBA">
              <w:rPr>
                <w:sz w:val="18"/>
              </w:rPr>
              <w:t>-  35 mm</w:t>
            </w:r>
          </w:p>
          <w:p w14:paraId="26951185" w14:textId="77777777" w:rsidR="00086D13" w:rsidRPr="001F3FBA" w:rsidRDefault="00086D13" w:rsidP="00FE03D5">
            <w:pPr>
              <w:suppressAutoHyphens w:val="0"/>
              <w:spacing w:before="40" w:after="40" w:line="220" w:lineRule="exact"/>
              <w:ind w:left="113" w:right="113"/>
              <w:jc w:val="right"/>
              <w:rPr>
                <w:sz w:val="18"/>
              </w:rPr>
            </w:pPr>
            <w:r w:rsidRPr="001F3FBA">
              <w:rPr>
                <w:sz w:val="18"/>
              </w:rPr>
              <w:t>-  26 mm</w:t>
            </w:r>
          </w:p>
        </w:tc>
        <w:tc>
          <w:tcPr>
            <w:tcW w:w="1229" w:type="dxa"/>
            <w:tcBorders>
              <w:top w:val="single" w:sz="12" w:space="0" w:color="auto"/>
              <w:bottom w:val="single" w:sz="12" w:space="0" w:color="auto"/>
            </w:tcBorders>
            <w:shd w:val="clear" w:color="auto" w:fill="auto"/>
            <w:vAlign w:val="bottom"/>
          </w:tcPr>
          <w:p w14:paraId="3FCDE1F9" w14:textId="77777777" w:rsidR="00086D13" w:rsidRPr="001F3FBA" w:rsidRDefault="00086D13" w:rsidP="00FE03D5">
            <w:pPr>
              <w:suppressAutoHyphens w:val="0"/>
              <w:spacing w:before="40" w:after="40" w:line="220" w:lineRule="exact"/>
              <w:ind w:left="113" w:right="113"/>
              <w:jc w:val="right"/>
              <w:rPr>
                <w:sz w:val="18"/>
              </w:rPr>
            </w:pPr>
            <w:r w:rsidRPr="001F3FBA">
              <w:rPr>
                <w:sz w:val="18"/>
              </w:rPr>
              <w:t>28 mm</w:t>
            </w:r>
          </w:p>
          <w:p w14:paraId="5862F24F" w14:textId="77777777" w:rsidR="00086D13" w:rsidRPr="001F3FBA" w:rsidRDefault="00086D13" w:rsidP="00FE03D5">
            <w:pPr>
              <w:suppressAutoHyphens w:val="0"/>
              <w:spacing w:before="40" w:after="40" w:line="220" w:lineRule="exact"/>
              <w:ind w:left="113" w:right="113"/>
              <w:jc w:val="right"/>
              <w:rPr>
                <w:sz w:val="18"/>
              </w:rPr>
            </w:pPr>
            <w:r w:rsidRPr="001F3FBA">
              <w:rPr>
                <w:sz w:val="18"/>
              </w:rPr>
              <w:t>27 mm</w:t>
            </w:r>
          </w:p>
          <w:p w14:paraId="66F6AD45" w14:textId="77777777" w:rsidR="00086D13" w:rsidRPr="001F3FBA" w:rsidRDefault="00086D13" w:rsidP="00FE03D5">
            <w:pPr>
              <w:suppressAutoHyphens w:val="0"/>
              <w:spacing w:before="40" w:after="40" w:line="220" w:lineRule="exact"/>
              <w:ind w:left="113" w:right="113"/>
              <w:jc w:val="right"/>
              <w:rPr>
                <w:sz w:val="18"/>
              </w:rPr>
            </w:pPr>
            <w:r w:rsidRPr="001F3FBA">
              <w:rPr>
                <w:sz w:val="18"/>
              </w:rPr>
              <w:t>27 mm</w:t>
            </w:r>
          </w:p>
          <w:p w14:paraId="2062117A" w14:textId="77777777" w:rsidR="00086D13" w:rsidRPr="001F3FBA" w:rsidRDefault="00086D13" w:rsidP="00FE03D5">
            <w:pPr>
              <w:suppressAutoHyphens w:val="0"/>
              <w:spacing w:before="40" w:after="40" w:line="220" w:lineRule="exact"/>
              <w:ind w:left="113" w:right="113"/>
              <w:jc w:val="right"/>
              <w:rPr>
                <w:sz w:val="18"/>
              </w:rPr>
            </w:pPr>
            <w:r w:rsidRPr="001F3FBA">
              <w:rPr>
                <w:sz w:val="18"/>
              </w:rPr>
              <w:t>26 mm</w:t>
            </w:r>
          </w:p>
          <w:p w14:paraId="6D452DE4" w14:textId="77777777" w:rsidR="00086D13" w:rsidRPr="001F3FBA" w:rsidRDefault="00086D13" w:rsidP="00FE03D5">
            <w:pPr>
              <w:suppressAutoHyphens w:val="0"/>
              <w:spacing w:before="40" w:after="40" w:line="220" w:lineRule="exact"/>
              <w:ind w:left="113" w:right="113"/>
              <w:jc w:val="right"/>
              <w:rPr>
                <w:sz w:val="18"/>
              </w:rPr>
            </w:pPr>
            <w:r w:rsidRPr="001F3FBA">
              <w:rPr>
                <w:sz w:val="18"/>
              </w:rPr>
              <w:t>26 mm</w:t>
            </w:r>
          </w:p>
          <w:p w14:paraId="11FE62FD" w14:textId="77777777" w:rsidR="00086D13" w:rsidRPr="001F3FBA" w:rsidRDefault="00086D13" w:rsidP="00FE03D5">
            <w:pPr>
              <w:suppressAutoHyphens w:val="0"/>
              <w:spacing w:before="40" w:after="40" w:line="220" w:lineRule="exact"/>
              <w:ind w:left="113" w:right="113"/>
              <w:jc w:val="right"/>
              <w:rPr>
                <w:sz w:val="18"/>
              </w:rPr>
            </w:pPr>
            <w:r w:rsidRPr="001F3FBA">
              <w:rPr>
                <w:sz w:val="18"/>
              </w:rPr>
              <w:t>25 mm</w:t>
            </w:r>
          </w:p>
          <w:p w14:paraId="672851C2" w14:textId="77777777" w:rsidR="00086D13" w:rsidRPr="001F3FBA" w:rsidRDefault="00086D13" w:rsidP="00FE03D5">
            <w:pPr>
              <w:suppressAutoHyphens w:val="0"/>
              <w:spacing w:before="40" w:after="40" w:line="220" w:lineRule="exact"/>
              <w:ind w:left="113" w:right="113"/>
              <w:jc w:val="right"/>
              <w:rPr>
                <w:sz w:val="18"/>
              </w:rPr>
            </w:pPr>
            <w:r w:rsidRPr="001F3FBA">
              <w:rPr>
                <w:sz w:val="18"/>
              </w:rPr>
              <w:t>24 mm</w:t>
            </w:r>
          </w:p>
          <w:p w14:paraId="10D5751E" w14:textId="77777777" w:rsidR="00086D13" w:rsidRPr="001F3FBA" w:rsidRDefault="00086D13" w:rsidP="00FE03D5">
            <w:pPr>
              <w:suppressAutoHyphens w:val="0"/>
              <w:spacing w:before="40" w:after="40" w:line="220" w:lineRule="exact"/>
              <w:ind w:left="113" w:right="113"/>
              <w:jc w:val="right"/>
              <w:rPr>
                <w:sz w:val="18"/>
              </w:rPr>
            </w:pPr>
            <w:r w:rsidRPr="001F3FBA">
              <w:rPr>
                <w:sz w:val="18"/>
              </w:rPr>
              <w:t>23 mm</w:t>
            </w:r>
          </w:p>
          <w:p w14:paraId="67FABA1E" w14:textId="77777777" w:rsidR="00086D13" w:rsidRPr="001F3FBA" w:rsidRDefault="00086D13" w:rsidP="00FE03D5">
            <w:pPr>
              <w:suppressAutoHyphens w:val="0"/>
              <w:spacing w:before="40" w:after="40" w:line="220" w:lineRule="exact"/>
              <w:ind w:left="113" w:right="113"/>
              <w:jc w:val="right"/>
              <w:rPr>
                <w:sz w:val="18"/>
              </w:rPr>
            </w:pPr>
            <w:r w:rsidRPr="001F3FBA">
              <w:rPr>
                <w:sz w:val="18"/>
              </w:rPr>
              <w:t>22 mm</w:t>
            </w:r>
          </w:p>
          <w:p w14:paraId="18C2EFE9" w14:textId="77777777" w:rsidR="00086D13" w:rsidRPr="001F3FBA" w:rsidRDefault="00086D13" w:rsidP="00FE03D5">
            <w:pPr>
              <w:suppressAutoHyphens w:val="0"/>
              <w:spacing w:before="40" w:after="40" w:line="220" w:lineRule="exact"/>
              <w:ind w:left="113" w:right="113"/>
              <w:jc w:val="right"/>
              <w:rPr>
                <w:sz w:val="18"/>
              </w:rPr>
            </w:pPr>
            <w:r w:rsidRPr="001F3FBA">
              <w:rPr>
                <w:sz w:val="18"/>
              </w:rPr>
              <w:t>21 mm</w:t>
            </w:r>
          </w:p>
          <w:p w14:paraId="097A7D6A" w14:textId="77777777" w:rsidR="00086D13" w:rsidRPr="001F3FBA" w:rsidRDefault="00086D13" w:rsidP="00FE03D5">
            <w:pPr>
              <w:suppressAutoHyphens w:val="0"/>
              <w:spacing w:before="40" w:after="40" w:line="220" w:lineRule="exact"/>
              <w:ind w:left="113" w:right="113"/>
              <w:jc w:val="right"/>
              <w:rPr>
                <w:sz w:val="18"/>
              </w:rPr>
            </w:pPr>
            <w:r w:rsidRPr="001F3FBA">
              <w:rPr>
                <w:sz w:val="18"/>
              </w:rPr>
              <w:t>20 mm</w:t>
            </w:r>
          </w:p>
          <w:p w14:paraId="3B29EEBA" w14:textId="77777777" w:rsidR="00086D13" w:rsidRPr="001F3FBA" w:rsidRDefault="00086D13" w:rsidP="00FE03D5">
            <w:pPr>
              <w:suppressAutoHyphens w:val="0"/>
              <w:spacing w:before="40" w:after="40" w:line="220" w:lineRule="exact"/>
              <w:ind w:left="113" w:right="113"/>
              <w:jc w:val="right"/>
              <w:rPr>
                <w:sz w:val="18"/>
              </w:rPr>
            </w:pPr>
            <w:r w:rsidRPr="001F3FBA">
              <w:rPr>
                <w:sz w:val="18"/>
              </w:rPr>
              <w:t>18 mm</w:t>
            </w:r>
          </w:p>
          <w:p w14:paraId="52B81748" w14:textId="77777777" w:rsidR="00086D13" w:rsidRPr="001F3FBA" w:rsidRDefault="00086D13" w:rsidP="00FE03D5">
            <w:pPr>
              <w:suppressAutoHyphens w:val="0"/>
              <w:spacing w:before="40" w:after="40" w:line="220" w:lineRule="exact"/>
              <w:ind w:left="113" w:right="113"/>
              <w:jc w:val="right"/>
              <w:rPr>
                <w:sz w:val="18"/>
              </w:rPr>
            </w:pPr>
            <w:r w:rsidRPr="001F3FBA">
              <w:rPr>
                <w:sz w:val="18"/>
              </w:rPr>
              <w:t>17 mm</w:t>
            </w:r>
          </w:p>
          <w:p w14:paraId="7B620A75" w14:textId="77777777" w:rsidR="00086D13" w:rsidRPr="001F3FBA" w:rsidRDefault="00086D13" w:rsidP="00FE03D5">
            <w:pPr>
              <w:suppressAutoHyphens w:val="0"/>
              <w:spacing w:before="40" w:after="40" w:line="220" w:lineRule="exact"/>
              <w:ind w:left="113" w:right="113"/>
              <w:jc w:val="right"/>
              <w:rPr>
                <w:sz w:val="18"/>
              </w:rPr>
            </w:pPr>
            <w:r w:rsidRPr="001F3FBA">
              <w:rPr>
                <w:sz w:val="18"/>
              </w:rPr>
              <w:t>15 mm</w:t>
            </w:r>
          </w:p>
          <w:p w14:paraId="7B381A85" w14:textId="77777777" w:rsidR="00086D13" w:rsidRPr="001F3FBA" w:rsidRDefault="00086D13" w:rsidP="00FE03D5">
            <w:pPr>
              <w:suppressAutoHyphens w:val="0"/>
              <w:spacing w:before="40" w:after="40" w:line="220" w:lineRule="exact"/>
              <w:ind w:left="113" w:right="113"/>
              <w:jc w:val="right"/>
              <w:rPr>
                <w:sz w:val="18"/>
              </w:rPr>
            </w:pPr>
            <w:r w:rsidRPr="001F3FBA">
              <w:rPr>
                <w:sz w:val="18"/>
              </w:rPr>
              <w:t>13 mm</w:t>
            </w:r>
          </w:p>
          <w:p w14:paraId="325E4F70" w14:textId="77777777" w:rsidR="00086D13" w:rsidRPr="001F3FBA" w:rsidRDefault="00086D13" w:rsidP="00FE03D5">
            <w:pPr>
              <w:suppressAutoHyphens w:val="0"/>
              <w:spacing w:before="40" w:after="40" w:line="220" w:lineRule="exact"/>
              <w:ind w:left="113" w:right="113"/>
              <w:jc w:val="right"/>
              <w:rPr>
                <w:sz w:val="18"/>
              </w:rPr>
            </w:pPr>
            <w:r w:rsidRPr="001F3FBA">
              <w:rPr>
                <w:sz w:val="18"/>
              </w:rPr>
              <w:t>11 mm</w:t>
            </w:r>
          </w:p>
          <w:p w14:paraId="671A3D8C" w14:textId="77777777" w:rsidR="00086D13" w:rsidRPr="001F3FBA" w:rsidRDefault="00086D13" w:rsidP="00FE03D5">
            <w:pPr>
              <w:suppressAutoHyphens w:val="0"/>
              <w:spacing w:before="40" w:after="40" w:line="220" w:lineRule="exact"/>
              <w:ind w:left="113" w:right="113"/>
              <w:jc w:val="right"/>
              <w:rPr>
                <w:sz w:val="18"/>
              </w:rPr>
            </w:pPr>
            <w:r w:rsidRPr="001F3FBA">
              <w:rPr>
                <w:sz w:val="18"/>
              </w:rPr>
              <w:t xml:space="preserve"> 9 mm</w:t>
            </w:r>
          </w:p>
          <w:p w14:paraId="74B81719" w14:textId="77777777" w:rsidR="00086D13" w:rsidRPr="001F3FBA" w:rsidRDefault="00086D13" w:rsidP="00FE03D5">
            <w:pPr>
              <w:suppressAutoHyphens w:val="0"/>
              <w:spacing w:before="40" w:after="40" w:line="220" w:lineRule="exact"/>
              <w:ind w:left="113" w:right="113"/>
              <w:jc w:val="right"/>
              <w:rPr>
                <w:sz w:val="18"/>
              </w:rPr>
            </w:pPr>
            <w:r w:rsidRPr="001F3FBA">
              <w:rPr>
                <w:sz w:val="18"/>
              </w:rPr>
              <w:t xml:space="preserve"> 7 mm</w:t>
            </w:r>
          </w:p>
        </w:tc>
        <w:tc>
          <w:tcPr>
            <w:tcW w:w="1228" w:type="dxa"/>
            <w:tcBorders>
              <w:top w:val="single" w:sz="12" w:space="0" w:color="auto"/>
              <w:bottom w:val="single" w:sz="12" w:space="0" w:color="auto"/>
            </w:tcBorders>
            <w:shd w:val="clear" w:color="auto" w:fill="auto"/>
            <w:vAlign w:val="bottom"/>
          </w:tcPr>
          <w:p w14:paraId="555B01DB" w14:textId="77777777" w:rsidR="00086D13" w:rsidRPr="001F3FBA" w:rsidRDefault="00086D13" w:rsidP="00FE03D5">
            <w:pPr>
              <w:suppressAutoHyphens w:val="0"/>
              <w:spacing w:before="40" w:after="40" w:line="220" w:lineRule="exact"/>
              <w:ind w:left="113" w:right="113"/>
              <w:jc w:val="right"/>
              <w:rPr>
                <w:sz w:val="18"/>
              </w:rPr>
            </w:pPr>
            <w:r w:rsidRPr="001F3FBA">
              <w:rPr>
                <w:sz w:val="18"/>
              </w:rPr>
              <w:t>23</w:t>
            </w:r>
          </w:p>
          <w:p w14:paraId="1F631E6E" w14:textId="77777777" w:rsidR="00086D13" w:rsidRPr="001F3FBA" w:rsidRDefault="00086D13" w:rsidP="00FE03D5">
            <w:pPr>
              <w:suppressAutoHyphens w:val="0"/>
              <w:spacing w:before="40" w:after="40" w:line="220" w:lineRule="exact"/>
              <w:ind w:left="113" w:right="113"/>
              <w:jc w:val="right"/>
              <w:rPr>
                <w:sz w:val="18"/>
              </w:rPr>
            </w:pPr>
            <w:r w:rsidRPr="001F3FBA">
              <w:rPr>
                <w:sz w:val="18"/>
              </w:rPr>
              <w:t>24</w:t>
            </w:r>
          </w:p>
          <w:p w14:paraId="38931CB5" w14:textId="77777777" w:rsidR="00086D13" w:rsidRPr="001F3FBA" w:rsidRDefault="00086D13" w:rsidP="00FE03D5">
            <w:pPr>
              <w:suppressAutoHyphens w:val="0"/>
              <w:spacing w:before="40" w:after="40" w:line="220" w:lineRule="exact"/>
              <w:ind w:left="113" w:right="113"/>
              <w:jc w:val="right"/>
              <w:rPr>
                <w:sz w:val="18"/>
              </w:rPr>
            </w:pPr>
            <w:r w:rsidRPr="001F3FBA">
              <w:rPr>
                <w:sz w:val="18"/>
              </w:rPr>
              <w:t>25</w:t>
            </w:r>
          </w:p>
          <w:p w14:paraId="7EC10ED0" w14:textId="77777777" w:rsidR="00086D13" w:rsidRPr="001F3FBA" w:rsidRDefault="00086D13" w:rsidP="00FE03D5">
            <w:pPr>
              <w:suppressAutoHyphens w:val="0"/>
              <w:spacing w:before="40" w:after="40" w:line="220" w:lineRule="exact"/>
              <w:ind w:left="113" w:right="113"/>
              <w:jc w:val="right"/>
              <w:rPr>
                <w:sz w:val="18"/>
              </w:rPr>
            </w:pPr>
            <w:r w:rsidRPr="001F3FBA">
              <w:rPr>
                <w:sz w:val="18"/>
              </w:rPr>
              <w:t>26</w:t>
            </w:r>
          </w:p>
          <w:p w14:paraId="4F623134" w14:textId="77777777" w:rsidR="00086D13" w:rsidRPr="001F3FBA" w:rsidRDefault="00086D13" w:rsidP="00FE03D5">
            <w:pPr>
              <w:suppressAutoHyphens w:val="0"/>
              <w:spacing w:before="40" w:after="40" w:line="220" w:lineRule="exact"/>
              <w:ind w:left="113" w:right="113"/>
              <w:jc w:val="right"/>
              <w:rPr>
                <w:sz w:val="18"/>
              </w:rPr>
            </w:pPr>
            <w:r w:rsidRPr="001F3FBA">
              <w:rPr>
                <w:sz w:val="18"/>
              </w:rPr>
              <w:t>27</w:t>
            </w:r>
          </w:p>
          <w:p w14:paraId="05068A9C" w14:textId="77777777" w:rsidR="00086D13" w:rsidRPr="001F3FBA" w:rsidRDefault="00086D13" w:rsidP="00FE03D5">
            <w:pPr>
              <w:suppressAutoHyphens w:val="0"/>
              <w:spacing w:before="40" w:after="40" w:line="220" w:lineRule="exact"/>
              <w:ind w:left="113" w:right="113"/>
              <w:jc w:val="right"/>
              <w:rPr>
                <w:sz w:val="18"/>
              </w:rPr>
            </w:pPr>
            <w:r w:rsidRPr="001F3FBA">
              <w:rPr>
                <w:sz w:val="18"/>
              </w:rPr>
              <w:t>28</w:t>
            </w:r>
          </w:p>
          <w:p w14:paraId="670039AB" w14:textId="77777777" w:rsidR="00086D13" w:rsidRPr="001F3FBA" w:rsidRDefault="00086D13" w:rsidP="00FE03D5">
            <w:pPr>
              <w:suppressAutoHyphens w:val="0"/>
              <w:spacing w:before="40" w:after="40" w:line="220" w:lineRule="exact"/>
              <w:ind w:left="113" w:right="113"/>
              <w:jc w:val="right"/>
              <w:rPr>
                <w:sz w:val="18"/>
              </w:rPr>
            </w:pPr>
            <w:r w:rsidRPr="001F3FBA">
              <w:rPr>
                <w:sz w:val="18"/>
              </w:rPr>
              <w:t>29</w:t>
            </w:r>
          </w:p>
          <w:p w14:paraId="0EB13B67" w14:textId="77777777" w:rsidR="00086D13" w:rsidRPr="001F3FBA" w:rsidRDefault="00086D13" w:rsidP="00FE03D5">
            <w:pPr>
              <w:suppressAutoHyphens w:val="0"/>
              <w:spacing w:before="40" w:after="40" w:line="220" w:lineRule="exact"/>
              <w:ind w:left="113" w:right="113"/>
              <w:jc w:val="right"/>
              <w:rPr>
                <w:sz w:val="18"/>
              </w:rPr>
            </w:pPr>
            <w:r w:rsidRPr="001F3FBA">
              <w:rPr>
                <w:sz w:val="18"/>
              </w:rPr>
              <w:t>30</w:t>
            </w:r>
          </w:p>
          <w:p w14:paraId="40408F92" w14:textId="77777777" w:rsidR="00086D13" w:rsidRPr="001F3FBA" w:rsidRDefault="00086D13" w:rsidP="00FE03D5">
            <w:pPr>
              <w:suppressAutoHyphens w:val="0"/>
              <w:spacing w:before="40" w:after="40" w:line="220" w:lineRule="exact"/>
              <w:ind w:left="113" w:right="113"/>
              <w:jc w:val="right"/>
              <w:rPr>
                <w:sz w:val="18"/>
              </w:rPr>
            </w:pPr>
            <w:r w:rsidRPr="001F3FBA">
              <w:rPr>
                <w:sz w:val="18"/>
              </w:rPr>
              <w:t>31</w:t>
            </w:r>
          </w:p>
          <w:p w14:paraId="07D0B3E0" w14:textId="77777777" w:rsidR="00086D13" w:rsidRPr="001F3FBA" w:rsidRDefault="00086D13" w:rsidP="00FE03D5">
            <w:pPr>
              <w:suppressAutoHyphens w:val="0"/>
              <w:spacing w:before="40" w:after="40" w:line="220" w:lineRule="exact"/>
              <w:ind w:left="113" w:right="113"/>
              <w:jc w:val="right"/>
              <w:rPr>
                <w:sz w:val="18"/>
              </w:rPr>
            </w:pPr>
            <w:r w:rsidRPr="001F3FBA">
              <w:rPr>
                <w:sz w:val="18"/>
              </w:rPr>
              <w:t>32</w:t>
            </w:r>
          </w:p>
          <w:p w14:paraId="6C915810" w14:textId="77777777" w:rsidR="00086D13" w:rsidRPr="001F3FBA" w:rsidRDefault="00086D13" w:rsidP="00FE03D5">
            <w:pPr>
              <w:suppressAutoHyphens w:val="0"/>
              <w:spacing w:before="40" w:after="40" w:line="220" w:lineRule="exact"/>
              <w:ind w:left="113" w:right="113"/>
              <w:jc w:val="right"/>
              <w:rPr>
                <w:sz w:val="18"/>
              </w:rPr>
            </w:pPr>
            <w:r w:rsidRPr="001F3FBA">
              <w:rPr>
                <w:sz w:val="18"/>
              </w:rPr>
              <w:t>33</w:t>
            </w:r>
          </w:p>
          <w:p w14:paraId="1EEC46CA" w14:textId="77777777" w:rsidR="00086D13" w:rsidRPr="001F3FBA" w:rsidRDefault="00086D13" w:rsidP="00FE03D5">
            <w:pPr>
              <w:suppressAutoHyphens w:val="0"/>
              <w:spacing w:before="40" w:after="40" w:line="220" w:lineRule="exact"/>
              <w:ind w:left="113" w:right="113"/>
              <w:jc w:val="right"/>
              <w:rPr>
                <w:sz w:val="18"/>
              </w:rPr>
            </w:pPr>
            <w:r w:rsidRPr="001F3FBA">
              <w:rPr>
                <w:sz w:val="18"/>
              </w:rPr>
              <w:t>34</w:t>
            </w:r>
          </w:p>
          <w:p w14:paraId="6964794A" w14:textId="77777777" w:rsidR="00086D13" w:rsidRPr="001F3FBA" w:rsidRDefault="00086D13" w:rsidP="00FE03D5">
            <w:pPr>
              <w:suppressAutoHyphens w:val="0"/>
              <w:spacing w:before="40" w:after="40" w:line="220" w:lineRule="exact"/>
              <w:ind w:left="113" w:right="113"/>
              <w:jc w:val="right"/>
              <w:rPr>
                <w:sz w:val="18"/>
              </w:rPr>
            </w:pPr>
            <w:r w:rsidRPr="001F3FBA">
              <w:rPr>
                <w:sz w:val="18"/>
              </w:rPr>
              <w:t>35</w:t>
            </w:r>
          </w:p>
          <w:p w14:paraId="4E8DF7C7" w14:textId="77777777" w:rsidR="00086D13" w:rsidRPr="001F3FBA" w:rsidRDefault="00086D13" w:rsidP="00FE03D5">
            <w:pPr>
              <w:suppressAutoHyphens w:val="0"/>
              <w:spacing w:before="40" w:after="40" w:line="220" w:lineRule="exact"/>
              <w:ind w:left="113" w:right="113"/>
              <w:jc w:val="right"/>
              <w:rPr>
                <w:sz w:val="18"/>
              </w:rPr>
            </w:pPr>
            <w:r w:rsidRPr="001F3FBA">
              <w:rPr>
                <w:sz w:val="18"/>
              </w:rPr>
              <w:t>36</w:t>
            </w:r>
          </w:p>
          <w:p w14:paraId="37677CB6" w14:textId="77777777" w:rsidR="00086D13" w:rsidRPr="001F3FBA" w:rsidRDefault="00086D13" w:rsidP="00FE03D5">
            <w:pPr>
              <w:suppressAutoHyphens w:val="0"/>
              <w:spacing w:before="40" w:after="40" w:line="220" w:lineRule="exact"/>
              <w:ind w:left="113" w:right="113"/>
              <w:jc w:val="right"/>
              <w:rPr>
                <w:sz w:val="18"/>
              </w:rPr>
            </w:pPr>
            <w:r w:rsidRPr="001F3FBA">
              <w:rPr>
                <w:sz w:val="18"/>
              </w:rPr>
              <w:t>37</w:t>
            </w:r>
          </w:p>
          <w:p w14:paraId="18282FC8" w14:textId="77777777" w:rsidR="00086D13" w:rsidRPr="001F3FBA" w:rsidRDefault="00086D13" w:rsidP="00FE03D5">
            <w:pPr>
              <w:suppressAutoHyphens w:val="0"/>
              <w:spacing w:before="40" w:after="40" w:line="220" w:lineRule="exact"/>
              <w:ind w:left="113" w:right="113"/>
              <w:jc w:val="right"/>
              <w:rPr>
                <w:sz w:val="18"/>
              </w:rPr>
            </w:pPr>
            <w:r w:rsidRPr="001F3FBA">
              <w:rPr>
                <w:sz w:val="18"/>
              </w:rPr>
              <w:t>38</w:t>
            </w:r>
          </w:p>
          <w:p w14:paraId="58BDC114" w14:textId="77777777" w:rsidR="00086D13" w:rsidRPr="001F3FBA" w:rsidRDefault="00086D13" w:rsidP="00FE03D5">
            <w:pPr>
              <w:suppressAutoHyphens w:val="0"/>
              <w:spacing w:before="40" w:after="40" w:line="220" w:lineRule="exact"/>
              <w:ind w:left="113" w:right="113"/>
              <w:jc w:val="right"/>
              <w:rPr>
                <w:sz w:val="18"/>
              </w:rPr>
            </w:pPr>
            <w:r w:rsidRPr="001F3FBA">
              <w:rPr>
                <w:sz w:val="18"/>
              </w:rPr>
              <w:t>39</w:t>
            </w:r>
          </w:p>
          <w:p w14:paraId="02A509AA" w14:textId="77777777" w:rsidR="00086D13" w:rsidRPr="001F3FBA" w:rsidRDefault="00086D13" w:rsidP="00FE03D5">
            <w:pPr>
              <w:suppressAutoHyphens w:val="0"/>
              <w:spacing w:before="40" w:after="40" w:line="220" w:lineRule="exact"/>
              <w:ind w:left="113" w:right="113"/>
              <w:jc w:val="right"/>
              <w:rPr>
                <w:sz w:val="18"/>
              </w:rPr>
            </w:pPr>
            <w:r w:rsidRPr="001F3FBA">
              <w:rPr>
                <w:sz w:val="18"/>
              </w:rPr>
              <w:t>40</w:t>
            </w:r>
          </w:p>
        </w:tc>
        <w:tc>
          <w:tcPr>
            <w:tcW w:w="1228" w:type="dxa"/>
            <w:tcBorders>
              <w:top w:val="single" w:sz="12" w:space="0" w:color="auto"/>
              <w:bottom w:val="single" w:sz="12" w:space="0" w:color="auto"/>
            </w:tcBorders>
            <w:shd w:val="clear" w:color="auto" w:fill="auto"/>
            <w:vAlign w:val="bottom"/>
          </w:tcPr>
          <w:p w14:paraId="107079BB" w14:textId="77777777" w:rsidR="00086D13" w:rsidRPr="001F3FBA" w:rsidRDefault="00086D13" w:rsidP="00FE03D5">
            <w:pPr>
              <w:suppressAutoHyphens w:val="0"/>
              <w:spacing w:before="40" w:after="40" w:line="220" w:lineRule="exact"/>
              <w:ind w:left="113" w:right="113"/>
              <w:jc w:val="right"/>
              <w:rPr>
                <w:sz w:val="18"/>
              </w:rPr>
            </w:pPr>
            <w:r w:rsidRPr="001F3FBA">
              <w:rPr>
                <w:sz w:val="18"/>
              </w:rPr>
              <w:t>- 17 mm</w:t>
            </w:r>
          </w:p>
          <w:p w14:paraId="45FAAC8A" w14:textId="77777777" w:rsidR="00086D13" w:rsidRPr="001F3FBA" w:rsidRDefault="00086D13" w:rsidP="00FE03D5">
            <w:pPr>
              <w:suppressAutoHyphens w:val="0"/>
              <w:spacing w:before="40" w:after="40" w:line="220" w:lineRule="exact"/>
              <w:ind w:left="113" w:right="113"/>
              <w:jc w:val="right"/>
              <w:rPr>
                <w:sz w:val="18"/>
              </w:rPr>
            </w:pPr>
            <w:r w:rsidRPr="001F3FBA">
              <w:rPr>
                <w:sz w:val="18"/>
              </w:rPr>
              <w:t>-  9 mm</w:t>
            </w:r>
          </w:p>
          <w:p w14:paraId="3CB9FE0E" w14:textId="77777777" w:rsidR="00086D13" w:rsidRPr="001F3FBA" w:rsidRDefault="00086D13" w:rsidP="00FE03D5">
            <w:pPr>
              <w:suppressAutoHyphens w:val="0"/>
              <w:spacing w:before="40" w:after="40" w:line="220" w:lineRule="exact"/>
              <w:ind w:left="113" w:right="113"/>
              <w:jc w:val="right"/>
              <w:rPr>
                <w:sz w:val="18"/>
              </w:rPr>
            </w:pPr>
            <w:r w:rsidRPr="001F3FBA">
              <w:rPr>
                <w:sz w:val="18"/>
              </w:rPr>
              <w:t>0 mm</w:t>
            </w:r>
          </w:p>
          <w:p w14:paraId="46542358" w14:textId="77777777" w:rsidR="00086D13" w:rsidRPr="001F3FBA" w:rsidRDefault="00086D13" w:rsidP="00FE03D5">
            <w:pPr>
              <w:suppressAutoHyphens w:val="0"/>
              <w:spacing w:before="40" w:after="40" w:line="220" w:lineRule="exact"/>
              <w:ind w:left="113" w:right="113"/>
              <w:jc w:val="right"/>
              <w:rPr>
                <w:sz w:val="18"/>
              </w:rPr>
            </w:pPr>
            <w:r w:rsidRPr="001F3FBA">
              <w:rPr>
                <w:sz w:val="18"/>
              </w:rPr>
              <w:t>9 mm</w:t>
            </w:r>
          </w:p>
          <w:p w14:paraId="24DCD304" w14:textId="77777777" w:rsidR="00086D13" w:rsidRPr="001F3FBA" w:rsidRDefault="00086D13" w:rsidP="00FE03D5">
            <w:pPr>
              <w:suppressAutoHyphens w:val="0"/>
              <w:spacing w:before="40" w:after="40" w:line="220" w:lineRule="exact"/>
              <w:ind w:left="113" w:right="113"/>
              <w:jc w:val="right"/>
              <w:rPr>
                <w:sz w:val="18"/>
              </w:rPr>
            </w:pPr>
            <w:r w:rsidRPr="001F3FBA">
              <w:rPr>
                <w:sz w:val="18"/>
              </w:rPr>
              <w:t>17 mm</w:t>
            </w:r>
          </w:p>
          <w:p w14:paraId="46981772" w14:textId="77777777" w:rsidR="00086D13" w:rsidRPr="001F3FBA" w:rsidRDefault="00086D13" w:rsidP="00FE03D5">
            <w:pPr>
              <w:suppressAutoHyphens w:val="0"/>
              <w:spacing w:before="40" w:after="40" w:line="220" w:lineRule="exact"/>
              <w:ind w:left="113" w:right="113"/>
              <w:jc w:val="right"/>
              <w:rPr>
                <w:sz w:val="18"/>
              </w:rPr>
            </w:pPr>
            <w:r w:rsidRPr="001F3FBA">
              <w:rPr>
                <w:sz w:val="18"/>
              </w:rPr>
              <w:t>26 mm</w:t>
            </w:r>
          </w:p>
          <w:p w14:paraId="53C845D5" w14:textId="77777777" w:rsidR="00086D13" w:rsidRPr="001F3FBA" w:rsidRDefault="00086D13" w:rsidP="00FE03D5">
            <w:pPr>
              <w:suppressAutoHyphens w:val="0"/>
              <w:spacing w:before="40" w:after="40" w:line="220" w:lineRule="exact"/>
              <w:ind w:left="113" w:right="113"/>
              <w:jc w:val="right"/>
              <w:rPr>
                <w:sz w:val="18"/>
              </w:rPr>
            </w:pPr>
            <w:r w:rsidRPr="001F3FBA">
              <w:rPr>
                <w:sz w:val="18"/>
              </w:rPr>
              <w:t>34 mm</w:t>
            </w:r>
          </w:p>
          <w:p w14:paraId="452BD8EA" w14:textId="77777777" w:rsidR="00086D13" w:rsidRPr="001F3FBA" w:rsidRDefault="00086D13" w:rsidP="00FE03D5">
            <w:pPr>
              <w:suppressAutoHyphens w:val="0"/>
              <w:spacing w:before="40" w:after="40" w:line="220" w:lineRule="exact"/>
              <w:ind w:left="113" w:right="113"/>
              <w:jc w:val="right"/>
              <w:rPr>
                <w:sz w:val="18"/>
              </w:rPr>
            </w:pPr>
            <w:r w:rsidRPr="001F3FBA">
              <w:rPr>
                <w:sz w:val="18"/>
              </w:rPr>
              <w:t>43 mm</w:t>
            </w:r>
          </w:p>
          <w:p w14:paraId="3E2D6F5C" w14:textId="77777777" w:rsidR="00086D13" w:rsidRPr="001F3FBA" w:rsidRDefault="00086D13" w:rsidP="00FE03D5">
            <w:pPr>
              <w:suppressAutoHyphens w:val="0"/>
              <w:spacing w:before="40" w:after="40" w:line="220" w:lineRule="exact"/>
              <w:ind w:left="113" w:right="113"/>
              <w:jc w:val="right"/>
              <w:rPr>
                <w:sz w:val="18"/>
              </w:rPr>
            </w:pPr>
            <w:r w:rsidRPr="001F3FBA">
              <w:rPr>
                <w:sz w:val="18"/>
              </w:rPr>
              <w:t>51 mm</w:t>
            </w:r>
          </w:p>
          <w:p w14:paraId="7015FAE7" w14:textId="77777777" w:rsidR="00086D13" w:rsidRPr="001F3FBA" w:rsidRDefault="00086D13" w:rsidP="00FE03D5">
            <w:pPr>
              <w:suppressAutoHyphens w:val="0"/>
              <w:spacing w:before="40" w:after="40" w:line="220" w:lineRule="exact"/>
              <w:ind w:left="113" w:right="113"/>
              <w:jc w:val="right"/>
              <w:rPr>
                <w:sz w:val="18"/>
              </w:rPr>
            </w:pPr>
            <w:r w:rsidRPr="001F3FBA">
              <w:rPr>
                <w:sz w:val="18"/>
              </w:rPr>
              <w:t>59 mm</w:t>
            </w:r>
          </w:p>
          <w:p w14:paraId="164771FF" w14:textId="77777777" w:rsidR="00086D13" w:rsidRPr="001F3FBA" w:rsidRDefault="00086D13" w:rsidP="00FE03D5">
            <w:pPr>
              <w:suppressAutoHyphens w:val="0"/>
              <w:spacing w:before="40" w:after="40" w:line="220" w:lineRule="exact"/>
              <w:ind w:left="113" w:right="113"/>
              <w:jc w:val="right"/>
              <w:rPr>
                <w:sz w:val="18"/>
              </w:rPr>
            </w:pPr>
            <w:r w:rsidRPr="001F3FBA">
              <w:rPr>
                <w:sz w:val="18"/>
              </w:rPr>
              <w:t>67 mm</w:t>
            </w:r>
          </w:p>
          <w:p w14:paraId="4DED03B3" w14:textId="77777777" w:rsidR="00086D13" w:rsidRPr="001F3FBA" w:rsidRDefault="00086D13" w:rsidP="00FE03D5">
            <w:pPr>
              <w:suppressAutoHyphens w:val="0"/>
              <w:spacing w:before="40" w:after="40" w:line="220" w:lineRule="exact"/>
              <w:ind w:left="113" w:right="113"/>
              <w:jc w:val="right"/>
              <w:rPr>
                <w:sz w:val="18"/>
              </w:rPr>
            </w:pPr>
            <w:r w:rsidRPr="001F3FBA">
              <w:rPr>
                <w:sz w:val="18"/>
              </w:rPr>
              <w:t>76 mm</w:t>
            </w:r>
          </w:p>
          <w:p w14:paraId="18B3CF7C" w14:textId="77777777" w:rsidR="00086D13" w:rsidRPr="001F3FBA" w:rsidRDefault="00086D13" w:rsidP="00FE03D5">
            <w:pPr>
              <w:suppressAutoHyphens w:val="0"/>
              <w:spacing w:before="40" w:after="40" w:line="220" w:lineRule="exact"/>
              <w:ind w:left="113" w:right="113"/>
              <w:jc w:val="right"/>
              <w:rPr>
                <w:sz w:val="18"/>
              </w:rPr>
            </w:pPr>
            <w:r w:rsidRPr="001F3FBA">
              <w:rPr>
                <w:sz w:val="18"/>
              </w:rPr>
              <w:t>84 mm</w:t>
            </w:r>
          </w:p>
          <w:p w14:paraId="452B7946" w14:textId="77777777" w:rsidR="00086D13" w:rsidRPr="001F3FBA" w:rsidRDefault="00086D13" w:rsidP="00FE03D5">
            <w:pPr>
              <w:suppressAutoHyphens w:val="0"/>
              <w:spacing w:before="40" w:after="40" w:line="220" w:lineRule="exact"/>
              <w:ind w:left="113" w:right="113"/>
              <w:jc w:val="right"/>
              <w:rPr>
                <w:sz w:val="18"/>
              </w:rPr>
            </w:pPr>
            <w:r w:rsidRPr="001F3FBA">
              <w:rPr>
                <w:sz w:val="18"/>
              </w:rPr>
              <w:t>92 mm</w:t>
            </w:r>
          </w:p>
          <w:p w14:paraId="2FD8593C" w14:textId="77777777" w:rsidR="00086D13" w:rsidRPr="001F3FBA" w:rsidRDefault="00086D13" w:rsidP="00FE03D5">
            <w:pPr>
              <w:suppressAutoHyphens w:val="0"/>
              <w:spacing w:before="40" w:after="40" w:line="220" w:lineRule="exact"/>
              <w:ind w:left="113" w:right="113"/>
              <w:jc w:val="right"/>
              <w:rPr>
                <w:sz w:val="18"/>
              </w:rPr>
            </w:pPr>
            <w:r w:rsidRPr="001F3FBA">
              <w:rPr>
                <w:sz w:val="18"/>
              </w:rPr>
              <w:t>100 mm</w:t>
            </w:r>
          </w:p>
          <w:p w14:paraId="19E40E5E" w14:textId="77777777" w:rsidR="00086D13" w:rsidRPr="001F3FBA" w:rsidRDefault="00086D13" w:rsidP="00FE03D5">
            <w:pPr>
              <w:suppressAutoHyphens w:val="0"/>
              <w:spacing w:before="40" w:after="40" w:line="220" w:lineRule="exact"/>
              <w:ind w:left="113" w:right="113"/>
              <w:jc w:val="right"/>
              <w:rPr>
                <w:sz w:val="18"/>
              </w:rPr>
            </w:pPr>
            <w:r w:rsidRPr="001F3FBA">
              <w:rPr>
                <w:sz w:val="18"/>
              </w:rPr>
              <w:t>107 mm</w:t>
            </w:r>
          </w:p>
          <w:p w14:paraId="5D07EF22" w14:textId="77777777" w:rsidR="00086D13" w:rsidRPr="001F3FBA" w:rsidRDefault="00086D13" w:rsidP="00FE03D5">
            <w:pPr>
              <w:suppressAutoHyphens w:val="0"/>
              <w:spacing w:before="40" w:after="40" w:line="220" w:lineRule="exact"/>
              <w:ind w:left="113" w:right="113"/>
              <w:jc w:val="right"/>
              <w:rPr>
                <w:sz w:val="18"/>
              </w:rPr>
            </w:pPr>
            <w:r w:rsidRPr="001F3FBA">
              <w:rPr>
                <w:sz w:val="18"/>
              </w:rPr>
              <w:t>115 mm</w:t>
            </w:r>
          </w:p>
          <w:p w14:paraId="146DD408" w14:textId="77777777" w:rsidR="00086D13" w:rsidRPr="001F3FBA" w:rsidRDefault="00086D13" w:rsidP="00FE03D5">
            <w:pPr>
              <w:suppressAutoHyphens w:val="0"/>
              <w:spacing w:before="40" w:after="40" w:line="220" w:lineRule="exact"/>
              <w:ind w:left="113" w:right="113"/>
              <w:jc w:val="right"/>
              <w:rPr>
                <w:sz w:val="18"/>
              </w:rPr>
            </w:pPr>
            <w:r w:rsidRPr="001F3FBA">
              <w:rPr>
                <w:sz w:val="18"/>
              </w:rPr>
              <w:t>123 mm</w:t>
            </w:r>
          </w:p>
        </w:tc>
        <w:tc>
          <w:tcPr>
            <w:tcW w:w="1229" w:type="dxa"/>
            <w:tcBorders>
              <w:top w:val="single" w:sz="12" w:space="0" w:color="auto"/>
              <w:bottom w:val="single" w:sz="12" w:space="0" w:color="auto"/>
            </w:tcBorders>
            <w:shd w:val="clear" w:color="auto" w:fill="auto"/>
            <w:vAlign w:val="bottom"/>
          </w:tcPr>
          <w:p w14:paraId="546BE0DD" w14:textId="77777777" w:rsidR="00086D13" w:rsidRPr="001F3FBA" w:rsidRDefault="00086D13" w:rsidP="00FE03D5">
            <w:pPr>
              <w:suppressAutoHyphens w:val="0"/>
              <w:spacing w:before="40" w:after="40" w:line="220" w:lineRule="exact"/>
              <w:ind w:left="113" w:right="113"/>
              <w:jc w:val="right"/>
              <w:rPr>
                <w:sz w:val="18"/>
              </w:rPr>
            </w:pPr>
            <w:r w:rsidRPr="001F3FBA">
              <w:rPr>
                <w:sz w:val="18"/>
              </w:rPr>
              <w:t xml:space="preserve">   5 mm</w:t>
            </w:r>
          </w:p>
          <w:p w14:paraId="499E73B3" w14:textId="77777777" w:rsidR="00086D13" w:rsidRPr="001F3FBA" w:rsidRDefault="00086D13" w:rsidP="00FE03D5">
            <w:pPr>
              <w:suppressAutoHyphens w:val="0"/>
              <w:spacing w:before="40" w:after="40" w:line="220" w:lineRule="exact"/>
              <w:ind w:left="113" w:right="113"/>
              <w:jc w:val="right"/>
              <w:rPr>
                <w:sz w:val="18"/>
              </w:rPr>
            </w:pPr>
            <w:r w:rsidRPr="001F3FBA">
              <w:rPr>
                <w:sz w:val="18"/>
              </w:rPr>
              <w:t xml:space="preserve">   2 mm</w:t>
            </w:r>
          </w:p>
          <w:p w14:paraId="5EC965B4" w14:textId="77777777" w:rsidR="00086D13" w:rsidRPr="001F3FBA" w:rsidRDefault="00086D13" w:rsidP="00FE03D5">
            <w:pPr>
              <w:suppressAutoHyphens w:val="0"/>
              <w:spacing w:before="40" w:after="40" w:line="220" w:lineRule="exact"/>
              <w:ind w:left="113" w:right="113"/>
              <w:jc w:val="right"/>
              <w:rPr>
                <w:sz w:val="18"/>
              </w:rPr>
            </w:pPr>
            <w:r w:rsidRPr="001F3FBA">
              <w:rPr>
                <w:sz w:val="18"/>
              </w:rPr>
              <w:t xml:space="preserve">   0 mm</w:t>
            </w:r>
          </w:p>
          <w:p w14:paraId="6F4F95C3" w14:textId="77777777" w:rsidR="00086D13" w:rsidRPr="001F3FBA" w:rsidRDefault="00086D13" w:rsidP="00FE03D5">
            <w:pPr>
              <w:suppressAutoHyphens w:val="0"/>
              <w:spacing w:before="40" w:after="40" w:line="220" w:lineRule="exact"/>
              <w:ind w:left="113" w:right="113"/>
              <w:jc w:val="right"/>
              <w:rPr>
                <w:sz w:val="18"/>
              </w:rPr>
            </w:pPr>
            <w:r w:rsidRPr="001F3FBA">
              <w:rPr>
                <w:sz w:val="18"/>
              </w:rPr>
              <w:t>-  3 mm</w:t>
            </w:r>
          </w:p>
          <w:p w14:paraId="5B313ED8" w14:textId="77777777" w:rsidR="00086D13" w:rsidRPr="001F3FBA" w:rsidRDefault="00086D13" w:rsidP="00FE03D5">
            <w:pPr>
              <w:suppressAutoHyphens w:val="0"/>
              <w:spacing w:before="40" w:after="40" w:line="220" w:lineRule="exact"/>
              <w:ind w:left="113" w:right="113"/>
              <w:jc w:val="right"/>
              <w:rPr>
                <w:sz w:val="18"/>
              </w:rPr>
            </w:pPr>
            <w:r w:rsidRPr="001F3FBA">
              <w:rPr>
                <w:sz w:val="18"/>
              </w:rPr>
              <w:t>-  5 mm</w:t>
            </w:r>
          </w:p>
          <w:p w14:paraId="0B44B89E" w14:textId="77777777" w:rsidR="00086D13" w:rsidRPr="001F3FBA" w:rsidRDefault="00086D13" w:rsidP="00FE03D5">
            <w:pPr>
              <w:suppressAutoHyphens w:val="0"/>
              <w:spacing w:before="40" w:after="40" w:line="220" w:lineRule="exact"/>
              <w:ind w:left="113" w:right="113"/>
              <w:jc w:val="right"/>
              <w:rPr>
                <w:sz w:val="18"/>
              </w:rPr>
            </w:pPr>
            <w:r w:rsidRPr="001F3FBA">
              <w:rPr>
                <w:sz w:val="18"/>
              </w:rPr>
              <w:t>-  8 mm</w:t>
            </w:r>
          </w:p>
          <w:p w14:paraId="666B3833" w14:textId="77777777" w:rsidR="00086D13" w:rsidRPr="001F3FBA" w:rsidRDefault="00086D13" w:rsidP="00FE03D5">
            <w:pPr>
              <w:suppressAutoHyphens w:val="0"/>
              <w:spacing w:before="40" w:after="40" w:line="220" w:lineRule="exact"/>
              <w:ind w:left="113" w:right="113"/>
              <w:jc w:val="right"/>
              <w:rPr>
                <w:sz w:val="18"/>
              </w:rPr>
            </w:pPr>
            <w:r w:rsidRPr="001F3FBA">
              <w:rPr>
                <w:sz w:val="18"/>
              </w:rPr>
              <w:t>- 11 mm</w:t>
            </w:r>
          </w:p>
          <w:p w14:paraId="3A57DC36" w14:textId="77777777" w:rsidR="00086D13" w:rsidRPr="001F3FBA" w:rsidRDefault="00086D13" w:rsidP="00FE03D5">
            <w:pPr>
              <w:suppressAutoHyphens w:val="0"/>
              <w:spacing w:before="40" w:after="40" w:line="220" w:lineRule="exact"/>
              <w:ind w:left="113" w:right="113"/>
              <w:jc w:val="right"/>
              <w:rPr>
                <w:sz w:val="18"/>
              </w:rPr>
            </w:pPr>
            <w:r w:rsidRPr="001F3FBA">
              <w:rPr>
                <w:sz w:val="18"/>
              </w:rPr>
              <w:t>- 14 mm</w:t>
            </w:r>
          </w:p>
          <w:p w14:paraId="57A7DBBB" w14:textId="77777777" w:rsidR="00086D13" w:rsidRPr="001F3FBA" w:rsidRDefault="00086D13" w:rsidP="00FE03D5">
            <w:pPr>
              <w:suppressAutoHyphens w:val="0"/>
              <w:spacing w:before="40" w:after="40" w:line="220" w:lineRule="exact"/>
              <w:ind w:left="113" w:right="113"/>
              <w:jc w:val="right"/>
              <w:rPr>
                <w:sz w:val="18"/>
              </w:rPr>
            </w:pPr>
            <w:r w:rsidRPr="001F3FBA">
              <w:rPr>
                <w:sz w:val="18"/>
              </w:rPr>
              <w:t>- 17 mm</w:t>
            </w:r>
          </w:p>
          <w:p w14:paraId="5DA58626" w14:textId="77777777" w:rsidR="00086D13" w:rsidRPr="001F3FBA" w:rsidRDefault="00086D13" w:rsidP="00FE03D5">
            <w:pPr>
              <w:suppressAutoHyphens w:val="0"/>
              <w:spacing w:before="40" w:after="40" w:line="220" w:lineRule="exact"/>
              <w:ind w:left="113" w:right="113"/>
              <w:jc w:val="right"/>
              <w:rPr>
                <w:sz w:val="18"/>
              </w:rPr>
            </w:pPr>
            <w:r w:rsidRPr="001F3FBA">
              <w:rPr>
                <w:sz w:val="18"/>
              </w:rPr>
              <w:t>- 21 mm</w:t>
            </w:r>
          </w:p>
          <w:p w14:paraId="32184B41" w14:textId="77777777" w:rsidR="00086D13" w:rsidRPr="001F3FBA" w:rsidRDefault="00086D13" w:rsidP="00FE03D5">
            <w:pPr>
              <w:suppressAutoHyphens w:val="0"/>
              <w:spacing w:before="40" w:after="40" w:line="220" w:lineRule="exact"/>
              <w:ind w:left="113" w:right="113"/>
              <w:jc w:val="right"/>
              <w:rPr>
                <w:sz w:val="18"/>
              </w:rPr>
            </w:pPr>
            <w:r w:rsidRPr="001F3FBA">
              <w:rPr>
                <w:sz w:val="18"/>
              </w:rPr>
              <w:t>- 24 mm</w:t>
            </w:r>
          </w:p>
          <w:p w14:paraId="690BC238" w14:textId="77777777" w:rsidR="00086D13" w:rsidRPr="001F3FBA" w:rsidRDefault="00086D13" w:rsidP="00FE03D5">
            <w:pPr>
              <w:suppressAutoHyphens w:val="0"/>
              <w:spacing w:before="40" w:after="40" w:line="220" w:lineRule="exact"/>
              <w:ind w:left="113" w:right="113"/>
              <w:jc w:val="right"/>
              <w:rPr>
                <w:sz w:val="18"/>
              </w:rPr>
            </w:pPr>
            <w:r w:rsidRPr="001F3FBA">
              <w:rPr>
                <w:sz w:val="18"/>
              </w:rPr>
              <w:t>- 28 mm</w:t>
            </w:r>
          </w:p>
          <w:p w14:paraId="0326D4BC" w14:textId="77777777" w:rsidR="00086D13" w:rsidRPr="001F3FBA" w:rsidRDefault="00086D13" w:rsidP="00FE03D5">
            <w:pPr>
              <w:suppressAutoHyphens w:val="0"/>
              <w:spacing w:before="40" w:after="40" w:line="220" w:lineRule="exact"/>
              <w:ind w:left="113" w:right="113"/>
              <w:jc w:val="right"/>
              <w:rPr>
                <w:sz w:val="18"/>
              </w:rPr>
            </w:pPr>
            <w:r w:rsidRPr="001F3FBA">
              <w:rPr>
                <w:sz w:val="18"/>
              </w:rPr>
              <w:t>- 31 mm</w:t>
            </w:r>
          </w:p>
          <w:p w14:paraId="03BBE37A" w14:textId="77777777" w:rsidR="00086D13" w:rsidRPr="001F3FBA" w:rsidRDefault="00086D13" w:rsidP="00FE03D5">
            <w:pPr>
              <w:suppressAutoHyphens w:val="0"/>
              <w:spacing w:before="40" w:after="40" w:line="220" w:lineRule="exact"/>
              <w:ind w:left="113" w:right="113"/>
              <w:jc w:val="right"/>
              <w:rPr>
                <w:sz w:val="18"/>
              </w:rPr>
            </w:pPr>
            <w:r w:rsidRPr="001F3FBA">
              <w:rPr>
                <w:sz w:val="18"/>
              </w:rPr>
              <w:t>- 35 mm</w:t>
            </w:r>
          </w:p>
          <w:p w14:paraId="5A12751F" w14:textId="77777777" w:rsidR="00086D13" w:rsidRPr="001F3FBA" w:rsidRDefault="00086D13" w:rsidP="00FE03D5">
            <w:pPr>
              <w:suppressAutoHyphens w:val="0"/>
              <w:spacing w:before="40" w:after="40" w:line="220" w:lineRule="exact"/>
              <w:ind w:left="113" w:right="113"/>
              <w:jc w:val="right"/>
              <w:rPr>
                <w:sz w:val="18"/>
              </w:rPr>
            </w:pPr>
            <w:r w:rsidRPr="001F3FBA">
              <w:rPr>
                <w:sz w:val="18"/>
              </w:rPr>
              <w:t>- 39 mm</w:t>
            </w:r>
          </w:p>
          <w:p w14:paraId="112400C5" w14:textId="77777777" w:rsidR="00086D13" w:rsidRPr="001F3FBA" w:rsidRDefault="00086D13" w:rsidP="00FE03D5">
            <w:pPr>
              <w:suppressAutoHyphens w:val="0"/>
              <w:spacing w:before="40" w:after="40" w:line="220" w:lineRule="exact"/>
              <w:ind w:left="113" w:right="113"/>
              <w:jc w:val="right"/>
              <w:rPr>
                <w:sz w:val="18"/>
              </w:rPr>
            </w:pPr>
            <w:r w:rsidRPr="001F3FBA">
              <w:rPr>
                <w:sz w:val="18"/>
              </w:rPr>
              <w:t>- 43 mm</w:t>
            </w:r>
          </w:p>
          <w:p w14:paraId="2D3E39F1" w14:textId="77777777" w:rsidR="00086D13" w:rsidRPr="001F3FBA" w:rsidRDefault="00086D13" w:rsidP="00FE03D5">
            <w:pPr>
              <w:suppressAutoHyphens w:val="0"/>
              <w:spacing w:before="40" w:after="40" w:line="220" w:lineRule="exact"/>
              <w:ind w:left="113" w:right="113"/>
              <w:jc w:val="right"/>
              <w:rPr>
                <w:sz w:val="18"/>
              </w:rPr>
            </w:pPr>
            <w:r w:rsidRPr="001F3FBA">
              <w:rPr>
                <w:sz w:val="18"/>
              </w:rPr>
              <w:t>- 47 mm</w:t>
            </w:r>
          </w:p>
          <w:p w14:paraId="4741AB1E" w14:textId="77777777" w:rsidR="00086D13" w:rsidRPr="001F3FBA" w:rsidRDefault="00086D13" w:rsidP="00FE03D5">
            <w:pPr>
              <w:suppressAutoHyphens w:val="0"/>
              <w:spacing w:before="40" w:after="40" w:line="220" w:lineRule="exact"/>
              <w:ind w:left="113" w:right="113"/>
              <w:jc w:val="right"/>
              <w:rPr>
                <w:sz w:val="18"/>
              </w:rPr>
            </w:pPr>
            <w:r w:rsidRPr="001F3FBA">
              <w:rPr>
                <w:sz w:val="18"/>
              </w:rPr>
              <w:t>- 52 mm</w:t>
            </w:r>
          </w:p>
        </w:tc>
      </w:tr>
    </w:tbl>
    <w:p w14:paraId="0499B341" w14:textId="77777777" w:rsidR="00086D13" w:rsidRPr="001F3FBA" w:rsidRDefault="00086D13" w:rsidP="00FE03D5">
      <w:pPr>
        <w:pStyle w:val="para"/>
        <w:spacing w:before="120"/>
      </w:pPr>
      <w:r w:rsidRPr="001F3FBA">
        <w:t>2.</w:t>
      </w:r>
      <w:r w:rsidRPr="001F3FBA">
        <w:tab/>
        <w:t>T</w:t>
      </w:r>
      <w:r w:rsidR="001D4431" w:rsidRPr="001F3FBA">
        <w:t>est areas</w:t>
      </w:r>
    </w:p>
    <w:p w14:paraId="177E661C" w14:textId="77777777" w:rsidR="00086D13" w:rsidRPr="001F3FBA" w:rsidRDefault="00086D13" w:rsidP="008D39CF">
      <w:pPr>
        <w:pStyle w:val="para"/>
      </w:pPr>
      <w:r w:rsidRPr="001F3FBA">
        <w:t>2.1.</w:t>
      </w:r>
      <w:r w:rsidRPr="001F3FBA">
        <w:tab/>
        <w:t xml:space="preserve">Two test areas shall be determined from the </w:t>
      </w:r>
      <w:r w:rsidR="003A46C1" w:rsidRPr="001F3FBA">
        <w:t>"</w:t>
      </w:r>
      <w:r w:rsidRPr="001F3FBA">
        <w:t>V</w:t>
      </w:r>
      <w:r w:rsidR="003A46C1" w:rsidRPr="001F3FBA">
        <w:t>"</w:t>
      </w:r>
      <w:r w:rsidRPr="001F3FBA">
        <w:t xml:space="preserve"> points.</w:t>
      </w:r>
    </w:p>
    <w:p w14:paraId="671FFB10" w14:textId="77777777" w:rsidR="001E149E" w:rsidRPr="001F3FBA" w:rsidRDefault="001E149E" w:rsidP="001E149E">
      <w:pPr>
        <w:pStyle w:val="para"/>
        <w:rPr>
          <w:b/>
        </w:rPr>
      </w:pPr>
      <w:r w:rsidRPr="001F3FBA">
        <w:t>2.2.</w:t>
      </w:r>
      <w:r w:rsidRPr="001F3FBA">
        <w:tab/>
        <w:t>"</w:t>
      </w:r>
      <w:r w:rsidRPr="001F3FBA">
        <w:rPr>
          <w:i/>
        </w:rPr>
        <w:t>Test area A</w:t>
      </w:r>
      <w:r w:rsidRPr="001F3FBA">
        <w:t xml:space="preserve">" is the area of the outer surface of the windscreen bounded by the intersection of the following four planes (see </w:t>
      </w:r>
      <w:r w:rsidR="00C46D2D" w:rsidRPr="001F3FBA">
        <w:t>Figure</w:t>
      </w:r>
      <w:r w:rsidRPr="001F3FBA">
        <w:t xml:space="preserve"> 1a and 1b</w:t>
      </w:r>
      <w:r w:rsidRPr="001F3FBA">
        <w:rPr>
          <w:b/>
        </w:rPr>
        <w:t>):</w:t>
      </w:r>
    </w:p>
    <w:p w14:paraId="50EF8C2C" w14:textId="77777777" w:rsidR="001E149E" w:rsidRPr="001F3FBA" w:rsidRDefault="001E149E" w:rsidP="001E149E">
      <w:pPr>
        <w:pStyle w:val="a"/>
      </w:pPr>
      <w:r w:rsidRPr="001F3FBA">
        <w:t>(a)</w:t>
      </w:r>
      <w:r w:rsidRPr="001F3FBA">
        <w:tab/>
      </w:r>
      <w:r w:rsidR="00FE03D5" w:rsidRPr="001F3FBA">
        <w:t>A</w:t>
      </w:r>
      <w:r w:rsidRPr="001F3FBA">
        <w:t xml:space="preserve"> plane inclined upwards from the X axis at 3°, passing through V1, and parallel to the Y axis (plane 1);</w:t>
      </w:r>
    </w:p>
    <w:p w14:paraId="10E15B63" w14:textId="77777777" w:rsidR="001E149E" w:rsidRPr="001F3FBA" w:rsidRDefault="001E149E" w:rsidP="001E149E">
      <w:pPr>
        <w:pStyle w:val="a"/>
      </w:pPr>
      <w:r w:rsidRPr="001F3FBA">
        <w:t>(b)</w:t>
      </w:r>
      <w:r w:rsidRPr="001F3FBA">
        <w:tab/>
      </w:r>
      <w:r w:rsidR="00FE03D5" w:rsidRPr="001F3FBA">
        <w:t>A</w:t>
      </w:r>
      <w:r w:rsidRPr="001F3FBA">
        <w:t xml:space="preserve"> plane inclined downwards from the X axis at 1°, passing through V2, and parallel to the Y axis (plane 2);</w:t>
      </w:r>
    </w:p>
    <w:p w14:paraId="307BB1EB" w14:textId="77777777" w:rsidR="001E149E" w:rsidRPr="001F3FBA" w:rsidRDefault="001E149E" w:rsidP="001E149E">
      <w:pPr>
        <w:pStyle w:val="a"/>
      </w:pPr>
      <w:r w:rsidRPr="001F3FBA">
        <w:t>(c)</w:t>
      </w:r>
      <w:r w:rsidRPr="001F3FBA">
        <w:tab/>
      </w:r>
      <w:r w:rsidR="00FE03D5" w:rsidRPr="001F3FBA">
        <w:t>A</w:t>
      </w:r>
      <w:r w:rsidRPr="001F3FBA">
        <w:t xml:space="preserve"> vertical plane passing through V1 and V2 and inclined at 13° to the left of the X axis in the case of left-hand drive vehicles and to the right of the X axis in the case of right-hand drive vehicles (plane 3);</w:t>
      </w:r>
    </w:p>
    <w:p w14:paraId="14654CC1" w14:textId="77777777" w:rsidR="001E149E" w:rsidRPr="001F3FBA" w:rsidRDefault="001E149E" w:rsidP="001E149E">
      <w:pPr>
        <w:pStyle w:val="a"/>
      </w:pPr>
      <w:r w:rsidRPr="001F3FBA">
        <w:t>(d)</w:t>
      </w:r>
      <w:r w:rsidRPr="001F3FBA">
        <w:tab/>
      </w:r>
      <w:r w:rsidR="00FE03D5" w:rsidRPr="001F3FBA">
        <w:t>A</w:t>
      </w:r>
      <w:r w:rsidRPr="001F3FBA">
        <w:t xml:space="preserve"> vertical plane passing through V1 and V2 and inclined at 20° to the right of the X axis in the case of left-hand drive vehicles, to the left of the X axis in the case of right-hand drive vehicles (plane 4);</w:t>
      </w:r>
    </w:p>
    <w:p w14:paraId="0D3E4D6D" w14:textId="77777777" w:rsidR="001E149E" w:rsidRPr="001F3FBA" w:rsidRDefault="001E149E" w:rsidP="001E149E">
      <w:pPr>
        <w:pStyle w:val="a"/>
      </w:pPr>
      <w:r w:rsidRPr="001F3FBA">
        <w:t>(e)</w:t>
      </w:r>
      <w:r w:rsidRPr="001F3FBA">
        <w:tab/>
        <w:t>In case of a single central driving position, two planes upwards and downwards as defined in paragraphs 2.2</w:t>
      </w:r>
      <w:r w:rsidR="005058C4" w:rsidRPr="001F3FBA">
        <w:t>.</w:t>
      </w:r>
      <w:r w:rsidRPr="001F3FBA">
        <w:t xml:space="preserve"> (a) and (b) above and two vertical plane passing through V1 and V2 and inclined at 15° to the left of the X axis (plane 3) and 15° to the right of the X axis (plane 4) (see </w:t>
      </w:r>
      <w:r w:rsidR="00C46D2D" w:rsidRPr="001F3FBA">
        <w:t>Figure</w:t>
      </w:r>
      <w:r w:rsidRPr="001F3FBA">
        <w:t xml:space="preserve"> 1b).</w:t>
      </w:r>
    </w:p>
    <w:p w14:paraId="2A2D02C0" w14:textId="77777777" w:rsidR="00086D13" w:rsidRPr="001F3FBA" w:rsidRDefault="00086D13" w:rsidP="008D39CF">
      <w:pPr>
        <w:pStyle w:val="para"/>
      </w:pPr>
      <w:r w:rsidRPr="001F3FBA">
        <w:t>2.3.</w:t>
      </w:r>
      <w:r w:rsidRPr="001F3FBA">
        <w:tab/>
        <w:t>"</w:t>
      </w:r>
      <w:r w:rsidRPr="001F3FBA">
        <w:rPr>
          <w:i/>
        </w:rPr>
        <w:t>Test area B</w:t>
      </w:r>
      <w:r w:rsidRPr="001F3FBA">
        <w:t>" is the area of the outer surface of the windscreen bounded by the intersection of the following four planes:</w:t>
      </w:r>
    </w:p>
    <w:p w14:paraId="1BCF436A" w14:textId="77777777" w:rsidR="00086D13" w:rsidRPr="001F3FBA" w:rsidRDefault="00086D13" w:rsidP="008D39CF">
      <w:pPr>
        <w:pStyle w:val="a"/>
      </w:pPr>
      <w:r w:rsidRPr="001F3FBA">
        <w:t>(a)</w:t>
      </w:r>
      <w:r w:rsidRPr="001F3FBA">
        <w:tab/>
      </w:r>
      <w:r w:rsidR="00FE03D5" w:rsidRPr="001F3FBA">
        <w:t>A</w:t>
      </w:r>
      <w:r w:rsidRPr="001F3FBA">
        <w:t xml:space="preserve"> plane inclined upwards from the X axis at 7°, passing through V</w:t>
      </w:r>
      <w:r w:rsidRPr="001F3FBA">
        <w:rPr>
          <w:vertAlign w:val="subscript"/>
        </w:rPr>
        <w:t>1</w:t>
      </w:r>
      <w:r w:rsidRPr="001F3FBA">
        <w:t>, and parallel to the Y axis (plane 5);</w:t>
      </w:r>
    </w:p>
    <w:p w14:paraId="7959EDCE" w14:textId="77777777" w:rsidR="00086D13" w:rsidRPr="001F3FBA" w:rsidRDefault="00086D13" w:rsidP="008D39CF">
      <w:pPr>
        <w:pStyle w:val="a"/>
      </w:pPr>
      <w:r w:rsidRPr="001F3FBA">
        <w:t>(b)</w:t>
      </w:r>
      <w:r w:rsidRPr="001F3FBA">
        <w:tab/>
      </w:r>
      <w:r w:rsidR="00FE03D5" w:rsidRPr="001F3FBA">
        <w:t>A</w:t>
      </w:r>
      <w:r w:rsidRPr="001F3FBA">
        <w:t xml:space="preserve"> plane inclined downwards from the X axis at 5°, passing through V</w:t>
      </w:r>
      <w:r w:rsidRPr="001F3FBA">
        <w:rPr>
          <w:vertAlign w:val="subscript"/>
        </w:rPr>
        <w:t>2</w:t>
      </w:r>
      <w:r w:rsidRPr="001F3FBA">
        <w:t>, and parallel to the Y axis (plane 6);</w:t>
      </w:r>
    </w:p>
    <w:p w14:paraId="0A04EFCD" w14:textId="77777777" w:rsidR="00086D13" w:rsidRPr="001F3FBA" w:rsidRDefault="00086D13" w:rsidP="008D39CF">
      <w:pPr>
        <w:pStyle w:val="a"/>
      </w:pPr>
      <w:r w:rsidRPr="001F3FBA">
        <w:t>(c)</w:t>
      </w:r>
      <w:r w:rsidRPr="001F3FBA">
        <w:tab/>
      </w:r>
      <w:r w:rsidR="00FE03D5" w:rsidRPr="001F3FBA">
        <w:t>A</w:t>
      </w:r>
      <w:r w:rsidRPr="001F3FBA">
        <w:t xml:space="preserve"> vertical plane passing through V</w:t>
      </w:r>
      <w:r w:rsidRPr="001F3FBA">
        <w:rPr>
          <w:vertAlign w:val="subscript"/>
        </w:rPr>
        <w:t>1</w:t>
      </w:r>
      <w:r w:rsidRPr="001F3FBA">
        <w:t xml:space="preserve"> and V</w:t>
      </w:r>
      <w:r w:rsidRPr="001F3FBA">
        <w:rPr>
          <w:vertAlign w:val="subscript"/>
        </w:rPr>
        <w:t>2</w:t>
      </w:r>
      <w:r w:rsidRPr="001F3FBA">
        <w:t xml:space="preserve"> and inclined at 17° to the left of the X axis in the case of left-hand drive vehicles and to the right of the X axis in the case of right-hand drive vehicles (plane 7);</w:t>
      </w:r>
    </w:p>
    <w:p w14:paraId="7A70379A" w14:textId="77777777" w:rsidR="00086D13" w:rsidRPr="001F3FBA" w:rsidRDefault="00086D13" w:rsidP="008D39CF">
      <w:pPr>
        <w:pStyle w:val="a"/>
      </w:pPr>
      <w:r w:rsidRPr="001F3FBA">
        <w:t>(d)</w:t>
      </w:r>
      <w:r w:rsidRPr="001F3FBA">
        <w:tab/>
      </w:r>
      <w:r w:rsidR="00FE03D5" w:rsidRPr="001F3FBA">
        <w:t>A</w:t>
      </w:r>
      <w:r w:rsidRPr="001F3FBA">
        <w:t xml:space="preserve"> plane symmetrical with respect to plane 7 in relation to the longitudinal median plane of the vehicle (plane 8).</w:t>
      </w:r>
    </w:p>
    <w:p w14:paraId="3E120EA0" w14:textId="77777777" w:rsidR="00086D13" w:rsidRPr="001F3FBA" w:rsidRDefault="00086D13" w:rsidP="008D39CF">
      <w:pPr>
        <w:pStyle w:val="para"/>
      </w:pPr>
      <w:r w:rsidRPr="001F3FBA">
        <w:t>2.4.</w:t>
      </w:r>
      <w:r w:rsidRPr="001F3FBA">
        <w:tab/>
        <w:t>The "</w:t>
      </w:r>
      <w:r w:rsidRPr="001F3FBA">
        <w:rPr>
          <w:i/>
        </w:rPr>
        <w:t>reduced test area B</w:t>
      </w:r>
      <w:r w:rsidRPr="001F3FBA">
        <w:t>" is test area B with the e</w:t>
      </w:r>
      <w:r w:rsidR="00FE03D5" w:rsidRPr="001F3FBA">
        <w:t>xclusion of the following areas</w:t>
      </w:r>
      <w:r w:rsidRPr="001F3FBA">
        <w:rPr>
          <w:vertAlign w:val="superscript"/>
        </w:rPr>
        <w:footnoteReference w:customMarkFollows="1" w:id="30"/>
        <w:t>1</w:t>
      </w:r>
      <w:r w:rsidRPr="001F3FBA">
        <w:t xml:space="preserve"> (see </w:t>
      </w:r>
      <w:r w:rsidR="00C46D2D" w:rsidRPr="001F3FBA">
        <w:t>Figure</w:t>
      </w:r>
      <w:r w:rsidRPr="001F3FBA">
        <w:t>s 2 and 3).</w:t>
      </w:r>
    </w:p>
    <w:p w14:paraId="55C7D761" w14:textId="77777777" w:rsidR="00086D13" w:rsidRPr="001F3FBA" w:rsidRDefault="00086D13" w:rsidP="008D39CF">
      <w:pPr>
        <w:pStyle w:val="para"/>
      </w:pPr>
      <w:r w:rsidRPr="001F3FBA">
        <w:t>2.4.1.</w:t>
      </w:r>
      <w:r w:rsidRPr="001F3FBA">
        <w:tab/>
      </w:r>
      <w:r w:rsidR="00FE03D5" w:rsidRPr="001F3FBA">
        <w:t>The</w:t>
      </w:r>
      <w:r w:rsidRPr="001F3FBA">
        <w:t xml:space="preserve"> test area </w:t>
      </w:r>
      <w:proofErr w:type="gramStart"/>
      <w:r w:rsidRPr="001F3FBA">
        <w:t>A</w:t>
      </w:r>
      <w:proofErr w:type="gramEnd"/>
      <w:r w:rsidRPr="001F3FBA">
        <w:t xml:space="preserve"> defined under paragraph 2.2., extended according to paragraph 9.2.2.1. </w:t>
      </w:r>
      <w:proofErr w:type="gramStart"/>
      <w:r w:rsidRPr="001F3FBA">
        <w:t>of</w:t>
      </w:r>
      <w:proofErr w:type="gramEnd"/>
      <w:r w:rsidRPr="001F3FBA">
        <w:t xml:space="preserve"> </w:t>
      </w:r>
      <w:r w:rsidR="00FE03D5" w:rsidRPr="001F3FBA">
        <w:t>A</w:t>
      </w:r>
      <w:r w:rsidRPr="001F3FBA">
        <w:t>nnex 3;</w:t>
      </w:r>
    </w:p>
    <w:p w14:paraId="6E9E9A79" w14:textId="77777777" w:rsidR="00086D13" w:rsidRPr="001F3FBA" w:rsidRDefault="00086D13" w:rsidP="008D39CF">
      <w:pPr>
        <w:pStyle w:val="para"/>
      </w:pPr>
      <w:r w:rsidRPr="001F3FBA">
        <w:t>2.4.2.</w:t>
      </w:r>
      <w:r w:rsidRPr="001F3FBA">
        <w:tab/>
      </w:r>
      <w:r w:rsidR="00FE03D5" w:rsidRPr="001F3FBA">
        <w:t>At</w:t>
      </w:r>
      <w:r w:rsidRPr="001F3FBA">
        <w:t xml:space="preserve"> the discretion of the vehicle manufacturer, one of the two following paragraphs may apply:</w:t>
      </w:r>
    </w:p>
    <w:p w14:paraId="559905EC" w14:textId="77777777" w:rsidR="00086D13" w:rsidRPr="001F3FBA" w:rsidRDefault="00086D13" w:rsidP="008D39CF">
      <w:pPr>
        <w:pStyle w:val="para"/>
      </w:pPr>
      <w:r w:rsidRPr="001F3FBA">
        <w:t>2.4.2.1.</w:t>
      </w:r>
      <w:r w:rsidRPr="001F3FBA">
        <w:tab/>
      </w:r>
      <w:r w:rsidR="00FE03D5" w:rsidRPr="001F3FBA">
        <w:t>Any</w:t>
      </w:r>
      <w:r w:rsidRPr="001F3FBA">
        <w:t xml:space="preserve"> opaque obscuration bounded downwards by plane 1 and laterally by plane 4 and its symmetrical in relation to the longitudinal median plane of the vehicle (plane 4');</w:t>
      </w:r>
    </w:p>
    <w:p w14:paraId="6A851336" w14:textId="77777777" w:rsidR="00086D13" w:rsidRPr="001F3FBA" w:rsidRDefault="00086D13" w:rsidP="008D39CF">
      <w:pPr>
        <w:pStyle w:val="para"/>
      </w:pPr>
      <w:r w:rsidRPr="001F3FBA">
        <w:t>2.4.2.2.</w:t>
      </w:r>
      <w:r w:rsidRPr="001F3FBA">
        <w:tab/>
      </w:r>
      <w:r w:rsidR="00FE03D5" w:rsidRPr="001F3FBA">
        <w:t>A</w:t>
      </w:r>
      <w:r w:rsidRPr="001F3FBA">
        <w:t>ny opaque obscuration bounded downwards by plane 1 provided it is inscribed in an area 300 mm wide centred on the longitudinal median plane of the vehicle and provided the opaque obscuration below the plane 5 trace is inscribed in an area limited laterally by the traces of planes passing by the limits of a 150 mm wide segment</w:t>
      </w:r>
      <w:r w:rsidRPr="001F3FBA">
        <w:rPr>
          <w:vertAlign w:val="superscript"/>
        </w:rPr>
        <w:footnoteReference w:customMarkFollows="1" w:id="31"/>
        <w:t>2</w:t>
      </w:r>
      <w:r w:rsidRPr="001F3FBA">
        <w:t xml:space="preserve"> and parallel respectively to the traces of planes 4 and 4'.</w:t>
      </w:r>
    </w:p>
    <w:p w14:paraId="0E3EEEB7" w14:textId="77777777" w:rsidR="00086D13" w:rsidRPr="001F3FBA" w:rsidRDefault="00086D13" w:rsidP="008D39CF">
      <w:pPr>
        <w:pStyle w:val="para"/>
      </w:pPr>
      <w:r w:rsidRPr="001F3FBA">
        <w:t>2.4.3.</w:t>
      </w:r>
      <w:r w:rsidRPr="001F3FBA">
        <w:tab/>
      </w:r>
      <w:r w:rsidR="00FE03D5" w:rsidRPr="001F3FBA">
        <w:t>A</w:t>
      </w:r>
      <w:r w:rsidRPr="001F3FBA">
        <w:t>ny opaque obscuration bounded by the intersection of the outer surface of the windscreen:</w:t>
      </w:r>
    </w:p>
    <w:p w14:paraId="1F588BC5" w14:textId="77777777" w:rsidR="00086D13" w:rsidRPr="001F3FBA" w:rsidRDefault="00086D13" w:rsidP="008D39CF">
      <w:pPr>
        <w:pStyle w:val="a"/>
      </w:pPr>
      <w:r w:rsidRPr="001F3FBA">
        <w:t>(a)</w:t>
      </w:r>
      <w:r w:rsidRPr="001F3FBA">
        <w:tab/>
      </w:r>
      <w:r w:rsidR="00FE03D5" w:rsidRPr="001F3FBA">
        <w:t>W</w:t>
      </w:r>
      <w:r w:rsidRPr="001F3FBA">
        <w:t>ith a plane inclined downwards from the X axis at 4°, passing through V</w:t>
      </w:r>
      <w:r w:rsidRPr="001F3FBA">
        <w:rPr>
          <w:vertAlign w:val="subscript"/>
        </w:rPr>
        <w:t>2</w:t>
      </w:r>
      <w:r w:rsidRPr="001F3FBA">
        <w:t>, and parallel to the Y axis (plane 9);</w:t>
      </w:r>
    </w:p>
    <w:p w14:paraId="22F6BB44" w14:textId="77777777" w:rsidR="00086D13" w:rsidRPr="001F3FBA" w:rsidRDefault="00086D13" w:rsidP="008D39CF">
      <w:pPr>
        <w:pStyle w:val="a"/>
      </w:pPr>
      <w:r w:rsidRPr="001F3FBA">
        <w:t>(b)</w:t>
      </w:r>
      <w:r w:rsidRPr="001F3FBA">
        <w:tab/>
      </w:r>
      <w:r w:rsidR="00FE03D5" w:rsidRPr="001F3FBA">
        <w:t>With</w:t>
      </w:r>
      <w:r w:rsidRPr="001F3FBA">
        <w:t xml:space="preserve"> plane 6;</w:t>
      </w:r>
    </w:p>
    <w:p w14:paraId="6E7AEA1B" w14:textId="77777777" w:rsidR="00086D13" w:rsidRPr="001F3FBA" w:rsidRDefault="00086D13" w:rsidP="008D39CF">
      <w:pPr>
        <w:pStyle w:val="a"/>
      </w:pPr>
      <w:r w:rsidRPr="001F3FBA">
        <w:t>(c)</w:t>
      </w:r>
      <w:r w:rsidRPr="001F3FBA">
        <w:tab/>
      </w:r>
      <w:r w:rsidR="00FE03D5" w:rsidRPr="001F3FBA">
        <w:t>With</w:t>
      </w:r>
      <w:r w:rsidRPr="001F3FBA">
        <w:t xml:space="preserve"> planes 7 and 8 or the edge of the outer surface of the windscreen if the intersection of plane 6 with plane 7 (plane 6 with plane 8) doesn't cross the outer surface of the windscreen;</w:t>
      </w:r>
    </w:p>
    <w:p w14:paraId="7C73F5CE" w14:textId="77777777" w:rsidR="00086D13" w:rsidRPr="001F3FBA" w:rsidRDefault="00086D13" w:rsidP="008D39CF">
      <w:pPr>
        <w:pStyle w:val="para"/>
      </w:pPr>
      <w:r w:rsidRPr="001F3FBA">
        <w:t>2.4.4.</w:t>
      </w:r>
      <w:r w:rsidRPr="001F3FBA">
        <w:tab/>
      </w:r>
      <w:r w:rsidR="00FE03D5" w:rsidRPr="001F3FBA">
        <w:t>Any</w:t>
      </w:r>
      <w:r w:rsidRPr="001F3FBA">
        <w:t xml:space="preserve"> opaque obscuration bounded by the intersection of the outer surface of the windscreen:</w:t>
      </w:r>
    </w:p>
    <w:p w14:paraId="07A9E48A" w14:textId="77777777" w:rsidR="00086D13" w:rsidRPr="001F3FBA" w:rsidRDefault="00086D13" w:rsidP="008D39CF">
      <w:pPr>
        <w:pStyle w:val="a"/>
      </w:pPr>
      <w:r w:rsidRPr="001F3FBA">
        <w:t>(a)</w:t>
      </w:r>
      <w:r w:rsidRPr="001F3FBA">
        <w:tab/>
      </w:r>
      <w:r w:rsidR="00FE03D5" w:rsidRPr="001F3FBA">
        <w:t>With</w:t>
      </w:r>
      <w:r w:rsidRPr="001F3FBA">
        <w:t xml:space="preserve"> a horizontal plane passing through V</w:t>
      </w:r>
      <w:r w:rsidRPr="001F3FBA">
        <w:rPr>
          <w:vertAlign w:val="subscript"/>
        </w:rPr>
        <w:t>1</w:t>
      </w:r>
      <w:r w:rsidRPr="001F3FBA">
        <w:t xml:space="preserve"> (pane 10);</w:t>
      </w:r>
    </w:p>
    <w:p w14:paraId="1BB1299F" w14:textId="77777777" w:rsidR="00086D13" w:rsidRPr="001F3FBA" w:rsidRDefault="00086D13" w:rsidP="008D39CF">
      <w:pPr>
        <w:pStyle w:val="a"/>
      </w:pPr>
      <w:r w:rsidRPr="001F3FBA">
        <w:t>(b)</w:t>
      </w:r>
      <w:r w:rsidRPr="001F3FBA">
        <w:tab/>
      </w:r>
      <w:r w:rsidR="00FE03D5" w:rsidRPr="001F3FBA">
        <w:t>With</w:t>
      </w:r>
      <w:r w:rsidRPr="001F3FBA">
        <w:t xml:space="preserve"> plane 3</w:t>
      </w:r>
      <w:r w:rsidRPr="001F3FBA">
        <w:rPr>
          <w:vertAlign w:val="superscript"/>
        </w:rPr>
        <w:footnoteReference w:customMarkFollows="1" w:id="32"/>
        <w:t>3</w:t>
      </w:r>
    </w:p>
    <w:p w14:paraId="76968808" w14:textId="77777777" w:rsidR="00086D13" w:rsidRPr="001F3FBA" w:rsidRDefault="00086D13" w:rsidP="008D39CF">
      <w:pPr>
        <w:pStyle w:val="a"/>
      </w:pPr>
      <w:r w:rsidRPr="001F3FBA">
        <w:t>(c)</w:t>
      </w:r>
      <w:r w:rsidRPr="001F3FBA">
        <w:tab/>
      </w:r>
      <w:r w:rsidR="00FE03D5" w:rsidRPr="001F3FBA">
        <w:t>With</w:t>
      </w:r>
      <w:r w:rsidRPr="001F3FBA">
        <w:t xml:space="preserve"> plane 7</w:t>
      </w:r>
      <w:r w:rsidRPr="001F3FBA">
        <w:rPr>
          <w:vertAlign w:val="superscript"/>
        </w:rPr>
        <w:footnoteReference w:customMarkFollows="1" w:id="33"/>
        <w:t>4</w:t>
      </w:r>
      <w:r w:rsidRPr="001F3FBA">
        <w:t xml:space="preserve"> or the edge of the outer surface of the windscreen if the intersection of plane 6 with plane 7 (plane 6 with plane 8) doesn't cross the outer surface of the windscreen;</w:t>
      </w:r>
    </w:p>
    <w:p w14:paraId="07EDA1DB" w14:textId="77777777" w:rsidR="00086D13" w:rsidRPr="001F3FBA" w:rsidRDefault="00086D13" w:rsidP="008D39CF">
      <w:pPr>
        <w:pStyle w:val="a"/>
      </w:pPr>
      <w:r w:rsidRPr="001F3FBA">
        <w:t>(d)</w:t>
      </w:r>
      <w:r w:rsidRPr="001F3FBA">
        <w:tab/>
      </w:r>
      <w:r w:rsidR="00FE03D5" w:rsidRPr="001F3FBA">
        <w:t>With</w:t>
      </w:r>
      <w:r w:rsidRPr="001F3FBA">
        <w:t xml:space="preserve"> plane 9;</w:t>
      </w:r>
    </w:p>
    <w:p w14:paraId="42670748" w14:textId="77777777" w:rsidR="00086D13" w:rsidRPr="001F3FBA" w:rsidRDefault="00086D13" w:rsidP="008D39CF">
      <w:pPr>
        <w:pStyle w:val="para"/>
      </w:pPr>
      <w:r w:rsidRPr="001F3FBA">
        <w:t>2.4.5.</w:t>
      </w:r>
      <w:r w:rsidRPr="001F3FBA">
        <w:tab/>
      </w:r>
      <w:r w:rsidR="00FE03D5" w:rsidRPr="001F3FBA">
        <w:t>An</w:t>
      </w:r>
      <w:r w:rsidRPr="001F3FBA">
        <w:t xml:space="preserve"> area within 25 mm from the edge of the outer surface of the windscreen or from any opaque obscuration. This area shall not impinge on the extended test area A.</w:t>
      </w:r>
    </w:p>
    <w:p w14:paraId="058F1BE4" w14:textId="77777777" w:rsidR="00086D13" w:rsidRPr="001F3FBA" w:rsidRDefault="00086D13" w:rsidP="008D39CF">
      <w:pPr>
        <w:pStyle w:val="para"/>
      </w:pPr>
      <w:r w:rsidRPr="001F3FBA">
        <w:t>2.5.</w:t>
      </w:r>
      <w:r w:rsidRPr="001F3FBA">
        <w:tab/>
        <w:t xml:space="preserve">Definition of the datum points (see </w:t>
      </w:r>
      <w:r w:rsidR="00C46D2D" w:rsidRPr="001F3FBA">
        <w:t>Figure</w:t>
      </w:r>
      <w:r w:rsidRPr="001F3FBA">
        <w:t xml:space="preserve"> 3)</w:t>
      </w:r>
    </w:p>
    <w:p w14:paraId="5E2DBF49" w14:textId="77777777" w:rsidR="00086D13" w:rsidRPr="001F3FBA" w:rsidRDefault="0069572A" w:rsidP="008D39CF">
      <w:pPr>
        <w:pStyle w:val="para"/>
      </w:pPr>
      <w:r w:rsidRPr="001F3FBA">
        <w:tab/>
      </w:r>
      <w:r w:rsidR="00086D13" w:rsidRPr="001F3FBA">
        <w:t>The datum points are points situated at the intersection with the outer surface of the windscreen of lines radiating forward from the V points:</w:t>
      </w:r>
    </w:p>
    <w:p w14:paraId="1C103BF9" w14:textId="77777777" w:rsidR="00086D13" w:rsidRPr="001F3FBA" w:rsidRDefault="00086D13" w:rsidP="008D39CF">
      <w:pPr>
        <w:pStyle w:val="para"/>
      </w:pPr>
      <w:r w:rsidRPr="001F3FBA">
        <w:t>2.5.1.</w:t>
      </w:r>
      <w:r w:rsidRPr="001F3FBA">
        <w:tab/>
      </w:r>
      <w:r w:rsidR="00FE03D5" w:rsidRPr="001F3FBA">
        <w:t>Upper</w:t>
      </w:r>
      <w:r w:rsidRPr="001F3FBA">
        <w:t xml:space="preserve"> vertical datum point forward of V</w:t>
      </w:r>
      <w:r w:rsidRPr="001F3FBA">
        <w:rPr>
          <w:vertAlign w:val="subscript"/>
        </w:rPr>
        <w:t>1</w:t>
      </w:r>
      <w:r w:rsidRPr="001F3FBA">
        <w:t xml:space="preserve"> and 7° above the horizontal (P</w:t>
      </w:r>
      <w:r w:rsidRPr="001F3FBA">
        <w:rPr>
          <w:vertAlign w:val="subscript"/>
        </w:rPr>
        <w:t>r1</w:t>
      </w:r>
      <w:r w:rsidRPr="001F3FBA">
        <w:t>);</w:t>
      </w:r>
    </w:p>
    <w:p w14:paraId="35D97AE0" w14:textId="77777777" w:rsidR="00086D13" w:rsidRPr="001F3FBA" w:rsidRDefault="00086D13" w:rsidP="008D39CF">
      <w:pPr>
        <w:pStyle w:val="para"/>
      </w:pPr>
      <w:r w:rsidRPr="001F3FBA">
        <w:t>2.5.2.</w:t>
      </w:r>
      <w:r w:rsidRPr="001F3FBA">
        <w:tab/>
      </w:r>
      <w:r w:rsidR="00FE03D5" w:rsidRPr="001F3FBA">
        <w:t>Lower</w:t>
      </w:r>
      <w:r w:rsidRPr="001F3FBA">
        <w:t xml:space="preserve"> vertical datum point forward of V</w:t>
      </w:r>
      <w:r w:rsidRPr="001F3FBA">
        <w:rPr>
          <w:vertAlign w:val="subscript"/>
        </w:rPr>
        <w:t>2</w:t>
      </w:r>
      <w:r w:rsidRPr="001F3FBA">
        <w:t xml:space="preserve"> and 5° below the horizontal (P</w:t>
      </w:r>
      <w:r w:rsidRPr="001F3FBA">
        <w:rPr>
          <w:vertAlign w:val="subscript"/>
        </w:rPr>
        <w:t>r2</w:t>
      </w:r>
      <w:r w:rsidRPr="001F3FBA">
        <w:t>);</w:t>
      </w:r>
    </w:p>
    <w:p w14:paraId="734BBEC9" w14:textId="3FCF8346" w:rsidR="00086D13" w:rsidRPr="001F3FBA" w:rsidRDefault="00086D13" w:rsidP="008D39CF">
      <w:pPr>
        <w:pStyle w:val="para"/>
      </w:pPr>
      <w:r w:rsidRPr="001F3FBA">
        <w:t>2.5.3</w:t>
      </w:r>
      <w:r w:rsidR="001509AC">
        <w:t>.</w:t>
      </w:r>
      <w:r w:rsidRPr="001F3FBA">
        <w:tab/>
      </w:r>
      <w:r w:rsidR="00FE03D5" w:rsidRPr="001F3FBA">
        <w:t>Horizontal</w:t>
      </w:r>
      <w:r w:rsidRPr="001F3FBA">
        <w:t xml:space="preserve"> datum point forward of V</w:t>
      </w:r>
      <w:r w:rsidRPr="001F3FBA">
        <w:rPr>
          <w:vertAlign w:val="subscript"/>
        </w:rPr>
        <w:t>1</w:t>
      </w:r>
      <w:r w:rsidRPr="001F3FBA">
        <w:t xml:space="preserve"> and 17° to the left (P</w:t>
      </w:r>
      <w:r w:rsidRPr="001F3FBA">
        <w:rPr>
          <w:vertAlign w:val="subscript"/>
        </w:rPr>
        <w:t>r3</w:t>
      </w:r>
      <w:r w:rsidRPr="001F3FBA">
        <w:t>);</w:t>
      </w:r>
    </w:p>
    <w:p w14:paraId="3BE315F0" w14:textId="77777777" w:rsidR="00086D13" w:rsidRPr="001F3FBA" w:rsidRDefault="00086D13" w:rsidP="008D39CF">
      <w:pPr>
        <w:pStyle w:val="para"/>
      </w:pPr>
      <w:r w:rsidRPr="001F3FBA">
        <w:t>2.5.4.</w:t>
      </w:r>
      <w:r w:rsidRPr="001F3FBA">
        <w:tab/>
      </w:r>
      <w:r w:rsidR="00FE03D5" w:rsidRPr="001F3FBA">
        <w:t>Three</w:t>
      </w:r>
      <w:r w:rsidRPr="001F3FBA">
        <w:t xml:space="preserve"> additional datum points symmetrical to the points defined under paragraphs 2.5.1. </w:t>
      </w:r>
      <w:proofErr w:type="gramStart"/>
      <w:r w:rsidRPr="001F3FBA">
        <w:t>to</w:t>
      </w:r>
      <w:proofErr w:type="gramEnd"/>
      <w:r w:rsidRPr="001F3FBA">
        <w:t xml:space="preserve"> 2.5.3. </w:t>
      </w:r>
      <w:proofErr w:type="gramStart"/>
      <w:r w:rsidRPr="001F3FBA">
        <w:t>in</w:t>
      </w:r>
      <w:proofErr w:type="gramEnd"/>
      <w:r w:rsidRPr="001F3FBA">
        <w:t xml:space="preserve"> relation to the longitudinal median plane of the vehicle (respectively P'</w:t>
      </w:r>
      <w:r w:rsidRPr="001F3FBA">
        <w:rPr>
          <w:vertAlign w:val="subscript"/>
        </w:rPr>
        <w:t>r1</w:t>
      </w:r>
      <w:r w:rsidRPr="001F3FBA">
        <w:t>, P'</w:t>
      </w:r>
      <w:r w:rsidRPr="001F3FBA">
        <w:rPr>
          <w:vertAlign w:val="subscript"/>
        </w:rPr>
        <w:t>r2</w:t>
      </w:r>
      <w:r w:rsidRPr="001F3FBA">
        <w:t>, P'</w:t>
      </w:r>
      <w:r w:rsidRPr="001F3FBA">
        <w:rPr>
          <w:vertAlign w:val="subscript"/>
        </w:rPr>
        <w:t>r3</w:t>
      </w:r>
      <w:r w:rsidRPr="001F3FBA">
        <w:t>).</w:t>
      </w:r>
    </w:p>
    <w:p w14:paraId="11CD67D7" w14:textId="77777777" w:rsidR="0069572A" w:rsidRPr="001F3FBA" w:rsidRDefault="0069572A" w:rsidP="0069572A">
      <w:pPr>
        <w:pStyle w:val="Heading1"/>
        <w:keepNext/>
      </w:pPr>
      <w:r w:rsidRPr="001F3FBA">
        <w:t>Figure 1</w:t>
      </w:r>
      <w:r w:rsidR="006733B0" w:rsidRPr="001F3FBA">
        <w:t>a</w:t>
      </w:r>
    </w:p>
    <w:p w14:paraId="101559CE" w14:textId="77777777" w:rsidR="0069572A" w:rsidRPr="001F3FBA" w:rsidRDefault="0069572A" w:rsidP="0069572A">
      <w:pPr>
        <w:pStyle w:val="Heading1"/>
        <w:keepNext/>
        <w:rPr>
          <w:b/>
        </w:rPr>
      </w:pPr>
      <w:r w:rsidRPr="001F3FBA">
        <w:rPr>
          <w:b/>
        </w:rPr>
        <w:t>Test area "A" (example of a left-hand steering control vehicle)</w:t>
      </w:r>
    </w:p>
    <w:p w14:paraId="1E22FE3E" w14:textId="77777777" w:rsidR="00086D13" w:rsidRPr="001F3FBA" w:rsidRDefault="00CE5D23" w:rsidP="00AB27A5">
      <w:pPr>
        <w:tabs>
          <w:tab w:val="left" w:pos="1701"/>
          <w:tab w:val="right" w:leader="dot" w:pos="9184"/>
        </w:tabs>
        <w:spacing w:after="240"/>
        <w:ind w:left="1134"/>
      </w:pPr>
      <w:r>
        <w:rPr>
          <w:noProof/>
          <w:lang w:eastAsia="en-GB"/>
        </w:rPr>
        <w:drawing>
          <wp:inline distT="0" distB="0" distL="0" distR="0" wp14:anchorId="78741CAC" wp14:editId="197CFD54">
            <wp:extent cx="4323080" cy="3950335"/>
            <wp:effectExtent l="0" t="0" r="1270" b="0"/>
            <wp:docPr id="27" name="Picture 27" descr="Reg43  Ann18 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g43  Ann18 fig 1"/>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323080" cy="3950335"/>
                    </a:xfrm>
                    <a:prstGeom prst="rect">
                      <a:avLst/>
                    </a:prstGeom>
                    <a:noFill/>
                    <a:ln>
                      <a:noFill/>
                    </a:ln>
                  </pic:spPr>
                </pic:pic>
              </a:graphicData>
            </a:graphic>
          </wp:inline>
        </w:drawing>
      </w:r>
    </w:p>
    <w:p w14:paraId="3F805229" w14:textId="77777777" w:rsidR="00086D13" w:rsidRPr="001F3FBA" w:rsidRDefault="00CE5D23" w:rsidP="00AB27A5">
      <w:pPr>
        <w:tabs>
          <w:tab w:val="left" w:pos="1701"/>
          <w:tab w:val="right" w:leader="dot" w:pos="9184"/>
        </w:tabs>
        <w:spacing w:after="240"/>
        <w:ind w:left="1134"/>
      </w:pPr>
      <w:r>
        <w:rPr>
          <w:noProof/>
          <w:lang w:eastAsia="en-GB"/>
        </w:rPr>
        <mc:AlternateContent>
          <mc:Choice Requires="wps">
            <w:drawing>
              <wp:anchor distT="0" distB="0" distL="114300" distR="114300" simplePos="0" relativeHeight="251485696" behindDoc="0" locked="0" layoutInCell="1" allowOverlap="1" wp14:anchorId="6B0F4951" wp14:editId="447CA568">
                <wp:simplePos x="0" y="0"/>
                <wp:positionH relativeFrom="column">
                  <wp:posOffset>1028700</wp:posOffset>
                </wp:positionH>
                <wp:positionV relativeFrom="paragraph">
                  <wp:posOffset>-635</wp:posOffset>
                </wp:positionV>
                <wp:extent cx="4000500" cy="571500"/>
                <wp:effectExtent l="9525" t="8890" r="9525" b="10160"/>
                <wp:wrapNone/>
                <wp:docPr id="44" name="Text Box 3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571500"/>
                        </a:xfrm>
                        <a:prstGeom prst="rect">
                          <a:avLst/>
                        </a:prstGeom>
                        <a:solidFill>
                          <a:srgbClr val="FFFFFF"/>
                        </a:solidFill>
                        <a:ln w="15875">
                          <a:solidFill>
                            <a:srgbClr val="000000"/>
                          </a:solidFill>
                          <a:miter lim="800000"/>
                          <a:headEnd/>
                          <a:tailEnd/>
                        </a:ln>
                      </wps:spPr>
                      <wps:txbx>
                        <w:txbxContent>
                          <w:p w14:paraId="0DEF8F9C" w14:textId="77777777" w:rsidR="003C2C5C" w:rsidRDefault="003C2C5C" w:rsidP="00086D13">
                            <w:pPr>
                              <w:tabs>
                                <w:tab w:val="left" w:pos="360"/>
                              </w:tabs>
                              <w:rPr>
                                <w:lang w:val="en-US"/>
                              </w:rPr>
                            </w:pPr>
                            <w:r>
                              <w:rPr>
                                <w:lang w:val="en-US"/>
                              </w:rPr>
                              <w:t>C</w:t>
                            </w:r>
                            <w:r>
                              <w:rPr>
                                <w:vertAlign w:val="subscript"/>
                                <w:lang w:val="en-US"/>
                              </w:rPr>
                              <w:t>L</w:t>
                            </w:r>
                            <w:r>
                              <w:rPr>
                                <w:lang w:val="en-US"/>
                              </w:rPr>
                              <w:tab/>
                              <w:t xml:space="preserve"> :  trace of the longitudinal median plane of the vehicle </w:t>
                            </w:r>
                          </w:p>
                          <w:p w14:paraId="3A6504D3" w14:textId="77777777" w:rsidR="003C2C5C" w:rsidRDefault="003C2C5C" w:rsidP="00086D13">
                            <w:pPr>
                              <w:tabs>
                                <w:tab w:val="left" w:pos="360"/>
                              </w:tabs>
                              <w:rPr>
                                <w:lang w:val="en-US"/>
                              </w:rPr>
                            </w:pPr>
                            <w:r>
                              <w:rPr>
                                <w:lang w:val="en-US"/>
                              </w:rPr>
                              <w:t>P</w:t>
                            </w:r>
                            <w:r>
                              <w:rPr>
                                <w:vertAlign w:val="subscript"/>
                                <w:lang w:val="en-US"/>
                              </w:rPr>
                              <w:t>i</w:t>
                            </w:r>
                            <w:r>
                              <w:rPr>
                                <w:lang w:val="en-US"/>
                              </w:rPr>
                              <w:tab/>
                              <w:t xml:space="preserve"> :  trace of the relevant plane (see text)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B0F4951" id="Text Box 3237" o:spid="_x0000_s2039" type="#_x0000_t202" style="position:absolute;left:0;text-align:left;margin-left:81pt;margin-top:-.05pt;width:315pt;height:45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" strokeweight="1.25pt">
                <v:textbox>
                  <w:txbxContent>
                    <w:p w14:paraId="0DEF8F9C" w14:textId="77777777" w:rsidR="003C2C5C" w:rsidRDefault="003C2C5C" w:rsidP="00086D13">
                      <w:pPr>
                        <w:tabs>
                          <w:tab w:val="left" w:pos="360"/>
                        </w:tabs>
                        <w:rPr>
                          <w:lang w:val="en-US"/>
                        </w:rPr>
                      </w:pPr>
                      <w:r>
                        <w:rPr>
                          <w:lang w:val="en-US"/>
                        </w:rPr>
                        <w:t>C</w:t>
                      </w:r>
                      <w:r>
                        <w:rPr>
                          <w:vertAlign w:val="subscript"/>
                          <w:lang w:val="en-US"/>
                        </w:rPr>
                        <w:t>L</w:t>
                      </w:r>
                      <w:r>
                        <w:rPr>
                          <w:lang w:val="en-US"/>
                        </w:rPr>
                        <w:tab/>
                        <w:t xml:space="preserve"> :  trace of the longitudinal median plane of the vehicle </w:t>
                      </w:r>
                    </w:p>
                    <w:p w14:paraId="3A6504D3" w14:textId="77777777" w:rsidR="003C2C5C" w:rsidRDefault="003C2C5C" w:rsidP="00086D13">
                      <w:pPr>
                        <w:tabs>
                          <w:tab w:val="left" w:pos="360"/>
                        </w:tabs>
                        <w:rPr>
                          <w:lang w:val="en-US"/>
                        </w:rPr>
                      </w:pPr>
                      <w:r>
                        <w:rPr>
                          <w:lang w:val="en-US"/>
                        </w:rPr>
                        <w:t>P</w:t>
                      </w:r>
                      <w:r>
                        <w:rPr>
                          <w:vertAlign w:val="subscript"/>
                          <w:lang w:val="en-US"/>
                        </w:rPr>
                        <w:t>i</w:t>
                      </w:r>
                      <w:r>
                        <w:rPr>
                          <w:lang w:val="en-US"/>
                        </w:rPr>
                        <w:tab/>
                        <w:t xml:space="preserve"> :  trace of the relevant plane (see text)</w:t>
                      </w:r>
                    </w:p>
                  </w:txbxContent>
                </v:textbox>
              </v:shape>
            </w:pict>
          </mc:Fallback>
        </mc:AlternateContent>
      </w:r>
    </w:p>
    <w:p w14:paraId="38DCCD3B" w14:textId="77777777" w:rsidR="006733B0" w:rsidRPr="001F3FBA" w:rsidRDefault="0069572A" w:rsidP="006733B0">
      <w:pPr>
        <w:pStyle w:val="Heading1"/>
      </w:pPr>
      <w:r w:rsidRPr="001F3FBA">
        <w:br w:type="page"/>
      </w:r>
      <w:r w:rsidR="006733B0" w:rsidRPr="001F3FBA">
        <w:t>Figure 1b</w:t>
      </w:r>
    </w:p>
    <w:p w14:paraId="09BA1E36" w14:textId="77777777" w:rsidR="00663A4F" w:rsidRPr="001F3FBA" w:rsidRDefault="00EE111D" w:rsidP="006733B0">
      <w:pPr>
        <w:pStyle w:val="SingleTxtG"/>
        <w:keepNext/>
        <w:keepLines/>
        <w:rPr>
          <w:b/>
          <w:bCs/>
          <w:sz w:val="19"/>
          <w:szCs w:val="19"/>
        </w:rPr>
      </w:pPr>
      <w:r w:rsidRPr="001F3FBA">
        <w:rPr>
          <w:b/>
          <w:bCs/>
          <w:sz w:val="19"/>
          <w:szCs w:val="19"/>
        </w:rPr>
        <w:t xml:space="preserve">Test area </w:t>
      </w:r>
      <w:r w:rsidR="002110BF" w:rsidRPr="001F3FBA">
        <w:rPr>
          <w:b/>
          <w:bCs/>
          <w:sz w:val="19"/>
          <w:szCs w:val="19"/>
        </w:rPr>
        <w:t>"</w:t>
      </w:r>
      <w:r w:rsidRPr="001F3FBA">
        <w:rPr>
          <w:b/>
          <w:bCs/>
          <w:sz w:val="19"/>
          <w:szCs w:val="19"/>
        </w:rPr>
        <w:t>A</w:t>
      </w:r>
      <w:r w:rsidR="002110BF" w:rsidRPr="001F3FBA">
        <w:rPr>
          <w:b/>
          <w:bCs/>
          <w:sz w:val="19"/>
          <w:szCs w:val="19"/>
        </w:rPr>
        <w:t>"</w:t>
      </w:r>
      <w:r w:rsidRPr="001F3FBA">
        <w:rPr>
          <w:b/>
          <w:bCs/>
          <w:sz w:val="19"/>
          <w:szCs w:val="19"/>
        </w:rPr>
        <w:t xml:space="preserve"> (example of Central Driving Position)</w:t>
      </w:r>
    </w:p>
    <w:p w14:paraId="4425C5EC" w14:textId="77777777" w:rsidR="006733B0" w:rsidRPr="001F3FBA" w:rsidRDefault="00CE5D23" w:rsidP="006733B0">
      <w:pPr>
        <w:pStyle w:val="SingleTxtG"/>
        <w:keepNext/>
        <w:keepLines/>
        <w:rPr>
          <w:rFonts w:eastAsia="Arial Unicode MS"/>
        </w:rPr>
      </w:pPr>
      <w:r>
        <w:rPr>
          <w:noProof/>
          <w:szCs w:val="24"/>
          <w:lang w:eastAsia="en-GB"/>
        </w:rPr>
        <mc:AlternateContent>
          <mc:Choice Requires="wps">
            <w:drawing>
              <wp:anchor distT="0" distB="0" distL="114300" distR="114300" simplePos="0" relativeHeight="251515392" behindDoc="0" locked="0" layoutInCell="1" allowOverlap="1" wp14:anchorId="7CE25FB8" wp14:editId="137F06FD">
                <wp:simplePos x="0" y="0"/>
                <wp:positionH relativeFrom="column">
                  <wp:posOffset>949960</wp:posOffset>
                </wp:positionH>
                <wp:positionV relativeFrom="paragraph">
                  <wp:posOffset>2653665</wp:posOffset>
                </wp:positionV>
                <wp:extent cx="270510" cy="304800"/>
                <wp:effectExtent l="0" t="0" r="0" b="3810"/>
                <wp:wrapNone/>
                <wp:docPr id="43" name="Text Box 3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16519" w14:textId="77777777" w:rsidR="003C2C5C" w:rsidRPr="009D30B8" w:rsidRDefault="003C2C5C" w:rsidP="006733B0">
                            <w:pPr>
                              <w:rPr>
                                <w:sz w:val="18"/>
                                <w:szCs w:val="18"/>
                                <w:lang w:val="fr-CH"/>
                              </w:rPr>
                            </w:pPr>
                            <w:r>
                              <w:rPr>
                                <w:sz w:val="18"/>
                                <w:szCs w:val="18"/>
                                <w:lang w:val="fr-CH"/>
                              </w:rPr>
                              <w:t>C</w:t>
                            </w:r>
                            <w:r w:rsidRPr="007751B8">
                              <w:rPr>
                                <w:sz w:val="18"/>
                                <w:szCs w:val="18"/>
                                <w:vertAlign w:val="subscript"/>
                                <w:lang w:val="fr-CH"/>
                              </w:rPr>
                              <w:t>L</w:t>
                            </w:r>
                          </w:p>
                          <w:p w14:paraId="2DD0590F" w14:textId="77777777" w:rsidR="003C2C5C" w:rsidRDefault="003C2C5C" w:rsidP="006733B0"/>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CE25FB8" id="Text Box 3527" o:spid="_x0000_s2040" type="#_x0000_t202" style="position:absolute;left:0;text-align:left;margin-left:74.8pt;margin-top:208.95pt;width:21.3pt;height:24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" filled="f" stroked="f">
                <v:textbox style="mso-fit-shape-to-text:t" inset="0,0,0,0">
                  <w:txbxContent>
                    <w:p w14:paraId="7E416519" w14:textId="77777777" w:rsidR="003C2C5C" w:rsidRPr="009D30B8" w:rsidRDefault="003C2C5C" w:rsidP="006733B0">
                      <w:pPr>
                        <w:rPr>
                          <w:sz w:val="18"/>
                          <w:szCs w:val="18"/>
                          <w:lang w:val="fr-CH"/>
                        </w:rPr>
                      </w:pPr>
                      <w:r>
                        <w:rPr>
                          <w:sz w:val="18"/>
                          <w:szCs w:val="18"/>
                          <w:lang w:val="fr-CH"/>
                        </w:rPr>
                        <w:t>C</w:t>
                      </w:r>
                      <w:r w:rsidRPr="007751B8">
                        <w:rPr>
                          <w:sz w:val="18"/>
                          <w:szCs w:val="18"/>
                          <w:vertAlign w:val="subscript"/>
                          <w:lang w:val="fr-CH"/>
                        </w:rPr>
                        <w:t>L</w:t>
                      </w:r>
                    </w:p>
                    <w:p w14:paraId="2DD0590F" w14:textId="77777777" w:rsidR="003C2C5C" w:rsidRDefault="003C2C5C" w:rsidP="006733B0"/>
                  </w:txbxContent>
                </v:textbox>
              </v:shape>
            </w:pict>
          </mc:Fallback>
        </mc:AlternateContent>
      </w:r>
      <w:r>
        <w:rPr>
          <w:noProof/>
          <w:szCs w:val="24"/>
          <w:lang w:eastAsia="en-GB"/>
        </w:rPr>
        <mc:AlternateContent>
          <mc:Choice Requires="wps">
            <w:drawing>
              <wp:anchor distT="0" distB="0" distL="114300" distR="114300" simplePos="0" relativeHeight="251513344" behindDoc="0" locked="0" layoutInCell="1" allowOverlap="1" wp14:anchorId="0B3BD62E" wp14:editId="11945404">
                <wp:simplePos x="0" y="0"/>
                <wp:positionH relativeFrom="column">
                  <wp:posOffset>5737860</wp:posOffset>
                </wp:positionH>
                <wp:positionV relativeFrom="paragraph">
                  <wp:posOffset>342265</wp:posOffset>
                </wp:positionV>
                <wp:extent cx="270510" cy="304800"/>
                <wp:effectExtent l="3810" t="0" r="1905" b="635"/>
                <wp:wrapNone/>
                <wp:docPr id="42" name="Text Box 3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840F4" w14:textId="77777777" w:rsidR="003C2C5C" w:rsidRPr="009D30B8" w:rsidRDefault="003C2C5C" w:rsidP="006733B0">
                            <w:pPr>
                              <w:rPr>
                                <w:sz w:val="18"/>
                                <w:szCs w:val="18"/>
                                <w:lang w:val="fr-CH"/>
                              </w:rPr>
                            </w:pPr>
                            <w:r>
                              <w:rPr>
                                <w:sz w:val="18"/>
                                <w:szCs w:val="18"/>
                                <w:lang w:val="fr-CH"/>
                              </w:rPr>
                              <w:t>C</w:t>
                            </w:r>
                            <w:r w:rsidRPr="007751B8">
                              <w:rPr>
                                <w:sz w:val="18"/>
                                <w:szCs w:val="18"/>
                                <w:vertAlign w:val="subscript"/>
                                <w:lang w:val="fr-CH"/>
                              </w:rPr>
                              <w:t>L</w:t>
                            </w:r>
                          </w:p>
                          <w:p w14:paraId="7B00C00E" w14:textId="77777777" w:rsidR="003C2C5C" w:rsidRDefault="003C2C5C" w:rsidP="006733B0"/>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B3BD62E" id="Text Box 3526" o:spid="_x0000_s2041" type="#_x0000_t202" style="position:absolute;left:0;text-align:left;margin-left:451.8pt;margin-top:26.95pt;width:21.3pt;height:24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" filled="f" stroked="f">
                <v:textbox style="mso-fit-shape-to-text:t" inset="0,0,0,0">
                  <w:txbxContent>
                    <w:p w14:paraId="5B9840F4" w14:textId="77777777" w:rsidR="003C2C5C" w:rsidRPr="009D30B8" w:rsidRDefault="003C2C5C" w:rsidP="006733B0">
                      <w:pPr>
                        <w:rPr>
                          <w:sz w:val="18"/>
                          <w:szCs w:val="18"/>
                          <w:lang w:val="fr-CH"/>
                        </w:rPr>
                      </w:pPr>
                      <w:r>
                        <w:rPr>
                          <w:sz w:val="18"/>
                          <w:szCs w:val="18"/>
                          <w:lang w:val="fr-CH"/>
                        </w:rPr>
                        <w:t>C</w:t>
                      </w:r>
                      <w:r w:rsidRPr="007751B8">
                        <w:rPr>
                          <w:sz w:val="18"/>
                          <w:szCs w:val="18"/>
                          <w:vertAlign w:val="subscript"/>
                          <w:lang w:val="fr-CH"/>
                        </w:rPr>
                        <w:t>L</w:t>
                      </w:r>
                    </w:p>
                    <w:p w14:paraId="7B00C00E" w14:textId="77777777" w:rsidR="003C2C5C" w:rsidRDefault="003C2C5C" w:rsidP="006733B0"/>
                  </w:txbxContent>
                </v:textbox>
              </v:shape>
            </w:pict>
          </mc:Fallback>
        </mc:AlternateContent>
      </w:r>
      <w:r>
        <w:rPr>
          <w:noProof/>
          <w:szCs w:val="24"/>
          <w:lang w:eastAsia="en-GB"/>
        </w:rPr>
        <mc:AlternateContent>
          <mc:Choice Requires="wps">
            <w:drawing>
              <wp:anchor distT="0" distB="0" distL="114300" distR="114300" simplePos="0" relativeHeight="251511296" behindDoc="0" locked="0" layoutInCell="1" allowOverlap="1" wp14:anchorId="0267E4DD" wp14:editId="66C3A9BB">
                <wp:simplePos x="0" y="0"/>
                <wp:positionH relativeFrom="column">
                  <wp:posOffset>3502660</wp:posOffset>
                </wp:positionH>
                <wp:positionV relativeFrom="paragraph">
                  <wp:posOffset>551815</wp:posOffset>
                </wp:positionV>
                <wp:extent cx="270510" cy="304800"/>
                <wp:effectExtent l="0" t="0" r="0" b="635"/>
                <wp:wrapNone/>
                <wp:docPr id="41" name="Text Box 3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3571D" w14:textId="77777777" w:rsidR="003C2C5C" w:rsidRPr="009D30B8" w:rsidRDefault="003C2C5C" w:rsidP="006733B0">
                            <w:pPr>
                              <w:rPr>
                                <w:sz w:val="18"/>
                                <w:szCs w:val="18"/>
                                <w:lang w:val="fr-CH"/>
                              </w:rPr>
                            </w:pPr>
                            <w:r w:rsidRPr="009D30B8">
                              <w:rPr>
                                <w:sz w:val="18"/>
                                <w:szCs w:val="18"/>
                                <w:lang w:val="fr-CH"/>
                              </w:rPr>
                              <w:t>P</w:t>
                            </w:r>
                            <w:r w:rsidRPr="007751B8">
                              <w:rPr>
                                <w:sz w:val="18"/>
                                <w:szCs w:val="18"/>
                                <w:vertAlign w:val="subscript"/>
                                <w:lang w:val="fr-CH"/>
                              </w:rPr>
                              <w:t>4</w:t>
                            </w:r>
                          </w:p>
                          <w:p w14:paraId="3FA1A224" w14:textId="77777777" w:rsidR="003C2C5C" w:rsidRDefault="003C2C5C" w:rsidP="006733B0"/>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267E4DD" id="Text Box 3525" o:spid="_x0000_s2042" type="#_x0000_t202" style="position:absolute;left:0;text-align:left;margin-left:275.8pt;margin-top:43.45pt;width:21.3pt;height:24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" filled="f" stroked="f">
                <v:textbox style="mso-fit-shape-to-text:t" inset="0,0,0,0">
                  <w:txbxContent>
                    <w:p w14:paraId="0F33571D" w14:textId="77777777" w:rsidR="003C2C5C" w:rsidRPr="009D30B8" w:rsidRDefault="003C2C5C" w:rsidP="006733B0">
                      <w:pPr>
                        <w:rPr>
                          <w:sz w:val="18"/>
                          <w:szCs w:val="18"/>
                          <w:lang w:val="fr-CH"/>
                        </w:rPr>
                      </w:pPr>
                      <w:r w:rsidRPr="009D30B8">
                        <w:rPr>
                          <w:sz w:val="18"/>
                          <w:szCs w:val="18"/>
                          <w:lang w:val="fr-CH"/>
                        </w:rPr>
                        <w:t>P</w:t>
                      </w:r>
                      <w:r w:rsidRPr="007751B8">
                        <w:rPr>
                          <w:sz w:val="18"/>
                          <w:szCs w:val="18"/>
                          <w:vertAlign w:val="subscript"/>
                          <w:lang w:val="fr-CH"/>
                        </w:rPr>
                        <w:t>4</w:t>
                      </w:r>
                    </w:p>
                    <w:p w14:paraId="3FA1A224" w14:textId="77777777" w:rsidR="003C2C5C" w:rsidRDefault="003C2C5C" w:rsidP="006733B0"/>
                  </w:txbxContent>
                </v:textbox>
              </v:shape>
            </w:pict>
          </mc:Fallback>
        </mc:AlternateContent>
      </w:r>
      <w:r>
        <w:rPr>
          <w:noProof/>
          <w:szCs w:val="24"/>
          <w:lang w:eastAsia="en-GB"/>
        </w:rPr>
        <mc:AlternateContent>
          <mc:Choice Requires="wps">
            <w:drawing>
              <wp:anchor distT="0" distB="0" distL="114300" distR="114300" simplePos="0" relativeHeight="251509248" behindDoc="0" locked="0" layoutInCell="1" allowOverlap="1" wp14:anchorId="7B5354A8" wp14:editId="46E3AD30">
                <wp:simplePos x="0" y="0"/>
                <wp:positionH relativeFrom="column">
                  <wp:posOffset>3877310</wp:posOffset>
                </wp:positionH>
                <wp:positionV relativeFrom="paragraph">
                  <wp:posOffset>970915</wp:posOffset>
                </wp:positionV>
                <wp:extent cx="270510" cy="304800"/>
                <wp:effectExtent l="635" t="0" r="0" b="635"/>
                <wp:wrapNone/>
                <wp:docPr id="40" name="Text Box 3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A0256" w14:textId="77777777" w:rsidR="003C2C5C" w:rsidRPr="009D30B8" w:rsidRDefault="003C2C5C" w:rsidP="006733B0">
                            <w:pPr>
                              <w:rPr>
                                <w:sz w:val="18"/>
                                <w:szCs w:val="18"/>
                                <w:lang w:val="fr-CH"/>
                              </w:rPr>
                            </w:pPr>
                            <w:r w:rsidRPr="009D30B8">
                              <w:rPr>
                                <w:sz w:val="18"/>
                                <w:szCs w:val="18"/>
                                <w:lang w:val="fr-CH"/>
                              </w:rPr>
                              <w:t>P</w:t>
                            </w:r>
                            <w:r>
                              <w:rPr>
                                <w:sz w:val="18"/>
                                <w:szCs w:val="18"/>
                                <w:vertAlign w:val="subscript"/>
                                <w:lang w:val="fr-CH"/>
                              </w:rPr>
                              <w:t>3</w:t>
                            </w:r>
                          </w:p>
                          <w:p w14:paraId="53E8797A" w14:textId="77777777" w:rsidR="003C2C5C" w:rsidRDefault="003C2C5C" w:rsidP="006733B0"/>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B5354A8" id="Text Box 3524" o:spid="_x0000_s2043" type="#_x0000_t202" style="position:absolute;left:0;text-align:left;margin-left:305.3pt;margin-top:76.45pt;width:21.3pt;height:24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0pZtAIAALU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" filled="f" stroked="f">
                <v:textbox style="mso-fit-shape-to-text:t" inset="0,0,0,0">
                  <w:txbxContent>
                    <w:p w14:paraId="4E6A0256" w14:textId="77777777" w:rsidR="003C2C5C" w:rsidRPr="009D30B8" w:rsidRDefault="003C2C5C" w:rsidP="006733B0">
                      <w:pPr>
                        <w:rPr>
                          <w:sz w:val="18"/>
                          <w:szCs w:val="18"/>
                          <w:lang w:val="fr-CH"/>
                        </w:rPr>
                      </w:pPr>
                      <w:r w:rsidRPr="009D30B8">
                        <w:rPr>
                          <w:sz w:val="18"/>
                          <w:szCs w:val="18"/>
                          <w:lang w:val="fr-CH"/>
                        </w:rPr>
                        <w:t>P</w:t>
                      </w:r>
                      <w:r>
                        <w:rPr>
                          <w:sz w:val="18"/>
                          <w:szCs w:val="18"/>
                          <w:vertAlign w:val="subscript"/>
                          <w:lang w:val="fr-CH"/>
                        </w:rPr>
                        <w:t>3</w:t>
                      </w:r>
                    </w:p>
                    <w:p w14:paraId="53E8797A" w14:textId="77777777" w:rsidR="003C2C5C" w:rsidRDefault="003C2C5C" w:rsidP="006733B0"/>
                  </w:txbxContent>
                </v:textbox>
              </v:shape>
            </w:pict>
          </mc:Fallback>
        </mc:AlternateContent>
      </w:r>
      <w:r>
        <w:rPr>
          <w:noProof/>
          <w:szCs w:val="24"/>
          <w:lang w:eastAsia="en-GB"/>
        </w:rPr>
        <mc:AlternateContent>
          <mc:Choice Requires="wps">
            <w:drawing>
              <wp:anchor distT="0" distB="0" distL="114300" distR="114300" simplePos="0" relativeHeight="251507200" behindDoc="0" locked="0" layoutInCell="1" allowOverlap="1" wp14:anchorId="2777E387" wp14:editId="3D608AC2">
                <wp:simplePos x="0" y="0"/>
                <wp:positionH relativeFrom="column">
                  <wp:posOffset>4994910</wp:posOffset>
                </wp:positionH>
                <wp:positionV relativeFrom="paragraph">
                  <wp:posOffset>1402715</wp:posOffset>
                </wp:positionV>
                <wp:extent cx="127635" cy="158750"/>
                <wp:effectExtent l="3810" t="2540" r="1905" b="635"/>
                <wp:wrapNone/>
                <wp:docPr id="39" name="Text Box 3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CC9DD" w14:textId="77777777" w:rsidR="003C2C5C" w:rsidRPr="009D30B8" w:rsidRDefault="003C2C5C" w:rsidP="006733B0">
                            <w:pPr>
                              <w:rPr>
                                <w:sz w:val="18"/>
                                <w:szCs w:val="18"/>
                                <w:lang w:val="fr-CH"/>
                              </w:rPr>
                            </w:pPr>
                            <w:r>
                              <w:rPr>
                                <w:sz w:val="18"/>
                                <w:szCs w:val="18"/>
                                <w:lang w:val="fr-CH"/>
                              </w:rPr>
                              <w:t>V</w:t>
                            </w:r>
                            <w:r>
                              <w:rPr>
                                <w:sz w:val="18"/>
                                <w:szCs w:val="18"/>
                                <w:vertAlign w:val="subscript"/>
                                <w:lang w:val="fr-CH"/>
                              </w:rPr>
                              <w:t>2</w:t>
                            </w:r>
                          </w:p>
                          <w:p w14:paraId="2298FD80" w14:textId="77777777" w:rsidR="003C2C5C" w:rsidRDefault="003C2C5C" w:rsidP="006733B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777E387" id="Text Box 3523" o:spid="_x0000_s2044" type="#_x0000_t202" style="position:absolute;left:0;text-align:left;margin-left:393.3pt;margin-top:110.45pt;width:10.05pt;height:12.5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jutg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" filled="f" stroked="f">
                <v:textbox inset="0,0,0,0">
                  <w:txbxContent>
                    <w:p w14:paraId="61BCC9DD" w14:textId="77777777" w:rsidR="003C2C5C" w:rsidRPr="009D30B8" w:rsidRDefault="003C2C5C" w:rsidP="006733B0">
                      <w:pPr>
                        <w:rPr>
                          <w:sz w:val="18"/>
                          <w:szCs w:val="18"/>
                          <w:lang w:val="fr-CH"/>
                        </w:rPr>
                      </w:pPr>
                      <w:r>
                        <w:rPr>
                          <w:sz w:val="18"/>
                          <w:szCs w:val="18"/>
                          <w:lang w:val="fr-CH"/>
                        </w:rPr>
                        <w:t>V</w:t>
                      </w:r>
                      <w:r>
                        <w:rPr>
                          <w:sz w:val="18"/>
                          <w:szCs w:val="18"/>
                          <w:vertAlign w:val="subscript"/>
                          <w:lang w:val="fr-CH"/>
                        </w:rPr>
                        <w:t>2</w:t>
                      </w:r>
                    </w:p>
                    <w:p w14:paraId="2298FD80" w14:textId="77777777" w:rsidR="003C2C5C" w:rsidRDefault="003C2C5C" w:rsidP="006733B0"/>
                  </w:txbxContent>
                </v:textbox>
              </v:shape>
            </w:pict>
          </mc:Fallback>
        </mc:AlternateContent>
      </w:r>
      <w:r>
        <w:rPr>
          <w:noProof/>
          <w:szCs w:val="24"/>
          <w:lang w:eastAsia="en-GB"/>
        </w:rPr>
        <mc:AlternateContent>
          <mc:Choice Requires="wps">
            <w:drawing>
              <wp:anchor distT="0" distB="0" distL="114300" distR="114300" simplePos="0" relativeHeight="251505152" behindDoc="0" locked="0" layoutInCell="1" allowOverlap="1" wp14:anchorId="3BB810B7" wp14:editId="1F6606F6">
                <wp:simplePos x="0" y="0"/>
                <wp:positionH relativeFrom="column">
                  <wp:posOffset>5001260</wp:posOffset>
                </wp:positionH>
                <wp:positionV relativeFrom="paragraph">
                  <wp:posOffset>1104265</wp:posOffset>
                </wp:positionV>
                <wp:extent cx="127635" cy="158750"/>
                <wp:effectExtent l="635" t="0" r="0" b="3810"/>
                <wp:wrapNone/>
                <wp:docPr id="38" name="Text Box 3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3FC75" w14:textId="77777777" w:rsidR="003C2C5C" w:rsidRPr="009D30B8" w:rsidRDefault="003C2C5C" w:rsidP="006733B0">
                            <w:pPr>
                              <w:rPr>
                                <w:sz w:val="18"/>
                                <w:szCs w:val="18"/>
                                <w:lang w:val="fr-CH"/>
                              </w:rPr>
                            </w:pPr>
                            <w:r>
                              <w:rPr>
                                <w:sz w:val="18"/>
                                <w:szCs w:val="18"/>
                                <w:lang w:val="fr-CH"/>
                              </w:rPr>
                              <w:t>V</w:t>
                            </w:r>
                            <w:r>
                              <w:rPr>
                                <w:sz w:val="18"/>
                                <w:szCs w:val="18"/>
                                <w:vertAlign w:val="subscript"/>
                                <w:lang w:val="fr-CH"/>
                              </w:rPr>
                              <w:t>1</w:t>
                            </w:r>
                          </w:p>
                          <w:p w14:paraId="3AC8BE3D" w14:textId="77777777" w:rsidR="003C2C5C" w:rsidRDefault="003C2C5C" w:rsidP="006733B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BB810B7" id="Text Box 3522" o:spid="_x0000_s2045" type="#_x0000_t202" style="position:absolute;left:0;text-align:left;margin-left:393.8pt;margin-top:86.95pt;width:10.05pt;height:12.5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CZatQ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" filled="f" stroked="f">
                <v:textbox inset="0,0,0,0">
                  <w:txbxContent>
                    <w:p w14:paraId="1513FC75" w14:textId="77777777" w:rsidR="003C2C5C" w:rsidRPr="009D30B8" w:rsidRDefault="003C2C5C" w:rsidP="006733B0">
                      <w:pPr>
                        <w:rPr>
                          <w:sz w:val="18"/>
                          <w:szCs w:val="18"/>
                          <w:lang w:val="fr-CH"/>
                        </w:rPr>
                      </w:pPr>
                      <w:r>
                        <w:rPr>
                          <w:sz w:val="18"/>
                          <w:szCs w:val="18"/>
                          <w:lang w:val="fr-CH"/>
                        </w:rPr>
                        <w:t>V</w:t>
                      </w:r>
                      <w:r>
                        <w:rPr>
                          <w:sz w:val="18"/>
                          <w:szCs w:val="18"/>
                          <w:vertAlign w:val="subscript"/>
                          <w:lang w:val="fr-CH"/>
                        </w:rPr>
                        <w:t>1</w:t>
                      </w:r>
                    </w:p>
                    <w:p w14:paraId="3AC8BE3D" w14:textId="77777777" w:rsidR="003C2C5C" w:rsidRDefault="003C2C5C" w:rsidP="006733B0"/>
                  </w:txbxContent>
                </v:textbox>
              </v:shape>
            </w:pict>
          </mc:Fallback>
        </mc:AlternateContent>
      </w:r>
      <w:r>
        <w:rPr>
          <w:noProof/>
          <w:lang w:eastAsia="en-GB"/>
        </w:rPr>
        <mc:AlternateContent>
          <mc:Choice Requires="wps">
            <w:drawing>
              <wp:anchor distT="0" distB="0" distL="114300" distR="114300" simplePos="0" relativeHeight="251503104" behindDoc="0" locked="0" layoutInCell="1" allowOverlap="1" wp14:anchorId="2825D3F9" wp14:editId="4E41D1AC">
                <wp:simplePos x="0" y="0"/>
                <wp:positionH relativeFrom="column">
                  <wp:posOffset>1756410</wp:posOffset>
                </wp:positionH>
                <wp:positionV relativeFrom="paragraph">
                  <wp:posOffset>1453515</wp:posOffset>
                </wp:positionV>
                <wp:extent cx="127635" cy="158750"/>
                <wp:effectExtent l="3810" t="0" r="1905" b="0"/>
                <wp:wrapNone/>
                <wp:docPr id="37" name="Text Box 3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11A29" w14:textId="77777777" w:rsidR="003C2C5C" w:rsidRPr="009D30B8" w:rsidRDefault="003C2C5C" w:rsidP="006733B0">
                            <w:pPr>
                              <w:rPr>
                                <w:sz w:val="18"/>
                                <w:szCs w:val="18"/>
                                <w:lang w:val="fr-CH"/>
                              </w:rPr>
                            </w:pPr>
                            <w:r w:rsidRPr="009D30B8">
                              <w:rPr>
                                <w:sz w:val="18"/>
                                <w:szCs w:val="18"/>
                                <w:lang w:val="fr-CH"/>
                              </w:rPr>
                              <w:t>P</w:t>
                            </w:r>
                            <w:r w:rsidRPr="009D30B8">
                              <w:rPr>
                                <w:sz w:val="18"/>
                                <w:szCs w:val="18"/>
                                <w:vertAlign w:val="subscript"/>
                                <w:lang w:val="fr-CH"/>
                              </w:rPr>
                              <w:t>2</w:t>
                            </w:r>
                          </w:p>
                          <w:p w14:paraId="43758125" w14:textId="77777777" w:rsidR="003C2C5C" w:rsidRDefault="003C2C5C" w:rsidP="006733B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825D3F9" id="Text Box 3521" o:spid="_x0000_s2046" type="#_x0000_t202" style="position:absolute;left:0;text-align:left;margin-left:138.3pt;margin-top:114.45pt;width:10.05pt;height:12.5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" filled="f" stroked="f">
                <v:textbox inset="0,0,0,0">
                  <w:txbxContent>
                    <w:p w14:paraId="54A11A29" w14:textId="77777777" w:rsidR="003C2C5C" w:rsidRPr="009D30B8" w:rsidRDefault="003C2C5C" w:rsidP="006733B0">
                      <w:pPr>
                        <w:rPr>
                          <w:sz w:val="18"/>
                          <w:szCs w:val="18"/>
                          <w:lang w:val="fr-CH"/>
                        </w:rPr>
                      </w:pPr>
                      <w:r w:rsidRPr="009D30B8">
                        <w:rPr>
                          <w:sz w:val="18"/>
                          <w:szCs w:val="18"/>
                          <w:lang w:val="fr-CH"/>
                        </w:rPr>
                        <w:t>P</w:t>
                      </w:r>
                      <w:r w:rsidRPr="009D30B8">
                        <w:rPr>
                          <w:sz w:val="18"/>
                          <w:szCs w:val="18"/>
                          <w:vertAlign w:val="subscript"/>
                          <w:lang w:val="fr-CH"/>
                        </w:rPr>
                        <w:t>2</w:t>
                      </w:r>
                    </w:p>
                    <w:p w14:paraId="43758125" w14:textId="77777777" w:rsidR="003C2C5C" w:rsidRDefault="003C2C5C" w:rsidP="006733B0"/>
                  </w:txbxContent>
                </v:textbox>
              </v:shape>
            </w:pict>
          </mc:Fallback>
        </mc:AlternateContent>
      </w:r>
      <w:r>
        <w:rPr>
          <w:noProof/>
          <w:lang w:eastAsia="en-GB"/>
        </w:rPr>
        <mc:AlternateContent>
          <mc:Choice Requires="wps">
            <w:drawing>
              <wp:anchor distT="0" distB="0" distL="114300" distR="114300" simplePos="0" relativeHeight="251501056" behindDoc="0" locked="0" layoutInCell="1" allowOverlap="1" wp14:anchorId="4E1581A2" wp14:editId="2A1B0F00">
                <wp:simplePos x="0" y="0"/>
                <wp:positionH relativeFrom="column">
                  <wp:posOffset>2321560</wp:posOffset>
                </wp:positionH>
                <wp:positionV relativeFrom="paragraph">
                  <wp:posOffset>983615</wp:posOffset>
                </wp:positionV>
                <wp:extent cx="270510" cy="304800"/>
                <wp:effectExtent l="0" t="2540" r="0" b="0"/>
                <wp:wrapNone/>
                <wp:docPr id="36" name="Text Box 3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5728A" w14:textId="77777777" w:rsidR="003C2C5C" w:rsidRPr="009D30B8" w:rsidRDefault="003C2C5C" w:rsidP="006733B0">
                            <w:pPr>
                              <w:rPr>
                                <w:sz w:val="18"/>
                                <w:szCs w:val="18"/>
                                <w:lang w:val="fr-CH"/>
                              </w:rPr>
                            </w:pPr>
                            <w:r w:rsidRPr="009D30B8">
                              <w:rPr>
                                <w:sz w:val="18"/>
                                <w:szCs w:val="18"/>
                                <w:lang w:val="fr-CH"/>
                              </w:rPr>
                              <w:t>P</w:t>
                            </w:r>
                            <w:r w:rsidRPr="009D30B8">
                              <w:rPr>
                                <w:sz w:val="18"/>
                                <w:szCs w:val="18"/>
                                <w:vertAlign w:val="subscript"/>
                                <w:lang w:val="fr-CH"/>
                              </w:rPr>
                              <w:t>1</w:t>
                            </w:r>
                          </w:p>
                          <w:p w14:paraId="74C7EBAD" w14:textId="77777777" w:rsidR="003C2C5C" w:rsidRDefault="003C2C5C" w:rsidP="006733B0"/>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E1581A2" id="Text Box 3520" o:spid="_x0000_s2047" type="#_x0000_t202" style="position:absolute;left:0;text-align:left;margin-left:182.8pt;margin-top:77.45pt;width:21.3pt;height:24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" filled="f" stroked="f">
                <v:textbox style="mso-fit-shape-to-text:t" inset="0,0,0,0">
                  <w:txbxContent>
                    <w:p w14:paraId="1FC5728A" w14:textId="77777777" w:rsidR="003C2C5C" w:rsidRPr="009D30B8" w:rsidRDefault="003C2C5C" w:rsidP="006733B0">
                      <w:pPr>
                        <w:rPr>
                          <w:sz w:val="18"/>
                          <w:szCs w:val="18"/>
                          <w:lang w:val="fr-CH"/>
                        </w:rPr>
                      </w:pPr>
                      <w:r w:rsidRPr="009D30B8">
                        <w:rPr>
                          <w:sz w:val="18"/>
                          <w:szCs w:val="18"/>
                          <w:lang w:val="fr-CH"/>
                        </w:rPr>
                        <w:t>P</w:t>
                      </w:r>
                      <w:r w:rsidRPr="009D30B8">
                        <w:rPr>
                          <w:sz w:val="18"/>
                          <w:szCs w:val="18"/>
                          <w:vertAlign w:val="subscript"/>
                          <w:lang w:val="fr-CH"/>
                        </w:rPr>
                        <w:t>1</w:t>
                      </w:r>
                    </w:p>
                    <w:p w14:paraId="74C7EBAD" w14:textId="77777777" w:rsidR="003C2C5C" w:rsidRDefault="003C2C5C" w:rsidP="006733B0"/>
                  </w:txbxContent>
                </v:textbox>
              </v:shape>
            </w:pict>
          </mc:Fallback>
        </mc:AlternateContent>
      </w:r>
      <w:r>
        <w:rPr>
          <w:noProof/>
          <w:lang w:eastAsia="en-GB"/>
        </w:rPr>
        <mc:AlternateContent>
          <mc:Choice Requires="wps">
            <w:drawing>
              <wp:anchor distT="0" distB="0" distL="114300" distR="114300" simplePos="0" relativeHeight="251499008" behindDoc="0" locked="0" layoutInCell="1" allowOverlap="1" wp14:anchorId="6B1B4319" wp14:editId="0FE9F698">
                <wp:simplePos x="0" y="0"/>
                <wp:positionH relativeFrom="column">
                  <wp:posOffset>0</wp:posOffset>
                </wp:positionH>
                <wp:positionV relativeFrom="paragraph">
                  <wp:posOffset>0</wp:posOffset>
                </wp:positionV>
                <wp:extent cx="6120765" cy="3331845"/>
                <wp:effectExtent l="0" t="0" r="3810" b="1905"/>
                <wp:wrapSquare wrapText="bothSides"/>
                <wp:docPr id="35" name="Text Box 3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3331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229FB6" w14:textId="77777777" w:rsidR="003C2C5C" w:rsidRPr="00CD7F50" w:rsidRDefault="003C2C5C" w:rsidP="006733B0">
                            <w:pPr>
                              <w:pStyle w:val="SingleTxtG"/>
                              <w:jc w:val="center"/>
                            </w:pPr>
                            <w:r>
                              <w:rPr>
                                <w:noProof/>
                                <w:lang w:eastAsia="en-GB"/>
                              </w:rPr>
                              <w:drawing>
                                <wp:inline distT="0" distB="0" distL="0" distR="0" wp14:anchorId="6B1F1D7E" wp14:editId="23BB491C">
                                  <wp:extent cx="5288915" cy="3013710"/>
                                  <wp:effectExtent l="0" t="0" r="6985" b="0"/>
                                  <wp:docPr id="534" name="Picture 534" descr="figure 1b GRSG-20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ure 1b GRSG-2010-23"/>
                                          <pic:cNvPicPr>
                                            <a:picLocks noChangeAspect="1" noChangeArrowheads="1"/>
                                          </pic:cNvPicPr>
                                        </pic:nvPicPr>
                                        <pic:blipFill>
                                          <a:blip r:embed="rId193">
                                            <a:extLst>
                                              <a:ext uri="{28A0092B-C50C-407E-A947-70E740481C1C}">
                                                <a14:useLocalDpi xmlns:a14="http://schemas.microsoft.com/office/drawing/2010/main" val="0"/>
                                              </a:ext>
                                            </a:extLst>
                                          </a:blip>
                                          <a:srcRect b="24220"/>
                                          <a:stretch>
                                            <a:fillRect/>
                                          </a:stretch>
                                        </pic:blipFill>
                                        <pic:spPr bwMode="auto">
                                          <a:xfrm>
                                            <a:off x="0" y="0"/>
                                            <a:ext cx="5288915" cy="3013710"/>
                                          </a:xfrm>
                                          <a:prstGeom prst="rect">
                                            <a:avLst/>
                                          </a:prstGeom>
                                          <a:noFill/>
                                          <a:ln>
                                            <a:noFill/>
                                          </a:ln>
                                        </pic:spPr>
                                      </pic:pic>
                                    </a:graphicData>
                                  </a:graphic>
                                </wp:inline>
                              </w:drawing>
                            </w:r>
                          </w:p>
                          <w:p w14:paraId="5A55EC2C" w14:textId="77777777" w:rsidR="003C2C5C" w:rsidRDefault="003C2C5C" w:rsidP="006733B0"/>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B1B4319" id="Text Box 3519" o:spid="_x0000_s2048" type="#_x0000_t202" style="position:absolute;left:0;text-align:left;margin-left:0;margin-top:0;width:481.95pt;height:262.35pt;z-index:25149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" stroked="f">
                <v:textbox style="mso-fit-shape-to-text:t">
                  <w:txbxContent>
                    <w:p w14:paraId="5B229FB6" w14:textId="77777777" w:rsidR="003C2C5C" w:rsidRPr="00CD7F50" w:rsidRDefault="003C2C5C" w:rsidP="006733B0">
                      <w:pPr>
                        <w:pStyle w:val="SingleTxtG"/>
                        <w:jc w:val="center"/>
                      </w:pPr>
                      <w:r>
                        <w:rPr>
                          <w:noProof/>
                          <w:lang w:eastAsia="en-GB"/>
                        </w:rPr>
                        <w:drawing>
                          <wp:inline distT="0" distB="0" distL="0" distR="0" wp14:anchorId="6B1F1D7E" wp14:editId="23BB491C">
                            <wp:extent cx="5288915" cy="3013710"/>
                            <wp:effectExtent l="0" t="0" r="6985" b="0"/>
                            <wp:docPr id="534" name="Picture 534" descr="figure 1b GRSG-20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ure 1b GRSG-2010-23"/>
                                    <pic:cNvPicPr>
                                      <a:picLocks noChangeAspect="1" noChangeArrowheads="1"/>
                                    </pic:cNvPicPr>
                                  </pic:nvPicPr>
                                  <pic:blipFill>
                                    <a:blip r:embed="rId194">
                                      <a:extLst>
                                        <a:ext uri="{28A0092B-C50C-407E-A947-70E740481C1C}">
                                          <a14:useLocalDpi xmlns:a14="http://schemas.microsoft.com/office/drawing/2010/main" val="0"/>
                                        </a:ext>
                                      </a:extLst>
                                    </a:blip>
                                    <a:srcRect b="24220"/>
                                    <a:stretch>
                                      <a:fillRect/>
                                    </a:stretch>
                                  </pic:blipFill>
                                  <pic:spPr bwMode="auto">
                                    <a:xfrm>
                                      <a:off x="0" y="0"/>
                                      <a:ext cx="5288915" cy="3013710"/>
                                    </a:xfrm>
                                    <a:prstGeom prst="rect">
                                      <a:avLst/>
                                    </a:prstGeom>
                                    <a:noFill/>
                                    <a:ln>
                                      <a:noFill/>
                                    </a:ln>
                                  </pic:spPr>
                                </pic:pic>
                              </a:graphicData>
                            </a:graphic>
                          </wp:inline>
                        </w:drawing>
                      </w:r>
                    </w:p>
                    <w:p w14:paraId="5A55EC2C" w14:textId="77777777" w:rsidR="003C2C5C" w:rsidRDefault="003C2C5C" w:rsidP="006733B0"/>
                  </w:txbxContent>
                </v:textbox>
                <w10:wrap type="square"/>
              </v:shape>
            </w:pict>
          </mc:Fallback>
        </mc:AlternateContent>
      </w:r>
      <w:r w:rsidR="006733B0" w:rsidRPr="001F3FBA">
        <w:rPr>
          <w:rFonts w:eastAsia="Arial Unicode MS"/>
        </w:rPr>
        <w:t>C</w:t>
      </w:r>
      <w:r w:rsidR="006733B0" w:rsidRPr="001F3FBA">
        <w:rPr>
          <w:rFonts w:eastAsia="Arial Unicode MS"/>
          <w:vertAlign w:val="subscript"/>
        </w:rPr>
        <w:t>L</w:t>
      </w:r>
      <w:r w:rsidR="006733B0" w:rsidRPr="001F3FBA">
        <w:rPr>
          <w:rFonts w:eastAsia="Arial Unicode MS"/>
        </w:rPr>
        <w:t>:</w:t>
      </w:r>
      <w:r w:rsidR="006733B0" w:rsidRPr="001F3FBA">
        <w:rPr>
          <w:rFonts w:eastAsia="Arial Unicode MS"/>
        </w:rPr>
        <w:tab/>
        <w:t xml:space="preserve"> trace of the longitudinal median plane of the vehicle </w:t>
      </w:r>
    </w:p>
    <w:p w14:paraId="7826D36F" w14:textId="77777777" w:rsidR="0069572A" w:rsidRPr="001F3FBA" w:rsidRDefault="006733B0" w:rsidP="006733B0">
      <w:pPr>
        <w:pStyle w:val="Heading1"/>
      </w:pPr>
      <w:proofErr w:type="gramStart"/>
      <w:r w:rsidRPr="001F3FBA">
        <w:rPr>
          <w:rFonts w:eastAsia="Arial Unicode MS"/>
        </w:rPr>
        <w:t>P</w:t>
      </w:r>
      <w:r w:rsidRPr="001F3FBA">
        <w:rPr>
          <w:rFonts w:eastAsia="Arial Unicode MS"/>
          <w:vertAlign w:val="subscript"/>
        </w:rPr>
        <w:t>i</w:t>
      </w:r>
      <w:r w:rsidRPr="001F3FBA">
        <w:rPr>
          <w:rFonts w:eastAsia="Arial Unicode MS"/>
        </w:rPr>
        <w:t xml:space="preserve"> :</w:t>
      </w:r>
      <w:proofErr w:type="gramEnd"/>
      <w:r w:rsidRPr="001F3FBA">
        <w:rPr>
          <w:rFonts w:eastAsia="Arial Unicode MS"/>
        </w:rPr>
        <w:tab/>
        <w:t xml:space="preserve"> trace of the relevant plane (see text)</w:t>
      </w:r>
      <w:r w:rsidRPr="001F3FBA">
        <w:br w:type="page"/>
      </w:r>
      <w:r w:rsidR="0069572A" w:rsidRPr="001F3FBA">
        <w:t>Figure 2a</w:t>
      </w:r>
    </w:p>
    <w:p w14:paraId="048A4E53" w14:textId="77777777" w:rsidR="0069572A" w:rsidRPr="001F3FBA" w:rsidRDefault="0069572A" w:rsidP="0017240F">
      <w:pPr>
        <w:pStyle w:val="Heading1"/>
        <w:rPr>
          <w:b/>
        </w:rPr>
      </w:pPr>
      <w:r w:rsidRPr="001F3FBA">
        <w:rPr>
          <w:b/>
        </w:rPr>
        <w:t>Reduced test area "B" (example of a left-hand steering control vehicle) - upper obscuration area as defined in paragraph 2.4.2.2.</w:t>
      </w:r>
    </w:p>
    <w:p w14:paraId="48EB8983" w14:textId="77777777" w:rsidR="00086D13" w:rsidRPr="001F3FBA" w:rsidRDefault="00086D13" w:rsidP="00AB27A5">
      <w:pPr>
        <w:tabs>
          <w:tab w:val="left" w:pos="1701"/>
          <w:tab w:val="right" w:leader="dot" w:pos="9184"/>
        </w:tabs>
        <w:spacing w:after="240"/>
        <w:ind w:left="1134"/>
      </w:pPr>
    </w:p>
    <w:p w14:paraId="0F074BBF" w14:textId="77777777" w:rsidR="00086D13" w:rsidRPr="001F3FBA" w:rsidRDefault="00CE5D23" w:rsidP="00AB27A5">
      <w:pPr>
        <w:tabs>
          <w:tab w:val="left" w:pos="1701"/>
          <w:tab w:val="right" w:leader="dot" w:pos="9184"/>
        </w:tabs>
        <w:spacing w:after="240"/>
        <w:ind w:left="1134"/>
      </w:pPr>
      <w:r>
        <w:rPr>
          <w:noProof/>
          <w:lang w:eastAsia="en-GB"/>
        </w:rPr>
        <w:drawing>
          <wp:inline distT="0" distB="0" distL="0" distR="0" wp14:anchorId="1DA5D6E6" wp14:editId="7E31F970">
            <wp:extent cx="4608830" cy="3042920"/>
            <wp:effectExtent l="0" t="0" r="1270" b="5080"/>
            <wp:docPr id="28" name="Picture 28" descr="Reg43  Ann18 fig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g43  Ann18 fig 2a"/>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4608830" cy="3042920"/>
                    </a:xfrm>
                    <a:prstGeom prst="rect">
                      <a:avLst/>
                    </a:prstGeom>
                    <a:noFill/>
                    <a:ln>
                      <a:noFill/>
                    </a:ln>
                  </pic:spPr>
                </pic:pic>
              </a:graphicData>
            </a:graphic>
          </wp:inline>
        </w:drawing>
      </w:r>
    </w:p>
    <w:p w14:paraId="25F19A1B" w14:textId="77777777" w:rsidR="00086D13" w:rsidRPr="001F3FBA" w:rsidRDefault="00086D13" w:rsidP="00AB27A5">
      <w:pPr>
        <w:tabs>
          <w:tab w:val="left" w:pos="1701"/>
          <w:tab w:val="right" w:leader="dot" w:pos="9184"/>
        </w:tabs>
        <w:spacing w:after="240"/>
        <w:ind w:left="1134"/>
      </w:pPr>
    </w:p>
    <w:p w14:paraId="40B1CEBB" w14:textId="77777777" w:rsidR="00086D13" w:rsidRPr="001F3FBA" w:rsidRDefault="00CE5D23" w:rsidP="00AB27A5">
      <w:pPr>
        <w:tabs>
          <w:tab w:val="left" w:pos="1701"/>
          <w:tab w:val="right" w:leader="dot" w:pos="9184"/>
        </w:tabs>
        <w:spacing w:after="240"/>
        <w:ind w:left="1134"/>
      </w:pPr>
      <w:r>
        <w:rPr>
          <w:noProof/>
          <w:lang w:eastAsia="en-GB"/>
        </w:rPr>
        <mc:AlternateContent>
          <mc:Choice Requires="wps">
            <w:drawing>
              <wp:anchor distT="0" distB="0" distL="114300" distR="114300" simplePos="0" relativeHeight="251491840" behindDoc="0" locked="0" layoutInCell="1" allowOverlap="1" wp14:anchorId="5E3B2D41" wp14:editId="1F44024A">
                <wp:simplePos x="0" y="0"/>
                <wp:positionH relativeFrom="column">
                  <wp:posOffset>1028700</wp:posOffset>
                </wp:positionH>
                <wp:positionV relativeFrom="paragraph">
                  <wp:posOffset>-635</wp:posOffset>
                </wp:positionV>
                <wp:extent cx="4000500" cy="571500"/>
                <wp:effectExtent l="9525" t="8890" r="9525" b="10160"/>
                <wp:wrapNone/>
                <wp:docPr id="26" name="Text Box 3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571500"/>
                        </a:xfrm>
                        <a:prstGeom prst="rect">
                          <a:avLst/>
                        </a:prstGeom>
                        <a:solidFill>
                          <a:srgbClr val="FFFFFF"/>
                        </a:solidFill>
                        <a:ln w="15875">
                          <a:solidFill>
                            <a:srgbClr val="000000"/>
                          </a:solidFill>
                          <a:miter lim="800000"/>
                          <a:headEnd/>
                          <a:tailEnd/>
                        </a:ln>
                      </wps:spPr>
                      <wps:txbx>
                        <w:txbxContent>
                          <w:p w14:paraId="457280CA" w14:textId="77777777" w:rsidR="003C2C5C" w:rsidRDefault="003C2C5C" w:rsidP="00086D13">
                            <w:pPr>
                              <w:tabs>
                                <w:tab w:val="left" w:pos="360"/>
                              </w:tabs>
                              <w:rPr>
                                <w:lang w:val="en-US"/>
                              </w:rPr>
                            </w:pPr>
                            <w:r>
                              <w:rPr>
                                <w:lang w:val="en-US"/>
                              </w:rPr>
                              <w:t>C</w:t>
                            </w:r>
                            <w:r>
                              <w:rPr>
                                <w:vertAlign w:val="subscript"/>
                                <w:lang w:val="en-US"/>
                              </w:rPr>
                              <w:t>L</w:t>
                            </w:r>
                            <w:r>
                              <w:rPr>
                                <w:lang w:val="en-US"/>
                              </w:rPr>
                              <w:tab/>
                              <w:t xml:space="preserve"> :  trace of the longitudinal median plane of the vehicle </w:t>
                            </w:r>
                          </w:p>
                          <w:p w14:paraId="54C39B53" w14:textId="77777777" w:rsidR="003C2C5C" w:rsidRDefault="003C2C5C" w:rsidP="00086D13">
                            <w:pPr>
                              <w:tabs>
                                <w:tab w:val="left" w:pos="360"/>
                              </w:tabs>
                              <w:rPr>
                                <w:lang w:val="en-US"/>
                              </w:rPr>
                            </w:pPr>
                            <w:r>
                              <w:rPr>
                                <w:lang w:val="en-US"/>
                              </w:rPr>
                              <w:t>P</w:t>
                            </w:r>
                            <w:r>
                              <w:rPr>
                                <w:vertAlign w:val="subscript"/>
                                <w:lang w:val="en-US"/>
                              </w:rPr>
                              <w:t>i</w:t>
                            </w:r>
                            <w:r>
                              <w:rPr>
                                <w:lang w:val="en-US"/>
                              </w:rPr>
                              <w:tab/>
                              <w:t xml:space="preserve"> :  trace of the relevant plane (see text)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E3B2D41" id="Text Box 3343" o:spid="_x0000_s2049" type="#_x0000_t202" style="position:absolute;left:0;text-align:left;margin-left:81pt;margin-top:-.05pt;width:315pt;height:4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" strokeweight="1.25pt">
                <v:textbox>
                  <w:txbxContent>
                    <w:p w14:paraId="457280CA" w14:textId="77777777" w:rsidR="003C2C5C" w:rsidRDefault="003C2C5C" w:rsidP="00086D13">
                      <w:pPr>
                        <w:tabs>
                          <w:tab w:val="left" w:pos="360"/>
                        </w:tabs>
                        <w:rPr>
                          <w:lang w:val="en-US"/>
                        </w:rPr>
                      </w:pPr>
                      <w:r>
                        <w:rPr>
                          <w:lang w:val="en-US"/>
                        </w:rPr>
                        <w:t>C</w:t>
                      </w:r>
                      <w:r>
                        <w:rPr>
                          <w:vertAlign w:val="subscript"/>
                          <w:lang w:val="en-US"/>
                        </w:rPr>
                        <w:t>L</w:t>
                      </w:r>
                      <w:r>
                        <w:rPr>
                          <w:lang w:val="en-US"/>
                        </w:rPr>
                        <w:tab/>
                        <w:t xml:space="preserve"> :  trace of the longitudinal median plane of the vehicle </w:t>
                      </w:r>
                    </w:p>
                    <w:p w14:paraId="54C39B53" w14:textId="77777777" w:rsidR="003C2C5C" w:rsidRDefault="003C2C5C" w:rsidP="00086D13">
                      <w:pPr>
                        <w:tabs>
                          <w:tab w:val="left" w:pos="360"/>
                        </w:tabs>
                        <w:rPr>
                          <w:lang w:val="en-US"/>
                        </w:rPr>
                      </w:pPr>
                      <w:r>
                        <w:rPr>
                          <w:lang w:val="en-US"/>
                        </w:rPr>
                        <w:t>P</w:t>
                      </w:r>
                      <w:r>
                        <w:rPr>
                          <w:vertAlign w:val="subscript"/>
                          <w:lang w:val="en-US"/>
                        </w:rPr>
                        <w:t>i</w:t>
                      </w:r>
                      <w:r>
                        <w:rPr>
                          <w:lang w:val="en-US"/>
                        </w:rPr>
                        <w:tab/>
                        <w:t xml:space="preserve"> :  trace of the relevant plane (see text)</w:t>
                      </w:r>
                    </w:p>
                  </w:txbxContent>
                </v:textbox>
              </v:shape>
            </w:pict>
          </mc:Fallback>
        </mc:AlternateContent>
      </w:r>
    </w:p>
    <w:p w14:paraId="0054BC5F" w14:textId="77777777" w:rsidR="00086D13" w:rsidRPr="001F3FBA" w:rsidRDefault="00086D13" w:rsidP="00AB27A5">
      <w:pPr>
        <w:tabs>
          <w:tab w:val="left" w:pos="1700"/>
          <w:tab w:val="right" w:leader="dot" w:pos="9184"/>
        </w:tabs>
        <w:spacing w:after="240"/>
        <w:ind w:left="1134"/>
      </w:pPr>
    </w:p>
    <w:p w14:paraId="4DCB3338" w14:textId="77777777" w:rsidR="00086D13" w:rsidRPr="001F3FBA" w:rsidRDefault="00086D13" w:rsidP="00AB27A5">
      <w:pPr>
        <w:tabs>
          <w:tab w:val="left" w:pos="1701"/>
          <w:tab w:val="right" w:leader="dot" w:pos="9184"/>
        </w:tabs>
        <w:spacing w:after="240"/>
        <w:ind w:left="1134"/>
      </w:pPr>
    </w:p>
    <w:p w14:paraId="0778D9B8" w14:textId="77777777" w:rsidR="0017240F" w:rsidRPr="001F3FBA" w:rsidRDefault="00086D13" w:rsidP="0017240F">
      <w:pPr>
        <w:pStyle w:val="Heading1"/>
      </w:pPr>
      <w:r w:rsidRPr="001F3FBA">
        <w:br w:type="page"/>
      </w:r>
      <w:r w:rsidR="0017240F" w:rsidRPr="001F3FBA">
        <w:t>Figure 2b</w:t>
      </w:r>
    </w:p>
    <w:p w14:paraId="424518B2" w14:textId="77777777" w:rsidR="0017240F" w:rsidRPr="001F3FBA" w:rsidRDefault="0017240F" w:rsidP="0017240F">
      <w:pPr>
        <w:pStyle w:val="Heading1"/>
        <w:rPr>
          <w:b/>
        </w:rPr>
      </w:pPr>
      <w:r w:rsidRPr="001F3FBA">
        <w:rPr>
          <w:b/>
        </w:rPr>
        <w:t>Reduced test area "B" (example of a left-hand steering control vehicle) - upper obscuration area as defined in paragraph 2.4.2.1.</w:t>
      </w:r>
    </w:p>
    <w:p w14:paraId="6FD14EFC" w14:textId="77777777" w:rsidR="00086D13" w:rsidRPr="001F3FBA" w:rsidRDefault="00086D13" w:rsidP="00AB27A5">
      <w:pPr>
        <w:tabs>
          <w:tab w:val="left" w:pos="1701"/>
          <w:tab w:val="right" w:leader="dot" w:pos="9184"/>
        </w:tabs>
        <w:spacing w:after="240"/>
        <w:ind w:left="1134"/>
      </w:pPr>
    </w:p>
    <w:p w14:paraId="4BD01015" w14:textId="77777777" w:rsidR="00086D13" w:rsidRPr="001F3FBA" w:rsidRDefault="00CE5D23" w:rsidP="00AB27A5">
      <w:pPr>
        <w:tabs>
          <w:tab w:val="left" w:pos="1701"/>
          <w:tab w:val="right" w:leader="dot" w:pos="9184"/>
        </w:tabs>
        <w:spacing w:after="240"/>
        <w:ind w:left="1134"/>
      </w:pPr>
      <w:r>
        <w:rPr>
          <w:noProof/>
          <w:lang w:eastAsia="en-GB"/>
        </w:rPr>
        <w:drawing>
          <wp:inline distT="0" distB="0" distL="0" distR="0" wp14:anchorId="0F188509" wp14:editId="3AB46DEE">
            <wp:extent cx="5179060" cy="3262630"/>
            <wp:effectExtent l="0" t="0" r="2540" b="0"/>
            <wp:docPr id="29" name="Picture 29" descr="Reg43  Ann18 fig 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g43  Ann18 fig 2b"/>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179060" cy="3262630"/>
                    </a:xfrm>
                    <a:prstGeom prst="rect">
                      <a:avLst/>
                    </a:prstGeom>
                    <a:noFill/>
                    <a:ln>
                      <a:noFill/>
                    </a:ln>
                  </pic:spPr>
                </pic:pic>
              </a:graphicData>
            </a:graphic>
          </wp:inline>
        </w:drawing>
      </w:r>
    </w:p>
    <w:p w14:paraId="0805DD42" w14:textId="77777777" w:rsidR="00086D13" w:rsidRPr="001F3FBA" w:rsidRDefault="00CE5D23" w:rsidP="00AB27A5">
      <w:pPr>
        <w:tabs>
          <w:tab w:val="left" w:pos="1701"/>
          <w:tab w:val="right" w:leader="dot" w:pos="9184"/>
        </w:tabs>
        <w:spacing w:after="240"/>
        <w:ind w:left="1134"/>
      </w:pPr>
      <w:r>
        <w:rPr>
          <w:noProof/>
          <w:lang w:eastAsia="en-GB"/>
        </w:rPr>
        <mc:AlternateContent>
          <mc:Choice Requires="wps">
            <w:drawing>
              <wp:anchor distT="0" distB="0" distL="114300" distR="114300" simplePos="0" relativeHeight="251493888" behindDoc="0" locked="0" layoutInCell="1" allowOverlap="1" wp14:anchorId="36EA1E20" wp14:editId="4E928339">
                <wp:simplePos x="0" y="0"/>
                <wp:positionH relativeFrom="column">
                  <wp:posOffset>1028700</wp:posOffset>
                </wp:positionH>
                <wp:positionV relativeFrom="paragraph">
                  <wp:posOffset>-635</wp:posOffset>
                </wp:positionV>
                <wp:extent cx="4000500" cy="571500"/>
                <wp:effectExtent l="9525" t="8890" r="9525" b="10160"/>
                <wp:wrapNone/>
                <wp:docPr id="22" name="Text Box 3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571500"/>
                        </a:xfrm>
                        <a:prstGeom prst="rect">
                          <a:avLst/>
                        </a:prstGeom>
                        <a:solidFill>
                          <a:srgbClr val="FFFFFF"/>
                        </a:solidFill>
                        <a:ln w="15875">
                          <a:solidFill>
                            <a:srgbClr val="000000"/>
                          </a:solidFill>
                          <a:miter lim="800000"/>
                          <a:headEnd/>
                          <a:tailEnd/>
                        </a:ln>
                      </wps:spPr>
                      <wps:txbx>
                        <w:txbxContent>
                          <w:p w14:paraId="52332350" w14:textId="77777777" w:rsidR="003C2C5C" w:rsidRDefault="003C2C5C" w:rsidP="00086D13">
                            <w:pPr>
                              <w:tabs>
                                <w:tab w:val="left" w:pos="360"/>
                              </w:tabs>
                              <w:rPr>
                                <w:lang w:val="en-US"/>
                              </w:rPr>
                            </w:pPr>
                            <w:r>
                              <w:rPr>
                                <w:lang w:val="en-US"/>
                              </w:rPr>
                              <w:t>C</w:t>
                            </w:r>
                            <w:r>
                              <w:rPr>
                                <w:vertAlign w:val="subscript"/>
                                <w:lang w:val="en-US"/>
                              </w:rPr>
                              <w:t>L</w:t>
                            </w:r>
                            <w:r>
                              <w:rPr>
                                <w:lang w:val="en-US"/>
                              </w:rPr>
                              <w:tab/>
                              <w:t xml:space="preserve"> :  trace of the longitudinal median plane of the vehicle </w:t>
                            </w:r>
                          </w:p>
                          <w:p w14:paraId="0EDE953F" w14:textId="77777777" w:rsidR="003C2C5C" w:rsidRDefault="003C2C5C" w:rsidP="00086D13">
                            <w:pPr>
                              <w:tabs>
                                <w:tab w:val="left" w:pos="360"/>
                              </w:tabs>
                              <w:rPr>
                                <w:lang w:val="en-US"/>
                              </w:rPr>
                            </w:pPr>
                            <w:r>
                              <w:rPr>
                                <w:lang w:val="en-US"/>
                              </w:rPr>
                              <w:t>P</w:t>
                            </w:r>
                            <w:r>
                              <w:rPr>
                                <w:vertAlign w:val="subscript"/>
                                <w:lang w:val="en-US"/>
                              </w:rPr>
                              <w:t>i</w:t>
                            </w:r>
                            <w:r>
                              <w:rPr>
                                <w:lang w:val="en-US"/>
                              </w:rPr>
                              <w:tab/>
                              <w:t xml:space="preserve"> :  trace of the relevant plane (see text)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6EA1E20" id="Text Box 3344" o:spid="_x0000_s2050" type="#_x0000_t202" style="position:absolute;left:0;text-align:left;margin-left:81pt;margin-top:-.05pt;width:315pt;height:45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" strokeweight="1.25pt">
                <v:textbox>
                  <w:txbxContent>
                    <w:p w14:paraId="52332350" w14:textId="77777777" w:rsidR="003C2C5C" w:rsidRDefault="003C2C5C" w:rsidP="00086D13">
                      <w:pPr>
                        <w:tabs>
                          <w:tab w:val="left" w:pos="360"/>
                        </w:tabs>
                        <w:rPr>
                          <w:lang w:val="en-US"/>
                        </w:rPr>
                      </w:pPr>
                      <w:r>
                        <w:rPr>
                          <w:lang w:val="en-US"/>
                        </w:rPr>
                        <w:t>C</w:t>
                      </w:r>
                      <w:r>
                        <w:rPr>
                          <w:vertAlign w:val="subscript"/>
                          <w:lang w:val="en-US"/>
                        </w:rPr>
                        <w:t>L</w:t>
                      </w:r>
                      <w:r>
                        <w:rPr>
                          <w:lang w:val="en-US"/>
                        </w:rPr>
                        <w:tab/>
                        <w:t xml:space="preserve"> :  trace of the longitudinal median plane of the vehicle </w:t>
                      </w:r>
                    </w:p>
                    <w:p w14:paraId="0EDE953F" w14:textId="77777777" w:rsidR="003C2C5C" w:rsidRDefault="003C2C5C" w:rsidP="00086D13">
                      <w:pPr>
                        <w:tabs>
                          <w:tab w:val="left" w:pos="360"/>
                        </w:tabs>
                        <w:rPr>
                          <w:lang w:val="en-US"/>
                        </w:rPr>
                      </w:pPr>
                      <w:r>
                        <w:rPr>
                          <w:lang w:val="en-US"/>
                        </w:rPr>
                        <w:t>P</w:t>
                      </w:r>
                      <w:r>
                        <w:rPr>
                          <w:vertAlign w:val="subscript"/>
                          <w:lang w:val="en-US"/>
                        </w:rPr>
                        <w:t>i</w:t>
                      </w:r>
                      <w:r>
                        <w:rPr>
                          <w:lang w:val="en-US"/>
                        </w:rPr>
                        <w:tab/>
                        <w:t xml:space="preserve"> :  trace of the relevant plane (see text)</w:t>
                      </w:r>
                    </w:p>
                  </w:txbxContent>
                </v:textbox>
              </v:shape>
            </w:pict>
          </mc:Fallback>
        </mc:AlternateContent>
      </w:r>
    </w:p>
    <w:p w14:paraId="6405E878" w14:textId="77777777" w:rsidR="00086D13" w:rsidRPr="001F3FBA" w:rsidRDefault="00086D13" w:rsidP="00AB27A5">
      <w:pPr>
        <w:tabs>
          <w:tab w:val="left" w:pos="1700"/>
          <w:tab w:val="right" w:leader="dot" w:pos="9184"/>
        </w:tabs>
        <w:spacing w:after="240"/>
        <w:ind w:left="1134"/>
      </w:pPr>
    </w:p>
    <w:p w14:paraId="51B425F9" w14:textId="77777777" w:rsidR="00086D13" w:rsidRPr="001F3FBA" w:rsidRDefault="00086D13" w:rsidP="00AB27A5">
      <w:pPr>
        <w:tabs>
          <w:tab w:val="left" w:pos="1701"/>
          <w:tab w:val="right" w:leader="dot" w:pos="9184"/>
        </w:tabs>
        <w:spacing w:after="240"/>
        <w:ind w:left="1134"/>
      </w:pPr>
    </w:p>
    <w:p w14:paraId="0721AE42" w14:textId="77777777" w:rsidR="00086D13" w:rsidRPr="001F3FBA" w:rsidRDefault="00086D13" w:rsidP="00AB27A5">
      <w:pPr>
        <w:tabs>
          <w:tab w:val="left" w:pos="1701"/>
          <w:tab w:val="right" w:leader="dot" w:pos="9184"/>
        </w:tabs>
        <w:spacing w:after="240"/>
        <w:ind w:left="1134"/>
      </w:pPr>
    </w:p>
    <w:p w14:paraId="3226C390" w14:textId="77777777" w:rsidR="0017240F" w:rsidRPr="001F3FBA" w:rsidRDefault="00086D13" w:rsidP="0017240F">
      <w:pPr>
        <w:pStyle w:val="Heading1"/>
      </w:pPr>
      <w:r w:rsidRPr="001F3FBA">
        <w:br w:type="page"/>
      </w:r>
      <w:r w:rsidR="0017240F" w:rsidRPr="001F3FBA">
        <w:t>Figure 3</w:t>
      </w:r>
    </w:p>
    <w:p w14:paraId="14293DE3" w14:textId="77777777" w:rsidR="0017240F" w:rsidRPr="001F3FBA" w:rsidRDefault="0017240F" w:rsidP="0017240F">
      <w:pPr>
        <w:pStyle w:val="Heading1"/>
        <w:rPr>
          <w:b/>
        </w:rPr>
      </w:pPr>
      <w:r w:rsidRPr="001F3FBA">
        <w:rPr>
          <w:b/>
        </w:rPr>
        <w:t>Determination of the datum points (example of a left-hand steering control vehicle)</w:t>
      </w:r>
    </w:p>
    <w:p w14:paraId="0D37E763" w14:textId="77777777" w:rsidR="00086D13" w:rsidRPr="001F3FBA" w:rsidRDefault="00CE5D23" w:rsidP="00AB27A5">
      <w:pPr>
        <w:tabs>
          <w:tab w:val="left" w:pos="1701"/>
          <w:tab w:val="right" w:leader="dot" w:pos="9184"/>
        </w:tabs>
        <w:spacing w:after="240"/>
        <w:ind w:left="1134"/>
      </w:pPr>
      <w:r>
        <w:rPr>
          <w:noProof/>
          <w:lang w:eastAsia="en-GB"/>
        </w:rPr>
        <w:drawing>
          <wp:inline distT="0" distB="0" distL="0" distR="0" wp14:anchorId="65C0F420" wp14:editId="36626856">
            <wp:extent cx="5288915" cy="3474720"/>
            <wp:effectExtent l="0" t="0" r="6985" b="0"/>
            <wp:docPr id="30" name="Picture 30" descr="Reg43  Ann18 fig 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g43  Ann18 fig 2c"/>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288915" cy="3474720"/>
                    </a:xfrm>
                    <a:prstGeom prst="rect">
                      <a:avLst/>
                    </a:prstGeom>
                    <a:noFill/>
                    <a:ln>
                      <a:noFill/>
                    </a:ln>
                  </pic:spPr>
                </pic:pic>
              </a:graphicData>
            </a:graphic>
          </wp:inline>
        </w:drawing>
      </w:r>
    </w:p>
    <w:p w14:paraId="34B4841A" w14:textId="77777777" w:rsidR="00086D13" w:rsidRPr="001F3FBA" w:rsidRDefault="00086D13" w:rsidP="00AB27A5">
      <w:pPr>
        <w:tabs>
          <w:tab w:val="left" w:pos="1701"/>
          <w:tab w:val="right" w:leader="dot" w:pos="9184"/>
        </w:tabs>
        <w:spacing w:after="240"/>
        <w:ind w:left="1134"/>
      </w:pPr>
    </w:p>
    <w:p w14:paraId="0C3CA9B2" w14:textId="77777777" w:rsidR="00086D13" w:rsidRPr="001F3FBA" w:rsidRDefault="00CE5D23" w:rsidP="00AB27A5">
      <w:pPr>
        <w:tabs>
          <w:tab w:val="left" w:pos="1701"/>
          <w:tab w:val="right" w:leader="dot" w:pos="9184"/>
        </w:tabs>
        <w:spacing w:after="240"/>
        <w:ind w:left="1134"/>
      </w:pPr>
      <w:r>
        <w:rPr>
          <w:noProof/>
          <w:lang w:eastAsia="en-GB"/>
        </w:rPr>
        <mc:AlternateContent>
          <mc:Choice Requires="wps">
            <w:drawing>
              <wp:anchor distT="0" distB="0" distL="114300" distR="114300" simplePos="0" relativeHeight="251487744" behindDoc="0" locked="0" layoutInCell="1" allowOverlap="1" wp14:anchorId="7849769E" wp14:editId="35588143">
                <wp:simplePos x="0" y="0"/>
                <wp:positionH relativeFrom="column">
                  <wp:posOffset>1257300</wp:posOffset>
                </wp:positionH>
                <wp:positionV relativeFrom="paragraph">
                  <wp:posOffset>46990</wp:posOffset>
                </wp:positionV>
                <wp:extent cx="3657600" cy="800100"/>
                <wp:effectExtent l="9525" t="8890" r="9525" b="10160"/>
                <wp:wrapNone/>
                <wp:docPr id="21" name="Text Box 3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800100"/>
                        </a:xfrm>
                        <a:prstGeom prst="rect">
                          <a:avLst/>
                        </a:prstGeom>
                        <a:solidFill>
                          <a:srgbClr val="FFFFFF"/>
                        </a:solidFill>
                        <a:ln w="15875">
                          <a:solidFill>
                            <a:srgbClr val="000000"/>
                          </a:solidFill>
                          <a:miter lim="800000"/>
                          <a:headEnd/>
                          <a:tailEnd/>
                        </a:ln>
                      </wps:spPr>
                      <wps:txbx>
                        <w:txbxContent>
                          <w:p w14:paraId="6AA30B87" w14:textId="77777777" w:rsidR="003C2C5C" w:rsidRDefault="003C2C5C" w:rsidP="00086D13">
                            <w:pPr>
                              <w:tabs>
                                <w:tab w:val="left" w:pos="540"/>
                                <w:tab w:val="left" w:pos="900"/>
                              </w:tabs>
                              <w:rPr>
                                <w:lang w:val="en-US"/>
                              </w:rPr>
                            </w:pPr>
                            <w:r>
                              <w:rPr>
                                <w:lang w:val="en-US"/>
                              </w:rPr>
                              <w:t>C</w:t>
                            </w:r>
                            <w:r>
                              <w:rPr>
                                <w:vertAlign w:val="subscript"/>
                                <w:lang w:val="en-US"/>
                              </w:rPr>
                              <w:t>L</w:t>
                            </w:r>
                            <w:r>
                              <w:rPr>
                                <w:lang w:val="en-US"/>
                              </w:rPr>
                              <w:tab/>
                              <w:t>:</w:t>
                            </w:r>
                            <w:r>
                              <w:rPr>
                                <w:lang w:val="en-US"/>
                              </w:rPr>
                              <w:tab/>
                              <w:t>trace of the median plane of the vehicle</w:t>
                            </w:r>
                            <w:r>
                              <w:rPr>
                                <w:lang w:val="en-US"/>
                              </w:rPr>
                              <w:br/>
                            </w:r>
                            <w:proofErr w:type="spellStart"/>
                            <w:r>
                              <w:rPr>
                                <w:lang w:val="en-US"/>
                              </w:rPr>
                              <w:t>P</w:t>
                            </w:r>
                            <w:r>
                              <w:rPr>
                                <w:vertAlign w:val="subscript"/>
                                <w:lang w:val="en-US"/>
                              </w:rPr>
                              <w:t>ri</w:t>
                            </w:r>
                            <w:proofErr w:type="spellEnd"/>
                            <w:r>
                              <w:rPr>
                                <w:lang w:val="en-US"/>
                              </w:rPr>
                              <w:tab/>
                              <w:t>:</w:t>
                            </w:r>
                            <w:r>
                              <w:rPr>
                                <w:lang w:val="en-US"/>
                              </w:rPr>
                              <w:tab/>
                              <w:t>datum points</w:t>
                            </w:r>
                          </w:p>
                          <w:p w14:paraId="0BFE2CFD" w14:textId="77777777" w:rsidR="003C2C5C" w:rsidRDefault="003C2C5C" w:rsidP="00086D13">
                            <w:pPr>
                              <w:tabs>
                                <w:tab w:val="left" w:pos="540"/>
                                <w:tab w:val="left" w:pos="1080"/>
                              </w:tabs>
                              <w:rPr>
                                <w:lang w:val="en-US"/>
                              </w:rPr>
                            </w:pPr>
                            <w:proofErr w:type="gramStart"/>
                            <w:r>
                              <w:rPr>
                                <w:lang w:val="en-US"/>
                              </w:rPr>
                              <w:t>a</w:t>
                            </w:r>
                            <w:proofErr w:type="gramEnd"/>
                            <w:r>
                              <w:rPr>
                                <w:lang w:val="en-US"/>
                              </w:rPr>
                              <w:t>, b, c, d: co-ordinates of "V" points (see text)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849769E" id="Text Box 3238" o:spid="_x0000_s2051" type="#_x0000_t202" style="position:absolute;left:0;text-align:left;margin-left:99pt;margin-top:3.7pt;width:4in;height:63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" strokeweight="1.25pt">
                <v:textbox>
                  <w:txbxContent>
                    <w:p w14:paraId="6AA30B87" w14:textId="77777777" w:rsidR="003C2C5C" w:rsidRDefault="003C2C5C" w:rsidP="00086D13">
                      <w:pPr>
                        <w:tabs>
                          <w:tab w:val="left" w:pos="540"/>
                          <w:tab w:val="left" w:pos="900"/>
                        </w:tabs>
                        <w:rPr>
                          <w:lang w:val="en-US"/>
                        </w:rPr>
                      </w:pPr>
                      <w:r>
                        <w:rPr>
                          <w:lang w:val="en-US"/>
                        </w:rPr>
                        <w:t>C</w:t>
                      </w:r>
                      <w:r>
                        <w:rPr>
                          <w:vertAlign w:val="subscript"/>
                          <w:lang w:val="en-US"/>
                        </w:rPr>
                        <w:t>L</w:t>
                      </w:r>
                      <w:r>
                        <w:rPr>
                          <w:lang w:val="en-US"/>
                        </w:rPr>
                        <w:tab/>
                        <w:t>:</w:t>
                      </w:r>
                      <w:r>
                        <w:rPr>
                          <w:lang w:val="en-US"/>
                        </w:rPr>
                        <w:tab/>
                        <w:t>trace of the median plane of the vehicle</w:t>
                      </w:r>
                      <w:r>
                        <w:rPr>
                          <w:lang w:val="en-US"/>
                        </w:rPr>
                        <w:br/>
                        <w:t>P</w:t>
                      </w:r>
                      <w:r>
                        <w:rPr>
                          <w:vertAlign w:val="subscript"/>
                          <w:lang w:val="en-US"/>
                        </w:rPr>
                        <w:t>ri</w:t>
                      </w:r>
                      <w:r>
                        <w:rPr>
                          <w:lang w:val="en-US"/>
                        </w:rPr>
                        <w:tab/>
                        <w:t>:</w:t>
                      </w:r>
                      <w:r>
                        <w:rPr>
                          <w:lang w:val="en-US"/>
                        </w:rPr>
                        <w:tab/>
                        <w:t>datum points</w:t>
                      </w:r>
                    </w:p>
                    <w:p w14:paraId="0BFE2CFD" w14:textId="77777777" w:rsidR="003C2C5C" w:rsidRDefault="003C2C5C" w:rsidP="00086D13">
                      <w:pPr>
                        <w:tabs>
                          <w:tab w:val="left" w:pos="540"/>
                          <w:tab w:val="left" w:pos="1080"/>
                        </w:tabs>
                        <w:rPr>
                          <w:lang w:val="en-US"/>
                        </w:rPr>
                      </w:pPr>
                      <w:r>
                        <w:rPr>
                          <w:lang w:val="en-US"/>
                        </w:rPr>
                        <w:t>a, b, c, d: co-ordinates of "V" points (see text)</w:t>
                      </w:r>
                    </w:p>
                  </w:txbxContent>
                </v:textbox>
              </v:shape>
            </w:pict>
          </mc:Fallback>
        </mc:AlternateContent>
      </w:r>
    </w:p>
    <w:p w14:paraId="0E46D9C0" w14:textId="77777777" w:rsidR="00086D13" w:rsidRPr="001F3FBA" w:rsidRDefault="00086D13" w:rsidP="00AB27A5">
      <w:pPr>
        <w:tabs>
          <w:tab w:val="left" w:pos="1701"/>
          <w:tab w:val="right" w:leader="dot" w:pos="9184"/>
        </w:tabs>
        <w:spacing w:after="240"/>
        <w:ind w:left="1134"/>
      </w:pPr>
    </w:p>
    <w:p w14:paraId="4F1C442F" w14:textId="77777777" w:rsidR="00086D13" w:rsidRPr="001F3FBA" w:rsidRDefault="00086D13" w:rsidP="00AB27A5">
      <w:pPr>
        <w:tabs>
          <w:tab w:val="left" w:pos="1701"/>
          <w:tab w:val="right" w:leader="dot" w:pos="9184"/>
        </w:tabs>
        <w:spacing w:after="240"/>
        <w:ind w:left="1134"/>
      </w:pPr>
    </w:p>
    <w:p w14:paraId="0A70AA13" w14:textId="77777777" w:rsidR="00086D13" w:rsidRPr="001F3FBA" w:rsidRDefault="00086D13" w:rsidP="00AB27A5">
      <w:pPr>
        <w:tabs>
          <w:tab w:val="left" w:pos="1701"/>
          <w:tab w:val="right" w:leader="dot" w:pos="9184"/>
        </w:tabs>
        <w:spacing w:after="240"/>
        <w:ind w:left="1134"/>
      </w:pPr>
    </w:p>
    <w:p w14:paraId="1F395D11" w14:textId="77777777" w:rsidR="00086D13" w:rsidRPr="001F3FBA" w:rsidRDefault="00086D13" w:rsidP="00AB27A5">
      <w:pPr>
        <w:tabs>
          <w:tab w:val="left" w:pos="1701"/>
          <w:tab w:val="right" w:leader="dot" w:pos="9184"/>
        </w:tabs>
        <w:spacing w:after="240"/>
        <w:ind w:left="1134"/>
      </w:pPr>
    </w:p>
    <w:p w14:paraId="76B4178F" w14:textId="77777777" w:rsidR="00086D13" w:rsidRPr="001F3FBA" w:rsidRDefault="00086D13" w:rsidP="00AB27A5">
      <w:pPr>
        <w:tabs>
          <w:tab w:val="left" w:pos="1701"/>
          <w:tab w:val="right" w:leader="dot" w:pos="9184"/>
        </w:tabs>
        <w:spacing w:after="240"/>
        <w:ind w:left="1134"/>
      </w:pPr>
    </w:p>
    <w:p w14:paraId="75F8C69A" w14:textId="77777777" w:rsidR="0017240F" w:rsidRPr="001F3FBA" w:rsidRDefault="0017240F" w:rsidP="00AB27A5">
      <w:pPr>
        <w:tabs>
          <w:tab w:val="left" w:pos="1701"/>
          <w:tab w:val="right" w:leader="dot" w:pos="9184"/>
        </w:tabs>
        <w:spacing w:after="240"/>
        <w:ind w:left="1134"/>
        <w:sectPr w:rsidR="0017240F" w:rsidRPr="001F3FBA" w:rsidSect="007A3B7B">
          <w:headerReference w:type="even" r:id="rId198"/>
          <w:headerReference w:type="default" r:id="rId199"/>
          <w:headerReference w:type="first" r:id="rId200"/>
          <w:footnotePr>
            <w:numRestart w:val="eachSect"/>
          </w:footnotePr>
          <w:pgSz w:w="11907" w:h="16840" w:code="9"/>
          <w:pgMar w:top="1701" w:right="1134" w:bottom="2268" w:left="1134" w:header="709" w:footer="1985" w:gutter="0"/>
          <w:cols w:space="720"/>
        </w:sectPr>
      </w:pPr>
    </w:p>
    <w:p w14:paraId="63E7F34F" w14:textId="01A030DE" w:rsidR="00086D13" w:rsidRPr="001F3FBA" w:rsidRDefault="00086D13" w:rsidP="0017240F">
      <w:pPr>
        <w:pStyle w:val="HChG"/>
      </w:pPr>
      <w:r w:rsidRPr="001F3FBA">
        <w:t xml:space="preserve">Annex </w:t>
      </w:r>
      <w:r w:rsidR="00FF02DC">
        <w:t>22</w:t>
      </w:r>
    </w:p>
    <w:p w14:paraId="546E1728" w14:textId="77777777" w:rsidR="00086D13" w:rsidRPr="001F3FBA" w:rsidRDefault="0017240F" w:rsidP="0017240F">
      <w:pPr>
        <w:pStyle w:val="HChG"/>
      </w:pPr>
      <w:r w:rsidRPr="001F3FBA">
        <w:tab/>
      </w:r>
      <w:r w:rsidRPr="001F3FBA">
        <w:tab/>
      </w:r>
      <w:r w:rsidR="00086D13" w:rsidRPr="001F3FBA">
        <w:t>P</w:t>
      </w:r>
      <w:r w:rsidR="001D4431" w:rsidRPr="001F3FBA">
        <w:t xml:space="preserve">rocedure for determining the </w:t>
      </w:r>
      <w:r w:rsidR="00FE03D5" w:rsidRPr="001F3FBA">
        <w:t>"</w:t>
      </w:r>
      <w:r w:rsidRPr="001F3FBA">
        <w:t>H</w:t>
      </w:r>
      <w:r w:rsidR="00FE03D5" w:rsidRPr="001F3FBA">
        <w:t>"</w:t>
      </w:r>
      <w:r w:rsidR="001D4431" w:rsidRPr="001F3FBA">
        <w:t xml:space="preserve"> point and</w:t>
      </w:r>
      <w:r w:rsidRPr="001F3FBA">
        <w:t xml:space="preserve"> </w:t>
      </w:r>
      <w:r w:rsidR="001D4431" w:rsidRPr="001F3FBA">
        <w:t>the actual torso angle for seating positions</w:t>
      </w:r>
      <w:r w:rsidRPr="001F3FBA">
        <w:t xml:space="preserve"> </w:t>
      </w:r>
      <w:r w:rsidR="001D4431" w:rsidRPr="001F3FBA">
        <w:t>in motor vehicles</w:t>
      </w:r>
      <w:r w:rsidR="00333FF3" w:rsidRPr="007A12B7">
        <w:rPr>
          <w:rStyle w:val="FootnoteReference"/>
          <w:sz w:val="28"/>
          <w:szCs w:val="28"/>
        </w:rPr>
        <w:footnoteReference w:id="34"/>
      </w:r>
    </w:p>
    <w:p w14:paraId="5DAD1B04" w14:textId="77777777" w:rsidR="007A12B7" w:rsidRDefault="007A12B7" w:rsidP="007A12B7">
      <w:pPr>
        <w:pStyle w:val="HChG"/>
      </w:pPr>
      <w:r>
        <w:tab/>
      </w:r>
      <w:r>
        <w:tab/>
      </w:r>
      <w:r w:rsidRPr="000E2F00">
        <w:t>Appendix 1</w:t>
      </w:r>
      <w:r>
        <w:t xml:space="preserve"> - </w:t>
      </w:r>
      <w:r w:rsidRPr="000E2F00">
        <w:t>Description of the three dimensional "</w:t>
      </w:r>
      <w:r>
        <w:t>H</w:t>
      </w:r>
      <w:r w:rsidRPr="000E2F00">
        <w:t>" point machine</w:t>
      </w:r>
      <w:r>
        <w:t xml:space="preserve"> </w:t>
      </w:r>
      <w:r w:rsidRPr="000E2F00">
        <w:t>(3-D H machine</w:t>
      </w:r>
      <w:proofErr w:type="gramStart"/>
      <w:r w:rsidRPr="000E2F00">
        <w:t>)</w:t>
      </w:r>
      <w:r w:rsidRPr="00994110">
        <w:rPr>
          <w:vertAlign w:val="superscript"/>
        </w:rPr>
        <w:t>1</w:t>
      </w:r>
      <w:proofErr w:type="gramEnd"/>
    </w:p>
    <w:p w14:paraId="54F2400B" w14:textId="77777777" w:rsidR="007A12B7" w:rsidRPr="000E2F00" w:rsidRDefault="007A12B7" w:rsidP="007A12B7">
      <w:pPr>
        <w:pStyle w:val="HChG"/>
      </w:pPr>
      <w:r>
        <w:tab/>
      </w:r>
      <w:r>
        <w:tab/>
      </w:r>
      <w:r w:rsidRPr="000E2F00">
        <w:t>Appendix 2</w:t>
      </w:r>
      <w:r>
        <w:t xml:space="preserve"> - </w:t>
      </w:r>
      <w:r>
        <w:tab/>
      </w:r>
      <w:r w:rsidRPr="000E2F00">
        <w:t>Three</w:t>
      </w:r>
      <w:r w:rsidRPr="000E2F00">
        <w:noBreakHyphen/>
        <w:t>dimensional reference system</w:t>
      </w:r>
      <w:r w:rsidRPr="00994110">
        <w:rPr>
          <w:vertAlign w:val="superscript"/>
        </w:rPr>
        <w:t>1</w:t>
      </w:r>
    </w:p>
    <w:p w14:paraId="0792B910" w14:textId="77777777" w:rsidR="007A12B7" w:rsidRDefault="007A12B7" w:rsidP="007A12B7">
      <w:pPr>
        <w:pStyle w:val="HChG"/>
        <w:rPr>
          <w:vertAlign w:val="superscript"/>
        </w:rPr>
      </w:pPr>
      <w:r>
        <w:tab/>
      </w:r>
      <w:r>
        <w:tab/>
      </w:r>
      <w:r w:rsidRPr="000E2F00">
        <w:t>Appendix 3</w:t>
      </w:r>
      <w:r>
        <w:t xml:space="preserve"> - </w:t>
      </w:r>
      <w:r w:rsidRPr="000E2F00">
        <w:t>Reference data concerning seating positions</w:t>
      </w:r>
      <w:r w:rsidRPr="00994110">
        <w:rPr>
          <w:vertAlign w:val="superscript"/>
        </w:rPr>
        <w:t>1</w:t>
      </w:r>
    </w:p>
    <w:p w14:paraId="544116DD" w14:textId="7133239C" w:rsidR="00333FF3" w:rsidRPr="001F3FBA" w:rsidRDefault="00333FF3" w:rsidP="00333FF3">
      <w:pPr>
        <w:pStyle w:val="para"/>
        <w:rPr>
          <w:b/>
        </w:rPr>
      </w:pPr>
    </w:p>
    <w:p w14:paraId="6016F23A" w14:textId="77777777" w:rsidR="00086D13" w:rsidRPr="001F3FBA" w:rsidRDefault="00086D13" w:rsidP="00EB319F">
      <w:pPr>
        <w:pStyle w:val="para"/>
      </w:pPr>
    </w:p>
    <w:p w14:paraId="6B578205" w14:textId="77777777" w:rsidR="00086D13" w:rsidRPr="001F3FBA" w:rsidRDefault="00086D13" w:rsidP="00AB27A5">
      <w:pPr>
        <w:tabs>
          <w:tab w:val="left" w:pos="1701"/>
          <w:tab w:val="right" w:leader="dot" w:pos="9184"/>
        </w:tabs>
        <w:spacing w:after="240"/>
        <w:ind w:left="1134"/>
      </w:pPr>
    </w:p>
    <w:p w14:paraId="1723E9B0" w14:textId="77777777" w:rsidR="00ED4138" w:rsidRPr="001F3FBA" w:rsidRDefault="00ED4138" w:rsidP="00AB27A5">
      <w:pPr>
        <w:tabs>
          <w:tab w:val="left" w:pos="1701"/>
          <w:tab w:val="right" w:leader="dot" w:pos="9184"/>
        </w:tabs>
        <w:spacing w:after="240"/>
        <w:ind w:left="1134"/>
        <w:sectPr w:rsidR="00ED4138" w:rsidRPr="001F3FBA" w:rsidSect="007A3B7B">
          <w:headerReference w:type="even" r:id="rId201"/>
          <w:headerReference w:type="default" r:id="rId202"/>
          <w:headerReference w:type="first" r:id="rId203"/>
          <w:footnotePr>
            <w:numRestart w:val="eachSect"/>
          </w:footnotePr>
          <w:pgSz w:w="11907" w:h="16840" w:code="9"/>
          <w:pgMar w:top="1701" w:right="1134" w:bottom="2268" w:left="1134" w:header="709" w:footer="1985" w:gutter="0"/>
          <w:cols w:space="720"/>
        </w:sectPr>
      </w:pPr>
    </w:p>
    <w:p w14:paraId="57C8BFC1" w14:textId="51EA18D9" w:rsidR="00086D13" w:rsidRPr="001F3FBA" w:rsidRDefault="00086D13" w:rsidP="00ED4138">
      <w:pPr>
        <w:pStyle w:val="HChG"/>
      </w:pPr>
      <w:r w:rsidRPr="001F3FBA">
        <w:t xml:space="preserve">Annex </w:t>
      </w:r>
      <w:r w:rsidR="00FF02DC" w:rsidRPr="001F3FBA">
        <w:t>2</w:t>
      </w:r>
      <w:r w:rsidR="00FF02DC">
        <w:t>3</w:t>
      </w:r>
    </w:p>
    <w:p w14:paraId="4B713F81" w14:textId="77777777" w:rsidR="00086D13" w:rsidRPr="001F3FBA" w:rsidRDefault="00ED4138" w:rsidP="00ED4138">
      <w:pPr>
        <w:pStyle w:val="HChG"/>
      </w:pPr>
      <w:r w:rsidRPr="001F3FBA">
        <w:tab/>
      </w:r>
      <w:r w:rsidRPr="001F3FBA">
        <w:tab/>
      </w:r>
      <w:r w:rsidR="00086D13" w:rsidRPr="001F3FBA">
        <w:t>C</w:t>
      </w:r>
      <w:r w:rsidRPr="001F3FBA">
        <w:t>hecks on conformity of production</w:t>
      </w:r>
    </w:p>
    <w:p w14:paraId="529E2362" w14:textId="77777777" w:rsidR="00086D13" w:rsidRPr="001F3FBA" w:rsidRDefault="00086D13" w:rsidP="0007603F">
      <w:pPr>
        <w:pStyle w:val="para"/>
      </w:pPr>
      <w:r w:rsidRPr="001F3FBA">
        <w:t>1.</w:t>
      </w:r>
      <w:r w:rsidRPr="001F3FBA">
        <w:tab/>
        <w:t>D</w:t>
      </w:r>
      <w:r w:rsidR="00ED4138" w:rsidRPr="001F3FBA">
        <w:t>efinitions</w:t>
      </w:r>
    </w:p>
    <w:p w14:paraId="17C0598B" w14:textId="77777777" w:rsidR="00086D13" w:rsidRPr="001F3FBA" w:rsidRDefault="00AA0B91" w:rsidP="0007603F">
      <w:pPr>
        <w:pStyle w:val="para"/>
      </w:pPr>
      <w:r w:rsidRPr="001F3FBA">
        <w:tab/>
      </w:r>
      <w:r w:rsidR="00086D13" w:rsidRPr="001F3FBA">
        <w:t>For the purpose of this annex:</w:t>
      </w:r>
    </w:p>
    <w:p w14:paraId="4937F566" w14:textId="77777777" w:rsidR="00086D13" w:rsidRPr="001F3FBA" w:rsidRDefault="00086D13" w:rsidP="0007603F">
      <w:pPr>
        <w:pStyle w:val="para"/>
      </w:pPr>
      <w:r w:rsidRPr="001F3FBA">
        <w:t>1.1.</w:t>
      </w:r>
      <w:r w:rsidRPr="001F3FBA">
        <w:tab/>
        <w:t>"</w:t>
      </w:r>
      <w:r w:rsidRPr="001F3FBA">
        <w:rPr>
          <w:i/>
        </w:rPr>
        <w:t>Type of product</w:t>
      </w:r>
      <w:r w:rsidR="003A46C1" w:rsidRPr="001F3FBA">
        <w:t>" means all</w:t>
      </w:r>
      <w:r w:rsidR="00997C28" w:rsidRPr="001F3FBA">
        <w:t xml:space="preserve"> </w:t>
      </w:r>
      <w:proofErr w:type="spellStart"/>
      <w:r w:rsidR="00997C28" w:rsidRPr="001F3FBA">
        <w:t>glazing</w:t>
      </w:r>
      <w:r w:rsidR="00CB6E67" w:rsidRPr="001F3FBA">
        <w:t>s</w:t>
      </w:r>
      <w:proofErr w:type="spellEnd"/>
      <w:r w:rsidR="00997C28" w:rsidRPr="001F3FBA">
        <w:t xml:space="preserve"> </w:t>
      </w:r>
      <w:r w:rsidRPr="001F3FBA">
        <w:t>having the same principal characteristics;</w:t>
      </w:r>
    </w:p>
    <w:p w14:paraId="02CE23F9" w14:textId="77777777" w:rsidR="00086D13" w:rsidRPr="001F3FBA" w:rsidRDefault="00086D13" w:rsidP="0007603F">
      <w:pPr>
        <w:pStyle w:val="para"/>
      </w:pPr>
      <w:r w:rsidRPr="001F3FBA">
        <w:t>1.2.</w:t>
      </w:r>
      <w:r w:rsidRPr="001F3FBA">
        <w:tab/>
        <w:t>"</w:t>
      </w:r>
      <w:r w:rsidRPr="001F3FBA">
        <w:rPr>
          <w:i/>
        </w:rPr>
        <w:t>Thickness class</w:t>
      </w:r>
      <w:r w:rsidRPr="001F3FBA">
        <w:t xml:space="preserve">" means all </w:t>
      </w:r>
      <w:proofErr w:type="spellStart"/>
      <w:r w:rsidR="00997C28" w:rsidRPr="001F3FBA">
        <w:t>glazing</w:t>
      </w:r>
      <w:r w:rsidR="00CB6E67" w:rsidRPr="001F3FBA">
        <w:t>s</w:t>
      </w:r>
      <w:proofErr w:type="spellEnd"/>
      <w:r w:rsidR="00997C28" w:rsidRPr="001F3FBA">
        <w:t xml:space="preserve"> </w:t>
      </w:r>
      <w:r w:rsidRPr="001F3FBA">
        <w:t>whose component parts have the same thickness within the permitted tolerances;</w:t>
      </w:r>
    </w:p>
    <w:p w14:paraId="3946B9BC" w14:textId="77777777" w:rsidR="00086D13" w:rsidRPr="001F3FBA" w:rsidRDefault="00086D13" w:rsidP="0007603F">
      <w:pPr>
        <w:pStyle w:val="para"/>
      </w:pPr>
      <w:r w:rsidRPr="001F3FBA">
        <w:t>1.3.</w:t>
      </w:r>
      <w:r w:rsidRPr="001F3FBA">
        <w:tab/>
        <w:t>"</w:t>
      </w:r>
      <w:r w:rsidRPr="001F3FBA">
        <w:rPr>
          <w:i/>
        </w:rPr>
        <w:t>Production unit</w:t>
      </w:r>
      <w:r w:rsidRPr="001F3FBA">
        <w:t xml:space="preserve">" means all production facilities of one or several types of </w:t>
      </w:r>
      <w:proofErr w:type="spellStart"/>
      <w:r w:rsidR="00997C28" w:rsidRPr="001F3FBA">
        <w:t>glazing</w:t>
      </w:r>
      <w:r w:rsidR="00CB6E67" w:rsidRPr="001F3FBA">
        <w:t>s</w:t>
      </w:r>
      <w:proofErr w:type="spellEnd"/>
      <w:r w:rsidR="00997C28" w:rsidRPr="001F3FBA">
        <w:t xml:space="preserve"> </w:t>
      </w:r>
      <w:r w:rsidRPr="001F3FBA">
        <w:t>established in the same place; it may include several production lines;</w:t>
      </w:r>
    </w:p>
    <w:p w14:paraId="69503691" w14:textId="77777777" w:rsidR="00086D13" w:rsidRPr="001F3FBA" w:rsidRDefault="00086D13" w:rsidP="0007603F">
      <w:pPr>
        <w:pStyle w:val="para"/>
      </w:pPr>
      <w:r w:rsidRPr="001F3FBA">
        <w:t>1.4.</w:t>
      </w:r>
      <w:r w:rsidRPr="001F3FBA">
        <w:tab/>
        <w:t>"</w:t>
      </w:r>
      <w:r w:rsidRPr="001F3FBA">
        <w:rPr>
          <w:i/>
        </w:rPr>
        <w:t>Shift</w:t>
      </w:r>
      <w:r w:rsidRPr="001F3FBA">
        <w:t>" means a period of production carried out by the same production line during daily working hours;</w:t>
      </w:r>
    </w:p>
    <w:p w14:paraId="454A3E47" w14:textId="77777777" w:rsidR="00086D13" w:rsidRPr="001F3FBA" w:rsidRDefault="00086D13" w:rsidP="0007603F">
      <w:pPr>
        <w:pStyle w:val="para"/>
      </w:pPr>
      <w:r w:rsidRPr="001F3FBA">
        <w:t>1.5.</w:t>
      </w:r>
      <w:r w:rsidRPr="001F3FBA">
        <w:tab/>
        <w:t>"</w:t>
      </w:r>
      <w:r w:rsidRPr="001F3FBA">
        <w:rPr>
          <w:i/>
        </w:rPr>
        <w:t>Production run</w:t>
      </w:r>
      <w:r w:rsidRPr="001F3FBA">
        <w:t>" means a continuous period of production of the same type of product in the same production line;</w:t>
      </w:r>
    </w:p>
    <w:p w14:paraId="4C440F52" w14:textId="77777777" w:rsidR="00086D13" w:rsidRPr="001F3FBA" w:rsidRDefault="00086D13" w:rsidP="0007603F">
      <w:pPr>
        <w:pStyle w:val="para"/>
      </w:pPr>
      <w:r w:rsidRPr="001F3FBA">
        <w:t>1.6.</w:t>
      </w:r>
      <w:r w:rsidRPr="001F3FBA">
        <w:tab/>
        <w:t>"</w:t>
      </w:r>
      <w:r w:rsidRPr="001F3FBA">
        <w:rPr>
          <w:i/>
        </w:rPr>
        <w:t>Ps</w:t>
      </w:r>
      <w:r w:rsidRPr="001F3FBA">
        <w:t xml:space="preserve">" means the number of </w:t>
      </w:r>
      <w:proofErr w:type="spellStart"/>
      <w:r w:rsidR="00997C28" w:rsidRPr="001F3FBA">
        <w:t>glazing</w:t>
      </w:r>
      <w:r w:rsidR="00CB6E67" w:rsidRPr="001F3FBA">
        <w:t>s</w:t>
      </w:r>
      <w:proofErr w:type="spellEnd"/>
      <w:r w:rsidR="00997C28" w:rsidRPr="001F3FBA">
        <w:t xml:space="preserve"> </w:t>
      </w:r>
      <w:r w:rsidRPr="001F3FBA">
        <w:t>of the same type of product produced by the same shift;</w:t>
      </w:r>
    </w:p>
    <w:p w14:paraId="6A0C9B59" w14:textId="77777777" w:rsidR="00086D13" w:rsidRPr="001F3FBA" w:rsidRDefault="00086D13" w:rsidP="0007603F">
      <w:pPr>
        <w:pStyle w:val="para"/>
      </w:pPr>
      <w:r w:rsidRPr="001F3FBA">
        <w:t>1.7.</w:t>
      </w:r>
      <w:r w:rsidRPr="001F3FBA">
        <w:tab/>
        <w:t>"</w:t>
      </w:r>
      <w:proofErr w:type="spellStart"/>
      <w:r w:rsidRPr="001F3FBA">
        <w:rPr>
          <w:i/>
        </w:rPr>
        <w:t>Pr</w:t>
      </w:r>
      <w:proofErr w:type="spellEnd"/>
      <w:r w:rsidRPr="001F3FBA">
        <w:t xml:space="preserve">" means the number of </w:t>
      </w:r>
      <w:proofErr w:type="spellStart"/>
      <w:r w:rsidR="00997C28" w:rsidRPr="001F3FBA">
        <w:t>glazing</w:t>
      </w:r>
      <w:r w:rsidR="00CB6E67" w:rsidRPr="001F3FBA">
        <w:t>s</w:t>
      </w:r>
      <w:proofErr w:type="spellEnd"/>
      <w:r w:rsidR="00997C28" w:rsidRPr="001F3FBA">
        <w:t xml:space="preserve"> </w:t>
      </w:r>
      <w:r w:rsidRPr="001F3FBA">
        <w:t>of the same type of product produced during a production run.</w:t>
      </w:r>
    </w:p>
    <w:p w14:paraId="00B08804" w14:textId="77777777" w:rsidR="00086D13" w:rsidRPr="001F3FBA" w:rsidRDefault="00086D13" w:rsidP="0007603F">
      <w:pPr>
        <w:pStyle w:val="para"/>
      </w:pPr>
      <w:r w:rsidRPr="001F3FBA">
        <w:t>2.</w:t>
      </w:r>
      <w:r w:rsidRPr="001F3FBA">
        <w:tab/>
        <w:t>T</w:t>
      </w:r>
      <w:r w:rsidR="0007603F" w:rsidRPr="001F3FBA">
        <w:t>ests</w:t>
      </w:r>
    </w:p>
    <w:p w14:paraId="0F5EBD66" w14:textId="77777777" w:rsidR="00086D13" w:rsidRPr="001F3FBA" w:rsidRDefault="00AA0B91" w:rsidP="0007603F">
      <w:pPr>
        <w:pStyle w:val="para"/>
      </w:pPr>
      <w:r w:rsidRPr="001F3FBA">
        <w:tab/>
      </w:r>
      <w:proofErr w:type="gramStart"/>
      <w:r w:rsidR="00086D13" w:rsidRPr="001F3FBA">
        <w:t xml:space="preserve">The </w:t>
      </w:r>
      <w:r w:rsidR="00997C28" w:rsidRPr="001F3FBA">
        <w:t xml:space="preserve"> glazing</w:t>
      </w:r>
      <w:proofErr w:type="gramEnd"/>
      <w:r w:rsidR="00997C28" w:rsidRPr="001F3FBA">
        <w:t xml:space="preserve"> </w:t>
      </w:r>
      <w:r w:rsidR="00086D13" w:rsidRPr="001F3FBA">
        <w:t>shall be subjected to the following tests:</w:t>
      </w:r>
    </w:p>
    <w:p w14:paraId="4094B185" w14:textId="77777777" w:rsidR="00086D13" w:rsidRPr="001F3FBA" w:rsidRDefault="00086D13" w:rsidP="0007603F">
      <w:pPr>
        <w:pStyle w:val="para"/>
      </w:pPr>
      <w:r w:rsidRPr="001F3FBA">
        <w:t>2.1.</w:t>
      </w:r>
      <w:r w:rsidRPr="001F3FBA">
        <w:tab/>
        <w:t>Toughened-glass windscreens</w:t>
      </w:r>
    </w:p>
    <w:p w14:paraId="236B1AE4" w14:textId="77777777" w:rsidR="00086D13" w:rsidRPr="001F3FBA" w:rsidRDefault="00086D13" w:rsidP="0007603F">
      <w:pPr>
        <w:pStyle w:val="para"/>
      </w:pPr>
      <w:r w:rsidRPr="001F3FBA">
        <w:t>2.1.1.</w:t>
      </w:r>
      <w:r w:rsidRPr="001F3FBA">
        <w:tab/>
        <w:t>Fragmentation test in accordance with the req</w:t>
      </w:r>
      <w:r w:rsidR="0004516E" w:rsidRPr="001F3FBA">
        <w:t>uirements of Annex 4, paragraph </w:t>
      </w:r>
      <w:r w:rsidRPr="001F3FBA">
        <w:t>2.</w:t>
      </w:r>
    </w:p>
    <w:p w14:paraId="5EF35745" w14:textId="77777777" w:rsidR="00086D13" w:rsidRPr="001F3FBA" w:rsidRDefault="00086D13" w:rsidP="0007603F">
      <w:pPr>
        <w:pStyle w:val="para"/>
      </w:pPr>
      <w:r w:rsidRPr="001F3FBA">
        <w:t>2.1.2.</w:t>
      </w:r>
      <w:r w:rsidRPr="001F3FBA">
        <w:tab/>
        <w:t xml:space="preserve">Light transmission measurement in accordance with the requirements of </w:t>
      </w:r>
      <w:r w:rsidR="0004516E" w:rsidRPr="001F3FBA">
        <w:t>A</w:t>
      </w:r>
      <w:r w:rsidRPr="001F3FBA">
        <w:t>nnex 3, paragraph 9.1.</w:t>
      </w:r>
    </w:p>
    <w:p w14:paraId="3867E5FB" w14:textId="77777777" w:rsidR="00086D13" w:rsidRPr="001F3FBA" w:rsidRDefault="00086D13" w:rsidP="0007603F">
      <w:pPr>
        <w:pStyle w:val="para"/>
      </w:pPr>
      <w:r w:rsidRPr="001F3FBA">
        <w:t>2.1.3.</w:t>
      </w:r>
      <w:r w:rsidRPr="001F3FBA">
        <w:tab/>
        <w:t xml:space="preserve">Optical distortion test in accordance with the requirements of </w:t>
      </w:r>
      <w:r w:rsidR="0004516E" w:rsidRPr="001F3FBA">
        <w:t>A</w:t>
      </w:r>
      <w:r w:rsidRPr="001F3FBA">
        <w:t>nnex 3, paragraph 9.2.</w:t>
      </w:r>
    </w:p>
    <w:p w14:paraId="04EEA7F4" w14:textId="77777777" w:rsidR="00086D13" w:rsidRPr="001F3FBA" w:rsidRDefault="00086D13" w:rsidP="0007603F">
      <w:pPr>
        <w:pStyle w:val="para"/>
      </w:pPr>
      <w:r w:rsidRPr="001F3FBA">
        <w:t>2.1.4.</w:t>
      </w:r>
      <w:r w:rsidRPr="001F3FBA">
        <w:tab/>
        <w:t xml:space="preserve">Secondary image separation test in accordance with the requirements of </w:t>
      </w:r>
      <w:r w:rsidR="0004516E" w:rsidRPr="001F3FBA">
        <w:t>A</w:t>
      </w:r>
      <w:r w:rsidRPr="001F3FBA">
        <w:t>nnex 3, paragraph 9.3.</w:t>
      </w:r>
    </w:p>
    <w:p w14:paraId="52ADDFFB" w14:textId="77777777" w:rsidR="00086D13" w:rsidRPr="001F3FBA" w:rsidRDefault="00086D13" w:rsidP="0007603F">
      <w:pPr>
        <w:pStyle w:val="para"/>
      </w:pPr>
      <w:r w:rsidRPr="001F3FBA">
        <w:t>2.2.</w:t>
      </w:r>
      <w:r w:rsidRPr="001F3FBA">
        <w:tab/>
        <w:t>Uniformly-toughened glass panes</w:t>
      </w:r>
    </w:p>
    <w:p w14:paraId="73767DB1" w14:textId="77777777" w:rsidR="00086D13" w:rsidRPr="001F3FBA" w:rsidRDefault="00086D13" w:rsidP="0007603F">
      <w:pPr>
        <w:pStyle w:val="para"/>
      </w:pPr>
      <w:r w:rsidRPr="001F3FBA">
        <w:t>2.2.1.</w:t>
      </w:r>
      <w:r w:rsidRPr="001F3FBA">
        <w:tab/>
        <w:t xml:space="preserve">Fragmentation test in accordance with the requirements of </w:t>
      </w:r>
      <w:r w:rsidR="0004516E" w:rsidRPr="001F3FBA">
        <w:t>A</w:t>
      </w:r>
      <w:r w:rsidRPr="001F3FBA">
        <w:t>nnex 5, paragraph 2.</w:t>
      </w:r>
    </w:p>
    <w:p w14:paraId="23C0E384" w14:textId="77777777" w:rsidR="00086D13" w:rsidRPr="001F3FBA" w:rsidRDefault="00086D13" w:rsidP="0007603F">
      <w:pPr>
        <w:pStyle w:val="para"/>
      </w:pPr>
      <w:r w:rsidRPr="001F3FBA">
        <w:t>2.2.2.</w:t>
      </w:r>
      <w:r w:rsidRPr="001F3FBA">
        <w:tab/>
        <w:t xml:space="preserve">Light transmission measurement in accordance with the requirements of </w:t>
      </w:r>
      <w:r w:rsidR="001707AE" w:rsidRPr="001F3FBA">
        <w:t>Annex</w:t>
      </w:r>
      <w:r w:rsidRPr="001F3FBA">
        <w:t> 3, paragraph 9.1.</w:t>
      </w:r>
    </w:p>
    <w:p w14:paraId="39E50E4E" w14:textId="77777777" w:rsidR="00086D13" w:rsidRPr="001F3FBA" w:rsidRDefault="00086D13" w:rsidP="0007603F">
      <w:pPr>
        <w:pStyle w:val="para"/>
      </w:pPr>
      <w:r w:rsidRPr="001F3FBA">
        <w:t>2.2.3.</w:t>
      </w:r>
      <w:r w:rsidRPr="001F3FBA">
        <w:tab/>
        <w:t>In the case of glass panes used as windscreens:</w:t>
      </w:r>
    </w:p>
    <w:p w14:paraId="23628787" w14:textId="77777777" w:rsidR="00086D13" w:rsidRPr="001F3FBA" w:rsidRDefault="00086D13" w:rsidP="0007603F">
      <w:pPr>
        <w:pStyle w:val="para"/>
      </w:pPr>
      <w:r w:rsidRPr="001F3FBA">
        <w:t>2.2.3.1.</w:t>
      </w:r>
      <w:r w:rsidRPr="001F3FBA">
        <w:tab/>
        <w:t xml:space="preserve">Optical distortion test in accordance with the requirements of </w:t>
      </w:r>
      <w:r w:rsidR="0004516E" w:rsidRPr="001F3FBA">
        <w:t>A</w:t>
      </w:r>
      <w:r w:rsidRPr="001F3FBA">
        <w:t>nnex 3, paragraph 9.2.</w:t>
      </w:r>
    </w:p>
    <w:p w14:paraId="15F5FA92" w14:textId="77777777" w:rsidR="00086D13" w:rsidRPr="001F3FBA" w:rsidRDefault="00086D13" w:rsidP="0007603F">
      <w:pPr>
        <w:pStyle w:val="para"/>
      </w:pPr>
      <w:r w:rsidRPr="001F3FBA">
        <w:t>2.2.3.2.</w:t>
      </w:r>
      <w:r w:rsidRPr="001F3FBA">
        <w:tab/>
        <w:t xml:space="preserve">Secondary image separation test in accordance with the requirements of </w:t>
      </w:r>
      <w:r w:rsidR="0004516E" w:rsidRPr="001F3FBA">
        <w:t>A</w:t>
      </w:r>
      <w:r w:rsidRPr="001F3FBA">
        <w:t>nnex 3, paragraph 9.3.</w:t>
      </w:r>
    </w:p>
    <w:p w14:paraId="189A732E" w14:textId="1CC81C5E" w:rsidR="00086D13" w:rsidRPr="001F3FBA" w:rsidRDefault="00086D13" w:rsidP="0007603F">
      <w:pPr>
        <w:pStyle w:val="para"/>
      </w:pPr>
      <w:r w:rsidRPr="001F3FBA">
        <w:t>2.3.</w:t>
      </w:r>
      <w:r w:rsidRPr="001F3FBA">
        <w:tab/>
        <w:t>Ordinary laminated</w:t>
      </w:r>
      <w:r w:rsidR="00F35592">
        <w:t xml:space="preserve"> </w:t>
      </w:r>
      <w:r w:rsidRPr="001F3FBA">
        <w:t>glass windscreens and glass-plastics windscreens</w:t>
      </w:r>
    </w:p>
    <w:p w14:paraId="784171C4" w14:textId="77777777" w:rsidR="00086D13" w:rsidRPr="001F3FBA" w:rsidRDefault="00086D13" w:rsidP="0007603F">
      <w:pPr>
        <w:pStyle w:val="para"/>
      </w:pPr>
      <w:r w:rsidRPr="001F3FBA">
        <w:t>2.3.1.</w:t>
      </w:r>
      <w:r w:rsidRPr="001F3FBA">
        <w:tab/>
      </w:r>
      <w:proofErr w:type="spellStart"/>
      <w:r w:rsidRPr="001F3FBA">
        <w:t>Headform</w:t>
      </w:r>
      <w:proofErr w:type="spellEnd"/>
      <w:r w:rsidRPr="001F3FBA">
        <w:t xml:space="preserve"> test in accordance with the requirements of </w:t>
      </w:r>
      <w:r w:rsidR="0004516E" w:rsidRPr="001F3FBA">
        <w:t>A</w:t>
      </w:r>
      <w:r w:rsidRPr="001F3FBA">
        <w:t>nnex 6, paragraph 3.</w:t>
      </w:r>
    </w:p>
    <w:p w14:paraId="01B6660A" w14:textId="77777777" w:rsidR="00086D13" w:rsidRPr="001F3FBA" w:rsidRDefault="00086D13" w:rsidP="0007603F">
      <w:pPr>
        <w:pStyle w:val="para"/>
      </w:pPr>
      <w:proofErr w:type="gramStart"/>
      <w:r w:rsidRPr="001F3FBA">
        <w:t>2.3.2.</w:t>
      </w:r>
      <w:r w:rsidRPr="001F3FBA">
        <w:tab/>
        <w:t xml:space="preserve">2,260 g ball test in accordance with the requirements of </w:t>
      </w:r>
      <w:r w:rsidR="0004516E" w:rsidRPr="001F3FBA">
        <w:t>Annex 6, paragraph </w:t>
      </w:r>
      <w:r w:rsidRPr="001F3FBA">
        <w:t>4.2.</w:t>
      </w:r>
      <w:proofErr w:type="gramEnd"/>
      <w:r w:rsidRPr="001F3FBA">
        <w:t xml:space="preserve"> </w:t>
      </w:r>
      <w:proofErr w:type="gramStart"/>
      <w:r w:rsidRPr="001F3FBA">
        <w:t>and</w:t>
      </w:r>
      <w:proofErr w:type="gramEnd"/>
      <w:r w:rsidRPr="001F3FBA">
        <w:t xml:space="preserve"> </w:t>
      </w:r>
      <w:r w:rsidR="001707AE" w:rsidRPr="001F3FBA">
        <w:t>Annex</w:t>
      </w:r>
      <w:r w:rsidRPr="001F3FBA">
        <w:t xml:space="preserve"> 3, paragraph 2.2.</w:t>
      </w:r>
    </w:p>
    <w:p w14:paraId="4D754E98" w14:textId="77777777" w:rsidR="00086D13" w:rsidRPr="001F3FBA" w:rsidRDefault="00086D13" w:rsidP="0007603F">
      <w:pPr>
        <w:pStyle w:val="para"/>
      </w:pPr>
      <w:r w:rsidRPr="001F3FBA">
        <w:t>2.3.3.</w:t>
      </w:r>
      <w:r w:rsidRPr="001F3FBA">
        <w:tab/>
        <w:t xml:space="preserve">Test of resistance to high temperature in accordance with the requirements of </w:t>
      </w:r>
      <w:r w:rsidR="0004516E" w:rsidRPr="001F3FBA">
        <w:t>A</w:t>
      </w:r>
      <w:r w:rsidRPr="001F3FBA">
        <w:t>nnex 3, paragraph 5.</w:t>
      </w:r>
    </w:p>
    <w:p w14:paraId="28550992" w14:textId="77777777" w:rsidR="00086D13" w:rsidRPr="001F3FBA" w:rsidRDefault="00086D13" w:rsidP="0007603F">
      <w:pPr>
        <w:pStyle w:val="para"/>
      </w:pPr>
      <w:r w:rsidRPr="001F3FBA">
        <w:t>2.3.4.</w:t>
      </w:r>
      <w:r w:rsidRPr="001F3FBA">
        <w:tab/>
        <w:t xml:space="preserve">Light transmission measurement in accordance with the requirements of </w:t>
      </w:r>
      <w:r w:rsidR="0004516E" w:rsidRPr="001F3FBA">
        <w:t>A</w:t>
      </w:r>
      <w:r w:rsidRPr="001F3FBA">
        <w:t>nnex 3, paragraph 9.1.</w:t>
      </w:r>
    </w:p>
    <w:p w14:paraId="615CE32E" w14:textId="77777777" w:rsidR="00086D13" w:rsidRPr="001F3FBA" w:rsidRDefault="00086D13" w:rsidP="0007603F">
      <w:pPr>
        <w:pStyle w:val="para"/>
      </w:pPr>
      <w:r w:rsidRPr="001F3FBA">
        <w:t>2.3.5.</w:t>
      </w:r>
      <w:r w:rsidRPr="001F3FBA">
        <w:tab/>
        <w:t xml:space="preserve">Optical distortion test in accordance with the requirements of </w:t>
      </w:r>
      <w:r w:rsidR="0004516E" w:rsidRPr="001F3FBA">
        <w:t>A</w:t>
      </w:r>
      <w:r w:rsidRPr="001F3FBA">
        <w:t>nnex 3, paragraph 9.2.</w:t>
      </w:r>
    </w:p>
    <w:p w14:paraId="43843DF1" w14:textId="77777777" w:rsidR="00086D13" w:rsidRPr="001F3FBA" w:rsidRDefault="00086D13" w:rsidP="0007603F">
      <w:pPr>
        <w:pStyle w:val="para"/>
      </w:pPr>
      <w:r w:rsidRPr="001F3FBA">
        <w:t>2.3.6.</w:t>
      </w:r>
      <w:r w:rsidRPr="001F3FBA">
        <w:tab/>
        <w:t xml:space="preserve">Secondary image separation test in accordance with the requirements of </w:t>
      </w:r>
      <w:r w:rsidR="0004516E" w:rsidRPr="001F3FBA">
        <w:t>A</w:t>
      </w:r>
      <w:r w:rsidRPr="001F3FBA">
        <w:t>nnex 3, paragraph 9.3.</w:t>
      </w:r>
    </w:p>
    <w:p w14:paraId="43492569" w14:textId="77777777" w:rsidR="00086D13" w:rsidRPr="001F3FBA" w:rsidRDefault="00086D13" w:rsidP="0007603F">
      <w:pPr>
        <w:pStyle w:val="para"/>
      </w:pPr>
      <w:r w:rsidRPr="001F3FBA">
        <w:t>2.3.7.</w:t>
      </w:r>
      <w:r w:rsidRPr="001F3FBA">
        <w:tab/>
        <w:t>In the case of glass-plastics windscreens only:</w:t>
      </w:r>
    </w:p>
    <w:p w14:paraId="682D0555" w14:textId="77777777" w:rsidR="00086D13" w:rsidRPr="001F3FBA" w:rsidRDefault="00086D13" w:rsidP="0007603F">
      <w:pPr>
        <w:pStyle w:val="para"/>
      </w:pPr>
      <w:r w:rsidRPr="001F3FBA">
        <w:t>2.3.7.1.</w:t>
      </w:r>
      <w:r w:rsidRPr="001F3FBA">
        <w:tab/>
        <w:t xml:space="preserve">Test of resistance to abrasion in accordance with the requirements of </w:t>
      </w:r>
      <w:r w:rsidR="0004516E" w:rsidRPr="001F3FBA">
        <w:t>A</w:t>
      </w:r>
      <w:r w:rsidRPr="001F3FBA">
        <w:t>nnex 9, paragraph 2.1.</w:t>
      </w:r>
    </w:p>
    <w:p w14:paraId="22328611" w14:textId="77777777" w:rsidR="00086D13" w:rsidRPr="001F3FBA" w:rsidRDefault="00086D13" w:rsidP="0007603F">
      <w:pPr>
        <w:pStyle w:val="para"/>
      </w:pPr>
      <w:r w:rsidRPr="001F3FBA">
        <w:t>2.3.7.2.</w:t>
      </w:r>
      <w:r w:rsidRPr="001F3FBA">
        <w:tab/>
        <w:t xml:space="preserve">Resistance-to-humidity test in accordance with the requirements of </w:t>
      </w:r>
      <w:r w:rsidR="0004516E" w:rsidRPr="001F3FBA">
        <w:t>A</w:t>
      </w:r>
      <w:r w:rsidRPr="001F3FBA">
        <w:t>nnex 9, paragraph 3.</w:t>
      </w:r>
    </w:p>
    <w:p w14:paraId="074DFB24" w14:textId="77777777" w:rsidR="00086D13" w:rsidRPr="001F3FBA" w:rsidRDefault="00086D13" w:rsidP="0007603F">
      <w:pPr>
        <w:pStyle w:val="para"/>
      </w:pPr>
      <w:r w:rsidRPr="001F3FBA">
        <w:t>2.3.7.3.</w:t>
      </w:r>
      <w:r w:rsidRPr="001F3FBA">
        <w:tab/>
        <w:t xml:space="preserve">Test of resistance to chemicals in accordance with the requirements of </w:t>
      </w:r>
      <w:r w:rsidR="0004516E" w:rsidRPr="001F3FBA">
        <w:t>A</w:t>
      </w:r>
      <w:r w:rsidRPr="001F3FBA">
        <w:t xml:space="preserve">nnex 3, paragraph </w:t>
      </w:r>
      <w:r w:rsidR="0020335B" w:rsidRPr="001F3FBA">
        <w:t>11.2.1</w:t>
      </w:r>
      <w:r w:rsidRPr="001F3FBA">
        <w:t>.</w:t>
      </w:r>
    </w:p>
    <w:p w14:paraId="55A85A0F" w14:textId="43F50C54" w:rsidR="00086D13" w:rsidRPr="001F3FBA" w:rsidRDefault="00086D13" w:rsidP="0007603F">
      <w:pPr>
        <w:pStyle w:val="para"/>
      </w:pPr>
      <w:r w:rsidRPr="001F3FBA">
        <w:t>2.4.</w:t>
      </w:r>
      <w:r w:rsidRPr="001F3FBA">
        <w:tab/>
        <w:t>Ordinary laminated</w:t>
      </w:r>
      <w:r w:rsidR="00F35592">
        <w:t xml:space="preserve"> </w:t>
      </w:r>
      <w:r w:rsidRPr="001F3FBA">
        <w:t xml:space="preserve">glass and glass-plastics panes </w:t>
      </w:r>
    </w:p>
    <w:p w14:paraId="3693E451" w14:textId="77777777" w:rsidR="00086D13" w:rsidRPr="001F3FBA" w:rsidRDefault="00086D13" w:rsidP="0007603F">
      <w:pPr>
        <w:pStyle w:val="para"/>
      </w:pPr>
      <w:proofErr w:type="gramStart"/>
      <w:r w:rsidRPr="001F3FBA">
        <w:t>2.4.1.</w:t>
      </w:r>
      <w:r w:rsidRPr="001F3FBA">
        <w:tab/>
        <w:t xml:space="preserve">227 g ball test in accordance with the requirements of </w:t>
      </w:r>
      <w:r w:rsidR="001707AE" w:rsidRPr="001F3FBA">
        <w:t>Annex</w:t>
      </w:r>
      <w:r w:rsidRPr="001F3FBA">
        <w:t xml:space="preserve"> 7, paragraph 4.</w:t>
      </w:r>
      <w:proofErr w:type="gramEnd"/>
    </w:p>
    <w:p w14:paraId="62AABC5C" w14:textId="77777777" w:rsidR="00086D13" w:rsidRPr="001F3FBA" w:rsidRDefault="00086D13" w:rsidP="0007603F">
      <w:pPr>
        <w:pStyle w:val="para"/>
      </w:pPr>
      <w:r w:rsidRPr="001F3FBA">
        <w:t>2.4.2.</w:t>
      </w:r>
      <w:r w:rsidRPr="001F3FBA">
        <w:tab/>
        <w:t xml:space="preserve">Test of resistance to high temperature in accordance with the requirements of </w:t>
      </w:r>
      <w:r w:rsidR="0004516E" w:rsidRPr="001F3FBA">
        <w:t>A</w:t>
      </w:r>
      <w:r w:rsidRPr="001F3FBA">
        <w:t>nnex 3, paragraph 5.</w:t>
      </w:r>
    </w:p>
    <w:p w14:paraId="4B08F375" w14:textId="77777777" w:rsidR="00086D13" w:rsidRPr="001F3FBA" w:rsidRDefault="00086D13" w:rsidP="0007603F">
      <w:pPr>
        <w:pStyle w:val="para"/>
      </w:pPr>
      <w:r w:rsidRPr="001F3FBA">
        <w:t>2.4.3.</w:t>
      </w:r>
      <w:r w:rsidRPr="001F3FBA">
        <w:tab/>
        <w:t xml:space="preserve">Light transmission measurement in accordance with the requirements of </w:t>
      </w:r>
      <w:r w:rsidR="0004516E" w:rsidRPr="001F3FBA">
        <w:t>A</w:t>
      </w:r>
      <w:r w:rsidRPr="001F3FBA">
        <w:t>nnex 3, paragraph 9.1.</w:t>
      </w:r>
    </w:p>
    <w:p w14:paraId="3170A7C5" w14:textId="77777777" w:rsidR="00086D13" w:rsidRPr="001F3FBA" w:rsidRDefault="00086D13" w:rsidP="0007603F">
      <w:pPr>
        <w:pStyle w:val="para"/>
      </w:pPr>
      <w:r w:rsidRPr="001F3FBA">
        <w:t>2.4.4.</w:t>
      </w:r>
      <w:r w:rsidRPr="001F3FBA">
        <w:tab/>
        <w:t>In the case of glass-plastics</w:t>
      </w:r>
      <w:r w:rsidR="00997C28" w:rsidRPr="001F3FBA">
        <w:t xml:space="preserve"> glazing </w:t>
      </w:r>
      <w:r w:rsidRPr="001F3FBA">
        <w:t>only:</w:t>
      </w:r>
    </w:p>
    <w:p w14:paraId="49E1095B" w14:textId="77777777" w:rsidR="00086D13" w:rsidRPr="001F3FBA" w:rsidRDefault="00086D13" w:rsidP="0007603F">
      <w:pPr>
        <w:pStyle w:val="para"/>
      </w:pPr>
      <w:r w:rsidRPr="001F3FBA">
        <w:t>2.4.4.1.</w:t>
      </w:r>
      <w:r w:rsidRPr="001F3FBA">
        <w:tab/>
        <w:t xml:space="preserve">Test of resistance to abrasion in accordance with the requirements of </w:t>
      </w:r>
      <w:r w:rsidR="0004516E" w:rsidRPr="001F3FBA">
        <w:t>A</w:t>
      </w:r>
      <w:r w:rsidRPr="001F3FBA">
        <w:t>nnex 9, paragraph 2.1.</w:t>
      </w:r>
    </w:p>
    <w:p w14:paraId="5930CB43" w14:textId="77777777" w:rsidR="00086D13" w:rsidRPr="001F3FBA" w:rsidRDefault="00086D13" w:rsidP="0007603F">
      <w:pPr>
        <w:pStyle w:val="para"/>
      </w:pPr>
      <w:r w:rsidRPr="001F3FBA">
        <w:t>2.4.4.2.</w:t>
      </w:r>
      <w:r w:rsidRPr="001F3FBA">
        <w:tab/>
        <w:t xml:space="preserve">Resistance-to-humidity test in accordance with the requirements of </w:t>
      </w:r>
      <w:r w:rsidR="0004516E" w:rsidRPr="001F3FBA">
        <w:t>A</w:t>
      </w:r>
      <w:r w:rsidRPr="001F3FBA">
        <w:t>nnex 9, paragraph 3.</w:t>
      </w:r>
    </w:p>
    <w:p w14:paraId="3FF2B610" w14:textId="77777777" w:rsidR="00086D13" w:rsidRPr="001F3FBA" w:rsidRDefault="00086D13" w:rsidP="0007603F">
      <w:pPr>
        <w:pStyle w:val="para"/>
      </w:pPr>
      <w:r w:rsidRPr="001F3FBA">
        <w:t>2.4.4.3.</w:t>
      </w:r>
      <w:r w:rsidRPr="001F3FBA">
        <w:tab/>
        <w:t xml:space="preserve">Test of resistance to chemicals in accordance with the requirements of </w:t>
      </w:r>
      <w:r w:rsidR="001707AE" w:rsidRPr="001F3FBA">
        <w:t>Annex</w:t>
      </w:r>
      <w:r w:rsidRPr="001F3FBA">
        <w:t xml:space="preserve"> 3, paragraph </w:t>
      </w:r>
      <w:r w:rsidR="0020335B" w:rsidRPr="001F3FBA">
        <w:t>11.2.1</w:t>
      </w:r>
      <w:r w:rsidRPr="001F3FBA">
        <w:t>.</w:t>
      </w:r>
    </w:p>
    <w:p w14:paraId="5D3F4CCB" w14:textId="77777777" w:rsidR="00086D13" w:rsidRPr="001F3FBA" w:rsidRDefault="00086D13" w:rsidP="0007603F">
      <w:pPr>
        <w:pStyle w:val="para"/>
      </w:pPr>
      <w:r w:rsidRPr="001F3FBA">
        <w:t>2.4.5.</w:t>
      </w:r>
      <w:r w:rsidRPr="001F3FBA">
        <w:tab/>
        <w:t>The above provisions shall be considered to be met if the corresponding tests have been carried out on a windscreen of the same composition.</w:t>
      </w:r>
    </w:p>
    <w:p w14:paraId="6071DE70" w14:textId="2AE6C59D" w:rsidR="00086D13" w:rsidRPr="001F3FBA" w:rsidRDefault="00086D13" w:rsidP="0007603F">
      <w:pPr>
        <w:pStyle w:val="para"/>
      </w:pPr>
      <w:r w:rsidRPr="001F3FBA">
        <w:t>2.5.</w:t>
      </w:r>
      <w:r w:rsidRPr="001F3FBA">
        <w:tab/>
        <w:t>Treated laminated</w:t>
      </w:r>
      <w:r w:rsidR="00F35592">
        <w:t xml:space="preserve"> </w:t>
      </w:r>
      <w:r w:rsidRPr="001F3FBA">
        <w:t>glass windscreens</w:t>
      </w:r>
    </w:p>
    <w:p w14:paraId="0B6F4E99" w14:textId="77777777" w:rsidR="00086D13" w:rsidRPr="001F3FBA" w:rsidRDefault="00086D13" w:rsidP="0007603F">
      <w:pPr>
        <w:pStyle w:val="para"/>
      </w:pPr>
      <w:r w:rsidRPr="001F3FBA">
        <w:t>2.5.1.</w:t>
      </w:r>
      <w:r w:rsidRPr="001F3FBA">
        <w:tab/>
        <w:t xml:space="preserve">In addition to the tests prescribed in paragraph 2.3. </w:t>
      </w:r>
      <w:proofErr w:type="gramStart"/>
      <w:r w:rsidRPr="001F3FBA">
        <w:t>of</w:t>
      </w:r>
      <w:proofErr w:type="gramEnd"/>
      <w:r w:rsidRPr="001F3FBA">
        <w:t xml:space="preserve"> this annex, a fragmentation test shall be carried out in accordance with the requirements of </w:t>
      </w:r>
      <w:r w:rsidR="001707AE" w:rsidRPr="001F3FBA">
        <w:t>Annex</w:t>
      </w:r>
      <w:r w:rsidRPr="001F3FBA">
        <w:t> 8, paragraph 4.</w:t>
      </w:r>
    </w:p>
    <w:p w14:paraId="48270A3D" w14:textId="308C9C73" w:rsidR="00086D13" w:rsidRPr="001F3FBA" w:rsidRDefault="00086D13" w:rsidP="007C026D">
      <w:pPr>
        <w:pStyle w:val="para"/>
        <w:keepNext/>
        <w:keepLines/>
      </w:pPr>
      <w:r w:rsidRPr="001F3FBA">
        <w:t>2.6.</w:t>
      </w:r>
      <w:r w:rsidRPr="001F3FBA">
        <w:tab/>
      </w:r>
      <w:r w:rsidR="006D594A" w:rsidRPr="001F3FBA">
        <w:t>Safety</w:t>
      </w:r>
      <w:r w:rsidR="00997C28" w:rsidRPr="001F3FBA">
        <w:t xml:space="preserve"> glazing </w:t>
      </w:r>
      <w:r w:rsidRPr="001F3FBA">
        <w:t>faced with plastics material</w:t>
      </w:r>
    </w:p>
    <w:p w14:paraId="1CC0AB04" w14:textId="77777777" w:rsidR="00086D13" w:rsidRPr="001F3FBA" w:rsidRDefault="00AA0B91" w:rsidP="007C026D">
      <w:pPr>
        <w:pStyle w:val="para"/>
        <w:keepNext/>
        <w:keepLines/>
      </w:pPr>
      <w:r w:rsidRPr="001F3FBA">
        <w:tab/>
      </w:r>
      <w:r w:rsidR="00086D13" w:rsidRPr="001F3FBA">
        <w:t>In addition to the tests prescribed in the various paragraphs of this the following tests shall be carried out:</w:t>
      </w:r>
    </w:p>
    <w:p w14:paraId="266D7EAA" w14:textId="77777777" w:rsidR="00086D13" w:rsidRPr="001F3FBA" w:rsidRDefault="00086D13" w:rsidP="0007603F">
      <w:pPr>
        <w:pStyle w:val="para"/>
      </w:pPr>
      <w:r w:rsidRPr="001F3FBA">
        <w:t>2.6.1.</w:t>
      </w:r>
      <w:r w:rsidRPr="001F3FBA">
        <w:tab/>
        <w:t xml:space="preserve">Test of resistance to abrasion in accordance with the requirements of </w:t>
      </w:r>
      <w:r w:rsidR="006A1119" w:rsidRPr="001F3FBA">
        <w:t>A</w:t>
      </w:r>
      <w:r w:rsidR="003A46C1" w:rsidRPr="001F3FBA">
        <w:t>nnex </w:t>
      </w:r>
      <w:r w:rsidRPr="001F3FBA">
        <w:t>9, paragraph 2.1.</w:t>
      </w:r>
    </w:p>
    <w:p w14:paraId="51A0FACD" w14:textId="77777777" w:rsidR="00086D13" w:rsidRPr="001F3FBA" w:rsidRDefault="00086D13" w:rsidP="0007603F">
      <w:pPr>
        <w:pStyle w:val="para"/>
      </w:pPr>
      <w:r w:rsidRPr="001F3FBA">
        <w:t>2.6.2.</w:t>
      </w:r>
      <w:r w:rsidRPr="001F3FBA">
        <w:tab/>
        <w:t xml:space="preserve">Resistance-to-humidity test in accordance with the requirements of </w:t>
      </w:r>
      <w:r w:rsidR="006A1119" w:rsidRPr="001F3FBA">
        <w:t>A</w:t>
      </w:r>
      <w:r w:rsidRPr="001F3FBA">
        <w:t>nnex 9, paragraph 3.</w:t>
      </w:r>
    </w:p>
    <w:p w14:paraId="27C26969" w14:textId="77777777" w:rsidR="00086D13" w:rsidRPr="001F3FBA" w:rsidRDefault="00086D13" w:rsidP="0007603F">
      <w:pPr>
        <w:pStyle w:val="para"/>
      </w:pPr>
      <w:r w:rsidRPr="001F3FBA">
        <w:t>2.6.3.</w:t>
      </w:r>
      <w:r w:rsidRPr="001F3FBA">
        <w:tab/>
        <w:t xml:space="preserve">Test of resistance to chemicals in accordance with the requirements of </w:t>
      </w:r>
      <w:r w:rsidR="006A1119" w:rsidRPr="001F3FBA">
        <w:t>Annex </w:t>
      </w:r>
      <w:r w:rsidRPr="001F3FBA">
        <w:t xml:space="preserve">3, paragraph </w:t>
      </w:r>
      <w:r w:rsidR="0020335B" w:rsidRPr="001F3FBA">
        <w:t>11.2.1.</w:t>
      </w:r>
    </w:p>
    <w:p w14:paraId="685299F0" w14:textId="640DF529" w:rsidR="00456B99" w:rsidRPr="001F3FBA" w:rsidRDefault="001C0895" w:rsidP="00456B99">
      <w:pPr>
        <w:pStyle w:val="para"/>
      </w:pPr>
      <w:r>
        <w:t>2.7.</w:t>
      </w:r>
      <w:r w:rsidR="00456B99" w:rsidRPr="001F3FBA">
        <w:tab/>
      </w:r>
      <w:r w:rsidR="0025493F">
        <w:t>Multiple</w:t>
      </w:r>
      <w:r w:rsidR="006B4422">
        <w:t xml:space="preserve"> </w:t>
      </w:r>
      <w:r w:rsidR="0025493F">
        <w:t>glazed unit</w:t>
      </w:r>
      <w:r w:rsidR="00456B99" w:rsidRPr="001F3FBA">
        <w:t>s</w:t>
      </w:r>
    </w:p>
    <w:p w14:paraId="43E88040" w14:textId="6F50EAA6" w:rsidR="00456B99" w:rsidRPr="001F3FBA" w:rsidRDefault="00456B99" w:rsidP="00456B99">
      <w:pPr>
        <w:pStyle w:val="para"/>
      </w:pPr>
      <w:r w:rsidRPr="001F3FBA">
        <w:t>2.7.1.</w:t>
      </w:r>
      <w:r w:rsidRPr="001F3FBA">
        <w:tab/>
        <w:t xml:space="preserve">The tests to be performed are those specified in this annex for each glass pane composing the </w:t>
      </w:r>
      <w:r w:rsidR="0025493F">
        <w:t>multiple</w:t>
      </w:r>
      <w:r w:rsidR="006B4422">
        <w:t xml:space="preserve"> </w:t>
      </w:r>
      <w:r w:rsidR="0025493F">
        <w:t xml:space="preserve">glazed </w:t>
      </w:r>
      <w:proofErr w:type="gramStart"/>
      <w:r w:rsidR="0025493F">
        <w:t>unit</w:t>
      </w:r>
      <w:proofErr w:type="gramEnd"/>
      <w:r w:rsidRPr="001F3FBA">
        <w:t>, with the same frequency and the same requirements.</w:t>
      </w:r>
    </w:p>
    <w:p w14:paraId="498CFEF3" w14:textId="4FAEAF82" w:rsidR="00456B99" w:rsidRPr="001F3FBA" w:rsidRDefault="00456B99" w:rsidP="00456B99">
      <w:pPr>
        <w:pStyle w:val="para"/>
      </w:pPr>
      <w:r w:rsidRPr="001F3FBA">
        <w:t>2.7.2.</w:t>
      </w:r>
      <w:r w:rsidRPr="001F3FBA">
        <w:tab/>
        <w:t xml:space="preserve">In the case of </w:t>
      </w:r>
      <w:r w:rsidR="0025493F">
        <w:t>multiple</w:t>
      </w:r>
      <w:r w:rsidR="006B4422">
        <w:t xml:space="preserve"> </w:t>
      </w:r>
      <w:r w:rsidR="0025493F">
        <w:t>glazed unit</w:t>
      </w:r>
      <w:r w:rsidRPr="001F3FBA">
        <w:t>s, light transmission measurement shall be performed with the requirements of Annex 3, paragraph 9.1.</w:t>
      </w:r>
    </w:p>
    <w:p w14:paraId="411D991A" w14:textId="77777777" w:rsidR="00086D13" w:rsidRPr="001F3FBA" w:rsidRDefault="00086D13" w:rsidP="0007603F">
      <w:pPr>
        <w:pStyle w:val="para"/>
      </w:pPr>
      <w:r w:rsidRPr="001F3FBA">
        <w:t>2.8.</w:t>
      </w:r>
      <w:r w:rsidRPr="001F3FBA">
        <w:tab/>
        <w:t xml:space="preserve">Rigid plastic panes </w:t>
      </w:r>
      <w:r w:rsidR="00997C28" w:rsidRPr="001F3FBA">
        <w:t xml:space="preserve"> </w:t>
      </w:r>
    </w:p>
    <w:p w14:paraId="278758B5" w14:textId="77777777" w:rsidR="00306B42" w:rsidRPr="00306B42" w:rsidRDefault="00306B42" w:rsidP="00306B42">
      <w:pPr>
        <w:pStyle w:val="para"/>
      </w:pPr>
      <w:proofErr w:type="gramStart"/>
      <w:r w:rsidRPr="00306B42">
        <w:t>2.8.1.</w:t>
      </w:r>
      <w:r w:rsidRPr="00306B42">
        <w:tab/>
        <w:t>227g ball drop test in accordance with the requirements of Annex 14, paragraph 5.</w:t>
      </w:r>
      <w:proofErr w:type="gramEnd"/>
    </w:p>
    <w:p w14:paraId="0E62DE91" w14:textId="77777777" w:rsidR="00306B42" w:rsidRPr="00306B42" w:rsidRDefault="00306B42" w:rsidP="00306B42">
      <w:pPr>
        <w:pStyle w:val="para"/>
      </w:pPr>
      <w:r w:rsidRPr="00306B42">
        <w:t>2.8.2.</w:t>
      </w:r>
      <w:r w:rsidRPr="00306B42">
        <w:tab/>
        <w:t>Light transmission measurement in accordance with the requirements of Annex 3, paragraph 9.1.</w:t>
      </w:r>
    </w:p>
    <w:p w14:paraId="020106BE" w14:textId="77777777" w:rsidR="00306B42" w:rsidRPr="00306B42" w:rsidRDefault="00306B42" w:rsidP="00306B42">
      <w:pPr>
        <w:pStyle w:val="para"/>
      </w:pPr>
      <w:r w:rsidRPr="00306B42">
        <w:t>2.8.3.</w:t>
      </w:r>
      <w:r w:rsidRPr="00306B42">
        <w:tab/>
        <w:t>The abrasion test in accordance with the requirements of Annex 14, paragraph 6.1.</w:t>
      </w:r>
    </w:p>
    <w:p w14:paraId="7C6C64FC" w14:textId="77777777" w:rsidR="00306B42" w:rsidRPr="00306B42" w:rsidRDefault="00306B42" w:rsidP="00306B42">
      <w:pPr>
        <w:pStyle w:val="para"/>
      </w:pPr>
      <w:r w:rsidRPr="00306B42">
        <w:t>2.8.4.</w:t>
      </w:r>
      <w:r w:rsidRPr="00306B42">
        <w:tab/>
        <w:t xml:space="preserve">Cross-cut test in accordance with the requirements of Annex 14, </w:t>
      </w:r>
      <w:r w:rsidRPr="00306B42">
        <w:br/>
        <w:t>paragraph 6.3.</w:t>
      </w:r>
    </w:p>
    <w:p w14:paraId="656B2011" w14:textId="77777777" w:rsidR="00306B42" w:rsidRPr="00306B42" w:rsidRDefault="00306B42" w:rsidP="00306B42">
      <w:pPr>
        <w:pStyle w:val="para"/>
      </w:pPr>
      <w:r w:rsidRPr="00306B42">
        <w:tab/>
      </w:r>
      <w:r w:rsidRPr="00306B42">
        <w:rPr>
          <w:i/>
        </w:rPr>
        <w:t>NB:</w:t>
      </w:r>
      <w:r w:rsidRPr="00306B42">
        <w:tab/>
        <w:t xml:space="preserve">The above test of paragraph 2.8.2. </w:t>
      </w:r>
      <w:proofErr w:type="gramStart"/>
      <w:r w:rsidRPr="00306B42">
        <w:t>only</w:t>
      </w:r>
      <w:proofErr w:type="gramEnd"/>
      <w:r w:rsidRPr="00306B42">
        <w:t xml:space="preserve"> applies if the glazing is to be used in a location requisite for driving visibility.</w:t>
      </w:r>
    </w:p>
    <w:p w14:paraId="59BA1B25" w14:textId="77777777" w:rsidR="00306B42" w:rsidRPr="00306B42" w:rsidRDefault="00306B42" w:rsidP="00306B42">
      <w:pPr>
        <w:pStyle w:val="para"/>
      </w:pPr>
      <w:r w:rsidRPr="00306B42">
        <w:tab/>
      </w:r>
      <w:proofErr w:type="gramStart"/>
      <w:r w:rsidRPr="00306B42">
        <w:t>The above test of paragraph 2.8.4.</w:t>
      </w:r>
      <w:proofErr w:type="gramEnd"/>
      <w:r w:rsidRPr="00306B42">
        <w:t xml:space="preserve"> </w:t>
      </w:r>
      <w:proofErr w:type="gramStart"/>
      <w:r w:rsidRPr="00306B42">
        <w:t>will</w:t>
      </w:r>
      <w:proofErr w:type="gramEnd"/>
      <w:r w:rsidRPr="00306B42">
        <w:t xml:space="preserve"> be carried out on samples that have not been subjected to test in accordance with paragraph 6.2. </w:t>
      </w:r>
      <w:proofErr w:type="gramStart"/>
      <w:r w:rsidRPr="00306B42">
        <w:t>of</w:t>
      </w:r>
      <w:proofErr w:type="gramEnd"/>
      <w:r w:rsidRPr="00306B42">
        <w:t xml:space="preserve"> Annex 14.</w:t>
      </w:r>
    </w:p>
    <w:p w14:paraId="53B034A7" w14:textId="5C44F4A5" w:rsidR="00306B42" w:rsidRPr="00306B42" w:rsidRDefault="00306B42" w:rsidP="00306B42">
      <w:pPr>
        <w:pStyle w:val="para"/>
      </w:pPr>
      <w:r w:rsidRPr="00306B42">
        <w:t>2.8.5.</w:t>
      </w:r>
      <w:r w:rsidRPr="00306B42">
        <w:tab/>
      </w:r>
      <w:r w:rsidR="00A03465" w:rsidRPr="00475E0A">
        <w:t>Test of resistance to chemicals in accordance with the requirements of</w:t>
      </w:r>
      <w:r w:rsidR="00A03465">
        <w:br/>
      </w:r>
      <w:r w:rsidR="00A03465" w:rsidRPr="00475E0A">
        <w:t>Annex</w:t>
      </w:r>
      <w:r w:rsidR="00A03465">
        <w:t xml:space="preserve"> </w:t>
      </w:r>
      <w:r w:rsidR="00A03465" w:rsidRPr="00475E0A">
        <w:t>3, paragraph 11.</w:t>
      </w:r>
    </w:p>
    <w:p w14:paraId="29E0DF2F" w14:textId="77777777" w:rsidR="00306B42" w:rsidRPr="00306B42" w:rsidRDefault="00306B42" w:rsidP="00306B42">
      <w:pPr>
        <w:pStyle w:val="para"/>
      </w:pPr>
      <w:r w:rsidRPr="00306B42">
        <w:t>2.9.</w:t>
      </w:r>
      <w:r w:rsidRPr="00306B42">
        <w:tab/>
        <w:t>Flexible plastic glazing other than windscreens</w:t>
      </w:r>
    </w:p>
    <w:p w14:paraId="32DED2DC" w14:textId="77777777" w:rsidR="00306B42" w:rsidRPr="00306B42" w:rsidRDefault="00306B42" w:rsidP="00306B42">
      <w:pPr>
        <w:pStyle w:val="para"/>
      </w:pPr>
      <w:proofErr w:type="gramStart"/>
      <w:r w:rsidRPr="00306B42">
        <w:t>2.9.1.</w:t>
      </w:r>
      <w:r w:rsidRPr="00306B42">
        <w:tab/>
        <w:t>227 g ball drop test in accordance with the requirements of Annex 15, paragraph 4.</w:t>
      </w:r>
      <w:proofErr w:type="gramEnd"/>
    </w:p>
    <w:p w14:paraId="294C1206" w14:textId="77777777" w:rsidR="00306B42" w:rsidRPr="00306B42" w:rsidRDefault="00306B42" w:rsidP="00306B42">
      <w:pPr>
        <w:pStyle w:val="para"/>
      </w:pPr>
      <w:r w:rsidRPr="00306B42">
        <w:t>2.9.2.</w:t>
      </w:r>
      <w:r w:rsidRPr="00306B42">
        <w:tab/>
        <w:t>Light transmission measurement in accordance with the requirements of Annex 3, paragraph 9.1.</w:t>
      </w:r>
    </w:p>
    <w:p w14:paraId="665C2A52" w14:textId="77777777" w:rsidR="00306B42" w:rsidRPr="00306B42" w:rsidRDefault="00306B42" w:rsidP="00306B42">
      <w:pPr>
        <w:pStyle w:val="para"/>
      </w:pPr>
      <w:r w:rsidRPr="00306B42">
        <w:tab/>
      </w:r>
      <w:r w:rsidRPr="00306B42">
        <w:rPr>
          <w:i/>
        </w:rPr>
        <w:t>NB:</w:t>
      </w:r>
      <w:r w:rsidRPr="00306B42">
        <w:tab/>
        <w:t xml:space="preserve">The above test of paragraph 2.9.2. </w:t>
      </w:r>
      <w:proofErr w:type="gramStart"/>
      <w:r w:rsidRPr="00306B42">
        <w:t>only</w:t>
      </w:r>
      <w:proofErr w:type="gramEnd"/>
      <w:r w:rsidRPr="00306B42">
        <w:t xml:space="preserve"> applies if the glazing is to be used in a location requisite for driving visibility.</w:t>
      </w:r>
    </w:p>
    <w:p w14:paraId="78D08A31" w14:textId="77777777" w:rsidR="00306B42" w:rsidRPr="00306B42" w:rsidRDefault="00306B42" w:rsidP="00306B42">
      <w:pPr>
        <w:pStyle w:val="para"/>
      </w:pPr>
      <w:r w:rsidRPr="00306B42">
        <w:t>2.9.3.</w:t>
      </w:r>
      <w:r w:rsidRPr="00306B42">
        <w:tab/>
        <w:t>Test of resistance to chemicals in accordance with the requirements of Annex 3, paragraph 11.2.1.</w:t>
      </w:r>
    </w:p>
    <w:p w14:paraId="7352640C" w14:textId="5C6A52C1" w:rsidR="00306B42" w:rsidRPr="00306B42" w:rsidRDefault="00306B42" w:rsidP="00306B42">
      <w:pPr>
        <w:pStyle w:val="para"/>
      </w:pPr>
      <w:r w:rsidRPr="00306B42">
        <w:t>2.10.</w:t>
      </w:r>
      <w:r w:rsidRPr="00306B42">
        <w:tab/>
        <w:t xml:space="preserve">Rigid plastic </w:t>
      </w:r>
      <w:r w:rsidR="00117708">
        <w:t>multiple</w:t>
      </w:r>
      <w:r w:rsidRPr="00306B42">
        <w:t xml:space="preserve"> glazed units</w:t>
      </w:r>
    </w:p>
    <w:p w14:paraId="3AD51014" w14:textId="77777777" w:rsidR="00306B42" w:rsidRPr="00306B42" w:rsidRDefault="00306B42" w:rsidP="00306B42">
      <w:pPr>
        <w:pStyle w:val="para"/>
      </w:pPr>
      <w:proofErr w:type="gramStart"/>
      <w:r w:rsidRPr="00306B42">
        <w:t>2.10.1.</w:t>
      </w:r>
      <w:r w:rsidRPr="00306B42">
        <w:tab/>
        <w:t>227 g ball drop test in accordance with the requirements of Annex 16, paragraph 5.</w:t>
      </w:r>
      <w:proofErr w:type="gramEnd"/>
    </w:p>
    <w:p w14:paraId="1AD6A283" w14:textId="77777777" w:rsidR="00306B42" w:rsidRPr="00306B42" w:rsidRDefault="00306B42" w:rsidP="00306B42">
      <w:pPr>
        <w:pStyle w:val="para"/>
      </w:pPr>
      <w:r w:rsidRPr="00306B42">
        <w:t>2.10.2.</w:t>
      </w:r>
      <w:r w:rsidRPr="00306B42">
        <w:tab/>
        <w:t>Light transmission measurement in accordance with the requirements of Annex 3, paragraph 9.1.</w:t>
      </w:r>
    </w:p>
    <w:p w14:paraId="37254DDD" w14:textId="77777777" w:rsidR="00306B42" w:rsidRPr="00306B42" w:rsidRDefault="00306B42" w:rsidP="00306B42">
      <w:pPr>
        <w:pStyle w:val="para"/>
      </w:pPr>
      <w:r w:rsidRPr="00306B42">
        <w:tab/>
      </w:r>
      <w:r w:rsidRPr="00306B42">
        <w:rPr>
          <w:i/>
        </w:rPr>
        <w:t>NB:</w:t>
      </w:r>
      <w:r w:rsidRPr="00306B42">
        <w:tab/>
        <w:t xml:space="preserve">The above test of paragraph 2.10.2. </w:t>
      </w:r>
      <w:proofErr w:type="gramStart"/>
      <w:r w:rsidRPr="00306B42">
        <w:t>only</w:t>
      </w:r>
      <w:proofErr w:type="gramEnd"/>
      <w:r w:rsidRPr="00306B42">
        <w:t xml:space="preserve"> applies if the glazing is to be used in a location requisite for driving visibility.</w:t>
      </w:r>
    </w:p>
    <w:p w14:paraId="2D28DBB2" w14:textId="69A5E98B" w:rsidR="00306B42" w:rsidRDefault="00306B42" w:rsidP="00306B42">
      <w:pPr>
        <w:pStyle w:val="para"/>
      </w:pPr>
      <w:r w:rsidRPr="00306B42">
        <w:t>2.10.3.</w:t>
      </w:r>
      <w:r w:rsidRPr="00306B42">
        <w:tab/>
      </w:r>
      <w:r w:rsidR="00A03465" w:rsidRPr="00475E0A">
        <w:t>Test of resistance to chemicals in accordance with the requirements of</w:t>
      </w:r>
      <w:r w:rsidR="00A03465">
        <w:br/>
      </w:r>
      <w:r w:rsidR="00A03465" w:rsidRPr="00475E0A">
        <w:t>Annex</w:t>
      </w:r>
      <w:r w:rsidR="00A03465">
        <w:t xml:space="preserve"> </w:t>
      </w:r>
      <w:r w:rsidR="00A03465" w:rsidRPr="00475E0A">
        <w:t>3, paragraph 11.</w:t>
      </w:r>
    </w:p>
    <w:p w14:paraId="2D3A678C" w14:textId="77777777" w:rsidR="00FF02DC" w:rsidRPr="00FF02DC" w:rsidRDefault="00FF02DC" w:rsidP="00FF02DC">
      <w:pPr>
        <w:widowControl w:val="0"/>
        <w:tabs>
          <w:tab w:val="left" w:pos="2268"/>
        </w:tabs>
        <w:suppressAutoHyphens w:val="0"/>
        <w:autoSpaceDE w:val="0"/>
        <w:autoSpaceDN w:val="0"/>
        <w:spacing w:after="120"/>
        <w:ind w:left="2268" w:right="1122" w:hanging="1134"/>
        <w:jc w:val="both"/>
        <w:rPr>
          <w:u w:val="single"/>
          <w:lang w:val="en-US" w:eastAsia="de-DE"/>
        </w:rPr>
      </w:pPr>
      <w:r w:rsidRPr="00FF02DC">
        <w:rPr>
          <w:lang w:val="en-US" w:eastAsia="de-DE"/>
        </w:rPr>
        <w:t>2.11.</w:t>
      </w:r>
      <w:r w:rsidRPr="00FF02DC">
        <w:rPr>
          <w:lang w:val="en-US" w:eastAsia="de-DE"/>
        </w:rPr>
        <w:tab/>
        <w:t>Rigid plastic windscreens</w:t>
      </w:r>
    </w:p>
    <w:p w14:paraId="34A321CE" w14:textId="77777777" w:rsidR="00FF02DC" w:rsidRPr="00FF02DC" w:rsidRDefault="00FF02DC" w:rsidP="00FF02DC">
      <w:pPr>
        <w:widowControl w:val="0"/>
        <w:tabs>
          <w:tab w:val="left" w:pos="2268"/>
        </w:tabs>
        <w:suppressAutoHyphens w:val="0"/>
        <w:autoSpaceDE w:val="0"/>
        <w:autoSpaceDN w:val="0"/>
        <w:spacing w:after="120"/>
        <w:ind w:left="2268" w:right="1122" w:hanging="1134"/>
        <w:jc w:val="both"/>
        <w:rPr>
          <w:lang w:val="en-US" w:eastAsia="de-DE"/>
        </w:rPr>
      </w:pPr>
      <w:r w:rsidRPr="00FF02DC">
        <w:rPr>
          <w:lang w:val="en-US" w:eastAsia="de-DE"/>
        </w:rPr>
        <w:t>2.11.1.</w:t>
      </w:r>
      <w:r w:rsidRPr="00FF02DC">
        <w:rPr>
          <w:lang w:val="en-US" w:eastAsia="de-DE"/>
        </w:rPr>
        <w:tab/>
      </w:r>
      <w:proofErr w:type="spellStart"/>
      <w:r w:rsidRPr="00FF02DC">
        <w:rPr>
          <w:lang w:val="en-US" w:eastAsia="de-DE"/>
        </w:rPr>
        <w:t>Headform</w:t>
      </w:r>
      <w:proofErr w:type="spellEnd"/>
      <w:r w:rsidRPr="00FF02DC">
        <w:rPr>
          <w:lang w:val="en-US" w:eastAsia="de-DE"/>
        </w:rPr>
        <w:t xml:space="preserve"> test, without HIC measurement, in accordance with the requirements of Annex 17, paragraph 4.</w:t>
      </w:r>
    </w:p>
    <w:p w14:paraId="71549B4C" w14:textId="77777777" w:rsidR="00FF02DC" w:rsidRPr="00FF02DC" w:rsidRDefault="00FF02DC" w:rsidP="00FF02DC">
      <w:pPr>
        <w:widowControl w:val="0"/>
        <w:tabs>
          <w:tab w:val="left" w:pos="2268"/>
        </w:tabs>
        <w:suppressAutoHyphens w:val="0"/>
        <w:autoSpaceDE w:val="0"/>
        <w:autoSpaceDN w:val="0"/>
        <w:spacing w:after="120"/>
        <w:ind w:left="2268" w:right="1122" w:hanging="1134"/>
        <w:jc w:val="both"/>
        <w:rPr>
          <w:lang w:val="en-US" w:eastAsia="de-DE"/>
        </w:rPr>
      </w:pPr>
      <w:proofErr w:type="gramStart"/>
      <w:r w:rsidRPr="00FF02DC">
        <w:rPr>
          <w:lang w:val="en-US" w:eastAsia="de-DE"/>
        </w:rPr>
        <w:t>2.11.2.</w:t>
      </w:r>
      <w:r w:rsidRPr="00FF02DC">
        <w:rPr>
          <w:lang w:val="en-US" w:eastAsia="de-DE"/>
        </w:rPr>
        <w:tab/>
        <w:t>227 g ball test in accordance with the requirements of Annex 17, paragraph 5.</w:t>
      </w:r>
      <w:proofErr w:type="gramEnd"/>
    </w:p>
    <w:p w14:paraId="55D6AD0B" w14:textId="77777777" w:rsidR="00FF02DC" w:rsidRPr="00FF02DC" w:rsidRDefault="00FF02DC" w:rsidP="00FF02DC">
      <w:pPr>
        <w:widowControl w:val="0"/>
        <w:tabs>
          <w:tab w:val="left" w:pos="2268"/>
        </w:tabs>
        <w:suppressAutoHyphens w:val="0"/>
        <w:autoSpaceDE w:val="0"/>
        <w:autoSpaceDN w:val="0"/>
        <w:spacing w:after="120"/>
        <w:ind w:left="2268" w:right="1122" w:hanging="1134"/>
        <w:jc w:val="both"/>
        <w:rPr>
          <w:lang w:val="en-US" w:eastAsia="de-DE"/>
        </w:rPr>
      </w:pPr>
      <w:r w:rsidRPr="00FF02DC">
        <w:rPr>
          <w:lang w:val="en-US" w:eastAsia="de-DE"/>
        </w:rPr>
        <w:t>2.11.3.</w:t>
      </w:r>
      <w:r w:rsidRPr="00FF02DC">
        <w:rPr>
          <w:lang w:val="en-US" w:eastAsia="de-DE"/>
        </w:rPr>
        <w:tab/>
        <w:t>Test of resistance to abrasion in accordance with the requirements of Annex 17, paragraph 6.1.</w:t>
      </w:r>
    </w:p>
    <w:p w14:paraId="27B95158" w14:textId="77777777" w:rsidR="00FF02DC" w:rsidRPr="00FF02DC" w:rsidRDefault="00FF02DC" w:rsidP="00FF02DC">
      <w:pPr>
        <w:widowControl w:val="0"/>
        <w:tabs>
          <w:tab w:val="left" w:pos="2268"/>
        </w:tabs>
        <w:suppressAutoHyphens w:val="0"/>
        <w:autoSpaceDE w:val="0"/>
        <w:autoSpaceDN w:val="0"/>
        <w:spacing w:after="120"/>
        <w:ind w:left="2268" w:right="1122" w:hanging="1134"/>
        <w:jc w:val="both"/>
        <w:rPr>
          <w:lang w:val="en-US" w:eastAsia="de-DE"/>
        </w:rPr>
      </w:pPr>
      <w:r w:rsidRPr="00FF02DC">
        <w:rPr>
          <w:lang w:val="en-US" w:eastAsia="de-DE"/>
        </w:rPr>
        <w:t>2.11.4.</w:t>
      </w:r>
      <w:r w:rsidRPr="00FF02DC">
        <w:rPr>
          <w:lang w:val="en-US" w:eastAsia="de-DE"/>
        </w:rPr>
        <w:tab/>
        <w:t xml:space="preserve">Test of resistance to chemicals in accordance with the requirements of Annex 17, paragraph 6.6. </w:t>
      </w:r>
      <w:proofErr w:type="gramStart"/>
      <w:r w:rsidRPr="00FF02DC">
        <w:rPr>
          <w:lang w:val="en-US" w:eastAsia="de-DE"/>
        </w:rPr>
        <w:t>and</w:t>
      </w:r>
      <w:proofErr w:type="gramEnd"/>
      <w:r w:rsidRPr="00FF02DC">
        <w:rPr>
          <w:lang w:val="en-US" w:eastAsia="de-DE"/>
        </w:rPr>
        <w:t xml:space="preserve"> Annex 3, paragraph 11.</w:t>
      </w:r>
    </w:p>
    <w:p w14:paraId="0B72685A" w14:textId="77777777" w:rsidR="00FF02DC" w:rsidRPr="00FF02DC" w:rsidRDefault="00FF02DC" w:rsidP="00FF02DC">
      <w:pPr>
        <w:widowControl w:val="0"/>
        <w:tabs>
          <w:tab w:val="left" w:pos="2268"/>
        </w:tabs>
        <w:suppressAutoHyphens w:val="0"/>
        <w:autoSpaceDE w:val="0"/>
        <w:autoSpaceDN w:val="0"/>
        <w:spacing w:after="120"/>
        <w:ind w:left="2268" w:right="1122" w:hanging="1134"/>
        <w:jc w:val="both"/>
        <w:rPr>
          <w:lang w:val="en-US" w:eastAsia="de-DE"/>
        </w:rPr>
      </w:pPr>
      <w:r w:rsidRPr="00FF02DC">
        <w:rPr>
          <w:lang w:val="en-US" w:eastAsia="de-DE"/>
        </w:rPr>
        <w:t>2.11.5.</w:t>
      </w:r>
      <w:r w:rsidRPr="00FF02DC">
        <w:rPr>
          <w:lang w:val="en-US" w:eastAsia="de-DE"/>
        </w:rPr>
        <w:tab/>
        <w:t>Light transmission measurement in accordance with the requirements of Annex 3, paragraph 9.1.</w:t>
      </w:r>
    </w:p>
    <w:p w14:paraId="3F19EDD5" w14:textId="77777777" w:rsidR="00FF02DC" w:rsidRPr="00FF02DC" w:rsidRDefault="00FF02DC" w:rsidP="00FF02DC">
      <w:pPr>
        <w:widowControl w:val="0"/>
        <w:tabs>
          <w:tab w:val="left" w:pos="2268"/>
        </w:tabs>
        <w:suppressAutoHyphens w:val="0"/>
        <w:autoSpaceDE w:val="0"/>
        <w:autoSpaceDN w:val="0"/>
        <w:spacing w:after="120"/>
        <w:ind w:left="2268" w:right="1122" w:hanging="1134"/>
        <w:jc w:val="both"/>
        <w:rPr>
          <w:lang w:val="en-US" w:eastAsia="de-DE"/>
        </w:rPr>
      </w:pPr>
      <w:r w:rsidRPr="00FF02DC">
        <w:rPr>
          <w:lang w:val="en-US" w:eastAsia="de-DE"/>
        </w:rPr>
        <w:t>2.11.6.</w:t>
      </w:r>
      <w:r w:rsidRPr="00FF02DC">
        <w:rPr>
          <w:lang w:val="en-US" w:eastAsia="de-DE"/>
        </w:rPr>
        <w:tab/>
        <w:t>Optical distortion test in accordance with the requirements of Annex 3, paragraph 9.2.</w:t>
      </w:r>
    </w:p>
    <w:p w14:paraId="60C5D380" w14:textId="77777777" w:rsidR="00FF02DC" w:rsidRPr="00FF02DC" w:rsidRDefault="00FF02DC" w:rsidP="00FF02DC">
      <w:pPr>
        <w:widowControl w:val="0"/>
        <w:tabs>
          <w:tab w:val="left" w:pos="2268"/>
        </w:tabs>
        <w:suppressAutoHyphens w:val="0"/>
        <w:autoSpaceDE w:val="0"/>
        <w:autoSpaceDN w:val="0"/>
        <w:spacing w:after="120"/>
        <w:ind w:left="2268" w:right="1122" w:hanging="1134"/>
        <w:jc w:val="both"/>
        <w:rPr>
          <w:lang w:val="en-US" w:eastAsia="de-DE"/>
        </w:rPr>
      </w:pPr>
      <w:r w:rsidRPr="00FF02DC">
        <w:rPr>
          <w:lang w:val="en-US" w:eastAsia="de-DE"/>
        </w:rPr>
        <w:t>2.11.7.</w:t>
      </w:r>
      <w:r w:rsidRPr="00FF02DC">
        <w:rPr>
          <w:lang w:val="en-US" w:eastAsia="de-DE"/>
        </w:rPr>
        <w:tab/>
        <w:t>Secondary image separation test in accordance with the requirements of Annex 3, paragraph 9.3.</w:t>
      </w:r>
    </w:p>
    <w:p w14:paraId="204FCE83" w14:textId="0A762572" w:rsidR="00FF02DC" w:rsidRPr="00FF02DC" w:rsidRDefault="00FF02DC" w:rsidP="00FF02DC">
      <w:pPr>
        <w:tabs>
          <w:tab w:val="left" w:pos="567"/>
          <w:tab w:val="left" w:pos="2268"/>
        </w:tabs>
        <w:spacing w:after="120"/>
        <w:ind w:left="2268" w:right="1122" w:hanging="1134"/>
        <w:jc w:val="both"/>
        <w:rPr>
          <w:u w:val="single"/>
          <w:lang w:val="en-US"/>
        </w:rPr>
      </w:pPr>
      <w:r w:rsidRPr="00FF02DC">
        <w:rPr>
          <w:lang w:val="en-US"/>
        </w:rPr>
        <w:t>2.12.</w:t>
      </w:r>
      <w:r w:rsidRPr="00FF02DC">
        <w:rPr>
          <w:lang w:val="en-US"/>
        </w:rPr>
        <w:tab/>
        <w:t>Laminated</w:t>
      </w:r>
      <w:r w:rsidR="00F35592">
        <w:rPr>
          <w:lang w:val="en-US"/>
        </w:rPr>
        <w:t>-</w:t>
      </w:r>
      <w:r w:rsidRPr="00FF02DC">
        <w:rPr>
          <w:lang w:val="en-US"/>
        </w:rPr>
        <w:t>rigid plastic panes</w:t>
      </w:r>
    </w:p>
    <w:p w14:paraId="30B2387B" w14:textId="77777777" w:rsidR="00FF02DC" w:rsidRPr="00FF02DC" w:rsidRDefault="00FF02DC" w:rsidP="00FF02DC">
      <w:pPr>
        <w:widowControl w:val="0"/>
        <w:tabs>
          <w:tab w:val="left" w:pos="2268"/>
        </w:tabs>
        <w:suppressAutoHyphens w:val="0"/>
        <w:autoSpaceDE w:val="0"/>
        <w:autoSpaceDN w:val="0"/>
        <w:spacing w:after="120"/>
        <w:ind w:left="2268" w:right="1122" w:hanging="1134"/>
        <w:jc w:val="both"/>
        <w:rPr>
          <w:lang w:val="en-US" w:eastAsia="de-DE"/>
        </w:rPr>
      </w:pPr>
      <w:proofErr w:type="gramStart"/>
      <w:r w:rsidRPr="00FF02DC">
        <w:rPr>
          <w:lang w:val="en-US" w:eastAsia="de-DE"/>
        </w:rPr>
        <w:t>2.12.1.</w:t>
      </w:r>
      <w:r w:rsidRPr="00FF02DC">
        <w:rPr>
          <w:lang w:val="en-US" w:eastAsia="de-DE"/>
        </w:rPr>
        <w:tab/>
        <w:t>227 g ball test in accordance with the requirements of Annex 18, paragraph 5.</w:t>
      </w:r>
      <w:proofErr w:type="gramEnd"/>
    </w:p>
    <w:p w14:paraId="402D85B3" w14:textId="77777777" w:rsidR="00FF02DC" w:rsidRPr="00FF02DC" w:rsidRDefault="00FF02DC" w:rsidP="00FF02DC">
      <w:pPr>
        <w:widowControl w:val="0"/>
        <w:tabs>
          <w:tab w:val="left" w:pos="2268"/>
        </w:tabs>
        <w:suppressAutoHyphens w:val="0"/>
        <w:autoSpaceDE w:val="0"/>
        <w:autoSpaceDN w:val="0"/>
        <w:spacing w:after="120"/>
        <w:ind w:left="2268" w:right="1122" w:hanging="1134"/>
        <w:jc w:val="both"/>
        <w:rPr>
          <w:lang w:val="en-US" w:eastAsia="de-DE"/>
        </w:rPr>
      </w:pPr>
      <w:r w:rsidRPr="00FF02DC">
        <w:rPr>
          <w:lang w:val="en-US" w:eastAsia="de-DE"/>
        </w:rPr>
        <w:t>2.12.2.</w:t>
      </w:r>
      <w:r w:rsidRPr="00FF02DC">
        <w:rPr>
          <w:lang w:val="en-US" w:eastAsia="de-DE"/>
        </w:rPr>
        <w:tab/>
        <w:t>Test of resistance to high temperature in accordance with the requirements of Annex 18, paragraph 6.5.</w:t>
      </w:r>
    </w:p>
    <w:p w14:paraId="2D6EF4A7" w14:textId="77777777" w:rsidR="00FF02DC" w:rsidRPr="00FF02DC" w:rsidRDefault="00FF02DC" w:rsidP="00FF02DC">
      <w:pPr>
        <w:widowControl w:val="0"/>
        <w:tabs>
          <w:tab w:val="left" w:pos="2268"/>
        </w:tabs>
        <w:suppressAutoHyphens w:val="0"/>
        <w:autoSpaceDE w:val="0"/>
        <w:autoSpaceDN w:val="0"/>
        <w:spacing w:after="120"/>
        <w:ind w:left="2268" w:right="1122" w:hanging="1134"/>
        <w:jc w:val="both"/>
        <w:rPr>
          <w:lang w:val="en-US" w:eastAsia="de-DE"/>
        </w:rPr>
      </w:pPr>
      <w:r w:rsidRPr="00FF02DC">
        <w:rPr>
          <w:lang w:val="en-US" w:eastAsia="de-DE"/>
        </w:rPr>
        <w:t>2.12.3.</w:t>
      </w:r>
      <w:r w:rsidRPr="00FF02DC">
        <w:rPr>
          <w:lang w:val="en-US" w:eastAsia="de-DE"/>
        </w:rPr>
        <w:tab/>
        <w:t>Test of resistance to abrasion in accordance with the requirements of Annex 18, paragraph 6.1.</w:t>
      </w:r>
    </w:p>
    <w:p w14:paraId="14AC6F3B" w14:textId="77777777" w:rsidR="00FF02DC" w:rsidRPr="00FF02DC" w:rsidRDefault="00FF02DC" w:rsidP="00FF02DC">
      <w:pPr>
        <w:widowControl w:val="0"/>
        <w:tabs>
          <w:tab w:val="left" w:pos="2268"/>
        </w:tabs>
        <w:suppressAutoHyphens w:val="0"/>
        <w:autoSpaceDE w:val="0"/>
        <w:autoSpaceDN w:val="0"/>
        <w:spacing w:after="120"/>
        <w:ind w:left="2268" w:right="1122" w:hanging="1134"/>
        <w:jc w:val="both"/>
        <w:rPr>
          <w:lang w:val="en-US" w:eastAsia="de-DE"/>
        </w:rPr>
      </w:pPr>
      <w:r w:rsidRPr="00FF02DC">
        <w:rPr>
          <w:lang w:val="en-US" w:eastAsia="de-DE"/>
        </w:rPr>
        <w:t>2.12.4.</w:t>
      </w:r>
      <w:r w:rsidRPr="00FF02DC">
        <w:rPr>
          <w:lang w:val="en-US" w:eastAsia="de-DE"/>
        </w:rPr>
        <w:tab/>
        <w:t>Test of resistance to chemicals in accordance with the requirements of Annex 18, paragraph 9.</w:t>
      </w:r>
    </w:p>
    <w:p w14:paraId="3633E5A1" w14:textId="77777777" w:rsidR="00FF02DC" w:rsidRPr="00FF02DC" w:rsidRDefault="00FF02DC" w:rsidP="00FF02DC">
      <w:pPr>
        <w:widowControl w:val="0"/>
        <w:tabs>
          <w:tab w:val="left" w:pos="2268"/>
        </w:tabs>
        <w:suppressAutoHyphens w:val="0"/>
        <w:autoSpaceDE w:val="0"/>
        <w:autoSpaceDN w:val="0"/>
        <w:spacing w:after="120"/>
        <w:ind w:left="2268" w:right="1122" w:hanging="1134"/>
        <w:jc w:val="both"/>
        <w:rPr>
          <w:lang w:val="en-US" w:eastAsia="de-DE"/>
        </w:rPr>
      </w:pPr>
      <w:r w:rsidRPr="00FF02DC">
        <w:rPr>
          <w:lang w:val="en-US" w:eastAsia="de-DE"/>
        </w:rPr>
        <w:t>2.12.5.</w:t>
      </w:r>
      <w:r w:rsidRPr="00FF02DC">
        <w:rPr>
          <w:lang w:val="en-US" w:eastAsia="de-DE"/>
        </w:rPr>
        <w:tab/>
        <w:t>Test of light transmission measurement in accordance with the requirements of Annex 3, paragraph 9.1.</w:t>
      </w:r>
    </w:p>
    <w:p w14:paraId="7FFD17FE" w14:textId="71874401" w:rsidR="00FF02DC" w:rsidRPr="00FF02DC" w:rsidRDefault="00FF02DC" w:rsidP="00FF02DC">
      <w:pPr>
        <w:widowControl w:val="0"/>
        <w:tabs>
          <w:tab w:val="left" w:pos="2268"/>
        </w:tabs>
        <w:suppressAutoHyphens w:val="0"/>
        <w:autoSpaceDE w:val="0"/>
        <w:autoSpaceDN w:val="0"/>
        <w:spacing w:after="120"/>
        <w:ind w:left="2268" w:right="1122" w:hanging="1134"/>
        <w:jc w:val="both"/>
        <w:rPr>
          <w:u w:val="single"/>
          <w:lang w:val="en-US" w:eastAsia="de-DE"/>
        </w:rPr>
      </w:pPr>
      <w:r w:rsidRPr="00FF02DC">
        <w:rPr>
          <w:lang w:val="en-US" w:eastAsia="de-DE"/>
        </w:rPr>
        <w:t>2.13.</w:t>
      </w:r>
      <w:r w:rsidRPr="00FF02DC">
        <w:rPr>
          <w:lang w:val="en-US" w:eastAsia="de-DE"/>
        </w:rPr>
        <w:tab/>
        <w:t>Laminated</w:t>
      </w:r>
      <w:r w:rsidR="00F35592">
        <w:rPr>
          <w:lang w:val="en-US" w:eastAsia="de-DE"/>
        </w:rPr>
        <w:t>-</w:t>
      </w:r>
      <w:r w:rsidRPr="00FF02DC">
        <w:rPr>
          <w:lang w:val="en-US" w:eastAsia="de-DE"/>
        </w:rPr>
        <w:t>rigid plastic windscreens</w:t>
      </w:r>
    </w:p>
    <w:p w14:paraId="2B8E688E" w14:textId="77777777" w:rsidR="00FF02DC" w:rsidRPr="00FF02DC" w:rsidRDefault="00FF02DC" w:rsidP="00FF02DC">
      <w:pPr>
        <w:widowControl w:val="0"/>
        <w:tabs>
          <w:tab w:val="left" w:pos="2268"/>
        </w:tabs>
        <w:suppressAutoHyphens w:val="0"/>
        <w:autoSpaceDE w:val="0"/>
        <w:autoSpaceDN w:val="0"/>
        <w:spacing w:after="120"/>
        <w:ind w:left="2268" w:right="1122" w:hanging="1134"/>
        <w:jc w:val="both"/>
        <w:rPr>
          <w:lang w:val="en-US" w:eastAsia="de-DE"/>
        </w:rPr>
      </w:pPr>
      <w:r w:rsidRPr="00FF02DC">
        <w:rPr>
          <w:lang w:val="en-US" w:eastAsia="de-DE"/>
        </w:rPr>
        <w:t>2.13.1.</w:t>
      </w:r>
      <w:r w:rsidRPr="00FF02DC">
        <w:rPr>
          <w:lang w:val="en-US" w:eastAsia="de-DE"/>
        </w:rPr>
        <w:tab/>
      </w:r>
      <w:proofErr w:type="spellStart"/>
      <w:r w:rsidRPr="00FF02DC">
        <w:rPr>
          <w:lang w:val="en-US" w:eastAsia="de-DE"/>
        </w:rPr>
        <w:t>Headform</w:t>
      </w:r>
      <w:proofErr w:type="spellEnd"/>
      <w:r w:rsidRPr="00FF02DC">
        <w:rPr>
          <w:lang w:val="en-US" w:eastAsia="de-DE"/>
        </w:rPr>
        <w:t xml:space="preserve"> test, without HIC measurement, in accordance with the requirements of Annex 19, paragraph 4.</w:t>
      </w:r>
    </w:p>
    <w:p w14:paraId="114DDE0A" w14:textId="77777777" w:rsidR="00FF02DC" w:rsidRPr="00FF02DC" w:rsidRDefault="00FF02DC" w:rsidP="00FF02DC">
      <w:pPr>
        <w:keepNext/>
        <w:keepLines/>
        <w:widowControl w:val="0"/>
        <w:tabs>
          <w:tab w:val="left" w:pos="2268"/>
        </w:tabs>
        <w:suppressAutoHyphens w:val="0"/>
        <w:autoSpaceDE w:val="0"/>
        <w:autoSpaceDN w:val="0"/>
        <w:spacing w:after="120"/>
        <w:ind w:left="2268" w:right="1123" w:hanging="1134"/>
        <w:jc w:val="both"/>
        <w:rPr>
          <w:lang w:val="en-US" w:eastAsia="de-DE"/>
        </w:rPr>
      </w:pPr>
      <w:proofErr w:type="gramStart"/>
      <w:r w:rsidRPr="00FF02DC">
        <w:rPr>
          <w:lang w:val="en-US" w:eastAsia="de-DE"/>
        </w:rPr>
        <w:t>2.13.2.</w:t>
      </w:r>
      <w:r w:rsidRPr="00FF02DC">
        <w:rPr>
          <w:lang w:val="en-US" w:eastAsia="de-DE"/>
        </w:rPr>
        <w:tab/>
        <w:t>2,260 g ball test in accordance with the requirements of Annex 19, paragraph 5.1.</w:t>
      </w:r>
      <w:proofErr w:type="gramEnd"/>
    </w:p>
    <w:p w14:paraId="734BDFED" w14:textId="77777777" w:rsidR="00FF02DC" w:rsidRPr="00FF02DC" w:rsidRDefault="00FF02DC" w:rsidP="00FF02DC">
      <w:pPr>
        <w:widowControl w:val="0"/>
        <w:tabs>
          <w:tab w:val="left" w:pos="2268"/>
        </w:tabs>
        <w:suppressAutoHyphens w:val="0"/>
        <w:autoSpaceDE w:val="0"/>
        <w:autoSpaceDN w:val="0"/>
        <w:spacing w:after="120"/>
        <w:ind w:left="2268" w:right="1122" w:hanging="1134"/>
        <w:jc w:val="both"/>
        <w:rPr>
          <w:lang w:val="en-US" w:eastAsia="de-DE"/>
        </w:rPr>
      </w:pPr>
      <w:r w:rsidRPr="00FF02DC">
        <w:rPr>
          <w:lang w:val="en-US" w:eastAsia="de-DE"/>
        </w:rPr>
        <w:t>2.13.3.</w:t>
      </w:r>
      <w:r w:rsidRPr="00FF02DC">
        <w:rPr>
          <w:lang w:val="en-US" w:eastAsia="de-DE"/>
        </w:rPr>
        <w:tab/>
        <w:t>Test of resistance to abrasion in accordance with the requirements of Annex 19, paragraph 6.1.</w:t>
      </w:r>
    </w:p>
    <w:p w14:paraId="40DA6D13" w14:textId="77777777" w:rsidR="00FF02DC" w:rsidRPr="00FF02DC" w:rsidRDefault="00FF02DC" w:rsidP="00FF02DC">
      <w:pPr>
        <w:widowControl w:val="0"/>
        <w:tabs>
          <w:tab w:val="left" w:pos="2268"/>
        </w:tabs>
        <w:suppressAutoHyphens w:val="0"/>
        <w:autoSpaceDE w:val="0"/>
        <w:autoSpaceDN w:val="0"/>
        <w:spacing w:after="120"/>
        <w:ind w:left="2268" w:right="1122" w:hanging="1134"/>
        <w:jc w:val="both"/>
        <w:rPr>
          <w:lang w:val="en-US" w:eastAsia="de-DE"/>
        </w:rPr>
      </w:pPr>
      <w:r w:rsidRPr="00FF02DC">
        <w:rPr>
          <w:lang w:val="en-US" w:eastAsia="de-DE"/>
        </w:rPr>
        <w:t>2.13.4.</w:t>
      </w:r>
      <w:r w:rsidRPr="00FF02DC">
        <w:rPr>
          <w:lang w:val="en-US" w:eastAsia="de-DE"/>
        </w:rPr>
        <w:tab/>
        <w:t xml:space="preserve">Test of resistance to chemicals in accordance with the requirements of Annex 19, paragraph 6.6. </w:t>
      </w:r>
      <w:proofErr w:type="gramStart"/>
      <w:r w:rsidRPr="00FF02DC">
        <w:rPr>
          <w:lang w:val="en-US" w:eastAsia="de-DE"/>
        </w:rPr>
        <w:t>and</w:t>
      </w:r>
      <w:proofErr w:type="gramEnd"/>
      <w:r w:rsidRPr="00FF02DC">
        <w:rPr>
          <w:lang w:val="en-US" w:eastAsia="de-DE"/>
        </w:rPr>
        <w:t xml:space="preserve"> Annex 3, paragraph 11.</w:t>
      </w:r>
    </w:p>
    <w:p w14:paraId="169753FD" w14:textId="77777777" w:rsidR="00FF02DC" w:rsidRPr="00FF02DC" w:rsidRDefault="00FF02DC" w:rsidP="00FF02DC">
      <w:pPr>
        <w:widowControl w:val="0"/>
        <w:tabs>
          <w:tab w:val="left" w:pos="2268"/>
        </w:tabs>
        <w:suppressAutoHyphens w:val="0"/>
        <w:autoSpaceDE w:val="0"/>
        <w:autoSpaceDN w:val="0"/>
        <w:spacing w:after="120"/>
        <w:ind w:left="2268" w:right="1122" w:hanging="1134"/>
        <w:jc w:val="both"/>
        <w:rPr>
          <w:lang w:val="en-US" w:eastAsia="de-DE"/>
        </w:rPr>
      </w:pPr>
      <w:r w:rsidRPr="00FF02DC">
        <w:rPr>
          <w:lang w:val="en-US" w:eastAsia="de-DE"/>
        </w:rPr>
        <w:t>2.13.5.</w:t>
      </w:r>
      <w:r w:rsidRPr="00FF02DC">
        <w:rPr>
          <w:lang w:val="en-US" w:eastAsia="de-DE"/>
        </w:rPr>
        <w:tab/>
        <w:t>Light transmission measurement in accordance with the requirements of Annex 3, paragraph 9.1.</w:t>
      </w:r>
    </w:p>
    <w:p w14:paraId="467DBB78" w14:textId="77777777" w:rsidR="00FF02DC" w:rsidRPr="00FF02DC" w:rsidRDefault="00FF02DC" w:rsidP="007C026D">
      <w:pPr>
        <w:keepNext/>
        <w:keepLines/>
        <w:widowControl w:val="0"/>
        <w:tabs>
          <w:tab w:val="left" w:pos="2268"/>
        </w:tabs>
        <w:suppressAutoHyphens w:val="0"/>
        <w:autoSpaceDE w:val="0"/>
        <w:autoSpaceDN w:val="0"/>
        <w:spacing w:after="120"/>
        <w:ind w:left="2268" w:right="1123" w:hanging="1134"/>
        <w:jc w:val="both"/>
        <w:rPr>
          <w:lang w:val="en-US" w:eastAsia="de-DE"/>
        </w:rPr>
      </w:pPr>
      <w:r w:rsidRPr="00FF02DC">
        <w:rPr>
          <w:lang w:val="en-US" w:eastAsia="de-DE"/>
        </w:rPr>
        <w:t>2.13.6.</w:t>
      </w:r>
      <w:r w:rsidRPr="00FF02DC">
        <w:rPr>
          <w:lang w:val="en-US" w:eastAsia="de-DE"/>
        </w:rPr>
        <w:tab/>
        <w:t>Optical distortion test in accordance with the requirements of Annex 3, paragraph 9.2.</w:t>
      </w:r>
    </w:p>
    <w:p w14:paraId="608DCB06" w14:textId="77777777" w:rsidR="00FF02DC" w:rsidRPr="00FF02DC" w:rsidRDefault="00FF02DC" w:rsidP="00FF02DC">
      <w:pPr>
        <w:widowControl w:val="0"/>
        <w:tabs>
          <w:tab w:val="left" w:pos="2268"/>
        </w:tabs>
        <w:suppressAutoHyphens w:val="0"/>
        <w:autoSpaceDE w:val="0"/>
        <w:autoSpaceDN w:val="0"/>
        <w:spacing w:after="120"/>
        <w:ind w:left="2268" w:right="1122" w:hanging="1134"/>
        <w:jc w:val="both"/>
        <w:rPr>
          <w:lang w:val="en-US" w:eastAsia="de-DE"/>
        </w:rPr>
      </w:pPr>
      <w:r w:rsidRPr="00FF02DC">
        <w:rPr>
          <w:lang w:val="en-US" w:eastAsia="de-DE"/>
        </w:rPr>
        <w:t>2.13.7.</w:t>
      </w:r>
      <w:r w:rsidRPr="00FF02DC">
        <w:rPr>
          <w:lang w:val="en-US" w:eastAsia="de-DE"/>
        </w:rPr>
        <w:tab/>
        <w:t>Secondary image separation test in accordance with the requirements of Annex 3, paragraph 9.3.</w:t>
      </w:r>
    </w:p>
    <w:p w14:paraId="1D5AB794" w14:textId="3AB29C9E" w:rsidR="00FF02DC" w:rsidRPr="001F3FBA" w:rsidRDefault="00FF02DC" w:rsidP="00FF02DC">
      <w:pPr>
        <w:pStyle w:val="para"/>
      </w:pPr>
      <w:r w:rsidRPr="00FF02DC">
        <w:rPr>
          <w:lang w:val="en-US" w:eastAsia="de-DE"/>
        </w:rPr>
        <w:t>2.13.8.</w:t>
      </w:r>
      <w:r w:rsidRPr="00FF02DC">
        <w:rPr>
          <w:lang w:val="en-US" w:eastAsia="de-DE"/>
        </w:rPr>
        <w:tab/>
        <w:t>Test of resistance to high temperature in accordance with the requirements of Annex 3, paragraph 5.</w:t>
      </w:r>
    </w:p>
    <w:p w14:paraId="3F5F7F10" w14:textId="77777777" w:rsidR="00086D13" w:rsidRPr="001F3FBA" w:rsidRDefault="00086D13" w:rsidP="0007603F">
      <w:pPr>
        <w:pStyle w:val="para"/>
      </w:pPr>
      <w:r w:rsidRPr="001F3FBA">
        <w:t>3.</w:t>
      </w:r>
      <w:r w:rsidRPr="001F3FBA">
        <w:tab/>
        <w:t>F</w:t>
      </w:r>
      <w:r w:rsidR="0007603F" w:rsidRPr="001F3FBA">
        <w:t>requency of tests and results</w:t>
      </w:r>
    </w:p>
    <w:p w14:paraId="4D9A54F0" w14:textId="77777777" w:rsidR="00086D13" w:rsidRPr="001F3FBA" w:rsidRDefault="00086D13" w:rsidP="0007603F">
      <w:pPr>
        <w:pStyle w:val="para"/>
      </w:pPr>
      <w:r w:rsidRPr="001F3FBA">
        <w:t>3.1.</w:t>
      </w:r>
      <w:r w:rsidRPr="001F3FBA">
        <w:tab/>
        <w:t>Fragmentation test</w:t>
      </w:r>
    </w:p>
    <w:p w14:paraId="34B96A02" w14:textId="77777777" w:rsidR="00086D13" w:rsidRPr="001F3FBA" w:rsidRDefault="00086D13" w:rsidP="0007603F">
      <w:pPr>
        <w:pStyle w:val="para"/>
      </w:pPr>
      <w:r w:rsidRPr="001F3FBA">
        <w:t>3.1.1.</w:t>
      </w:r>
      <w:r w:rsidRPr="001F3FBA">
        <w:tab/>
        <w:t>Tests</w:t>
      </w:r>
    </w:p>
    <w:p w14:paraId="48249B01" w14:textId="77777777" w:rsidR="00086D13" w:rsidRPr="001F3FBA" w:rsidRDefault="00086D13" w:rsidP="0007603F">
      <w:pPr>
        <w:pStyle w:val="para"/>
      </w:pPr>
      <w:r w:rsidRPr="001F3FBA">
        <w:t>3.1.1.1.</w:t>
      </w:r>
      <w:r w:rsidRPr="001F3FBA">
        <w:tab/>
        <w:t xml:space="preserve">A first series of tests consisting of a break at each impact point specified by this Regulation shall be carried out at the beginning of the production of each new type of </w:t>
      </w:r>
      <w:r w:rsidR="006D594A" w:rsidRPr="001F3FBA">
        <w:t>glazing</w:t>
      </w:r>
      <w:r w:rsidRPr="001F3FBA">
        <w:t xml:space="preserve"> to determine the most severe break point. The result of the tests shall be recorded.</w:t>
      </w:r>
    </w:p>
    <w:p w14:paraId="3F5B4BC2" w14:textId="77777777" w:rsidR="00086D13" w:rsidRPr="00E21618" w:rsidRDefault="00AA0B91" w:rsidP="0007603F">
      <w:pPr>
        <w:pStyle w:val="para"/>
      </w:pPr>
      <w:r w:rsidRPr="001F3FBA">
        <w:tab/>
      </w:r>
      <w:r w:rsidR="00086D13" w:rsidRPr="00E21618">
        <w:t xml:space="preserve">However, for toughened-glass windscreens, the first series of tests shall be carried out only if the annual production of this type of </w:t>
      </w:r>
      <w:r w:rsidR="006D594A" w:rsidRPr="00E21618">
        <w:t>glazing</w:t>
      </w:r>
      <w:r w:rsidR="00086D13" w:rsidRPr="00E21618">
        <w:t xml:space="preserve"> exceeds 200 units.</w:t>
      </w:r>
    </w:p>
    <w:p w14:paraId="2C761583" w14:textId="77777777" w:rsidR="00086D13" w:rsidRPr="001F3FBA" w:rsidRDefault="00086D13" w:rsidP="0007603F">
      <w:pPr>
        <w:pStyle w:val="para"/>
      </w:pPr>
      <w:r w:rsidRPr="001F3FBA">
        <w:t>3.1.1.2.</w:t>
      </w:r>
      <w:r w:rsidRPr="001F3FBA">
        <w:tab/>
        <w:t>During the production run the check test shall be carried out using the break point as determined in paragraph 3.1.1.1.</w:t>
      </w:r>
    </w:p>
    <w:p w14:paraId="492419BB" w14:textId="77777777" w:rsidR="00086D13" w:rsidRPr="001F3FBA" w:rsidRDefault="00086D13" w:rsidP="0007603F">
      <w:pPr>
        <w:pStyle w:val="para"/>
      </w:pPr>
      <w:r w:rsidRPr="001F3FBA">
        <w:t>3.1.1.3.</w:t>
      </w:r>
      <w:r w:rsidRPr="001F3FBA">
        <w:tab/>
        <w:t>A check shall be carried out at the beginning of each production run or following a change of colour.</w:t>
      </w:r>
    </w:p>
    <w:p w14:paraId="08FBFE4B" w14:textId="77777777" w:rsidR="00086D13" w:rsidRPr="001F3FBA" w:rsidRDefault="00086D13" w:rsidP="0007603F">
      <w:pPr>
        <w:pStyle w:val="para"/>
      </w:pPr>
      <w:r w:rsidRPr="001F3FBA">
        <w:t>3.1.1.4.</w:t>
      </w:r>
      <w:r w:rsidRPr="001F3FBA">
        <w:tab/>
        <w:t>During the production run the check tests shall be carried out at the following minimum frequency:</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431"/>
        <w:gridCol w:w="2674"/>
        <w:gridCol w:w="2265"/>
      </w:tblGrid>
      <w:tr w:rsidR="00086D13" w:rsidRPr="001F3FBA" w14:paraId="2B0DA636" w14:textId="77777777" w:rsidTr="00201C0C">
        <w:trPr>
          <w:tblHeader/>
        </w:trPr>
        <w:tc>
          <w:tcPr>
            <w:tcW w:w="2431" w:type="dxa"/>
            <w:tcBorders>
              <w:bottom w:val="single" w:sz="12" w:space="0" w:color="auto"/>
            </w:tcBorders>
            <w:shd w:val="clear" w:color="auto" w:fill="auto"/>
            <w:vAlign w:val="bottom"/>
          </w:tcPr>
          <w:p w14:paraId="4657312D" w14:textId="77777777" w:rsidR="00086D13" w:rsidRPr="001F3FBA" w:rsidRDefault="00086D13" w:rsidP="006A1119">
            <w:pPr>
              <w:pStyle w:val="para"/>
              <w:suppressAutoHyphens w:val="0"/>
              <w:spacing w:before="80" w:after="80" w:line="200" w:lineRule="exact"/>
              <w:ind w:left="113" w:right="113" w:firstLine="0"/>
              <w:jc w:val="left"/>
              <w:rPr>
                <w:i/>
                <w:sz w:val="16"/>
              </w:rPr>
            </w:pPr>
            <w:r w:rsidRPr="001F3FBA">
              <w:rPr>
                <w:i/>
                <w:sz w:val="16"/>
              </w:rPr>
              <w:t>Toughened-glass windscreens</w:t>
            </w:r>
          </w:p>
        </w:tc>
        <w:tc>
          <w:tcPr>
            <w:tcW w:w="2674" w:type="dxa"/>
            <w:tcBorders>
              <w:bottom w:val="single" w:sz="12" w:space="0" w:color="auto"/>
            </w:tcBorders>
            <w:shd w:val="clear" w:color="auto" w:fill="auto"/>
            <w:vAlign w:val="bottom"/>
          </w:tcPr>
          <w:p w14:paraId="1A067274" w14:textId="77777777" w:rsidR="00086D13" w:rsidRPr="001F3FBA" w:rsidRDefault="00086D13" w:rsidP="006A1119">
            <w:pPr>
              <w:pStyle w:val="para"/>
              <w:suppressAutoHyphens w:val="0"/>
              <w:spacing w:before="80" w:after="80" w:line="200" w:lineRule="exact"/>
              <w:ind w:left="113" w:right="113" w:firstLine="0"/>
              <w:jc w:val="left"/>
              <w:rPr>
                <w:i/>
                <w:sz w:val="16"/>
              </w:rPr>
            </w:pPr>
            <w:r w:rsidRPr="001F3FBA">
              <w:rPr>
                <w:i/>
                <w:sz w:val="16"/>
              </w:rPr>
              <w:t xml:space="preserve">Toughened-glass </w:t>
            </w:r>
            <w:r w:rsidR="006A1119" w:rsidRPr="001F3FBA">
              <w:rPr>
                <w:i/>
                <w:sz w:val="16"/>
              </w:rPr>
              <w:t>panes</w:t>
            </w:r>
          </w:p>
        </w:tc>
        <w:tc>
          <w:tcPr>
            <w:tcW w:w="2265" w:type="dxa"/>
            <w:tcBorders>
              <w:bottom w:val="single" w:sz="12" w:space="0" w:color="auto"/>
            </w:tcBorders>
            <w:shd w:val="clear" w:color="auto" w:fill="auto"/>
            <w:vAlign w:val="bottom"/>
          </w:tcPr>
          <w:p w14:paraId="04617D39" w14:textId="6D48C00A" w:rsidR="00086D13" w:rsidRPr="001F3FBA" w:rsidRDefault="00086D13" w:rsidP="00F35592">
            <w:pPr>
              <w:pStyle w:val="para"/>
              <w:suppressAutoHyphens w:val="0"/>
              <w:spacing w:before="80" w:after="80" w:line="200" w:lineRule="exact"/>
              <w:ind w:left="113" w:right="113" w:firstLine="0"/>
              <w:jc w:val="left"/>
              <w:rPr>
                <w:i/>
                <w:sz w:val="16"/>
              </w:rPr>
            </w:pPr>
            <w:r w:rsidRPr="001F3FBA">
              <w:rPr>
                <w:i/>
                <w:sz w:val="16"/>
              </w:rPr>
              <w:t>Treated laminated</w:t>
            </w:r>
            <w:r w:rsidR="00F35592">
              <w:rPr>
                <w:i/>
                <w:sz w:val="16"/>
              </w:rPr>
              <w:t xml:space="preserve"> </w:t>
            </w:r>
            <w:r w:rsidRPr="001F3FBA">
              <w:rPr>
                <w:i/>
                <w:sz w:val="16"/>
              </w:rPr>
              <w:t>glass windscreens</w:t>
            </w:r>
          </w:p>
        </w:tc>
      </w:tr>
      <w:tr w:rsidR="00086D13" w:rsidRPr="001F3FBA" w14:paraId="53F2C545" w14:textId="77777777" w:rsidTr="00201C0C">
        <w:tc>
          <w:tcPr>
            <w:tcW w:w="2431" w:type="dxa"/>
            <w:tcBorders>
              <w:top w:val="single" w:sz="12" w:space="0" w:color="auto"/>
              <w:bottom w:val="single" w:sz="2" w:space="0" w:color="auto"/>
            </w:tcBorders>
            <w:shd w:val="clear" w:color="auto" w:fill="auto"/>
          </w:tcPr>
          <w:p w14:paraId="45AE296D" w14:textId="77777777" w:rsidR="00086D13" w:rsidRPr="001F3FBA" w:rsidRDefault="00086D13" w:rsidP="006A1119">
            <w:pPr>
              <w:pStyle w:val="para"/>
              <w:suppressAutoHyphens w:val="0"/>
              <w:spacing w:before="40" w:line="220" w:lineRule="exact"/>
              <w:ind w:left="113" w:right="113" w:firstLine="0"/>
              <w:jc w:val="left"/>
            </w:pPr>
            <w:r w:rsidRPr="001F3FBA">
              <w:t xml:space="preserve">Ps </w:t>
            </w:r>
            <w:r w:rsidRPr="001F3FBA">
              <w:sym w:font="Symbol" w:char="F0A3"/>
            </w:r>
            <w:r w:rsidRPr="001F3FBA">
              <w:t xml:space="preserve"> 200: one break per production run</w:t>
            </w:r>
          </w:p>
        </w:tc>
        <w:tc>
          <w:tcPr>
            <w:tcW w:w="2674" w:type="dxa"/>
            <w:tcBorders>
              <w:top w:val="single" w:sz="12" w:space="0" w:color="auto"/>
              <w:bottom w:val="single" w:sz="2" w:space="0" w:color="auto"/>
            </w:tcBorders>
            <w:shd w:val="clear" w:color="auto" w:fill="auto"/>
          </w:tcPr>
          <w:p w14:paraId="45782333" w14:textId="77777777" w:rsidR="00086D13" w:rsidRPr="001F3FBA" w:rsidRDefault="00086D13" w:rsidP="006A1119">
            <w:pPr>
              <w:pStyle w:val="para"/>
              <w:suppressAutoHyphens w:val="0"/>
              <w:spacing w:before="40" w:line="220" w:lineRule="exact"/>
              <w:ind w:left="113" w:right="113" w:firstLine="0"/>
              <w:jc w:val="left"/>
            </w:pPr>
            <w:proofErr w:type="spellStart"/>
            <w:r w:rsidRPr="001F3FBA">
              <w:t>Pr</w:t>
            </w:r>
            <w:proofErr w:type="spellEnd"/>
            <w:r w:rsidRPr="001F3FBA">
              <w:t xml:space="preserve"> </w:t>
            </w:r>
            <w:r w:rsidRPr="001F3FBA">
              <w:sym w:font="Symbol" w:char="F0A3"/>
            </w:r>
            <w:r w:rsidRPr="001F3FBA">
              <w:t xml:space="preserve"> 500: one per shift</w:t>
            </w:r>
          </w:p>
        </w:tc>
        <w:tc>
          <w:tcPr>
            <w:tcW w:w="2265" w:type="dxa"/>
            <w:tcBorders>
              <w:top w:val="single" w:sz="12" w:space="0" w:color="auto"/>
              <w:bottom w:val="single" w:sz="2" w:space="0" w:color="auto"/>
            </w:tcBorders>
            <w:shd w:val="clear" w:color="auto" w:fill="auto"/>
          </w:tcPr>
          <w:p w14:paraId="2CEB24E2" w14:textId="77777777" w:rsidR="00086D13" w:rsidRPr="001F3FBA" w:rsidRDefault="00086D13" w:rsidP="006A1119">
            <w:pPr>
              <w:pStyle w:val="para"/>
              <w:suppressAutoHyphens w:val="0"/>
              <w:spacing w:before="40" w:line="220" w:lineRule="exact"/>
              <w:ind w:left="113" w:right="113" w:firstLine="0"/>
              <w:jc w:val="left"/>
            </w:pPr>
            <w:r w:rsidRPr="001F3FBA">
              <w:t>0.1 per cent per type</w:t>
            </w:r>
          </w:p>
        </w:tc>
      </w:tr>
      <w:tr w:rsidR="00086D13" w:rsidRPr="001F3FBA" w14:paraId="1A4FE59D" w14:textId="77777777" w:rsidTr="00201C0C">
        <w:tc>
          <w:tcPr>
            <w:tcW w:w="2431" w:type="dxa"/>
            <w:tcBorders>
              <w:bottom w:val="single" w:sz="12" w:space="0" w:color="auto"/>
            </w:tcBorders>
            <w:shd w:val="clear" w:color="auto" w:fill="auto"/>
          </w:tcPr>
          <w:p w14:paraId="2386D9BC" w14:textId="77777777" w:rsidR="00086D13" w:rsidRPr="001F3FBA" w:rsidRDefault="00086D13" w:rsidP="006A1119">
            <w:pPr>
              <w:pStyle w:val="para"/>
              <w:suppressAutoHyphens w:val="0"/>
              <w:spacing w:before="40" w:line="220" w:lineRule="exact"/>
              <w:ind w:left="113" w:right="113" w:firstLine="0"/>
              <w:jc w:val="left"/>
            </w:pPr>
            <w:r w:rsidRPr="001F3FBA">
              <w:t>Ps &gt; 200: one break every four hours of production</w:t>
            </w:r>
          </w:p>
        </w:tc>
        <w:tc>
          <w:tcPr>
            <w:tcW w:w="2674" w:type="dxa"/>
            <w:tcBorders>
              <w:bottom w:val="single" w:sz="12" w:space="0" w:color="auto"/>
            </w:tcBorders>
            <w:shd w:val="clear" w:color="auto" w:fill="auto"/>
          </w:tcPr>
          <w:p w14:paraId="075BC9D5" w14:textId="77777777" w:rsidR="00086D13" w:rsidRPr="001F3FBA" w:rsidRDefault="00086D13" w:rsidP="006A1119">
            <w:pPr>
              <w:pStyle w:val="para"/>
              <w:suppressAutoHyphens w:val="0"/>
              <w:spacing w:before="40" w:line="220" w:lineRule="exact"/>
              <w:ind w:left="113" w:right="113" w:firstLine="0"/>
              <w:jc w:val="left"/>
            </w:pPr>
            <w:proofErr w:type="spellStart"/>
            <w:r w:rsidRPr="001F3FBA">
              <w:t>Pr</w:t>
            </w:r>
            <w:proofErr w:type="spellEnd"/>
            <w:r w:rsidRPr="001F3FBA">
              <w:t xml:space="preserve"> &gt; 500 : two per shift</w:t>
            </w:r>
          </w:p>
        </w:tc>
        <w:tc>
          <w:tcPr>
            <w:tcW w:w="2265" w:type="dxa"/>
            <w:tcBorders>
              <w:bottom w:val="single" w:sz="12" w:space="0" w:color="auto"/>
            </w:tcBorders>
            <w:shd w:val="clear" w:color="auto" w:fill="auto"/>
          </w:tcPr>
          <w:p w14:paraId="675A9D42" w14:textId="77777777" w:rsidR="00086D13" w:rsidRPr="001F3FBA" w:rsidRDefault="00086D13" w:rsidP="006A1119">
            <w:pPr>
              <w:pStyle w:val="para"/>
              <w:suppressAutoHyphens w:val="0"/>
              <w:spacing w:before="40" w:line="220" w:lineRule="exact"/>
              <w:ind w:left="113" w:right="113" w:firstLine="0"/>
              <w:jc w:val="left"/>
            </w:pPr>
          </w:p>
        </w:tc>
      </w:tr>
    </w:tbl>
    <w:p w14:paraId="5A3AF508" w14:textId="77777777" w:rsidR="00086D13" w:rsidRPr="001F3FBA" w:rsidRDefault="00086D13" w:rsidP="00E21618">
      <w:pPr>
        <w:pStyle w:val="para"/>
        <w:spacing w:before="120"/>
      </w:pPr>
      <w:r w:rsidRPr="001F3FBA">
        <w:t>3.1.1.5.</w:t>
      </w:r>
      <w:r w:rsidRPr="001F3FBA">
        <w:tab/>
        <w:t xml:space="preserve">A check shall be carried out at the end of the production run on one of the </w:t>
      </w:r>
      <w:proofErr w:type="gramStart"/>
      <w:r w:rsidRPr="001F3FBA">
        <w:t xml:space="preserve">last </w:t>
      </w:r>
      <w:r w:rsidR="00997C28" w:rsidRPr="001F3FBA">
        <w:t xml:space="preserve"> glazing</w:t>
      </w:r>
      <w:proofErr w:type="gramEnd"/>
      <w:r w:rsidR="00997C28" w:rsidRPr="001F3FBA">
        <w:t xml:space="preserve"> </w:t>
      </w:r>
      <w:r w:rsidRPr="001F3FBA">
        <w:t>manufactured.</w:t>
      </w:r>
    </w:p>
    <w:p w14:paraId="22D72905" w14:textId="77777777" w:rsidR="00086D13" w:rsidRPr="001F3FBA" w:rsidRDefault="00086D13" w:rsidP="0007603F">
      <w:pPr>
        <w:pStyle w:val="para"/>
      </w:pPr>
      <w:r w:rsidRPr="001F3FBA">
        <w:t>3.1.1.6.</w:t>
      </w:r>
      <w:r w:rsidRPr="001F3FBA">
        <w:tab/>
        <w:t xml:space="preserve">For </w:t>
      </w:r>
      <w:proofErr w:type="spellStart"/>
      <w:r w:rsidRPr="001F3FBA">
        <w:t>Pr</w:t>
      </w:r>
      <w:proofErr w:type="spellEnd"/>
      <w:r w:rsidRPr="001F3FBA">
        <w:t xml:space="preserve"> &lt; 20, only one fragmentation test per production run shall be carried out.</w:t>
      </w:r>
    </w:p>
    <w:p w14:paraId="334D7AFC" w14:textId="77777777" w:rsidR="00086D13" w:rsidRPr="001F3FBA" w:rsidRDefault="00086D13" w:rsidP="0007603F">
      <w:pPr>
        <w:pStyle w:val="para"/>
      </w:pPr>
      <w:r w:rsidRPr="001F3FBA">
        <w:t>3.1.2.</w:t>
      </w:r>
      <w:r w:rsidRPr="001F3FBA">
        <w:tab/>
        <w:t>Results</w:t>
      </w:r>
    </w:p>
    <w:p w14:paraId="3E73EB0A" w14:textId="77777777" w:rsidR="00086D13" w:rsidRPr="001F3FBA" w:rsidRDefault="00AA0B91" w:rsidP="0007603F">
      <w:pPr>
        <w:pStyle w:val="para"/>
      </w:pPr>
      <w:r w:rsidRPr="001F3FBA">
        <w:tab/>
      </w:r>
      <w:r w:rsidR="00086D13" w:rsidRPr="001F3FBA">
        <w:t xml:space="preserve">All results shall be recorded, including the results without permanent recording of the fragmentation pattern. </w:t>
      </w:r>
    </w:p>
    <w:p w14:paraId="000CC224" w14:textId="77777777" w:rsidR="00086D13" w:rsidRPr="001F3FBA" w:rsidRDefault="00AA0B91" w:rsidP="0007603F">
      <w:pPr>
        <w:pStyle w:val="para"/>
      </w:pPr>
      <w:r w:rsidRPr="001F3FBA">
        <w:tab/>
      </w:r>
      <w:r w:rsidR="00086D13" w:rsidRPr="001F3FBA">
        <w:t xml:space="preserve">In addition, a test with permanent recording of the fragmentation pattern shall be made once per shift, except for </w:t>
      </w:r>
      <w:proofErr w:type="spellStart"/>
      <w:r w:rsidR="00086D13" w:rsidRPr="001F3FBA">
        <w:t>Pr</w:t>
      </w:r>
      <w:proofErr w:type="spellEnd"/>
      <w:r w:rsidR="00086D13" w:rsidRPr="001F3FBA">
        <w:t xml:space="preserve"> </w:t>
      </w:r>
      <w:r w:rsidR="006D594A" w:rsidRPr="001F3FBA">
        <w:t>≤</w:t>
      </w:r>
      <w:r w:rsidR="00086D13" w:rsidRPr="001F3FBA">
        <w:t xml:space="preserve"> 500. In this last case only one test with permanent recording of the fragmentation pattern shall be made per production run.</w:t>
      </w:r>
    </w:p>
    <w:p w14:paraId="04809AF3" w14:textId="77777777" w:rsidR="00086D13" w:rsidRPr="001F3FBA" w:rsidRDefault="00086D13" w:rsidP="007C026D">
      <w:pPr>
        <w:pStyle w:val="para"/>
        <w:keepNext/>
        <w:keepLines/>
      </w:pPr>
      <w:r w:rsidRPr="001F3FBA">
        <w:t>3.2.</w:t>
      </w:r>
      <w:r w:rsidRPr="001F3FBA">
        <w:tab/>
      </w:r>
      <w:proofErr w:type="spellStart"/>
      <w:r w:rsidRPr="001F3FBA">
        <w:t>Headform</w:t>
      </w:r>
      <w:proofErr w:type="spellEnd"/>
      <w:r w:rsidRPr="001F3FBA">
        <w:t xml:space="preserve"> test</w:t>
      </w:r>
    </w:p>
    <w:p w14:paraId="54C514C6" w14:textId="77777777" w:rsidR="00086D13" w:rsidRPr="001F3FBA" w:rsidRDefault="00086D13" w:rsidP="007C026D">
      <w:pPr>
        <w:pStyle w:val="para"/>
        <w:keepNext/>
        <w:keepLines/>
      </w:pPr>
      <w:r w:rsidRPr="001F3FBA">
        <w:t>3.2.1.</w:t>
      </w:r>
      <w:r w:rsidRPr="001F3FBA">
        <w:tab/>
        <w:t>Tests</w:t>
      </w:r>
    </w:p>
    <w:p w14:paraId="27BAD5C7" w14:textId="77777777" w:rsidR="00086D13" w:rsidRPr="001F3FBA" w:rsidRDefault="00AA0B91" w:rsidP="007C026D">
      <w:pPr>
        <w:pStyle w:val="para"/>
        <w:keepNext/>
        <w:keepLines/>
      </w:pPr>
      <w:r w:rsidRPr="001F3FBA">
        <w:tab/>
      </w:r>
      <w:r w:rsidR="00086D13" w:rsidRPr="001F3FBA">
        <w:t xml:space="preserve">The check shall be carried out on </w:t>
      </w:r>
      <w:r w:rsidR="00A754D6" w:rsidRPr="001F3FBA">
        <w:t>test pieces</w:t>
      </w:r>
      <w:r w:rsidR="00A754D6" w:rsidRPr="001F3FBA" w:rsidDel="00A754D6">
        <w:t xml:space="preserve"> </w:t>
      </w:r>
      <w:r w:rsidR="00086D13" w:rsidRPr="001F3FBA">
        <w:t>corresponding to at least 0.5 per cent of the daily production of laminated-glass windscreens of one production line. A maximum of 15 windscreens per day shall be tested.</w:t>
      </w:r>
    </w:p>
    <w:p w14:paraId="45A7FF7F" w14:textId="77777777" w:rsidR="00086D13" w:rsidRPr="001F3FBA" w:rsidRDefault="00AA0B91" w:rsidP="0007603F">
      <w:pPr>
        <w:pStyle w:val="para"/>
      </w:pPr>
      <w:r w:rsidRPr="001F3FBA">
        <w:tab/>
      </w:r>
      <w:r w:rsidR="00086D13" w:rsidRPr="001F3FBA">
        <w:t xml:space="preserve">The choice of </w:t>
      </w:r>
      <w:r w:rsidR="00A754D6" w:rsidRPr="001F3FBA">
        <w:t>test pieces</w:t>
      </w:r>
      <w:r w:rsidR="00A754D6" w:rsidRPr="001F3FBA" w:rsidDel="00A754D6">
        <w:t xml:space="preserve"> </w:t>
      </w:r>
      <w:r w:rsidR="00086D13" w:rsidRPr="001F3FBA">
        <w:t>shall be representative of the production of the various types of windscreen.</w:t>
      </w:r>
    </w:p>
    <w:p w14:paraId="59017A8F" w14:textId="77777777" w:rsidR="00086D13" w:rsidRPr="001F3FBA" w:rsidRDefault="00AA0B91" w:rsidP="0007603F">
      <w:pPr>
        <w:pStyle w:val="para"/>
      </w:pPr>
      <w:r w:rsidRPr="001F3FBA">
        <w:tab/>
      </w:r>
      <w:r w:rsidR="00086D13" w:rsidRPr="001F3FBA">
        <w:t>As an alternative and with the agreement of the administrative service, these tests may be replaced by the 2,260 g ball test (see paragraph 3.3. below). Behaviour under head impact shall in any event be checked on at least two samples for each thickness class per year.</w:t>
      </w:r>
    </w:p>
    <w:p w14:paraId="28C7AE78" w14:textId="77777777" w:rsidR="00086D13" w:rsidRPr="001F3FBA" w:rsidRDefault="00086D13" w:rsidP="0007603F">
      <w:pPr>
        <w:pStyle w:val="para"/>
      </w:pPr>
      <w:r w:rsidRPr="001F3FBA">
        <w:t>3.2.2.</w:t>
      </w:r>
      <w:r w:rsidRPr="001F3FBA">
        <w:tab/>
        <w:t>Results</w:t>
      </w:r>
    </w:p>
    <w:p w14:paraId="0F7D085D" w14:textId="77777777" w:rsidR="00086D13" w:rsidRPr="001F3FBA" w:rsidRDefault="00AA0B91" w:rsidP="0007603F">
      <w:pPr>
        <w:pStyle w:val="para"/>
      </w:pPr>
      <w:r w:rsidRPr="001F3FBA">
        <w:tab/>
      </w:r>
      <w:r w:rsidR="00086D13" w:rsidRPr="001F3FBA">
        <w:t>All results shall be recorded.</w:t>
      </w:r>
    </w:p>
    <w:p w14:paraId="4AB6984C" w14:textId="77777777" w:rsidR="00086D13" w:rsidRPr="001F3FBA" w:rsidRDefault="00086D13" w:rsidP="0007603F">
      <w:pPr>
        <w:pStyle w:val="para"/>
      </w:pPr>
      <w:r w:rsidRPr="001F3FBA">
        <w:t>3.3.</w:t>
      </w:r>
      <w:r w:rsidRPr="001F3FBA">
        <w:tab/>
        <w:t>2,260 g ball-impact test</w:t>
      </w:r>
    </w:p>
    <w:p w14:paraId="59FD8482" w14:textId="77777777" w:rsidR="00086D13" w:rsidRPr="001F3FBA" w:rsidRDefault="00086D13" w:rsidP="0007603F">
      <w:pPr>
        <w:pStyle w:val="para"/>
      </w:pPr>
      <w:r w:rsidRPr="001F3FBA">
        <w:t>3.3.1.</w:t>
      </w:r>
      <w:r w:rsidRPr="001F3FBA">
        <w:tab/>
        <w:t>Tests</w:t>
      </w:r>
    </w:p>
    <w:p w14:paraId="6DD15474" w14:textId="77777777" w:rsidR="00086D13" w:rsidRPr="001F3FBA" w:rsidRDefault="00AA0B91" w:rsidP="0007603F">
      <w:pPr>
        <w:pStyle w:val="para"/>
      </w:pPr>
      <w:r w:rsidRPr="001F3FBA">
        <w:tab/>
      </w:r>
      <w:r w:rsidR="00086D13" w:rsidRPr="001F3FBA">
        <w:t>The minimum frequency for the check shall be one complete test per month for each thickness class.</w:t>
      </w:r>
    </w:p>
    <w:p w14:paraId="12A1CF31" w14:textId="77777777" w:rsidR="00086D13" w:rsidRPr="001F3FBA" w:rsidRDefault="00086D13" w:rsidP="00E21618">
      <w:pPr>
        <w:pStyle w:val="para"/>
      </w:pPr>
      <w:r w:rsidRPr="001F3FBA">
        <w:t>3.3.2.</w:t>
      </w:r>
      <w:r w:rsidRPr="001F3FBA">
        <w:tab/>
        <w:t>Results</w:t>
      </w:r>
    </w:p>
    <w:p w14:paraId="649657C0" w14:textId="77777777" w:rsidR="00086D13" w:rsidRPr="001F3FBA" w:rsidRDefault="00AA0B91" w:rsidP="00E21618">
      <w:pPr>
        <w:pStyle w:val="para"/>
      </w:pPr>
      <w:r w:rsidRPr="001F3FBA">
        <w:tab/>
      </w:r>
      <w:r w:rsidR="00086D13" w:rsidRPr="001F3FBA">
        <w:t>All results shall be recorded.</w:t>
      </w:r>
    </w:p>
    <w:p w14:paraId="76B14F7E" w14:textId="77777777" w:rsidR="00086D13" w:rsidRPr="001F3FBA" w:rsidRDefault="00086D13" w:rsidP="00E21618">
      <w:pPr>
        <w:pStyle w:val="para"/>
        <w:keepNext/>
        <w:keepLines/>
      </w:pPr>
      <w:r w:rsidRPr="001F3FBA">
        <w:t>3.4.</w:t>
      </w:r>
      <w:r w:rsidRPr="001F3FBA">
        <w:tab/>
        <w:t>227 g ball-impact test</w:t>
      </w:r>
    </w:p>
    <w:p w14:paraId="0B438073" w14:textId="77777777" w:rsidR="00086D13" w:rsidRPr="001F3FBA" w:rsidRDefault="00086D13" w:rsidP="00E21618">
      <w:pPr>
        <w:pStyle w:val="para"/>
        <w:keepNext/>
        <w:keepLines/>
      </w:pPr>
      <w:r w:rsidRPr="001F3FBA">
        <w:t>3.4.1.</w:t>
      </w:r>
      <w:r w:rsidRPr="001F3FBA">
        <w:tab/>
        <w:t>Tests</w:t>
      </w:r>
    </w:p>
    <w:p w14:paraId="37A37001" w14:textId="77777777" w:rsidR="00086D13" w:rsidRPr="001F3FBA" w:rsidRDefault="00AA0B91" w:rsidP="0007603F">
      <w:pPr>
        <w:pStyle w:val="para"/>
      </w:pPr>
      <w:r w:rsidRPr="001F3FBA">
        <w:tab/>
      </w:r>
      <w:r w:rsidR="00086D13" w:rsidRPr="001F3FBA">
        <w:t xml:space="preserve">The test pieces shall be cut from </w:t>
      </w:r>
      <w:r w:rsidR="001F740A" w:rsidRPr="001F3FBA">
        <w:t>finished parts</w:t>
      </w:r>
      <w:r w:rsidR="00086D13" w:rsidRPr="001F3FBA">
        <w:t>. However, for practical reasons, the tests may be carried out on finished products of parts of them.</w:t>
      </w:r>
    </w:p>
    <w:p w14:paraId="140CA0FF" w14:textId="77777777" w:rsidR="00086D13" w:rsidRPr="001F3FBA" w:rsidRDefault="00AA0B91" w:rsidP="0007603F">
      <w:pPr>
        <w:pStyle w:val="para"/>
      </w:pPr>
      <w:r w:rsidRPr="001F3FBA">
        <w:tab/>
      </w:r>
      <w:r w:rsidR="00086D13" w:rsidRPr="001F3FBA">
        <w:t>The check shall be carried out on a sampling corresponding to at least 0.5 per cent of the production of one shift with a maximum of ten samples per day.</w:t>
      </w:r>
    </w:p>
    <w:p w14:paraId="438906D1" w14:textId="77777777" w:rsidR="00086D13" w:rsidRPr="001F3FBA" w:rsidRDefault="00086D13" w:rsidP="0007603F">
      <w:pPr>
        <w:pStyle w:val="para"/>
      </w:pPr>
      <w:r w:rsidRPr="001F3FBA">
        <w:t>3.4.2.</w:t>
      </w:r>
      <w:r w:rsidRPr="001F3FBA">
        <w:tab/>
        <w:t>Results</w:t>
      </w:r>
    </w:p>
    <w:p w14:paraId="7AD751E5" w14:textId="77777777" w:rsidR="00086D13" w:rsidRPr="001F3FBA" w:rsidRDefault="00AA0B91" w:rsidP="0007603F">
      <w:pPr>
        <w:pStyle w:val="para"/>
      </w:pPr>
      <w:r w:rsidRPr="001F3FBA">
        <w:tab/>
      </w:r>
      <w:r w:rsidR="00086D13" w:rsidRPr="001F3FBA">
        <w:t>All results shall be recorded.</w:t>
      </w:r>
    </w:p>
    <w:p w14:paraId="316DB375" w14:textId="77777777" w:rsidR="00086D13" w:rsidRPr="001F3FBA" w:rsidRDefault="00086D13" w:rsidP="0007603F">
      <w:pPr>
        <w:pStyle w:val="para"/>
      </w:pPr>
      <w:r w:rsidRPr="001F3FBA">
        <w:t>3.5.</w:t>
      </w:r>
      <w:r w:rsidRPr="001F3FBA">
        <w:tab/>
        <w:t>Test of resistance to high temperature</w:t>
      </w:r>
    </w:p>
    <w:p w14:paraId="588A4D52" w14:textId="77777777" w:rsidR="00086D13" w:rsidRPr="001F3FBA" w:rsidRDefault="00086D13" w:rsidP="0007603F">
      <w:pPr>
        <w:pStyle w:val="para"/>
      </w:pPr>
      <w:r w:rsidRPr="001F3FBA">
        <w:t>3.5.1.</w:t>
      </w:r>
      <w:r w:rsidRPr="001F3FBA">
        <w:tab/>
        <w:t>Tests</w:t>
      </w:r>
    </w:p>
    <w:p w14:paraId="4CC51702" w14:textId="77777777" w:rsidR="00086D13" w:rsidRPr="00E21618" w:rsidRDefault="00AA0B91" w:rsidP="0007603F">
      <w:pPr>
        <w:pStyle w:val="para"/>
        <w:rPr>
          <w:spacing w:val="-2"/>
        </w:rPr>
      </w:pPr>
      <w:r w:rsidRPr="001F3FBA">
        <w:tab/>
      </w:r>
      <w:r w:rsidR="00086D13" w:rsidRPr="00E21618">
        <w:rPr>
          <w:spacing w:val="-2"/>
        </w:rPr>
        <w:t xml:space="preserve">The test pieces shall be cut from </w:t>
      </w:r>
      <w:r w:rsidR="001F740A" w:rsidRPr="00E21618">
        <w:rPr>
          <w:spacing w:val="-2"/>
        </w:rPr>
        <w:t>finished parts</w:t>
      </w:r>
      <w:r w:rsidR="00086D13" w:rsidRPr="00E21618">
        <w:rPr>
          <w:spacing w:val="-2"/>
        </w:rPr>
        <w:t>. However, for practical reasons, the tests may be carried out on finished products or parts of them. These shall be selected so that all interlayers are tested proportionately to their use.</w:t>
      </w:r>
    </w:p>
    <w:p w14:paraId="401087DC" w14:textId="77777777" w:rsidR="00086D13" w:rsidRPr="001F3FBA" w:rsidRDefault="00AA0B91" w:rsidP="0007603F">
      <w:pPr>
        <w:pStyle w:val="para"/>
      </w:pPr>
      <w:r w:rsidRPr="001F3FBA">
        <w:tab/>
      </w:r>
      <w:r w:rsidR="00086D13" w:rsidRPr="001F3FBA">
        <w:t>The check shall be carried out on at least three samples per colour of interlayer taken from the daily production.</w:t>
      </w:r>
    </w:p>
    <w:p w14:paraId="5538DE7C" w14:textId="77777777" w:rsidR="00086D13" w:rsidRPr="001F3FBA" w:rsidRDefault="00086D13" w:rsidP="0007603F">
      <w:pPr>
        <w:pStyle w:val="para"/>
      </w:pPr>
      <w:r w:rsidRPr="001F3FBA">
        <w:t>3.5.2.</w:t>
      </w:r>
      <w:r w:rsidRPr="001F3FBA">
        <w:tab/>
        <w:t>Results</w:t>
      </w:r>
    </w:p>
    <w:p w14:paraId="01BC138B" w14:textId="77777777" w:rsidR="00086D13" w:rsidRPr="001F3FBA" w:rsidRDefault="00AA0B91" w:rsidP="0007603F">
      <w:pPr>
        <w:pStyle w:val="para"/>
      </w:pPr>
      <w:r w:rsidRPr="001F3FBA">
        <w:tab/>
      </w:r>
      <w:r w:rsidR="00086D13" w:rsidRPr="001F3FBA">
        <w:t>All results shall be recorded.</w:t>
      </w:r>
    </w:p>
    <w:p w14:paraId="27465C77" w14:textId="77777777" w:rsidR="00086D13" w:rsidRPr="001F3FBA" w:rsidRDefault="00086D13" w:rsidP="007C026D">
      <w:pPr>
        <w:pStyle w:val="para"/>
        <w:keepNext/>
        <w:keepLines/>
      </w:pPr>
      <w:r w:rsidRPr="001F3FBA">
        <w:t>3.6.</w:t>
      </w:r>
      <w:r w:rsidRPr="001F3FBA">
        <w:tab/>
        <w:t>Light transmission</w:t>
      </w:r>
    </w:p>
    <w:p w14:paraId="51561813" w14:textId="77777777" w:rsidR="00FF4729" w:rsidRPr="001F3FBA" w:rsidRDefault="00FF4729" w:rsidP="007C026D">
      <w:pPr>
        <w:pStyle w:val="para"/>
        <w:keepNext/>
        <w:keepLines/>
      </w:pPr>
      <w:r w:rsidRPr="001F3FBA">
        <w:t>3.6.1.</w:t>
      </w:r>
      <w:r w:rsidRPr="001F3FBA">
        <w:tab/>
        <w:t>Tests</w:t>
      </w:r>
    </w:p>
    <w:p w14:paraId="6EE66F62" w14:textId="77777777" w:rsidR="00562B3C" w:rsidRPr="001F3FBA" w:rsidRDefault="00562B3C" w:rsidP="007C026D">
      <w:pPr>
        <w:pStyle w:val="para"/>
        <w:keepNext/>
        <w:keepLines/>
      </w:pPr>
      <w:r w:rsidRPr="001F3FBA">
        <w:tab/>
        <w:t>Representative samples of tinted finished products shall be subjected to this test.</w:t>
      </w:r>
    </w:p>
    <w:p w14:paraId="194C04AE" w14:textId="77777777" w:rsidR="00562B3C" w:rsidRPr="001F3FBA" w:rsidRDefault="00562B3C" w:rsidP="007C026D">
      <w:pPr>
        <w:pStyle w:val="para"/>
        <w:keepNext/>
        <w:keepLines/>
      </w:pPr>
      <w:r w:rsidRPr="001F3FBA">
        <w:tab/>
        <w:t>The check shall be carried out at least at the beginning of every production run if there is any change in the characteristics of the glazing affecting the results of the test.</w:t>
      </w:r>
    </w:p>
    <w:p w14:paraId="145C4747" w14:textId="77777777" w:rsidR="00FF4729" w:rsidRPr="001F3FBA" w:rsidRDefault="00FF4729" w:rsidP="00FF4729">
      <w:pPr>
        <w:pStyle w:val="para"/>
      </w:pPr>
      <w:r w:rsidRPr="001F3FBA">
        <w:tab/>
        <w:t>Windscreens and panes having a regular light transmittance measured during type approval of not less than 75 per cent, and glass</w:t>
      </w:r>
      <w:r w:rsidR="00997C28" w:rsidRPr="001F3FBA">
        <w:t xml:space="preserve"> glazing </w:t>
      </w:r>
      <w:r w:rsidRPr="001F3FBA">
        <w:t>whose symbol is V (see paragraph 5.5.2. of this Regulation), shall be exempted from this test.</w:t>
      </w:r>
    </w:p>
    <w:p w14:paraId="33272DE2" w14:textId="77777777" w:rsidR="00086D13" w:rsidRPr="001F3FBA" w:rsidRDefault="00AA0B91" w:rsidP="0007603F">
      <w:pPr>
        <w:pStyle w:val="para"/>
      </w:pPr>
      <w:r w:rsidRPr="001F3FBA">
        <w:tab/>
      </w:r>
      <w:r w:rsidR="00086D13" w:rsidRPr="001F3FBA">
        <w:t>Alternatively, for toughened-glass, a certificate of compliance with the above requirements may be submitted by the glass supplier.</w:t>
      </w:r>
    </w:p>
    <w:p w14:paraId="01180EB2" w14:textId="3C21D8DE" w:rsidR="00086D13" w:rsidRPr="001F3FBA" w:rsidRDefault="00086D13" w:rsidP="0007603F">
      <w:pPr>
        <w:pStyle w:val="para"/>
      </w:pPr>
      <w:r w:rsidRPr="001F3FBA">
        <w:t>3.6.2.</w:t>
      </w:r>
      <w:r w:rsidRPr="001F3FBA">
        <w:tab/>
        <w:t>Results</w:t>
      </w:r>
    </w:p>
    <w:p w14:paraId="12F8831B" w14:textId="1AFC2C35" w:rsidR="00086D13" w:rsidRPr="001F3FBA" w:rsidRDefault="00AA0B91" w:rsidP="0007603F">
      <w:pPr>
        <w:pStyle w:val="para"/>
      </w:pPr>
      <w:r w:rsidRPr="001F3FBA">
        <w:tab/>
      </w:r>
      <w:r w:rsidR="00086D13" w:rsidRPr="001F3FBA">
        <w:t xml:space="preserve">The value of regular light transmission shall be recorded. In addition, for windscreens with opaque obscuration, it shall be verified from the drawings referred to in paragraph 3.2.1.2.2.4. </w:t>
      </w:r>
      <w:proofErr w:type="gramStart"/>
      <w:r w:rsidR="00086D13" w:rsidRPr="001F3FBA">
        <w:t>of</w:t>
      </w:r>
      <w:proofErr w:type="gramEnd"/>
      <w:r w:rsidR="00086D13" w:rsidRPr="001F3FBA">
        <w:t xml:space="preserve"> this Regulation, that such bands are outside the test area B or zone I according to the category of vehicle for which the windscreen is intended. Any opaque obscuration </w:t>
      </w:r>
      <w:r w:rsidR="00A42FBF" w:rsidRPr="001F3FBA">
        <w:t>shall</w:t>
      </w:r>
      <w:r w:rsidR="00086D13" w:rsidRPr="001F3FBA">
        <w:t xml:space="preserve"> be in conformity with the provisions contained in </w:t>
      </w:r>
      <w:r w:rsidR="001707AE" w:rsidRPr="001F3FBA">
        <w:t>Annex</w:t>
      </w:r>
      <w:r w:rsidR="00086D13" w:rsidRPr="001F3FBA">
        <w:t xml:space="preserve"> </w:t>
      </w:r>
      <w:r w:rsidR="00FF02DC">
        <w:t>21</w:t>
      </w:r>
      <w:r w:rsidR="00086D13" w:rsidRPr="001F3FBA">
        <w:t>.</w:t>
      </w:r>
    </w:p>
    <w:p w14:paraId="62CA5E60" w14:textId="77777777" w:rsidR="00086D13" w:rsidRPr="001F3FBA" w:rsidRDefault="00086D13" w:rsidP="00E21618">
      <w:pPr>
        <w:pStyle w:val="para"/>
      </w:pPr>
      <w:r w:rsidRPr="001F3FBA">
        <w:t>3.7.</w:t>
      </w:r>
      <w:r w:rsidRPr="001F3FBA">
        <w:tab/>
        <w:t>Optical distortion and separation of secondary image</w:t>
      </w:r>
    </w:p>
    <w:p w14:paraId="08937DBB" w14:textId="77777777" w:rsidR="00086D13" w:rsidRPr="001F3FBA" w:rsidRDefault="00086D13" w:rsidP="00E21618">
      <w:pPr>
        <w:pStyle w:val="para"/>
      </w:pPr>
      <w:r w:rsidRPr="001F3FBA">
        <w:t>3.7.1.</w:t>
      </w:r>
      <w:r w:rsidRPr="001F3FBA">
        <w:tab/>
        <w:t>Tests</w:t>
      </w:r>
    </w:p>
    <w:p w14:paraId="1D4B197F" w14:textId="77777777" w:rsidR="00086D13" w:rsidRPr="001F3FBA" w:rsidRDefault="00AA0B91" w:rsidP="00E21618">
      <w:pPr>
        <w:pStyle w:val="para"/>
      </w:pPr>
      <w:r w:rsidRPr="001F3FBA">
        <w:tab/>
      </w:r>
      <w:r w:rsidR="00086D13" w:rsidRPr="001F3FBA">
        <w:t>Every windscreen shall be inspected for visual defects. In addition, using the methods specified in this Regulation or any method giving similar results, measurements shall be made in the various areas of vision at the following minimum frequencies:</w:t>
      </w:r>
    </w:p>
    <w:p w14:paraId="651DD734" w14:textId="77777777" w:rsidR="00086D13" w:rsidRPr="001F3FBA" w:rsidRDefault="00086D13" w:rsidP="00E21618">
      <w:pPr>
        <w:pStyle w:val="para"/>
      </w:pPr>
      <w:r w:rsidRPr="001F3FBA">
        <w:tab/>
      </w:r>
      <w:r w:rsidR="003806A6" w:rsidRPr="001F3FBA">
        <w:t>Either</w:t>
      </w:r>
      <w:r w:rsidRPr="001F3FBA">
        <w:t xml:space="preserve"> where Ps </w:t>
      </w:r>
      <w:r w:rsidRPr="001F3FBA">
        <w:sym w:font="Symbol" w:char="F0A3"/>
      </w:r>
      <w:r w:rsidRPr="001F3FBA">
        <w:t xml:space="preserve"> 200, one sample per shift,</w:t>
      </w:r>
    </w:p>
    <w:p w14:paraId="44D5DD54" w14:textId="77777777" w:rsidR="00086D13" w:rsidRPr="001F3FBA" w:rsidRDefault="00086D13" w:rsidP="00E21618">
      <w:pPr>
        <w:pStyle w:val="para"/>
      </w:pPr>
      <w:r w:rsidRPr="001F3FBA">
        <w:tab/>
      </w:r>
      <w:r w:rsidR="003806A6" w:rsidRPr="001F3FBA">
        <w:t>Or</w:t>
      </w:r>
      <w:r w:rsidRPr="001F3FBA">
        <w:t>, where Ps &gt; 200, two samples per shift,</w:t>
      </w:r>
    </w:p>
    <w:p w14:paraId="5B98A785" w14:textId="77777777" w:rsidR="00086D13" w:rsidRPr="001F3FBA" w:rsidRDefault="00086D13" w:rsidP="0007603F">
      <w:pPr>
        <w:pStyle w:val="para"/>
      </w:pPr>
      <w:r w:rsidRPr="001F3FBA">
        <w:tab/>
      </w:r>
      <w:proofErr w:type="gramStart"/>
      <w:r w:rsidR="003806A6" w:rsidRPr="001F3FBA">
        <w:t>Or</w:t>
      </w:r>
      <w:r w:rsidRPr="001F3FBA">
        <w:t xml:space="preserve"> 1 per cent of the whole production, the </w:t>
      </w:r>
      <w:r w:rsidR="001F740A" w:rsidRPr="001F3FBA">
        <w:t xml:space="preserve">test pieces </w:t>
      </w:r>
      <w:r w:rsidRPr="001F3FBA">
        <w:t>chosen being representative of all production.</w:t>
      </w:r>
      <w:proofErr w:type="gramEnd"/>
    </w:p>
    <w:p w14:paraId="0A5F8883" w14:textId="77777777" w:rsidR="00086D13" w:rsidRPr="001F3FBA" w:rsidRDefault="00086D13" w:rsidP="0007603F">
      <w:pPr>
        <w:pStyle w:val="para"/>
      </w:pPr>
      <w:r w:rsidRPr="001F3FBA">
        <w:t>3.7.2.</w:t>
      </w:r>
      <w:r w:rsidRPr="001F3FBA">
        <w:tab/>
        <w:t>Results</w:t>
      </w:r>
    </w:p>
    <w:p w14:paraId="0E04D259" w14:textId="77777777" w:rsidR="00086D13" w:rsidRPr="001F3FBA" w:rsidRDefault="00AA0B91" w:rsidP="0007603F">
      <w:pPr>
        <w:pStyle w:val="para"/>
      </w:pPr>
      <w:r w:rsidRPr="001F3FBA">
        <w:tab/>
      </w:r>
      <w:r w:rsidR="00086D13" w:rsidRPr="001F3FBA">
        <w:t>All results shall be recorded.</w:t>
      </w:r>
    </w:p>
    <w:p w14:paraId="6A06621E" w14:textId="77777777" w:rsidR="00086D13" w:rsidRPr="001F3FBA" w:rsidRDefault="00086D13" w:rsidP="0007603F">
      <w:pPr>
        <w:pStyle w:val="para"/>
      </w:pPr>
      <w:r w:rsidRPr="001F3FBA">
        <w:t>3.8.</w:t>
      </w:r>
      <w:r w:rsidRPr="001F3FBA">
        <w:tab/>
        <w:t>Test of resistance to abrasion</w:t>
      </w:r>
    </w:p>
    <w:p w14:paraId="11EF052C" w14:textId="77777777" w:rsidR="00086D13" w:rsidRPr="001F3FBA" w:rsidRDefault="00086D13" w:rsidP="0007603F">
      <w:pPr>
        <w:pStyle w:val="para"/>
      </w:pPr>
      <w:r w:rsidRPr="001F3FBA">
        <w:t>3.8.1.</w:t>
      </w:r>
      <w:r w:rsidRPr="001F3FBA">
        <w:tab/>
        <w:t>Tests</w:t>
      </w:r>
    </w:p>
    <w:p w14:paraId="19A62E85" w14:textId="77777777" w:rsidR="00086D13" w:rsidRPr="001F3FBA" w:rsidRDefault="00AA0B91" w:rsidP="0007603F">
      <w:pPr>
        <w:pStyle w:val="para"/>
      </w:pPr>
      <w:r w:rsidRPr="001F3FBA">
        <w:tab/>
      </w:r>
      <w:r w:rsidR="00086D13" w:rsidRPr="001F3FBA">
        <w:t>Plastics-surfaced, glass-plastics and plastic glazing</w:t>
      </w:r>
      <w:r w:rsidR="00997C28" w:rsidRPr="001F3FBA">
        <w:t xml:space="preserve"> </w:t>
      </w:r>
      <w:r w:rsidR="00086D13" w:rsidRPr="001F3FBA">
        <w:t>only shall be submitted to this test. There shall be at least one check per month and per type of plastic material surfacing or plastic material.</w:t>
      </w:r>
    </w:p>
    <w:p w14:paraId="17536D60" w14:textId="77777777" w:rsidR="00086D13" w:rsidRPr="001F3FBA" w:rsidRDefault="00086D13" w:rsidP="0007603F">
      <w:pPr>
        <w:pStyle w:val="para"/>
      </w:pPr>
      <w:r w:rsidRPr="001F3FBA">
        <w:t>3.8.2.</w:t>
      </w:r>
      <w:r w:rsidRPr="001F3FBA">
        <w:tab/>
        <w:t>Results</w:t>
      </w:r>
    </w:p>
    <w:p w14:paraId="7697B32B" w14:textId="77777777" w:rsidR="00086D13" w:rsidRPr="001F3FBA" w:rsidRDefault="00AA0B91" w:rsidP="0007603F">
      <w:pPr>
        <w:pStyle w:val="para"/>
      </w:pPr>
      <w:r w:rsidRPr="001F3FBA">
        <w:tab/>
      </w:r>
      <w:r w:rsidR="00086D13" w:rsidRPr="001F3FBA">
        <w:t>The measurement of the light scatter shall be recorded.</w:t>
      </w:r>
    </w:p>
    <w:p w14:paraId="34C17AC6" w14:textId="77777777" w:rsidR="00086D13" w:rsidRPr="001F3FBA" w:rsidRDefault="00086D13" w:rsidP="007C026D">
      <w:pPr>
        <w:pStyle w:val="para"/>
        <w:keepNext/>
        <w:keepLines/>
      </w:pPr>
      <w:r w:rsidRPr="001F3FBA">
        <w:t>3.9.</w:t>
      </w:r>
      <w:r w:rsidRPr="001F3FBA">
        <w:tab/>
        <w:t>Resistance-to-humidity test</w:t>
      </w:r>
    </w:p>
    <w:p w14:paraId="7D8FC509" w14:textId="77777777" w:rsidR="00086D13" w:rsidRPr="001F3FBA" w:rsidRDefault="00086D13" w:rsidP="007C026D">
      <w:pPr>
        <w:pStyle w:val="para"/>
        <w:keepNext/>
        <w:keepLines/>
      </w:pPr>
      <w:r w:rsidRPr="001F3FBA">
        <w:t>3.9.1.</w:t>
      </w:r>
      <w:r w:rsidRPr="001F3FBA">
        <w:tab/>
        <w:t>Tests</w:t>
      </w:r>
    </w:p>
    <w:p w14:paraId="0F86D293" w14:textId="77777777" w:rsidR="00086D13" w:rsidRPr="001F3FBA" w:rsidRDefault="00AA0B91" w:rsidP="007C026D">
      <w:pPr>
        <w:pStyle w:val="para"/>
        <w:keepNext/>
        <w:keepLines/>
      </w:pPr>
      <w:r w:rsidRPr="001F3FBA">
        <w:tab/>
      </w:r>
      <w:r w:rsidR="00086D13" w:rsidRPr="001F3FBA">
        <w:t>Plastics-surfaced and glass-plastics glazing</w:t>
      </w:r>
      <w:r w:rsidR="00997C28" w:rsidRPr="001F3FBA">
        <w:t xml:space="preserve"> </w:t>
      </w:r>
      <w:r w:rsidR="00086D13" w:rsidRPr="001F3FBA">
        <w:t>only shall be submitted to this test. There shall be at least one check per month and per type of plastic material surfacing or plastic material.</w:t>
      </w:r>
    </w:p>
    <w:p w14:paraId="4248FEE2" w14:textId="77777777" w:rsidR="00086D13" w:rsidRPr="001F3FBA" w:rsidRDefault="00086D13" w:rsidP="0007603F">
      <w:pPr>
        <w:pStyle w:val="para"/>
      </w:pPr>
      <w:r w:rsidRPr="001F3FBA">
        <w:t>3.9.2.</w:t>
      </w:r>
      <w:r w:rsidRPr="001F3FBA">
        <w:tab/>
        <w:t>Results</w:t>
      </w:r>
    </w:p>
    <w:p w14:paraId="056707C3" w14:textId="77777777" w:rsidR="00086D13" w:rsidRPr="001F3FBA" w:rsidRDefault="00AA0B91" w:rsidP="0007603F">
      <w:pPr>
        <w:pStyle w:val="para"/>
      </w:pPr>
      <w:r w:rsidRPr="001F3FBA">
        <w:tab/>
      </w:r>
      <w:r w:rsidR="00086D13" w:rsidRPr="001F3FBA">
        <w:t>All results shall be recorded.</w:t>
      </w:r>
    </w:p>
    <w:p w14:paraId="5CA16748" w14:textId="77777777" w:rsidR="00086D13" w:rsidRPr="001F3FBA" w:rsidRDefault="00086D13" w:rsidP="0007603F">
      <w:pPr>
        <w:pStyle w:val="para"/>
      </w:pPr>
      <w:r w:rsidRPr="001F3FBA">
        <w:t>3.10.</w:t>
      </w:r>
      <w:r w:rsidRPr="001F3FBA">
        <w:tab/>
        <w:t>Test of resistance to chemicals</w:t>
      </w:r>
    </w:p>
    <w:p w14:paraId="37040BC6" w14:textId="77777777" w:rsidR="00086D13" w:rsidRPr="001F3FBA" w:rsidRDefault="00086D13" w:rsidP="0007603F">
      <w:pPr>
        <w:pStyle w:val="para"/>
      </w:pPr>
      <w:r w:rsidRPr="001F3FBA">
        <w:t>3.10.1.</w:t>
      </w:r>
      <w:r w:rsidRPr="001F3FBA">
        <w:tab/>
        <w:t>Tests</w:t>
      </w:r>
    </w:p>
    <w:p w14:paraId="314483DF" w14:textId="77777777" w:rsidR="00086D13" w:rsidRPr="001F3FBA" w:rsidRDefault="00AA0B91" w:rsidP="0007603F">
      <w:pPr>
        <w:pStyle w:val="para"/>
      </w:pPr>
      <w:r w:rsidRPr="001F3FBA">
        <w:tab/>
      </w:r>
      <w:r w:rsidR="00086D13" w:rsidRPr="001F3FBA">
        <w:t>Plastics-surfaced, glass-plastics and plastic glazing</w:t>
      </w:r>
      <w:r w:rsidR="00997C28" w:rsidRPr="001F3FBA">
        <w:t xml:space="preserve"> </w:t>
      </w:r>
      <w:r w:rsidR="00086D13" w:rsidRPr="001F3FBA">
        <w:t>only shall be submitted to this test. There shall be at least one check per month and per type of plastic material surfacing or plastic material.</w:t>
      </w:r>
    </w:p>
    <w:p w14:paraId="2C83CCCB" w14:textId="77777777" w:rsidR="00086D13" w:rsidRPr="001F3FBA" w:rsidRDefault="00086D13" w:rsidP="0007603F">
      <w:pPr>
        <w:pStyle w:val="para"/>
      </w:pPr>
      <w:r w:rsidRPr="001F3FBA">
        <w:t>3.10.2.</w:t>
      </w:r>
      <w:r w:rsidRPr="001F3FBA">
        <w:tab/>
        <w:t>Results</w:t>
      </w:r>
    </w:p>
    <w:p w14:paraId="575445DC" w14:textId="77777777" w:rsidR="00086D13" w:rsidRPr="001F3FBA" w:rsidRDefault="00AA0B91" w:rsidP="0007603F">
      <w:pPr>
        <w:pStyle w:val="para"/>
      </w:pPr>
      <w:r w:rsidRPr="001F3FBA">
        <w:tab/>
      </w:r>
      <w:r w:rsidR="00086D13" w:rsidRPr="001F3FBA">
        <w:t>All results shall be recorded.</w:t>
      </w:r>
    </w:p>
    <w:p w14:paraId="5708F903" w14:textId="79899F8D" w:rsidR="00086D13" w:rsidRPr="001F3FBA" w:rsidRDefault="00086D13" w:rsidP="0007603F">
      <w:pPr>
        <w:pStyle w:val="para"/>
      </w:pPr>
      <w:r w:rsidRPr="001F3FBA">
        <w:t>3.11.</w:t>
      </w:r>
      <w:r w:rsidRPr="001F3FBA">
        <w:tab/>
        <w:t>Cross-cut test</w:t>
      </w:r>
    </w:p>
    <w:p w14:paraId="0E45DE1B" w14:textId="77777777" w:rsidR="00086D13" w:rsidRPr="001F3FBA" w:rsidRDefault="00086D13" w:rsidP="0007603F">
      <w:pPr>
        <w:pStyle w:val="para"/>
      </w:pPr>
      <w:r w:rsidRPr="001F3FBA">
        <w:t>3.11.1.</w:t>
      </w:r>
      <w:r w:rsidRPr="001F3FBA">
        <w:tab/>
        <w:t>Tests</w:t>
      </w:r>
    </w:p>
    <w:p w14:paraId="29666882" w14:textId="77777777" w:rsidR="00086D13" w:rsidRPr="001F3FBA" w:rsidRDefault="00AA0B91" w:rsidP="0007603F">
      <w:pPr>
        <w:pStyle w:val="para"/>
      </w:pPr>
      <w:r w:rsidRPr="001F3FBA">
        <w:tab/>
      </w:r>
      <w:r w:rsidR="00086D13" w:rsidRPr="001F3FBA">
        <w:t>Only rigid plastic glazing with an abrasion resistant coating shall be submitted to this test. There shall be at least one check per week and per type of plastic material and its coating, on samples that have not been subjected to the test for simulated weathering (</w:t>
      </w:r>
      <w:r w:rsidR="003806A6" w:rsidRPr="001F3FBA">
        <w:t>A</w:t>
      </w:r>
      <w:r w:rsidR="00086D13" w:rsidRPr="001F3FBA">
        <w:t>nnex 14, paragraph 6.2.).</w:t>
      </w:r>
    </w:p>
    <w:p w14:paraId="58C40DA1" w14:textId="77777777" w:rsidR="00086D13" w:rsidRPr="001F3FBA" w:rsidRDefault="00AA0B91" w:rsidP="0007603F">
      <w:pPr>
        <w:pStyle w:val="para"/>
      </w:pPr>
      <w:r w:rsidRPr="001F3FBA">
        <w:tab/>
      </w:r>
      <w:r w:rsidR="00086D13" w:rsidRPr="001F3FBA">
        <w:t>A test on weathered samples shall be carried out each 3 months.</w:t>
      </w:r>
    </w:p>
    <w:p w14:paraId="744BC17C" w14:textId="77777777" w:rsidR="00086D13" w:rsidRPr="001F3FBA" w:rsidRDefault="00086D13" w:rsidP="0007603F">
      <w:pPr>
        <w:pStyle w:val="para"/>
      </w:pPr>
      <w:r w:rsidRPr="001F3FBA">
        <w:t>3.11.2.</w:t>
      </w:r>
      <w:r w:rsidRPr="001F3FBA">
        <w:tab/>
        <w:t>Results</w:t>
      </w:r>
    </w:p>
    <w:p w14:paraId="194AB6BF" w14:textId="77777777" w:rsidR="00086D13" w:rsidRPr="001F3FBA" w:rsidRDefault="00AA0B91" w:rsidP="0007603F">
      <w:pPr>
        <w:pStyle w:val="para"/>
      </w:pPr>
      <w:r w:rsidRPr="001F3FBA">
        <w:tab/>
      </w:r>
      <w:r w:rsidR="00086D13" w:rsidRPr="001F3FBA">
        <w:t>All results shall be recorded.</w:t>
      </w:r>
    </w:p>
    <w:p w14:paraId="62518B3C" w14:textId="77777777" w:rsidR="00086D13" w:rsidRPr="001F3FBA" w:rsidRDefault="00086D13" w:rsidP="00AB27A5">
      <w:pPr>
        <w:tabs>
          <w:tab w:val="left" w:pos="1701"/>
          <w:tab w:val="right" w:leader="dot" w:pos="9184"/>
        </w:tabs>
        <w:spacing w:after="240"/>
        <w:ind w:left="1134"/>
        <w:rPr>
          <w:bCs/>
          <w:iCs/>
        </w:rPr>
      </w:pPr>
    </w:p>
    <w:p w14:paraId="6D57726F" w14:textId="77777777" w:rsidR="00AA0B91" w:rsidRPr="001F3FBA" w:rsidRDefault="00AA0B91" w:rsidP="00AB27A5">
      <w:pPr>
        <w:tabs>
          <w:tab w:val="left" w:pos="1701"/>
          <w:tab w:val="right" w:leader="dot" w:pos="9184"/>
        </w:tabs>
        <w:spacing w:after="240"/>
        <w:ind w:left="1134"/>
        <w:rPr>
          <w:bCs/>
          <w:iCs/>
        </w:rPr>
        <w:sectPr w:rsidR="00AA0B91" w:rsidRPr="001F3FBA" w:rsidSect="007A3B7B">
          <w:headerReference w:type="even" r:id="rId204"/>
          <w:headerReference w:type="default" r:id="rId205"/>
          <w:headerReference w:type="first" r:id="rId206"/>
          <w:footnotePr>
            <w:numRestart w:val="eachSect"/>
          </w:footnotePr>
          <w:pgSz w:w="11907" w:h="16840" w:code="9"/>
          <w:pgMar w:top="1701" w:right="1134" w:bottom="2268" w:left="1134" w:header="709" w:footer="1985" w:gutter="0"/>
          <w:cols w:space="720"/>
        </w:sectPr>
      </w:pPr>
    </w:p>
    <w:p w14:paraId="4ECDECE8" w14:textId="5738A85F" w:rsidR="00086D13" w:rsidRPr="001F3FBA" w:rsidRDefault="00086D13" w:rsidP="00AA0B91">
      <w:pPr>
        <w:pStyle w:val="HChG"/>
      </w:pPr>
      <w:r w:rsidRPr="001F3FBA">
        <w:t xml:space="preserve">Annex </w:t>
      </w:r>
      <w:r w:rsidR="00FF02DC" w:rsidRPr="001F3FBA">
        <w:t>2</w:t>
      </w:r>
      <w:r w:rsidR="00FF02DC">
        <w:t>4</w:t>
      </w:r>
    </w:p>
    <w:p w14:paraId="4D065F5D" w14:textId="45AABE95" w:rsidR="00086D13" w:rsidRPr="001F3FBA" w:rsidRDefault="00251B11" w:rsidP="00AA0B91">
      <w:pPr>
        <w:pStyle w:val="HChG"/>
      </w:pPr>
      <w:r w:rsidRPr="001F3FBA">
        <w:tab/>
      </w:r>
      <w:r w:rsidRPr="001F3FBA">
        <w:tab/>
      </w:r>
      <w:r w:rsidR="008E1544" w:rsidRPr="00960591">
        <w:t>Provisions regarding the installation of safety glazing on vehicles</w:t>
      </w:r>
    </w:p>
    <w:p w14:paraId="08855FE2" w14:textId="77777777" w:rsidR="008E1544" w:rsidRPr="00960591" w:rsidRDefault="008E1544" w:rsidP="008E1544">
      <w:pPr>
        <w:spacing w:after="120"/>
        <w:ind w:left="2268" w:right="1134" w:hanging="1134"/>
        <w:jc w:val="both"/>
      </w:pPr>
      <w:r w:rsidRPr="00960591">
        <w:t>1.</w:t>
      </w:r>
      <w:r w:rsidRPr="00960591">
        <w:tab/>
        <w:t>Scope</w:t>
      </w:r>
    </w:p>
    <w:p w14:paraId="7FBC268E" w14:textId="77777777" w:rsidR="008E1544" w:rsidRPr="00960591" w:rsidRDefault="008E1544" w:rsidP="008E1544">
      <w:pPr>
        <w:spacing w:after="120"/>
        <w:ind w:left="2268" w:right="1134" w:hanging="1134"/>
        <w:jc w:val="both"/>
      </w:pPr>
      <w:r w:rsidRPr="00960591">
        <w:tab/>
        <w:t>This annex sets out provisions regarding the installation of safety glazing in vehicles of categories M, N and O</w:t>
      </w:r>
      <w:r w:rsidRPr="00CD4AE8">
        <w:rPr>
          <w:vertAlign w:val="superscript"/>
        </w:rPr>
        <w:t>1</w:t>
      </w:r>
      <w:r w:rsidRPr="00960591">
        <w:t xml:space="preserve"> in order to ensure a high level of safety for the occupants and, in particular, to provide the driver with a high degree of visibility in all traffic conditions, not only forwards but also rearwards and laterally.</w:t>
      </w:r>
    </w:p>
    <w:p w14:paraId="70202466" w14:textId="77777777" w:rsidR="008E1544" w:rsidRPr="00960591" w:rsidRDefault="008E1544" w:rsidP="008E1544">
      <w:pPr>
        <w:spacing w:after="120"/>
        <w:ind w:left="2268" w:right="1134" w:hanging="1134"/>
        <w:jc w:val="both"/>
      </w:pPr>
      <w:r w:rsidRPr="00960591">
        <w:tab/>
        <w:t>It does not apply to armoured vehicles as defined hereunder in paragraph 2.3.</w:t>
      </w:r>
    </w:p>
    <w:p w14:paraId="1C213EFD" w14:textId="77777777" w:rsidR="008E1544" w:rsidRPr="00960591" w:rsidRDefault="008E1544" w:rsidP="008E1544">
      <w:pPr>
        <w:spacing w:after="120"/>
        <w:ind w:left="2268" w:right="1134" w:hanging="1134"/>
        <w:jc w:val="both"/>
      </w:pPr>
      <w:r w:rsidRPr="00960591">
        <w:t>2.</w:t>
      </w:r>
      <w:r w:rsidRPr="00960591">
        <w:tab/>
        <w:t>Definitions</w:t>
      </w:r>
    </w:p>
    <w:p w14:paraId="427A32F9" w14:textId="77777777" w:rsidR="008E1544" w:rsidRPr="00960591" w:rsidRDefault="008E1544" w:rsidP="008E1544">
      <w:pPr>
        <w:spacing w:after="120"/>
        <w:ind w:left="2268" w:right="1134" w:hanging="1134"/>
        <w:jc w:val="both"/>
      </w:pPr>
      <w:r w:rsidRPr="00960591">
        <w:tab/>
        <w:t>For the purpose of this annex</w:t>
      </w:r>
      <w:r>
        <w:t>:</w:t>
      </w:r>
    </w:p>
    <w:p w14:paraId="650243BC" w14:textId="77777777" w:rsidR="008E1544" w:rsidRPr="00960591" w:rsidRDefault="008E1544" w:rsidP="008E1544">
      <w:pPr>
        <w:spacing w:after="120"/>
        <w:ind w:left="2268" w:right="1134" w:hanging="1134"/>
        <w:jc w:val="both"/>
      </w:pPr>
      <w:r w:rsidRPr="00960591">
        <w:t>2.1.</w:t>
      </w:r>
      <w:r w:rsidRPr="00960591">
        <w:tab/>
        <w:t>"</w:t>
      </w:r>
      <w:r w:rsidRPr="00960591">
        <w:rPr>
          <w:i/>
        </w:rPr>
        <w:t>Vehicle</w:t>
      </w:r>
      <w:r w:rsidRPr="00960591">
        <w:t>" means any motor vehicle and its trailer, intended for use on the road, having at least four wheels and a maximum design speed exceeding 25 km/h, with the exception of vehicles which run on rails and all mobile machinery;</w:t>
      </w:r>
    </w:p>
    <w:p w14:paraId="22ED75DD" w14:textId="33EDF7E7" w:rsidR="008E1544" w:rsidRPr="00960591" w:rsidRDefault="008E1544" w:rsidP="008E1544">
      <w:pPr>
        <w:spacing w:after="120"/>
        <w:ind w:left="2268" w:right="1134" w:hanging="1134"/>
        <w:jc w:val="both"/>
      </w:pPr>
      <w:r w:rsidRPr="00960591">
        <w:t>2.2.</w:t>
      </w:r>
      <w:r w:rsidRPr="00960591">
        <w:tab/>
        <w:t>"</w:t>
      </w:r>
      <w:r w:rsidRPr="00960591">
        <w:rPr>
          <w:i/>
        </w:rPr>
        <w:t>Category of vehicles</w:t>
      </w:r>
      <w:r w:rsidRPr="00960591">
        <w:t>" means a set of vehicles entering into the relevant category of the classification adopted in the Consolidated Resolution on the Construction of Vehicles (R.E.3)</w:t>
      </w:r>
      <w:r>
        <w:t>;</w:t>
      </w:r>
      <w:r w:rsidRPr="00960591">
        <w:rPr>
          <w:vertAlign w:val="superscript"/>
        </w:rPr>
        <w:t>1</w:t>
      </w:r>
    </w:p>
    <w:p w14:paraId="0ACF6EB6" w14:textId="4B4C3168" w:rsidR="008E1544" w:rsidRPr="00960591" w:rsidRDefault="008E1544" w:rsidP="008E1544">
      <w:pPr>
        <w:spacing w:after="120"/>
        <w:ind w:left="2268" w:right="1134" w:hanging="1134"/>
        <w:jc w:val="both"/>
      </w:pPr>
      <w:r w:rsidRPr="00960591">
        <w:t>2.3.</w:t>
      </w:r>
      <w:r w:rsidRPr="00960591">
        <w:tab/>
        <w:t>"</w:t>
      </w:r>
      <w:r w:rsidRPr="00960591">
        <w:rPr>
          <w:i/>
        </w:rPr>
        <w:t>Special purpose vehicle</w:t>
      </w:r>
      <w:r w:rsidRPr="00960591">
        <w:t>", "</w:t>
      </w:r>
      <w:r w:rsidRPr="00960591">
        <w:rPr>
          <w:i/>
        </w:rPr>
        <w:t>motor caravan</w:t>
      </w:r>
      <w:r w:rsidRPr="00960591">
        <w:t>", "</w:t>
      </w:r>
      <w:r w:rsidRPr="00960591">
        <w:rPr>
          <w:i/>
        </w:rPr>
        <w:t>armoured vehicle</w:t>
      </w:r>
      <w:r w:rsidRPr="00960591">
        <w:t>", "</w:t>
      </w:r>
      <w:r w:rsidRPr="00960591">
        <w:rPr>
          <w:i/>
        </w:rPr>
        <w:t>ambulance</w:t>
      </w:r>
      <w:r w:rsidRPr="00960591">
        <w:t>", "</w:t>
      </w:r>
      <w:r w:rsidRPr="00960591">
        <w:rPr>
          <w:i/>
        </w:rPr>
        <w:t>hearse</w:t>
      </w:r>
      <w:r w:rsidRPr="00960591">
        <w:t>", "</w:t>
      </w:r>
      <w:r w:rsidRPr="00960591">
        <w:rPr>
          <w:i/>
        </w:rPr>
        <w:t>convertible</w:t>
      </w:r>
      <w:r w:rsidRPr="00960591">
        <w:t>", are respectively defined in the Consolidated Resolution on the Construction of Vehicles (R.E.3).</w:t>
      </w:r>
      <w:r w:rsidR="00787D13">
        <w:rPr>
          <w:rStyle w:val="FootnoteReference"/>
        </w:rPr>
        <w:footnoteReference w:id="35"/>
      </w:r>
    </w:p>
    <w:p w14:paraId="52D70446" w14:textId="4510507A" w:rsidR="008E1544" w:rsidRPr="00960591" w:rsidRDefault="008E1544" w:rsidP="008E1544">
      <w:pPr>
        <w:spacing w:after="120"/>
        <w:ind w:left="2268" w:right="1134" w:hanging="1134"/>
        <w:jc w:val="both"/>
      </w:pPr>
      <w:r w:rsidRPr="00960591">
        <w:t>2.4.</w:t>
      </w:r>
      <w:r w:rsidRPr="00960591">
        <w:tab/>
        <w:t>"</w:t>
      </w:r>
      <w:r w:rsidRPr="00960591">
        <w:rPr>
          <w:i/>
        </w:rPr>
        <w:t>Double-deck vehicle</w:t>
      </w:r>
      <w:r w:rsidRPr="00960591">
        <w:t>" is defined in paragraph 2.1.</w:t>
      </w:r>
      <w:r w:rsidR="00A043FF">
        <w:t>6</w:t>
      </w:r>
      <w:r w:rsidRPr="00960591">
        <w:t xml:space="preserve">. </w:t>
      </w:r>
      <w:proofErr w:type="gramStart"/>
      <w:r w:rsidRPr="00960591">
        <w:t>of</w:t>
      </w:r>
      <w:proofErr w:type="gramEnd"/>
      <w:r w:rsidRPr="00960591">
        <w:t xml:space="preserve"> Regulation No. 107.</w:t>
      </w:r>
    </w:p>
    <w:p w14:paraId="1DCBC833" w14:textId="77777777" w:rsidR="008E1544" w:rsidRPr="00960591" w:rsidRDefault="008E1544" w:rsidP="008E1544">
      <w:pPr>
        <w:spacing w:after="120"/>
        <w:ind w:left="2268" w:right="1134" w:hanging="1134"/>
        <w:jc w:val="both"/>
      </w:pPr>
      <w:r w:rsidRPr="00960591">
        <w:t>2.5.</w:t>
      </w:r>
      <w:r w:rsidRPr="00960591">
        <w:tab/>
        <w:t>"</w:t>
      </w:r>
      <w:r w:rsidRPr="00960591">
        <w:rPr>
          <w:i/>
        </w:rPr>
        <w:t>Normal condition of use of a vehicle</w:t>
      </w:r>
      <w:r w:rsidRPr="00960591">
        <w:t>" means:</w:t>
      </w:r>
    </w:p>
    <w:p w14:paraId="2DCC0D0B" w14:textId="105DAAA1" w:rsidR="008E1544" w:rsidRPr="00960591" w:rsidRDefault="008E1544" w:rsidP="008E1544">
      <w:pPr>
        <w:spacing w:after="120"/>
        <w:ind w:left="2268" w:right="1134" w:hanging="1134"/>
        <w:jc w:val="both"/>
      </w:pPr>
      <w:r w:rsidRPr="00960591">
        <w:t>2.5.1.</w:t>
      </w:r>
      <w:r w:rsidRPr="00960591">
        <w:tab/>
        <w:t>For a motor vehicle, when the vehicle is ready to move with its propulsion system in the running position and its movable components in the normal position(s) as defined in paragraph 2.8.</w:t>
      </w:r>
      <w:r w:rsidR="00A043FF">
        <w:t xml:space="preserve"> </w:t>
      </w:r>
      <w:proofErr w:type="gramStart"/>
      <w:r w:rsidR="00A043FF">
        <w:t>below</w:t>
      </w:r>
      <w:proofErr w:type="gramEnd"/>
      <w:r w:rsidRPr="00960591">
        <w:t>;</w:t>
      </w:r>
    </w:p>
    <w:p w14:paraId="081D2189" w14:textId="48972C5F" w:rsidR="008E1544" w:rsidRDefault="008E1544" w:rsidP="008E1544">
      <w:pPr>
        <w:spacing w:after="120"/>
        <w:ind w:left="2268" w:right="1134" w:hanging="1134"/>
        <w:jc w:val="both"/>
      </w:pPr>
      <w:r w:rsidRPr="00960591">
        <w:t>2.5.2.</w:t>
      </w:r>
      <w:r w:rsidRPr="00960591">
        <w:tab/>
        <w:t>For a trailer, when the trailer is coupled to a towing vehicle in the conditions prescribed in paragraph 2.5.1.</w:t>
      </w:r>
      <w:r w:rsidR="00A043FF">
        <w:t xml:space="preserve"> </w:t>
      </w:r>
      <w:proofErr w:type="gramStart"/>
      <w:r w:rsidR="00A043FF">
        <w:t>above</w:t>
      </w:r>
      <w:proofErr w:type="gramEnd"/>
      <w:r w:rsidRPr="00960591">
        <w:t xml:space="preserve"> and its movable components in the normal position(s) as defined in paragraph 2.8.</w:t>
      </w:r>
      <w:r w:rsidR="00A043FF">
        <w:t xml:space="preserve"> </w:t>
      </w:r>
      <w:proofErr w:type="gramStart"/>
      <w:r w:rsidR="00A043FF">
        <w:t>below</w:t>
      </w:r>
      <w:proofErr w:type="gramEnd"/>
      <w:r w:rsidR="00A043FF">
        <w:t>.</w:t>
      </w:r>
    </w:p>
    <w:p w14:paraId="609C43A2" w14:textId="77777777" w:rsidR="008E1544" w:rsidRPr="00960591" w:rsidRDefault="008E1544" w:rsidP="008E1544">
      <w:pPr>
        <w:keepNext/>
        <w:keepLines/>
        <w:spacing w:after="120"/>
        <w:ind w:left="2268" w:right="1134" w:hanging="1134"/>
        <w:jc w:val="both"/>
      </w:pPr>
      <w:r w:rsidRPr="00960591">
        <w:t>2.6.</w:t>
      </w:r>
      <w:r w:rsidRPr="00960591">
        <w:tab/>
        <w:t>"</w:t>
      </w:r>
      <w:r w:rsidRPr="00960591">
        <w:rPr>
          <w:i/>
        </w:rPr>
        <w:t>Park condition of a vehicle</w:t>
      </w:r>
      <w:r w:rsidRPr="00960591">
        <w:t>" means:</w:t>
      </w:r>
    </w:p>
    <w:p w14:paraId="65DB86E6" w14:textId="6A8E1558" w:rsidR="008E1544" w:rsidRPr="00960591" w:rsidRDefault="008E1544" w:rsidP="008E1544">
      <w:pPr>
        <w:spacing w:after="120"/>
        <w:ind w:left="2268" w:right="1134" w:hanging="1134"/>
        <w:jc w:val="both"/>
      </w:pPr>
      <w:r w:rsidRPr="00960591">
        <w:t>2.6.1.</w:t>
      </w:r>
      <w:r w:rsidRPr="00960591">
        <w:tab/>
        <w:t>For a motor vehicle, when the vehicle is at standstill and its propulsion system not in the running position and its movable components in the normal position(s) as defined in paragraph 2.8.</w:t>
      </w:r>
      <w:r w:rsidR="00A043FF">
        <w:t xml:space="preserve"> </w:t>
      </w:r>
      <w:proofErr w:type="gramStart"/>
      <w:r w:rsidR="00A043FF">
        <w:t>below</w:t>
      </w:r>
      <w:proofErr w:type="gramEnd"/>
      <w:r w:rsidRPr="00960591">
        <w:t>;</w:t>
      </w:r>
    </w:p>
    <w:p w14:paraId="31D318B8" w14:textId="45646F78" w:rsidR="008E1544" w:rsidRPr="00960591" w:rsidRDefault="008E1544" w:rsidP="008E1544">
      <w:pPr>
        <w:spacing w:after="120"/>
        <w:ind w:left="2268" w:right="1134" w:hanging="1134"/>
        <w:jc w:val="both"/>
      </w:pPr>
      <w:r w:rsidRPr="00960591">
        <w:t>2.6.2.</w:t>
      </w:r>
      <w:r w:rsidRPr="00960591">
        <w:tab/>
        <w:t>For a trailer, when the trailer is coupled to a towing vehicle in the condition described in paragraph 2.6.1.</w:t>
      </w:r>
      <w:r w:rsidR="00A043FF">
        <w:t xml:space="preserve"> </w:t>
      </w:r>
      <w:proofErr w:type="gramStart"/>
      <w:r w:rsidR="00A043FF">
        <w:t>above</w:t>
      </w:r>
      <w:proofErr w:type="gramEnd"/>
      <w:r w:rsidRPr="00960591">
        <w:t xml:space="preserve"> and its movable components in the normal position(s) as defined in paragraph 2.8</w:t>
      </w:r>
      <w:r w:rsidR="00A043FF">
        <w:t xml:space="preserve">. </w:t>
      </w:r>
      <w:proofErr w:type="gramStart"/>
      <w:r w:rsidR="00A043FF">
        <w:t>below</w:t>
      </w:r>
      <w:proofErr w:type="gramEnd"/>
      <w:r w:rsidRPr="00960591">
        <w:t>.</w:t>
      </w:r>
    </w:p>
    <w:p w14:paraId="0A682BA8" w14:textId="77777777" w:rsidR="008E1544" w:rsidRPr="00960591" w:rsidRDefault="008E1544" w:rsidP="008E1544">
      <w:pPr>
        <w:spacing w:after="120"/>
        <w:ind w:left="2268" w:right="1134" w:hanging="1134"/>
        <w:jc w:val="both"/>
      </w:pPr>
      <w:r w:rsidRPr="00960591">
        <w:t>2.7.</w:t>
      </w:r>
      <w:r w:rsidRPr="00960591">
        <w:tab/>
        <w:t>"</w:t>
      </w:r>
      <w:r w:rsidRPr="00960591">
        <w:rPr>
          <w:i/>
        </w:rPr>
        <w:t>Movable components</w:t>
      </w:r>
      <w:r w:rsidRPr="00960591">
        <w:t xml:space="preserve">" of a vehicle means those body panels or other vehicle parts the position(s) of which can be changed by tilting, rotating or sliding without the use of tools. They do not include </w:t>
      </w:r>
      <w:proofErr w:type="spellStart"/>
      <w:r w:rsidRPr="00960591">
        <w:t>tiltable</w:t>
      </w:r>
      <w:proofErr w:type="spellEnd"/>
      <w:r w:rsidRPr="00960591">
        <w:t xml:space="preserve"> driver cabs of trucks.</w:t>
      </w:r>
    </w:p>
    <w:p w14:paraId="595F7338" w14:textId="77777777" w:rsidR="008E1544" w:rsidRPr="00960591" w:rsidRDefault="008E1544" w:rsidP="008E1544">
      <w:pPr>
        <w:spacing w:after="120"/>
        <w:ind w:left="2268" w:right="1134" w:hanging="1134"/>
        <w:jc w:val="both"/>
      </w:pPr>
      <w:r w:rsidRPr="00960591">
        <w:t>2.8.</w:t>
      </w:r>
      <w:r w:rsidRPr="00960591">
        <w:tab/>
        <w:t>"</w:t>
      </w:r>
      <w:r w:rsidRPr="00960591">
        <w:rPr>
          <w:i/>
        </w:rPr>
        <w:t>Normal position of use of a movable component</w:t>
      </w:r>
      <w:r w:rsidRPr="00960591">
        <w:t>" means the position(s) of a movable component specified by the vehicle manufacturer for the normal condition of use and the park condition of the vehicle.</w:t>
      </w:r>
    </w:p>
    <w:p w14:paraId="3DD4051C" w14:textId="77777777" w:rsidR="008E1544" w:rsidRPr="00960591" w:rsidRDefault="008E1544" w:rsidP="008E1544">
      <w:pPr>
        <w:spacing w:after="120"/>
        <w:ind w:left="2268" w:right="1134" w:hanging="1134"/>
        <w:jc w:val="both"/>
      </w:pPr>
      <w:r w:rsidRPr="00960591">
        <w:t>3.</w:t>
      </w:r>
      <w:r w:rsidRPr="00960591">
        <w:tab/>
        <w:t>General provisions applicable to vehicles of categories M, N and O</w:t>
      </w:r>
    </w:p>
    <w:p w14:paraId="09D4CDE1" w14:textId="77777777" w:rsidR="008E1544" w:rsidRPr="00960591" w:rsidRDefault="008E1544" w:rsidP="008E1544">
      <w:pPr>
        <w:spacing w:after="120"/>
        <w:ind w:left="2268" w:right="1134" w:hanging="1134"/>
        <w:jc w:val="both"/>
      </w:pPr>
      <w:r w:rsidRPr="00960591">
        <w:t>3.1.</w:t>
      </w:r>
      <w:r w:rsidRPr="00960591">
        <w:tab/>
        <w:t xml:space="preserve">Safety glazing shall be fitted in such a way that, despite the stresses to which the vehicle is submitted under normal conditions of use as defined in paragraphs 2.5., 2.5.1. </w:t>
      </w:r>
      <w:proofErr w:type="gramStart"/>
      <w:r w:rsidRPr="00960591">
        <w:t>and</w:t>
      </w:r>
      <w:proofErr w:type="gramEnd"/>
      <w:r w:rsidRPr="00960591">
        <w:t xml:space="preserve"> 2.5.2., it remains in position and continues to afford visibility and safety to the occupants of the vehicle</w:t>
      </w:r>
      <w:r w:rsidRPr="00960591">
        <w:rPr>
          <w:color w:val="FF0000"/>
        </w:rPr>
        <w:t xml:space="preserve"> </w:t>
      </w:r>
      <w:r w:rsidRPr="00960591">
        <w:t>seated and/or in standing positions as defined by the vehicle manufacturer;</w:t>
      </w:r>
    </w:p>
    <w:p w14:paraId="43EAE7E3" w14:textId="1DEC2F2A" w:rsidR="008E1544" w:rsidRPr="00960591" w:rsidRDefault="008E1544" w:rsidP="008E1544">
      <w:pPr>
        <w:spacing w:after="120"/>
        <w:ind w:left="2268" w:right="1134" w:hanging="1134"/>
        <w:jc w:val="both"/>
      </w:pPr>
      <w:r w:rsidRPr="00960591">
        <w:t>3.2.</w:t>
      </w:r>
      <w:r w:rsidRPr="00960591">
        <w:tab/>
        <w:t>Safety glazing shall bear the appropriate component type</w:t>
      </w:r>
      <w:r w:rsidR="00A043FF">
        <w:t xml:space="preserve"> </w:t>
      </w:r>
      <w:r w:rsidRPr="00960591">
        <w:t xml:space="preserve">approval mark specified in paragraph 5.4. </w:t>
      </w:r>
      <w:proofErr w:type="gramStart"/>
      <w:r w:rsidRPr="00960591">
        <w:t>of</w:t>
      </w:r>
      <w:proofErr w:type="gramEnd"/>
      <w:r w:rsidRPr="00960591">
        <w:t xml:space="preserve"> this Regulation, followed when required, by one of the additional symbols provided for in paragraph 5.5.</w:t>
      </w:r>
    </w:p>
    <w:p w14:paraId="25CEBD51" w14:textId="77777777" w:rsidR="008E1544" w:rsidRPr="00960591" w:rsidRDefault="008E1544" w:rsidP="008E1544">
      <w:pPr>
        <w:spacing w:after="120"/>
        <w:ind w:left="2268" w:right="1134" w:hanging="1134"/>
        <w:jc w:val="both"/>
      </w:pPr>
      <w:r w:rsidRPr="00960591">
        <w:t>3.3.</w:t>
      </w:r>
      <w:r w:rsidRPr="00960591">
        <w:rPr>
          <w:b/>
        </w:rPr>
        <w:tab/>
      </w:r>
      <w:r w:rsidRPr="00960591">
        <w:t>Exemptions</w:t>
      </w:r>
    </w:p>
    <w:p w14:paraId="07419BB4" w14:textId="77777777" w:rsidR="008E1544" w:rsidRPr="00960591" w:rsidRDefault="008E1544" w:rsidP="008E1544">
      <w:pPr>
        <w:spacing w:after="120"/>
        <w:ind w:left="2268" w:right="1134" w:hanging="1134"/>
        <w:jc w:val="both"/>
      </w:pPr>
      <w:r w:rsidRPr="00960591">
        <w:tab/>
        <w:t xml:space="preserve">In the case of plastic safety panes, the provisions related to abrasion resistance as referred to in paragraph 4.2.3.2. </w:t>
      </w:r>
      <w:proofErr w:type="gramStart"/>
      <w:r w:rsidRPr="00960591">
        <w:t>of</w:t>
      </w:r>
      <w:proofErr w:type="gramEnd"/>
      <w:r w:rsidRPr="00960591">
        <w:t xml:space="preserve"> this annex do not apply for the locations of vehicles and panes as listed below:</w:t>
      </w:r>
    </w:p>
    <w:p w14:paraId="7AFF029B" w14:textId="77777777" w:rsidR="008E1544" w:rsidRPr="00960591" w:rsidRDefault="008E1544" w:rsidP="008E1544">
      <w:pPr>
        <w:spacing w:after="120"/>
        <w:ind w:left="2835" w:right="1134" w:hanging="567"/>
        <w:jc w:val="both"/>
      </w:pPr>
      <w:r w:rsidRPr="00960591">
        <w:t>(a)</w:t>
      </w:r>
      <w:r w:rsidRPr="00960591">
        <w:tab/>
        <w:t>Motorhomes, ambulances and hearses for panes not requisite for the driver's forward and rearward field of vision;</w:t>
      </w:r>
    </w:p>
    <w:p w14:paraId="2413F9AF" w14:textId="77777777" w:rsidR="008E1544" w:rsidRPr="00960591" w:rsidRDefault="008E1544" w:rsidP="008E1544">
      <w:pPr>
        <w:spacing w:after="120"/>
        <w:ind w:left="2835" w:right="1134" w:hanging="567"/>
        <w:jc w:val="both"/>
      </w:pPr>
      <w:r w:rsidRPr="00960591">
        <w:t>(b)</w:t>
      </w:r>
      <w:r w:rsidRPr="00960591">
        <w:tab/>
        <w:t>Trailers, including caravans;</w:t>
      </w:r>
    </w:p>
    <w:p w14:paraId="2D5E6E57" w14:textId="77777777" w:rsidR="008E1544" w:rsidRPr="00960591" w:rsidRDefault="008E1544" w:rsidP="008E1544">
      <w:pPr>
        <w:spacing w:after="120"/>
        <w:ind w:left="2835" w:right="1134" w:hanging="567"/>
        <w:jc w:val="both"/>
      </w:pPr>
      <w:r w:rsidRPr="00960591">
        <w:t>(c)</w:t>
      </w:r>
      <w:r w:rsidRPr="00960591">
        <w:tab/>
        <w:t>Sunroofs and glazing located in the roof of a vehicle;</w:t>
      </w:r>
    </w:p>
    <w:p w14:paraId="1ABBC930" w14:textId="77777777" w:rsidR="008E1544" w:rsidRPr="00960591" w:rsidRDefault="008E1544" w:rsidP="008E1544">
      <w:pPr>
        <w:spacing w:after="120"/>
        <w:ind w:left="2835" w:right="1134" w:hanging="567"/>
        <w:jc w:val="both"/>
      </w:pPr>
      <w:r w:rsidRPr="00960591">
        <w:t>(d)</w:t>
      </w:r>
      <w:r w:rsidRPr="00960591">
        <w:tab/>
        <w:t>All glazing of the upper deck of a double-deck vehicle;</w:t>
      </w:r>
    </w:p>
    <w:p w14:paraId="3121F827" w14:textId="77777777" w:rsidR="008E1544" w:rsidRPr="00960591" w:rsidRDefault="008E1544" w:rsidP="008E1544">
      <w:pPr>
        <w:spacing w:after="120"/>
        <w:ind w:left="2835" w:right="1134" w:hanging="567"/>
        <w:jc w:val="both"/>
      </w:pPr>
      <w:r w:rsidRPr="00960591">
        <w:t>(e)</w:t>
      </w:r>
      <w:r w:rsidRPr="00960591">
        <w:tab/>
        <w:t>Partitions and separating windows not requisite for the driver's forward and rearward field of vision.</w:t>
      </w:r>
    </w:p>
    <w:p w14:paraId="7F39AF1B" w14:textId="77777777" w:rsidR="008E1544" w:rsidRPr="00960591" w:rsidRDefault="008E1544" w:rsidP="008E1544">
      <w:pPr>
        <w:spacing w:after="120"/>
        <w:ind w:left="2835" w:right="1134" w:hanging="567"/>
        <w:jc w:val="both"/>
      </w:pPr>
      <w:r w:rsidRPr="00960591">
        <w:t>For these cases, no abrasion test and symbol /L or /M is required.</w:t>
      </w:r>
    </w:p>
    <w:p w14:paraId="62FF8ED3" w14:textId="77777777" w:rsidR="008E1544" w:rsidRPr="00960591" w:rsidRDefault="008E1544" w:rsidP="008E1544">
      <w:pPr>
        <w:spacing w:after="120"/>
        <w:ind w:left="2268" w:right="1134" w:hanging="1134"/>
        <w:jc w:val="both"/>
      </w:pPr>
      <w:r w:rsidRPr="00960591">
        <w:t>4.</w:t>
      </w:r>
      <w:r w:rsidRPr="00960591">
        <w:tab/>
        <w:t>Specific provisions applicable to vehicles of categories M and N</w:t>
      </w:r>
      <w:r w:rsidRPr="00960591">
        <w:rPr>
          <w:vertAlign w:val="superscript"/>
        </w:rPr>
        <w:t>1</w:t>
      </w:r>
    </w:p>
    <w:p w14:paraId="011723C6" w14:textId="77777777" w:rsidR="008E1544" w:rsidRPr="00960591" w:rsidRDefault="008E1544" w:rsidP="008E1544">
      <w:pPr>
        <w:spacing w:after="120"/>
        <w:ind w:left="2268" w:right="1134" w:hanging="1134"/>
        <w:jc w:val="both"/>
      </w:pPr>
      <w:r w:rsidRPr="00960591">
        <w:t>4.1.</w:t>
      </w:r>
      <w:r w:rsidRPr="00960591">
        <w:tab/>
        <w:t>Windscreens</w:t>
      </w:r>
    </w:p>
    <w:p w14:paraId="6FC424B7" w14:textId="77777777" w:rsidR="008E1544" w:rsidRPr="00960591" w:rsidRDefault="008E1544" w:rsidP="008E1544">
      <w:pPr>
        <w:spacing w:after="120"/>
        <w:ind w:left="2268" w:right="1134" w:hanging="1134"/>
        <w:jc w:val="both"/>
      </w:pPr>
      <w:r w:rsidRPr="00960591">
        <w:t>4.1.1.</w:t>
      </w:r>
      <w:r w:rsidRPr="00960591">
        <w:tab/>
      </w:r>
      <w:r w:rsidRPr="00960591">
        <w:tab/>
        <w:t>The regular light transmittance shall not be less than 70 per cent.</w:t>
      </w:r>
    </w:p>
    <w:p w14:paraId="52C16CC1" w14:textId="77777777" w:rsidR="008E1544" w:rsidRPr="00960591" w:rsidRDefault="008E1544" w:rsidP="008E1544">
      <w:pPr>
        <w:spacing w:after="120"/>
        <w:ind w:left="2268" w:right="1134" w:hanging="1134"/>
        <w:jc w:val="both"/>
      </w:pPr>
      <w:r w:rsidRPr="00960591">
        <w:t>4.1.2.</w:t>
      </w:r>
      <w:r w:rsidRPr="00960591">
        <w:tab/>
        <w:t>The windscreen shall be type approved for the vehicle type for which it is intended to be fitted.</w:t>
      </w:r>
    </w:p>
    <w:p w14:paraId="6175F942" w14:textId="77777777" w:rsidR="008E1544" w:rsidRPr="00960591" w:rsidRDefault="008E1544" w:rsidP="008E1544">
      <w:pPr>
        <w:spacing w:after="120"/>
        <w:ind w:left="2268" w:right="1134" w:hanging="1134"/>
        <w:jc w:val="both"/>
      </w:pPr>
      <w:r w:rsidRPr="00960591">
        <w:t>4.1.3.</w:t>
      </w:r>
      <w:r w:rsidRPr="00960591">
        <w:tab/>
        <w:t>The windscreen shall be correctly fitted with reference to the vehicle driver's "R" point.</w:t>
      </w:r>
    </w:p>
    <w:p w14:paraId="05E84E51" w14:textId="77777777" w:rsidR="008E1544" w:rsidRPr="00960591" w:rsidRDefault="008E1544" w:rsidP="008E1544">
      <w:pPr>
        <w:spacing w:after="120"/>
        <w:ind w:left="2268" w:right="1134" w:hanging="1134"/>
        <w:jc w:val="both"/>
      </w:pPr>
      <w:r w:rsidRPr="00960591">
        <w:t>4.1.4.</w:t>
      </w:r>
      <w:r w:rsidRPr="00960591">
        <w:tab/>
        <w:t>Vehicles having a maximum design speed greater than 40 km/h may not be fitted with a toughened windscreen.</w:t>
      </w:r>
    </w:p>
    <w:p w14:paraId="3C113E23" w14:textId="77777777" w:rsidR="008E1544" w:rsidRPr="00960591" w:rsidRDefault="008E1544" w:rsidP="008E1544">
      <w:pPr>
        <w:spacing w:after="120"/>
        <w:ind w:left="2268" w:right="1134" w:hanging="1134"/>
        <w:jc w:val="both"/>
      </w:pPr>
      <w:r w:rsidRPr="00960591">
        <w:t>4.1.5.</w:t>
      </w:r>
      <w:r w:rsidRPr="00960591">
        <w:tab/>
        <w:t xml:space="preserve">Plastic safety windscreens shall bear an additional symbol /A/L as defined in paragraphs 5.5.5. </w:t>
      </w:r>
      <w:proofErr w:type="gramStart"/>
      <w:r w:rsidRPr="00960591">
        <w:t>and</w:t>
      </w:r>
      <w:proofErr w:type="gramEnd"/>
      <w:r w:rsidRPr="00960591">
        <w:t xml:space="preserve"> 5.5.7. </w:t>
      </w:r>
      <w:proofErr w:type="gramStart"/>
      <w:r w:rsidRPr="00960591">
        <w:t>of</w:t>
      </w:r>
      <w:proofErr w:type="gramEnd"/>
      <w:r w:rsidRPr="00960591">
        <w:t xml:space="preserve"> this Regulation.</w:t>
      </w:r>
    </w:p>
    <w:p w14:paraId="7C898DD7" w14:textId="77777777" w:rsidR="008E1544" w:rsidRPr="00960591" w:rsidRDefault="008E1544" w:rsidP="00A043FF">
      <w:pPr>
        <w:keepNext/>
        <w:keepLines/>
        <w:spacing w:after="120"/>
        <w:ind w:left="2268" w:right="1134" w:hanging="1134"/>
        <w:jc w:val="both"/>
        <w:rPr>
          <w:strike/>
        </w:rPr>
      </w:pPr>
      <w:r w:rsidRPr="00960591">
        <w:t>4.2.</w:t>
      </w:r>
      <w:r w:rsidRPr="00960591">
        <w:tab/>
        <w:t>Safety glazing other than windscreens.</w:t>
      </w:r>
    </w:p>
    <w:p w14:paraId="44137C19" w14:textId="08DA25BE" w:rsidR="008E1544" w:rsidRPr="00960591" w:rsidRDefault="008E1544" w:rsidP="00A043FF">
      <w:pPr>
        <w:keepNext/>
        <w:keepLines/>
        <w:spacing w:after="120"/>
        <w:ind w:left="2268" w:right="1134" w:hanging="1134"/>
        <w:jc w:val="both"/>
      </w:pPr>
      <w:r w:rsidRPr="00960591">
        <w:t>4.2.1.</w:t>
      </w:r>
      <w:r w:rsidRPr="00960591">
        <w:tab/>
        <w:t>Safety glazing requisite for the driver's forward field of vision</w:t>
      </w:r>
    </w:p>
    <w:p w14:paraId="3A8CA2D3" w14:textId="33E6A871" w:rsidR="008E1544" w:rsidRPr="00960591" w:rsidRDefault="008E1544" w:rsidP="00A043FF">
      <w:pPr>
        <w:keepNext/>
        <w:keepLines/>
        <w:spacing w:after="120"/>
        <w:ind w:left="2268" w:right="1134" w:hanging="1134"/>
        <w:jc w:val="both"/>
      </w:pPr>
      <w:r w:rsidRPr="00960591">
        <w:t>4.2.1.1.</w:t>
      </w:r>
      <w:r w:rsidRPr="00960591">
        <w:tab/>
        <w:t xml:space="preserve">The safety glazing through which the driver's forward field of vision as defined in paragraph 2.25.1. </w:t>
      </w:r>
      <w:proofErr w:type="gramStart"/>
      <w:r w:rsidRPr="00960591">
        <w:t>of</w:t>
      </w:r>
      <w:proofErr w:type="gramEnd"/>
      <w:r w:rsidRPr="00960591">
        <w:t xml:space="preserve"> this Regulation is obtained, shall have a regular light transmittance of at least 70 per cent.</w:t>
      </w:r>
    </w:p>
    <w:p w14:paraId="404F4707" w14:textId="77777777" w:rsidR="008E1544" w:rsidRPr="00960591" w:rsidRDefault="008E1544" w:rsidP="008E1544">
      <w:pPr>
        <w:spacing w:after="120"/>
        <w:ind w:left="2268" w:right="1134" w:hanging="1134"/>
        <w:jc w:val="both"/>
      </w:pPr>
      <w:r w:rsidRPr="00960591">
        <w:t>4.2.1.2.</w:t>
      </w:r>
      <w:r w:rsidRPr="00960591">
        <w:tab/>
        <w:t xml:space="preserve">Plastic safety glazing shall bear an additional symbol /B/L or /C/L, as defined in paragraphs 5.5.5. </w:t>
      </w:r>
      <w:proofErr w:type="gramStart"/>
      <w:r w:rsidRPr="00960591">
        <w:t>and</w:t>
      </w:r>
      <w:proofErr w:type="gramEnd"/>
      <w:r w:rsidRPr="00960591">
        <w:t xml:space="preserve"> 5.5.7. </w:t>
      </w:r>
      <w:proofErr w:type="gramStart"/>
      <w:r w:rsidRPr="00960591">
        <w:t>of</w:t>
      </w:r>
      <w:proofErr w:type="gramEnd"/>
      <w:r w:rsidRPr="00960591">
        <w:t xml:space="preserve"> this Regulation.</w:t>
      </w:r>
    </w:p>
    <w:p w14:paraId="3C64B13C" w14:textId="77777777" w:rsidR="008E1544" w:rsidRPr="00960591" w:rsidRDefault="008E1544" w:rsidP="008E1544">
      <w:pPr>
        <w:spacing w:after="120"/>
        <w:ind w:left="2268" w:right="1134" w:hanging="1134"/>
        <w:jc w:val="both"/>
      </w:pPr>
      <w:r w:rsidRPr="00960591">
        <w:t>4.2.2.</w:t>
      </w:r>
      <w:r w:rsidRPr="00960591">
        <w:tab/>
        <w:t>Safety glazing requisite for the driver's rearward vision</w:t>
      </w:r>
    </w:p>
    <w:p w14:paraId="7DF00E87" w14:textId="77777777" w:rsidR="008E1544" w:rsidRPr="00960591" w:rsidRDefault="008E1544" w:rsidP="008E1544">
      <w:pPr>
        <w:spacing w:after="120"/>
        <w:ind w:left="2268" w:right="1134" w:hanging="1134"/>
        <w:jc w:val="both"/>
      </w:pPr>
      <w:r w:rsidRPr="00960591">
        <w:t>4.2.2.1.</w:t>
      </w:r>
      <w:r w:rsidRPr="00960591">
        <w:tab/>
        <w:t xml:space="preserve">The safety glazing defined in paragraph 2.25.2 of this Regulation shall have a light transmittance of at least 70 per cent, but where two exterior rear view mirrors are fitted, the glazing is allowed to have a light transmittance below 70 per cent, provided that it shall bear the additional symbol V specified in paragraph 5.5.2. </w:t>
      </w:r>
      <w:proofErr w:type="gramStart"/>
      <w:r w:rsidRPr="00960591">
        <w:t>of</w:t>
      </w:r>
      <w:proofErr w:type="gramEnd"/>
      <w:r w:rsidRPr="00960591">
        <w:t xml:space="preserve"> this Regulation.</w:t>
      </w:r>
    </w:p>
    <w:p w14:paraId="7D6A5909" w14:textId="77777777" w:rsidR="008E1544" w:rsidRPr="00960591" w:rsidRDefault="008E1544" w:rsidP="008E1544">
      <w:pPr>
        <w:spacing w:after="120"/>
        <w:ind w:left="2268" w:right="1134" w:hanging="1134"/>
        <w:jc w:val="both"/>
      </w:pPr>
      <w:r w:rsidRPr="00960591">
        <w:t>4.2.2.2.</w:t>
      </w:r>
      <w:r w:rsidRPr="00960591">
        <w:tab/>
        <w:t xml:space="preserve">Plastic safety glazing shall bear an additional symbol /A/L, </w:t>
      </w:r>
      <w:r w:rsidRPr="00960591">
        <w:rPr>
          <w:b/>
        </w:rPr>
        <w:t>/</w:t>
      </w:r>
      <w:r w:rsidRPr="00960591">
        <w:t xml:space="preserve">A/M, /B/L, /B/M, /C/L or /C/M, as defined in paragraphs 5.5.5. </w:t>
      </w:r>
      <w:proofErr w:type="gramStart"/>
      <w:r w:rsidRPr="00960591">
        <w:t>and</w:t>
      </w:r>
      <w:proofErr w:type="gramEnd"/>
      <w:r w:rsidRPr="00960591">
        <w:t xml:space="preserve"> 5.5.7. </w:t>
      </w:r>
      <w:proofErr w:type="gramStart"/>
      <w:r w:rsidRPr="00960591">
        <w:t>of</w:t>
      </w:r>
      <w:proofErr w:type="gramEnd"/>
      <w:r w:rsidRPr="00960591">
        <w:t xml:space="preserve"> this Regulation. However, a Class M plastic safety glazing is allowed only in the case where the vehicle is fitted with two exterior rear-view mirrors.</w:t>
      </w:r>
    </w:p>
    <w:p w14:paraId="73E6A22E" w14:textId="77777777" w:rsidR="008E1544" w:rsidRPr="00960591" w:rsidRDefault="008E1544" w:rsidP="008E1544">
      <w:pPr>
        <w:spacing w:after="120"/>
        <w:ind w:left="2268" w:right="1134" w:hanging="1134"/>
        <w:jc w:val="both"/>
      </w:pPr>
      <w:r w:rsidRPr="00960591">
        <w:tab/>
      </w:r>
      <w:r w:rsidRPr="00960591">
        <w:tab/>
        <w:t>The rear glazing in the folding roof of a convertible vehicle may be made of a flexible plastic pane.</w:t>
      </w:r>
    </w:p>
    <w:p w14:paraId="71E8BEE9" w14:textId="77777777" w:rsidR="008E1544" w:rsidRPr="00960591" w:rsidRDefault="008E1544" w:rsidP="008E1544">
      <w:pPr>
        <w:spacing w:after="120"/>
        <w:ind w:left="2268" w:right="1134" w:hanging="1134"/>
        <w:jc w:val="both"/>
      </w:pPr>
      <w:r w:rsidRPr="00960591">
        <w:t>4.2.3.</w:t>
      </w:r>
      <w:r w:rsidRPr="00960591">
        <w:tab/>
        <w:t>Other safety glazing, exterior forward-facing glazing and interior glazing.</w:t>
      </w:r>
    </w:p>
    <w:p w14:paraId="08F0E8C2" w14:textId="77777777" w:rsidR="008E1544" w:rsidRPr="00960591" w:rsidRDefault="008E1544" w:rsidP="008E1544">
      <w:pPr>
        <w:spacing w:after="120"/>
        <w:ind w:left="2268" w:right="1134" w:hanging="1134"/>
        <w:jc w:val="both"/>
      </w:pPr>
      <w:r w:rsidRPr="00960591">
        <w:t>4.2.3.1.</w:t>
      </w:r>
      <w:r w:rsidRPr="00960591">
        <w:tab/>
        <w:t xml:space="preserve">The safety glazing not covered by the definitions of paragraphs 2.25.1. </w:t>
      </w:r>
      <w:proofErr w:type="gramStart"/>
      <w:r w:rsidRPr="00960591">
        <w:t>and</w:t>
      </w:r>
      <w:proofErr w:type="gramEnd"/>
      <w:r w:rsidRPr="00960591">
        <w:t xml:space="preserve"> 2.25.2. </w:t>
      </w:r>
      <w:proofErr w:type="gramStart"/>
      <w:r w:rsidRPr="00960591">
        <w:t>of</w:t>
      </w:r>
      <w:proofErr w:type="gramEnd"/>
      <w:r w:rsidRPr="00960591">
        <w:t xml:space="preserve"> this Regulation, the exterior-forward facing glazing and interior glazing shall bear the additional symbol V specified in paragraph 5.5.2. </w:t>
      </w:r>
      <w:proofErr w:type="gramStart"/>
      <w:r w:rsidRPr="00960591">
        <w:t>of</w:t>
      </w:r>
      <w:proofErr w:type="gramEnd"/>
      <w:r w:rsidRPr="00960591">
        <w:t xml:space="preserve"> this Regulation, if the light transmittance is below 70 per cent.</w:t>
      </w:r>
    </w:p>
    <w:p w14:paraId="1D1E148C" w14:textId="77777777" w:rsidR="008E1544" w:rsidRPr="00960591" w:rsidRDefault="008E1544" w:rsidP="008E1544">
      <w:pPr>
        <w:spacing w:after="120"/>
        <w:ind w:left="2268" w:right="1134" w:hanging="1134"/>
        <w:jc w:val="both"/>
      </w:pPr>
      <w:r w:rsidRPr="00960591">
        <w:t>4.2.3.2.</w:t>
      </w:r>
      <w:r w:rsidRPr="00960591">
        <w:tab/>
        <w:t xml:space="preserve">Plastic safety panes shall bear one of the additional symbols /A/L, /A/M, /B/L, /B/M, /C/L or /C/M defined in paragraphs 5.5.5. </w:t>
      </w:r>
      <w:proofErr w:type="gramStart"/>
      <w:r w:rsidRPr="00960591">
        <w:t>and</w:t>
      </w:r>
      <w:proofErr w:type="gramEnd"/>
      <w:r w:rsidRPr="00960591">
        <w:t xml:space="preserve"> 5.5.7. </w:t>
      </w:r>
      <w:proofErr w:type="gramStart"/>
      <w:r w:rsidRPr="00960591">
        <w:t>of</w:t>
      </w:r>
      <w:proofErr w:type="gramEnd"/>
      <w:r w:rsidRPr="00960591">
        <w:t xml:space="preserve"> this Regulation. However, when the vehicle is intended for conveying passengers, panes with the additional symbols /C/L or /C/M are not allowed at locations where there is a risk of head impact.</w:t>
      </w:r>
    </w:p>
    <w:p w14:paraId="26070FEF" w14:textId="77777777" w:rsidR="008E1544" w:rsidRPr="00960591" w:rsidRDefault="008E1544" w:rsidP="008E1544">
      <w:pPr>
        <w:spacing w:after="120"/>
        <w:ind w:left="2268" w:right="1134" w:hanging="1134"/>
        <w:jc w:val="both"/>
      </w:pPr>
      <w:r w:rsidRPr="00960591">
        <w:t>4.3.</w:t>
      </w:r>
      <w:r w:rsidRPr="00960591">
        <w:tab/>
        <w:t>Particular requirements for upper deck of a double-deck vehicle</w:t>
      </w:r>
    </w:p>
    <w:p w14:paraId="77FB0BD4" w14:textId="15D3008E" w:rsidR="008E1544" w:rsidRPr="00960591" w:rsidRDefault="008E1544" w:rsidP="008E1544">
      <w:pPr>
        <w:spacing w:after="120"/>
        <w:ind w:left="2268" w:right="1134" w:hanging="1134"/>
        <w:jc w:val="both"/>
      </w:pPr>
      <w:r w:rsidRPr="00960591">
        <w:t>4.3.1.</w:t>
      </w:r>
      <w:r w:rsidRPr="00960591">
        <w:tab/>
        <w:t>The front exterior forward-facing glazing of the upper deck of a double-deck vehicle</w:t>
      </w:r>
      <w:r w:rsidRPr="00960591">
        <w:rPr>
          <w:b/>
        </w:rPr>
        <w:t xml:space="preserve"> </w:t>
      </w:r>
      <w:r w:rsidRPr="00960591">
        <w:t xml:space="preserve">shall be constituted either by laminated glass or a plastic pane bearing the additional symbol /A, as defined in paragraphs 5.5.5. </w:t>
      </w:r>
      <w:proofErr w:type="gramStart"/>
      <w:r w:rsidRPr="00960591">
        <w:t>and</w:t>
      </w:r>
      <w:proofErr w:type="gramEnd"/>
      <w:r w:rsidRPr="00960591">
        <w:t xml:space="preserve"> 5.5.7. </w:t>
      </w:r>
      <w:proofErr w:type="gramStart"/>
      <w:r w:rsidRPr="00960591">
        <w:t>of</w:t>
      </w:r>
      <w:proofErr w:type="gramEnd"/>
      <w:r w:rsidRPr="00960591">
        <w:t xml:space="preserve"> this Regulation.</w:t>
      </w:r>
    </w:p>
    <w:p w14:paraId="7501B335" w14:textId="12C16A6A" w:rsidR="008E1544" w:rsidRDefault="008E1544" w:rsidP="008E1544">
      <w:pPr>
        <w:pStyle w:val="para"/>
      </w:pPr>
      <w:r w:rsidRPr="00960591">
        <w:t>4.3.2.</w:t>
      </w:r>
      <w:r w:rsidRPr="00960591">
        <w:tab/>
        <w:t xml:space="preserve">Paragraph 4.3.1. </w:t>
      </w:r>
      <w:proofErr w:type="gramStart"/>
      <w:r w:rsidR="00A043FF">
        <w:t>above</w:t>
      </w:r>
      <w:proofErr w:type="gramEnd"/>
      <w:r w:rsidR="00A043FF">
        <w:t xml:space="preserve"> </w:t>
      </w:r>
      <w:r w:rsidRPr="00960591">
        <w:t>is not applicable to vehicles having a maximum design speed lower than 40 km/h. However, the requirement on plastic panes classified /A is mandatory.</w:t>
      </w:r>
    </w:p>
    <w:p w14:paraId="1D8DFAFA" w14:textId="77777777" w:rsidR="00776420" w:rsidRPr="001F3FBA" w:rsidRDefault="00776420" w:rsidP="00776420">
      <w:pPr>
        <w:pStyle w:val="para"/>
        <w:spacing w:before="240" w:after="0"/>
        <w:ind w:left="1134" w:firstLine="0"/>
        <w:jc w:val="center"/>
        <w:rPr>
          <w:u w:val="single"/>
        </w:rPr>
      </w:pPr>
      <w:r w:rsidRPr="001F3FBA">
        <w:rPr>
          <w:u w:val="single"/>
        </w:rPr>
        <w:tab/>
      </w:r>
      <w:r w:rsidRPr="001F3FBA">
        <w:rPr>
          <w:u w:val="single"/>
        </w:rPr>
        <w:tab/>
      </w:r>
      <w:r w:rsidRPr="001F3FBA">
        <w:rPr>
          <w:u w:val="single"/>
        </w:rPr>
        <w:tab/>
      </w:r>
    </w:p>
    <w:sectPr w:rsidR="00776420" w:rsidRPr="001F3FBA" w:rsidSect="007A3B7B">
      <w:headerReference w:type="even" r:id="rId207"/>
      <w:headerReference w:type="default" r:id="rId208"/>
      <w:headerReference w:type="first" r:id="rId209"/>
      <w:footnotePr>
        <w:numRestart w:val="eachSect"/>
      </w:footnotePr>
      <w:pgSz w:w="11907" w:h="16840" w:code="9"/>
      <w:pgMar w:top="1701" w:right="1134" w:bottom="2268" w:left="1134" w:header="709" w:footer="198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847A19" w14:textId="77777777" w:rsidR="003C2C5C" w:rsidRDefault="003C2C5C"/>
    <w:p w14:paraId="4B4CF676" w14:textId="77777777" w:rsidR="003C2C5C" w:rsidRDefault="003C2C5C"/>
  </w:endnote>
  <w:endnote w:type="continuationSeparator" w:id="0">
    <w:p w14:paraId="7718EF54" w14:textId="77777777" w:rsidR="003C2C5C" w:rsidRDefault="003C2C5C"/>
    <w:p w14:paraId="12A27170" w14:textId="77777777" w:rsidR="003C2C5C" w:rsidRDefault="003C2C5C"/>
  </w:endnote>
  <w:endnote w:type="continuationNotice" w:id="1">
    <w:p w14:paraId="3608C0D3" w14:textId="77777777" w:rsidR="003C2C5C" w:rsidRDefault="003C2C5C"/>
    <w:p w14:paraId="08DA2504" w14:textId="77777777" w:rsidR="003C2C5C" w:rsidRDefault="003C2C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w:panose1 w:val="02070409020205020404"/>
    <w:charset w:val="00"/>
    <w:family w:val="modern"/>
    <w:notTrueType/>
    <w:pitch w:val="fixed"/>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Console">
    <w:panose1 w:val="020B0609040504020204"/>
    <w:charset w:val="00"/>
    <w:family w:val="modern"/>
    <w:pitch w:val="fixed"/>
    <w:sig w:usb0="8000028F" w:usb1="00001800" w:usb2="00000000" w:usb3="00000000" w:csb0="0000001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39T30Lfz">
    <w:altName w:val="Symbol"/>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siatische Schriftart verwende">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B1FB1E" w14:textId="77777777" w:rsidR="003C2C5C" w:rsidRPr="00F75BC6" w:rsidRDefault="003C2C5C" w:rsidP="00F75BC6">
    <w:pPr>
      <w:pStyle w:val="Footer"/>
      <w:tabs>
        <w:tab w:val="right" w:pos="9638"/>
      </w:tabs>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24096F" w14:textId="0896602B" w:rsidR="003C2C5C" w:rsidRPr="00D31CD2" w:rsidRDefault="003C2C5C" w:rsidP="00D31CD2">
    <w:pPr>
      <w:pStyle w:val="Footer"/>
      <w:tabs>
        <w:tab w:val="right" w:pos="9638"/>
      </w:tabs>
      <w:rPr>
        <w:b/>
        <w:sz w:val="18"/>
      </w:rPr>
    </w:pPr>
    <w:r w:rsidRPr="00D31CD2">
      <w:rPr>
        <w:b/>
        <w:sz w:val="18"/>
      </w:rPr>
      <w:fldChar w:fldCharType="begin"/>
    </w:r>
    <w:r w:rsidRPr="00D31CD2">
      <w:rPr>
        <w:b/>
        <w:sz w:val="18"/>
      </w:rPr>
      <w:instrText xml:space="preserve"> PAGE  \* MERGEFORMAT </w:instrText>
    </w:r>
    <w:r w:rsidRPr="00D31CD2">
      <w:rPr>
        <w:b/>
        <w:sz w:val="18"/>
      </w:rPr>
      <w:fldChar w:fldCharType="separate"/>
    </w:r>
    <w:r w:rsidR="00A2125E">
      <w:rPr>
        <w:b/>
        <w:noProof/>
        <w:sz w:val="18"/>
      </w:rPr>
      <w:t>200</w:t>
    </w:r>
    <w:r w:rsidRPr="00D31CD2">
      <w:rPr>
        <w:b/>
        <w:sz w:val="18"/>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BBA80" w14:textId="7A10051B" w:rsidR="003C2C5C" w:rsidRPr="00D31CD2" w:rsidRDefault="003C2C5C" w:rsidP="00FA2B6C">
    <w:pPr>
      <w:pStyle w:val="Footer"/>
      <w:tabs>
        <w:tab w:val="right" w:pos="9638"/>
      </w:tabs>
      <w:jc w:val="right"/>
    </w:pPr>
    <w:r w:rsidRPr="00D31CD2">
      <w:rPr>
        <w:b/>
        <w:sz w:val="18"/>
      </w:rPr>
      <w:fldChar w:fldCharType="begin"/>
    </w:r>
    <w:r w:rsidRPr="00D31CD2">
      <w:rPr>
        <w:b/>
        <w:sz w:val="18"/>
      </w:rPr>
      <w:instrText xml:space="preserve"> PAGE  \* MERGEFORMAT </w:instrText>
    </w:r>
    <w:r w:rsidRPr="00D31CD2">
      <w:rPr>
        <w:b/>
        <w:sz w:val="18"/>
      </w:rPr>
      <w:fldChar w:fldCharType="separate"/>
    </w:r>
    <w:r w:rsidR="00A2125E">
      <w:rPr>
        <w:b/>
        <w:noProof/>
        <w:sz w:val="18"/>
      </w:rPr>
      <w:t>25</w:t>
    </w:r>
    <w:r w:rsidRPr="00D31CD2">
      <w:rPr>
        <w:b/>
        <w:sz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C0307" w14:textId="77777777" w:rsidR="003C2C5C" w:rsidRPr="00D31CD2" w:rsidRDefault="003C2C5C" w:rsidP="00D31CD2">
    <w:pPr>
      <w:pStyle w:val="Footer"/>
      <w:tabs>
        <w:tab w:val="right" w:pos="9638"/>
      </w:tabs>
    </w:pPr>
    <w:r w:rsidRPr="00D31CD2">
      <w:rPr>
        <w:b/>
        <w:sz w:val="18"/>
      </w:rPr>
      <w:fldChar w:fldCharType="begin"/>
    </w:r>
    <w:r w:rsidRPr="00D31CD2">
      <w:rPr>
        <w:b/>
        <w:sz w:val="18"/>
      </w:rPr>
      <w:instrText xml:space="preserve"> PAGE  \* MERGEFORMAT </w:instrText>
    </w:r>
    <w:r w:rsidRPr="00D31CD2">
      <w:rPr>
        <w:b/>
        <w:sz w:val="18"/>
      </w:rPr>
      <w:fldChar w:fldCharType="separate"/>
    </w:r>
    <w:r>
      <w:rPr>
        <w:b/>
        <w:noProof/>
        <w:sz w:val="18"/>
      </w:rPr>
      <w:t>93</w:t>
    </w:r>
    <w:r w:rsidRPr="00D31CD2">
      <w:rPr>
        <w:b/>
        <w:sz w:val="18"/>
      </w:rPr>
      <w:fldChar w:fldCharType="end"/>
    </w:r>
    <w:r>
      <w:rPr>
        <w:sz w:val="18"/>
      </w:rP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F29BEE" w14:textId="681EE81C" w:rsidR="003C2C5C" w:rsidRPr="00D31CD2" w:rsidRDefault="003C2C5C" w:rsidP="000E53FA">
    <w:pPr>
      <w:pStyle w:val="Footer"/>
      <w:tabs>
        <w:tab w:val="right" w:pos="9638"/>
      </w:tabs>
      <w:jc w:val="right"/>
    </w:pPr>
    <w:r w:rsidRPr="00D31CD2">
      <w:rPr>
        <w:b/>
        <w:sz w:val="18"/>
      </w:rPr>
      <w:fldChar w:fldCharType="begin"/>
    </w:r>
    <w:r w:rsidRPr="00D31CD2">
      <w:rPr>
        <w:b/>
        <w:sz w:val="18"/>
      </w:rPr>
      <w:instrText xml:space="preserve"> PAGE  \* MERGEFORMAT </w:instrText>
    </w:r>
    <w:r w:rsidRPr="00D31CD2">
      <w:rPr>
        <w:b/>
        <w:sz w:val="18"/>
      </w:rPr>
      <w:fldChar w:fldCharType="separate"/>
    </w:r>
    <w:r w:rsidR="00A2125E">
      <w:rPr>
        <w:b/>
        <w:noProof/>
        <w:sz w:val="18"/>
      </w:rPr>
      <w:t>47</w:t>
    </w:r>
    <w:r w:rsidRPr="00D31CD2">
      <w:rPr>
        <w:b/>
        <w:sz w:val="18"/>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EC7DC6" w14:textId="664862F3" w:rsidR="003C2C5C" w:rsidRPr="00D31CD2" w:rsidRDefault="003C2C5C" w:rsidP="007A3B7B">
    <w:pPr>
      <w:pStyle w:val="Footer"/>
      <w:tabs>
        <w:tab w:val="right" w:pos="9638"/>
      </w:tabs>
      <w:jc w:val="right"/>
    </w:pPr>
    <w:r w:rsidRPr="00D31CD2">
      <w:rPr>
        <w:b/>
        <w:sz w:val="18"/>
      </w:rPr>
      <w:fldChar w:fldCharType="begin"/>
    </w:r>
    <w:r w:rsidRPr="00D31CD2">
      <w:rPr>
        <w:b/>
        <w:sz w:val="18"/>
      </w:rPr>
      <w:instrText xml:space="preserve"> PAGE  \* MERGEFORMAT </w:instrText>
    </w:r>
    <w:r w:rsidRPr="00D31CD2">
      <w:rPr>
        <w:b/>
        <w:sz w:val="18"/>
      </w:rPr>
      <w:fldChar w:fldCharType="separate"/>
    </w:r>
    <w:r w:rsidR="00A2125E">
      <w:rPr>
        <w:b/>
        <w:noProof/>
        <w:sz w:val="18"/>
      </w:rPr>
      <w:t>199</w:t>
    </w:r>
    <w:r w:rsidRPr="00D31CD2">
      <w:rPr>
        <w:b/>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A2E4C" w14:textId="77777777" w:rsidR="003C2C5C" w:rsidRDefault="003C2C5C" w:rsidP="000F6AA0">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5FC17D" w14:textId="506C44D6" w:rsidR="007D2FBF" w:rsidRDefault="007D2FBF" w:rsidP="007D2FBF">
    <w:pPr>
      <w:pStyle w:val="Footer"/>
    </w:pPr>
    <w:r>
      <w:rPr>
        <w:rFonts w:ascii="C39T30Lfz" w:hAnsi="C39T30Lfz"/>
        <w:noProof/>
        <w:sz w:val="56"/>
        <w:lang w:eastAsia="en-GB"/>
      </w:rPr>
      <w:drawing>
        <wp:anchor distT="0" distB="0" distL="114300" distR="114300" simplePos="0" relativeHeight="251664384" behindDoc="0" locked="0" layoutInCell="1" allowOverlap="1" wp14:anchorId="1FD5FD21" wp14:editId="418AB304">
          <wp:simplePos x="0" y="0"/>
          <wp:positionH relativeFrom="margin">
            <wp:posOffset>5473383</wp:posOffset>
          </wp:positionH>
          <wp:positionV relativeFrom="margin">
            <wp:posOffset>8284210</wp:posOffset>
          </wp:positionV>
          <wp:extent cx="638175" cy="638175"/>
          <wp:effectExtent l="0" t="0" r="9525" b="9525"/>
          <wp:wrapNone/>
          <wp:docPr id="744" name="Picture 1" descr="http://undocs.org/m2/QRCode.ashx?DS=E/ECE/324/Rev.1/Add.42/Rev.4&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ashx?DS=E/ECE/324/Rev.1/Add.42/Rev.4&amp;Size=2 &amp;Lan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1" layoutInCell="1" allowOverlap="1" wp14:anchorId="5EC062C1" wp14:editId="1CCC5B95">
          <wp:simplePos x="0" y="0"/>
          <wp:positionH relativeFrom="margin">
            <wp:posOffset>4428490</wp:posOffset>
          </wp:positionH>
          <wp:positionV relativeFrom="margin">
            <wp:posOffset>8681085</wp:posOffset>
          </wp:positionV>
          <wp:extent cx="933450" cy="228600"/>
          <wp:effectExtent l="0" t="0" r="0" b="0"/>
          <wp:wrapNone/>
          <wp:docPr id="3518" name="Picture 3518"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_English"/>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14BE14" w14:textId="672531C9" w:rsidR="007D2FBF" w:rsidRDefault="007D2FBF" w:rsidP="007D2FBF">
    <w:pPr>
      <w:pStyle w:val="Footer"/>
      <w:ind w:right="1134"/>
      <w:rPr>
        <w:sz w:val="20"/>
      </w:rPr>
    </w:pPr>
    <w:r>
      <w:rPr>
        <w:sz w:val="20"/>
      </w:rPr>
      <w:t>GE.17-05289(E)</w:t>
    </w:r>
  </w:p>
  <w:p w14:paraId="18F3CB1B" w14:textId="3E54A5E0" w:rsidR="007D2FBF" w:rsidRPr="007D2FBF" w:rsidRDefault="007D2FBF" w:rsidP="007D2FBF">
    <w:pPr>
      <w:pStyle w:val="Footer"/>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792667" w14:textId="6F157F22" w:rsidR="003C2C5C" w:rsidRPr="00E8337B" w:rsidRDefault="003C2C5C" w:rsidP="00E8337B">
    <w:pPr>
      <w:pStyle w:val="Footer"/>
    </w:pPr>
    <w:r>
      <w:rPr>
        <w:rStyle w:val="PageNumber"/>
      </w:rPr>
      <w:fldChar w:fldCharType="begin"/>
    </w:r>
    <w:r>
      <w:rPr>
        <w:rStyle w:val="PageNumber"/>
      </w:rPr>
      <w:instrText xml:space="preserve"> PAGE </w:instrText>
    </w:r>
    <w:r>
      <w:rPr>
        <w:rStyle w:val="PageNumber"/>
      </w:rPr>
      <w:fldChar w:fldCharType="separate"/>
    </w:r>
    <w:r w:rsidR="00A2125E">
      <w:rPr>
        <w:rStyle w:val="PageNumber"/>
        <w:noProof/>
      </w:rPr>
      <w:t>16</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904069" w14:textId="1E1D1551" w:rsidR="003C2C5C" w:rsidRPr="00B80473" w:rsidRDefault="003C2C5C" w:rsidP="003179A6">
    <w:pPr>
      <w:pStyle w:val="Footer"/>
      <w:tabs>
        <w:tab w:val="right" w:pos="9638"/>
      </w:tabs>
      <w:jc w:val="right"/>
      <w:rPr>
        <w:b/>
        <w:sz w:val="18"/>
      </w:rPr>
    </w:pPr>
    <w:r w:rsidRPr="00B80473">
      <w:rPr>
        <w:b/>
        <w:sz w:val="18"/>
      </w:rPr>
      <w:fldChar w:fldCharType="begin"/>
    </w:r>
    <w:r w:rsidRPr="00B80473">
      <w:rPr>
        <w:b/>
        <w:sz w:val="18"/>
      </w:rPr>
      <w:instrText xml:space="preserve"> PAGE   \* MERGEFORMAT </w:instrText>
    </w:r>
    <w:r w:rsidRPr="00B80473">
      <w:rPr>
        <w:b/>
        <w:sz w:val="18"/>
      </w:rPr>
      <w:fldChar w:fldCharType="separate"/>
    </w:r>
    <w:r w:rsidR="00A2125E">
      <w:rPr>
        <w:b/>
        <w:noProof/>
        <w:sz w:val="18"/>
      </w:rPr>
      <w:t>15</w:t>
    </w:r>
    <w:r w:rsidRPr="00B80473">
      <w:rPr>
        <w:b/>
        <w:noProof/>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B5115" w14:textId="77777777" w:rsidR="003C2C5C" w:rsidRPr="00CE6911" w:rsidRDefault="003C2C5C" w:rsidP="00CE691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8786D9" w14:textId="014CE809" w:rsidR="003C2C5C" w:rsidRPr="00B80473" w:rsidRDefault="003C2C5C" w:rsidP="003179A6">
    <w:pPr>
      <w:pStyle w:val="Footer"/>
      <w:tabs>
        <w:tab w:val="right" w:pos="9638"/>
      </w:tabs>
      <w:jc w:val="right"/>
      <w:rPr>
        <w:b/>
        <w:sz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CA4C45" w14:textId="7CBF7890" w:rsidR="003C2C5C" w:rsidRPr="00B94E0B" w:rsidRDefault="003C2C5C" w:rsidP="00B94E0B">
    <w:pPr>
      <w:pStyle w:val="Footer"/>
      <w:tabs>
        <w:tab w:val="right" w:pos="9638"/>
      </w:tabs>
      <w:rPr>
        <w:b/>
        <w:sz w:val="18"/>
      </w:rPr>
    </w:pPr>
    <w:r w:rsidRPr="00B94E0B">
      <w:rPr>
        <w:b/>
        <w:sz w:val="18"/>
      </w:rPr>
      <w:fldChar w:fldCharType="begin"/>
    </w:r>
    <w:r w:rsidRPr="00B94E0B">
      <w:rPr>
        <w:b/>
        <w:sz w:val="18"/>
      </w:rPr>
      <w:instrText xml:space="preserve"> PAGE  \* MERGEFORMAT </w:instrText>
    </w:r>
    <w:r w:rsidRPr="00B94E0B">
      <w:rPr>
        <w:b/>
        <w:sz w:val="18"/>
      </w:rPr>
      <w:fldChar w:fldCharType="separate"/>
    </w:r>
    <w:r w:rsidR="00A2125E">
      <w:rPr>
        <w:b/>
        <w:noProof/>
        <w:sz w:val="18"/>
      </w:rPr>
      <w:t>20</w:t>
    </w:r>
    <w:r w:rsidRPr="00B94E0B">
      <w:rPr>
        <w:b/>
        <w:sz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FD14F7" w14:textId="6E5C1849" w:rsidR="003C2C5C" w:rsidRPr="00B80473" w:rsidRDefault="003C2C5C" w:rsidP="002C6B70">
    <w:pPr>
      <w:pStyle w:val="Footer"/>
      <w:tabs>
        <w:tab w:val="right" w:pos="9638"/>
      </w:tabs>
      <w:jc w:val="right"/>
      <w:rPr>
        <w:b/>
        <w:sz w:val="18"/>
      </w:rPr>
    </w:pPr>
    <w:r w:rsidRPr="00B94E0B">
      <w:rPr>
        <w:b/>
        <w:sz w:val="18"/>
      </w:rPr>
      <w:fldChar w:fldCharType="begin"/>
    </w:r>
    <w:r w:rsidRPr="00B94E0B">
      <w:rPr>
        <w:b/>
        <w:sz w:val="18"/>
      </w:rPr>
      <w:instrText xml:space="preserve"> PAGE  \* MERGEFORMAT </w:instrText>
    </w:r>
    <w:r w:rsidRPr="00B94E0B">
      <w:rPr>
        <w:b/>
        <w:sz w:val="18"/>
      </w:rPr>
      <w:fldChar w:fldCharType="separate"/>
    </w:r>
    <w:r w:rsidR="00A2125E">
      <w:rPr>
        <w:b/>
        <w:noProof/>
        <w:sz w:val="18"/>
      </w:rPr>
      <w:t>21</w:t>
    </w:r>
    <w:r w:rsidRPr="00B94E0B">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C0EEFA" w14:textId="77777777" w:rsidR="003C2C5C" w:rsidRPr="000B175B" w:rsidRDefault="003C2C5C" w:rsidP="000B175B">
      <w:pPr>
        <w:tabs>
          <w:tab w:val="right" w:pos="2155"/>
        </w:tabs>
        <w:spacing w:after="80"/>
        <w:ind w:left="680"/>
        <w:rPr>
          <w:u w:val="single"/>
        </w:rPr>
      </w:pPr>
      <w:r>
        <w:rPr>
          <w:u w:val="single"/>
        </w:rPr>
        <w:tab/>
      </w:r>
    </w:p>
  </w:footnote>
  <w:footnote w:type="continuationSeparator" w:id="0">
    <w:p w14:paraId="3B822382" w14:textId="77777777" w:rsidR="003C2C5C" w:rsidRPr="00FC68B7" w:rsidRDefault="003C2C5C" w:rsidP="00FC68B7">
      <w:pPr>
        <w:tabs>
          <w:tab w:val="left" w:pos="2155"/>
        </w:tabs>
        <w:spacing w:after="80"/>
        <w:ind w:left="680"/>
        <w:rPr>
          <w:u w:val="single"/>
        </w:rPr>
      </w:pPr>
      <w:r>
        <w:rPr>
          <w:u w:val="single"/>
        </w:rPr>
        <w:tab/>
      </w:r>
    </w:p>
    <w:p w14:paraId="0A990494" w14:textId="77777777" w:rsidR="003C2C5C" w:rsidRDefault="003C2C5C"/>
  </w:footnote>
  <w:footnote w:type="continuationNotice" w:id="1">
    <w:p w14:paraId="68153627" w14:textId="77777777" w:rsidR="003C2C5C" w:rsidRDefault="003C2C5C"/>
    <w:p w14:paraId="10CB6BA9" w14:textId="77777777" w:rsidR="003C2C5C" w:rsidRDefault="003C2C5C"/>
  </w:footnote>
  <w:footnote w:id="2">
    <w:p w14:paraId="605F3ED7" w14:textId="77777777" w:rsidR="003C2C5C" w:rsidRPr="00FA6F96" w:rsidRDefault="003C2C5C" w:rsidP="00F75BC6">
      <w:pPr>
        <w:pStyle w:val="FootnoteText"/>
        <w:rPr>
          <w:lang w:val="en-US"/>
        </w:rPr>
      </w:pPr>
      <w:r>
        <w:tab/>
      </w:r>
      <w:r w:rsidRPr="001D4692">
        <w:rPr>
          <w:rStyle w:val="FootnoteReference"/>
          <w:sz w:val="20"/>
          <w:vertAlign w:val="baseline"/>
        </w:rPr>
        <w:t>*</w:t>
      </w:r>
      <w:r>
        <w:rPr>
          <w:sz w:val="20"/>
        </w:rPr>
        <w:tab/>
      </w:r>
      <w:r>
        <w:t xml:space="preserve">Former title of the Agreement: </w:t>
      </w:r>
      <w:r>
        <w:tab/>
        <w:t>Agreement Concerning the Adoption of Uniform Conditions of Approval and Reciprocal Recognition of Approval for Motor Vehicle Equipment and Parts, done at Geneva on 20 March 1958.</w:t>
      </w:r>
    </w:p>
  </w:footnote>
  <w:footnote w:id="3">
    <w:p w14:paraId="40FAB9D0" w14:textId="24B7DF2D" w:rsidR="003C2C5C" w:rsidRPr="00284104" w:rsidRDefault="003C2C5C" w:rsidP="00D70918">
      <w:pPr>
        <w:pStyle w:val="FootnoteText"/>
        <w:widowControl w:val="0"/>
        <w:tabs>
          <w:tab w:val="clear" w:pos="1021"/>
          <w:tab w:val="right" w:pos="1020"/>
        </w:tabs>
        <w:rPr>
          <w:lang w:val="en-US"/>
        </w:rPr>
      </w:pPr>
      <w:r>
        <w:tab/>
      </w:r>
      <w:r>
        <w:rPr>
          <w:rStyle w:val="FootnoteReference"/>
        </w:rPr>
        <w:footnoteRef/>
      </w:r>
      <w:r>
        <w:tab/>
      </w:r>
      <w:r w:rsidRPr="00CD4AE8">
        <w:rPr>
          <w:szCs w:val="18"/>
        </w:rPr>
        <w:t>As defined in the Consolidated Resolution on the Construction of Vehicles (R.E.3), document ECE/TRANS/WP.29/78/Rev.</w:t>
      </w:r>
      <w:r>
        <w:rPr>
          <w:szCs w:val="18"/>
        </w:rPr>
        <w:t>4</w:t>
      </w:r>
      <w:r w:rsidRPr="00CD4AE8">
        <w:rPr>
          <w:szCs w:val="18"/>
        </w:rPr>
        <w:t>, para. 2 - www.unece.org/trans/main/wp29/wp29wgs/wp29gen/wp29resolutions.html</w:t>
      </w:r>
      <w:r>
        <w:t xml:space="preserve"> </w:t>
      </w:r>
    </w:p>
  </w:footnote>
  <w:footnote w:id="4">
    <w:p w14:paraId="28A47A77" w14:textId="619E7AC3" w:rsidR="003C2C5C" w:rsidRPr="00284104" w:rsidRDefault="003C2C5C" w:rsidP="0059748E">
      <w:pPr>
        <w:pStyle w:val="FootnoteText"/>
        <w:widowControl w:val="0"/>
        <w:tabs>
          <w:tab w:val="clear" w:pos="1021"/>
          <w:tab w:val="right" w:pos="1020"/>
        </w:tabs>
        <w:rPr>
          <w:lang w:val="en-US"/>
        </w:rPr>
      </w:pPr>
      <w:r>
        <w:tab/>
      </w:r>
      <w:r w:rsidRPr="003C0B52">
        <w:rPr>
          <w:rStyle w:val="FootnoteReference"/>
        </w:rPr>
        <w:footnoteRef/>
      </w:r>
      <w:r w:rsidRPr="003C0B52">
        <w:tab/>
      </w:r>
      <w:r w:rsidRPr="004C06C0">
        <w:rPr>
          <w:spacing w:val="-2"/>
        </w:rPr>
        <w:t xml:space="preserve">The distinguishing numbers of the Contracting Parties to the 1958 Agreement are reproduced in Annex 3 to the Consolidated Resolution on the Construction of Vehicles (R.E.3), document ECE/TRANS/WP.29/78/Rev. </w:t>
      </w:r>
      <w:r>
        <w:rPr>
          <w:spacing w:val="-2"/>
        </w:rPr>
        <w:t>4</w:t>
      </w:r>
      <w:r w:rsidRPr="004C06C0">
        <w:rPr>
          <w:spacing w:val="-2"/>
        </w:rPr>
        <w:t xml:space="preserve">, Annex 3 - </w:t>
      </w:r>
      <w:hyperlink r:id="rId1" w:history="1">
        <w:r w:rsidRPr="004C06C0">
          <w:rPr>
            <w:rStyle w:val="Hyperlink"/>
            <w:spacing w:val="-2"/>
          </w:rPr>
          <w:t>www.unece.org/trans/main/wp29/wp29wgs/wp29gen/wp29resolutions.html</w:t>
        </w:r>
      </w:hyperlink>
    </w:p>
  </w:footnote>
  <w:footnote w:id="5">
    <w:p w14:paraId="48FADF0D" w14:textId="77777777" w:rsidR="003C2C5C" w:rsidRPr="00284104" w:rsidRDefault="003C2C5C" w:rsidP="00ED3778">
      <w:pPr>
        <w:pStyle w:val="FootnoteText"/>
        <w:widowControl w:val="0"/>
        <w:tabs>
          <w:tab w:val="clear" w:pos="1021"/>
          <w:tab w:val="right" w:pos="1020"/>
        </w:tabs>
        <w:rPr>
          <w:lang w:val="en-US"/>
        </w:rPr>
      </w:pPr>
      <w:r>
        <w:tab/>
      </w:r>
      <w:r>
        <w:rPr>
          <w:rStyle w:val="FootnoteReference"/>
        </w:rPr>
        <w:footnoteRef/>
      </w:r>
      <w:r>
        <w:tab/>
      </w:r>
      <w:proofErr w:type="gramStart"/>
      <w:r>
        <w:t>Distinguishing number of the country which has granted/extended/refused/withdrawn approval (see approval provisions in the Regulation).</w:t>
      </w:r>
      <w:proofErr w:type="gramEnd"/>
    </w:p>
  </w:footnote>
  <w:footnote w:id="6">
    <w:p w14:paraId="5B4BDBEC" w14:textId="77777777" w:rsidR="003C2C5C" w:rsidRPr="00284104" w:rsidRDefault="003C2C5C" w:rsidP="00ED3778">
      <w:pPr>
        <w:pStyle w:val="FootnoteText"/>
        <w:widowControl w:val="0"/>
        <w:tabs>
          <w:tab w:val="clear" w:pos="1021"/>
          <w:tab w:val="right" w:pos="1020"/>
        </w:tabs>
        <w:rPr>
          <w:lang w:val="en-US"/>
        </w:rPr>
      </w:pPr>
      <w:r>
        <w:tab/>
      </w:r>
      <w:r>
        <w:rPr>
          <w:rStyle w:val="FootnoteReference"/>
        </w:rPr>
        <w:footnoteRef/>
      </w:r>
      <w:r>
        <w:tab/>
        <w:t>Strike out what does not apply.</w:t>
      </w:r>
    </w:p>
  </w:footnote>
  <w:footnote w:id="7">
    <w:p w14:paraId="0840E3A6" w14:textId="77777777" w:rsidR="003C2C5C" w:rsidRPr="00284104" w:rsidRDefault="003C2C5C" w:rsidP="001B5970">
      <w:pPr>
        <w:pStyle w:val="FootnoteText"/>
        <w:widowControl w:val="0"/>
        <w:tabs>
          <w:tab w:val="clear" w:pos="1021"/>
          <w:tab w:val="right" w:pos="1020"/>
        </w:tabs>
        <w:rPr>
          <w:lang w:val="en-US"/>
        </w:rPr>
      </w:pPr>
      <w:r>
        <w:tab/>
      </w:r>
      <w:r>
        <w:rPr>
          <w:rStyle w:val="FootnoteReference"/>
        </w:rPr>
        <w:footnoteRef/>
      </w:r>
      <w:r>
        <w:tab/>
      </w:r>
      <w:r w:rsidRPr="00D4675D">
        <w:t>These particulars shall be attached to appendices 1, 2 (if applicable), 3 and 5 to this annex.</w:t>
      </w:r>
      <w:r>
        <w:t xml:space="preserve"> </w:t>
      </w:r>
    </w:p>
  </w:footnote>
  <w:footnote w:id="8">
    <w:p w14:paraId="3C6A14E5" w14:textId="77777777" w:rsidR="003C2C5C" w:rsidRPr="00284104" w:rsidRDefault="003C2C5C" w:rsidP="00D4675D">
      <w:pPr>
        <w:pStyle w:val="FootnoteText"/>
        <w:widowControl w:val="0"/>
        <w:tabs>
          <w:tab w:val="clear" w:pos="1021"/>
          <w:tab w:val="right" w:pos="1020"/>
        </w:tabs>
        <w:rPr>
          <w:lang w:val="en-US"/>
        </w:rPr>
      </w:pPr>
      <w:r>
        <w:tab/>
      </w:r>
      <w:r>
        <w:rPr>
          <w:rStyle w:val="FootnoteReference"/>
        </w:rPr>
        <w:footnoteRef/>
      </w:r>
      <w:r>
        <w:tab/>
      </w:r>
      <w:proofErr w:type="gramStart"/>
      <w:r>
        <w:t>Distinguishing number of the country which has granted/extended/refused/withdrawn approval (see approval provisions in the Regulation).</w:t>
      </w:r>
      <w:proofErr w:type="gramEnd"/>
    </w:p>
  </w:footnote>
  <w:footnote w:id="9">
    <w:p w14:paraId="4CB07ADE" w14:textId="77777777" w:rsidR="003C2C5C" w:rsidRPr="00284104" w:rsidRDefault="003C2C5C" w:rsidP="00D4675D">
      <w:pPr>
        <w:pStyle w:val="FootnoteText"/>
        <w:widowControl w:val="0"/>
        <w:tabs>
          <w:tab w:val="clear" w:pos="1021"/>
          <w:tab w:val="right" w:pos="1020"/>
        </w:tabs>
        <w:rPr>
          <w:lang w:val="en-US"/>
        </w:rPr>
      </w:pPr>
      <w:r>
        <w:tab/>
      </w:r>
      <w:r>
        <w:rPr>
          <w:rStyle w:val="FootnoteReference"/>
        </w:rPr>
        <w:footnoteRef/>
      </w:r>
      <w:r>
        <w:tab/>
        <w:t>Strike out what does not apply.</w:t>
      </w:r>
    </w:p>
  </w:footnote>
  <w:footnote w:id="10">
    <w:p w14:paraId="29668325" w14:textId="77777777" w:rsidR="003C2C5C" w:rsidRPr="00284104" w:rsidRDefault="003C2C5C" w:rsidP="00AA5748">
      <w:pPr>
        <w:pStyle w:val="FootnoteText"/>
        <w:widowControl w:val="0"/>
        <w:tabs>
          <w:tab w:val="clear" w:pos="1021"/>
          <w:tab w:val="right" w:pos="1020"/>
        </w:tabs>
        <w:rPr>
          <w:lang w:val="en-US"/>
        </w:rPr>
      </w:pPr>
      <w:r>
        <w:tab/>
      </w:r>
      <w:r>
        <w:rPr>
          <w:rStyle w:val="FootnoteReference"/>
        </w:rPr>
        <w:footnoteRef/>
      </w:r>
      <w:r>
        <w:tab/>
        <w:t xml:space="preserve"> </w:t>
      </w:r>
      <w:r w:rsidRPr="00086D13">
        <w:rPr>
          <w:lang w:val="en-US"/>
        </w:rPr>
        <w:t>The minimum recommended torque for M 20 is 30 Nm.</w:t>
      </w:r>
    </w:p>
  </w:footnote>
  <w:footnote w:id="11">
    <w:p w14:paraId="5CC1FCE1" w14:textId="77777777" w:rsidR="003C2C5C" w:rsidRPr="00284104" w:rsidRDefault="003C2C5C" w:rsidP="000B4D52">
      <w:pPr>
        <w:pStyle w:val="FootnoteText"/>
        <w:widowControl w:val="0"/>
        <w:tabs>
          <w:tab w:val="clear" w:pos="1021"/>
          <w:tab w:val="right" w:pos="1020"/>
        </w:tabs>
        <w:rPr>
          <w:lang w:val="en-US"/>
        </w:rPr>
      </w:pPr>
      <w:r>
        <w:tab/>
      </w:r>
      <w:r>
        <w:rPr>
          <w:rStyle w:val="FootnoteReference"/>
        </w:rPr>
        <w:footnoteRef/>
      </w:r>
      <w:r>
        <w:tab/>
        <w:t xml:space="preserve">A suitable abrading instrument is supplied by Teledyne Taber (United States of America). </w:t>
      </w:r>
    </w:p>
  </w:footnote>
  <w:footnote w:id="12">
    <w:p w14:paraId="190F26CC" w14:textId="77777777" w:rsidR="003C2C5C" w:rsidRPr="00284104" w:rsidRDefault="003C2C5C" w:rsidP="000B4D52">
      <w:pPr>
        <w:pStyle w:val="FootnoteText"/>
        <w:widowControl w:val="0"/>
        <w:tabs>
          <w:tab w:val="clear" w:pos="1021"/>
          <w:tab w:val="right" w:pos="1020"/>
        </w:tabs>
        <w:rPr>
          <w:lang w:val="en-US"/>
        </w:rPr>
      </w:pPr>
      <w:r>
        <w:tab/>
      </w:r>
      <w:r>
        <w:rPr>
          <w:rStyle w:val="FootnoteReference"/>
        </w:rPr>
        <w:footnoteRef/>
      </w:r>
      <w:r>
        <w:tab/>
      </w:r>
      <w:r>
        <w:rPr>
          <w:lang w:val="en-US"/>
        </w:rPr>
        <w:t>Suitable abrasive wheels may be obtained from Teledyne Taber (United States of America).</w:t>
      </w:r>
      <w:r>
        <w:t xml:space="preserve"> </w:t>
      </w:r>
    </w:p>
  </w:footnote>
  <w:footnote w:id="13">
    <w:p w14:paraId="40C2EACF" w14:textId="77777777" w:rsidR="003C2C5C" w:rsidRPr="0024009A" w:rsidRDefault="003C2C5C" w:rsidP="004D2458">
      <w:pPr>
        <w:pStyle w:val="FootnoteText"/>
        <w:tabs>
          <w:tab w:val="clear" w:pos="1021"/>
          <w:tab w:val="left" w:pos="1080"/>
        </w:tabs>
        <w:ind w:left="1080" w:hanging="180"/>
        <w:jc w:val="both"/>
        <w:rPr>
          <w:szCs w:val="18"/>
          <w:lang w:val="en-US"/>
        </w:rPr>
      </w:pPr>
      <w:r w:rsidRPr="00433CB3">
        <w:rPr>
          <w:rStyle w:val="FootnoteReference"/>
          <w:szCs w:val="18"/>
        </w:rPr>
        <w:footnoteRef/>
      </w:r>
      <w:r w:rsidRPr="0024009A">
        <w:rPr>
          <w:szCs w:val="18"/>
          <w:lang w:val="en-US"/>
        </w:rPr>
        <w:t xml:space="preserve"> </w:t>
      </w:r>
      <w:r w:rsidRPr="0024009A">
        <w:rPr>
          <w:szCs w:val="18"/>
          <w:lang w:val="en-US"/>
        </w:rPr>
        <w:tab/>
        <w:t>Suitable apparatus are so called scrub resistance tester according to ISO 11998 (wiper carriage assembly according to DIN 53 778).</w:t>
      </w:r>
    </w:p>
  </w:footnote>
  <w:footnote w:id="14">
    <w:p w14:paraId="10B6D760" w14:textId="77777777" w:rsidR="003C2C5C" w:rsidRPr="0024009A" w:rsidRDefault="003C2C5C" w:rsidP="004D2458">
      <w:pPr>
        <w:pStyle w:val="FootnoteText"/>
        <w:tabs>
          <w:tab w:val="clear" w:pos="1021"/>
          <w:tab w:val="left" w:pos="1080"/>
        </w:tabs>
        <w:ind w:left="1080" w:hanging="180"/>
        <w:rPr>
          <w:szCs w:val="18"/>
          <w:lang w:val="en-US"/>
        </w:rPr>
      </w:pPr>
      <w:r w:rsidRPr="00433CB3">
        <w:rPr>
          <w:rStyle w:val="FootnoteReference"/>
          <w:szCs w:val="18"/>
        </w:rPr>
        <w:footnoteRef/>
      </w:r>
      <w:r w:rsidRPr="0024009A">
        <w:rPr>
          <w:szCs w:val="18"/>
          <w:lang w:val="en-US"/>
        </w:rPr>
        <w:t xml:space="preserve"> </w:t>
      </w:r>
      <w:r w:rsidRPr="0024009A">
        <w:rPr>
          <w:szCs w:val="18"/>
          <w:lang w:val="en-US"/>
        </w:rPr>
        <w:tab/>
        <w:t>For a design drawing see Appendix</w:t>
      </w:r>
      <w:r>
        <w:rPr>
          <w:szCs w:val="18"/>
          <w:lang w:val="en-US"/>
        </w:rPr>
        <w:t xml:space="preserve"> </w:t>
      </w:r>
      <w:r w:rsidRPr="0024009A">
        <w:rPr>
          <w:szCs w:val="18"/>
          <w:lang w:val="en-US"/>
        </w:rPr>
        <w:t>1.</w:t>
      </w:r>
    </w:p>
  </w:footnote>
  <w:footnote w:id="15">
    <w:p w14:paraId="51713EFD" w14:textId="77777777" w:rsidR="003C2C5C" w:rsidRPr="0024009A" w:rsidRDefault="003C2C5C" w:rsidP="004D2458">
      <w:pPr>
        <w:pStyle w:val="FootnoteText"/>
        <w:tabs>
          <w:tab w:val="clear" w:pos="1021"/>
          <w:tab w:val="left" w:pos="1080"/>
        </w:tabs>
        <w:ind w:left="1080" w:hanging="180"/>
        <w:rPr>
          <w:szCs w:val="18"/>
          <w:lang w:val="en-US"/>
        </w:rPr>
      </w:pPr>
      <w:r w:rsidRPr="00433CB3">
        <w:rPr>
          <w:rStyle w:val="FootnoteReference"/>
          <w:szCs w:val="18"/>
        </w:rPr>
        <w:footnoteRef/>
      </w:r>
      <w:r w:rsidRPr="0024009A">
        <w:rPr>
          <w:szCs w:val="18"/>
          <w:lang w:val="en-US"/>
        </w:rPr>
        <w:t xml:space="preserve"> </w:t>
      </w:r>
      <w:r w:rsidRPr="0024009A">
        <w:rPr>
          <w:szCs w:val="18"/>
          <w:lang w:val="en-US"/>
        </w:rPr>
        <w:tab/>
        <w:t>Fo</w:t>
      </w:r>
      <w:r>
        <w:rPr>
          <w:szCs w:val="18"/>
          <w:lang w:val="en-US"/>
        </w:rPr>
        <w:t xml:space="preserve">r a design drawing see Appendix </w:t>
      </w:r>
      <w:r w:rsidRPr="0024009A">
        <w:rPr>
          <w:szCs w:val="18"/>
          <w:lang w:val="en-US"/>
        </w:rPr>
        <w:t>2.</w:t>
      </w:r>
    </w:p>
  </w:footnote>
  <w:footnote w:id="16">
    <w:p w14:paraId="008A43D6" w14:textId="77777777" w:rsidR="003C2C5C" w:rsidRPr="0024009A" w:rsidRDefault="003C2C5C" w:rsidP="004D2458">
      <w:pPr>
        <w:pStyle w:val="FootnoteText"/>
        <w:tabs>
          <w:tab w:val="clear" w:pos="1021"/>
          <w:tab w:val="left" w:pos="1080"/>
        </w:tabs>
        <w:ind w:left="1080" w:hanging="180"/>
        <w:jc w:val="both"/>
        <w:rPr>
          <w:szCs w:val="18"/>
          <w:lang w:val="en-US"/>
        </w:rPr>
      </w:pPr>
      <w:r w:rsidRPr="00433CB3">
        <w:rPr>
          <w:rStyle w:val="FootnoteReference"/>
          <w:szCs w:val="18"/>
        </w:rPr>
        <w:footnoteRef/>
      </w:r>
      <w:r w:rsidRPr="0024009A">
        <w:rPr>
          <w:szCs w:val="18"/>
          <w:lang w:val="en-US"/>
        </w:rPr>
        <w:t xml:space="preserve"> </w:t>
      </w:r>
      <w:r w:rsidRPr="0024009A">
        <w:rPr>
          <w:szCs w:val="18"/>
          <w:lang w:val="en-US"/>
        </w:rPr>
        <w:tab/>
        <w:t xml:space="preserve">The hole </w:t>
      </w:r>
      <w:r w:rsidRPr="0024009A">
        <w:rPr>
          <w:sz w:val="20"/>
          <w:lang w:val="en-US"/>
        </w:rPr>
        <w:t xml:space="preserve">shall be </w:t>
      </w:r>
      <w:r w:rsidRPr="0024009A">
        <w:rPr>
          <w:szCs w:val="18"/>
          <w:lang w:val="en-US"/>
        </w:rPr>
        <w:t>in the middle of the bottom plate, slightly larger than the sample dimension of 150 mm to 100 mm has a depth of 10 mm (correlates to thickness of the bottom plate and defines the maximum test sample thickness (10 mm)). Alternatively the box only consists of four walls and does not have a bottom while the test samples are larger and pressed from below against the four walls of the sample box with a good sealing in between.</w:t>
      </w:r>
    </w:p>
  </w:footnote>
  <w:footnote w:id="17">
    <w:p w14:paraId="535906A3" w14:textId="77777777" w:rsidR="003C2C5C" w:rsidRPr="0024009A" w:rsidRDefault="003C2C5C" w:rsidP="004D2458">
      <w:pPr>
        <w:pStyle w:val="FootnoteText"/>
        <w:tabs>
          <w:tab w:val="left" w:pos="720"/>
        </w:tabs>
        <w:ind w:left="1080" w:hanging="180"/>
        <w:rPr>
          <w:szCs w:val="18"/>
          <w:lang w:val="en-US"/>
        </w:rPr>
      </w:pPr>
      <w:r>
        <w:rPr>
          <w:rStyle w:val="FootnoteReference"/>
          <w:szCs w:val="18"/>
        </w:rPr>
        <w:footnoteRef/>
      </w:r>
      <w:r w:rsidRPr="0024009A">
        <w:rPr>
          <w:szCs w:val="18"/>
          <w:lang w:val="en-US"/>
        </w:rPr>
        <w:t xml:space="preserve"> </w:t>
      </w:r>
      <w:r w:rsidRPr="0024009A">
        <w:rPr>
          <w:szCs w:val="18"/>
          <w:lang w:val="en-US"/>
        </w:rPr>
        <w:tab/>
      </w:r>
      <w:proofErr w:type="gramStart"/>
      <w:r w:rsidRPr="0024009A">
        <w:rPr>
          <w:szCs w:val="18"/>
          <w:lang w:val="en-US"/>
        </w:rPr>
        <w:t>e.g</w:t>
      </w:r>
      <w:proofErr w:type="gramEnd"/>
      <w:r w:rsidRPr="0024009A">
        <w:rPr>
          <w:szCs w:val="18"/>
          <w:lang w:val="en-US"/>
        </w:rPr>
        <w:t xml:space="preserve">. a suitable one is </w:t>
      </w:r>
      <w:proofErr w:type="spellStart"/>
      <w:r w:rsidRPr="0024009A">
        <w:rPr>
          <w:szCs w:val="18"/>
          <w:lang w:val="en-US"/>
        </w:rPr>
        <w:t>Tesa</w:t>
      </w:r>
      <w:proofErr w:type="spellEnd"/>
      <w:r w:rsidRPr="0024009A">
        <w:rPr>
          <w:szCs w:val="18"/>
          <w:lang w:val="en-US"/>
        </w:rPr>
        <w:t xml:space="preserve"> 4668</w:t>
      </w:r>
      <w:r>
        <w:rPr>
          <w:szCs w:val="18"/>
          <w:lang w:val="en-US"/>
        </w:rPr>
        <w:t>.</w:t>
      </w:r>
    </w:p>
  </w:footnote>
  <w:footnote w:id="18">
    <w:p w14:paraId="19608744" w14:textId="77777777" w:rsidR="003C2C5C" w:rsidRPr="0024009A" w:rsidRDefault="003C2C5C" w:rsidP="004D2458">
      <w:pPr>
        <w:pStyle w:val="FootnoteText"/>
        <w:tabs>
          <w:tab w:val="clear" w:pos="1021"/>
          <w:tab w:val="left" w:pos="1276"/>
        </w:tabs>
        <w:ind w:left="1276" w:hanging="196"/>
        <w:jc w:val="both"/>
        <w:rPr>
          <w:szCs w:val="18"/>
          <w:lang w:val="en-US"/>
        </w:rPr>
      </w:pPr>
      <w:r>
        <w:rPr>
          <w:rStyle w:val="FootnoteReference"/>
          <w:szCs w:val="18"/>
        </w:rPr>
        <w:footnoteRef/>
      </w:r>
      <w:r w:rsidRPr="0024009A">
        <w:rPr>
          <w:szCs w:val="18"/>
          <w:lang w:val="en-US"/>
        </w:rPr>
        <w:tab/>
        <w:t>A suitable wiper blade can be e.g. Bosch "H-</w:t>
      </w:r>
      <w:proofErr w:type="spellStart"/>
      <w:r w:rsidRPr="0024009A">
        <w:rPr>
          <w:szCs w:val="18"/>
          <w:lang w:val="en-US"/>
        </w:rPr>
        <w:t>Stoff</w:t>
      </w:r>
      <w:proofErr w:type="spellEnd"/>
      <w:r w:rsidRPr="0024009A">
        <w:rPr>
          <w:szCs w:val="18"/>
          <w:lang w:val="en-US"/>
        </w:rPr>
        <w:t xml:space="preserve"> P6.3" with a c</w:t>
      </w:r>
      <w:r>
        <w:rPr>
          <w:szCs w:val="18"/>
          <w:lang w:val="en-US"/>
        </w:rPr>
        <w:t xml:space="preserve">ross profile as shown in Figure </w:t>
      </w:r>
      <w:r w:rsidRPr="0024009A">
        <w:rPr>
          <w:szCs w:val="18"/>
          <w:lang w:val="en-US"/>
        </w:rPr>
        <w:t>13, or its successor "H-</w:t>
      </w:r>
      <w:proofErr w:type="spellStart"/>
      <w:r w:rsidRPr="0024009A">
        <w:rPr>
          <w:szCs w:val="18"/>
          <w:lang w:val="en-US"/>
        </w:rPr>
        <w:t>Stoff</w:t>
      </w:r>
      <w:proofErr w:type="spellEnd"/>
      <w:r w:rsidRPr="0024009A">
        <w:rPr>
          <w:color w:val="FF0000"/>
          <w:szCs w:val="18"/>
          <w:lang w:val="en-US"/>
        </w:rPr>
        <w:t xml:space="preserve"> </w:t>
      </w:r>
      <w:r w:rsidRPr="0024009A">
        <w:rPr>
          <w:szCs w:val="18"/>
          <w:lang w:val="en-US"/>
        </w:rPr>
        <w:t>P32" or equivalent. A complete description of the blade, including its hardness value, its mechanical properties and the composition and thickness of its coating shall be added to the test report.</w:t>
      </w:r>
    </w:p>
  </w:footnote>
  <w:footnote w:id="19">
    <w:p w14:paraId="2731F7CC" w14:textId="77777777" w:rsidR="003C2C5C" w:rsidRPr="0024009A" w:rsidRDefault="003C2C5C" w:rsidP="004D2458">
      <w:pPr>
        <w:pStyle w:val="FootnoteText"/>
        <w:rPr>
          <w:lang w:val="en-US"/>
        </w:rPr>
      </w:pPr>
      <w:r w:rsidRPr="0024009A">
        <w:rPr>
          <w:lang w:val="en-US"/>
        </w:rPr>
        <w:tab/>
      </w:r>
      <w:r w:rsidRPr="00433CB3">
        <w:rPr>
          <w:rStyle w:val="FootnoteReference"/>
          <w:szCs w:val="18"/>
        </w:rPr>
        <w:footnoteRef/>
      </w:r>
      <w:r w:rsidRPr="0024009A">
        <w:rPr>
          <w:lang w:val="en-US"/>
        </w:rPr>
        <w:t xml:space="preserve"> </w:t>
      </w:r>
      <w:r w:rsidRPr="0024009A">
        <w:rPr>
          <w:lang w:val="en-US"/>
        </w:rPr>
        <w:tab/>
        <w:t xml:space="preserve">A suitable method (e.g. shaking the storage vessel) </w:t>
      </w:r>
      <w:r w:rsidRPr="0024009A">
        <w:rPr>
          <w:sz w:val="20"/>
          <w:lang w:val="en-US"/>
        </w:rPr>
        <w:t xml:space="preserve">shall be </w:t>
      </w:r>
      <w:r w:rsidRPr="0024009A">
        <w:rPr>
          <w:lang w:val="en-US"/>
        </w:rPr>
        <w:t>used to homogenize the test dust and ensure that the 5 ± 0.2</w:t>
      </w:r>
      <w:r>
        <w:rPr>
          <w:lang w:val="en-US"/>
        </w:rPr>
        <w:t xml:space="preserve"> </w:t>
      </w:r>
      <w:r w:rsidRPr="0024009A">
        <w:rPr>
          <w:lang w:val="en-US"/>
        </w:rPr>
        <w:t>g sample has the same type and size distribution than the whole amount</w:t>
      </w:r>
    </w:p>
  </w:footnote>
  <w:footnote w:id="20">
    <w:p w14:paraId="42FC1A83" w14:textId="77777777" w:rsidR="003C2C5C" w:rsidRPr="0024009A" w:rsidRDefault="003C2C5C" w:rsidP="004D2458">
      <w:pPr>
        <w:pStyle w:val="FootnoteText"/>
        <w:rPr>
          <w:lang w:val="en-US"/>
        </w:rPr>
      </w:pPr>
      <w:r w:rsidRPr="0024009A">
        <w:rPr>
          <w:lang w:val="en-US"/>
        </w:rPr>
        <w:tab/>
      </w:r>
      <w:r w:rsidRPr="00433CB3">
        <w:rPr>
          <w:rStyle w:val="FootnoteReference"/>
          <w:szCs w:val="18"/>
        </w:rPr>
        <w:footnoteRef/>
      </w:r>
      <w:r w:rsidRPr="0024009A">
        <w:rPr>
          <w:lang w:val="en-US"/>
        </w:rPr>
        <w:t xml:space="preserve"> </w:t>
      </w:r>
      <w:r w:rsidRPr="0024009A">
        <w:rPr>
          <w:lang w:val="en-US"/>
        </w:rPr>
        <w:tab/>
        <w:t>The dummy sample should have a surface characteristic adapted to the surface characteristic of the wiper blade (e.g. both having a hydrophilic or hydrophobic surface) to allow smooth wiping.</w:t>
      </w:r>
    </w:p>
  </w:footnote>
  <w:footnote w:id="21">
    <w:p w14:paraId="5C91DF6A" w14:textId="77777777" w:rsidR="003C2C5C" w:rsidRPr="0024009A" w:rsidRDefault="003C2C5C" w:rsidP="004D2458">
      <w:pPr>
        <w:pStyle w:val="FootnoteText"/>
        <w:rPr>
          <w:lang w:val="en-US"/>
        </w:rPr>
      </w:pPr>
      <w:r>
        <w:rPr>
          <w:lang w:val="en-US"/>
        </w:rPr>
        <w:tab/>
      </w:r>
      <w:r w:rsidRPr="00433CB3">
        <w:rPr>
          <w:rStyle w:val="FootnoteReference"/>
          <w:szCs w:val="18"/>
        </w:rPr>
        <w:footnoteRef/>
      </w:r>
      <w:r>
        <w:rPr>
          <w:lang w:val="en-US"/>
        </w:rPr>
        <w:t xml:space="preserve"> </w:t>
      </w:r>
      <w:r>
        <w:rPr>
          <w:lang w:val="en-US"/>
        </w:rPr>
        <w:tab/>
        <w:t xml:space="preserve">Spring </w:t>
      </w:r>
      <w:r w:rsidRPr="00DE1BCE">
        <w:t>balance</w:t>
      </w:r>
      <w:r>
        <w:rPr>
          <w:lang w:val="en-US"/>
        </w:rPr>
        <w:t xml:space="preserve"> force: 1,</w:t>
      </w:r>
      <w:r w:rsidRPr="0024009A">
        <w:rPr>
          <w:lang w:val="en-US"/>
        </w:rPr>
        <w:t xml:space="preserve">177 ± 39 </w:t>
      </w:r>
      <w:proofErr w:type="spellStart"/>
      <w:r w:rsidRPr="0024009A">
        <w:rPr>
          <w:lang w:val="en-US"/>
        </w:rPr>
        <w:t>mN</w:t>
      </w:r>
      <w:proofErr w:type="spellEnd"/>
      <w:r w:rsidRPr="0024009A">
        <w:rPr>
          <w:lang w:val="en-US"/>
        </w:rPr>
        <w:t xml:space="preserve"> since the wiper blade is 80 mm long; the weight of the wiper blade holder including wiper blade and contributions of the cantilever arm (only ideally weightless) is 120 ± 4 g</w:t>
      </w:r>
      <w:r>
        <w:rPr>
          <w:lang w:val="en-US"/>
        </w:rPr>
        <w:t>.</w:t>
      </w:r>
    </w:p>
  </w:footnote>
  <w:footnote w:id="22">
    <w:p w14:paraId="6334DED1" w14:textId="77777777" w:rsidR="003C2C5C" w:rsidRPr="0024009A" w:rsidRDefault="003C2C5C" w:rsidP="004D2458">
      <w:pPr>
        <w:pStyle w:val="FootnoteText"/>
        <w:rPr>
          <w:lang w:val="en-US"/>
        </w:rPr>
      </w:pPr>
      <w:r>
        <w:rPr>
          <w:lang w:val="en-US"/>
        </w:rPr>
        <w:tab/>
      </w:r>
      <w:r w:rsidRPr="00433CB3">
        <w:rPr>
          <w:rStyle w:val="FootnoteReference"/>
          <w:szCs w:val="18"/>
        </w:rPr>
        <w:footnoteRef/>
      </w:r>
      <w:r w:rsidRPr="0024009A">
        <w:rPr>
          <w:lang w:val="en-US"/>
        </w:rPr>
        <w:t xml:space="preserve"> </w:t>
      </w:r>
      <w:r>
        <w:rPr>
          <w:lang w:val="en-US"/>
        </w:rPr>
        <w:tab/>
      </w:r>
      <w:r w:rsidRPr="00DE1BCE">
        <w:t>Furthermore</w:t>
      </w:r>
      <w:r w:rsidRPr="0024009A">
        <w:rPr>
          <w:lang w:val="en-US"/>
        </w:rPr>
        <w:t xml:space="preserve"> it is advisable to check if it is necessary to clean the wiper carriage assembly at that stage by disassembling and rinsing with water</w:t>
      </w:r>
      <w:r>
        <w:rPr>
          <w:lang w:val="en-US"/>
        </w:rPr>
        <w:t>.</w:t>
      </w:r>
    </w:p>
  </w:footnote>
  <w:footnote w:id="23">
    <w:p w14:paraId="75501887" w14:textId="77777777" w:rsidR="003C2C5C" w:rsidRPr="00284104" w:rsidRDefault="003C2C5C" w:rsidP="004C0C80">
      <w:pPr>
        <w:pStyle w:val="FootnoteText"/>
        <w:widowControl w:val="0"/>
        <w:tabs>
          <w:tab w:val="clear" w:pos="1021"/>
          <w:tab w:val="right" w:pos="1020"/>
        </w:tabs>
        <w:rPr>
          <w:lang w:val="en-US"/>
        </w:rPr>
      </w:pPr>
      <w:r>
        <w:tab/>
      </w:r>
      <w:r>
        <w:rPr>
          <w:rStyle w:val="FootnoteReference"/>
        </w:rPr>
        <w:footnoteRef/>
      </w:r>
      <w:r>
        <w:tab/>
      </w:r>
      <w:r>
        <w:rPr>
          <w:snapToGrid w:val="0"/>
          <w:lang w:val="en-US"/>
        </w:rPr>
        <w:t xml:space="preserve">Such as Atlas Ci Series, </w:t>
      </w:r>
      <w:proofErr w:type="spellStart"/>
      <w:r>
        <w:rPr>
          <w:snapToGrid w:val="0"/>
          <w:lang w:val="en-US"/>
        </w:rPr>
        <w:t>Heraeus</w:t>
      </w:r>
      <w:proofErr w:type="spellEnd"/>
      <w:r>
        <w:rPr>
          <w:snapToGrid w:val="0"/>
          <w:lang w:val="en-US"/>
        </w:rPr>
        <w:t xml:space="preserve"> </w:t>
      </w:r>
      <w:proofErr w:type="spellStart"/>
      <w:r>
        <w:rPr>
          <w:snapToGrid w:val="0"/>
          <w:lang w:val="en-US"/>
        </w:rPr>
        <w:t>Xenotest</w:t>
      </w:r>
      <w:proofErr w:type="spellEnd"/>
      <w:r>
        <w:rPr>
          <w:snapToGrid w:val="0"/>
          <w:lang w:val="en-US"/>
        </w:rPr>
        <w:t xml:space="preserve"> Series, or </w:t>
      </w:r>
      <w:proofErr w:type="spellStart"/>
      <w:r>
        <w:rPr>
          <w:snapToGrid w:val="0"/>
          <w:lang w:val="en-US"/>
        </w:rPr>
        <w:t>Suga</w:t>
      </w:r>
      <w:proofErr w:type="spellEnd"/>
      <w:r>
        <w:rPr>
          <w:snapToGrid w:val="0"/>
          <w:lang w:val="en-US"/>
        </w:rPr>
        <w:t xml:space="preserve"> WEL-X Series.</w:t>
      </w:r>
      <w:r>
        <w:t xml:space="preserve"> </w:t>
      </w:r>
    </w:p>
  </w:footnote>
  <w:footnote w:id="24">
    <w:p w14:paraId="1CC9EAA2" w14:textId="77777777" w:rsidR="003C2C5C" w:rsidRPr="00284104" w:rsidRDefault="003C2C5C" w:rsidP="004C0C80">
      <w:pPr>
        <w:pStyle w:val="FootnoteText"/>
        <w:widowControl w:val="0"/>
        <w:tabs>
          <w:tab w:val="clear" w:pos="1021"/>
          <w:tab w:val="right" w:pos="1020"/>
        </w:tabs>
        <w:rPr>
          <w:lang w:val="en-US"/>
        </w:rPr>
      </w:pPr>
      <w:r>
        <w:tab/>
      </w:r>
      <w:r>
        <w:rPr>
          <w:rStyle w:val="FootnoteReference"/>
        </w:rPr>
        <w:footnoteRef/>
      </w:r>
      <w:r>
        <w:tab/>
      </w:r>
      <w:proofErr w:type="gramStart"/>
      <w:r>
        <w:rPr>
          <w:snapToGrid w:val="0"/>
          <w:lang w:val="en-US"/>
        </w:rPr>
        <w:t xml:space="preserve">Such as Corning 7740 Pyrex or </w:t>
      </w:r>
      <w:proofErr w:type="spellStart"/>
      <w:r>
        <w:rPr>
          <w:snapToGrid w:val="0"/>
          <w:lang w:val="en-US"/>
        </w:rPr>
        <w:t>Heraeus</w:t>
      </w:r>
      <w:proofErr w:type="spellEnd"/>
      <w:r>
        <w:rPr>
          <w:snapToGrid w:val="0"/>
          <w:lang w:val="en-US"/>
        </w:rPr>
        <w:t xml:space="preserve"> </w:t>
      </w:r>
      <w:proofErr w:type="spellStart"/>
      <w:r>
        <w:rPr>
          <w:snapToGrid w:val="0"/>
          <w:lang w:val="en-US"/>
        </w:rPr>
        <w:t>Suprax</w:t>
      </w:r>
      <w:proofErr w:type="spellEnd"/>
      <w:r>
        <w:rPr>
          <w:snapToGrid w:val="0"/>
          <w:lang w:val="en-US"/>
        </w:rPr>
        <w:t>.</w:t>
      </w:r>
      <w:proofErr w:type="gramEnd"/>
      <w:r>
        <w:t xml:space="preserve"> </w:t>
      </w:r>
    </w:p>
  </w:footnote>
  <w:footnote w:id="25">
    <w:p w14:paraId="093AF86F" w14:textId="77777777" w:rsidR="003C2C5C" w:rsidRPr="00284104" w:rsidRDefault="003C2C5C" w:rsidP="004C0C80">
      <w:pPr>
        <w:pStyle w:val="FootnoteText"/>
        <w:widowControl w:val="0"/>
        <w:tabs>
          <w:tab w:val="clear" w:pos="1021"/>
          <w:tab w:val="right" w:pos="1020"/>
        </w:tabs>
        <w:rPr>
          <w:lang w:val="en-US"/>
        </w:rPr>
      </w:pPr>
      <w:r>
        <w:tab/>
      </w:r>
      <w:r>
        <w:rPr>
          <w:rStyle w:val="FootnoteReference"/>
        </w:rPr>
        <w:footnoteRef/>
      </w:r>
      <w:r>
        <w:tab/>
      </w:r>
      <w:r w:rsidRPr="002B3F59">
        <w:t>Total ultraviolet is considered to be all radiation of wavelength less than 400 nm.</w:t>
      </w:r>
    </w:p>
  </w:footnote>
  <w:footnote w:id="26">
    <w:p w14:paraId="36597AEA" w14:textId="77777777" w:rsidR="003C2C5C" w:rsidRPr="00284104" w:rsidRDefault="003C2C5C" w:rsidP="004766CE">
      <w:pPr>
        <w:pStyle w:val="FootnoteText"/>
        <w:widowControl w:val="0"/>
        <w:tabs>
          <w:tab w:val="clear" w:pos="1021"/>
          <w:tab w:val="right" w:pos="1020"/>
        </w:tabs>
        <w:rPr>
          <w:lang w:val="en-US"/>
        </w:rPr>
      </w:pPr>
      <w:r>
        <w:tab/>
      </w:r>
      <w:r>
        <w:rPr>
          <w:rStyle w:val="FootnoteReference"/>
        </w:rPr>
        <w:footnoteRef/>
      </w:r>
      <w:r>
        <w:tab/>
      </w:r>
      <w:proofErr w:type="gramStart"/>
      <w:r w:rsidRPr="00284104">
        <w:rPr>
          <w:lang w:val="en-US"/>
        </w:rPr>
        <w:t>International Commission on Illumination.</w:t>
      </w:r>
      <w:proofErr w:type="gramEnd"/>
    </w:p>
  </w:footnote>
  <w:footnote w:id="27">
    <w:p w14:paraId="21CD2C84" w14:textId="4D5A19CB" w:rsidR="003C2C5C" w:rsidRPr="00284104" w:rsidRDefault="003C2C5C" w:rsidP="00247D07">
      <w:pPr>
        <w:pStyle w:val="FootnoteText"/>
        <w:widowControl w:val="0"/>
        <w:tabs>
          <w:tab w:val="clear" w:pos="1021"/>
          <w:tab w:val="right" w:pos="1020"/>
        </w:tabs>
        <w:rPr>
          <w:lang w:val="en-US"/>
        </w:rPr>
      </w:pPr>
      <w:r>
        <w:tab/>
      </w:r>
      <w:r w:rsidRPr="0053112F">
        <w:rPr>
          <w:rStyle w:val="FootnoteReference"/>
        </w:rPr>
        <w:footnoteRef/>
      </w:r>
      <w:r w:rsidRPr="0053112F">
        <w:tab/>
      </w:r>
      <w:r w:rsidRPr="007F3BF4">
        <w:t>As defined in the Consolidated Resolution on the Construction of Vehicles (R.E.3), document ECE/TRANS/WP.29/78/Rev.</w:t>
      </w:r>
      <w:r>
        <w:t>4</w:t>
      </w:r>
      <w:r w:rsidRPr="007F3BF4">
        <w:t>, para. 2 - www.unece.org/trans/main/wp29/wp29wgs/wp29gen/wp29resolutions.html</w:t>
      </w:r>
    </w:p>
  </w:footnote>
  <w:footnote w:id="28">
    <w:p w14:paraId="57317EB2" w14:textId="77777777" w:rsidR="003C2C5C" w:rsidRPr="00284104" w:rsidRDefault="003C2C5C">
      <w:pPr>
        <w:pStyle w:val="FootnoteText"/>
        <w:rPr>
          <w:lang w:val="en-US"/>
        </w:rPr>
      </w:pPr>
      <w:r>
        <w:tab/>
      </w:r>
      <w:r w:rsidRPr="007A3B7B">
        <w:rPr>
          <w:rStyle w:val="FootnoteReference"/>
          <w:sz w:val="20"/>
          <w:vertAlign w:val="baseline"/>
        </w:rPr>
        <w:t>*</w:t>
      </w:r>
      <w:r>
        <w:rPr>
          <w:sz w:val="20"/>
        </w:rPr>
        <w:tab/>
      </w:r>
      <w:r>
        <w:rPr>
          <w:lang w:val="en-US"/>
        </w:rPr>
        <w:t>This type of uniformly-toughened glass pane can also be used for windscreens for slow-moving vehicles which, by construction, cannot exceed 40 km/h.</w:t>
      </w:r>
    </w:p>
  </w:footnote>
  <w:footnote w:id="29">
    <w:p w14:paraId="4DFB1952" w14:textId="77777777" w:rsidR="003C2C5C" w:rsidRPr="0024009A" w:rsidRDefault="003C2C5C" w:rsidP="0064600C">
      <w:pPr>
        <w:pStyle w:val="FootnoteText"/>
        <w:rPr>
          <w:lang w:val="en-US"/>
        </w:rPr>
      </w:pPr>
      <w:r w:rsidRPr="0024009A">
        <w:rPr>
          <w:lang w:val="en-US"/>
        </w:rPr>
        <w:tab/>
      </w:r>
      <w:r w:rsidRPr="00453B3C">
        <w:rPr>
          <w:rStyle w:val="FootnoteReference"/>
        </w:rPr>
        <w:footnoteRef/>
      </w:r>
      <w:r w:rsidRPr="0024009A">
        <w:rPr>
          <w:lang w:val="en-US"/>
        </w:rPr>
        <w:t xml:space="preserve"> </w:t>
      </w:r>
      <w:r w:rsidRPr="0024009A">
        <w:rPr>
          <w:lang w:val="en-US"/>
        </w:rPr>
        <w:tab/>
        <w:t xml:space="preserve">Original part dimensions are too small for performing the test. </w:t>
      </w:r>
    </w:p>
  </w:footnote>
  <w:footnote w:id="30">
    <w:p w14:paraId="20D65C17" w14:textId="77777777" w:rsidR="003C2C5C" w:rsidRDefault="003C2C5C" w:rsidP="00FE03D5">
      <w:pPr>
        <w:pStyle w:val="FootnoteText"/>
      </w:pPr>
      <w:r w:rsidRPr="00FE03D5">
        <w:rPr>
          <w:rStyle w:val="FootnoteReference"/>
        </w:rPr>
        <w:tab/>
        <w:t>1</w:t>
      </w:r>
      <w:r w:rsidRPr="008D39CF">
        <w:tab/>
      </w:r>
      <w:proofErr w:type="gramStart"/>
      <w:r>
        <w:t>But taking into account the fact that the datum points as defined under paragraph 2.5.</w:t>
      </w:r>
      <w:proofErr w:type="gramEnd"/>
      <w:r>
        <w:t xml:space="preserve"> </w:t>
      </w:r>
      <w:proofErr w:type="gramStart"/>
      <w:r>
        <w:t>shall</w:t>
      </w:r>
      <w:proofErr w:type="gramEnd"/>
      <w:r>
        <w:t xml:space="preserve"> be located in the transparent area.</w:t>
      </w:r>
    </w:p>
  </w:footnote>
  <w:footnote w:id="31">
    <w:p w14:paraId="5A97A7A2" w14:textId="77777777" w:rsidR="003C2C5C" w:rsidRPr="0069572A" w:rsidRDefault="003C2C5C" w:rsidP="0069572A">
      <w:pPr>
        <w:pStyle w:val="FootnoteText"/>
      </w:pPr>
      <w:r w:rsidRPr="0069572A">
        <w:tab/>
      </w:r>
      <w:r w:rsidRPr="00FE03D5">
        <w:rPr>
          <w:rStyle w:val="FootnoteReference"/>
        </w:rPr>
        <w:t>2</w:t>
      </w:r>
      <w:r w:rsidRPr="0069572A">
        <w:tab/>
      </w:r>
      <w:proofErr w:type="gramStart"/>
      <w:r w:rsidRPr="0069572A">
        <w:rPr>
          <w:lang w:val="en-US"/>
        </w:rPr>
        <w:t>Measured on the outer surface of the windscreen and on the trace of plane 1.</w:t>
      </w:r>
      <w:proofErr w:type="gramEnd"/>
    </w:p>
  </w:footnote>
  <w:footnote w:id="32">
    <w:p w14:paraId="0706E46C" w14:textId="77777777" w:rsidR="003C2C5C" w:rsidRPr="0069572A" w:rsidRDefault="003C2C5C" w:rsidP="0069572A">
      <w:pPr>
        <w:pStyle w:val="FootnoteText"/>
        <w:rPr>
          <w:lang w:val="en-US"/>
        </w:rPr>
      </w:pPr>
      <w:r>
        <w:rPr>
          <w:lang w:val="en-US"/>
        </w:rPr>
        <w:tab/>
      </w:r>
      <w:r w:rsidRPr="00FE03D5">
        <w:rPr>
          <w:rStyle w:val="FootnoteReference"/>
          <w:lang w:val="en-US"/>
        </w:rPr>
        <w:t>3</w:t>
      </w:r>
      <w:r w:rsidRPr="0069572A">
        <w:rPr>
          <w:lang w:val="en-US"/>
        </w:rPr>
        <w:tab/>
      </w:r>
      <w:r w:rsidRPr="0069572A">
        <w:rPr>
          <w:bCs/>
          <w:lang w:val="en-US"/>
        </w:rPr>
        <w:t>For the other side of the windscreen, with a symmetrical plane with respect to plane 3 in relation to the longitudinal median plane of the vehicle.</w:t>
      </w:r>
    </w:p>
  </w:footnote>
  <w:footnote w:id="33">
    <w:p w14:paraId="2E75AC4C" w14:textId="77777777" w:rsidR="003C2C5C" w:rsidRDefault="003C2C5C" w:rsidP="0069572A">
      <w:pPr>
        <w:pStyle w:val="FootnoteText"/>
        <w:rPr>
          <w:u w:val="single"/>
        </w:rPr>
      </w:pPr>
      <w:r>
        <w:tab/>
      </w:r>
      <w:r w:rsidRPr="00FE03D5">
        <w:rPr>
          <w:rStyle w:val="FootnoteReference"/>
        </w:rPr>
        <w:t>4</w:t>
      </w:r>
      <w:r w:rsidRPr="0069572A">
        <w:tab/>
      </w:r>
      <w:proofErr w:type="gramStart"/>
      <w:r w:rsidRPr="0069572A">
        <w:rPr>
          <w:bCs/>
          <w:lang w:val="en-US"/>
        </w:rPr>
        <w:t>For the other side of the windscreen, w</w:t>
      </w:r>
      <w:r>
        <w:rPr>
          <w:bCs/>
          <w:lang w:val="en-US"/>
        </w:rPr>
        <w:t>ith plane 8.</w:t>
      </w:r>
      <w:proofErr w:type="gramEnd"/>
    </w:p>
  </w:footnote>
  <w:footnote w:id="34">
    <w:p w14:paraId="37B3E0F9" w14:textId="3390E1F6" w:rsidR="003C2C5C" w:rsidRPr="003711E0" w:rsidRDefault="003C2C5C" w:rsidP="003711E0">
      <w:pPr>
        <w:pStyle w:val="FootnoteText"/>
      </w:pPr>
      <w:r>
        <w:tab/>
      </w:r>
      <w:r>
        <w:rPr>
          <w:rStyle w:val="FootnoteReference"/>
        </w:rPr>
        <w:footnoteRef/>
      </w:r>
      <w:r>
        <w:tab/>
      </w:r>
      <w:r w:rsidRPr="00333FF3">
        <w:t xml:space="preserve"> </w:t>
      </w:r>
      <w:r>
        <w:t xml:space="preserve">The procedure is described in Annex 1 to the Consolidated Resolution on the Construction of Vehicles (R.E.3) (document ECE/TRANS/WP.29/78/Rev.4). </w:t>
      </w:r>
      <w:hyperlink r:id="rId2" w:history="1">
        <w:r w:rsidRPr="00D13918">
          <w:rPr>
            <w:rStyle w:val="Hyperlink"/>
          </w:rPr>
          <w:t>www.unece.org/trans/main/wp29/wp29wgs/wp29gen/wp29resolutions.html</w:t>
        </w:r>
      </w:hyperlink>
    </w:p>
  </w:footnote>
  <w:footnote w:id="35">
    <w:p w14:paraId="0ACA7120" w14:textId="58396B83" w:rsidR="003C2C5C" w:rsidRPr="00787D13" w:rsidRDefault="003C2C5C" w:rsidP="00787D13">
      <w:pPr>
        <w:pStyle w:val="FootnoteText"/>
        <w:widowControl w:val="0"/>
        <w:tabs>
          <w:tab w:val="clear" w:pos="1021"/>
          <w:tab w:val="right" w:pos="1020"/>
        </w:tabs>
        <w:rPr>
          <w:lang w:val="fr-CH"/>
        </w:rPr>
      </w:pPr>
      <w:r>
        <w:tab/>
      </w:r>
      <w:r>
        <w:rPr>
          <w:rStyle w:val="FootnoteReference"/>
        </w:rPr>
        <w:footnoteRef/>
      </w:r>
      <w:r>
        <w:tab/>
        <w:t xml:space="preserve"> </w:t>
      </w:r>
      <w:r w:rsidRPr="00CD4AE8">
        <w:rPr>
          <w:szCs w:val="18"/>
        </w:rPr>
        <w:t>As defined in the Consolidated Resolution on the Construction of Vehicles (R.E.3.), document ECE/TRANS/WP.29/78/Rev.</w:t>
      </w:r>
      <w:r>
        <w:rPr>
          <w:szCs w:val="18"/>
        </w:rPr>
        <w:t>4</w:t>
      </w:r>
      <w:r w:rsidRPr="00CD4AE8">
        <w:rPr>
          <w:szCs w:val="18"/>
        </w:rPr>
        <w:t>, para. 2 - www.unece.org/trans/main/wp29/wp29wgs/wp29gen/wp29resolutions.html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E9B96" w14:textId="77777777" w:rsidR="003C2C5C" w:rsidRPr="00492072" w:rsidRDefault="003C2C5C" w:rsidP="00492072">
    <w:pPr>
      <w:pStyle w:val="Header"/>
    </w:pPr>
    <w:r>
      <w:t>E/ECE/324/Rev.1/Add.42/Rev.3</w:t>
    </w:r>
    <w:r>
      <w:br/>
      <w:t>E/ECE/TRANS/505/Rev.1/Add.42/Rev.3</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2F5CA" w14:textId="77777777" w:rsidR="003C2C5C" w:rsidRPr="003179A6" w:rsidRDefault="003C2C5C" w:rsidP="003179A6">
    <w:pPr>
      <w:pStyle w:val="Header"/>
      <w:jc w:val="right"/>
    </w:pPr>
    <w:r>
      <w:t>E/ECE/324/Rev.1/Add.42/Rev.4</w:t>
    </w:r>
    <w:r>
      <w:br/>
      <w:t>E/ECE/TRANS/505/Rev.1/Add.42/Rev.4</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DFE3E" w14:textId="77777777" w:rsidR="003C2C5C" w:rsidRDefault="003C2C5C">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5EFF25" w14:textId="77777777" w:rsidR="003C2C5C" w:rsidRPr="0050545C" w:rsidRDefault="003C2C5C" w:rsidP="0050545C">
    <w:pPr>
      <w:pStyle w:val="Header"/>
      <w:rPr>
        <w:rStyle w:val="PageNumber"/>
        <w:b/>
      </w:rPr>
    </w:pPr>
    <w:r w:rsidRPr="007A3B7B">
      <w:t>E/ECE/324/Rev.1/Add.42/Rev.</w:t>
    </w:r>
    <w:r>
      <w:t>4</w:t>
    </w:r>
    <w:r w:rsidRPr="007A3B7B">
      <w:br/>
      <w:t>E/ECE/TRANS/505/Rev.1/Add.42/Rev.</w:t>
    </w:r>
    <w:r>
      <w:t>4</w:t>
    </w:r>
    <w:r w:rsidRPr="007A3B7B">
      <w:br/>
      <w:t>Annex</w:t>
    </w:r>
    <w:r>
      <w:t xml:space="preserve"> 16</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BD796C" w14:textId="77777777" w:rsidR="003C2C5C" w:rsidRPr="0050545C" w:rsidRDefault="003C2C5C" w:rsidP="0050545C">
    <w:pPr>
      <w:pStyle w:val="Header"/>
      <w:jc w:val="right"/>
      <w:rPr>
        <w:rStyle w:val="PageNumber"/>
        <w:b/>
      </w:rPr>
    </w:pPr>
    <w:r w:rsidRPr="007A3B7B">
      <w:t>E/ECE/324/Rev.1/Add.42/Rev.</w:t>
    </w:r>
    <w:r>
      <w:t>4</w:t>
    </w:r>
    <w:r w:rsidRPr="007A3B7B">
      <w:br/>
      <w:t>E/ECE/TRANS/505/Rev.1/Add.42/Rev.</w:t>
    </w:r>
    <w:r>
      <w:t>4</w:t>
    </w:r>
    <w:r w:rsidRPr="007A3B7B">
      <w:br/>
      <w:t>Annex</w:t>
    </w:r>
    <w:r>
      <w:t xml:space="preserve"> 16</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60534B" w14:textId="77777777" w:rsidR="003C2C5C" w:rsidRDefault="003C2C5C">
    <w:pPr>
      <w:pStyle w:val="Heade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2AE12" w14:textId="77777777" w:rsidR="003C2C5C" w:rsidRPr="00EA2429" w:rsidRDefault="003C2C5C" w:rsidP="00EA2429">
    <w:pPr>
      <w:pStyle w:val="Header"/>
      <w:rPr>
        <w:rStyle w:val="PageNumber"/>
        <w:b/>
      </w:rPr>
    </w:pPr>
    <w:r w:rsidRPr="007A3B7B">
      <w:t>E/ECE/324/Rev.1/Add.42/Rev.</w:t>
    </w:r>
    <w:r>
      <w:t>4</w:t>
    </w:r>
    <w:r w:rsidRPr="007A3B7B">
      <w:br/>
      <w:t>E/ECE/TRANS/505/Rev.1/Add.42/Rev.</w:t>
    </w:r>
    <w:r>
      <w:t>4</w:t>
    </w:r>
    <w:r w:rsidRPr="007A3B7B">
      <w:br/>
      <w:t>Annex</w:t>
    </w:r>
    <w:r>
      <w:t xml:space="preserve"> 17</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1F3E5" w14:textId="77777777" w:rsidR="003C2C5C" w:rsidRPr="009E062D" w:rsidRDefault="003C2C5C" w:rsidP="00EA2429">
    <w:pPr>
      <w:pStyle w:val="Header"/>
      <w:jc w:val="right"/>
      <w:rPr>
        <w:rStyle w:val="PageNumber"/>
        <w:b/>
      </w:rPr>
    </w:pPr>
    <w:r w:rsidRPr="007A3B7B">
      <w:t>E/ECE/324/Rev.1/Add.42/Rev.</w:t>
    </w:r>
    <w:r>
      <w:t>4</w:t>
    </w:r>
    <w:r w:rsidRPr="007A3B7B">
      <w:br/>
      <w:t>E/ECE/TRANS/505/Rev.1/Add.42/Rev.</w:t>
    </w:r>
    <w:r>
      <w:t>4</w:t>
    </w:r>
    <w:r w:rsidRPr="007A3B7B">
      <w:br/>
      <w:t>Annex</w:t>
    </w:r>
    <w:r>
      <w:t xml:space="preserve"> 17</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F3CBF" w14:textId="77777777" w:rsidR="003C2C5C" w:rsidRDefault="003C2C5C">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307DF2" w14:textId="504EC6F1" w:rsidR="003C2C5C" w:rsidRPr="00EA2429" w:rsidRDefault="003C2C5C" w:rsidP="00EA2429">
    <w:pPr>
      <w:pStyle w:val="Header"/>
      <w:rPr>
        <w:rStyle w:val="PageNumber"/>
        <w:b/>
      </w:rPr>
    </w:pPr>
    <w:r w:rsidRPr="007A3B7B">
      <w:t>E/ECE/324/Rev.1/Add.42/Rev.</w:t>
    </w:r>
    <w:r>
      <w:t>4</w:t>
    </w:r>
    <w:r w:rsidRPr="007A3B7B">
      <w:br/>
      <w:t>E/ECE/TRANS/505/Rev.1/Add.42/Rev.</w:t>
    </w:r>
    <w:r>
      <w:t>4</w:t>
    </w:r>
    <w:r w:rsidRPr="007A3B7B">
      <w:br/>
      <w:t>Annex</w:t>
    </w:r>
    <w:r>
      <w:t xml:space="preserve"> 18</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22E62B" w14:textId="791EBC13" w:rsidR="003C2C5C" w:rsidRPr="009E062D" w:rsidRDefault="003C2C5C" w:rsidP="00EA2429">
    <w:pPr>
      <w:pStyle w:val="Header"/>
      <w:jc w:val="right"/>
      <w:rPr>
        <w:rStyle w:val="PageNumber"/>
        <w:b/>
      </w:rPr>
    </w:pPr>
    <w:r w:rsidRPr="007A3B7B">
      <w:t>E/ECE/324/Rev.1/Add.42/Rev.</w:t>
    </w:r>
    <w:r>
      <w:t>4</w:t>
    </w:r>
    <w:r w:rsidRPr="007A3B7B">
      <w:br/>
      <w:t>E/ECE/TRANS/505/Rev.1/Add.42/Rev.</w:t>
    </w:r>
    <w:r>
      <w:t>4</w:t>
    </w:r>
    <w:r w:rsidRPr="007A3B7B">
      <w:br/>
      <w:t>Annex</w:t>
    </w:r>
    <w:r>
      <w:t xml:space="preserve"> 18</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C54DED" w14:textId="68253470" w:rsidR="003C2C5C" w:rsidRPr="00EA2429" w:rsidRDefault="003C2C5C" w:rsidP="00EA2429">
    <w:pPr>
      <w:pStyle w:val="Header"/>
      <w:rPr>
        <w:rStyle w:val="PageNumber"/>
        <w:b/>
      </w:rPr>
    </w:pPr>
    <w:r w:rsidRPr="007A3B7B">
      <w:t>E/ECE/324/Rev.1/Add.42/Rev.</w:t>
    </w:r>
    <w:r>
      <w:t>4</w:t>
    </w:r>
    <w:r w:rsidRPr="007A3B7B">
      <w:br/>
      <w:t>E/ECE/TRANS/505/Rev.1/Add.42/Rev.</w:t>
    </w:r>
    <w:r>
      <w:t>4</w:t>
    </w:r>
    <w:r w:rsidRPr="007A3B7B">
      <w:br/>
      <w:t>Annex</w:t>
    </w:r>
    <w:r>
      <w:t xml:space="preserve"> 19</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D5F025" w14:textId="77777777" w:rsidR="003C2C5C" w:rsidRDefault="003C2C5C">
    <w:pPr>
      <w:pStyle w:val="Heade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D882F7" w14:textId="7B451F5A" w:rsidR="003C2C5C" w:rsidRPr="009E062D" w:rsidRDefault="003C2C5C" w:rsidP="00EA2429">
    <w:pPr>
      <w:pStyle w:val="Header"/>
      <w:jc w:val="right"/>
      <w:rPr>
        <w:rStyle w:val="PageNumber"/>
        <w:b/>
      </w:rPr>
    </w:pPr>
    <w:r w:rsidRPr="007A3B7B">
      <w:t>E/ECE/324/Rev.1/Add.42/Rev.</w:t>
    </w:r>
    <w:r>
      <w:t>4</w:t>
    </w:r>
    <w:r w:rsidRPr="007A3B7B">
      <w:br/>
      <w:t>E/ECE/TRANS/505/Rev.1/Add.42/Rev.</w:t>
    </w:r>
    <w:r>
      <w:t>4</w:t>
    </w:r>
    <w:r w:rsidRPr="007A3B7B">
      <w:br/>
      <w:t>Annex</w:t>
    </w:r>
    <w:r>
      <w:t xml:space="preserve"> 19</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15ACDB" w14:textId="560D24D9" w:rsidR="003C2C5C" w:rsidRPr="00EA2429" w:rsidRDefault="003C2C5C" w:rsidP="00EA2429">
    <w:pPr>
      <w:pStyle w:val="Header"/>
      <w:rPr>
        <w:rStyle w:val="PageNumber"/>
        <w:b/>
      </w:rPr>
    </w:pPr>
    <w:r w:rsidRPr="007A3B7B">
      <w:t>E/ECE/324/Rev.1/Add.42/Rev.</w:t>
    </w:r>
    <w:r>
      <w:t>4</w:t>
    </w:r>
    <w:r w:rsidRPr="007A3B7B">
      <w:br/>
      <w:t>E/ECE/TRANS/505/Rev.1/Add.42/Rev.</w:t>
    </w:r>
    <w:r>
      <w:t>4</w:t>
    </w:r>
    <w:r w:rsidRPr="007A3B7B">
      <w:br/>
      <w:t>Annex</w:t>
    </w:r>
    <w:r>
      <w:t xml:space="preserve"> 20</w: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2D2368" w14:textId="7361FD0F" w:rsidR="003C2C5C" w:rsidRPr="009E062D" w:rsidRDefault="003C2C5C" w:rsidP="00EA2429">
    <w:pPr>
      <w:pStyle w:val="Header"/>
      <w:jc w:val="right"/>
      <w:rPr>
        <w:rStyle w:val="PageNumber"/>
        <w:b/>
      </w:rPr>
    </w:pPr>
    <w:r w:rsidRPr="007A3B7B">
      <w:t>E/ECE/324/Rev.1/Add.42/Rev.</w:t>
    </w:r>
    <w:r>
      <w:t>4</w:t>
    </w:r>
    <w:r w:rsidRPr="007A3B7B">
      <w:br/>
      <w:t>E/ECE/TRANS/505/Rev.1/Add.42/Rev.</w:t>
    </w:r>
    <w:r>
      <w:t>4</w:t>
    </w:r>
    <w:r w:rsidRPr="007A3B7B">
      <w:br/>
      <w:t>Annex</w:t>
    </w:r>
    <w:r>
      <w:t xml:space="preserve"> 20</w: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DFE8D6" w14:textId="1D78EA2D" w:rsidR="003C2C5C" w:rsidRPr="001D4431" w:rsidRDefault="003C2C5C" w:rsidP="001D4431">
    <w:pPr>
      <w:pStyle w:val="Header"/>
      <w:rPr>
        <w:rStyle w:val="PageNumber"/>
        <w:b/>
      </w:rPr>
    </w:pPr>
    <w:r w:rsidRPr="007A3B7B">
      <w:t>E/ECE/324/Rev.1/Add.42/Rev.</w:t>
    </w:r>
    <w:r>
      <w:t>4</w:t>
    </w:r>
    <w:r w:rsidRPr="007A3B7B">
      <w:br/>
      <w:t>E/ECE/TRANS/505/Rev.1/Add.42/Rev.</w:t>
    </w:r>
    <w:r>
      <w:t>4</w:t>
    </w:r>
    <w:r w:rsidRPr="007A3B7B">
      <w:br/>
      <w:t>Annex</w:t>
    </w:r>
    <w:r>
      <w:t xml:space="preserve"> 21</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CB6215" w14:textId="593A0B96" w:rsidR="003C2C5C" w:rsidRPr="001D4431" w:rsidRDefault="003C2C5C" w:rsidP="001D4431">
    <w:pPr>
      <w:pStyle w:val="Header"/>
      <w:jc w:val="right"/>
      <w:rPr>
        <w:rStyle w:val="PageNumber"/>
        <w:b/>
      </w:rPr>
    </w:pPr>
    <w:r w:rsidRPr="007A3B7B">
      <w:t>E/ECE/324/Rev.1/Add.42/Rev.</w:t>
    </w:r>
    <w:r>
      <w:t>4</w:t>
    </w:r>
    <w:r w:rsidRPr="007A3B7B">
      <w:br/>
      <w:t>E/ECE/TRANS/505/Rev.1/Add.42/Rev.</w:t>
    </w:r>
    <w:r>
      <w:t>4</w:t>
    </w:r>
    <w:r w:rsidRPr="007A3B7B">
      <w:br/>
      <w:t>Annex</w:t>
    </w:r>
    <w:r>
      <w:t xml:space="preserve"> 21</w: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C91F8" w14:textId="77777777" w:rsidR="003C2C5C" w:rsidRDefault="003C2C5C">
    <w:pPr>
      <w:pStyle w:val="Heade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37491" w14:textId="77777777" w:rsidR="003C2C5C" w:rsidRPr="00BA2662" w:rsidRDefault="003C2C5C" w:rsidP="00BA2662">
    <w:pPr>
      <w:pStyle w:val="Header"/>
      <w:rPr>
        <w:rStyle w:val="PageNumber"/>
        <w:b/>
      </w:rPr>
    </w:pPr>
    <w:r w:rsidRPr="007A3B7B">
      <w:t>E/ECE/324/Rev.1/Add.42/Rev.3</w:t>
    </w:r>
    <w:r w:rsidRPr="007A3B7B">
      <w:br/>
      <w:t>E/ECE/TRANS/505/Rev.1/Add.42/Rev.3</w:t>
    </w:r>
    <w:r w:rsidRPr="007A3B7B">
      <w:br/>
      <w:t>Annex</w:t>
    </w:r>
    <w:r>
      <w:t xml:space="preserve"> 19 - Appendix 3</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26112" w14:textId="7468D84F" w:rsidR="003C2C5C" w:rsidRPr="00BA2662" w:rsidRDefault="003C2C5C" w:rsidP="00BD5183">
    <w:pPr>
      <w:pStyle w:val="Header"/>
      <w:jc w:val="right"/>
      <w:rPr>
        <w:rStyle w:val="PageNumber"/>
        <w:b/>
      </w:rPr>
    </w:pPr>
    <w:r w:rsidRPr="007A3B7B">
      <w:t>E/ECE/324/Rev.1/Add.42/Rev.</w:t>
    </w:r>
    <w:r>
      <w:t>4</w:t>
    </w:r>
    <w:r w:rsidRPr="007A3B7B">
      <w:br/>
      <w:t>E/ECE/TRANS/505/Rev.1/Add.42/Rev.</w:t>
    </w:r>
    <w:r>
      <w:t>4</w:t>
    </w:r>
    <w:r w:rsidRPr="007A3B7B">
      <w:br/>
      <w:t>Annex</w:t>
    </w:r>
    <w:r>
      <w:t xml:space="preserve"> 22</w: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31023" w14:textId="77777777" w:rsidR="003C2C5C" w:rsidRDefault="003C2C5C">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E02B3C" w14:textId="1478B712" w:rsidR="003C2C5C" w:rsidRPr="00BA2662" w:rsidRDefault="003C2C5C" w:rsidP="00BA2662">
    <w:pPr>
      <w:pStyle w:val="Header"/>
      <w:rPr>
        <w:rStyle w:val="PageNumber"/>
        <w:b/>
      </w:rPr>
    </w:pPr>
    <w:r w:rsidRPr="007A3B7B">
      <w:t>E/ECE/324/Rev.1/Add.42/Rev.</w:t>
    </w:r>
    <w:r>
      <w:t>4</w:t>
    </w:r>
    <w:r w:rsidRPr="007A3B7B">
      <w:br/>
      <w:t>E/ECE/TRANS/505/Rev.1/Add.42/Rev.</w:t>
    </w:r>
    <w:r>
      <w:t>4</w:t>
    </w:r>
    <w:r w:rsidRPr="007A3B7B">
      <w:br/>
      <w:t>Annex</w:t>
    </w:r>
    <w:r>
      <w:t xml:space="preserve"> 23</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6DEF9" w14:textId="77777777" w:rsidR="003C2C5C" w:rsidRPr="00ED3778" w:rsidRDefault="003C2C5C" w:rsidP="00ED3778">
    <w:pPr>
      <w:pStyle w:val="Header"/>
    </w:pPr>
    <w:r>
      <w:t>E/ECE/324/Rev.1/Add.42/Rev.4</w:t>
    </w:r>
    <w:r>
      <w:br/>
      <w:t>E/ECE/TRANS/505/Rev.1/Add.42/Rev.4</w:t>
    </w:r>
    <w:r>
      <w:br/>
      <w:t>Annex 1</w: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834222" w14:textId="74DCDA6A" w:rsidR="003C2C5C" w:rsidRPr="00BA2662" w:rsidRDefault="003C2C5C" w:rsidP="00BA2662">
    <w:pPr>
      <w:pStyle w:val="Header"/>
      <w:jc w:val="right"/>
      <w:rPr>
        <w:rStyle w:val="PageNumber"/>
        <w:b/>
      </w:rPr>
    </w:pPr>
    <w:r w:rsidRPr="007A3B7B">
      <w:t>E/ECE/324/Rev.1/Add.42/Rev.</w:t>
    </w:r>
    <w:r>
      <w:t>4</w:t>
    </w:r>
    <w:r w:rsidRPr="007A3B7B">
      <w:br/>
      <w:t>E/ECE/TRANS/505/Rev.1/Add.42/Rev.</w:t>
    </w:r>
    <w:r>
      <w:t>4</w:t>
    </w:r>
    <w:r w:rsidRPr="007A3B7B">
      <w:br/>
      <w:t>Annex</w:t>
    </w:r>
    <w:r>
      <w:t xml:space="preserve"> 23</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E0AA63" w14:textId="77777777" w:rsidR="003C2C5C" w:rsidRDefault="003C2C5C">
    <w:pPr>
      <w:pStyle w:val="Heade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8338DA" w14:textId="3040F63F" w:rsidR="003C2C5C" w:rsidRPr="00AA0B91" w:rsidRDefault="003C2C5C" w:rsidP="00AA0B91">
    <w:pPr>
      <w:pStyle w:val="Header"/>
      <w:rPr>
        <w:rStyle w:val="PageNumber"/>
        <w:b/>
      </w:rPr>
    </w:pPr>
    <w:r w:rsidRPr="007A3B7B">
      <w:t>E/ECE/324/Rev.1/Add.42/Rev.</w:t>
    </w:r>
    <w:r>
      <w:t>4</w:t>
    </w:r>
    <w:r w:rsidRPr="007A3B7B">
      <w:br/>
      <w:t>E/ECE/TRANS/505/Rev.1/Add.42/Rev.</w:t>
    </w:r>
    <w:r>
      <w:t>4</w:t>
    </w:r>
    <w:r w:rsidRPr="007A3B7B">
      <w:br/>
      <w:t>Annex</w:t>
    </w:r>
    <w:r>
      <w:t xml:space="preserve"> 24</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66ABEC" w14:textId="245853AF" w:rsidR="003C2C5C" w:rsidRPr="00AA0B91" w:rsidRDefault="003C2C5C" w:rsidP="00AA0B91">
    <w:pPr>
      <w:pStyle w:val="Header"/>
      <w:jc w:val="right"/>
    </w:pPr>
    <w:r w:rsidRPr="007A3B7B">
      <w:t>E/ECE/324/Rev.1/Add.42/Rev.</w:t>
    </w:r>
    <w:r>
      <w:t>4</w:t>
    </w:r>
    <w:r w:rsidRPr="007A3B7B">
      <w:br/>
      <w:t>E/ECE/TRANS/505/Rev.1/Add.42/Rev.</w:t>
    </w:r>
    <w:r>
      <w:t>4</w:t>
    </w:r>
    <w:r w:rsidRPr="007A3B7B">
      <w:br/>
      <w:t>Annex</w:t>
    </w:r>
    <w:r>
      <w:t xml:space="preserve"> 24</w: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F016C" w14:textId="77777777" w:rsidR="003C2C5C" w:rsidRDefault="003C2C5C">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87B079" w14:textId="77777777" w:rsidR="003C2C5C" w:rsidRDefault="003C2C5C" w:rsidP="007722C7">
    <w:pPr>
      <w:pStyle w:val="Header"/>
      <w:pBdr>
        <w:bottom w:val="single" w:sz="4" w:space="1" w:color="auto"/>
      </w:pBdr>
      <w:jc w:val="right"/>
    </w:pPr>
    <w:r>
      <w:t>E/ECE/324/Rev.1/Add.42/Rev.4</w:t>
    </w:r>
    <w:r>
      <w:br/>
      <w:t>E/ECE/TRANS/505/Rev.1/Add.42/Rev.4</w:t>
    </w:r>
    <w:r>
      <w:br/>
      <w:t>Annex 1</w:t>
    </w:r>
  </w:p>
  <w:p w14:paraId="228885D6" w14:textId="77777777" w:rsidR="003C2C5C" w:rsidRPr="003179A6" w:rsidRDefault="003C2C5C" w:rsidP="007722C7">
    <w:pPr>
      <w:pStyle w:val="Header"/>
      <w:pBdr>
        <w:bottom w:val="none" w:sz="0" w:space="0" w:color="auto"/>
      </w:pBdr>
      <w:jc w:val="righ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D9F2B1" w14:textId="77777777" w:rsidR="003C2C5C" w:rsidRPr="00D31CD2" w:rsidRDefault="003C2C5C" w:rsidP="00D31CD2">
    <w:pPr>
      <w:pStyle w:val="Header"/>
    </w:pPr>
    <w:r>
      <w:t>E/ECE/324/Rev.1/Add.42/Rev.3</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1B705E" w14:textId="69AE3779" w:rsidR="003C2C5C" w:rsidRDefault="003C2C5C">
    <w:pPr>
      <w:pStyle w:val="Header"/>
    </w:pPr>
    <w:r>
      <w:t>E/ECE/324/Rev.1/Add.42/Rev.4</w:t>
    </w:r>
    <w:r>
      <w:br/>
      <w:t>E/ECE/TRANS/505/Rev.1/Add.42/Rev.4</w:t>
    </w:r>
    <w:r>
      <w:br/>
      <w:t>Annex 1 – Appendix 1</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6F09D" w14:textId="77777777" w:rsidR="003C2C5C" w:rsidRDefault="003C2C5C" w:rsidP="00D545AF">
    <w:pPr>
      <w:pStyle w:val="Header"/>
      <w:tabs>
        <w:tab w:val="left" w:pos="4500"/>
        <w:tab w:val="left" w:pos="6804"/>
      </w:tabs>
      <w:ind w:firstLine="5040"/>
      <w:jc w:val="right"/>
      <w:rPr>
        <w:rStyle w:val="PageNumber"/>
      </w:rPr>
    </w:pPr>
    <w:r>
      <w:t>E/ECE/324/Rev.1/Add.42/Rev.4</w:t>
    </w:r>
    <w:r>
      <w:br/>
      <w:t>E/ECE/TRANS/505/Rev.1/Add.42/Rev.4</w:t>
    </w:r>
    <w:r>
      <w:br/>
      <w:t>Annex 1</w:t>
    </w:r>
    <w:r w:rsidRPr="00D545AF">
      <w:rPr>
        <w:rStyle w:val="PageNumber"/>
        <w:b/>
      </w:rPr>
      <w:t xml:space="preserve"> - Appendix 1</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0D984" w14:textId="77777777" w:rsidR="003C2C5C" w:rsidRDefault="003C2C5C">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988204" w14:textId="77777777" w:rsidR="003C2C5C" w:rsidRPr="00D545AF" w:rsidRDefault="003C2C5C" w:rsidP="00D545AF">
    <w:pPr>
      <w:pStyle w:val="Header"/>
      <w:rPr>
        <w:rStyle w:val="PageNumber"/>
        <w:b/>
      </w:rPr>
    </w:pPr>
    <w:r>
      <w:t>E/ECE/324/Rev.1/Add.42/Rev.4</w:t>
    </w:r>
    <w:r>
      <w:br/>
      <w:t>E/ECE/TRANS/505/Rev.1/Add.42/Rev.4</w:t>
    </w:r>
    <w:r>
      <w:br/>
      <w:t>Annex 1</w:t>
    </w:r>
    <w:r>
      <w:rPr>
        <w:rStyle w:val="PageNumber"/>
        <w:b/>
      </w:rPr>
      <w:t xml:space="preserve"> - Appendix 2</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436B9" w14:textId="2349CCC8" w:rsidR="003C2C5C" w:rsidRDefault="003C2C5C" w:rsidP="00AA46E0">
    <w:pPr>
      <w:pStyle w:val="Header"/>
      <w:jc w:val="right"/>
    </w:pPr>
    <w:r>
      <w:t>E/ECE/324/Rev.1/Add.42/Rev.4</w:t>
    </w:r>
    <w:r>
      <w:br/>
      <w:t>E/ECE/TRANS/505/Rev.1/Add.42/Rev.4</w:t>
    </w:r>
    <w:r>
      <w:br/>
      <w:t>Annex 1 – Appendix 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F95597" w14:textId="77777777" w:rsidR="003C2C5C" w:rsidRPr="00F75BC6" w:rsidRDefault="003C2C5C" w:rsidP="00BC383F">
    <w:pPr>
      <w:pStyle w:val="Header"/>
      <w:jc w:val="right"/>
    </w:pPr>
    <w:r>
      <w:t>E/ECE/324/Rev.1/Add.42/Rev.3</w:t>
    </w:r>
    <w:r>
      <w:br/>
      <w:t>E/ECE/TRANS/505/Rev.1/Add.42/Rev.3</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FC9CDC" w14:textId="77777777" w:rsidR="003C2C5C" w:rsidRDefault="003C2C5C">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036939" w14:textId="48B5AD87" w:rsidR="003C2C5C" w:rsidRDefault="003C2C5C">
    <w:pPr>
      <w:pStyle w:val="Header"/>
    </w:pPr>
    <w:r>
      <w:t>E/ECE/324/Rev.1/Add.42/Rev.4</w:t>
    </w:r>
    <w:r>
      <w:br/>
      <w:t>E/ECE/TRANS/505/Rev.1/Add.42/Rev.4</w:t>
    </w:r>
    <w:r>
      <w:br/>
      <w:t>Annex 1 – Appendix 3</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257AB6" w14:textId="77777777" w:rsidR="003C2C5C" w:rsidRPr="00D545AF" w:rsidRDefault="003C2C5C" w:rsidP="00D545AF">
    <w:pPr>
      <w:pStyle w:val="Header"/>
      <w:jc w:val="right"/>
      <w:rPr>
        <w:rStyle w:val="PageNumber"/>
        <w:b/>
      </w:rPr>
    </w:pPr>
    <w:r>
      <w:t>E/ECE/324/Rev.1/Add.42/Rev.4</w:t>
    </w:r>
    <w:r>
      <w:br/>
      <w:t>E/ECE/TRANS/505/Rev.1/Add.42/Rev.4</w:t>
    </w:r>
    <w:r>
      <w:br/>
      <w:t>Annex 1</w:t>
    </w:r>
    <w:r>
      <w:rPr>
        <w:rStyle w:val="PageNumber"/>
        <w:b/>
      </w:rPr>
      <w:t xml:space="preserve"> - Appendix 3</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70CF1" w14:textId="77777777" w:rsidR="003C2C5C" w:rsidRDefault="003C2C5C">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18D41" w14:textId="77777777" w:rsidR="003C2C5C" w:rsidRPr="00D545AF" w:rsidRDefault="003C2C5C" w:rsidP="00D545AF">
    <w:pPr>
      <w:pStyle w:val="Header"/>
      <w:rPr>
        <w:rStyle w:val="PageNumber"/>
        <w:b/>
      </w:rPr>
    </w:pPr>
    <w:r>
      <w:t>E/ECE/324/Rev.1/Add.42/Rev.4</w:t>
    </w:r>
    <w:r>
      <w:br/>
      <w:t>E/ECE/TRANS/505/Rev.1/Add.42/Rev.4</w:t>
    </w:r>
    <w:r>
      <w:br/>
      <w:t>Annex 1</w:t>
    </w:r>
    <w:r>
      <w:rPr>
        <w:rStyle w:val="PageNumber"/>
        <w:b/>
      </w:rPr>
      <w:t xml:space="preserve"> - Appendix 4</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CB480" w14:textId="37AB3A7D" w:rsidR="003C2C5C" w:rsidRDefault="003C2C5C" w:rsidP="00AA46E0">
    <w:pPr>
      <w:pStyle w:val="Header"/>
      <w:jc w:val="right"/>
    </w:pPr>
    <w:r>
      <w:t>E/ECE/324/Rev.1/Add.42/Rev.4</w:t>
    </w:r>
    <w:r>
      <w:br/>
      <w:t>E/ECE/TRANS/505/Rev.1/Add.42/Rev.4</w:t>
    </w:r>
    <w:r>
      <w:br/>
      <w:t>Annex 1 – Appendix 4</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60A00" w14:textId="77777777" w:rsidR="003C2C5C" w:rsidRDefault="003C2C5C">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1BCEB" w14:textId="390F6111" w:rsidR="003C2C5C" w:rsidRDefault="003C2C5C">
    <w:pPr>
      <w:pStyle w:val="Header"/>
    </w:pPr>
    <w:r>
      <w:t>E/ECE/324/Rev.1/Add.42/Rev.4</w:t>
    </w:r>
    <w:r>
      <w:br/>
      <w:t>E/ECE/TRANS/505/Rev.1/Add.42/Rev.4</w:t>
    </w:r>
    <w:r>
      <w:br/>
      <w:t>Annex 1 – Appendix 5</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5C9850" w14:textId="77777777" w:rsidR="003C2C5C" w:rsidRPr="00D545AF" w:rsidRDefault="003C2C5C" w:rsidP="00D545AF">
    <w:pPr>
      <w:pStyle w:val="Header"/>
      <w:jc w:val="right"/>
      <w:rPr>
        <w:rStyle w:val="PageNumber"/>
        <w:b/>
      </w:rPr>
    </w:pPr>
    <w:r>
      <w:t>E/ECE/324/Rev.1/Add.42/Rev.4</w:t>
    </w:r>
    <w:r>
      <w:br/>
      <w:t>E/ECE/TRANS/505/Rev.1/Add.42/Rev.4</w:t>
    </w:r>
    <w:r>
      <w:br/>
      <w:t>Annex 1</w:t>
    </w:r>
    <w:r>
      <w:rPr>
        <w:rStyle w:val="PageNumber"/>
        <w:b/>
      </w:rPr>
      <w:t xml:space="preserve"> - Appendix 5</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C220B" w14:textId="77777777" w:rsidR="003C2C5C" w:rsidRDefault="003C2C5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83DAF1" w14:textId="77777777" w:rsidR="003C2C5C" w:rsidRDefault="003C2C5C">
    <w:pPr>
      <w:pStyle w:val="Header"/>
    </w:pPr>
    <w:r w:rsidRPr="004A60A4">
      <w:t>E/ECE/324/Rev.1/Add.42/Rev.</w:t>
    </w:r>
    <w:r>
      <w:t>4</w:t>
    </w:r>
    <w:r w:rsidRPr="004A60A4">
      <w:br/>
      <w:t>E/ECE/TRANS/505/Rev.1/Add.42/Rev.</w:t>
    </w:r>
    <w:r>
      <w:t>4</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1E1181" w14:textId="77777777" w:rsidR="003C2C5C" w:rsidRPr="00D545AF" w:rsidRDefault="003C2C5C" w:rsidP="00D545AF">
    <w:pPr>
      <w:pStyle w:val="Header"/>
      <w:rPr>
        <w:rStyle w:val="PageNumber"/>
        <w:b/>
      </w:rPr>
    </w:pPr>
    <w:r>
      <w:t>E/ECE/324/Rev.1/Add.42/Rev.4</w:t>
    </w:r>
    <w:r>
      <w:br/>
      <w:t>E/ECE/TRANS/505/Rev.1/Add.42/Rev.4</w:t>
    </w:r>
    <w:r>
      <w:br/>
      <w:t>Annex 1</w:t>
    </w:r>
    <w:r>
      <w:rPr>
        <w:rStyle w:val="PageNumber"/>
        <w:b/>
      </w:rPr>
      <w:t xml:space="preserve"> - Appendix 6</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7E572" w14:textId="1A93B332" w:rsidR="003C2C5C" w:rsidRPr="00D545AF" w:rsidRDefault="003C2C5C" w:rsidP="00D545AF">
    <w:pPr>
      <w:pStyle w:val="Header"/>
      <w:jc w:val="right"/>
      <w:rPr>
        <w:rStyle w:val="PageNumber"/>
        <w:b/>
      </w:rPr>
    </w:pPr>
    <w:r>
      <w:t>E/ECE/324/Rev.1/Add.42/Rev.4</w:t>
    </w:r>
    <w:r>
      <w:br/>
      <w:t>E/ECE/TRANS/505/Rev.1/Add.42/Rev.4</w:t>
    </w:r>
    <w:r>
      <w:br/>
      <w:t>Annex 1</w:t>
    </w:r>
    <w:r>
      <w:rPr>
        <w:rStyle w:val="PageNumber"/>
        <w:b/>
      </w:rPr>
      <w:t xml:space="preserve"> - Appendix 6</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CE1446" w14:textId="77777777" w:rsidR="003C2C5C" w:rsidRDefault="003C2C5C">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640AE1" w14:textId="5EC52794" w:rsidR="003C2C5C" w:rsidRDefault="003C2C5C">
    <w:pPr>
      <w:pStyle w:val="Header"/>
    </w:pPr>
    <w:r>
      <w:t>E/ECE/324/Rev.1/Add.42/Rev.4</w:t>
    </w:r>
    <w:r>
      <w:br/>
      <w:t>E/ECE/TRANS/505/Rev.1/Add.42/Rev.4</w:t>
    </w:r>
    <w:r>
      <w:br/>
      <w:t>Annex 1 – Appendix 7</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DACDF1" w14:textId="77777777" w:rsidR="003C2C5C" w:rsidRPr="00D545AF" w:rsidRDefault="003C2C5C" w:rsidP="00D545AF">
    <w:pPr>
      <w:pStyle w:val="Header"/>
      <w:jc w:val="right"/>
      <w:rPr>
        <w:rStyle w:val="PageNumber"/>
        <w:b/>
      </w:rPr>
    </w:pPr>
    <w:r>
      <w:t>E/ECE/324/Rev.1/Add.42/Rev.4</w:t>
    </w:r>
    <w:r>
      <w:br/>
      <w:t>E/ECE/TRANS/505/Rev.1/Add.42/Rev.4</w:t>
    </w:r>
    <w:r>
      <w:br/>
      <w:t>Annex 1</w:t>
    </w:r>
    <w:r>
      <w:rPr>
        <w:rStyle w:val="PageNumber"/>
        <w:b/>
      </w:rPr>
      <w:t xml:space="preserve"> - Appendix 7</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5B1BB" w14:textId="77777777" w:rsidR="003C2C5C" w:rsidRDefault="003C2C5C">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B33C72" w14:textId="77777777" w:rsidR="003C2C5C" w:rsidRPr="00D545AF" w:rsidRDefault="003C2C5C" w:rsidP="00D545AF">
    <w:pPr>
      <w:pStyle w:val="Header"/>
      <w:rPr>
        <w:rStyle w:val="PageNumber"/>
        <w:b/>
      </w:rPr>
    </w:pPr>
    <w:r>
      <w:t>E/ECE/324/Rev.1/Add.42/Rev.4</w:t>
    </w:r>
    <w:r>
      <w:br/>
      <w:t>E/ECE/TRANS/505/Rev.1/Add.42/Rev.4</w:t>
    </w:r>
    <w:r>
      <w:br/>
      <w:t>Annex 1</w:t>
    </w:r>
    <w:r>
      <w:rPr>
        <w:rStyle w:val="PageNumber"/>
        <w:b/>
      </w:rPr>
      <w:t xml:space="preserve"> - Appendix 8</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7BE702" w14:textId="2DD51DA0" w:rsidR="003C2C5C" w:rsidRDefault="003C2C5C" w:rsidP="00AA46E0">
    <w:pPr>
      <w:pStyle w:val="Header"/>
      <w:jc w:val="right"/>
    </w:pPr>
    <w:r>
      <w:t>E/ECE/324/Rev.1/Add.42/Rev.4</w:t>
    </w:r>
    <w:r>
      <w:br/>
      <w:t>E/ECE/TRANS/505/Rev.1/Add.42/Rev.4</w:t>
    </w:r>
    <w:r>
      <w:br/>
      <w:t>Annex 1 – Appendix 8</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61105D" w14:textId="77777777" w:rsidR="003C2C5C" w:rsidRDefault="003C2C5C">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C176A" w14:textId="734FC11F" w:rsidR="003C2C5C" w:rsidRDefault="003C2C5C">
    <w:pPr>
      <w:pStyle w:val="Header"/>
    </w:pPr>
    <w:r>
      <w:t>E/ECE/324/Rev.1/Add.42/Rev.4</w:t>
    </w:r>
    <w:r>
      <w:br/>
      <w:t>E/ECE/TRANS/505/Rev.1/Add.42/Rev.4</w:t>
    </w:r>
    <w:r>
      <w:br/>
      <w:t>Annex 1 – Appendix 9</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EC8AC" w14:textId="77777777" w:rsidR="003C2C5C" w:rsidRPr="00F75BC6" w:rsidRDefault="003C2C5C" w:rsidP="00BC383F">
    <w:pPr>
      <w:pStyle w:val="Header"/>
      <w:jc w:val="right"/>
    </w:pPr>
    <w:r>
      <w:t>E/ECE/324/Rev.1/Add.42/Rev.4</w:t>
    </w:r>
    <w:r>
      <w:br/>
      <w:t>E/ECE/TRANS/505/Rev.1/Add.42/Rev.4</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5E98C9" w14:textId="77777777" w:rsidR="003C2C5C" w:rsidRPr="00D545AF" w:rsidRDefault="003C2C5C" w:rsidP="00D913A9">
    <w:pPr>
      <w:pStyle w:val="Header"/>
      <w:jc w:val="right"/>
      <w:rPr>
        <w:rStyle w:val="PageNumber"/>
        <w:b/>
      </w:rPr>
    </w:pPr>
    <w:r>
      <w:t>E/ECE/324/Rev.1/Add.42/Rev.4</w:t>
    </w:r>
    <w:r>
      <w:br/>
      <w:t>E/ECE/TRANS/505/Rev.1/Add.42/Rev.4</w:t>
    </w:r>
    <w:r>
      <w:br/>
      <w:t>Annex 1</w:t>
    </w:r>
    <w:r>
      <w:rPr>
        <w:rStyle w:val="PageNumber"/>
        <w:b/>
      </w:rPr>
      <w:t xml:space="preserve"> - Appendix 9</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9F85B" w14:textId="77777777" w:rsidR="003C2C5C" w:rsidRDefault="003C2C5C">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29401" w14:textId="77777777" w:rsidR="003C2C5C" w:rsidRPr="00D913A9" w:rsidRDefault="003C2C5C" w:rsidP="00D913A9">
    <w:pPr>
      <w:pStyle w:val="Header"/>
      <w:rPr>
        <w:rStyle w:val="PageNumber"/>
        <w:b/>
      </w:rPr>
    </w:pPr>
    <w:r>
      <w:t>E/ECE/324/Rev.1/Add.42/Rev.4</w:t>
    </w:r>
    <w:r>
      <w:br/>
      <w:t>E/ECE/TRANS/505/Rev.1/Add.42/Rev.4</w:t>
    </w:r>
    <w:r>
      <w:br/>
      <w:t>Annex 1</w:t>
    </w:r>
    <w:r w:rsidRPr="00D545AF">
      <w:rPr>
        <w:rStyle w:val="PageNumber"/>
        <w:b/>
      </w:rPr>
      <w:t xml:space="preserve"> - Appendix 1</w:t>
    </w:r>
    <w:r>
      <w:rPr>
        <w:rStyle w:val="PageNumber"/>
        <w:b/>
      </w:rPr>
      <w:t>0</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D3EBA2" w14:textId="197704FD" w:rsidR="003C2C5C" w:rsidRPr="00D913A9" w:rsidRDefault="003C2C5C" w:rsidP="00D913A9">
    <w:pPr>
      <w:pStyle w:val="Header"/>
      <w:jc w:val="right"/>
      <w:rPr>
        <w:rStyle w:val="PageNumber"/>
        <w:b/>
      </w:rPr>
    </w:pPr>
    <w:r>
      <w:t>E/ECE/324/Rev.1/Add.42/Rev.4</w:t>
    </w:r>
    <w:r>
      <w:br/>
      <w:t>E/ECE/TRANS/505/Rev.1/Add.42/Rev.4</w:t>
    </w:r>
    <w:r>
      <w:br/>
      <w:t>Annex 1 – Appendix 10</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BF8C8F" w14:textId="77777777" w:rsidR="003C2C5C" w:rsidRDefault="003C2C5C">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602A0A" w14:textId="473F206E" w:rsidR="003C2C5C" w:rsidRPr="00D913A9" w:rsidRDefault="003C2C5C" w:rsidP="00D913A9">
    <w:pPr>
      <w:pStyle w:val="Header"/>
      <w:rPr>
        <w:rStyle w:val="PageNumber"/>
        <w:b/>
      </w:rPr>
    </w:pPr>
    <w:r>
      <w:t>E/ECE/324/Rev.1/Add.42/Rev.4</w:t>
    </w:r>
    <w:r>
      <w:br/>
      <w:t>E/ECE/TRANS/505/Rev.1/Add.42/Rev.4</w:t>
    </w:r>
    <w:r>
      <w:br/>
      <w:t>Annex 1</w:t>
    </w:r>
    <w:r w:rsidRPr="00D545AF">
      <w:rPr>
        <w:rStyle w:val="PageNumber"/>
        <w:b/>
      </w:rPr>
      <w:t xml:space="preserve"> - Appendix 1</w:t>
    </w:r>
    <w:r>
      <w:rPr>
        <w:rStyle w:val="PageNumber"/>
        <w:b/>
      </w:rPr>
      <w:t>1</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3838C2" w14:textId="200349B1" w:rsidR="003C2C5C" w:rsidRPr="00D913A9" w:rsidRDefault="003C2C5C" w:rsidP="00D913A9">
    <w:pPr>
      <w:pStyle w:val="Header"/>
      <w:jc w:val="right"/>
      <w:rPr>
        <w:rStyle w:val="PageNumber"/>
        <w:b/>
      </w:rPr>
    </w:pPr>
    <w:r>
      <w:t>E/ECE/324/Rev.1/Add.42/Rev.4</w:t>
    </w:r>
    <w:r>
      <w:br/>
      <w:t>E/ECE/TRANS/505/Rev.1/Add.42/Rev.4</w:t>
    </w:r>
    <w:r>
      <w:br/>
      <w:t>Annex 1 – Appendix 12</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1AAAD7" w14:textId="49795D3B" w:rsidR="003C2C5C" w:rsidRPr="00D913A9" w:rsidRDefault="003C2C5C" w:rsidP="00D913A9">
    <w:pPr>
      <w:pStyle w:val="Header"/>
      <w:rPr>
        <w:rStyle w:val="PageNumber"/>
        <w:b/>
      </w:rPr>
    </w:pPr>
    <w:r>
      <w:t>E/ECE/324/Rev.1/Add.42/Rev.4</w:t>
    </w:r>
    <w:r>
      <w:br/>
      <w:t>E/ECE/TRANS/505/Rev.1/Add.42/Rev.4</w:t>
    </w:r>
    <w:r>
      <w:br/>
      <w:t>Annex 1</w:t>
    </w:r>
    <w:r w:rsidRPr="00D545AF">
      <w:rPr>
        <w:rStyle w:val="PageNumber"/>
        <w:b/>
      </w:rPr>
      <w:t xml:space="preserve"> - Appendix 1</w:t>
    </w:r>
    <w:r>
      <w:rPr>
        <w:rStyle w:val="PageNumber"/>
        <w:b/>
      </w:rPr>
      <w:t>3</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1EA50" w14:textId="2C6771A0" w:rsidR="003C2C5C" w:rsidRPr="00D913A9" w:rsidRDefault="003C2C5C" w:rsidP="00D913A9">
    <w:pPr>
      <w:pStyle w:val="Header"/>
      <w:jc w:val="right"/>
      <w:rPr>
        <w:rStyle w:val="PageNumber"/>
        <w:b/>
      </w:rPr>
    </w:pPr>
    <w:r>
      <w:t>E/ECE/324/Rev.1/Add.42/Rev.4</w:t>
    </w:r>
    <w:r>
      <w:br/>
      <w:t>E/ECE/TRANS/505/Rev.1/Add.42/Rev.4</w:t>
    </w:r>
    <w:r>
      <w:br/>
      <w:t>Annex 1 – Appendix 13</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59667C" w14:textId="1D42CF5D" w:rsidR="003C2C5C" w:rsidRDefault="003C2C5C" w:rsidP="00932134">
    <w:pPr>
      <w:pStyle w:val="Header"/>
      <w:pBdr>
        <w:bottom w:val="single" w:sz="4" w:space="1" w:color="auto"/>
      </w:pBdr>
      <w:rPr>
        <w:rStyle w:val="PageNumber"/>
        <w:b/>
      </w:rPr>
    </w:pPr>
    <w:r>
      <w:t>E/ECE/324/Rev.1/Add.42/Rev.4</w:t>
    </w:r>
    <w:r>
      <w:br/>
      <w:t>E/ECE/TRANS/505/Rev.1/Add.42/Rev.4</w:t>
    </w:r>
    <w:r>
      <w:br/>
      <w:t>Annex 1</w:t>
    </w:r>
    <w:r>
      <w:rPr>
        <w:rStyle w:val="PageNumber"/>
        <w:b/>
      </w:rPr>
      <w:t>A</w:t>
    </w:r>
  </w:p>
  <w:p w14:paraId="2719EC84" w14:textId="77777777" w:rsidR="00932134" w:rsidRPr="00D913A9" w:rsidRDefault="00932134" w:rsidP="00932134">
    <w:pPr>
      <w:pStyle w:val="Header"/>
      <w:pBdr>
        <w:bottom w:val="none" w:sz="0" w:space="0" w:color="auto"/>
      </w:pBdr>
      <w:rPr>
        <w:rStyle w:val="PageNumber"/>
        <w:b/>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BF1B86" w14:textId="77777777" w:rsidR="003C2C5C" w:rsidRPr="00CE6911" w:rsidRDefault="003C2C5C" w:rsidP="00CE6911"/>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599C98" w14:textId="77777777" w:rsidR="003C2C5C" w:rsidRPr="00D913A9" w:rsidRDefault="003C2C5C" w:rsidP="00D913A9">
    <w:pPr>
      <w:pStyle w:val="Header"/>
      <w:jc w:val="right"/>
      <w:rPr>
        <w:rStyle w:val="PageNumber"/>
        <w:b/>
      </w:rPr>
    </w:pPr>
    <w:r>
      <w:t>E/ECE/324/Rev.1/Add.42/Rev.4</w:t>
    </w:r>
    <w:r>
      <w:br/>
      <w:t>E/ECE/TRANS/505/Rev.1/Add.42/Rev.4</w:t>
    </w:r>
    <w:r>
      <w:br/>
      <w:t>Annex 1A</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D6863" w14:textId="77777777" w:rsidR="003C2C5C" w:rsidRDefault="003C2C5C">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3B2572" w14:textId="77777777" w:rsidR="003C2C5C" w:rsidRPr="00086D13" w:rsidRDefault="003C2C5C" w:rsidP="00086D13">
    <w:pPr>
      <w:pStyle w:val="Header"/>
      <w:rPr>
        <w:rStyle w:val="PageNumber"/>
        <w:b/>
      </w:rPr>
    </w:pPr>
    <w:r>
      <w:t>E/ECE/324/Rev.1/Add.42/Rev.4</w:t>
    </w:r>
    <w:r>
      <w:br/>
      <w:t>E/ECE/TRANS/505/Rev.1/Add.42/Rev.4</w:t>
    </w:r>
    <w:r>
      <w:br/>
      <w:t>Annex 2</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D827CA" w14:textId="77777777" w:rsidR="003C2C5C" w:rsidRPr="00086D13" w:rsidRDefault="003C2C5C" w:rsidP="00086D13">
    <w:pPr>
      <w:pStyle w:val="Header"/>
      <w:jc w:val="right"/>
      <w:rPr>
        <w:rStyle w:val="PageNumber"/>
        <w:b/>
      </w:rPr>
    </w:pPr>
    <w:r>
      <w:t>E/ECE/324/Rev.1/Add.42/Rev.4</w:t>
    </w:r>
    <w:r>
      <w:br/>
      <w:t>E/ECE/TRANS/505/Rev.1/Add.42/Rev.4</w:t>
    </w:r>
    <w:r>
      <w:br/>
      <w:t>Annex 2</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B710A2" w14:textId="77777777" w:rsidR="003C2C5C" w:rsidRDefault="003C2C5C">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F5F5C1" w14:textId="77777777" w:rsidR="003C2C5C" w:rsidRPr="001D3B88" w:rsidRDefault="003C2C5C" w:rsidP="001D3B88">
    <w:pPr>
      <w:pStyle w:val="Header"/>
      <w:rPr>
        <w:rStyle w:val="PageNumber"/>
        <w:b/>
      </w:rPr>
    </w:pPr>
    <w:r>
      <w:t>E/ECE/324/Rev.1/Add.42/Rev.3</w:t>
    </w:r>
    <w:r>
      <w:br/>
      <w:t>E/ECE/TRANS/505/Rev.1/Add.42/Rev.3</w:t>
    </w:r>
    <w:r>
      <w:br/>
      <w:t>Annex 2A</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14F46" w14:textId="77777777" w:rsidR="003C2C5C" w:rsidRDefault="003C2C5C" w:rsidP="008005AA">
    <w:pPr>
      <w:pStyle w:val="Header"/>
      <w:jc w:val="right"/>
      <w:rPr>
        <w:rStyle w:val="PageNumber"/>
      </w:rPr>
    </w:pPr>
    <w:r>
      <w:t>E/ECE/324/Rev.1/Add.42/Rev.4</w:t>
    </w:r>
    <w:r>
      <w:br/>
      <w:t>E/ECE/TRANS/505/Rev.1/Add.42/Rev.4</w:t>
    </w:r>
    <w:r>
      <w:br/>
      <w:t>Annex 2A</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34010" w14:textId="77777777" w:rsidR="003C2C5C" w:rsidRDefault="003C2C5C">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CCD60A" w14:textId="77777777" w:rsidR="003C2C5C" w:rsidRPr="00FC0B32" w:rsidRDefault="003C2C5C" w:rsidP="00FC0B32">
    <w:pPr>
      <w:pStyle w:val="Header"/>
      <w:rPr>
        <w:rStyle w:val="PageNumber"/>
        <w:b/>
      </w:rPr>
    </w:pPr>
    <w:r>
      <w:t>E/ECE/324/Rev.1/Add.42/Rev.4</w:t>
    </w:r>
    <w:r>
      <w:br/>
      <w:t>E/ECE/TRANS/505/Rev.1/Add.42/Rev.4</w:t>
    </w:r>
    <w:r>
      <w:br/>
      <w:t>Annex 3</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90A2D" w14:textId="77777777" w:rsidR="003C2C5C" w:rsidRPr="001D3B88" w:rsidRDefault="003C2C5C" w:rsidP="001D3B88">
    <w:pPr>
      <w:pStyle w:val="Header"/>
      <w:jc w:val="right"/>
    </w:pPr>
    <w:r>
      <w:t>E/ECE/324/Rev.1/Add.42/Rev.4</w:t>
    </w:r>
    <w:r>
      <w:br/>
      <w:t>E/ECE/TRANS/505/Rev.1/Add.42/Rev.4</w:t>
    </w:r>
    <w:r>
      <w:br/>
      <w:t>Annex 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1B858" w14:textId="77777777" w:rsidR="003C2C5C" w:rsidRPr="00E8337B" w:rsidRDefault="003C2C5C" w:rsidP="00E8337B">
    <w:r>
      <w:rPr>
        <w:noProof/>
        <w:lang w:eastAsia="en-GB"/>
      </w:rPr>
      <mc:AlternateContent>
        <mc:Choice Requires="wps">
          <w:drawing>
            <wp:anchor distT="0" distB="0" distL="114300" distR="114300" simplePos="0" relativeHeight="251656192" behindDoc="0" locked="0" layoutInCell="1" allowOverlap="1" wp14:anchorId="7A8D9337" wp14:editId="245599CC">
              <wp:simplePos x="0" y="0"/>
              <wp:positionH relativeFrom="margin">
                <wp:posOffset>-431800</wp:posOffset>
              </wp:positionH>
              <wp:positionV relativeFrom="margin">
                <wp:posOffset>0</wp:posOffset>
              </wp:positionV>
              <wp:extent cx="222885" cy="6120130"/>
              <wp:effectExtent l="0" t="0" r="0" b="4445"/>
              <wp:wrapNone/>
              <wp:docPr id="5"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F08505" w14:textId="2146B985" w:rsidR="003C2C5C" w:rsidRPr="00F030DA" w:rsidRDefault="003C2C5C" w:rsidP="00E8337B">
                          <w:pPr>
                            <w:pStyle w:val="Footer"/>
                            <w:tabs>
                              <w:tab w:val="right" w:pos="9638"/>
                            </w:tabs>
                          </w:pPr>
                          <w:r>
                            <w:rPr>
                              <w:rStyle w:val="PageNumber"/>
                            </w:rPr>
                            <w:fldChar w:fldCharType="begin"/>
                          </w:r>
                          <w:r>
                            <w:rPr>
                              <w:rStyle w:val="PageNumber"/>
                            </w:rPr>
                            <w:instrText xml:space="preserve"> PAGE </w:instrText>
                          </w:r>
                          <w:r>
                            <w:rPr>
                              <w:rStyle w:val="PageNumber"/>
                            </w:rPr>
                            <w:fldChar w:fldCharType="separate"/>
                          </w:r>
                          <w:r w:rsidR="007D2FBF">
                            <w:rPr>
                              <w:rStyle w:val="PageNumber"/>
                              <w:noProof/>
                            </w:rPr>
                            <w:t>18</w:t>
                          </w:r>
                          <w:r>
                            <w:rPr>
                              <w:rStyle w:val="PageNumber"/>
                            </w:rPr>
                            <w:fldChar w:fldCharType="end"/>
                          </w:r>
                        </w:p>
                        <w:p w14:paraId="402C0674" w14:textId="77777777" w:rsidR="003C2C5C" w:rsidRDefault="003C2C5C"/>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4" o:spid="_x0000_s2052" type="#_x0000_t202" style="position:absolute;margin-left:-34pt;margin-top:0;width:17.55pt;height:481.9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" stroked="f">
              <v:textbox style="layout-flow:vertical" inset="0,0,0,0">
                <w:txbxContent>
                  <w:p w14:paraId="62F08505" w14:textId="2146B985" w:rsidR="003C2C5C" w:rsidRPr="00F030DA" w:rsidRDefault="003C2C5C" w:rsidP="00E8337B">
                    <w:pPr>
                      <w:pStyle w:val="Footer"/>
                      <w:tabs>
                        <w:tab w:val="right" w:pos="9638"/>
                      </w:tabs>
                    </w:pPr>
                    <w:r>
                      <w:rPr>
                        <w:rStyle w:val="PageNumber"/>
                      </w:rPr>
                      <w:fldChar w:fldCharType="begin"/>
                    </w:r>
                    <w:r>
                      <w:rPr>
                        <w:rStyle w:val="PageNumber"/>
                      </w:rPr>
                      <w:instrText xml:space="preserve"> PAGE </w:instrText>
                    </w:r>
                    <w:r>
                      <w:rPr>
                        <w:rStyle w:val="PageNumber"/>
                      </w:rPr>
                      <w:fldChar w:fldCharType="separate"/>
                    </w:r>
                    <w:r w:rsidR="007D2FBF">
                      <w:rPr>
                        <w:rStyle w:val="PageNumber"/>
                        <w:noProof/>
                      </w:rPr>
                      <w:t>18</w:t>
                    </w:r>
                    <w:r>
                      <w:rPr>
                        <w:rStyle w:val="PageNumber"/>
                      </w:rPr>
                      <w:fldChar w:fldCharType="end"/>
                    </w:r>
                  </w:p>
                  <w:p w14:paraId="402C0674" w14:textId="77777777" w:rsidR="003C2C5C" w:rsidRDefault="003C2C5C"/>
                </w:txbxContent>
              </v:textbox>
              <w10:wrap anchorx="margin" anchory="margin"/>
            </v:shape>
          </w:pict>
        </mc:Fallback>
      </mc:AlternateContent>
    </w:r>
    <w:r>
      <w:rPr>
        <w:noProof/>
        <w:lang w:eastAsia="en-GB"/>
      </w:rPr>
      <mc:AlternateContent>
        <mc:Choice Requires="wps">
          <w:drawing>
            <wp:anchor distT="0" distB="0" distL="114300" distR="114300" simplePos="0" relativeHeight="251653120" behindDoc="0" locked="0" layoutInCell="1" allowOverlap="1" wp14:anchorId="02F9E17C" wp14:editId="474BF244">
              <wp:simplePos x="0" y="0"/>
              <wp:positionH relativeFrom="page">
                <wp:posOffset>9791700</wp:posOffset>
              </wp:positionH>
              <wp:positionV relativeFrom="margin">
                <wp:posOffset>0</wp:posOffset>
              </wp:positionV>
              <wp:extent cx="215900" cy="6120130"/>
              <wp:effectExtent l="0" t="0" r="3175" b="4445"/>
              <wp:wrapNone/>
              <wp:docPr id="4"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F14837" w14:textId="77777777" w:rsidR="003C2C5C" w:rsidRPr="00492072" w:rsidRDefault="003C2C5C" w:rsidP="00E8337B">
                          <w:pPr>
                            <w:pStyle w:val="Header"/>
                          </w:pPr>
                          <w:r>
                            <w:t>E/ECE/324/Rev.1/Add.42/Rev.3</w:t>
                          </w:r>
                          <w:r>
                            <w:br/>
                            <w:t>E/ECE/TRANS/505/Rev.1/Add.42/Rev.3</w:t>
                          </w:r>
                        </w:p>
                        <w:p w14:paraId="766C4C1B" w14:textId="77777777" w:rsidR="003C2C5C" w:rsidRDefault="003C2C5C"/>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2F9E17C" id="Text Box 203" o:spid="_x0000_s2053" type="#_x0000_t202" style="position:absolute;margin-left:771pt;margin-top:0;width:17pt;height:481.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" stroked="f">
              <v:textbox style="layout-flow:vertical" inset="0,0,0,0">
                <w:txbxContent>
                  <w:p w14:paraId="4FF14837" w14:textId="77777777" w:rsidR="003C2C5C" w:rsidRPr="00492072" w:rsidRDefault="003C2C5C" w:rsidP="00E8337B">
                    <w:pPr>
                      <w:pStyle w:val="Header"/>
                    </w:pPr>
                    <w:r>
                      <w:t>E/ECE/324/Rev.1/Add.42/Rev.3</w:t>
                    </w:r>
                    <w:r>
                      <w:br/>
                      <w:t>E/ECE/TRANS/505/Rev.1/Add.42/Rev.3</w:t>
                    </w:r>
                  </w:p>
                  <w:p w14:paraId="766C4C1B" w14:textId="77777777" w:rsidR="003C2C5C" w:rsidRDefault="003C2C5C"/>
                </w:txbxContent>
              </v:textbox>
              <w10:wrap anchorx="page" anchory="margin"/>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2E0F4" w14:textId="77777777" w:rsidR="003C2C5C" w:rsidRDefault="003C2C5C">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9190B6" w14:textId="78A6986F" w:rsidR="003C2C5C" w:rsidRPr="007A3B7B" w:rsidRDefault="003C2C5C" w:rsidP="007A3B7B">
    <w:pPr>
      <w:pStyle w:val="Header"/>
      <w:rPr>
        <w:rStyle w:val="PageNumber"/>
        <w:b/>
      </w:rPr>
    </w:pPr>
    <w:r>
      <w:t>E/ECE/324/Rev.1/Add.42/Rev.4</w:t>
    </w:r>
    <w:r>
      <w:br/>
      <w:t>E/ECE/TRANS/505/Rev.1/Add.42/Rev.4</w:t>
    </w:r>
    <w:r>
      <w:br/>
      <w:t>Annex 3 – Appendix 1</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7817F" w14:textId="4EB2C671" w:rsidR="003C2C5C" w:rsidRPr="007A3B7B" w:rsidRDefault="003C2C5C" w:rsidP="007A3B7B">
    <w:pPr>
      <w:pStyle w:val="Header"/>
      <w:ind w:right="-61"/>
      <w:jc w:val="right"/>
      <w:rPr>
        <w:rStyle w:val="PageNumber"/>
        <w:b/>
      </w:rPr>
    </w:pPr>
    <w:r w:rsidRPr="007A3B7B">
      <w:t>E/ECE/324/Rev.1/Add.42/Rev.</w:t>
    </w:r>
    <w:r>
      <w:t>4</w:t>
    </w:r>
    <w:r w:rsidRPr="007A3B7B">
      <w:br/>
      <w:t>E/ECE/TRANS/505/Rev.1/Add.42/Rev.</w:t>
    </w:r>
    <w:r>
      <w:t>4</w:t>
    </w:r>
    <w:r w:rsidRPr="007A3B7B">
      <w:br/>
      <w:t xml:space="preserve">Annex </w:t>
    </w:r>
    <w:r>
      <w:t>3 – Appendix 1</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38BA44" w14:textId="77777777" w:rsidR="003C2C5C" w:rsidRDefault="003C2C5C">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BFA884" w14:textId="0A008DF0" w:rsidR="003C2C5C" w:rsidRPr="007A3B7B" w:rsidRDefault="003C2C5C" w:rsidP="007A3B7B">
    <w:pPr>
      <w:pStyle w:val="Header"/>
      <w:rPr>
        <w:rStyle w:val="PageNumber"/>
        <w:b/>
      </w:rPr>
    </w:pPr>
    <w:r>
      <w:t>E/ECE/324/Rev.1/Add.42/Rev.4</w:t>
    </w:r>
    <w:r>
      <w:br/>
      <w:t>E/ECE/TRANS/505/Rev.1/Add.42/Rev.4</w:t>
    </w:r>
    <w:r>
      <w:br/>
      <w:t>Annex 3 – Appendix 2</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9C8B3B" w14:textId="5484CD96" w:rsidR="003C2C5C" w:rsidRPr="007A3B7B" w:rsidRDefault="003C2C5C" w:rsidP="007A3B7B">
    <w:pPr>
      <w:pStyle w:val="Header"/>
      <w:ind w:right="-61"/>
      <w:jc w:val="right"/>
      <w:rPr>
        <w:rStyle w:val="PageNumber"/>
        <w:b/>
      </w:rPr>
    </w:pPr>
    <w:r w:rsidRPr="007A3B7B">
      <w:t>E/ECE/324/Rev.1/Add.42/Rev.</w:t>
    </w:r>
    <w:r>
      <w:t>4</w:t>
    </w:r>
    <w:r w:rsidRPr="007A3B7B">
      <w:br/>
      <w:t>E/ECE/TRANS/505/Rev.1/Add.42/Rev.</w:t>
    </w:r>
    <w:r>
      <w:t>4</w:t>
    </w:r>
    <w:r w:rsidRPr="007A3B7B">
      <w:br/>
      <w:t xml:space="preserve">Annex </w:t>
    </w:r>
    <w:r>
      <w:t>3 – Appendix 2</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6A5E3" w14:textId="67CF78D4" w:rsidR="003C2C5C" w:rsidRPr="007A3B7B" w:rsidRDefault="003C2C5C" w:rsidP="007A3B7B">
    <w:pPr>
      <w:pStyle w:val="Header"/>
      <w:rPr>
        <w:rStyle w:val="PageNumber"/>
        <w:b/>
      </w:rPr>
    </w:pPr>
    <w:r>
      <w:t>E/ECE/324/Rev.1/Add.42/Rev.4</w:t>
    </w:r>
    <w:r>
      <w:br/>
      <w:t>E/ECE/TRANS/505/Rev.1/Add.42/Rev.4</w:t>
    </w:r>
    <w:r>
      <w:br/>
      <w:t>Annex 4</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EA204" w14:textId="1D4991C0" w:rsidR="003C2C5C" w:rsidRPr="007A3B7B" w:rsidRDefault="003C2C5C" w:rsidP="007A3B7B">
    <w:pPr>
      <w:pStyle w:val="Header"/>
      <w:ind w:right="-61"/>
      <w:jc w:val="right"/>
      <w:rPr>
        <w:rStyle w:val="PageNumber"/>
        <w:b/>
      </w:rPr>
    </w:pPr>
    <w:r w:rsidRPr="007A3B7B">
      <w:t>E/ECE/324/Rev.1/Add.42/Rev.</w:t>
    </w:r>
    <w:r>
      <w:t>4</w:t>
    </w:r>
    <w:r w:rsidRPr="007A3B7B">
      <w:br/>
      <w:t>E/ECE/TRANS/505/Rev.1/Add.42/Rev.</w:t>
    </w:r>
    <w:r>
      <w:t>4</w:t>
    </w:r>
    <w:r w:rsidRPr="007A3B7B">
      <w:br/>
      <w:t xml:space="preserve">Annex </w:t>
    </w:r>
    <w:r>
      <w:t>4</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BFA3E8" w14:textId="77777777" w:rsidR="003C2C5C" w:rsidRPr="007A3B7B" w:rsidRDefault="003C2C5C" w:rsidP="007A3B7B">
    <w:pPr>
      <w:pStyle w:val="Header"/>
      <w:ind w:right="-61"/>
      <w:rPr>
        <w:rStyle w:val="PageNumber"/>
        <w:b/>
      </w:rPr>
    </w:pPr>
    <w:r w:rsidRPr="007A3B7B">
      <w:t>E/ECE/324/Rev.1/Add.42/Rev.</w:t>
    </w:r>
    <w:r>
      <w:t>4</w:t>
    </w:r>
    <w:r w:rsidRPr="007A3B7B">
      <w:br/>
      <w:t>E/ECE/TRANS/505/Rev.1/Add.42/Rev.</w:t>
    </w:r>
    <w:r>
      <w:t>4</w:t>
    </w:r>
    <w:r w:rsidRPr="007A3B7B">
      <w:br/>
      <w:t>Annex</w:t>
    </w:r>
    <w:r>
      <w:t xml:space="preserve"> 5</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2DF92C" w14:textId="77777777" w:rsidR="003C2C5C" w:rsidRPr="007A3B7B" w:rsidRDefault="003C2C5C" w:rsidP="00523623">
    <w:pPr>
      <w:pStyle w:val="Header"/>
      <w:ind w:right="-61"/>
      <w:jc w:val="right"/>
      <w:rPr>
        <w:rStyle w:val="PageNumber"/>
        <w:b/>
      </w:rPr>
    </w:pPr>
    <w:r w:rsidRPr="007A3B7B">
      <w:t>E/ECE/324/Rev.1/Add.42/Rev.</w:t>
    </w:r>
    <w:r>
      <w:t>4</w:t>
    </w:r>
    <w:r w:rsidRPr="007A3B7B">
      <w:br/>
      <w:t>E/ECE/TRANS/505/Rev.1/Add.42/Rev.</w:t>
    </w:r>
    <w:r>
      <w:t>4</w:t>
    </w:r>
    <w:r w:rsidRPr="007A3B7B">
      <w:br/>
      <w:t xml:space="preserve">Annex </w:t>
    </w:r>
    <w:r>
      <w:t>5</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D1022" w14:textId="77777777" w:rsidR="003C2C5C" w:rsidRPr="00250396" w:rsidRDefault="003C2C5C" w:rsidP="00250396">
    <w:r>
      <w:rPr>
        <w:b/>
        <w:noProof/>
        <w:sz w:val="18"/>
        <w:lang w:eastAsia="en-GB"/>
      </w:rPr>
      <mc:AlternateContent>
        <mc:Choice Requires="wps">
          <w:drawing>
            <wp:anchor distT="0" distB="0" distL="114300" distR="114300" simplePos="0" relativeHeight="251661312" behindDoc="0" locked="0" layoutInCell="1" allowOverlap="1" wp14:anchorId="4799F897" wp14:editId="78E29A2F">
              <wp:simplePos x="0" y="0"/>
              <wp:positionH relativeFrom="column">
                <wp:posOffset>-923290</wp:posOffset>
              </wp:positionH>
              <wp:positionV relativeFrom="paragraph">
                <wp:posOffset>370205</wp:posOffset>
              </wp:positionV>
              <wp:extent cx="762000" cy="6076950"/>
              <wp:effectExtent l="635" t="0" r="0" b="1270"/>
              <wp:wrapNone/>
              <wp:docPr id="3"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6076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BA88FA" w14:textId="774D4F50" w:rsidR="003C2C5C" w:rsidRPr="00FA2B6C" w:rsidRDefault="003C2C5C" w:rsidP="00DD3F69">
                          <w:pPr>
                            <w:pStyle w:val="Footer"/>
                            <w:jc w:val="right"/>
                            <w:rPr>
                              <w:b/>
                            </w:rPr>
                          </w:pPr>
                          <w:r w:rsidRPr="00FA2B6C">
                            <w:rPr>
                              <w:b/>
                            </w:rPr>
                            <w:fldChar w:fldCharType="begin"/>
                          </w:r>
                          <w:r w:rsidRPr="00FA2B6C">
                            <w:rPr>
                              <w:b/>
                            </w:rPr>
                            <w:instrText xml:space="preserve"> PAGE   \* MERGEFORMAT </w:instrText>
                          </w:r>
                          <w:r w:rsidRPr="00FA2B6C">
                            <w:rPr>
                              <w:b/>
                            </w:rPr>
                            <w:fldChar w:fldCharType="separate"/>
                          </w:r>
                          <w:r w:rsidR="00A2125E">
                            <w:rPr>
                              <w:b/>
                              <w:noProof/>
                            </w:rPr>
                            <w:t>17</w:t>
                          </w:r>
                          <w:r w:rsidRPr="00FA2B6C">
                            <w:rPr>
                              <w:b/>
                              <w:noProof/>
                            </w:rPr>
                            <w:fldChar w:fldCharType="end"/>
                          </w:r>
                        </w:p>
                        <w:p w14:paraId="4725ABB2" w14:textId="77777777" w:rsidR="003C2C5C" w:rsidRDefault="003C2C5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2" o:spid="_x0000_s2054" type="#_x0000_t202" style="position:absolute;margin-left:-72.7pt;margin-top:29.15pt;width:60pt;height:4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" stroked="f">
              <v:textbox style="layout-flow:vertical">
                <w:txbxContent>
                  <w:p w14:paraId="18BA88FA" w14:textId="774D4F50" w:rsidR="003C2C5C" w:rsidRPr="00FA2B6C" w:rsidRDefault="003C2C5C" w:rsidP="00DD3F69">
                    <w:pPr>
                      <w:pStyle w:val="Footer"/>
                      <w:jc w:val="right"/>
                      <w:rPr>
                        <w:b/>
                      </w:rPr>
                    </w:pPr>
                    <w:r w:rsidRPr="00FA2B6C">
                      <w:rPr>
                        <w:b/>
                      </w:rPr>
                      <w:fldChar w:fldCharType="begin"/>
                    </w:r>
                    <w:r w:rsidRPr="00FA2B6C">
                      <w:rPr>
                        <w:b/>
                      </w:rPr>
                      <w:instrText xml:space="preserve"> PAGE   \* MERGEFORMAT </w:instrText>
                    </w:r>
                    <w:r w:rsidRPr="00FA2B6C">
                      <w:rPr>
                        <w:b/>
                      </w:rPr>
                      <w:fldChar w:fldCharType="separate"/>
                    </w:r>
                    <w:r w:rsidR="00A2125E">
                      <w:rPr>
                        <w:b/>
                        <w:noProof/>
                      </w:rPr>
                      <w:t>17</w:t>
                    </w:r>
                    <w:r w:rsidRPr="00FA2B6C">
                      <w:rPr>
                        <w:b/>
                        <w:noProof/>
                      </w:rPr>
                      <w:fldChar w:fldCharType="end"/>
                    </w:r>
                  </w:p>
                  <w:p w14:paraId="4725ABB2" w14:textId="77777777" w:rsidR="003C2C5C" w:rsidRDefault="003C2C5C"/>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2841FB68" wp14:editId="065681DA">
              <wp:simplePos x="0" y="0"/>
              <wp:positionH relativeFrom="column">
                <wp:posOffset>-652780</wp:posOffset>
              </wp:positionH>
              <wp:positionV relativeFrom="paragraph">
                <wp:posOffset>370205</wp:posOffset>
              </wp:positionV>
              <wp:extent cx="260350" cy="6076950"/>
              <wp:effectExtent l="4445" t="0" r="1905" b="1270"/>
              <wp:wrapNone/>
              <wp:docPr id="2"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6076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48BF7C" w14:textId="77777777" w:rsidR="003C2C5C" w:rsidRDefault="003C2C5C"/>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841FB68" id="Text Box 331" o:spid="_x0000_s2055" type="#_x0000_t202" style="position:absolute;margin-left:-51.4pt;margin-top:29.15pt;width:20.5pt;height:4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" stroked="f">
              <v:textbox style="layout-flow:vertical">
                <w:txbxContent>
                  <w:p w14:paraId="1948BF7C" w14:textId="77777777" w:rsidR="003C2C5C" w:rsidRDefault="003C2C5C"/>
                </w:txbxContent>
              </v:textbox>
            </v:shape>
          </w:pict>
        </mc:Fallback>
      </mc:AlternateContent>
    </w:r>
    <w:r>
      <w:rPr>
        <w:noProof/>
        <w:lang w:eastAsia="en-GB"/>
      </w:rPr>
      <mc:AlternateContent>
        <mc:Choice Requires="wps">
          <w:drawing>
            <wp:anchor distT="0" distB="0" distL="114300" distR="114300" simplePos="0" relativeHeight="251658240" behindDoc="0" locked="0" layoutInCell="1" allowOverlap="1" wp14:anchorId="3FC03D18" wp14:editId="4CF4A4B3">
              <wp:simplePos x="0" y="0"/>
              <wp:positionH relativeFrom="column">
                <wp:posOffset>8103870</wp:posOffset>
              </wp:positionH>
              <wp:positionV relativeFrom="paragraph">
                <wp:posOffset>327025</wp:posOffset>
              </wp:positionV>
              <wp:extent cx="527050" cy="6120130"/>
              <wp:effectExtent l="0" t="3175" r="0" b="1270"/>
              <wp:wrapNone/>
              <wp:docPr id="1"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5A84D6" w14:textId="77777777" w:rsidR="003C2C5C" w:rsidRPr="00250396" w:rsidRDefault="003C2C5C" w:rsidP="00250396">
                          <w:pPr>
                            <w:pStyle w:val="Header"/>
                            <w:jc w:val="right"/>
                          </w:pPr>
                          <w:r w:rsidRPr="00250396">
                            <w:t>E/ECE/324/Rev.1/Add.42/Rev.</w:t>
                          </w:r>
                          <w:r>
                            <w:t>4</w:t>
                          </w:r>
                        </w:p>
                        <w:p w14:paraId="6DA6CEA5" w14:textId="77777777" w:rsidR="003C2C5C" w:rsidRPr="00250396" w:rsidRDefault="003C2C5C" w:rsidP="00250396">
                          <w:pPr>
                            <w:pStyle w:val="Header"/>
                            <w:jc w:val="right"/>
                          </w:pPr>
                          <w:r w:rsidRPr="00250396">
                            <w:t>E/ECE/TRANS/505/Rev.1/Add.42/Rev.</w:t>
                          </w:r>
                          <w:r>
                            <w:t>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FC03D18" id="Text Box 330" o:spid="_x0000_s2056" type="#_x0000_t202" style="position:absolute;margin-left:638.1pt;margin-top:25.75pt;width:41.5pt;height:48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" stroked="f">
              <v:textbox style="layout-flow:vertical">
                <w:txbxContent>
                  <w:p w14:paraId="2A5A84D6" w14:textId="77777777" w:rsidR="003C2C5C" w:rsidRPr="00250396" w:rsidRDefault="003C2C5C" w:rsidP="00250396">
                    <w:pPr>
                      <w:pStyle w:val="Header"/>
                      <w:jc w:val="right"/>
                    </w:pPr>
                    <w:r w:rsidRPr="00250396">
                      <w:t>E/ECE/324/Rev.1/Add.42/Rev.</w:t>
                    </w:r>
                    <w:r>
                      <w:t>4</w:t>
                    </w:r>
                  </w:p>
                  <w:p w14:paraId="6DA6CEA5" w14:textId="77777777" w:rsidR="003C2C5C" w:rsidRPr="00250396" w:rsidRDefault="003C2C5C" w:rsidP="00250396">
                    <w:pPr>
                      <w:pStyle w:val="Header"/>
                      <w:jc w:val="right"/>
                    </w:pPr>
                    <w:r w:rsidRPr="00250396">
                      <w:t>E/ECE/TRANS/505/Rev.1/Add.42/Rev.</w:t>
                    </w:r>
                    <w:r>
                      <w:t>4</w:t>
                    </w:r>
                  </w:p>
                </w:txbxContent>
              </v:textbox>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91A51F" w14:textId="77777777" w:rsidR="003C2C5C" w:rsidRDefault="003C2C5C">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AD98F6" w14:textId="77777777" w:rsidR="003C2C5C" w:rsidRPr="007A3B7B" w:rsidRDefault="003C2C5C" w:rsidP="00E849A6">
    <w:pPr>
      <w:pStyle w:val="Header"/>
      <w:ind w:right="-61"/>
      <w:rPr>
        <w:rStyle w:val="PageNumber"/>
        <w:b/>
      </w:rPr>
    </w:pPr>
    <w:r w:rsidRPr="007A3B7B">
      <w:t>E/ECE/324/Rev.1/Add.42/Rev.</w:t>
    </w:r>
    <w:r>
      <w:t>4</w:t>
    </w:r>
    <w:r w:rsidRPr="007A3B7B">
      <w:br/>
      <w:t>E/ECE/TRANS/505/Rev.1/Add.42/Rev.</w:t>
    </w:r>
    <w:r>
      <w:t>4</w:t>
    </w:r>
    <w:r w:rsidRPr="007A3B7B">
      <w:br/>
      <w:t>Annex</w:t>
    </w:r>
    <w:r>
      <w:t xml:space="preserve"> 6</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9A9C4D" w14:textId="77777777" w:rsidR="003C2C5C" w:rsidRPr="007A3B7B" w:rsidRDefault="003C2C5C" w:rsidP="00E849A6">
    <w:pPr>
      <w:pStyle w:val="Header"/>
      <w:ind w:right="-61"/>
      <w:jc w:val="right"/>
      <w:rPr>
        <w:rStyle w:val="PageNumber"/>
        <w:b/>
      </w:rPr>
    </w:pPr>
    <w:r w:rsidRPr="007A3B7B">
      <w:t>E/ECE/324/Rev.1/Add.42/Rev.</w:t>
    </w:r>
    <w:r>
      <w:t>4</w:t>
    </w:r>
    <w:r w:rsidRPr="007A3B7B">
      <w:br/>
      <w:t>E/ECE/TRANS/505/Rev.1/Add.42/Rev.</w:t>
    </w:r>
    <w:r>
      <w:t>4</w:t>
    </w:r>
    <w:r w:rsidRPr="007A3B7B">
      <w:br/>
      <w:t>Annex</w:t>
    </w:r>
    <w:r>
      <w:t xml:space="preserve"> 6</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C6C27" w14:textId="77777777" w:rsidR="003C2C5C" w:rsidRDefault="003C2C5C">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3D531B" w14:textId="77777777" w:rsidR="003C2C5C" w:rsidRPr="00E504C4" w:rsidRDefault="003C2C5C" w:rsidP="00E504C4">
    <w:pPr>
      <w:pStyle w:val="Header"/>
      <w:rPr>
        <w:rStyle w:val="PageNumber"/>
        <w:b/>
      </w:rPr>
    </w:pPr>
    <w:r w:rsidRPr="007A3B7B">
      <w:t>E/ECE/324/Rev.1/Add.42/Rev.</w:t>
    </w:r>
    <w:r>
      <w:t>4</w:t>
    </w:r>
    <w:r w:rsidRPr="007A3B7B">
      <w:br/>
      <w:t>E/ECE/TRANS/505/Rev.1/Add.42/Rev.</w:t>
    </w:r>
    <w:r>
      <w:t>4</w:t>
    </w:r>
    <w:r w:rsidRPr="007A3B7B">
      <w:br/>
      <w:t>Annex</w:t>
    </w:r>
    <w:r>
      <w:t xml:space="preserve"> 7</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3593AA" w14:textId="77777777" w:rsidR="003C2C5C" w:rsidRPr="00414003" w:rsidRDefault="003C2C5C" w:rsidP="00414003">
    <w:pPr>
      <w:pStyle w:val="Header"/>
      <w:jc w:val="right"/>
      <w:rPr>
        <w:rStyle w:val="PageNumber"/>
        <w:b/>
      </w:rPr>
    </w:pPr>
    <w:r w:rsidRPr="007A3B7B">
      <w:t>E/ECE/324/Rev.1/Add.42/Rev.</w:t>
    </w:r>
    <w:r>
      <w:t>4</w:t>
    </w:r>
    <w:r w:rsidRPr="007A3B7B">
      <w:br/>
      <w:t>E/ECE/TRANS/505/Rev.1/Add.42/Rev.</w:t>
    </w:r>
    <w:r>
      <w:t>4</w:t>
    </w:r>
    <w:r w:rsidRPr="007A3B7B">
      <w:br/>
      <w:t>Annex</w:t>
    </w:r>
    <w:r>
      <w:t xml:space="preserve"> 7</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56200" w14:textId="77777777" w:rsidR="003C2C5C" w:rsidRDefault="003C2C5C">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9A7CB1" w14:textId="77777777" w:rsidR="003C2C5C" w:rsidRDefault="003C2C5C">
    <w:pPr>
      <w:pStyle w:val="Header"/>
      <w:tabs>
        <w:tab w:val="left" w:pos="5103"/>
        <w:tab w:val="left" w:pos="6804"/>
      </w:tabs>
      <w:rPr>
        <w:rStyle w:val="PageNumber"/>
        <w:lang w:val="en-US"/>
      </w:rPr>
    </w:pPr>
    <w:r w:rsidRPr="007A3B7B">
      <w:t>E/ECE/324/Rev.1/Add.42/Rev.</w:t>
    </w:r>
    <w:r>
      <w:t>4</w:t>
    </w:r>
    <w:r w:rsidRPr="007A3B7B">
      <w:br/>
      <w:t>E/ECE/TRANS/505/Rev.1/Add.42/Rev.</w:t>
    </w:r>
    <w:r>
      <w:t>4</w:t>
    </w:r>
    <w:r w:rsidRPr="007A3B7B">
      <w:br/>
      <w:t>Annex</w:t>
    </w:r>
    <w:r>
      <w:t xml:space="preserve"> 8</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98FC6" w14:textId="77777777" w:rsidR="003C2C5C" w:rsidRPr="00DD6448" w:rsidRDefault="003C2C5C" w:rsidP="00F43F8D">
    <w:pPr>
      <w:pStyle w:val="Header"/>
      <w:jc w:val="right"/>
      <w:rPr>
        <w:rStyle w:val="PageNumber"/>
        <w:b/>
      </w:rPr>
    </w:pPr>
    <w:r w:rsidRPr="007A3B7B">
      <w:t>E/ECE/324/Rev.1/Add.42/Rev</w:t>
    </w:r>
    <w:r>
      <w:t>.4</w:t>
    </w:r>
    <w:r w:rsidRPr="007A3B7B">
      <w:br/>
      <w:t>E/ECE/TRANS/505/Rev.1/Add.42/Rev.</w:t>
    </w:r>
    <w:r>
      <w:t>4</w:t>
    </w:r>
    <w:r w:rsidRPr="007A3B7B">
      <w:br/>
      <w:t>Annex</w:t>
    </w:r>
    <w:r>
      <w:t xml:space="preserve"> 8</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8ACF8" w14:textId="77777777" w:rsidR="003C2C5C" w:rsidRDefault="003C2C5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B5E3B" w14:textId="77777777" w:rsidR="003C2C5C" w:rsidRPr="00CE6911" w:rsidRDefault="003C2C5C" w:rsidP="00CE6911"/>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B650D" w14:textId="77777777" w:rsidR="003C2C5C" w:rsidRDefault="003C2C5C" w:rsidP="00F43F8D">
    <w:pPr>
      <w:pStyle w:val="Header"/>
      <w:tabs>
        <w:tab w:val="left" w:pos="5103"/>
        <w:tab w:val="left" w:pos="6804"/>
      </w:tabs>
      <w:rPr>
        <w:rStyle w:val="PageNumber"/>
        <w:lang w:val="en-US"/>
      </w:rPr>
    </w:pPr>
    <w:r w:rsidRPr="007A3B7B">
      <w:t>E/ECE/324/Rev.1/Add.42/Rev.</w:t>
    </w:r>
    <w:r>
      <w:t>4</w:t>
    </w:r>
    <w:r w:rsidRPr="007A3B7B">
      <w:br/>
      <w:t>E/ECE/TRANS/505/Rev.1/Add.42/Rev.</w:t>
    </w:r>
    <w:r>
      <w:t>4</w:t>
    </w:r>
    <w:r w:rsidRPr="007A3B7B">
      <w:br/>
      <w:t>Annex</w:t>
    </w:r>
    <w:r>
      <w:t xml:space="preserve"> 9</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5301CB" w14:textId="77777777" w:rsidR="003C2C5C" w:rsidRDefault="003C2C5C" w:rsidP="00A30969">
    <w:pPr>
      <w:pStyle w:val="Header"/>
      <w:tabs>
        <w:tab w:val="left" w:pos="4500"/>
        <w:tab w:val="left" w:pos="6804"/>
      </w:tabs>
      <w:ind w:firstLine="3960"/>
      <w:jc w:val="right"/>
      <w:rPr>
        <w:rStyle w:val="PageNumber"/>
        <w:lang w:val="en-US"/>
      </w:rPr>
    </w:pPr>
    <w:r w:rsidRPr="007A3B7B">
      <w:t>E/ECE/324/Rev.1/Add.42/Rev.3</w:t>
    </w:r>
    <w:r w:rsidRPr="007A3B7B">
      <w:br/>
      <w:t>E/ECE/TRANS/505/Rev.1/Add.42/Rev.3</w:t>
    </w:r>
    <w:r w:rsidRPr="007A3B7B">
      <w:br/>
      <w:t>Annex</w:t>
    </w:r>
    <w:r>
      <w:t xml:space="preserve"> 9</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02419" w14:textId="77777777" w:rsidR="003C2C5C" w:rsidRDefault="003C2C5C">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A5B84" w14:textId="77777777" w:rsidR="003C2C5C" w:rsidRPr="00763AAB" w:rsidRDefault="003C2C5C" w:rsidP="00763AAB">
    <w:pPr>
      <w:pStyle w:val="Header"/>
      <w:rPr>
        <w:rStyle w:val="PageNumber"/>
        <w:b/>
      </w:rPr>
    </w:pPr>
    <w:r w:rsidRPr="007A3B7B">
      <w:t>E/ECE/324/Rev.1/Add.42/Rev.</w:t>
    </w:r>
    <w:r>
      <w:t>4</w:t>
    </w:r>
    <w:r w:rsidRPr="007A3B7B">
      <w:br/>
      <w:t>E/ECE/TRANS/505/Rev.1/Add.42/Rev.</w:t>
    </w:r>
    <w:r>
      <w:t>4</w:t>
    </w:r>
    <w:r w:rsidRPr="007A3B7B">
      <w:br/>
      <w:t>Annex</w:t>
    </w:r>
    <w:r>
      <w:t xml:space="preserve"> 10</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1AACF7" w14:textId="77777777" w:rsidR="003C2C5C" w:rsidRPr="00F43F8D" w:rsidRDefault="003C2C5C" w:rsidP="00F43F8D">
    <w:pPr>
      <w:pStyle w:val="Header"/>
      <w:jc w:val="right"/>
      <w:rPr>
        <w:rStyle w:val="PageNumber"/>
        <w:b/>
      </w:rPr>
    </w:pPr>
    <w:r w:rsidRPr="007A3B7B">
      <w:t>E/ECE/324/Rev.1/Add.42/Rev.</w:t>
    </w:r>
    <w:r>
      <w:t>4</w:t>
    </w:r>
    <w:r w:rsidRPr="007A3B7B">
      <w:br/>
      <w:t>E/ECE/TRANS/505/Rev.1/Add.42/Rev.</w:t>
    </w:r>
    <w:r>
      <w:t>4</w:t>
    </w:r>
    <w:r w:rsidRPr="007A3B7B">
      <w:br/>
      <w:t>Annex</w:t>
    </w:r>
    <w:r>
      <w:t xml:space="preserve"> 10</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E6E71" w14:textId="77777777" w:rsidR="003C2C5C" w:rsidRDefault="003C2C5C">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4DD16" w14:textId="77777777" w:rsidR="003C2C5C" w:rsidRPr="001941BD" w:rsidRDefault="003C2C5C" w:rsidP="001941BD">
    <w:pPr>
      <w:pStyle w:val="Header"/>
      <w:rPr>
        <w:rStyle w:val="PageNumber"/>
        <w:b/>
      </w:rPr>
    </w:pPr>
    <w:r w:rsidRPr="007A3B7B">
      <w:t>E/ECE/324/Rev.1/Add.42/Rev.</w:t>
    </w:r>
    <w:r>
      <w:t>4</w:t>
    </w:r>
    <w:r w:rsidRPr="007A3B7B">
      <w:br/>
      <w:t>E/ECE/TRANS/505/Rev.1/Add.42/Rev.</w:t>
    </w:r>
    <w:r>
      <w:t>4</w:t>
    </w:r>
    <w:r w:rsidRPr="007A3B7B">
      <w:br/>
      <w:t>Annex</w:t>
    </w:r>
    <w:r>
      <w:t xml:space="preserve"> 11</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02A34" w14:textId="77777777" w:rsidR="003C2C5C" w:rsidRPr="001941BD" w:rsidRDefault="003C2C5C" w:rsidP="001941BD">
    <w:pPr>
      <w:pStyle w:val="Header"/>
      <w:jc w:val="right"/>
      <w:rPr>
        <w:rStyle w:val="PageNumber"/>
        <w:b/>
      </w:rPr>
    </w:pPr>
    <w:r w:rsidRPr="007A3B7B">
      <w:t>E/ECE/324/Rev.1/Add.42/Rev.</w:t>
    </w:r>
    <w:r>
      <w:t>4</w:t>
    </w:r>
    <w:r w:rsidRPr="007A3B7B">
      <w:br/>
      <w:t>E/ECE/TRANS/505/Rev.1/Add.42/Rev.</w:t>
    </w:r>
    <w:r>
      <w:t>4</w:t>
    </w:r>
    <w:r w:rsidRPr="007A3B7B">
      <w:br/>
      <w:t>Annex</w:t>
    </w:r>
    <w:r>
      <w:t xml:space="preserve"> 11</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659957" w14:textId="77777777" w:rsidR="003C2C5C" w:rsidRDefault="003C2C5C">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28426" w14:textId="77777777" w:rsidR="003C2C5C" w:rsidRPr="003E4E9F" w:rsidRDefault="003C2C5C" w:rsidP="003E4E9F">
    <w:pPr>
      <w:pStyle w:val="Header"/>
      <w:rPr>
        <w:rStyle w:val="PageNumber"/>
        <w:b/>
      </w:rPr>
    </w:pPr>
    <w:r w:rsidRPr="007A3B7B">
      <w:t>E/ECE/324/Rev.1/Add.42/Rev.</w:t>
    </w:r>
    <w:r>
      <w:t>4</w:t>
    </w:r>
    <w:r w:rsidRPr="007A3B7B">
      <w:br/>
      <w:t>E/ECE/TRANS/505/Rev.1/Add.42/Rev.</w:t>
    </w:r>
    <w:r>
      <w:t>4</w:t>
    </w:r>
    <w:r w:rsidRPr="007A3B7B">
      <w:br/>
      <w:t>Annex</w:t>
    </w:r>
    <w:r>
      <w:t xml:space="preserve"> 12</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6B8500" w14:textId="77777777" w:rsidR="003C2C5C" w:rsidRPr="00B94E0B" w:rsidRDefault="003C2C5C" w:rsidP="00B94E0B">
    <w:pPr>
      <w:pStyle w:val="Header"/>
    </w:pPr>
    <w:r>
      <w:t>E/ECE/324/Rev.1/Add.42/Rev.4</w:t>
    </w:r>
    <w:r>
      <w:br/>
      <w:t>E/ECE/TRANS/505/Rev.1/Add.42/Rev.4</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7708E" w14:textId="77777777" w:rsidR="003C2C5C" w:rsidRPr="003E4E9F" w:rsidRDefault="003C2C5C" w:rsidP="003E4E9F">
    <w:pPr>
      <w:pStyle w:val="Header"/>
      <w:jc w:val="right"/>
      <w:rPr>
        <w:rStyle w:val="PageNumber"/>
        <w:b/>
      </w:rPr>
    </w:pPr>
    <w:r w:rsidRPr="007A3B7B">
      <w:t>E/ECE/324/Rev.1/Add.42/Rev.</w:t>
    </w:r>
    <w:r>
      <w:t>4</w:t>
    </w:r>
    <w:r w:rsidRPr="007A3B7B">
      <w:br/>
      <w:t>E/ECE/TRANS/505/Rev.1/Add.42/Rev.</w:t>
    </w:r>
    <w:r>
      <w:t>4</w:t>
    </w:r>
    <w:r w:rsidRPr="007A3B7B">
      <w:br/>
      <w:t>Annex</w:t>
    </w:r>
    <w:r>
      <w:t xml:space="preserve"> 12</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377ACE" w14:textId="77777777" w:rsidR="003C2C5C" w:rsidRDefault="003C2C5C">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B91E61" w14:textId="77777777" w:rsidR="003C2C5C" w:rsidRPr="005D0959" w:rsidRDefault="003C2C5C" w:rsidP="005D0959">
    <w:pPr>
      <w:pStyle w:val="Header"/>
      <w:rPr>
        <w:rStyle w:val="PageNumber"/>
        <w:b/>
      </w:rPr>
    </w:pPr>
    <w:r w:rsidRPr="007A3B7B">
      <w:t>E/ECE/324/Rev.1/Add.42/Rev.</w:t>
    </w:r>
    <w:r>
      <w:t>4</w:t>
    </w:r>
    <w:r w:rsidRPr="007A3B7B">
      <w:br/>
      <w:t>E/ECE/TRANS/505/Rev.1/Add.42/Rev.</w:t>
    </w:r>
    <w:r>
      <w:t>4</w:t>
    </w:r>
    <w:r w:rsidRPr="007A3B7B">
      <w:br/>
      <w:t>Annex</w:t>
    </w:r>
    <w:r>
      <w:t xml:space="preserve"> 13</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2D6AAF" w14:textId="77777777" w:rsidR="003C2C5C" w:rsidRPr="003D224C" w:rsidRDefault="003C2C5C" w:rsidP="005D0959">
    <w:pPr>
      <w:pStyle w:val="Header"/>
      <w:jc w:val="right"/>
      <w:rPr>
        <w:rStyle w:val="PageNumber"/>
        <w:b/>
      </w:rPr>
    </w:pPr>
    <w:r w:rsidRPr="007A3B7B">
      <w:t>E/ECE/324/Rev.1/Add.42/Rev.</w:t>
    </w:r>
    <w:r>
      <w:t>4</w:t>
    </w:r>
    <w:r w:rsidRPr="007A3B7B">
      <w:br/>
      <w:t>E/ECE/TRANS/505/Rev.1/Add.42/Rev.</w:t>
    </w:r>
    <w:r>
      <w:t>4</w:t>
    </w:r>
    <w:r w:rsidRPr="007A3B7B">
      <w:br/>
      <w:t>Annex</w:t>
    </w:r>
    <w:r>
      <w:t xml:space="preserve"> 13</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C8AA1" w14:textId="77777777" w:rsidR="003C2C5C" w:rsidRDefault="003C2C5C">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460961" w14:textId="77777777" w:rsidR="003C2C5C" w:rsidRPr="009C5D2E" w:rsidRDefault="003C2C5C" w:rsidP="009C5D2E">
    <w:pPr>
      <w:pStyle w:val="Header"/>
      <w:rPr>
        <w:rStyle w:val="PageNumber"/>
        <w:b/>
      </w:rPr>
    </w:pPr>
    <w:r w:rsidRPr="007A3B7B">
      <w:t>E/ECE/324/Rev.1/Add.42/Rev.</w:t>
    </w:r>
    <w:r>
      <w:t>4</w:t>
    </w:r>
    <w:r w:rsidRPr="007A3B7B">
      <w:br/>
      <w:t>E/ECE/TRANS/505/Rev.1/Add.42/Rev.</w:t>
    </w:r>
    <w:r>
      <w:t>4</w:t>
    </w:r>
    <w:r w:rsidRPr="007A3B7B">
      <w:br/>
      <w:t>Annex</w:t>
    </w:r>
    <w:r>
      <w:t xml:space="preserve"> 14</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D21C5B" w14:textId="77777777" w:rsidR="003C2C5C" w:rsidRPr="009C5D2E" w:rsidRDefault="003C2C5C" w:rsidP="009C5D2E">
    <w:pPr>
      <w:pStyle w:val="Header"/>
      <w:jc w:val="right"/>
      <w:rPr>
        <w:rStyle w:val="PageNumber"/>
        <w:b/>
      </w:rPr>
    </w:pPr>
    <w:r w:rsidRPr="007A3B7B">
      <w:t>E/ECE/324/Rev.1/Add.42/Rev.</w:t>
    </w:r>
    <w:r>
      <w:t>4</w:t>
    </w:r>
    <w:r w:rsidRPr="007A3B7B">
      <w:br/>
      <w:t>E/ECE/TRANS/505/Rev.1/Add.42/Rev.</w:t>
    </w:r>
    <w:r>
      <w:t>4</w:t>
    </w:r>
    <w:r w:rsidRPr="007A3B7B">
      <w:br/>
      <w:t>Annex</w:t>
    </w:r>
    <w:r>
      <w:t xml:space="preserve"> 14</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4A40AD" w14:textId="77777777" w:rsidR="003C2C5C" w:rsidRDefault="003C2C5C">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D211C9" w14:textId="77777777" w:rsidR="003C2C5C" w:rsidRPr="00CB5538" w:rsidRDefault="003C2C5C" w:rsidP="00CB5538">
    <w:pPr>
      <w:pStyle w:val="Header"/>
      <w:rPr>
        <w:rStyle w:val="PageNumber"/>
        <w:b/>
      </w:rPr>
    </w:pPr>
    <w:r w:rsidRPr="007A3B7B">
      <w:t>E/ECE/324/Rev.1/Add.42/Rev.</w:t>
    </w:r>
    <w:r>
      <w:t>4</w:t>
    </w:r>
    <w:r w:rsidRPr="007A3B7B">
      <w:br/>
      <w:t>E/ECE/TRANS/505/Rev.1/Add.42/Rev.</w:t>
    </w:r>
    <w:r>
      <w:t>4</w:t>
    </w:r>
    <w:r w:rsidRPr="007A3B7B">
      <w:br/>
      <w:t>Annex</w:t>
    </w:r>
    <w:r>
      <w:t xml:space="preserve"> 15</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ED4E5D" w14:textId="77777777" w:rsidR="003C2C5C" w:rsidRPr="00CB5538" w:rsidRDefault="003C2C5C" w:rsidP="00CB5538">
    <w:pPr>
      <w:pStyle w:val="Header"/>
      <w:jc w:val="right"/>
    </w:pPr>
    <w:r w:rsidRPr="007A3B7B">
      <w:t>E/ECE/324/Rev.1/Add.42/Rev.</w:t>
    </w:r>
    <w:r>
      <w:t>4</w:t>
    </w:r>
    <w:r w:rsidRPr="007A3B7B">
      <w:br/>
      <w:t>E/ECE/TRANS/505/Rev.1/Add.42/Rev.</w:t>
    </w:r>
    <w:r>
      <w:t>4</w:t>
    </w:r>
    <w:r w:rsidRPr="007A3B7B">
      <w:br/>
      <w:t>Annex</w:t>
    </w:r>
    <w:r>
      <w:t xml:space="preserve"> 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pStyle w:val="Level1"/>
      <w:lvlText w:val="%1."/>
      <w:lvlJc w:val="left"/>
      <w:pPr>
        <w:tabs>
          <w:tab w:val="num" w:pos="793"/>
        </w:tabs>
        <w:ind w:left="793" w:hanging="793"/>
      </w:pPr>
      <w:rPr>
        <w:rFonts w:ascii="Courier" w:hAnsi="Courier" w:cs="Times New Roman"/>
        <w:sz w:val="20"/>
        <w:szCs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8182557"/>
    <w:multiLevelType w:val="singleLevel"/>
    <w:tmpl w:val="2F9CFEF8"/>
    <w:lvl w:ilvl="0">
      <w:start w:val="1"/>
      <w:numFmt w:val="decimal"/>
      <w:lvlText w:val="%1."/>
      <w:lvlJc w:val="left"/>
      <w:pPr>
        <w:tabs>
          <w:tab w:val="num" w:pos="1134"/>
        </w:tabs>
        <w:ind w:left="1134" w:hanging="1134"/>
      </w:pPr>
      <w:rPr>
        <w:rFonts w:ascii="Courier New" w:hAnsi="Courier New" w:hint="default"/>
        <w:sz w:val="20"/>
      </w:rPr>
    </w:lvl>
  </w:abstractNum>
  <w:abstractNum w:abstractNumId="3">
    <w:nsid w:val="0A866090"/>
    <w:multiLevelType w:val="multilevel"/>
    <w:tmpl w:val="8A8A462A"/>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bullet"/>
      <w:lvlText w:val=""/>
      <w:lvlJc w:val="left"/>
      <w:pPr>
        <w:tabs>
          <w:tab w:val="num" w:pos="360"/>
        </w:tabs>
        <w:ind w:left="360" w:hanging="360"/>
      </w:pPr>
      <w:rPr>
        <w:rFonts w:ascii="Symbol" w:hAnsi="Symbol"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E742377"/>
    <w:multiLevelType w:val="multilevel"/>
    <w:tmpl w:val="847271B4"/>
    <w:lvl w:ilvl="0">
      <w:start w:val="3"/>
      <w:numFmt w:val="decimal"/>
      <w:lvlText w:val="%1."/>
      <w:lvlJc w:val="left"/>
      <w:pPr>
        <w:tabs>
          <w:tab w:val="num" w:pos="1695"/>
        </w:tabs>
        <w:ind w:left="1695" w:hanging="1695"/>
      </w:pPr>
      <w:rPr>
        <w:rFonts w:hint="default"/>
      </w:rPr>
    </w:lvl>
    <w:lvl w:ilvl="1">
      <w:start w:val="1"/>
      <w:numFmt w:val="decimal"/>
      <w:lvlText w:val="%1.%2."/>
      <w:lvlJc w:val="left"/>
      <w:pPr>
        <w:tabs>
          <w:tab w:val="num" w:pos="1695"/>
        </w:tabs>
        <w:ind w:left="1695" w:hanging="1695"/>
      </w:pPr>
      <w:rPr>
        <w:rFonts w:hint="default"/>
      </w:rPr>
    </w:lvl>
    <w:lvl w:ilvl="2">
      <w:start w:val="3"/>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695"/>
        </w:tabs>
        <w:ind w:left="1695" w:hanging="1695"/>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5">
    <w:nsid w:val="1D2F58EF"/>
    <w:multiLevelType w:val="multilevel"/>
    <w:tmpl w:val="3E9C7204"/>
    <w:lvl w:ilvl="0">
      <w:start w:val="1"/>
      <w:numFmt w:val="bullet"/>
      <w:lvlText w:val=""/>
      <w:lvlJc w:val="left"/>
      <w:pPr>
        <w:tabs>
          <w:tab w:val="num" w:pos="360"/>
        </w:tabs>
        <w:ind w:left="360" w:hanging="360"/>
      </w:pPr>
      <w:rPr>
        <w:rFonts w:ascii="Symbol" w:hAnsi="Symbol" w:hint="default"/>
      </w:rPr>
    </w:lvl>
    <w:lvl w:ilvl="1">
      <w:start w:val="11"/>
      <w:numFmt w:val="decimal"/>
      <w:lvlText w:val="%1.%2."/>
      <w:lvlJc w:val="left"/>
      <w:pPr>
        <w:tabs>
          <w:tab w:val="num" w:pos="1530"/>
        </w:tabs>
        <w:ind w:left="1530" w:hanging="1530"/>
      </w:pPr>
      <w:rPr>
        <w:rFonts w:hint="default"/>
      </w:rPr>
    </w:lvl>
    <w:lvl w:ilvl="2">
      <w:start w:val="1"/>
      <w:numFmt w:val="decimal"/>
      <w:lvlText w:val="%1.%2.%3."/>
      <w:lvlJc w:val="left"/>
      <w:pPr>
        <w:tabs>
          <w:tab w:val="num" w:pos="1530"/>
        </w:tabs>
        <w:ind w:left="1530" w:hanging="1530"/>
      </w:pPr>
      <w:rPr>
        <w:rFonts w:hint="default"/>
      </w:rPr>
    </w:lvl>
    <w:lvl w:ilvl="3">
      <w:start w:val="1"/>
      <w:numFmt w:val="decimal"/>
      <w:lvlText w:val="%1.%2.%3.%4."/>
      <w:lvlJc w:val="left"/>
      <w:pPr>
        <w:tabs>
          <w:tab w:val="num" w:pos="1530"/>
        </w:tabs>
        <w:ind w:left="1530" w:hanging="1530"/>
      </w:pPr>
      <w:rPr>
        <w:rFonts w:hint="default"/>
      </w:rPr>
    </w:lvl>
    <w:lvl w:ilvl="4">
      <w:start w:val="1"/>
      <w:numFmt w:val="decimal"/>
      <w:lvlText w:val="%1.%2.%3.%4.%5."/>
      <w:lvlJc w:val="left"/>
      <w:pPr>
        <w:tabs>
          <w:tab w:val="num" w:pos="1530"/>
        </w:tabs>
        <w:ind w:left="1530" w:hanging="1530"/>
      </w:pPr>
      <w:rPr>
        <w:rFonts w:hint="default"/>
      </w:rPr>
    </w:lvl>
    <w:lvl w:ilvl="5">
      <w:start w:val="1"/>
      <w:numFmt w:val="decimal"/>
      <w:lvlText w:val="%1.%2.%3.%4.%5.%6."/>
      <w:lvlJc w:val="left"/>
      <w:pPr>
        <w:tabs>
          <w:tab w:val="num" w:pos="1530"/>
        </w:tabs>
        <w:ind w:left="1530" w:hanging="153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1D3E0F95"/>
    <w:multiLevelType w:val="singleLevel"/>
    <w:tmpl w:val="F2E6E6B4"/>
    <w:lvl w:ilvl="0">
      <w:start w:val="1"/>
      <w:numFmt w:val="lowerLetter"/>
      <w:lvlText w:val="%1)"/>
      <w:legacy w:legacy="1" w:legacySpace="0" w:legacyIndent="1494"/>
      <w:lvlJc w:val="left"/>
      <w:pPr>
        <w:ind w:left="2628" w:hanging="1494"/>
      </w:pPr>
    </w:lvl>
  </w:abstractNum>
  <w:abstractNum w:abstractNumId="7">
    <w:nsid w:val="1E8A3DA3"/>
    <w:multiLevelType w:val="multilevel"/>
    <w:tmpl w:val="BE844FB0"/>
    <w:lvl w:ilvl="0">
      <w:start w:val="5"/>
      <w:numFmt w:val="decimal"/>
      <w:lvlText w:val="%1."/>
      <w:lvlJc w:val="left"/>
      <w:pPr>
        <w:tabs>
          <w:tab w:val="num" w:pos="1530"/>
        </w:tabs>
        <w:ind w:left="1530" w:hanging="1530"/>
      </w:pPr>
      <w:rPr>
        <w:rFonts w:hint="default"/>
      </w:rPr>
    </w:lvl>
    <w:lvl w:ilvl="1">
      <w:start w:val="11"/>
      <w:numFmt w:val="decimal"/>
      <w:lvlText w:val="%1.%2."/>
      <w:lvlJc w:val="left"/>
      <w:pPr>
        <w:tabs>
          <w:tab w:val="num" w:pos="1530"/>
        </w:tabs>
        <w:ind w:left="1530" w:hanging="1530"/>
      </w:pPr>
      <w:rPr>
        <w:rFonts w:hint="default"/>
      </w:rPr>
    </w:lvl>
    <w:lvl w:ilvl="2">
      <w:start w:val="1"/>
      <w:numFmt w:val="decimal"/>
      <w:lvlText w:val="%1.%2.%3."/>
      <w:lvlJc w:val="left"/>
      <w:pPr>
        <w:tabs>
          <w:tab w:val="num" w:pos="1530"/>
        </w:tabs>
        <w:ind w:left="1530" w:hanging="1530"/>
      </w:pPr>
      <w:rPr>
        <w:rFonts w:hint="default"/>
      </w:rPr>
    </w:lvl>
    <w:lvl w:ilvl="3">
      <w:start w:val="1"/>
      <w:numFmt w:val="decimal"/>
      <w:lvlText w:val="%1.%2.%3.%4."/>
      <w:lvlJc w:val="left"/>
      <w:pPr>
        <w:tabs>
          <w:tab w:val="num" w:pos="1530"/>
        </w:tabs>
        <w:ind w:left="1530" w:hanging="1530"/>
      </w:pPr>
      <w:rPr>
        <w:rFonts w:hint="default"/>
      </w:rPr>
    </w:lvl>
    <w:lvl w:ilvl="4">
      <w:start w:val="1"/>
      <w:numFmt w:val="decimal"/>
      <w:lvlText w:val="%1.%2.%3.%4.%5."/>
      <w:lvlJc w:val="left"/>
      <w:pPr>
        <w:tabs>
          <w:tab w:val="num" w:pos="1530"/>
        </w:tabs>
        <w:ind w:left="1530" w:hanging="1530"/>
      </w:pPr>
      <w:rPr>
        <w:rFonts w:hint="default"/>
      </w:rPr>
    </w:lvl>
    <w:lvl w:ilvl="5">
      <w:start w:val="1"/>
      <w:numFmt w:val="decimal"/>
      <w:lvlText w:val="%1.%2.%3.%4.%5.%6."/>
      <w:lvlJc w:val="left"/>
      <w:pPr>
        <w:tabs>
          <w:tab w:val="num" w:pos="1530"/>
        </w:tabs>
        <w:ind w:left="1530" w:hanging="153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8">
    <w:nsid w:val="292C357F"/>
    <w:multiLevelType w:val="hybridMultilevel"/>
    <w:tmpl w:val="F9DAE9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9FB4932"/>
    <w:multiLevelType w:val="multilevel"/>
    <w:tmpl w:val="958475EE"/>
    <w:lvl w:ilvl="0">
      <w:start w:val="1"/>
      <w:numFmt w:val="bullet"/>
      <w:lvlText w:val=""/>
      <w:lvlJc w:val="left"/>
      <w:pPr>
        <w:tabs>
          <w:tab w:val="num" w:pos="360"/>
        </w:tabs>
        <w:ind w:left="360" w:hanging="360"/>
      </w:pPr>
      <w:rPr>
        <w:rFonts w:ascii="Symbol" w:hAnsi="Symbol" w:hint="default"/>
      </w:rPr>
    </w:lvl>
    <w:lvl w:ilvl="1">
      <w:start w:val="11"/>
      <w:numFmt w:val="decimal"/>
      <w:lvlText w:val="%1.%2."/>
      <w:lvlJc w:val="left"/>
      <w:pPr>
        <w:tabs>
          <w:tab w:val="num" w:pos="1530"/>
        </w:tabs>
        <w:ind w:left="1530" w:hanging="1530"/>
      </w:pPr>
      <w:rPr>
        <w:rFonts w:hint="default"/>
      </w:rPr>
    </w:lvl>
    <w:lvl w:ilvl="2">
      <w:start w:val="1"/>
      <w:numFmt w:val="decimal"/>
      <w:lvlText w:val="%1.%2.%3."/>
      <w:lvlJc w:val="left"/>
      <w:pPr>
        <w:tabs>
          <w:tab w:val="num" w:pos="1530"/>
        </w:tabs>
        <w:ind w:left="1530" w:hanging="1530"/>
      </w:pPr>
      <w:rPr>
        <w:rFonts w:hint="default"/>
      </w:rPr>
    </w:lvl>
    <w:lvl w:ilvl="3">
      <w:start w:val="1"/>
      <w:numFmt w:val="decimal"/>
      <w:lvlText w:val="%1.%2.%3.%4."/>
      <w:lvlJc w:val="left"/>
      <w:pPr>
        <w:tabs>
          <w:tab w:val="num" w:pos="1530"/>
        </w:tabs>
        <w:ind w:left="1530" w:hanging="1530"/>
      </w:pPr>
      <w:rPr>
        <w:rFonts w:hint="default"/>
      </w:rPr>
    </w:lvl>
    <w:lvl w:ilvl="4">
      <w:start w:val="1"/>
      <w:numFmt w:val="decimal"/>
      <w:lvlText w:val="%1.%2.%3.%4.%5."/>
      <w:lvlJc w:val="left"/>
      <w:pPr>
        <w:tabs>
          <w:tab w:val="num" w:pos="1530"/>
        </w:tabs>
        <w:ind w:left="1530" w:hanging="1530"/>
      </w:pPr>
      <w:rPr>
        <w:rFonts w:hint="default"/>
      </w:rPr>
    </w:lvl>
    <w:lvl w:ilvl="5">
      <w:start w:val="1"/>
      <w:numFmt w:val="decimal"/>
      <w:lvlText w:val="%1.%2.%3.%4.%5.%6."/>
      <w:lvlJc w:val="left"/>
      <w:pPr>
        <w:tabs>
          <w:tab w:val="num" w:pos="1530"/>
        </w:tabs>
        <w:ind w:left="1530" w:hanging="153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0">
    <w:nsid w:val="2B7261B0"/>
    <w:multiLevelType w:val="multilevel"/>
    <w:tmpl w:val="4346373A"/>
    <w:lvl w:ilvl="0">
      <w:start w:val="1"/>
      <w:numFmt w:val="decimal"/>
      <w:lvlText w:val="%1."/>
      <w:lvlJc w:val="left"/>
      <w:pPr>
        <w:tabs>
          <w:tab w:val="num" w:pos="1134"/>
        </w:tabs>
        <w:ind w:left="1134" w:hanging="1134"/>
      </w:pPr>
      <w:rPr>
        <w:rFonts w:ascii="Courier New" w:hAnsi="Courier New" w:hint="default"/>
        <w:sz w:val="20"/>
      </w:rPr>
    </w:lvl>
    <w:lvl w:ilvl="1">
      <w:start w:val="1"/>
      <w:numFmt w:val="decimal"/>
      <w:lvlText w:val="%1.%2."/>
      <w:lvlJc w:val="left"/>
      <w:pPr>
        <w:tabs>
          <w:tab w:val="num" w:pos="1134"/>
        </w:tabs>
        <w:ind w:left="1134" w:hanging="1134"/>
      </w:pPr>
      <w:rPr>
        <w:rFonts w:ascii="Courier New" w:hAnsi="Courier New" w:hint="default"/>
        <w:sz w:val="20"/>
      </w:rPr>
    </w:lvl>
    <w:lvl w:ilvl="2">
      <w:start w:val="1"/>
      <w:numFmt w:val="decimal"/>
      <w:lvlText w:val="%1.%2.%3."/>
      <w:lvlJc w:val="left"/>
      <w:pPr>
        <w:tabs>
          <w:tab w:val="num" w:pos="1134"/>
        </w:tabs>
        <w:ind w:left="1134" w:hanging="1134"/>
      </w:pPr>
      <w:rPr>
        <w:rFonts w:ascii="Courier New" w:hAnsi="Courier New" w:hint="default"/>
        <w:sz w:val="20"/>
      </w:rPr>
    </w:lvl>
    <w:lvl w:ilvl="3">
      <w:start w:val="1"/>
      <w:numFmt w:val="decimal"/>
      <w:lvlText w:val="%1.%2.%3.%4."/>
      <w:lvlJc w:val="left"/>
      <w:pPr>
        <w:tabs>
          <w:tab w:val="num" w:pos="1134"/>
        </w:tabs>
        <w:ind w:left="1134" w:hanging="1134"/>
      </w:pPr>
      <w:rPr>
        <w:rFonts w:ascii="Courier New" w:hAnsi="Courier New" w:hint="default"/>
        <w:sz w:val="20"/>
      </w:r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1">
    <w:nsid w:val="2D6C53C3"/>
    <w:multiLevelType w:val="multilevel"/>
    <w:tmpl w:val="453C7406"/>
    <w:lvl w:ilvl="0">
      <w:start w:val="1"/>
      <w:numFmt w:val="bullet"/>
      <w:lvlText w:val=""/>
      <w:lvlJc w:val="left"/>
      <w:pPr>
        <w:tabs>
          <w:tab w:val="num" w:pos="360"/>
        </w:tabs>
        <w:ind w:left="360" w:hanging="360"/>
      </w:pPr>
      <w:rPr>
        <w:rFonts w:ascii="Symbol" w:hAnsi="Symbol" w:hint="default"/>
      </w:rPr>
    </w:lvl>
    <w:lvl w:ilvl="1">
      <w:start w:val="11"/>
      <w:numFmt w:val="decimal"/>
      <w:lvlText w:val="%1.%2."/>
      <w:lvlJc w:val="left"/>
      <w:pPr>
        <w:tabs>
          <w:tab w:val="num" w:pos="1530"/>
        </w:tabs>
        <w:ind w:left="1530" w:hanging="1530"/>
      </w:pPr>
      <w:rPr>
        <w:rFonts w:hint="default"/>
      </w:rPr>
    </w:lvl>
    <w:lvl w:ilvl="2">
      <w:start w:val="1"/>
      <w:numFmt w:val="decimal"/>
      <w:lvlText w:val="%1.%2.%3."/>
      <w:lvlJc w:val="left"/>
      <w:pPr>
        <w:tabs>
          <w:tab w:val="num" w:pos="1530"/>
        </w:tabs>
        <w:ind w:left="1530" w:hanging="1530"/>
      </w:pPr>
      <w:rPr>
        <w:rFonts w:hint="default"/>
      </w:rPr>
    </w:lvl>
    <w:lvl w:ilvl="3">
      <w:start w:val="1"/>
      <w:numFmt w:val="decimal"/>
      <w:lvlText w:val="%1.%2.%3.%4."/>
      <w:lvlJc w:val="left"/>
      <w:pPr>
        <w:tabs>
          <w:tab w:val="num" w:pos="1530"/>
        </w:tabs>
        <w:ind w:left="1530" w:hanging="1530"/>
      </w:pPr>
      <w:rPr>
        <w:rFonts w:hint="default"/>
      </w:rPr>
    </w:lvl>
    <w:lvl w:ilvl="4">
      <w:start w:val="1"/>
      <w:numFmt w:val="decimal"/>
      <w:lvlText w:val="%1.%2.%3.%4.%5."/>
      <w:lvlJc w:val="left"/>
      <w:pPr>
        <w:tabs>
          <w:tab w:val="num" w:pos="1530"/>
        </w:tabs>
        <w:ind w:left="1530" w:hanging="1530"/>
      </w:pPr>
      <w:rPr>
        <w:rFonts w:hint="default"/>
      </w:rPr>
    </w:lvl>
    <w:lvl w:ilvl="5">
      <w:start w:val="1"/>
      <w:numFmt w:val="decimal"/>
      <w:lvlText w:val="%1.%2.%3.%4.%5.%6."/>
      <w:lvlJc w:val="left"/>
      <w:pPr>
        <w:tabs>
          <w:tab w:val="num" w:pos="1530"/>
        </w:tabs>
        <w:ind w:left="1530" w:hanging="153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310372D3"/>
    <w:multiLevelType w:val="multilevel"/>
    <w:tmpl w:val="CEECAB66"/>
    <w:lvl w:ilvl="0">
      <w:start w:val="1"/>
      <w:numFmt w:val="bullet"/>
      <w:lvlText w:val=""/>
      <w:lvlJc w:val="left"/>
      <w:pPr>
        <w:tabs>
          <w:tab w:val="num" w:pos="360"/>
        </w:tabs>
        <w:ind w:left="360" w:hanging="360"/>
      </w:pPr>
      <w:rPr>
        <w:rFonts w:ascii="Symbol" w:hAnsi="Symbol" w:hint="default"/>
      </w:rPr>
    </w:lvl>
    <w:lvl w:ilvl="1">
      <w:start w:val="11"/>
      <w:numFmt w:val="decimal"/>
      <w:lvlText w:val="%1.%2."/>
      <w:lvlJc w:val="left"/>
      <w:pPr>
        <w:tabs>
          <w:tab w:val="num" w:pos="1530"/>
        </w:tabs>
        <w:ind w:left="1530" w:hanging="1530"/>
      </w:pPr>
      <w:rPr>
        <w:rFonts w:hint="default"/>
      </w:rPr>
    </w:lvl>
    <w:lvl w:ilvl="2">
      <w:start w:val="1"/>
      <w:numFmt w:val="decimal"/>
      <w:lvlText w:val="%1.%2.%3."/>
      <w:lvlJc w:val="left"/>
      <w:pPr>
        <w:tabs>
          <w:tab w:val="num" w:pos="1530"/>
        </w:tabs>
        <w:ind w:left="1530" w:hanging="1530"/>
      </w:pPr>
      <w:rPr>
        <w:rFonts w:hint="default"/>
      </w:rPr>
    </w:lvl>
    <w:lvl w:ilvl="3">
      <w:start w:val="1"/>
      <w:numFmt w:val="decimal"/>
      <w:lvlText w:val="%1.%2.%3.%4."/>
      <w:lvlJc w:val="left"/>
      <w:pPr>
        <w:tabs>
          <w:tab w:val="num" w:pos="1530"/>
        </w:tabs>
        <w:ind w:left="1530" w:hanging="1530"/>
      </w:pPr>
      <w:rPr>
        <w:rFonts w:hint="default"/>
      </w:rPr>
    </w:lvl>
    <w:lvl w:ilvl="4">
      <w:start w:val="1"/>
      <w:numFmt w:val="decimal"/>
      <w:lvlText w:val="%1.%2.%3.%4.%5."/>
      <w:lvlJc w:val="left"/>
      <w:pPr>
        <w:tabs>
          <w:tab w:val="num" w:pos="1530"/>
        </w:tabs>
        <w:ind w:left="1530" w:hanging="1530"/>
      </w:pPr>
      <w:rPr>
        <w:rFonts w:hint="default"/>
      </w:rPr>
    </w:lvl>
    <w:lvl w:ilvl="5">
      <w:start w:val="1"/>
      <w:numFmt w:val="decimal"/>
      <w:lvlText w:val="%1.%2.%3.%4.%5.%6."/>
      <w:lvlJc w:val="left"/>
      <w:pPr>
        <w:tabs>
          <w:tab w:val="num" w:pos="1530"/>
        </w:tabs>
        <w:ind w:left="1530" w:hanging="153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389B4153"/>
    <w:multiLevelType w:val="hybridMultilevel"/>
    <w:tmpl w:val="930260EE"/>
    <w:lvl w:ilvl="0" w:tplc="E272B9DA">
      <w:start w:val="1"/>
      <w:numFmt w:val="lowerLetter"/>
      <w:lvlText w:val="(%1)"/>
      <w:lvlJc w:val="right"/>
      <w:pPr>
        <w:ind w:left="2988" w:hanging="360"/>
      </w:pPr>
    </w:lvl>
    <w:lvl w:ilvl="1" w:tplc="08090019">
      <w:start w:val="1"/>
      <w:numFmt w:val="lowerLetter"/>
      <w:lvlText w:val="%2."/>
      <w:lvlJc w:val="left"/>
      <w:pPr>
        <w:ind w:left="3708" w:hanging="360"/>
      </w:pPr>
    </w:lvl>
    <w:lvl w:ilvl="2" w:tplc="0809001B">
      <w:start w:val="1"/>
      <w:numFmt w:val="lowerRoman"/>
      <w:lvlText w:val="%3."/>
      <w:lvlJc w:val="right"/>
      <w:pPr>
        <w:ind w:left="4428" w:hanging="180"/>
      </w:pPr>
    </w:lvl>
    <w:lvl w:ilvl="3" w:tplc="0809000F">
      <w:start w:val="1"/>
      <w:numFmt w:val="decimal"/>
      <w:lvlText w:val="%4."/>
      <w:lvlJc w:val="left"/>
      <w:pPr>
        <w:ind w:left="5148" w:hanging="360"/>
      </w:pPr>
    </w:lvl>
    <w:lvl w:ilvl="4" w:tplc="08090019">
      <w:start w:val="1"/>
      <w:numFmt w:val="lowerLetter"/>
      <w:lvlText w:val="%5."/>
      <w:lvlJc w:val="left"/>
      <w:pPr>
        <w:ind w:left="5868" w:hanging="360"/>
      </w:pPr>
    </w:lvl>
    <w:lvl w:ilvl="5" w:tplc="0809001B">
      <w:start w:val="1"/>
      <w:numFmt w:val="lowerRoman"/>
      <w:lvlText w:val="%6."/>
      <w:lvlJc w:val="right"/>
      <w:pPr>
        <w:ind w:left="6588" w:hanging="180"/>
      </w:pPr>
    </w:lvl>
    <w:lvl w:ilvl="6" w:tplc="0809000F">
      <w:start w:val="1"/>
      <w:numFmt w:val="decimal"/>
      <w:lvlText w:val="%7."/>
      <w:lvlJc w:val="left"/>
      <w:pPr>
        <w:ind w:left="7308" w:hanging="360"/>
      </w:pPr>
    </w:lvl>
    <w:lvl w:ilvl="7" w:tplc="08090019">
      <w:start w:val="1"/>
      <w:numFmt w:val="lowerLetter"/>
      <w:lvlText w:val="%8."/>
      <w:lvlJc w:val="left"/>
      <w:pPr>
        <w:ind w:left="8028" w:hanging="360"/>
      </w:pPr>
    </w:lvl>
    <w:lvl w:ilvl="8" w:tplc="0809001B">
      <w:start w:val="1"/>
      <w:numFmt w:val="lowerRoman"/>
      <w:lvlText w:val="%9."/>
      <w:lvlJc w:val="right"/>
      <w:pPr>
        <w:ind w:left="8748" w:hanging="180"/>
      </w:pPr>
    </w:lvl>
  </w:abstractNum>
  <w:abstractNum w:abstractNumId="14">
    <w:nsid w:val="39AD5E09"/>
    <w:multiLevelType w:val="hybridMultilevel"/>
    <w:tmpl w:val="1030609A"/>
    <w:lvl w:ilvl="0" w:tplc="36107EF6">
      <w:start w:val="1"/>
      <w:numFmt w:val="decimal"/>
      <w:lvlText w:val="(%1)"/>
      <w:lvlJc w:val="left"/>
      <w:pPr>
        <w:tabs>
          <w:tab w:val="num" w:pos="780"/>
        </w:tabs>
        <w:ind w:left="780" w:hanging="4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nsid w:val="39B2134C"/>
    <w:multiLevelType w:val="multilevel"/>
    <w:tmpl w:val="228A71C6"/>
    <w:lvl w:ilvl="0">
      <w:start w:val="1"/>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41E4793C"/>
    <w:multiLevelType w:val="multilevel"/>
    <w:tmpl w:val="4786647A"/>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4F5656E8"/>
    <w:multiLevelType w:val="multilevel"/>
    <w:tmpl w:val="A39E722E"/>
    <w:lvl w:ilvl="0">
      <w:start w:val="1"/>
      <w:numFmt w:val="bullet"/>
      <w:lvlText w:val=""/>
      <w:lvlJc w:val="left"/>
      <w:pPr>
        <w:tabs>
          <w:tab w:val="num" w:pos="360"/>
        </w:tabs>
        <w:ind w:left="360" w:hanging="360"/>
      </w:pPr>
      <w:rPr>
        <w:rFonts w:ascii="Symbol" w:hAnsi="Symbol" w:hint="default"/>
      </w:rPr>
    </w:lvl>
    <w:lvl w:ilvl="1">
      <w:start w:val="11"/>
      <w:numFmt w:val="decimal"/>
      <w:lvlText w:val="%1.%2."/>
      <w:lvlJc w:val="left"/>
      <w:pPr>
        <w:tabs>
          <w:tab w:val="num" w:pos="1530"/>
        </w:tabs>
        <w:ind w:left="1530" w:hanging="1530"/>
      </w:pPr>
      <w:rPr>
        <w:rFonts w:hint="default"/>
      </w:rPr>
    </w:lvl>
    <w:lvl w:ilvl="2">
      <w:start w:val="1"/>
      <w:numFmt w:val="decimal"/>
      <w:lvlText w:val="%1.%2.%3."/>
      <w:lvlJc w:val="left"/>
      <w:pPr>
        <w:tabs>
          <w:tab w:val="num" w:pos="1530"/>
        </w:tabs>
        <w:ind w:left="1530" w:hanging="1530"/>
      </w:pPr>
      <w:rPr>
        <w:rFonts w:hint="default"/>
      </w:rPr>
    </w:lvl>
    <w:lvl w:ilvl="3">
      <w:start w:val="1"/>
      <w:numFmt w:val="decimal"/>
      <w:lvlText w:val="%1.%2.%3.%4."/>
      <w:lvlJc w:val="left"/>
      <w:pPr>
        <w:tabs>
          <w:tab w:val="num" w:pos="1530"/>
        </w:tabs>
        <w:ind w:left="1530" w:hanging="1530"/>
      </w:pPr>
      <w:rPr>
        <w:rFonts w:hint="default"/>
      </w:rPr>
    </w:lvl>
    <w:lvl w:ilvl="4">
      <w:start w:val="1"/>
      <w:numFmt w:val="decimal"/>
      <w:lvlText w:val="%1.%2.%3.%4.%5."/>
      <w:lvlJc w:val="left"/>
      <w:pPr>
        <w:tabs>
          <w:tab w:val="num" w:pos="1530"/>
        </w:tabs>
        <w:ind w:left="1530" w:hanging="1530"/>
      </w:pPr>
      <w:rPr>
        <w:rFonts w:hint="default"/>
      </w:rPr>
    </w:lvl>
    <w:lvl w:ilvl="5">
      <w:start w:val="1"/>
      <w:numFmt w:val="decimal"/>
      <w:lvlText w:val="%1.%2.%3.%4.%5.%6."/>
      <w:lvlJc w:val="left"/>
      <w:pPr>
        <w:tabs>
          <w:tab w:val="num" w:pos="1530"/>
        </w:tabs>
        <w:ind w:left="1530" w:hanging="153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8">
    <w:nsid w:val="5C463303"/>
    <w:multiLevelType w:val="multilevel"/>
    <w:tmpl w:val="79DEC74C"/>
    <w:lvl w:ilvl="0">
      <w:start w:val="1"/>
      <w:numFmt w:val="bullet"/>
      <w:lvlText w:val=""/>
      <w:lvlJc w:val="left"/>
      <w:pPr>
        <w:tabs>
          <w:tab w:val="num" w:pos="360"/>
        </w:tabs>
        <w:ind w:left="360" w:hanging="360"/>
      </w:pPr>
      <w:rPr>
        <w:rFonts w:ascii="Symbol" w:hAnsi="Symbol" w:hint="default"/>
      </w:rPr>
    </w:lvl>
    <w:lvl w:ilvl="1">
      <w:start w:val="11"/>
      <w:numFmt w:val="decimal"/>
      <w:lvlText w:val="%1.%2."/>
      <w:lvlJc w:val="left"/>
      <w:pPr>
        <w:tabs>
          <w:tab w:val="num" w:pos="1530"/>
        </w:tabs>
        <w:ind w:left="1530" w:hanging="1530"/>
      </w:pPr>
      <w:rPr>
        <w:rFonts w:hint="default"/>
      </w:rPr>
    </w:lvl>
    <w:lvl w:ilvl="2">
      <w:start w:val="1"/>
      <w:numFmt w:val="decimal"/>
      <w:lvlText w:val="%1.%2.%3."/>
      <w:lvlJc w:val="left"/>
      <w:pPr>
        <w:tabs>
          <w:tab w:val="num" w:pos="1530"/>
        </w:tabs>
        <w:ind w:left="1530" w:hanging="1530"/>
      </w:pPr>
      <w:rPr>
        <w:rFonts w:hint="default"/>
      </w:rPr>
    </w:lvl>
    <w:lvl w:ilvl="3">
      <w:start w:val="1"/>
      <w:numFmt w:val="decimal"/>
      <w:lvlText w:val="%1.%2.%3.%4."/>
      <w:lvlJc w:val="left"/>
      <w:pPr>
        <w:tabs>
          <w:tab w:val="num" w:pos="1530"/>
        </w:tabs>
        <w:ind w:left="1530" w:hanging="1530"/>
      </w:pPr>
      <w:rPr>
        <w:rFonts w:hint="default"/>
      </w:rPr>
    </w:lvl>
    <w:lvl w:ilvl="4">
      <w:start w:val="1"/>
      <w:numFmt w:val="decimal"/>
      <w:lvlText w:val="%1.%2.%3.%4.%5."/>
      <w:lvlJc w:val="left"/>
      <w:pPr>
        <w:tabs>
          <w:tab w:val="num" w:pos="1530"/>
        </w:tabs>
        <w:ind w:left="1530" w:hanging="1530"/>
      </w:pPr>
      <w:rPr>
        <w:rFonts w:hint="default"/>
      </w:rPr>
    </w:lvl>
    <w:lvl w:ilvl="5">
      <w:start w:val="1"/>
      <w:numFmt w:val="decimal"/>
      <w:lvlText w:val="%1.%2.%3.%4.%5.%6."/>
      <w:lvlJc w:val="left"/>
      <w:pPr>
        <w:tabs>
          <w:tab w:val="num" w:pos="1530"/>
        </w:tabs>
        <w:ind w:left="1530" w:hanging="153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9">
    <w:nsid w:val="5D345F65"/>
    <w:multiLevelType w:val="hybridMultilevel"/>
    <w:tmpl w:val="4122439C"/>
    <w:lvl w:ilvl="0" w:tplc="2BC214A2">
      <w:start w:val="9"/>
      <w:numFmt w:val="decimal"/>
      <w:lvlText w:val="(%1)"/>
      <w:lvlJc w:val="left"/>
      <w:pPr>
        <w:tabs>
          <w:tab w:val="num" w:pos="900"/>
        </w:tabs>
        <w:ind w:left="900" w:hanging="540"/>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E616C5A"/>
    <w:multiLevelType w:val="hybridMultilevel"/>
    <w:tmpl w:val="779E5C36"/>
    <w:lvl w:ilvl="0" w:tplc="E272B9DA">
      <w:start w:val="1"/>
      <w:numFmt w:val="lowerLetter"/>
      <w:lvlText w:val="(%1)"/>
      <w:lvlJc w:val="right"/>
      <w:pPr>
        <w:ind w:left="11777" w:hanging="360"/>
      </w:pPr>
    </w:lvl>
    <w:lvl w:ilvl="1" w:tplc="08090019">
      <w:start w:val="1"/>
      <w:numFmt w:val="lowerLetter"/>
      <w:lvlText w:val="%2."/>
      <w:lvlJc w:val="left"/>
      <w:pPr>
        <w:ind w:left="12497" w:hanging="360"/>
      </w:pPr>
    </w:lvl>
    <w:lvl w:ilvl="2" w:tplc="0809001B">
      <w:start w:val="1"/>
      <w:numFmt w:val="lowerRoman"/>
      <w:lvlText w:val="%3."/>
      <w:lvlJc w:val="right"/>
      <w:pPr>
        <w:ind w:left="13217" w:hanging="180"/>
      </w:pPr>
    </w:lvl>
    <w:lvl w:ilvl="3" w:tplc="0809000F">
      <w:start w:val="1"/>
      <w:numFmt w:val="decimal"/>
      <w:lvlText w:val="%4."/>
      <w:lvlJc w:val="left"/>
      <w:pPr>
        <w:ind w:left="13937" w:hanging="360"/>
      </w:pPr>
    </w:lvl>
    <w:lvl w:ilvl="4" w:tplc="08090019">
      <w:start w:val="1"/>
      <w:numFmt w:val="lowerLetter"/>
      <w:lvlText w:val="%5."/>
      <w:lvlJc w:val="left"/>
      <w:pPr>
        <w:ind w:left="14657" w:hanging="360"/>
      </w:pPr>
    </w:lvl>
    <w:lvl w:ilvl="5" w:tplc="0809001B">
      <w:start w:val="1"/>
      <w:numFmt w:val="lowerRoman"/>
      <w:lvlText w:val="%6."/>
      <w:lvlJc w:val="right"/>
      <w:pPr>
        <w:ind w:left="15377" w:hanging="180"/>
      </w:pPr>
    </w:lvl>
    <w:lvl w:ilvl="6" w:tplc="0809000F">
      <w:start w:val="1"/>
      <w:numFmt w:val="decimal"/>
      <w:lvlText w:val="%7."/>
      <w:lvlJc w:val="left"/>
      <w:pPr>
        <w:ind w:left="16097" w:hanging="360"/>
      </w:pPr>
    </w:lvl>
    <w:lvl w:ilvl="7" w:tplc="08090019">
      <w:start w:val="1"/>
      <w:numFmt w:val="lowerLetter"/>
      <w:lvlText w:val="%8."/>
      <w:lvlJc w:val="left"/>
      <w:pPr>
        <w:ind w:left="16817" w:hanging="360"/>
      </w:pPr>
    </w:lvl>
    <w:lvl w:ilvl="8" w:tplc="0809001B">
      <w:start w:val="1"/>
      <w:numFmt w:val="lowerRoman"/>
      <w:lvlText w:val="%9."/>
      <w:lvlJc w:val="right"/>
      <w:pPr>
        <w:ind w:left="17537" w:hanging="180"/>
      </w:pPr>
    </w:lvl>
  </w:abstractNum>
  <w:abstractNum w:abstractNumId="21">
    <w:nsid w:val="614A3014"/>
    <w:multiLevelType w:val="multilevel"/>
    <w:tmpl w:val="BE844FB0"/>
    <w:lvl w:ilvl="0">
      <w:start w:val="5"/>
      <w:numFmt w:val="decimal"/>
      <w:lvlText w:val="%1."/>
      <w:lvlJc w:val="left"/>
      <w:pPr>
        <w:tabs>
          <w:tab w:val="num" w:pos="1530"/>
        </w:tabs>
        <w:ind w:left="1530" w:hanging="1530"/>
      </w:pPr>
      <w:rPr>
        <w:rFonts w:hint="default"/>
      </w:rPr>
    </w:lvl>
    <w:lvl w:ilvl="1">
      <w:start w:val="11"/>
      <w:numFmt w:val="decimal"/>
      <w:lvlText w:val="%1.%2."/>
      <w:lvlJc w:val="left"/>
      <w:pPr>
        <w:tabs>
          <w:tab w:val="num" w:pos="1530"/>
        </w:tabs>
        <w:ind w:left="1530" w:hanging="1530"/>
      </w:pPr>
      <w:rPr>
        <w:rFonts w:hint="default"/>
      </w:rPr>
    </w:lvl>
    <w:lvl w:ilvl="2">
      <w:start w:val="1"/>
      <w:numFmt w:val="decimal"/>
      <w:lvlText w:val="%1.%2.%3."/>
      <w:lvlJc w:val="left"/>
      <w:pPr>
        <w:tabs>
          <w:tab w:val="num" w:pos="1530"/>
        </w:tabs>
        <w:ind w:left="1530" w:hanging="1530"/>
      </w:pPr>
      <w:rPr>
        <w:rFonts w:hint="default"/>
      </w:rPr>
    </w:lvl>
    <w:lvl w:ilvl="3">
      <w:start w:val="1"/>
      <w:numFmt w:val="decimal"/>
      <w:lvlText w:val="%1.%2.%3.%4."/>
      <w:lvlJc w:val="left"/>
      <w:pPr>
        <w:tabs>
          <w:tab w:val="num" w:pos="1530"/>
        </w:tabs>
        <w:ind w:left="1530" w:hanging="1530"/>
      </w:pPr>
      <w:rPr>
        <w:rFonts w:hint="default"/>
      </w:rPr>
    </w:lvl>
    <w:lvl w:ilvl="4">
      <w:start w:val="1"/>
      <w:numFmt w:val="decimal"/>
      <w:lvlText w:val="%1.%2.%3.%4.%5."/>
      <w:lvlJc w:val="left"/>
      <w:pPr>
        <w:tabs>
          <w:tab w:val="num" w:pos="1530"/>
        </w:tabs>
        <w:ind w:left="1530" w:hanging="1530"/>
      </w:pPr>
      <w:rPr>
        <w:rFonts w:hint="default"/>
      </w:rPr>
    </w:lvl>
    <w:lvl w:ilvl="5">
      <w:start w:val="1"/>
      <w:numFmt w:val="decimal"/>
      <w:lvlText w:val="%1.%2.%3.%4.%5.%6."/>
      <w:lvlJc w:val="left"/>
      <w:pPr>
        <w:tabs>
          <w:tab w:val="num" w:pos="1530"/>
        </w:tabs>
        <w:ind w:left="1530" w:hanging="153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2">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688B615F"/>
    <w:multiLevelType w:val="multilevel"/>
    <w:tmpl w:val="71B21F98"/>
    <w:lvl w:ilvl="0">
      <w:start w:val="1"/>
      <w:numFmt w:val="bullet"/>
      <w:lvlText w:val=""/>
      <w:lvlJc w:val="left"/>
      <w:pPr>
        <w:tabs>
          <w:tab w:val="num" w:pos="360"/>
        </w:tabs>
        <w:ind w:left="360" w:hanging="360"/>
      </w:pPr>
      <w:rPr>
        <w:rFonts w:ascii="Symbol" w:hAnsi="Symbol" w:hint="default"/>
      </w:rPr>
    </w:lvl>
    <w:lvl w:ilvl="1">
      <w:start w:val="11"/>
      <w:numFmt w:val="decimal"/>
      <w:lvlText w:val="%1.%2."/>
      <w:lvlJc w:val="left"/>
      <w:pPr>
        <w:tabs>
          <w:tab w:val="num" w:pos="1530"/>
        </w:tabs>
        <w:ind w:left="1530" w:hanging="1530"/>
      </w:pPr>
      <w:rPr>
        <w:rFonts w:hint="default"/>
      </w:rPr>
    </w:lvl>
    <w:lvl w:ilvl="2">
      <w:start w:val="1"/>
      <w:numFmt w:val="decimal"/>
      <w:lvlText w:val="%1.%2.%3."/>
      <w:lvlJc w:val="left"/>
      <w:pPr>
        <w:tabs>
          <w:tab w:val="num" w:pos="1530"/>
        </w:tabs>
        <w:ind w:left="1530" w:hanging="1530"/>
      </w:pPr>
      <w:rPr>
        <w:rFonts w:hint="default"/>
      </w:rPr>
    </w:lvl>
    <w:lvl w:ilvl="3">
      <w:start w:val="1"/>
      <w:numFmt w:val="decimal"/>
      <w:lvlText w:val="%1.%2.%3.%4."/>
      <w:lvlJc w:val="left"/>
      <w:pPr>
        <w:tabs>
          <w:tab w:val="num" w:pos="1530"/>
        </w:tabs>
        <w:ind w:left="1530" w:hanging="1530"/>
      </w:pPr>
      <w:rPr>
        <w:rFonts w:hint="default"/>
      </w:rPr>
    </w:lvl>
    <w:lvl w:ilvl="4">
      <w:start w:val="1"/>
      <w:numFmt w:val="decimal"/>
      <w:lvlText w:val="%1.%2.%3.%4.%5."/>
      <w:lvlJc w:val="left"/>
      <w:pPr>
        <w:tabs>
          <w:tab w:val="num" w:pos="1530"/>
        </w:tabs>
        <w:ind w:left="1530" w:hanging="1530"/>
      </w:pPr>
      <w:rPr>
        <w:rFonts w:hint="default"/>
      </w:rPr>
    </w:lvl>
    <w:lvl w:ilvl="5">
      <w:start w:val="1"/>
      <w:numFmt w:val="decimal"/>
      <w:lvlText w:val="%1.%2.%3.%4.%5.%6."/>
      <w:lvlJc w:val="left"/>
      <w:pPr>
        <w:tabs>
          <w:tab w:val="num" w:pos="1530"/>
        </w:tabs>
        <w:ind w:left="1530" w:hanging="153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7A1D7E51"/>
    <w:multiLevelType w:val="multilevel"/>
    <w:tmpl w:val="AC7EF5C4"/>
    <w:lvl w:ilvl="0">
      <w:start w:val="1"/>
      <w:numFmt w:val="decimal"/>
      <w:lvlText w:val="%1."/>
      <w:lvlJc w:val="left"/>
      <w:pPr>
        <w:tabs>
          <w:tab w:val="num" w:pos="1134"/>
        </w:tabs>
        <w:ind w:left="1134" w:hanging="1134"/>
      </w:pPr>
      <w:rPr>
        <w:rFonts w:ascii="Courier New" w:hAnsi="Courier New" w:hint="default"/>
        <w:sz w:val="20"/>
      </w:rPr>
    </w:lvl>
    <w:lvl w:ilvl="1">
      <w:start w:val="1"/>
      <w:numFmt w:val="decimal"/>
      <w:lvlText w:val="%1.%2."/>
      <w:lvlJc w:val="left"/>
      <w:pPr>
        <w:tabs>
          <w:tab w:val="num" w:pos="1134"/>
        </w:tabs>
        <w:ind w:left="1134" w:hanging="1134"/>
      </w:pPr>
      <w:rPr>
        <w:rFonts w:ascii="Courier New" w:hAnsi="Courier New" w:hint="default"/>
        <w:sz w:val="20"/>
      </w:rPr>
    </w:lvl>
    <w:lvl w:ilvl="2">
      <w:start w:val="1"/>
      <w:numFmt w:val="decimal"/>
      <w:lvlText w:val="%1.%2.%3."/>
      <w:lvlJc w:val="left"/>
      <w:pPr>
        <w:tabs>
          <w:tab w:val="num" w:pos="1134"/>
        </w:tabs>
        <w:ind w:left="1134" w:hanging="1134"/>
      </w:pPr>
      <w:rPr>
        <w:rFonts w:ascii="Courier New" w:hAnsi="Courier New" w:hint="default"/>
        <w:sz w:val="20"/>
      </w:rPr>
    </w:lvl>
    <w:lvl w:ilvl="3">
      <w:start w:val="1"/>
      <w:numFmt w:val="decimal"/>
      <w:lvlText w:val="%1.%2.%3.%4."/>
      <w:lvlJc w:val="left"/>
      <w:pPr>
        <w:tabs>
          <w:tab w:val="num" w:pos="1134"/>
        </w:tabs>
        <w:ind w:left="1134" w:hanging="1134"/>
      </w:pPr>
      <w:rPr>
        <w:rFonts w:ascii="Courier New" w:hAnsi="Courier New" w:hint="default"/>
        <w:sz w:val="20"/>
      </w:rPr>
    </w:lvl>
    <w:lvl w:ilvl="4">
      <w:start w:val="1"/>
      <w:numFmt w:val="decimal"/>
      <w:lvlText w:val="%1.%2.%3.%4.%5."/>
      <w:lvlJc w:val="left"/>
      <w:pPr>
        <w:tabs>
          <w:tab w:val="num" w:pos="1440"/>
        </w:tabs>
        <w:ind w:left="1134" w:hanging="1134"/>
      </w:pPr>
      <w:rPr>
        <w:rFonts w:ascii="Courier New" w:hAnsi="Courier New" w:hint="default"/>
        <w:sz w:val="20"/>
      </w:rPr>
    </w:lvl>
    <w:lvl w:ilvl="5">
      <w:start w:val="1"/>
      <w:numFmt w:val="decimal"/>
      <w:lvlText w:val="%1.%2.%3.%4.%5.%6."/>
      <w:lvlJc w:val="left"/>
      <w:pPr>
        <w:tabs>
          <w:tab w:val="num" w:pos="3240"/>
        </w:tabs>
        <w:ind w:left="2736" w:hanging="936"/>
      </w:pPr>
      <w:rPr>
        <w:rFonts w:ascii="Courier New" w:hAnsi="Courier New" w:hint="default"/>
        <w:sz w:val="20"/>
      </w:rPr>
    </w:lvl>
    <w:lvl w:ilvl="6">
      <w:start w:val="1"/>
      <w:numFmt w:val="decimal"/>
      <w:lvlText w:val="%1.%2.%3.%4.%5.%6.%7."/>
      <w:lvlJc w:val="left"/>
      <w:pPr>
        <w:tabs>
          <w:tab w:val="num" w:pos="1800"/>
        </w:tabs>
        <w:ind w:left="1134" w:hanging="1134"/>
      </w:pPr>
    </w:lvl>
    <w:lvl w:ilvl="7">
      <w:start w:val="1"/>
      <w:numFmt w:val="decimal"/>
      <w:lvlText w:val="%1.%2.%3.%4.%5.%6.%7.%8."/>
      <w:lvlJc w:val="left"/>
      <w:pPr>
        <w:tabs>
          <w:tab w:val="num" w:pos="2160"/>
        </w:tabs>
        <w:ind w:left="1134" w:hanging="1134"/>
      </w:pPr>
    </w:lvl>
    <w:lvl w:ilvl="8">
      <w:start w:val="1"/>
      <w:numFmt w:val="decimal"/>
      <w:lvlText w:val="%1.%2.%3.%4.%5.%6.%7.%8.%9."/>
      <w:lvlJc w:val="left"/>
      <w:pPr>
        <w:tabs>
          <w:tab w:val="num" w:pos="2160"/>
        </w:tabs>
        <w:ind w:left="1134" w:hanging="1134"/>
      </w:pPr>
    </w:lvl>
  </w:abstractNum>
  <w:abstractNum w:abstractNumId="25">
    <w:nsid w:val="7F08192F"/>
    <w:multiLevelType w:val="hybridMultilevel"/>
    <w:tmpl w:val="930260EE"/>
    <w:lvl w:ilvl="0" w:tplc="E272B9DA">
      <w:start w:val="1"/>
      <w:numFmt w:val="lowerLetter"/>
      <w:lvlText w:val="(%1)"/>
      <w:lvlJc w:val="right"/>
      <w:pPr>
        <w:ind w:left="2988" w:hanging="360"/>
      </w:pPr>
    </w:lvl>
    <w:lvl w:ilvl="1" w:tplc="08090019">
      <w:start w:val="1"/>
      <w:numFmt w:val="lowerLetter"/>
      <w:lvlText w:val="%2."/>
      <w:lvlJc w:val="left"/>
      <w:pPr>
        <w:ind w:left="3708" w:hanging="360"/>
      </w:pPr>
    </w:lvl>
    <w:lvl w:ilvl="2" w:tplc="0809001B">
      <w:start w:val="1"/>
      <w:numFmt w:val="lowerRoman"/>
      <w:lvlText w:val="%3."/>
      <w:lvlJc w:val="right"/>
      <w:pPr>
        <w:ind w:left="4428" w:hanging="180"/>
      </w:pPr>
    </w:lvl>
    <w:lvl w:ilvl="3" w:tplc="0809000F">
      <w:start w:val="1"/>
      <w:numFmt w:val="decimal"/>
      <w:lvlText w:val="%4."/>
      <w:lvlJc w:val="left"/>
      <w:pPr>
        <w:ind w:left="5148" w:hanging="360"/>
      </w:pPr>
    </w:lvl>
    <w:lvl w:ilvl="4" w:tplc="08090019">
      <w:start w:val="1"/>
      <w:numFmt w:val="lowerLetter"/>
      <w:lvlText w:val="%5."/>
      <w:lvlJc w:val="left"/>
      <w:pPr>
        <w:ind w:left="5868" w:hanging="360"/>
      </w:pPr>
    </w:lvl>
    <w:lvl w:ilvl="5" w:tplc="0809001B">
      <w:start w:val="1"/>
      <w:numFmt w:val="lowerRoman"/>
      <w:lvlText w:val="%6."/>
      <w:lvlJc w:val="right"/>
      <w:pPr>
        <w:ind w:left="6588" w:hanging="180"/>
      </w:pPr>
    </w:lvl>
    <w:lvl w:ilvl="6" w:tplc="0809000F">
      <w:start w:val="1"/>
      <w:numFmt w:val="decimal"/>
      <w:lvlText w:val="%7."/>
      <w:lvlJc w:val="left"/>
      <w:pPr>
        <w:ind w:left="7308" w:hanging="360"/>
      </w:pPr>
    </w:lvl>
    <w:lvl w:ilvl="7" w:tplc="08090019">
      <w:start w:val="1"/>
      <w:numFmt w:val="lowerLetter"/>
      <w:lvlText w:val="%8."/>
      <w:lvlJc w:val="left"/>
      <w:pPr>
        <w:ind w:left="8028" w:hanging="360"/>
      </w:pPr>
    </w:lvl>
    <w:lvl w:ilvl="8" w:tplc="0809001B">
      <w:start w:val="1"/>
      <w:numFmt w:val="lowerRoman"/>
      <w:lvlText w:val="%9."/>
      <w:lvlJc w:val="right"/>
      <w:pPr>
        <w:ind w:left="8748" w:hanging="180"/>
      </w:pPr>
    </w:lvl>
  </w:abstractNum>
  <w:num w:numId="1">
    <w:abstractNumId w:val="1"/>
  </w:num>
  <w:num w:numId="2">
    <w:abstractNumId w:val="22"/>
  </w:num>
  <w:num w:numId="3">
    <w:abstractNumId w:val="0"/>
    <w:lvlOverride w:ilvl="0">
      <w:startOverride w:val="2"/>
      <w:lvl w:ilvl="0">
        <w:start w:val="2"/>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
    <w:abstractNumId w:val="7"/>
  </w:num>
  <w:num w:numId="5">
    <w:abstractNumId w:val="2"/>
  </w:num>
  <w:num w:numId="6">
    <w:abstractNumId w:val="24"/>
  </w:num>
  <w:num w:numId="7">
    <w:abstractNumId w:val="15"/>
  </w:num>
  <w:num w:numId="8">
    <w:abstractNumId w:val="10"/>
  </w:num>
  <w:num w:numId="9">
    <w:abstractNumId w:val="6"/>
  </w:num>
  <w:num w:numId="10">
    <w:abstractNumId w:val="4"/>
  </w:num>
  <w:num w:numId="11">
    <w:abstractNumId w:val="14"/>
  </w:num>
  <w:num w:numId="12">
    <w:abstractNumId w:val="19"/>
  </w:num>
  <w:num w:numId="13">
    <w:abstractNumId w:val="11"/>
  </w:num>
  <w:num w:numId="14">
    <w:abstractNumId w:val="23"/>
  </w:num>
  <w:num w:numId="15">
    <w:abstractNumId w:val="17"/>
  </w:num>
  <w:num w:numId="16">
    <w:abstractNumId w:val="9"/>
  </w:num>
  <w:num w:numId="17">
    <w:abstractNumId w:val="18"/>
  </w:num>
  <w:num w:numId="18">
    <w:abstractNumId w:val="8"/>
  </w:num>
  <w:num w:numId="19">
    <w:abstractNumId w:val="21"/>
  </w:num>
  <w:num w:numId="20">
    <w:abstractNumId w:val="5"/>
  </w:num>
  <w:num w:numId="21">
    <w:abstractNumId w:val="12"/>
  </w:num>
  <w:num w:numId="22">
    <w:abstractNumId w:val="16"/>
  </w:num>
  <w:num w:numId="23">
    <w:abstractNumId w:val="3"/>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activeWritingStyle w:appName="MSWord" w:lang="en-GB" w:vendorID="64" w:dllVersion="131077" w:nlCheck="1" w:checkStyle="1"/>
  <w:activeWritingStyle w:appName="MSWord" w:lang="en-GB" w:vendorID="64" w:dllVersion="131078" w:nlCheck="1" w:checkStyle="1"/>
  <w:activeWritingStyle w:appName="MSWord" w:lang="fr-FR" w:vendorID="64" w:dllVersion="131078" w:nlCheck="1" w:checkStyle="0"/>
  <w:activeWritingStyle w:appName="MSWord" w:lang="es-ES" w:vendorID="64" w:dllVersion="131078" w:nlCheck="1" w:checkStyle="1"/>
  <w:activeWritingStyle w:appName="MSWord" w:lang="en-US" w:vendorID="64" w:dllVersion="131078" w:nlCheck="1" w:checkStyle="1"/>
  <w:activeWritingStyle w:appName="MSWord" w:lang="fr-CH" w:vendorID="64" w:dllVersion="131078" w:nlCheck="1" w:checkStyle="0"/>
  <w:activeWritingStyle w:appName="MSWord" w:lang="de-DE" w:vendorID="64" w:dllVersion="131078"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6625"/>
  </w:hdrShapeDefaults>
  <w:footnotePr>
    <w:numRestart w:val="eachSect"/>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BC6"/>
    <w:rsid w:val="000007A2"/>
    <w:rsid w:val="00002D53"/>
    <w:rsid w:val="0000427A"/>
    <w:rsid w:val="000047B1"/>
    <w:rsid w:val="000066C7"/>
    <w:rsid w:val="00013270"/>
    <w:rsid w:val="000159D5"/>
    <w:rsid w:val="00021501"/>
    <w:rsid w:val="00023C5A"/>
    <w:rsid w:val="000244B7"/>
    <w:rsid w:val="00030AD8"/>
    <w:rsid w:val="00032B82"/>
    <w:rsid w:val="00033095"/>
    <w:rsid w:val="000342F3"/>
    <w:rsid w:val="000348D7"/>
    <w:rsid w:val="00037919"/>
    <w:rsid w:val="00042269"/>
    <w:rsid w:val="000432D2"/>
    <w:rsid w:val="0004516E"/>
    <w:rsid w:val="0004536E"/>
    <w:rsid w:val="000460CA"/>
    <w:rsid w:val="00050F6B"/>
    <w:rsid w:val="00051879"/>
    <w:rsid w:val="00055243"/>
    <w:rsid w:val="0005530F"/>
    <w:rsid w:val="0005698D"/>
    <w:rsid w:val="00060D58"/>
    <w:rsid w:val="0006321F"/>
    <w:rsid w:val="00067E3A"/>
    <w:rsid w:val="00070403"/>
    <w:rsid w:val="0007057C"/>
    <w:rsid w:val="00070AE1"/>
    <w:rsid w:val="00072C8C"/>
    <w:rsid w:val="0007603F"/>
    <w:rsid w:val="000859EE"/>
    <w:rsid w:val="00085C47"/>
    <w:rsid w:val="000862A2"/>
    <w:rsid w:val="00086D13"/>
    <w:rsid w:val="000922BD"/>
    <w:rsid w:val="000931C0"/>
    <w:rsid w:val="000951DF"/>
    <w:rsid w:val="000956A7"/>
    <w:rsid w:val="000A51A7"/>
    <w:rsid w:val="000B175B"/>
    <w:rsid w:val="000B3163"/>
    <w:rsid w:val="000B33DE"/>
    <w:rsid w:val="000B3A0F"/>
    <w:rsid w:val="000B4D52"/>
    <w:rsid w:val="000B7D44"/>
    <w:rsid w:val="000C0CDA"/>
    <w:rsid w:val="000C4532"/>
    <w:rsid w:val="000C5058"/>
    <w:rsid w:val="000C678B"/>
    <w:rsid w:val="000D22C2"/>
    <w:rsid w:val="000D2ACF"/>
    <w:rsid w:val="000D42FC"/>
    <w:rsid w:val="000D5F0A"/>
    <w:rsid w:val="000E0415"/>
    <w:rsid w:val="000E1739"/>
    <w:rsid w:val="000E3ECD"/>
    <w:rsid w:val="000E53FA"/>
    <w:rsid w:val="000F2F88"/>
    <w:rsid w:val="000F395F"/>
    <w:rsid w:val="000F5E94"/>
    <w:rsid w:val="000F6AA0"/>
    <w:rsid w:val="000F71FD"/>
    <w:rsid w:val="001022A9"/>
    <w:rsid w:val="001032C1"/>
    <w:rsid w:val="00104DB1"/>
    <w:rsid w:val="00105399"/>
    <w:rsid w:val="00110DC1"/>
    <w:rsid w:val="00112E14"/>
    <w:rsid w:val="001133B9"/>
    <w:rsid w:val="00117397"/>
    <w:rsid w:val="00117708"/>
    <w:rsid w:val="00121A8C"/>
    <w:rsid w:val="001220B8"/>
    <w:rsid w:val="00124784"/>
    <w:rsid w:val="00131098"/>
    <w:rsid w:val="00132617"/>
    <w:rsid w:val="001341BA"/>
    <w:rsid w:val="001432D5"/>
    <w:rsid w:val="00144724"/>
    <w:rsid w:val="00147F91"/>
    <w:rsid w:val="001509AC"/>
    <w:rsid w:val="00154D2F"/>
    <w:rsid w:val="0015514C"/>
    <w:rsid w:val="00157CFB"/>
    <w:rsid w:val="001707AE"/>
    <w:rsid w:val="0017240F"/>
    <w:rsid w:val="00177155"/>
    <w:rsid w:val="00177743"/>
    <w:rsid w:val="00185B7B"/>
    <w:rsid w:val="00191E49"/>
    <w:rsid w:val="001940F8"/>
    <w:rsid w:val="001941BD"/>
    <w:rsid w:val="0019431E"/>
    <w:rsid w:val="001A1D4C"/>
    <w:rsid w:val="001A23E7"/>
    <w:rsid w:val="001A2AA9"/>
    <w:rsid w:val="001B1083"/>
    <w:rsid w:val="001B2519"/>
    <w:rsid w:val="001B4B04"/>
    <w:rsid w:val="001B563A"/>
    <w:rsid w:val="001B56C2"/>
    <w:rsid w:val="001B5970"/>
    <w:rsid w:val="001C0895"/>
    <w:rsid w:val="001C6663"/>
    <w:rsid w:val="001C7895"/>
    <w:rsid w:val="001D26DF"/>
    <w:rsid w:val="001D3B88"/>
    <w:rsid w:val="001D4431"/>
    <w:rsid w:val="001D6044"/>
    <w:rsid w:val="001E149E"/>
    <w:rsid w:val="001E5FD0"/>
    <w:rsid w:val="001F089D"/>
    <w:rsid w:val="001F3FBA"/>
    <w:rsid w:val="001F6E6E"/>
    <w:rsid w:val="001F740A"/>
    <w:rsid w:val="00201C0C"/>
    <w:rsid w:val="0020335B"/>
    <w:rsid w:val="002110BF"/>
    <w:rsid w:val="00211E0B"/>
    <w:rsid w:val="00212FB2"/>
    <w:rsid w:val="00221C01"/>
    <w:rsid w:val="00221DFE"/>
    <w:rsid w:val="00223F3E"/>
    <w:rsid w:val="00226CB2"/>
    <w:rsid w:val="002319BE"/>
    <w:rsid w:val="00236A32"/>
    <w:rsid w:val="00240573"/>
    <w:rsid w:val="002405A7"/>
    <w:rsid w:val="00245BE3"/>
    <w:rsid w:val="00246D10"/>
    <w:rsid w:val="00247D07"/>
    <w:rsid w:val="002502CE"/>
    <w:rsid w:val="00250396"/>
    <w:rsid w:val="00251B11"/>
    <w:rsid w:val="0025493F"/>
    <w:rsid w:val="0026368C"/>
    <w:rsid w:val="00263BF3"/>
    <w:rsid w:val="00270D80"/>
    <w:rsid w:val="00274059"/>
    <w:rsid w:val="00275505"/>
    <w:rsid w:val="00275D14"/>
    <w:rsid w:val="0027632F"/>
    <w:rsid w:val="00277317"/>
    <w:rsid w:val="0028384A"/>
    <w:rsid w:val="00284104"/>
    <w:rsid w:val="00284501"/>
    <w:rsid w:val="00295392"/>
    <w:rsid w:val="002953A3"/>
    <w:rsid w:val="002A4334"/>
    <w:rsid w:val="002B0056"/>
    <w:rsid w:val="002B1A6E"/>
    <w:rsid w:val="002B2B80"/>
    <w:rsid w:val="002B2DB1"/>
    <w:rsid w:val="002B3F59"/>
    <w:rsid w:val="002C400C"/>
    <w:rsid w:val="002C5267"/>
    <w:rsid w:val="002C6B70"/>
    <w:rsid w:val="002D1C7F"/>
    <w:rsid w:val="002D3329"/>
    <w:rsid w:val="002D3619"/>
    <w:rsid w:val="002E2775"/>
    <w:rsid w:val="002E2C81"/>
    <w:rsid w:val="002E3465"/>
    <w:rsid w:val="002E4C36"/>
    <w:rsid w:val="002E5F9F"/>
    <w:rsid w:val="002F12D2"/>
    <w:rsid w:val="002F3C1A"/>
    <w:rsid w:val="002F577D"/>
    <w:rsid w:val="00304CD0"/>
    <w:rsid w:val="003065D7"/>
    <w:rsid w:val="00306B42"/>
    <w:rsid w:val="003107FA"/>
    <w:rsid w:val="003179A6"/>
    <w:rsid w:val="0032211C"/>
    <w:rsid w:val="003229D8"/>
    <w:rsid w:val="00331932"/>
    <w:rsid w:val="00332572"/>
    <w:rsid w:val="0033324E"/>
    <w:rsid w:val="00333FF3"/>
    <w:rsid w:val="0033745A"/>
    <w:rsid w:val="00337FF2"/>
    <w:rsid w:val="003438E0"/>
    <w:rsid w:val="00345BCC"/>
    <w:rsid w:val="003520CA"/>
    <w:rsid w:val="00355A87"/>
    <w:rsid w:val="00361314"/>
    <w:rsid w:val="00363F01"/>
    <w:rsid w:val="00365704"/>
    <w:rsid w:val="00366530"/>
    <w:rsid w:val="003711E0"/>
    <w:rsid w:val="00371AB2"/>
    <w:rsid w:val="00371B17"/>
    <w:rsid w:val="003726F6"/>
    <w:rsid w:val="00373A2F"/>
    <w:rsid w:val="003806A6"/>
    <w:rsid w:val="00380E89"/>
    <w:rsid w:val="00381279"/>
    <w:rsid w:val="00381A39"/>
    <w:rsid w:val="00384FBE"/>
    <w:rsid w:val="00386A5E"/>
    <w:rsid w:val="0039277A"/>
    <w:rsid w:val="00393FC2"/>
    <w:rsid w:val="003947F3"/>
    <w:rsid w:val="003972E0"/>
    <w:rsid w:val="003A46C1"/>
    <w:rsid w:val="003A556A"/>
    <w:rsid w:val="003A6D93"/>
    <w:rsid w:val="003B112B"/>
    <w:rsid w:val="003B25F6"/>
    <w:rsid w:val="003B3640"/>
    <w:rsid w:val="003B5AA5"/>
    <w:rsid w:val="003B7EE5"/>
    <w:rsid w:val="003C0B52"/>
    <w:rsid w:val="003C2C5C"/>
    <w:rsid w:val="003C2CC4"/>
    <w:rsid w:val="003C3936"/>
    <w:rsid w:val="003D0D30"/>
    <w:rsid w:val="003D1620"/>
    <w:rsid w:val="003D224C"/>
    <w:rsid w:val="003D4B23"/>
    <w:rsid w:val="003E4013"/>
    <w:rsid w:val="003E4E9F"/>
    <w:rsid w:val="003E739A"/>
    <w:rsid w:val="003F0F61"/>
    <w:rsid w:val="003F1ED3"/>
    <w:rsid w:val="003F50EC"/>
    <w:rsid w:val="00405FEB"/>
    <w:rsid w:val="00407D8F"/>
    <w:rsid w:val="004103EA"/>
    <w:rsid w:val="00414003"/>
    <w:rsid w:val="004170A0"/>
    <w:rsid w:val="0042244B"/>
    <w:rsid w:val="00427F47"/>
    <w:rsid w:val="004325CB"/>
    <w:rsid w:val="00437754"/>
    <w:rsid w:val="00440219"/>
    <w:rsid w:val="0044391E"/>
    <w:rsid w:val="004445C8"/>
    <w:rsid w:val="004461A5"/>
    <w:rsid w:val="00446DE4"/>
    <w:rsid w:val="004513AA"/>
    <w:rsid w:val="00451AB4"/>
    <w:rsid w:val="00456B99"/>
    <w:rsid w:val="00460B6E"/>
    <w:rsid w:val="00460EDD"/>
    <w:rsid w:val="004667F8"/>
    <w:rsid w:val="00471B96"/>
    <w:rsid w:val="00472393"/>
    <w:rsid w:val="004766CE"/>
    <w:rsid w:val="00487FF1"/>
    <w:rsid w:val="00490B5C"/>
    <w:rsid w:val="004913B7"/>
    <w:rsid w:val="00492072"/>
    <w:rsid w:val="004927DF"/>
    <w:rsid w:val="00494B18"/>
    <w:rsid w:val="00495CA8"/>
    <w:rsid w:val="00496E9F"/>
    <w:rsid w:val="00497811"/>
    <w:rsid w:val="004979D7"/>
    <w:rsid w:val="004A0C46"/>
    <w:rsid w:val="004A10DC"/>
    <w:rsid w:val="004A3ED2"/>
    <w:rsid w:val="004A41CA"/>
    <w:rsid w:val="004A60A4"/>
    <w:rsid w:val="004A6A06"/>
    <w:rsid w:val="004B24BA"/>
    <w:rsid w:val="004B3FE9"/>
    <w:rsid w:val="004B656A"/>
    <w:rsid w:val="004B679E"/>
    <w:rsid w:val="004C06C0"/>
    <w:rsid w:val="004C0C80"/>
    <w:rsid w:val="004C1C69"/>
    <w:rsid w:val="004C2371"/>
    <w:rsid w:val="004C3430"/>
    <w:rsid w:val="004C6EF5"/>
    <w:rsid w:val="004C7165"/>
    <w:rsid w:val="004D2171"/>
    <w:rsid w:val="004D232F"/>
    <w:rsid w:val="004D2458"/>
    <w:rsid w:val="004D4E08"/>
    <w:rsid w:val="004E046D"/>
    <w:rsid w:val="004E34E8"/>
    <w:rsid w:val="004E3A0F"/>
    <w:rsid w:val="004E6E4E"/>
    <w:rsid w:val="004F0955"/>
    <w:rsid w:val="004F31E1"/>
    <w:rsid w:val="00503086"/>
    <w:rsid w:val="00503228"/>
    <w:rsid w:val="005047C7"/>
    <w:rsid w:val="00504EDC"/>
    <w:rsid w:val="00505384"/>
    <w:rsid w:val="0050545C"/>
    <w:rsid w:val="005054F0"/>
    <w:rsid w:val="005058C4"/>
    <w:rsid w:val="00505F4A"/>
    <w:rsid w:val="00506FF6"/>
    <w:rsid w:val="00510313"/>
    <w:rsid w:val="005104F1"/>
    <w:rsid w:val="00510628"/>
    <w:rsid w:val="00520D57"/>
    <w:rsid w:val="005211FC"/>
    <w:rsid w:val="005220E2"/>
    <w:rsid w:val="00522245"/>
    <w:rsid w:val="005230E0"/>
    <w:rsid w:val="00523623"/>
    <w:rsid w:val="005242A6"/>
    <w:rsid w:val="005243D7"/>
    <w:rsid w:val="0052495A"/>
    <w:rsid w:val="005262AF"/>
    <w:rsid w:val="0053112F"/>
    <w:rsid w:val="005319E4"/>
    <w:rsid w:val="00534EA4"/>
    <w:rsid w:val="005420F2"/>
    <w:rsid w:val="00547D61"/>
    <w:rsid w:val="00551D6A"/>
    <w:rsid w:val="00552DCC"/>
    <w:rsid w:val="005625F1"/>
    <w:rsid w:val="00562B3C"/>
    <w:rsid w:val="00576568"/>
    <w:rsid w:val="00576C5B"/>
    <w:rsid w:val="005855B9"/>
    <w:rsid w:val="00590046"/>
    <w:rsid w:val="005900F8"/>
    <w:rsid w:val="005954A4"/>
    <w:rsid w:val="005954DD"/>
    <w:rsid w:val="0059748E"/>
    <w:rsid w:val="005A0636"/>
    <w:rsid w:val="005A0DF6"/>
    <w:rsid w:val="005A1E26"/>
    <w:rsid w:val="005A46E0"/>
    <w:rsid w:val="005A4A2B"/>
    <w:rsid w:val="005A504B"/>
    <w:rsid w:val="005A5310"/>
    <w:rsid w:val="005B3DB3"/>
    <w:rsid w:val="005B54DF"/>
    <w:rsid w:val="005C4615"/>
    <w:rsid w:val="005C64DA"/>
    <w:rsid w:val="005C6B77"/>
    <w:rsid w:val="005D0959"/>
    <w:rsid w:val="005D2C3F"/>
    <w:rsid w:val="005E223F"/>
    <w:rsid w:val="005E714B"/>
    <w:rsid w:val="005F3CE3"/>
    <w:rsid w:val="005F5059"/>
    <w:rsid w:val="005F6931"/>
    <w:rsid w:val="005F6935"/>
    <w:rsid w:val="005F6A89"/>
    <w:rsid w:val="006037D3"/>
    <w:rsid w:val="006058EB"/>
    <w:rsid w:val="00607751"/>
    <w:rsid w:val="006116C3"/>
    <w:rsid w:val="00611FC4"/>
    <w:rsid w:val="00611FE2"/>
    <w:rsid w:val="00613591"/>
    <w:rsid w:val="0061499B"/>
    <w:rsid w:val="00615AC1"/>
    <w:rsid w:val="006165BE"/>
    <w:rsid w:val="006176FB"/>
    <w:rsid w:val="00617D43"/>
    <w:rsid w:val="006214AF"/>
    <w:rsid w:val="00627ED0"/>
    <w:rsid w:val="00630B60"/>
    <w:rsid w:val="00630CB6"/>
    <w:rsid w:val="006341F6"/>
    <w:rsid w:val="00640B26"/>
    <w:rsid w:val="00641959"/>
    <w:rsid w:val="0064600C"/>
    <w:rsid w:val="0064605A"/>
    <w:rsid w:val="00646389"/>
    <w:rsid w:val="00654E42"/>
    <w:rsid w:val="00663A4F"/>
    <w:rsid w:val="00665595"/>
    <w:rsid w:val="00670E79"/>
    <w:rsid w:val="006733B0"/>
    <w:rsid w:val="00676710"/>
    <w:rsid w:val="00680E03"/>
    <w:rsid w:val="006811DE"/>
    <w:rsid w:val="006852D6"/>
    <w:rsid w:val="006866F3"/>
    <w:rsid w:val="0069572A"/>
    <w:rsid w:val="006A1119"/>
    <w:rsid w:val="006A1C5E"/>
    <w:rsid w:val="006A58CE"/>
    <w:rsid w:val="006A5FBF"/>
    <w:rsid w:val="006A63FD"/>
    <w:rsid w:val="006A7392"/>
    <w:rsid w:val="006B4422"/>
    <w:rsid w:val="006B4B65"/>
    <w:rsid w:val="006C1C19"/>
    <w:rsid w:val="006C3E32"/>
    <w:rsid w:val="006D594A"/>
    <w:rsid w:val="006D5FA1"/>
    <w:rsid w:val="006D779F"/>
    <w:rsid w:val="006D7A3E"/>
    <w:rsid w:val="006E1391"/>
    <w:rsid w:val="006E22A8"/>
    <w:rsid w:val="006E564B"/>
    <w:rsid w:val="006E66DF"/>
    <w:rsid w:val="006F19C1"/>
    <w:rsid w:val="006F2F7A"/>
    <w:rsid w:val="007049B0"/>
    <w:rsid w:val="00704B5D"/>
    <w:rsid w:val="00705594"/>
    <w:rsid w:val="00715E0C"/>
    <w:rsid w:val="00716542"/>
    <w:rsid w:val="0072155E"/>
    <w:rsid w:val="00722EEB"/>
    <w:rsid w:val="0072632A"/>
    <w:rsid w:val="00727511"/>
    <w:rsid w:val="0073760F"/>
    <w:rsid w:val="00746F35"/>
    <w:rsid w:val="00752BAA"/>
    <w:rsid w:val="00753DA0"/>
    <w:rsid w:val="007546A5"/>
    <w:rsid w:val="007610DD"/>
    <w:rsid w:val="00762EB3"/>
    <w:rsid w:val="00763AAB"/>
    <w:rsid w:val="0076486C"/>
    <w:rsid w:val="007722C7"/>
    <w:rsid w:val="00775192"/>
    <w:rsid w:val="00776420"/>
    <w:rsid w:val="007778A6"/>
    <w:rsid w:val="0077799E"/>
    <w:rsid w:val="0078291D"/>
    <w:rsid w:val="00783EA2"/>
    <w:rsid w:val="00784F6E"/>
    <w:rsid w:val="007851B4"/>
    <w:rsid w:val="00785353"/>
    <w:rsid w:val="00787D13"/>
    <w:rsid w:val="007918EF"/>
    <w:rsid w:val="00795D5F"/>
    <w:rsid w:val="007A03B5"/>
    <w:rsid w:val="007A1219"/>
    <w:rsid w:val="007A1234"/>
    <w:rsid w:val="007A12B7"/>
    <w:rsid w:val="007A3715"/>
    <w:rsid w:val="007A3B7B"/>
    <w:rsid w:val="007A5D63"/>
    <w:rsid w:val="007A680E"/>
    <w:rsid w:val="007B3A8E"/>
    <w:rsid w:val="007B3CEB"/>
    <w:rsid w:val="007B3DE0"/>
    <w:rsid w:val="007B6A55"/>
    <w:rsid w:val="007B6BA5"/>
    <w:rsid w:val="007C0067"/>
    <w:rsid w:val="007C026D"/>
    <w:rsid w:val="007C0481"/>
    <w:rsid w:val="007C3390"/>
    <w:rsid w:val="007C3CDF"/>
    <w:rsid w:val="007C4F4B"/>
    <w:rsid w:val="007C6129"/>
    <w:rsid w:val="007D0252"/>
    <w:rsid w:val="007D0A5C"/>
    <w:rsid w:val="007D2FBF"/>
    <w:rsid w:val="007D4F13"/>
    <w:rsid w:val="007D5D79"/>
    <w:rsid w:val="007E332C"/>
    <w:rsid w:val="007E41A9"/>
    <w:rsid w:val="007E4AC2"/>
    <w:rsid w:val="007E4B14"/>
    <w:rsid w:val="007E4E5B"/>
    <w:rsid w:val="007F0B83"/>
    <w:rsid w:val="007F2D1D"/>
    <w:rsid w:val="007F3BF4"/>
    <w:rsid w:val="007F6575"/>
    <w:rsid w:val="007F6611"/>
    <w:rsid w:val="008005AA"/>
    <w:rsid w:val="008005ED"/>
    <w:rsid w:val="00803709"/>
    <w:rsid w:val="00803E23"/>
    <w:rsid w:val="00807AAE"/>
    <w:rsid w:val="00813F1F"/>
    <w:rsid w:val="008175E9"/>
    <w:rsid w:val="00821204"/>
    <w:rsid w:val="008235C2"/>
    <w:rsid w:val="008242D7"/>
    <w:rsid w:val="008246F8"/>
    <w:rsid w:val="00827E05"/>
    <w:rsid w:val="00830089"/>
    <w:rsid w:val="008311A3"/>
    <w:rsid w:val="0083185A"/>
    <w:rsid w:val="00834A05"/>
    <w:rsid w:val="00834ECE"/>
    <w:rsid w:val="00835C45"/>
    <w:rsid w:val="00842562"/>
    <w:rsid w:val="0084718C"/>
    <w:rsid w:val="00857A59"/>
    <w:rsid w:val="0086031B"/>
    <w:rsid w:val="00861EC6"/>
    <w:rsid w:val="008629F3"/>
    <w:rsid w:val="0086317B"/>
    <w:rsid w:val="008631B7"/>
    <w:rsid w:val="00865AC1"/>
    <w:rsid w:val="00871FD5"/>
    <w:rsid w:val="00873106"/>
    <w:rsid w:val="00874725"/>
    <w:rsid w:val="00877443"/>
    <w:rsid w:val="00884DF6"/>
    <w:rsid w:val="00892AD2"/>
    <w:rsid w:val="00892EED"/>
    <w:rsid w:val="0089684B"/>
    <w:rsid w:val="008979B1"/>
    <w:rsid w:val="008A1205"/>
    <w:rsid w:val="008A6B25"/>
    <w:rsid w:val="008A6C4F"/>
    <w:rsid w:val="008B2A96"/>
    <w:rsid w:val="008B653D"/>
    <w:rsid w:val="008C58E8"/>
    <w:rsid w:val="008C6FAA"/>
    <w:rsid w:val="008D1690"/>
    <w:rsid w:val="008D17F5"/>
    <w:rsid w:val="008D39CF"/>
    <w:rsid w:val="008E0E46"/>
    <w:rsid w:val="008E1544"/>
    <w:rsid w:val="008E3268"/>
    <w:rsid w:val="008E4986"/>
    <w:rsid w:val="008E6DE9"/>
    <w:rsid w:val="008F37D2"/>
    <w:rsid w:val="008F5C81"/>
    <w:rsid w:val="00900B18"/>
    <w:rsid w:val="009035E9"/>
    <w:rsid w:val="00907264"/>
    <w:rsid w:val="00907AD2"/>
    <w:rsid w:val="009121C0"/>
    <w:rsid w:val="009203A6"/>
    <w:rsid w:val="009255CD"/>
    <w:rsid w:val="009302AF"/>
    <w:rsid w:val="00932134"/>
    <w:rsid w:val="0094282A"/>
    <w:rsid w:val="00944334"/>
    <w:rsid w:val="00944951"/>
    <w:rsid w:val="00945FAA"/>
    <w:rsid w:val="00946363"/>
    <w:rsid w:val="00946CCB"/>
    <w:rsid w:val="00950104"/>
    <w:rsid w:val="00950EAF"/>
    <w:rsid w:val="00956CF6"/>
    <w:rsid w:val="00962C35"/>
    <w:rsid w:val="00962CB6"/>
    <w:rsid w:val="00963CBA"/>
    <w:rsid w:val="0096483C"/>
    <w:rsid w:val="0096707A"/>
    <w:rsid w:val="009722D7"/>
    <w:rsid w:val="00973A5B"/>
    <w:rsid w:val="009741B4"/>
    <w:rsid w:val="00974A8D"/>
    <w:rsid w:val="009765D8"/>
    <w:rsid w:val="00980442"/>
    <w:rsid w:val="00981D0C"/>
    <w:rsid w:val="00983296"/>
    <w:rsid w:val="00985AF5"/>
    <w:rsid w:val="00987114"/>
    <w:rsid w:val="009876D5"/>
    <w:rsid w:val="00991261"/>
    <w:rsid w:val="00993A70"/>
    <w:rsid w:val="009941BD"/>
    <w:rsid w:val="00996DEE"/>
    <w:rsid w:val="00997C28"/>
    <w:rsid w:val="009A006C"/>
    <w:rsid w:val="009A2EBF"/>
    <w:rsid w:val="009A4F6D"/>
    <w:rsid w:val="009A6444"/>
    <w:rsid w:val="009B0759"/>
    <w:rsid w:val="009B30EB"/>
    <w:rsid w:val="009B56B9"/>
    <w:rsid w:val="009C15F8"/>
    <w:rsid w:val="009C2A5B"/>
    <w:rsid w:val="009C4656"/>
    <w:rsid w:val="009C4FBB"/>
    <w:rsid w:val="009C5D2E"/>
    <w:rsid w:val="009C7C97"/>
    <w:rsid w:val="009D09FA"/>
    <w:rsid w:val="009E062D"/>
    <w:rsid w:val="009E1561"/>
    <w:rsid w:val="009E3013"/>
    <w:rsid w:val="009E331F"/>
    <w:rsid w:val="009E4D05"/>
    <w:rsid w:val="009E63E9"/>
    <w:rsid w:val="009F070A"/>
    <w:rsid w:val="009F3A17"/>
    <w:rsid w:val="009F5BC1"/>
    <w:rsid w:val="00A02612"/>
    <w:rsid w:val="00A03465"/>
    <w:rsid w:val="00A043FF"/>
    <w:rsid w:val="00A06F15"/>
    <w:rsid w:val="00A11311"/>
    <w:rsid w:val="00A12558"/>
    <w:rsid w:val="00A13EDE"/>
    <w:rsid w:val="00A1427D"/>
    <w:rsid w:val="00A16DF0"/>
    <w:rsid w:val="00A2125E"/>
    <w:rsid w:val="00A224F4"/>
    <w:rsid w:val="00A2278B"/>
    <w:rsid w:val="00A22B42"/>
    <w:rsid w:val="00A30969"/>
    <w:rsid w:val="00A31849"/>
    <w:rsid w:val="00A32BBA"/>
    <w:rsid w:val="00A32C88"/>
    <w:rsid w:val="00A33C7B"/>
    <w:rsid w:val="00A3493D"/>
    <w:rsid w:val="00A360DF"/>
    <w:rsid w:val="00A3757A"/>
    <w:rsid w:val="00A42FBF"/>
    <w:rsid w:val="00A43E4E"/>
    <w:rsid w:val="00A47E22"/>
    <w:rsid w:val="00A51CAB"/>
    <w:rsid w:val="00A56323"/>
    <w:rsid w:val="00A56FF8"/>
    <w:rsid w:val="00A57322"/>
    <w:rsid w:val="00A613E6"/>
    <w:rsid w:val="00A63993"/>
    <w:rsid w:val="00A63E2D"/>
    <w:rsid w:val="00A649CB"/>
    <w:rsid w:val="00A6549B"/>
    <w:rsid w:val="00A713E4"/>
    <w:rsid w:val="00A72F22"/>
    <w:rsid w:val="00A748A6"/>
    <w:rsid w:val="00A754D6"/>
    <w:rsid w:val="00A763B1"/>
    <w:rsid w:val="00A76650"/>
    <w:rsid w:val="00A83F2D"/>
    <w:rsid w:val="00A879A4"/>
    <w:rsid w:val="00A93858"/>
    <w:rsid w:val="00AA0B91"/>
    <w:rsid w:val="00AA2A6C"/>
    <w:rsid w:val="00AA427D"/>
    <w:rsid w:val="00AA46E0"/>
    <w:rsid w:val="00AA5748"/>
    <w:rsid w:val="00AA5B1C"/>
    <w:rsid w:val="00AB12A7"/>
    <w:rsid w:val="00AB1D77"/>
    <w:rsid w:val="00AB27A5"/>
    <w:rsid w:val="00AC365D"/>
    <w:rsid w:val="00AC55A9"/>
    <w:rsid w:val="00AD6762"/>
    <w:rsid w:val="00AD74C9"/>
    <w:rsid w:val="00AE018E"/>
    <w:rsid w:val="00AE2A01"/>
    <w:rsid w:val="00AE4341"/>
    <w:rsid w:val="00AE6A7B"/>
    <w:rsid w:val="00AF32C6"/>
    <w:rsid w:val="00AF582D"/>
    <w:rsid w:val="00B071AF"/>
    <w:rsid w:val="00B0790A"/>
    <w:rsid w:val="00B12B9E"/>
    <w:rsid w:val="00B143CD"/>
    <w:rsid w:val="00B22A28"/>
    <w:rsid w:val="00B242F0"/>
    <w:rsid w:val="00B25C44"/>
    <w:rsid w:val="00B263A6"/>
    <w:rsid w:val="00B30179"/>
    <w:rsid w:val="00B33EC0"/>
    <w:rsid w:val="00B35499"/>
    <w:rsid w:val="00B363F2"/>
    <w:rsid w:val="00B37560"/>
    <w:rsid w:val="00B44CB0"/>
    <w:rsid w:val="00B46AA1"/>
    <w:rsid w:val="00B47404"/>
    <w:rsid w:val="00B62829"/>
    <w:rsid w:val="00B66094"/>
    <w:rsid w:val="00B7188E"/>
    <w:rsid w:val="00B71E8F"/>
    <w:rsid w:val="00B71FAE"/>
    <w:rsid w:val="00B77107"/>
    <w:rsid w:val="00B7768A"/>
    <w:rsid w:val="00B80473"/>
    <w:rsid w:val="00B81E12"/>
    <w:rsid w:val="00B83048"/>
    <w:rsid w:val="00B844B6"/>
    <w:rsid w:val="00B85328"/>
    <w:rsid w:val="00B90D4E"/>
    <w:rsid w:val="00B9212A"/>
    <w:rsid w:val="00B94E0B"/>
    <w:rsid w:val="00BA1354"/>
    <w:rsid w:val="00BA2662"/>
    <w:rsid w:val="00BB1ADC"/>
    <w:rsid w:val="00BB2280"/>
    <w:rsid w:val="00BB2D51"/>
    <w:rsid w:val="00BB4BAC"/>
    <w:rsid w:val="00BB7BA9"/>
    <w:rsid w:val="00BC35FD"/>
    <w:rsid w:val="00BC383F"/>
    <w:rsid w:val="00BC74E9"/>
    <w:rsid w:val="00BD07C7"/>
    <w:rsid w:val="00BD2146"/>
    <w:rsid w:val="00BD27D5"/>
    <w:rsid w:val="00BD5183"/>
    <w:rsid w:val="00BD741A"/>
    <w:rsid w:val="00BE172F"/>
    <w:rsid w:val="00BE3D1B"/>
    <w:rsid w:val="00BE4F74"/>
    <w:rsid w:val="00BE5B8D"/>
    <w:rsid w:val="00BE618E"/>
    <w:rsid w:val="00BF284B"/>
    <w:rsid w:val="00BF450A"/>
    <w:rsid w:val="00BF7739"/>
    <w:rsid w:val="00C002AA"/>
    <w:rsid w:val="00C0272A"/>
    <w:rsid w:val="00C05EBE"/>
    <w:rsid w:val="00C117B5"/>
    <w:rsid w:val="00C131C7"/>
    <w:rsid w:val="00C1579B"/>
    <w:rsid w:val="00C17699"/>
    <w:rsid w:val="00C31073"/>
    <w:rsid w:val="00C33214"/>
    <w:rsid w:val="00C341B2"/>
    <w:rsid w:val="00C4039C"/>
    <w:rsid w:val="00C41A28"/>
    <w:rsid w:val="00C41BCA"/>
    <w:rsid w:val="00C45B30"/>
    <w:rsid w:val="00C461A6"/>
    <w:rsid w:val="00C463DD"/>
    <w:rsid w:val="00C46D2D"/>
    <w:rsid w:val="00C46EF4"/>
    <w:rsid w:val="00C53186"/>
    <w:rsid w:val="00C572C9"/>
    <w:rsid w:val="00C620DA"/>
    <w:rsid w:val="00C634DD"/>
    <w:rsid w:val="00C63CC7"/>
    <w:rsid w:val="00C66432"/>
    <w:rsid w:val="00C66A6A"/>
    <w:rsid w:val="00C745C3"/>
    <w:rsid w:val="00C74769"/>
    <w:rsid w:val="00C74F06"/>
    <w:rsid w:val="00C85CD2"/>
    <w:rsid w:val="00C86BAF"/>
    <w:rsid w:val="00C9103C"/>
    <w:rsid w:val="00C940B4"/>
    <w:rsid w:val="00CA4E7F"/>
    <w:rsid w:val="00CA6A81"/>
    <w:rsid w:val="00CB181D"/>
    <w:rsid w:val="00CB1BE0"/>
    <w:rsid w:val="00CB3D18"/>
    <w:rsid w:val="00CB5538"/>
    <w:rsid w:val="00CB5EF3"/>
    <w:rsid w:val="00CB6521"/>
    <w:rsid w:val="00CB6E67"/>
    <w:rsid w:val="00CC2181"/>
    <w:rsid w:val="00CC2690"/>
    <w:rsid w:val="00CC3200"/>
    <w:rsid w:val="00CC6109"/>
    <w:rsid w:val="00CD0337"/>
    <w:rsid w:val="00CD088B"/>
    <w:rsid w:val="00CD20A1"/>
    <w:rsid w:val="00CE0C79"/>
    <w:rsid w:val="00CE1CF2"/>
    <w:rsid w:val="00CE391C"/>
    <w:rsid w:val="00CE4A8F"/>
    <w:rsid w:val="00CE5D23"/>
    <w:rsid w:val="00CE6911"/>
    <w:rsid w:val="00CE7968"/>
    <w:rsid w:val="00CF4676"/>
    <w:rsid w:val="00D0050D"/>
    <w:rsid w:val="00D109E0"/>
    <w:rsid w:val="00D14258"/>
    <w:rsid w:val="00D2031B"/>
    <w:rsid w:val="00D23A84"/>
    <w:rsid w:val="00D25FE2"/>
    <w:rsid w:val="00D317BB"/>
    <w:rsid w:val="00D31CD2"/>
    <w:rsid w:val="00D329C0"/>
    <w:rsid w:val="00D43252"/>
    <w:rsid w:val="00D44AFE"/>
    <w:rsid w:val="00D46002"/>
    <w:rsid w:val="00D4675D"/>
    <w:rsid w:val="00D545AF"/>
    <w:rsid w:val="00D6204C"/>
    <w:rsid w:val="00D632B7"/>
    <w:rsid w:val="00D65E06"/>
    <w:rsid w:val="00D70918"/>
    <w:rsid w:val="00D7148F"/>
    <w:rsid w:val="00D71ECE"/>
    <w:rsid w:val="00D75DE9"/>
    <w:rsid w:val="00D77DA5"/>
    <w:rsid w:val="00D81828"/>
    <w:rsid w:val="00D819BB"/>
    <w:rsid w:val="00D85041"/>
    <w:rsid w:val="00D8688A"/>
    <w:rsid w:val="00D875AA"/>
    <w:rsid w:val="00D876F5"/>
    <w:rsid w:val="00D90450"/>
    <w:rsid w:val="00D913A9"/>
    <w:rsid w:val="00D957EA"/>
    <w:rsid w:val="00D978C6"/>
    <w:rsid w:val="00DA4220"/>
    <w:rsid w:val="00DA67AD"/>
    <w:rsid w:val="00DB056B"/>
    <w:rsid w:val="00DB4F75"/>
    <w:rsid w:val="00DB5D0F"/>
    <w:rsid w:val="00DC168A"/>
    <w:rsid w:val="00DC1D8D"/>
    <w:rsid w:val="00DC301F"/>
    <w:rsid w:val="00DD3177"/>
    <w:rsid w:val="00DD3F69"/>
    <w:rsid w:val="00DD447D"/>
    <w:rsid w:val="00DD6448"/>
    <w:rsid w:val="00DE1300"/>
    <w:rsid w:val="00DE176C"/>
    <w:rsid w:val="00DE4B1E"/>
    <w:rsid w:val="00DE4C5A"/>
    <w:rsid w:val="00DF12F7"/>
    <w:rsid w:val="00DF3598"/>
    <w:rsid w:val="00DF374D"/>
    <w:rsid w:val="00E01D2E"/>
    <w:rsid w:val="00E02C81"/>
    <w:rsid w:val="00E05DF2"/>
    <w:rsid w:val="00E0674B"/>
    <w:rsid w:val="00E119EA"/>
    <w:rsid w:val="00E123D5"/>
    <w:rsid w:val="00E130AB"/>
    <w:rsid w:val="00E15615"/>
    <w:rsid w:val="00E15B77"/>
    <w:rsid w:val="00E16DF9"/>
    <w:rsid w:val="00E21618"/>
    <w:rsid w:val="00E224AB"/>
    <w:rsid w:val="00E276CF"/>
    <w:rsid w:val="00E3300C"/>
    <w:rsid w:val="00E35A46"/>
    <w:rsid w:val="00E37FD0"/>
    <w:rsid w:val="00E37FDD"/>
    <w:rsid w:val="00E404F7"/>
    <w:rsid w:val="00E42A75"/>
    <w:rsid w:val="00E504C4"/>
    <w:rsid w:val="00E50AFE"/>
    <w:rsid w:val="00E520B8"/>
    <w:rsid w:val="00E52255"/>
    <w:rsid w:val="00E52FDF"/>
    <w:rsid w:val="00E567DC"/>
    <w:rsid w:val="00E619FE"/>
    <w:rsid w:val="00E62B51"/>
    <w:rsid w:val="00E63983"/>
    <w:rsid w:val="00E7260F"/>
    <w:rsid w:val="00E74286"/>
    <w:rsid w:val="00E74400"/>
    <w:rsid w:val="00E75C21"/>
    <w:rsid w:val="00E81D94"/>
    <w:rsid w:val="00E81FE6"/>
    <w:rsid w:val="00E8337B"/>
    <w:rsid w:val="00E849A6"/>
    <w:rsid w:val="00E86879"/>
    <w:rsid w:val="00E87921"/>
    <w:rsid w:val="00E9311E"/>
    <w:rsid w:val="00E96630"/>
    <w:rsid w:val="00EA2429"/>
    <w:rsid w:val="00EA264E"/>
    <w:rsid w:val="00EA5BA0"/>
    <w:rsid w:val="00EA7B0E"/>
    <w:rsid w:val="00EB05E7"/>
    <w:rsid w:val="00EB1E13"/>
    <w:rsid w:val="00EB319F"/>
    <w:rsid w:val="00EB3A16"/>
    <w:rsid w:val="00EB3BCE"/>
    <w:rsid w:val="00EB68BA"/>
    <w:rsid w:val="00EB72A6"/>
    <w:rsid w:val="00EC180A"/>
    <w:rsid w:val="00EC3B69"/>
    <w:rsid w:val="00EC4CEB"/>
    <w:rsid w:val="00ED0A36"/>
    <w:rsid w:val="00ED3778"/>
    <w:rsid w:val="00ED4138"/>
    <w:rsid w:val="00ED7A2A"/>
    <w:rsid w:val="00EE111D"/>
    <w:rsid w:val="00EE5CD2"/>
    <w:rsid w:val="00EE5EA6"/>
    <w:rsid w:val="00EE7558"/>
    <w:rsid w:val="00EF05BD"/>
    <w:rsid w:val="00EF1D7F"/>
    <w:rsid w:val="00EF50EC"/>
    <w:rsid w:val="00EF5BED"/>
    <w:rsid w:val="00F02B15"/>
    <w:rsid w:val="00F030DA"/>
    <w:rsid w:val="00F034FB"/>
    <w:rsid w:val="00F056A9"/>
    <w:rsid w:val="00F10401"/>
    <w:rsid w:val="00F11E54"/>
    <w:rsid w:val="00F12644"/>
    <w:rsid w:val="00F1579F"/>
    <w:rsid w:val="00F178BE"/>
    <w:rsid w:val="00F20449"/>
    <w:rsid w:val="00F21248"/>
    <w:rsid w:val="00F25658"/>
    <w:rsid w:val="00F26AA2"/>
    <w:rsid w:val="00F35577"/>
    <w:rsid w:val="00F35592"/>
    <w:rsid w:val="00F43F8D"/>
    <w:rsid w:val="00F45A17"/>
    <w:rsid w:val="00F50951"/>
    <w:rsid w:val="00F513D2"/>
    <w:rsid w:val="00F53E7E"/>
    <w:rsid w:val="00F53EDA"/>
    <w:rsid w:val="00F54D0A"/>
    <w:rsid w:val="00F555D7"/>
    <w:rsid w:val="00F57CF0"/>
    <w:rsid w:val="00F636E6"/>
    <w:rsid w:val="00F71553"/>
    <w:rsid w:val="00F7170E"/>
    <w:rsid w:val="00F717FE"/>
    <w:rsid w:val="00F71CDC"/>
    <w:rsid w:val="00F75B57"/>
    <w:rsid w:val="00F75BC6"/>
    <w:rsid w:val="00F7753D"/>
    <w:rsid w:val="00F776C7"/>
    <w:rsid w:val="00F84F0D"/>
    <w:rsid w:val="00F856BF"/>
    <w:rsid w:val="00F85F34"/>
    <w:rsid w:val="00F93FB4"/>
    <w:rsid w:val="00FA01EA"/>
    <w:rsid w:val="00FA06F7"/>
    <w:rsid w:val="00FA2B6C"/>
    <w:rsid w:val="00FA3105"/>
    <w:rsid w:val="00FA3432"/>
    <w:rsid w:val="00FA5189"/>
    <w:rsid w:val="00FB14B3"/>
    <w:rsid w:val="00FB171A"/>
    <w:rsid w:val="00FB1BBE"/>
    <w:rsid w:val="00FB221A"/>
    <w:rsid w:val="00FB456F"/>
    <w:rsid w:val="00FC0B32"/>
    <w:rsid w:val="00FC68B7"/>
    <w:rsid w:val="00FC7A7C"/>
    <w:rsid w:val="00FD5514"/>
    <w:rsid w:val="00FD751F"/>
    <w:rsid w:val="00FD7BF6"/>
    <w:rsid w:val="00FE03D5"/>
    <w:rsid w:val="00FE11AB"/>
    <w:rsid w:val="00FE264B"/>
    <w:rsid w:val="00FE5C2C"/>
    <w:rsid w:val="00FE607E"/>
    <w:rsid w:val="00FF02DC"/>
    <w:rsid w:val="00FF17E1"/>
    <w:rsid w:val="00FF3A60"/>
    <w:rsid w:val="00FF4729"/>
    <w:rsid w:val="00FF583B"/>
    <w:rsid w:val="00FF5D6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4A7A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228"/>
    <w:pPr>
      <w:suppressAutoHyphens/>
      <w:spacing w:line="240" w:lineRule="atLeast"/>
    </w:pPr>
    <w:rPr>
      <w:lang w:eastAsia="en-US"/>
    </w:rPr>
  </w:style>
  <w:style w:type="paragraph" w:styleId="Heading1">
    <w:name w:val="heading 1"/>
    <w:aliases w:val="Table_G"/>
    <w:basedOn w:val="SingleTxtG"/>
    <w:next w:val="SingleTxtG"/>
    <w:link w:val="Heading1Char"/>
    <w:qFormat/>
    <w:rsid w:val="00503228"/>
    <w:pPr>
      <w:spacing w:after="0" w:line="240" w:lineRule="auto"/>
      <w:ind w:right="0"/>
      <w:jc w:val="left"/>
      <w:outlineLvl w:val="0"/>
    </w:pPr>
  </w:style>
  <w:style w:type="paragraph" w:styleId="Heading2">
    <w:name w:val="heading 2"/>
    <w:basedOn w:val="Normal"/>
    <w:next w:val="Normal"/>
    <w:qFormat/>
    <w:rsid w:val="00503228"/>
    <w:pPr>
      <w:spacing w:line="240" w:lineRule="auto"/>
      <w:outlineLvl w:val="1"/>
    </w:pPr>
  </w:style>
  <w:style w:type="paragraph" w:styleId="Heading3">
    <w:name w:val="heading 3"/>
    <w:basedOn w:val="Normal"/>
    <w:next w:val="Normal"/>
    <w:qFormat/>
    <w:rsid w:val="00503228"/>
    <w:pPr>
      <w:spacing w:line="240" w:lineRule="auto"/>
      <w:outlineLvl w:val="2"/>
    </w:pPr>
  </w:style>
  <w:style w:type="paragraph" w:styleId="Heading4">
    <w:name w:val="heading 4"/>
    <w:basedOn w:val="Normal"/>
    <w:next w:val="Normal"/>
    <w:qFormat/>
    <w:rsid w:val="00503228"/>
    <w:pPr>
      <w:spacing w:line="240" w:lineRule="auto"/>
      <w:outlineLvl w:val="3"/>
    </w:pPr>
  </w:style>
  <w:style w:type="paragraph" w:styleId="Heading5">
    <w:name w:val="heading 5"/>
    <w:basedOn w:val="Normal"/>
    <w:next w:val="Normal"/>
    <w:qFormat/>
    <w:rsid w:val="00503228"/>
    <w:pPr>
      <w:spacing w:line="240" w:lineRule="auto"/>
      <w:outlineLvl w:val="4"/>
    </w:pPr>
  </w:style>
  <w:style w:type="paragraph" w:styleId="Heading6">
    <w:name w:val="heading 6"/>
    <w:basedOn w:val="Normal"/>
    <w:next w:val="Normal"/>
    <w:qFormat/>
    <w:rsid w:val="00503228"/>
    <w:pPr>
      <w:spacing w:line="240" w:lineRule="auto"/>
      <w:outlineLvl w:val="5"/>
    </w:pPr>
  </w:style>
  <w:style w:type="paragraph" w:styleId="Heading7">
    <w:name w:val="heading 7"/>
    <w:basedOn w:val="Normal"/>
    <w:next w:val="Normal"/>
    <w:link w:val="Heading7Char"/>
    <w:qFormat/>
    <w:rsid w:val="00503228"/>
    <w:pPr>
      <w:spacing w:line="240" w:lineRule="auto"/>
      <w:outlineLvl w:val="6"/>
    </w:pPr>
  </w:style>
  <w:style w:type="paragraph" w:styleId="Heading8">
    <w:name w:val="heading 8"/>
    <w:basedOn w:val="Normal"/>
    <w:next w:val="Normal"/>
    <w:qFormat/>
    <w:rsid w:val="00503228"/>
    <w:pPr>
      <w:spacing w:line="240" w:lineRule="auto"/>
      <w:outlineLvl w:val="7"/>
    </w:pPr>
  </w:style>
  <w:style w:type="paragraph" w:styleId="Heading9">
    <w:name w:val="heading 9"/>
    <w:basedOn w:val="Normal"/>
    <w:next w:val="Normal"/>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503228"/>
    <w:pPr>
      <w:spacing w:after="120"/>
      <w:ind w:left="1134" w:right="1134"/>
      <w:jc w:val="both"/>
    </w:pPr>
  </w:style>
  <w:style w:type="character" w:customStyle="1" w:styleId="SingleTxtGChar">
    <w:name w:val="_ Single Txt_G Char"/>
    <w:link w:val="SingleTxtG"/>
    <w:rsid w:val="00F75BC6"/>
    <w:rPr>
      <w:lang w:val="en-GB" w:eastAsia="en-US" w:bidi="ar-SA"/>
    </w:r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
    <w:uiPriority w:val="99"/>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rsid w:val="00503228"/>
    <w:pPr>
      <w:pBdr>
        <w:bottom w:val="single" w:sz="4" w:space="4" w:color="auto"/>
      </w:pBdr>
      <w:spacing w:line="240" w:lineRule="auto"/>
    </w:pPr>
    <w:rPr>
      <w:b/>
      <w:sz w:val="18"/>
    </w:rPr>
  </w:style>
  <w:style w:type="table" w:styleId="TableGrid">
    <w:name w:val="Table Grid"/>
    <w:basedOn w:val="TableNormal"/>
    <w:semiHidden/>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
    <w:basedOn w:val="Normal"/>
    <w:link w:val="FootnoteTextChar"/>
    <w:rsid w:val="00503228"/>
    <w:pPr>
      <w:tabs>
        <w:tab w:val="right" w:pos="1021"/>
      </w:tabs>
      <w:spacing w:line="220" w:lineRule="exact"/>
      <w:ind w:left="1134" w:right="1134" w:hanging="1134"/>
    </w:pPr>
    <w:rPr>
      <w:sz w:val="18"/>
    </w:rPr>
  </w:style>
  <w:style w:type="character" w:customStyle="1" w:styleId="FootnoteTextChar">
    <w:name w:val="Footnote Text Char"/>
    <w:aliases w:val="5_G Char,PP Char"/>
    <w:link w:val="FootnoteText"/>
    <w:uiPriority w:val="99"/>
    <w:rsid w:val="00F75BC6"/>
    <w:rPr>
      <w:sz w:val="18"/>
      <w:lang w:val="en-GB" w:eastAsia="en-US" w:bidi="ar-SA"/>
    </w:rPr>
  </w:style>
  <w:style w:type="paragraph" w:styleId="EndnoteText">
    <w:name w:val="endnote text"/>
    <w:aliases w:val="2_G"/>
    <w:basedOn w:val="FootnoteText"/>
    <w:link w:val="EndnoteTextChar"/>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tabs>
        <w:tab w:val="num" w:pos="1701"/>
      </w:tabs>
      <w:spacing w:after="120"/>
      <w:ind w:left="1701" w:right="1134" w:hanging="170"/>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rsid w:val="00503228"/>
    <w:pPr>
      <w:tabs>
        <w:tab w:val="num" w:pos="2268"/>
      </w:tabs>
      <w:spacing w:after="120"/>
      <w:ind w:left="2268" w:right="1134" w:hanging="170"/>
      <w:jc w:val="both"/>
    </w:pPr>
  </w:style>
  <w:style w:type="paragraph" w:customStyle="1" w:styleId="H1G">
    <w:name w:val="_ H_1_G"/>
    <w:basedOn w:val="Normal"/>
    <w:next w:val="Normal"/>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customStyle="1" w:styleId="para">
    <w:name w:val="para"/>
    <w:basedOn w:val="Normal"/>
    <w:link w:val="paraChar"/>
    <w:rsid w:val="00944951"/>
    <w:pPr>
      <w:spacing w:after="120"/>
      <w:ind w:left="2268" w:right="1134" w:hanging="1134"/>
      <w:jc w:val="both"/>
    </w:pPr>
  </w:style>
  <w:style w:type="paragraph" w:styleId="CommentText">
    <w:name w:val="annotation text"/>
    <w:basedOn w:val="Normal"/>
    <w:link w:val="CommentTextChar"/>
    <w:rsid w:val="00D31CD2"/>
    <w:pPr>
      <w:suppressAutoHyphens w:val="0"/>
      <w:spacing w:line="240" w:lineRule="auto"/>
    </w:pPr>
  </w:style>
  <w:style w:type="paragraph" w:styleId="BodyTextIndent">
    <w:name w:val="Body Text Indent"/>
    <w:basedOn w:val="Normal"/>
    <w:rsid w:val="00B94E0B"/>
    <w:pPr>
      <w:suppressAutoHyphens w:val="0"/>
      <w:spacing w:line="240" w:lineRule="auto"/>
      <w:ind w:left="1440" w:hanging="1440"/>
    </w:pPr>
    <w:rPr>
      <w:sz w:val="24"/>
    </w:rPr>
  </w:style>
  <w:style w:type="paragraph" w:customStyle="1" w:styleId="Level1">
    <w:name w:val="Level 1"/>
    <w:basedOn w:val="Normal"/>
    <w:rsid w:val="00ED3778"/>
    <w:pPr>
      <w:widowControl w:val="0"/>
      <w:numPr>
        <w:numId w:val="3"/>
      </w:numPr>
      <w:suppressAutoHyphens w:val="0"/>
      <w:autoSpaceDE w:val="0"/>
      <w:autoSpaceDN w:val="0"/>
      <w:adjustRightInd w:val="0"/>
      <w:spacing w:line="240" w:lineRule="auto"/>
      <w:ind w:left="793" w:hanging="793"/>
      <w:outlineLvl w:val="0"/>
    </w:pPr>
    <w:rPr>
      <w:rFonts w:ascii="Lucida Console" w:hAnsi="Lucida Console"/>
      <w:sz w:val="24"/>
      <w:szCs w:val="24"/>
      <w:lang w:val="en-US"/>
    </w:rPr>
  </w:style>
  <w:style w:type="paragraph" w:styleId="BodyText">
    <w:name w:val="Body Text"/>
    <w:basedOn w:val="Normal"/>
    <w:rsid w:val="00D545AF"/>
    <w:pPr>
      <w:spacing w:after="120"/>
    </w:pPr>
  </w:style>
  <w:style w:type="paragraph" w:styleId="BodyText3">
    <w:name w:val="Body Text 3"/>
    <w:basedOn w:val="Normal"/>
    <w:rsid w:val="00D545AF"/>
    <w:pPr>
      <w:spacing w:after="120"/>
    </w:pPr>
    <w:rPr>
      <w:sz w:val="16"/>
      <w:szCs w:val="16"/>
    </w:rPr>
  </w:style>
  <w:style w:type="paragraph" w:customStyle="1" w:styleId="a">
    <w:name w:val="a)"/>
    <w:basedOn w:val="SingleTxtG"/>
    <w:rsid w:val="00D875AA"/>
    <w:pPr>
      <w:ind w:left="2835" w:hanging="567"/>
    </w:pPr>
  </w:style>
  <w:style w:type="paragraph" w:styleId="BodyText2">
    <w:name w:val="Body Text 2"/>
    <w:basedOn w:val="Normal"/>
    <w:rsid w:val="00086D13"/>
    <w:pPr>
      <w:suppressAutoHyphens w:val="0"/>
      <w:spacing w:line="240" w:lineRule="auto"/>
      <w:jc w:val="center"/>
    </w:pPr>
    <w:rPr>
      <w:rFonts w:ascii="Univers" w:hAnsi="Univers"/>
      <w:b/>
      <w:caps/>
      <w:sz w:val="24"/>
    </w:rPr>
  </w:style>
  <w:style w:type="character" w:styleId="CommentReference">
    <w:name w:val="annotation reference"/>
    <w:semiHidden/>
    <w:rsid w:val="00086D13"/>
    <w:rPr>
      <w:sz w:val="16"/>
      <w:szCs w:val="16"/>
    </w:rPr>
  </w:style>
  <w:style w:type="paragraph" w:customStyle="1" w:styleId="TxBrp2">
    <w:name w:val="TxBr_p2"/>
    <w:basedOn w:val="Normal"/>
    <w:rsid w:val="00086D13"/>
    <w:pPr>
      <w:suppressAutoHyphens w:val="0"/>
      <w:autoSpaceDE w:val="0"/>
      <w:autoSpaceDN w:val="0"/>
      <w:adjustRightInd w:val="0"/>
      <w:spacing w:line="198" w:lineRule="atLeast"/>
      <w:ind w:left="3123"/>
    </w:pPr>
    <w:rPr>
      <w:szCs w:val="24"/>
      <w:lang w:val="en-US" w:eastAsia="de-DE"/>
    </w:rPr>
  </w:style>
  <w:style w:type="paragraph" w:customStyle="1" w:styleId="TxBrp3">
    <w:name w:val="TxBr_p3"/>
    <w:basedOn w:val="Normal"/>
    <w:rsid w:val="00086D13"/>
    <w:pPr>
      <w:tabs>
        <w:tab w:val="left" w:pos="6122"/>
      </w:tabs>
      <w:suppressAutoHyphens w:val="0"/>
      <w:autoSpaceDE w:val="0"/>
      <w:autoSpaceDN w:val="0"/>
      <w:adjustRightInd w:val="0"/>
      <w:ind w:left="2002"/>
    </w:pPr>
    <w:rPr>
      <w:szCs w:val="24"/>
      <w:lang w:val="en-US" w:eastAsia="de-DE"/>
    </w:rPr>
  </w:style>
  <w:style w:type="paragraph" w:customStyle="1" w:styleId="TxBrc4">
    <w:name w:val="TxBr_c4"/>
    <w:basedOn w:val="Normal"/>
    <w:rsid w:val="00086D13"/>
    <w:pPr>
      <w:suppressAutoHyphens w:val="0"/>
      <w:autoSpaceDE w:val="0"/>
      <w:autoSpaceDN w:val="0"/>
      <w:adjustRightInd w:val="0"/>
      <w:jc w:val="center"/>
    </w:pPr>
    <w:rPr>
      <w:szCs w:val="24"/>
      <w:lang w:val="en-US" w:eastAsia="de-DE"/>
    </w:rPr>
  </w:style>
  <w:style w:type="paragraph" w:customStyle="1" w:styleId="TxBrp5">
    <w:name w:val="TxBr_p5"/>
    <w:basedOn w:val="Normal"/>
    <w:rsid w:val="00086D13"/>
    <w:pPr>
      <w:tabs>
        <w:tab w:val="left" w:pos="4688"/>
      </w:tabs>
      <w:suppressAutoHyphens w:val="0"/>
      <w:autoSpaceDE w:val="0"/>
      <w:autoSpaceDN w:val="0"/>
      <w:adjustRightInd w:val="0"/>
      <w:ind w:left="568"/>
    </w:pPr>
    <w:rPr>
      <w:szCs w:val="24"/>
      <w:lang w:val="en-US" w:eastAsia="de-DE"/>
    </w:rPr>
  </w:style>
  <w:style w:type="paragraph" w:customStyle="1" w:styleId="TxBrp6">
    <w:name w:val="TxBr_p6"/>
    <w:basedOn w:val="Normal"/>
    <w:rsid w:val="00086D13"/>
    <w:pPr>
      <w:tabs>
        <w:tab w:val="left" w:pos="997"/>
      </w:tabs>
      <w:suppressAutoHyphens w:val="0"/>
      <w:autoSpaceDE w:val="0"/>
      <w:autoSpaceDN w:val="0"/>
      <w:adjustRightInd w:val="0"/>
      <w:spacing w:line="198" w:lineRule="atLeast"/>
      <w:ind w:left="3123"/>
    </w:pPr>
    <w:rPr>
      <w:szCs w:val="24"/>
      <w:lang w:val="en-US" w:eastAsia="de-DE"/>
    </w:rPr>
  </w:style>
  <w:style w:type="paragraph" w:customStyle="1" w:styleId="TxBrt7">
    <w:name w:val="TxBr_t7"/>
    <w:basedOn w:val="Normal"/>
    <w:rsid w:val="00086D13"/>
    <w:pPr>
      <w:suppressAutoHyphens w:val="0"/>
      <w:autoSpaceDE w:val="0"/>
      <w:autoSpaceDN w:val="0"/>
      <w:adjustRightInd w:val="0"/>
      <w:spacing w:line="198" w:lineRule="atLeast"/>
    </w:pPr>
    <w:rPr>
      <w:szCs w:val="24"/>
      <w:lang w:val="en-US" w:eastAsia="de-DE"/>
    </w:rPr>
  </w:style>
  <w:style w:type="paragraph" w:customStyle="1" w:styleId="TxBrt8">
    <w:name w:val="TxBr_t8"/>
    <w:basedOn w:val="Normal"/>
    <w:rsid w:val="00086D13"/>
    <w:pPr>
      <w:suppressAutoHyphens w:val="0"/>
      <w:autoSpaceDE w:val="0"/>
      <w:autoSpaceDN w:val="0"/>
      <w:adjustRightInd w:val="0"/>
      <w:spacing w:line="300" w:lineRule="atLeast"/>
    </w:pPr>
    <w:rPr>
      <w:szCs w:val="24"/>
      <w:lang w:val="en-US" w:eastAsia="de-DE"/>
    </w:rPr>
  </w:style>
  <w:style w:type="paragraph" w:customStyle="1" w:styleId="TxBrt9">
    <w:name w:val="TxBr_t9"/>
    <w:basedOn w:val="Normal"/>
    <w:rsid w:val="00086D13"/>
    <w:pPr>
      <w:suppressAutoHyphens w:val="0"/>
      <w:autoSpaceDE w:val="0"/>
      <w:autoSpaceDN w:val="0"/>
      <w:adjustRightInd w:val="0"/>
    </w:pPr>
    <w:rPr>
      <w:szCs w:val="24"/>
      <w:lang w:val="en-US" w:eastAsia="de-DE"/>
    </w:rPr>
  </w:style>
  <w:style w:type="paragraph" w:customStyle="1" w:styleId="TxBrt10">
    <w:name w:val="TxBr_t10"/>
    <w:basedOn w:val="Normal"/>
    <w:rsid w:val="00086D13"/>
    <w:pPr>
      <w:suppressAutoHyphens w:val="0"/>
      <w:autoSpaceDE w:val="0"/>
      <w:autoSpaceDN w:val="0"/>
      <w:adjustRightInd w:val="0"/>
    </w:pPr>
    <w:rPr>
      <w:szCs w:val="24"/>
      <w:lang w:val="en-US" w:eastAsia="de-DE"/>
    </w:rPr>
  </w:style>
  <w:style w:type="paragraph" w:customStyle="1" w:styleId="TxBrp11">
    <w:name w:val="TxBr_p11"/>
    <w:basedOn w:val="Normal"/>
    <w:rsid w:val="00086D13"/>
    <w:pPr>
      <w:tabs>
        <w:tab w:val="left" w:pos="4954"/>
      </w:tabs>
      <w:suppressAutoHyphens w:val="0"/>
      <w:autoSpaceDE w:val="0"/>
      <w:autoSpaceDN w:val="0"/>
      <w:adjustRightInd w:val="0"/>
      <w:ind w:left="834"/>
    </w:pPr>
    <w:rPr>
      <w:szCs w:val="24"/>
      <w:lang w:val="en-US" w:eastAsia="de-DE"/>
    </w:rPr>
  </w:style>
  <w:style w:type="paragraph" w:customStyle="1" w:styleId="TxBrp12">
    <w:name w:val="TxBr_p12"/>
    <w:basedOn w:val="Normal"/>
    <w:rsid w:val="00086D13"/>
    <w:pPr>
      <w:tabs>
        <w:tab w:val="left" w:pos="1145"/>
      </w:tabs>
      <w:suppressAutoHyphens w:val="0"/>
      <w:autoSpaceDE w:val="0"/>
      <w:autoSpaceDN w:val="0"/>
      <w:adjustRightInd w:val="0"/>
      <w:ind w:left="2976"/>
    </w:pPr>
    <w:rPr>
      <w:szCs w:val="24"/>
      <w:lang w:val="en-US" w:eastAsia="de-DE"/>
    </w:rPr>
  </w:style>
  <w:style w:type="paragraph" w:customStyle="1" w:styleId="TxBrp14">
    <w:name w:val="TxBr_p14"/>
    <w:basedOn w:val="Normal"/>
    <w:rsid w:val="00086D13"/>
    <w:pPr>
      <w:tabs>
        <w:tab w:val="left" w:pos="997"/>
      </w:tabs>
      <w:suppressAutoHyphens w:val="0"/>
      <w:autoSpaceDE w:val="0"/>
      <w:autoSpaceDN w:val="0"/>
      <w:adjustRightInd w:val="0"/>
      <w:spacing w:line="198" w:lineRule="atLeast"/>
      <w:ind w:left="3123"/>
    </w:pPr>
    <w:rPr>
      <w:szCs w:val="24"/>
      <w:lang w:val="en-US" w:eastAsia="de-DE"/>
    </w:rPr>
  </w:style>
  <w:style w:type="paragraph" w:customStyle="1" w:styleId="TxBrp15">
    <w:name w:val="TxBr_p15"/>
    <w:basedOn w:val="Normal"/>
    <w:rsid w:val="00086D13"/>
    <w:pPr>
      <w:tabs>
        <w:tab w:val="left" w:pos="997"/>
      </w:tabs>
      <w:suppressAutoHyphens w:val="0"/>
      <w:autoSpaceDE w:val="0"/>
      <w:autoSpaceDN w:val="0"/>
      <w:adjustRightInd w:val="0"/>
      <w:spacing w:line="300" w:lineRule="atLeast"/>
      <w:ind w:left="3123"/>
    </w:pPr>
    <w:rPr>
      <w:szCs w:val="24"/>
      <w:lang w:val="en-US" w:eastAsia="de-DE"/>
    </w:rPr>
  </w:style>
  <w:style w:type="paragraph" w:customStyle="1" w:styleId="TxBrt16">
    <w:name w:val="TxBr_t16"/>
    <w:basedOn w:val="Normal"/>
    <w:rsid w:val="00086D13"/>
    <w:pPr>
      <w:suppressAutoHyphens w:val="0"/>
      <w:autoSpaceDE w:val="0"/>
      <w:autoSpaceDN w:val="0"/>
      <w:adjustRightInd w:val="0"/>
    </w:pPr>
    <w:rPr>
      <w:szCs w:val="24"/>
      <w:lang w:val="en-US" w:eastAsia="de-DE"/>
    </w:rPr>
  </w:style>
  <w:style w:type="paragraph" w:customStyle="1" w:styleId="TxBrp18">
    <w:name w:val="TxBr_p18"/>
    <w:basedOn w:val="Normal"/>
    <w:rsid w:val="00086D13"/>
    <w:pPr>
      <w:tabs>
        <w:tab w:val="left" w:pos="997"/>
      </w:tabs>
      <w:suppressAutoHyphens w:val="0"/>
      <w:autoSpaceDE w:val="0"/>
      <w:autoSpaceDN w:val="0"/>
      <w:adjustRightInd w:val="0"/>
      <w:spacing w:line="192" w:lineRule="atLeast"/>
      <w:ind w:left="3123" w:hanging="997"/>
    </w:pPr>
    <w:rPr>
      <w:szCs w:val="24"/>
      <w:lang w:val="en-US" w:eastAsia="de-DE"/>
    </w:rPr>
  </w:style>
  <w:style w:type="paragraph" w:customStyle="1" w:styleId="TxBrp19">
    <w:name w:val="TxBr_p19"/>
    <w:basedOn w:val="Normal"/>
    <w:rsid w:val="00086D13"/>
    <w:pPr>
      <w:tabs>
        <w:tab w:val="left" w:pos="1417"/>
      </w:tabs>
      <w:suppressAutoHyphens w:val="0"/>
      <w:autoSpaceDE w:val="0"/>
      <w:autoSpaceDN w:val="0"/>
      <w:adjustRightInd w:val="0"/>
      <w:spacing w:line="192" w:lineRule="atLeast"/>
      <w:ind w:left="1417" w:hanging="419"/>
    </w:pPr>
    <w:rPr>
      <w:szCs w:val="24"/>
      <w:lang w:val="en-US" w:eastAsia="de-DE"/>
    </w:rPr>
  </w:style>
  <w:style w:type="paragraph" w:customStyle="1" w:styleId="TxBrp20">
    <w:name w:val="TxBr_p20"/>
    <w:basedOn w:val="Normal"/>
    <w:rsid w:val="00086D13"/>
    <w:pPr>
      <w:tabs>
        <w:tab w:val="left" w:pos="1417"/>
      </w:tabs>
      <w:suppressAutoHyphens w:val="0"/>
      <w:autoSpaceDE w:val="0"/>
      <w:autoSpaceDN w:val="0"/>
      <w:adjustRightInd w:val="0"/>
      <w:spacing w:line="198" w:lineRule="atLeast"/>
      <w:ind w:left="2704"/>
    </w:pPr>
    <w:rPr>
      <w:szCs w:val="24"/>
      <w:lang w:val="en-US" w:eastAsia="de-DE"/>
    </w:rPr>
  </w:style>
  <w:style w:type="paragraph" w:customStyle="1" w:styleId="TxBrt26">
    <w:name w:val="TxBr_t26"/>
    <w:basedOn w:val="Normal"/>
    <w:rsid w:val="00086D13"/>
    <w:pPr>
      <w:suppressAutoHyphens w:val="0"/>
      <w:autoSpaceDE w:val="0"/>
      <w:autoSpaceDN w:val="0"/>
      <w:adjustRightInd w:val="0"/>
      <w:spacing w:line="391" w:lineRule="atLeast"/>
    </w:pPr>
    <w:rPr>
      <w:szCs w:val="24"/>
      <w:lang w:val="en-US" w:eastAsia="de-DE"/>
    </w:rPr>
  </w:style>
  <w:style w:type="paragraph" w:customStyle="1" w:styleId="TxBrt27">
    <w:name w:val="TxBr_t27"/>
    <w:basedOn w:val="Normal"/>
    <w:rsid w:val="00086D13"/>
    <w:pPr>
      <w:suppressAutoHyphens w:val="0"/>
      <w:autoSpaceDE w:val="0"/>
      <w:autoSpaceDN w:val="0"/>
      <w:adjustRightInd w:val="0"/>
      <w:spacing w:line="391" w:lineRule="atLeast"/>
    </w:pPr>
    <w:rPr>
      <w:szCs w:val="24"/>
      <w:lang w:val="en-US" w:eastAsia="de-DE"/>
    </w:rPr>
  </w:style>
  <w:style w:type="paragraph" w:customStyle="1" w:styleId="TxBrp28">
    <w:name w:val="TxBr_p28"/>
    <w:basedOn w:val="Normal"/>
    <w:rsid w:val="00086D13"/>
    <w:pPr>
      <w:tabs>
        <w:tab w:val="left" w:pos="997"/>
        <w:tab w:val="left" w:pos="1145"/>
      </w:tabs>
      <w:suppressAutoHyphens w:val="0"/>
      <w:autoSpaceDE w:val="0"/>
      <w:autoSpaceDN w:val="0"/>
      <w:adjustRightInd w:val="0"/>
      <w:ind w:left="1145" w:hanging="147"/>
    </w:pPr>
    <w:rPr>
      <w:szCs w:val="24"/>
      <w:lang w:val="en-US" w:eastAsia="de-DE"/>
    </w:rPr>
  </w:style>
  <w:style w:type="paragraph" w:customStyle="1" w:styleId="TxBrp29">
    <w:name w:val="TxBr_p29"/>
    <w:basedOn w:val="Normal"/>
    <w:rsid w:val="00086D13"/>
    <w:pPr>
      <w:tabs>
        <w:tab w:val="left" w:pos="997"/>
        <w:tab w:val="left" w:pos="4076"/>
      </w:tabs>
      <w:suppressAutoHyphens w:val="0"/>
      <w:autoSpaceDE w:val="0"/>
      <w:autoSpaceDN w:val="0"/>
      <w:adjustRightInd w:val="0"/>
      <w:ind w:left="4076" w:hanging="3078"/>
    </w:pPr>
    <w:rPr>
      <w:szCs w:val="24"/>
      <w:lang w:val="en-US" w:eastAsia="de-DE"/>
    </w:rPr>
  </w:style>
  <w:style w:type="paragraph" w:customStyle="1" w:styleId="TxBrt30">
    <w:name w:val="TxBr_t30"/>
    <w:basedOn w:val="Normal"/>
    <w:rsid w:val="00086D13"/>
    <w:pPr>
      <w:suppressAutoHyphens w:val="0"/>
      <w:autoSpaceDE w:val="0"/>
      <w:autoSpaceDN w:val="0"/>
      <w:adjustRightInd w:val="0"/>
    </w:pPr>
    <w:rPr>
      <w:szCs w:val="24"/>
      <w:lang w:val="en-US" w:eastAsia="de-DE"/>
    </w:rPr>
  </w:style>
  <w:style w:type="paragraph" w:customStyle="1" w:styleId="TxBrp4">
    <w:name w:val="TxBr_p4"/>
    <w:basedOn w:val="Normal"/>
    <w:rsid w:val="00086D13"/>
    <w:pPr>
      <w:tabs>
        <w:tab w:val="left" w:pos="963"/>
      </w:tabs>
      <w:suppressAutoHyphens w:val="0"/>
      <w:autoSpaceDE w:val="0"/>
      <w:autoSpaceDN w:val="0"/>
      <w:adjustRightInd w:val="0"/>
      <w:spacing w:line="198" w:lineRule="atLeast"/>
      <w:ind w:left="3146"/>
    </w:pPr>
    <w:rPr>
      <w:szCs w:val="24"/>
      <w:lang w:val="en-US" w:eastAsia="de-DE"/>
    </w:rPr>
  </w:style>
  <w:style w:type="paragraph" w:customStyle="1" w:styleId="TxBrp22">
    <w:name w:val="TxBr_p22"/>
    <w:basedOn w:val="Normal"/>
    <w:rsid w:val="00086D13"/>
    <w:pPr>
      <w:tabs>
        <w:tab w:val="left" w:pos="963"/>
      </w:tabs>
      <w:suppressAutoHyphens w:val="0"/>
      <w:autoSpaceDE w:val="0"/>
      <w:autoSpaceDN w:val="0"/>
      <w:adjustRightInd w:val="0"/>
      <w:spacing w:line="311" w:lineRule="atLeast"/>
      <w:ind w:left="3146" w:hanging="963"/>
    </w:pPr>
    <w:rPr>
      <w:szCs w:val="24"/>
      <w:lang w:val="en-US" w:eastAsia="de-DE"/>
    </w:rPr>
  </w:style>
  <w:style w:type="paragraph" w:customStyle="1" w:styleId="TxBrp23">
    <w:name w:val="TxBr_p23"/>
    <w:basedOn w:val="Normal"/>
    <w:rsid w:val="00086D13"/>
    <w:pPr>
      <w:suppressAutoHyphens w:val="0"/>
      <w:autoSpaceDE w:val="0"/>
      <w:autoSpaceDN w:val="0"/>
      <w:adjustRightInd w:val="0"/>
      <w:spacing w:line="289" w:lineRule="atLeast"/>
      <w:ind w:left="3146" w:hanging="963"/>
    </w:pPr>
    <w:rPr>
      <w:szCs w:val="24"/>
      <w:lang w:val="en-US" w:eastAsia="de-DE"/>
    </w:rPr>
  </w:style>
  <w:style w:type="paragraph" w:customStyle="1" w:styleId="TxBr2p1">
    <w:name w:val="TxBr_2p1"/>
    <w:basedOn w:val="Normal"/>
    <w:rsid w:val="00086D13"/>
    <w:pPr>
      <w:tabs>
        <w:tab w:val="left" w:pos="963"/>
      </w:tabs>
      <w:suppressAutoHyphens w:val="0"/>
      <w:autoSpaceDE w:val="0"/>
      <w:autoSpaceDN w:val="0"/>
      <w:adjustRightInd w:val="0"/>
      <w:spacing w:line="198" w:lineRule="atLeast"/>
      <w:ind w:left="3197" w:hanging="963"/>
    </w:pPr>
    <w:rPr>
      <w:szCs w:val="24"/>
      <w:lang w:val="en-US" w:eastAsia="de-DE"/>
    </w:rPr>
  </w:style>
  <w:style w:type="paragraph" w:customStyle="1" w:styleId="TxBr2p2">
    <w:name w:val="TxBr_2p2"/>
    <w:basedOn w:val="Normal"/>
    <w:rsid w:val="00086D13"/>
    <w:pPr>
      <w:suppressAutoHyphens w:val="0"/>
      <w:autoSpaceDE w:val="0"/>
      <w:autoSpaceDN w:val="0"/>
      <w:adjustRightInd w:val="0"/>
      <w:spacing w:line="198" w:lineRule="atLeast"/>
      <w:ind w:left="3197"/>
    </w:pPr>
    <w:rPr>
      <w:szCs w:val="24"/>
      <w:lang w:val="en-US" w:eastAsia="de-DE"/>
    </w:rPr>
  </w:style>
  <w:style w:type="paragraph" w:customStyle="1" w:styleId="TxBr2c7">
    <w:name w:val="TxBr_2c7"/>
    <w:basedOn w:val="Normal"/>
    <w:rsid w:val="00086D13"/>
    <w:pPr>
      <w:suppressAutoHyphens w:val="0"/>
      <w:autoSpaceDE w:val="0"/>
      <w:autoSpaceDN w:val="0"/>
      <w:adjustRightInd w:val="0"/>
      <w:jc w:val="center"/>
    </w:pPr>
    <w:rPr>
      <w:szCs w:val="24"/>
      <w:lang w:val="en-US" w:eastAsia="de-DE"/>
    </w:rPr>
  </w:style>
  <w:style w:type="paragraph" w:customStyle="1" w:styleId="TxBr2p9">
    <w:name w:val="TxBr_2p9"/>
    <w:basedOn w:val="Normal"/>
    <w:rsid w:val="00086D13"/>
    <w:pPr>
      <w:tabs>
        <w:tab w:val="left" w:pos="963"/>
      </w:tabs>
      <w:suppressAutoHyphens w:val="0"/>
      <w:autoSpaceDE w:val="0"/>
      <w:autoSpaceDN w:val="0"/>
      <w:adjustRightInd w:val="0"/>
      <w:spacing w:line="340" w:lineRule="atLeast"/>
      <w:ind w:left="3197" w:hanging="963"/>
    </w:pPr>
    <w:rPr>
      <w:szCs w:val="24"/>
      <w:lang w:val="en-US" w:eastAsia="de-DE"/>
    </w:rPr>
  </w:style>
  <w:style w:type="paragraph" w:customStyle="1" w:styleId="TxBr2p10">
    <w:name w:val="TxBr_2p10"/>
    <w:basedOn w:val="Normal"/>
    <w:rsid w:val="00086D13"/>
    <w:pPr>
      <w:suppressAutoHyphens w:val="0"/>
      <w:autoSpaceDE w:val="0"/>
      <w:autoSpaceDN w:val="0"/>
      <w:adjustRightInd w:val="0"/>
      <w:spacing w:line="198" w:lineRule="atLeast"/>
      <w:ind w:left="3203"/>
    </w:pPr>
    <w:rPr>
      <w:szCs w:val="24"/>
      <w:lang w:val="en-US" w:eastAsia="de-DE"/>
    </w:rPr>
  </w:style>
  <w:style w:type="paragraph" w:customStyle="1" w:styleId="TxBr2t12">
    <w:name w:val="TxBr_2t12"/>
    <w:basedOn w:val="Normal"/>
    <w:rsid w:val="00086D13"/>
    <w:pPr>
      <w:suppressAutoHyphens w:val="0"/>
      <w:autoSpaceDE w:val="0"/>
      <w:autoSpaceDN w:val="0"/>
      <w:adjustRightInd w:val="0"/>
      <w:spacing w:line="385" w:lineRule="atLeast"/>
    </w:pPr>
    <w:rPr>
      <w:szCs w:val="24"/>
      <w:lang w:val="en-US" w:eastAsia="de-DE"/>
    </w:rPr>
  </w:style>
  <w:style w:type="paragraph" w:customStyle="1" w:styleId="TxBr2p13">
    <w:name w:val="TxBr_2p13"/>
    <w:basedOn w:val="Normal"/>
    <w:rsid w:val="00086D13"/>
    <w:pPr>
      <w:tabs>
        <w:tab w:val="left" w:pos="958"/>
      </w:tabs>
      <w:suppressAutoHyphens w:val="0"/>
      <w:autoSpaceDE w:val="0"/>
      <w:autoSpaceDN w:val="0"/>
      <w:adjustRightInd w:val="0"/>
      <w:spacing w:line="198" w:lineRule="atLeast"/>
      <w:ind w:left="3203" w:hanging="958"/>
    </w:pPr>
    <w:rPr>
      <w:szCs w:val="24"/>
      <w:lang w:val="en-US" w:eastAsia="de-DE"/>
    </w:rPr>
  </w:style>
  <w:style w:type="paragraph" w:customStyle="1" w:styleId="TxBr2c21">
    <w:name w:val="TxBr_2c21"/>
    <w:basedOn w:val="Normal"/>
    <w:rsid w:val="00086D13"/>
    <w:pPr>
      <w:suppressAutoHyphens w:val="0"/>
      <w:autoSpaceDE w:val="0"/>
      <w:autoSpaceDN w:val="0"/>
      <w:adjustRightInd w:val="0"/>
      <w:jc w:val="center"/>
    </w:pPr>
    <w:rPr>
      <w:szCs w:val="24"/>
      <w:lang w:val="en-US" w:eastAsia="de-DE"/>
    </w:rPr>
  </w:style>
  <w:style w:type="paragraph" w:customStyle="1" w:styleId="TxBr2p24">
    <w:name w:val="TxBr_2p24"/>
    <w:basedOn w:val="Normal"/>
    <w:rsid w:val="00086D13"/>
    <w:pPr>
      <w:tabs>
        <w:tab w:val="left" w:pos="963"/>
      </w:tabs>
      <w:suppressAutoHyphens w:val="0"/>
      <w:autoSpaceDE w:val="0"/>
      <w:autoSpaceDN w:val="0"/>
      <w:adjustRightInd w:val="0"/>
      <w:spacing w:line="402" w:lineRule="atLeast"/>
      <w:ind w:left="3197" w:hanging="963"/>
    </w:pPr>
    <w:rPr>
      <w:szCs w:val="24"/>
      <w:lang w:val="en-US" w:eastAsia="de-DE"/>
    </w:rPr>
  </w:style>
  <w:style w:type="paragraph" w:customStyle="1" w:styleId="TxBr2p25">
    <w:name w:val="TxBr_2p25"/>
    <w:basedOn w:val="Normal"/>
    <w:rsid w:val="00086D13"/>
    <w:pPr>
      <w:suppressAutoHyphens w:val="0"/>
      <w:autoSpaceDE w:val="0"/>
      <w:autoSpaceDN w:val="0"/>
      <w:adjustRightInd w:val="0"/>
      <w:spacing w:line="396" w:lineRule="atLeast"/>
      <w:ind w:left="3203" w:hanging="958"/>
    </w:pPr>
    <w:rPr>
      <w:szCs w:val="24"/>
      <w:lang w:val="en-US" w:eastAsia="de-DE"/>
    </w:rPr>
  </w:style>
  <w:style w:type="paragraph" w:customStyle="1" w:styleId="TxBr2p28">
    <w:name w:val="TxBr_2p28"/>
    <w:basedOn w:val="Normal"/>
    <w:rsid w:val="00086D13"/>
    <w:pPr>
      <w:tabs>
        <w:tab w:val="left" w:pos="1122"/>
      </w:tabs>
      <w:suppressAutoHyphens w:val="0"/>
      <w:autoSpaceDE w:val="0"/>
      <w:autoSpaceDN w:val="0"/>
      <w:adjustRightInd w:val="0"/>
      <w:ind w:left="1122" w:hanging="164"/>
    </w:pPr>
    <w:rPr>
      <w:szCs w:val="24"/>
      <w:lang w:val="en-US" w:eastAsia="de-DE"/>
    </w:rPr>
  </w:style>
  <w:style w:type="paragraph" w:customStyle="1" w:styleId="TxBr2p31">
    <w:name w:val="TxBr_2p31"/>
    <w:basedOn w:val="Normal"/>
    <w:rsid w:val="00086D13"/>
    <w:pPr>
      <w:tabs>
        <w:tab w:val="left" w:pos="884"/>
      </w:tabs>
      <w:suppressAutoHyphens w:val="0"/>
      <w:autoSpaceDE w:val="0"/>
      <w:autoSpaceDN w:val="0"/>
      <w:adjustRightInd w:val="0"/>
      <w:ind w:left="3277" w:hanging="884"/>
    </w:pPr>
    <w:rPr>
      <w:szCs w:val="24"/>
      <w:lang w:val="en-US" w:eastAsia="de-DE"/>
    </w:rPr>
  </w:style>
  <w:style w:type="paragraph" w:customStyle="1" w:styleId="TxBr2p34">
    <w:name w:val="TxBr_2p34"/>
    <w:basedOn w:val="Normal"/>
    <w:rsid w:val="00086D13"/>
    <w:pPr>
      <w:suppressAutoHyphens w:val="0"/>
      <w:autoSpaceDE w:val="0"/>
      <w:autoSpaceDN w:val="0"/>
      <w:adjustRightInd w:val="0"/>
      <w:spacing w:line="198" w:lineRule="atLeast"/>
      <w:ind w:left="3277"/>
    </w:pPr>
    <w:rPr>
      <w:szCs w:val="24"/>
      <w:lang w:val="en-US" w:eastAsia="de-DE"/>
    </w:rPr>
  </w:style>
  <w:style w:type="paragraph" w:customStyle="1" w:styleId="TxBrt2">
    <w:name w:val="TxBr_t2"/>
    <w:basedOn w:val="Normal"/>
    <w:rsid w:val="00086D13"/>
    <w:pPr>
      <w:widowControl w:val="0"/>
      <w:suppressAutoHyphens w:val="0"/>
      <w:autoSpaceDE w:val="0"/>
      <w:autoSpaceDN w:val="0"/>
      <w:adjustRightInd w:val="0"/>
      <w:spacing w:line="289" w:lineRule="atLeast"/>
    </w:pPr>
    <w:rPr>
      <w:sz w:val="24"/>
      <w:szCs w:val="24"/>
      <w:lang w:val="en-US" w:eastAsia="de-DE"/>
    </w:rPr>
  </w:style>
  <w:style w:type="paragraph" w:customStyle="1" w:styleId="TxBrp7">
    <w:name w:val="TxBr_p7"/>
    <w:basedOn w:val="Normal"/>
    <w:rsid w:val="00086D13"/>
    <w:pPr>
      <w:widowControl w:val="0"/>
      <w:suppressAutoHyphens w:val="0"/>
      <w:autoSpaceDE w:val="0"/>
      <w:autoSpaceDN w:val="0"/>
      <w:adjustRightInd w:val="0"/>
      <w:spacing w:line="289" w:lineRule="atLeast"/>
      <w:ind w:left="628"/>
    </w:pPr>
    <w:rPr>
      <w:sz w:val="24"/>
      <w:szCs w:val="24"/>
      <w:lang w:val="en-US" w:eastAsia="de-DE"/>
    </w:rPr>
  </w:style>
  <w:style w:type="paragraph" w:customStyle="1" w:styleId="TxBrp8">
    <w:name w:val="TxBr_p8"/>
    <w:basedOn w:val="Normal"/>
    <w:rsid w:val="00086D13"/>
    <w:pPr>
      <w:widowControl w:val="0"/>
      <w:tabs>
        <w:tab w:val="left" w:pos="986"/>
      </w:tabs>
      <w:suppressAutoHyphens w:val="0"/>
      <w:autoSpaceDE w:val="0"/>
      <w:autoSpaceDN w:val="0"/>
      <w:adjustRightInd w:val="0"/>
      <w:spacing w:line="192" w:lineRule="atLeast"/>
      <w:ind w:left="628" w:hanging="986"/>
    </w:pPr>
    <w:rPr>
      <w:sz w:val="24"/>
      <w:szCs w:val="24"/>
      <w:lang w:val="en-US" w:eastAsia="de-DE"/>
    </w:rPr>
  </w:style>
  <w:style w:type="paragraph" w:customStyle="1" w:styleId="TxBrp9">
    <w:name w:val="TxBr_p9"/>
    <w:basedOn w:val="Normal"/>
    <w:rsid w:val="00086D13"/>
    <w:pPr>
      <w:widowControl w:val="0"/>
      <w:tabs>
        <w:tab w:val="left" w:pos="2341"/>
      </w:tabs>
      <w:suppressAutoHyphens w:val="0"/>
      <w:autoSpaceDE w:val="0"/>
      <w:autoSpaceDN w:val="0"/>
      <w:adjustRightInd w:val="0"/>
      <w:spacing w:line="192" w:lineRule="atLeast"/>
      <w:ind w:left="2342" w:hanging="1355"/>
    </w:pPr>
    <w:rPr>
      <w:sz w:val="24"/>
      <w:szCs w:val="24"/>
      <w:lang w:val="en-US" w:eastAsia="de-DE"/>
    </w:rPr>
  </w:style>
  <w:style w:type="paragraph" w:customStyle="1" w:styleId="TxBrp13">
    <w:name w:val="TxBr_p13"/>
    <w:basedOn w:val="Normal"/>
    <w:rsid w:val="00086D13"/>
    <w:pPr>
      <w:widowControl w:val="0"/>
      <w:tabs>
        <w:tab w:val="left" w:pos="1003"/>
      </w:tabs>
      <w:suppressAutoHyphens w:val="0"/>
      <w:autoSpaceDE w:val="0"/>
      <w:autoSpaceDN w:val="0"/>
      <w:adjustRightInd w:val="0"/>
      <w:spacing w:line="294" w:lineRule="atLeast"/>
      <w:ind w:left="611" w:hanging="1003"/>
    </w:pPr>
    <w:rPr>
      <w:sz w:val="24"/>
      <w:szCs w:val="24"/>
      <w:lang w:val="en-US" w:eastAsia="de-DE"/>
    </w:rPr>
  </w:style>
  <w:style w:type="paragraph" w:customStyle="1" w:styleId="TxBrp25">
    <w:name w:val="TxBr_p25"/>
    <w:basedOn w:val="Normal"/>
    <w:rsid w:val="00086D13"/>
    <w:pPr>
      <w:widowControl w:val="0"/>
      <w:tabs>
        <w:tab w:val="left" w:pos="986"/>
      </w:tabs>
      <w:suppressAutoHyphens w:val="0"/>
      <w:autoSpaceDE w:val="0"/>
      <w:autoSpaceDN w:val="0"/>
      <w:adjustRightInd w:val="0"/>
      <w:spacing w:line="391" w:lineRule="atLeast"/>
      <w:ind w:left="628" w:hanging="986"/>
    </w:pPr>
    <w:rPr>
      <w:sz w:val="24"/>
      <w:szCs w:val="24"/>
      <w:lang w:val="en-US" w:eastAsia="de-DE"/>
    </w:rPr>
  </w:style>
  <w:style w:type="paragraph" w:customStyle="1" w:styleId="TxBrt1">
    <w:name w:val="TxBr_t1"/>
    <w:basedOn w:val="Normal"/>
    <w:rsid w:val="00086D13"/>
    <w:pPr>
      <w:suppressAutoHyphens w:val="0"/>
      <w:autoSpaceDE w:val="0"/>
      <w:autoSpaceDN w:val="0"/>
      <w:adjustRightInd w:val="0"/>
      <w:spacing w:line="283" w:lineRule="atLeast"/>
    </w:pPr>
    <w:rPr>
      <w:szCs w:val="24"/>
      <w:lang w:val="en-US" w:eastAsia="de-DE"/>
    </w:rPr>
  </w:style>
  <w:style w:type="paragraph" w:customStyle="1" w:styleId="TxBrp16">
    <w:name w:val="TxBr_p16"/>
    <w:basedOn w:val="Normal"/>
    <w:rsid w:val="00086D13"/>
    <w:pPr>
      <w:tabs>
        <w:tab w:val="left" w:pos="986"/>
      </w:tabs>
      <w:suppressAutoHyphens w:val="0"/>
      <w:autoSpaceDE w:val="0"/>
      <w:autoSpaceDN w:val="0"/>
      <w:adjustRightInd w:val="0"/>
      <w:spacing w:line="283" w:lineRule="atLeast"/>
      <w:ind w:left="641" w:hanging="986"/>
    </w:pPr>
    <w:rPr>
      <w:szCs w:val="24"/>
      <w:lang w:val="en-US" w:eastAsia="de-DE"/>
    </w:rPr>
  </w:style>
  <w:style w:type="paragraph" w:customStyle="1" w:styleId="TxBrp17">
    <w:name w:val="TxBr_p17"/>
    <w:basedOn w:val="Normal"/>
    <w:rsid w:val="00086D13"/>
    <w:pPr>
      <w:suppressAutoHyphens w:val="0"/>
      <w:autoSpaceDE w:val="0"/>
      <w:autoSpaceDN w:val="0"/>
      <w:adjustRightInd w:val="0"/>
      <w:spacing w:line="283" w:lineRule="atLeast"/>
      <w:ind w:left="641"/>
    </w:pPr>
    <w:rPr>
      <w:szCs w:val="24"/>
      <w:lang w:val="en-US" w:eastAsia="de-DE"/>
    </w:rPr>
  </w:style>
  <w:style w:type="paragraph" w:customStyle="1" w:styleId="TxBrp21">
    <w:name w:val="TxBr_p21"/>
    <w:basedOn w:val="Normal"/>
    <w:rsid w:val="00086D13"/>
    <w:pPr>
      <w:tabs>
        <w:tab w:val="left" w:pos="986"/>
        <w:tab w:val="left" w:pos="1927"/>
      </w:tabs>
      <w:suppressAutoHyphens w:val="0"/>
      <w:autoSpaceDE w:val="0"/>
      <w:autoSpaceDN w:val="0"/>
      <w:adjustRightInd w:val="0"/>
      <w:spacing w:line="192" w:lineRule="atLeast"/>
      <w:ind w:left="1927" w:hanging="941"/>
    </w:pPr>
    <w:rPr>
      <w:szCs w:val="24"/>
      <w:lang w:val="en-US" w:eastAsia="de-DE"/>
    </w:rPr>
  </w:style>
  <w:style w:type="paragraph" w:customStyle="1" w:styleId="TxBrt31">
    <w:name w:val="TxBr_t31"/>
    <w:basedOn w:val="Normal"/>
    <w:rsid w:val="00086D13"/>
    <w:pPr>
      <w:suppressAutoHyphens w:val="0"/>
      <w:autoSpaceDE w:val="0"/>
      <w:autoSpaceDN w:val="0"/>
      <w:adjustRightInd w:val="0"/>
    </w:pPr>
    <w:rPr>
      <w:szCs w:val="24"/>
      <w:lang w:val="en-US" w:eastAsia="de-DE"/>
    </w:rPr>
  </w:style>
  <w:style w:type="paragraph" w:customStyle="1" w:styleId="TxBr2p3">
    <w:name w:val="TxBr_2p3"/>
    <w:basedOn w:val="Normal"/>
    <w:rsid w:val="00086D13"/>
    <w:pPr>
      <w:tabs>
        <w:tab w:val="left" w:pos="1003"/>
      </w:tabs>
      <w:suppressAutoHyphens w:val="0"/>
      <w:autoSpaceDE w:val="0"/>
      <w:autoSpaceDN w:val="0"/>
      <w:adjustRightInd w:val="0"/>
      <w:ind w:left="611"/>
    </w:pPr>
    <w:rPr>
      <w:szCs w:val="24"/>
      <w:lang w:val="en-US" w:eastAsia="de-DE"/>
    </w:rPr>
  </w:style>
  <w:style w:type="paragraph" w:customStyle="1" w:styleId="TxBr2p4">
    <w:name w:val="TxBr_2p4"/>
    <w:basedOn w:val="Normal"/>
    <w:rsid w:val="00086D13"/>
    <w:pPr>
      <w:tabs>
        <w:tab w:val="left" w:pos="992"/>
      </w:tabs>
      <w:suppressAutoHyphens w:val="0"/>
      <w:autoSpaceDE w:val="0"/>
      <w:autoSpaceDN w:val="0"/>
      <w:adjustRightInd w:val="0"/>
      <w:spacing w:line="294" w:lineRule="atLeast"/>
      <w:ind w:left="623"/>
    </w:pPr>
    <w:rPr>
      <w:szCs w:val="24"/>
      <w:lang w:val="en-US" w:eastAsia="de-DE"/>
    </w:rPr>
  </w:style>
  <w:style w:type="paragraph" w:customStyle="1" w:styleId="TxBr2p5">
    <w:name w:val="TxBr_2p5"/>
    <w:basedOn w:val="Normal"/>
    <w:rsid w:val="00086D13"/>
    <w:pPr>
      <w:suppressAutoHyphens w:val="0"/>
      <w:autoSpaceDE w:val="0"/>
      <w:autoSpaceDN w:val="0"/>
      <w:adjustRightInd w:val="0"/>
      <w:spacing w:line="192" w:lineRule="atLeast"/>
      <w:ind w:left="623" w:hanging="992"/>
    </w:pPr>
    <w:rPr>
      <w:szCs w:val="24"/>
      <w:lang w:val="en-US" w:eastAsia="de-DE"/>
    </w:rPr>
  </w:style>
  <w:style w:type="paragraph" w:customStyle="1" w:styleId="TxBr2p6">
    <w:name w:val="TxBr_2p6"/>
    <w:basedOn w:val="Normal"/>
    <w:rsid w:val="00086D13"/>
    <w:pPr>
      <w:suppressAutoHyphens w:val="0"/>
      <w:autoSpaceDE w:val="0"/>
      <w:autoSpaceDN w:val="0"/>
      <w:adjustRightInd w:val="0"/>
      <w:spacing w:line="385" w:lineRule="atLeast"/>
      <w:ind w:left="623"/>
    </w:pPr>
    <w:rPr>
      <w:szCs w:val="24"/>
      <w:lang w:val="en-US" w:eastAsia="de-DE"/>
    </w:rPr>
  </w:style>
  <w:style w:type="paragraph" w:customStyle="1" w:styleId="TxBr2p7">
    <w:name w:val="TxBr_2p7"/>
    <w:basedOn w:val="Normal"/>
    <w:rsid w:val="00086D13"/>
    <w:pPr>
      <w:tabs>
        <w:tab w:val="left" w:pos="1003"/>
      </w:tabs>
      <w:suppressAutoHyphens w:val="0"/>
      <w:autoSpaceDE w:val="0"/>
      <w:autoSpaceDN w:val="0"/>
      <w:adjustRightInd w:val="0"/>
      <w:ind w:left="611" w:hanging="1003"/>
    </w:pPr>
    <w:rPr>
      <w:szCs w:val="24"/>
      <w:lang w:val="en-US" w:eastAsia="de-DE"/>
    </w:rPr>
  </w:style>
  <w:style w:type="paragraph" w:customStyle="1" w:styleId="TxBr2p11">
    <w:name w:val="TxBr_2p11"/>
    <w:basedOn w:val="Normal"/>
    <w:rsid w:val="00086D13"/>
    <w:pPr>
      <w:tabs>
        <w:tab w:val="left" w:pos="1003"/>
      </w:tabs>
      <w:suppressAutoHyphens w:val="0"/>
      <w:autoSpaceDE w:val="0"/>
      <w:autoSpaceDN w:val="0"/>
      <w:adjustRightInd w:val="0"/>
      <w:ind w:left="611" w:hanging="1003"/>
    </w:pPr>
    <w:rPr>
      <w:szCs w:val="24"/>
      <w:lang w:val="en-US" w:eastAsia="de-DE"/>
    </w:rPr>
  </w:style>
  <w:style w:type="paragraph" w:customStyle="1" w:styleId="TxBrc2">
    <w:name w:val="TxBr_c2"/>
    <w:basedOn w:val="Normal"/>
    <w:rsid w:val="00086D13"/>
    <w:pPr>
      <w:suppressAutoHyphens w:val="0"/>
      <w:autoSpaceDE w:val="0"/>
      <w:autoSpaceDN w:val="0"/>
      <w:adjustRightInd w:val="0"/>
      <w:jc w:val="center"/>
    </w:pPr>
    <w:rPr>
      <w:szCs w:val="24"/>
      <w:lang w:val="en-US" w:eastAsia="de-DE"/>
    </w:rPr>
  </w:style>
  <w:style w:type="paragraph" w:customStyle="1" w:styleId="TxBrp10">
    <w:name w:val="TxBr_p10"/>
    <w:basedOn w:val="Normal"/>
    <w:rsid w:val="00086D13"/>
    <w:pPr>
      <w:tabs>
        <w:tab w:val="left" w:pos="997"/>
      </w:tabs>
      <w:suppressAutoHyphens w:val="0"/>
      <w:autoSpaceDE w:val="0"/>
      <w:autoSpaceDN w:val="0"/>
      <w:adjustRightInd w:val="0"/>
      <w:ind w:left="617" w:hanging="997"/>
    </w:pPr>
    <w:rPr>
      <w:szCs w:val="24"/>
      <w:lang w:val="en-US" w:eastAsia="de-DE"/>
    </w:rPr>
  </w:style>
  <w:style w:type="paragraph" w:customStyle="1" w:styleId="TxBrc15">
    <w:name w:val="TxBr_c15"/>
    <w:basedOn w:val="Normal"/>
    <w:rsid w:val="00086D13"/>
    <w:pPr>
      <w:suppressAutoHyphens w:val="0"/>
      <w:autoSpaceDE w:val="0"/>
      <w:autoSpaceDN w:val="0"/>
      <w:adjustRightInd w:val="0"/>
      <w:jc w:val="center"/>
    </w:pPr>
    <w:rPr>
      <w:szCs w:val="24"/>
      <w:lang w:val="en-US" w:eastAsia="de-DE"/>
    </w:rPr>
  </w:style>
  <w:style w:type="paragraph" w:customStyle="1" w:styleId="TxBrt13">
    <w:name w:val="TxBr_t13"/>
    <w:basedOn w:val="Normal"/>
    <w:rsid w:val="00086D13"/>
    <w:pPr>
      <w:suppressAutoHyphens w:val="0"/>
      <w:autoSpaceDE w:val="0"/>
      <w:autoSpaceDN w:val="0"/>
      <w:adjustRightInd w:val="0"/>
    </w:pPr>
    <w:rPr>
      <w:szCs w:val="24"/>
      <w:lang w:val="en-US" w:eastAsia="de-DE"/>
    </w:rPr>
  </w:style>
  <w:style w:type="paragraph" w:customStyle="1" w:styleId="TxBrt14">
    <w:name w:val="TxBr_t14"/>
    <w:basedOn w:val="Normal"/>
    <w:rsid w:val="00086D13"/>
    <w:pPr>
      <w:suppressAutoHyphens w:val="0"/>
      <w:autoSpaceDE w:val="0"/>
      <w:autoSpaceDN w:val="0"/>
      <w:adjustRightInd w:val="0"/>
    </w:pPr>
    <w:rPr>
      <w:szCs w:val="24"/>
      <w:lang w:val="en-US" w:eastAsia="de-DE"/>
    </w:rPr>
  </w:style>
  <w:style w:type="paragraph" w:customStyle="1" w:styleId="TxBrt20">
    <w:name w:val="TxBr_t20"/>
    <w:basedOn w:val="Normal"/>
    <w:rsid w:val="00086D13"/>
    <w:pPr>
      <w:suppressAutoHyphens w:val="0"/>
      <w:autoSpaceDE w:val="0"/>
      <w:autoSpaceDN w:val="0"/>
      <w:adjustRightInd w:val="0"/>
      <w:spacing w:line="385" w:lineRule="atLeast"/>
    </w:pPr>
    <w:rPr>
      <w:szCs w:val="24"/>
      <w:lang w:val="en-US" w:eastAsia="de-DE"/>
    </w:rPr>
  </w:style>
  <w:style w:type="paragraph" w:customStyle="1" w:styleId="TxBrt28">
    <w:name w:val="TxBr_t28"/>
    <w:basedOn w:val="Normal"/>
    <w:rsid w:val="00086D13"/>
    <w:pPr>
      <w:suppressAutoHyphens w:val="0"/>
      <w:autoSpaceDE w:val="0"/>
      <w:autoSpaceDN w:val="0"/>
      <w:adjustRightInd w:val="0"/>
      <w:spacing w:line="385" w:lineRule="atLeast"/>
    </w:pPr>
    <w:rPr>
      <w:szCs w:val="24"/>
      <w:lang w:val="en-US" w:eastAsia="de-DE"/>
    </w:rPr>
  </w:style>
  <w:style w:type="paragraph" w:customStyle="1" w:styleId="TxBrp30">
    <w:name w:val="TxBr_p30"/>
    <w:basedOn w:val="Normal"/>
    <w:rsid w:val="00086D13"/>
    <w:pPr>
      <w:tabs>
        <w:tab w:val="left" w:pos="992"/>
      </w:tabs>
      <w:suppressAutoHyphens w:val="0"/>
      <w:autoSpaceDE w:val="0"/>
      <w:autoSpaceDN w:val="0"/>
      <w:adjustRightInd w:val="0"/>
      <w:ind w:left="623" w:hanging="992"/>
    </w:pPr>
    <w:rPr>
      <w:szCs w:val="24"/>
      <w:lang w:val="en-US" w:eastAsia="de-DE"/>
    </w:rPr>
  </w:style>
  <w:style w:type="paragraph" w:customStyle="1" w:styleId="TxBrc1">
    <w:name w:val="TxBr_c1"/>
    <w:basedOn w:val="Normal"/>
    <w:rsid w:val="00086D13"/>
    <w:pPr>
      <w:suppressAutoHyphens w:val="0"/>
      <w:autoSpaceDE w:val="0"/>
      <w:autoSpaceDN w:val="0"/>
      <w:adjustRightInd w:val="0"/>
      <w:jc w:val="center"/>
    </w:pPr>
    <w:rPr>
      <w:szCs w:val="24"/>
      <w:lang w:val="en-US" w:eastAsia="de-DE"/>
    </w:rPr>
  </w:style>
  <w:style w:type="paragraph" w:customStyle="1" w:styleId="TxBr2t5">
    <w:name w:val="TxBr_2t5"/>
    <w:basedOn w:val="Normal"/>
    <w:rsid w:val="00086D13"/>
    <w:pPr>
      <w:suppressAutoHyphens w:val="0"/>
      <w:autoSpaceDE w:val="0"/>
      <w:autoSpaceDN w:val="0"/>
      <w:adjustRightInd w:val="0"/>
      <w:spacing w:line="487" w:lineRule="atLeast"/>
    </w:pPr>
    <w:rPr>
      <w:szCs w:val="24"/>
      <w:lang w:val="en-US" w:eastAsia="de-DE"/>
    </w:rPr>
  </w:style>
  <w:style w:type="paragraph" w:customStyle="1" w:styleId="TxBr2p32">
    <w:name w:val="TxBr_2p32"/>
    <w:basedOn w:val="Normal"/>
    <w:rsid w:val="00086D13"/>
    <w:pPr>
      <w:tabs>
        <w:tab w:val="left" w:pos="1785"/>
        <w:tab w:val="left" w:pos="2318"/>
        <w:tab w:val="left" w:pos="7846"/>
      </w:tabs>
      <w:suppressAutoHyphens w:val="0"/>
      <w:autoSpaceDE w:val="0"/>
      <w:autoSpaceDN w:val="0"/>
      <w:adjustRightInd w:val="0"/>
      <w:spacing w:line="238" w:lineRule="atLeast"/>
      <w:ind w:left="1785" w:firstLine="533"/>
    </w:pPr>
    <w:rPr>
      <w:szCs w:val="24"/>
      <w:lang w:val="en-US" w:eastAsia="de-DE"/>
    </w:rPr>
  </w:style>
  <w:style w:type="paragraph" w:customStyle="1" w:styleId="TxBr2p35">
    <w:name w:val="TxBr_2p35"/>
    <w:basedOn w:val="Normal"/>
    <w:rsid w:val="00086D13"/>
    <w:pPr>
      <w:tabs>
        <w:tab w:val="left" w:pos="1780"/>
      </w:tabs>
      <w:suppressAutoHyphens w:val="0"/>
      <w:autoSpaceDE w:val="0"/>
      <w:autoSpaceDN w:val="0"/>
      <w:adjustRightInd w:val="0"/>
      <w:spacing w:line="243" w:lineRule="atLeast"/>
      <w:ind w:left="1922"/>
    </w:pPr>
    <w:rPr>
      <w:szCs w:val="24"/>
      <w:lang w:val="en-US" w:eastAsia="de-DE"/>
    </w:rPr>
  </w:style>
  <w:style w:type="paragraph" w:customStyle="1" w:styleId="TxBr2p36">
    <w:name w:val="TxBr_2p36"/>
    <w:basedOn w:val="Normal"/>
    <w:rsid w:val="00086D13"/>
    <w:pPr>
      <w:tabs>
        <w:tab w:val="left" w:pos="204"/>
      </w:tabs>
      <w:suppressAutoHyphens w:val="0"/>
      <w:autoSpaceDE w:val="0"/>
      <w:autoSpaceDN w:val="0"/>
      <w:adjustRightInd w:val="0"/>
      <w:spacing w:line="243" w:lineRule="atLeast"/>
    </w:pPr>
    <w:rPr>
      <w:szCs w:val="24"/>
      <w:lang w:val="en-US" w:eastAsia="de-DE"/>
    </w:rPr>
  </w:style>
  <w:style w:type="paragraph" w:customStyle="1" w:styleId="TxBr2p37">
    <w:name w:val="TxBr_2p37"/>
    <w:basedOn w:val="Normal"/>
    <w:rsid w:val="00086D13"/>
    <w:pPr>
      <w:tabs>
        <w:tab w:val="left" w:pos="204"/>
      </w:tabs>
      <w:suppressAutoHyphens w:val="0"/>
      <w:autoSpaceDE w:val="0"/>
      <w:autoSpaceDN w:val="0"/>
      <w:adjustRightInd w:val="0"/>
    </w:pPr>
    <w:rPr>
      <w:szCs w:val="24"/>
      <w:lang w:val="en-US" w:eastAsia="de-DE"/>
    </w:rPr>
  </w:style>
  <w:style w:type="paragraph" w:customStyle="1" w:styleId="TxBr3c2">
    <w:name w:val="TxBr_3c2"/>
    <w:basedOn w:val="Normal"/>
    <w:rsid w:val="00086D13"/>
    <w:pPr>
      <w:suppressAutoHyphens w:val="0"/>
      <w:autoSpaceDE w:val="0"/>
      <w:autoSpaceDN w:val="0"/>
      <w:adjustRightInd w:val="0"/>
      <w:jc w:val="center"/>
    </w:pPr>
    <w:rPr>
      <w:szCs w:val="24"/>
      <w:lang w:val="en-US" w:eastAsia="de-DE"/>
    </w:rPr>
  </w:style>
  <w:style w:type="paragraph" w:customStyle="1" w:styleId="TxBr3p3">
    <w:name w:val="TxBr_3p3"/>
    <w:basedOn w:val="Normal"/>
    <w:rsid w:val="00086D13"/>
    <w:pPr>
      <w:tabs>
        <w:tab w:val="left" w:pos="1791"/>
      </w:tabs>
      <w:suppressAutoHyphens w:val="0"/>
      <w:autoSpaceDE w:val="0"/>
      <w:autoSpaceDN w:val="0"/>
      <w:adjustRightInd w:val="0"/>
      <w:spacing w:line="243" w:lineRule="atLeast"/>
      <w:ind w:left="578"/>
    </w:pPr>
    <w:rPr>
      <w:szCs w:val="24"/>
      <w:lang w:val="en-US" w:eastAsia="de-DE"/>
    </w:rPr>
  </w:style>
  <w:style w:type="paragraph" w:customStyle="1" w:styleId="TxBr3p4">
    <w:name w:val="TxBr_3p4"/>
    <w:basedOn w:val="Normal"/>
    <w:rsid w:val="00086D13"/>
    <w:pPr>
      <w:suppressAutoHyphens w:val="0"/>
      <w:autoSpaceDE w:val="0"/>
      <w:autoSpaceDN w:val="0"/>
      <w:adjustRightInd w:val="0"/>
      <w:spacing w:line="243" w:lineRule="atLeast"/>
      <w:ind w:left="578" w:hanging="1791"/>
    </w:pPr>
    <w:rPr>
      <w:szCs w:val="24"/>
      <w:lang w:val="en-US" w:eastAsia="de-DE"/>
    </w:rPr>
  </w:style>
  <w:style w:type="paragraph" w:customStyle="1" w:styleId="TxBr3p9">
    <w:name w:val="TxBr_3p9"/>
    <w:basedOn w:val="Normal"/>
    <w:rsid w:val="00086D13"/>
    <w:pPr>
      <w:suppressAutoHyphens w:val="0"/>
      <w:autoSpaceDE w:val="0"/>
      <w:autoSpaceDN w:val="0"/>
      <w:adjustRightInd w:val="0"/>
      <w:spacing w:line="470" w:lineRule="atLeast"/>
      <w:ind w:left="578" w:hanging="1791"/>
    </w:pPr>
    <w:rPr>
      <w:szCs w:val="24"/>
      <w:lang w:val="en-US" w:eastAsia="de-DE"/>
    </w:rPr>
  </w:style>
  <w:style w:type="paragraph" w:customStyle="1" w:styleId="TxBr3p12">
    <w:name w:val="TxBr_3p12"/>
    <w:basedOn w:val="Normal"/>
    <w:rsid w:val="00086D13"/>
    <w:pPr>
      <w:suppressAutoHyphens w:val="0"/>
      <w:autoSpaceDE w:val="0"/>
      <w:autoSpaceDN w:val="0"/>
      <w:adjustRightInd w:val="0"/>
      <w:spacing w:line="243" w:lineRule="atLeast"/>
      <w:ind w:left="578" w:hanging="1791"/>
    </w:pPr>
    <w:rPr>
      <w:szCs w:val="24"/>
      <w:lang w:val="en-US" w:eastAsia="de-DE"/>
    </w:rPr>
  </w:style>
  <w:style w:type="paragraph" w:customStyle="1" w:styleId="TxBr3p13">
    <w:name w:val="TxBr_3p13"/>
    <w:basedOn w:val="Normal"/>
    <w:rsid w:val="00086D13"/>
    <w:pPr>
      <w:suppressAutoHyphens w:val="0"/>
      <w:autoSpaceDE w:val="0"/>
      <w:autoSpaceDN w:val="0"/>
      <w:adjustRightInd w:val="0"/>
      <w:spacing w:line="243" w:lineRule="atLeast"/>
      <w:ind w:left="578" w:hanging="1791"/>
    </w:pPr>
    <w:rPr>
      <w:szCs w:val="24"/>
      <w:lang w:val="en-US" w:eastAsia="de-DE"/>
    </w:rPr>
  </w:style>
  <w:style w:type="paragraph" w:customStyle="1" w:styleId="TxBr4p3">
    <w:name w:val="TxBr_4p3"/>
    <w:basedOn w:val="Normal"/>
    <w:rsid w:val="00086D13"/>
    <w:pPr>
      <w:tabs>
        <w:tab w:val="left" w:pos="1780"/>
      </w:tabs>
      <w:suppressAutoHyphens w:val="0"/>
      <w:autoSpaceDE w:val="0"/>
      <w:autoSpaceDN w:val="0"/>
      <w:adjustRightInd w:val="0"/>
      <w:spacing w:line="243" w:lineRule="atLeast"/>
      <w:ind w:left="573" w:hanging="1780"/>
    </w:pPr>
    <w:rPr>
      <w:szCs w:val="24"/>
      <w:lang w:val="en-US" w:eastAsia="de-DE"/>
    </w:rPr>
  </w:style>
  <w:style w:type="paragraph" w:customStyle="1" w:styleId="TxBr4p4">
    <w:name w:val="TxBr_4p4"/>
    <w:basedOn w:val="Normal"/>
    <w:rsid w:val="00086D13"/>
    <w:pPr>
      <w:suppressAutoHyphens w:val="0"/>
      <w:autoSpaceDE w:val="0"/>
      <w:autoSpaceDN w:val="0"/>
      <w:adjustRightInd w:val="0"/>
      <w:spacing w:line="243" w:lineRule="atLeast"/>
      <w:ind w:left="573"/>
    </w:pPr>
    <w:rPr>
      <w:szCs w:val="24"/>
      <w:lang w:val="en-US" w:eastAsia="de-DE"/>
    </w:rPr>
  </w:style>
  <w:style w:type="paragraph" w:customStyle="1" w:styleId="TxBr4c7">
    <w:name w:val="TxBr_4c7"/>
    <w:basedOn w:val="Normal"/>
    <w:rsid w:val="00086D13"/>
    <w:pPr>
      <w:suppressAutoHyphens w:val="0"/>
      <w:autoSpaceDE w:val="0"/>
      <w:autoSpaceDN w:val="0"/>
      <w:adjustRightInd w:val="0"/>
      <w:jc w:val="center"/>
    </w:pPr>
    <w:rPr>
      <w:szCs w:val="24"/>
      <w:lang w:val="en-US" w:eastAsia="de-DE"/>
    </w:rPr>
  </w:style>
  <w:style w:type="paragraph" w:customStyle="1" w:styleId="TxBr4p8">
    <w:name w:val="TxBr_4p8"/>
    <w:basedOn w:val="Normal"/>
    <w:rsid w:val="00086D13"/>
    <w:pPr>
      <w:tabs>
        <w:tab w:val="left" w:pos="1269"/>
      </w:tabs>
      <w:suppressAutoHyphens w:val="0"/>
      <w:autoSpaceDE w:val="0"/>
      <w:autoSpaceDN w:val="0"/>
      <w:adjustRightInd w:val="0"/>
      <w:spacing w:line="243" w:lineRule="atLeast"/>
      <w:ind w:left="63"/>
    </w:pPr>
    <w:rPr>
      <w:szCs w:val="24"/>
      <w:lang w:val="en-US" w:eastAsia="de-DE"/>
    </w:rPr>
  </w:style>
  <w:style w:type="paragraph" w:customStyle="1" w:styleId="TxBr4p9">
    <w:name w:val="TxBr_4p9"/>
    <w:basedOn w:val="Normal"/>
    <w:rsid w:val="00086D13"/>
    <w:pPr>
      <w:tabs>
        <w:tab w:val="left" w:pos="1269"/>
      </w:tabs>
      <w:suppressAutoHyphens w:val="0"/>
      <w:autoSpaceDE w:val="0"/>
      <w:autoSpaceDN w:val="0"/>
      <w:adjustRightInd w:val="0"/>
      <w:spacing w:line="243" w:lineRule="atLeast"/>
      <w:ind w:left="63" w:hanging="1269"/>
    </w:pPr>
    <w:rPr>
      <w:szCs w:val="24"/>
      <w:lang w:val="en-US" w:eastAsia="de-DE"/>
    </w:rPr>
  </w:style>
  <w:style w:type="paragraph" w:customStyle="1" w:styleId="TxBr4p10">
    <w:name w:val="TxBr_4p10"/>
    <w:basedOn w:val="Normal"/>
    <w:rsid w:val="00086D13"/>
    <w:pPr>
      <w:suppressAutoHyphens w:val="0"/>
      <w:autoSpaceDE w:val="0"/>
      <w:autoSpaceDN w:val="0"/>
      <w:adjustRightInd w:val="0"/>
    </w:pPr>
    <w:rPr>
      <w:szCs w:val="24"/>
      <w:lang w:val="en-US" w:eastAsia="de-DE"/>
    </w:rPr>
  </w:style>
  <w:style w:type="paragraph" w:customStyle="1" w:styleId="TxBrc9">
    <w:name w:val="TxBr_c9"/>
    <w:basedOn w:val="Normal"/>
    <w:rsid w:val="00086D13"/>
    <w:pPr>
      <w:suppressAutoHyphens w:val="0"/>
      <w:autoSpaceDE w:val="0"/>
      <w:autoSpaceDN w:val="0"/>
      <w:adjustRightInd w:val="0"/>
      <w:jc w:val="center"/>
    </w:pPr>
    <w:rPr>
      <w:szCs w:val="24"/>
      <w:lang w:val="en-US" w:eastAsia="de-DE"/>
    </w:rPr>
  </w:style>
  <w:style w:type="paragraph" w:customStyle="1" w:styleId="TxBr2c2">
    <w:name w:val="TxBr_2c2"/>
    <w:basedOn w:val="Normal"/>
    <w:rsid w:val="00086D13"/>
    <w:pPr>
      <w:suppressAutoHyphens w:val="0"/>
      <w:autoSpaceDE w:val="0"/>
      <w:autoSpaceDN w:val="0"/>
      <w:adjustRightInd w:val="0"/>
      <w:jc w:val="center"/>
    </w:pPr>
    <w:rPr>
      <w:szCs w:val="24"/>
      <w:lang w:val="en-US" w:eastAsia="de-DE"/>
    </w:rPr>
  </w:style>
  <w:style w:type="paragraph" w:customStyle="1" w:styleId="TxBr2p21">
    <w:name w:val="TxBr_2p21"/>
    <w:basedOn w:val="Normal"/>
    <w:rsid w:val="00086D13"/>
    <w:pPr>
      <w:tabs>
        <w:tab w:val="left" w:pos="1383"/>
      </w:tabs>
      <w:suppressAutoHyphens w:val="0"/>
      <w:autoSpaceDE w:val="0"/>
      <w:autoSpaceDN w:val="0"/>
      <w:adjustRightInd w:val="0"/>
      <w:spacing w:line="396" w:lineRule="atLeast"/>
      <w:ind w:left="533"/>
    </w:pPr>
    <w:rPr>
      <w:szCs w:val="24"/>
      <w:lang w:val="en-US" w:eastAsia="de-DE"/>
    </w:rPr>
  </w:style>
  <w:style w:type="character" w:customStyle="1" w:styleId="paraChar">
    <w:name w:val="para Char"/>
    <w:link w:val="para"/>
    <w:rsid w:val="00944951"/>
    <w:rPr>
      <w:lang w:val="en-GB" w:eastAsia="en-US" w:bidi="ar-SA"/>
    </w:rPr>
  </w:style>
  <w:style w:type="paragraph" w:styleId="CommentSubject">
    <w:name w:val="annotation subject"/>
    <w:basedOn w:val="CommentText"/>
    <w:next w:val="CommentText"/>
    <w:semiHidden/>
    <w:rsid w:val="00AE2A01"/>
    <w:pPr>
      <w:suppressAutoHyphens/>
      <w:spacing w:line="240" w:lineRule="atLeast"/>
    </w:pPr>
    <w:rPr>
      <w:b/>
      <w:bCs/>
    </w:rPr>
  </w:style>
  <w:style w:type="paragraph" w:styleId="BalloonText">
    <w:name w:val="Balloon Text"/>
    <w:basedOn w:val="Normal"/>
    <w:semiHidden/>
    <w:rsid w:val="00AE2A01"/>
    <w:rPr>
      <w:rFonts w:ascii="Tahoma" w:hAnsi="Tahoma" w:cs="Tahoma"/>
      <w:sz w:val="16"/>
      <w:szCs w:val="16"/>
    </w:rPr>
  </w:style>
  <w:style w:type="paragraph" w:styleId="BodyTextIndent3">
    <w:name w:val="Body Text Indent 3"/>
    <w:basedOn w:val="Normal"/>
    <w:rsid w:val="00A613E6"/>
    <w:pPr>
      <w:tabs>
        <w:tab w:val="left" w:pos="1418"/>
      </w:tabs>
      <w:suppressAutoHyphens w:val="0"/>
      <w:spacing w:line="240" w:lineRule="auto"/>
      <w:ind w:left="1418" w:hanging="698"/>
    </w:pPr>
    <w:rPr>
      <w:rFonts w:ascii="Courier New" w:hAnsi="Courier New"/>
    </w:rPr>
  </w:style>
  <w:style w:type="paragraph" w:styleId="BodyTextIndent2">
    <w:name w:val="Body Text Indent 2"/>
    <w:basedOn w:val="Normal"/>
    <w:rsid w:val="00CB5EF3"/>
    <w:pPr>
      <w:tabs>
        <w:tab w:val="left" w:pos="709"/>
        <w:tab w:val="left" w:leader="dot" w:pos="9356"/>
      </w:tabs>
      <w:suppressAutoHyphens w:val="0"/>
      <w:spacing w:line="240" w:lineRule="auto"/>
      <w:ind w:left="709" w:hanging="709"/>
      <w:jc w:val="both"/>
    </w:pPr>
    <w:rPr>
      <w:iCs/>
      <w:sz w:val="24"/>
    </w:rPr>
  </w:style>
  <w:style w:type="character" w:customStyle="1" w:styleId="Heading1Char">
    <w:name w:val="Heading 1 Char"/>
    <w:aliases w:val="Table_G Char"/>
    <w:basedOn w:val="SingleTxtGChar"/>
    <w:link w:val="Heading1"/>
    <w:rsid w:val="001B56C2"/>
    <w:rPr>
      <w:lang w:val="en-GB" w:eastAsia="en-US" w:bidi="ar-SA"/>
    </w:rPr>
  </w:style>
  <w:style w:type="table" w:customStyle="1" w:styleId="TableGrid1">
    <w:name w:val="Table Grid1"/>
    <w:basedOn w:val="TableNormal"/>
    <w:next w:val="TableGrid"/>
    <w:rsid w:val="00EF05B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aliases w:val="3_G Char"/>
    <w:link w:val="Footer"/>
    <w:uiPriority w:val="99"/>
    <w:rsid w:val="00DD3F69"/>
    <w:rPr>
      <w:sz w:val="16"/>
      <w:lang w:eastAsia="en-US"/>
    </w:rPr>
  </w:style>
  <w:style w:type="paragraph" w:styleId="TOC1">
    <w:name w:val="toc 1"/>
    <w:basedOn w:val="Normal"/>
    <w:next w:val="Normal"/>
    <w:autoRedefine/>
    <w:uiPriority w:val="39"/>
    <w:rsid w:val="004445C8"/>
  </w:style>
  <w:style w:type="paragraph" w:customStyle="1" w:styleId="a0">
    <w:name w:val="(a)"/>
    <w:basedOn w:val="Normal"/>
    <w:qFormat/>
    <w:rsid w:val="0025493F"/>
    <w:pPr>
      <w:spacing w:after="120"/>
      <w:ind w:left="2835" w:right="1134" w:hanging="567"/>
      <w:jc w:val="both"/>
    </w:pPr>
  </w:style>
  <w:style w:type="character" w:customStyle="1" w:styleId="CommentTextChar">
    <w:name w:val="Comment Text Char"/>
    <w:link w:val="CommentText"/>
    <w:rsid w:val="005262AF"/>
    <w:rPr>
      <w:lang w:eastAsia="en-US"/>
    </w:rPr>
  </w:style>
  <w:style w:type="character" w:customStyle="1" w:styleId="EndnoteTextChar">
    <w:name w:val="Endnote Text Char"/>
    <w:aliases w:val="2_G Char"/>
    <w:link w:val="EndnoteText"/>
    <w:rsid w:val="007A12B7"/>
    <w:rPr>
      <w:sz w:val="18"/>
      <w:lang w:eastAsia="en-US"/>
    </w:rPr>
  </w:style>
  <w:style w:type="character" w:customStyle="1" w:styleId="HChGChar">
    <w:name w:val="_ H _Ch_G Char"/>
    <w:link w:val="HChG"/>
    <w:rsid w:val="007A12B7"/>
    <w:rPr>
      <w:b/>
      <w:sz w:val="28"/>
      <w:lang w:eastAsia="en-US"/>
    </w:rPr>
  </w:style>
  <w:style w:type="character" w:customStyle="1" w:styleId="Heading7Char">
    <w:name w:val="Heading 7 Char"/>
    <w:basedOn w:val="DefaultParagraphFont"/>
    <w:link w:val="Heading7"/>
    <w:rsid w:val="00B12B9E"/>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228"/>
    <w:pPr>
      <w:suppressAutoHyphens/>
      <w:spacing w:line="240" w:lineRule="atLeast"/>
    </w:pPr>
    <w:rPr>
      <w:lang w:eastAsia="en-US"/>
    </w:rPr>
  </w:style>
  <w:style w:type="paragraph" w:styleId="Heading1">
    <w:name w:val="heading 1"/>
    <w:aliases w:val="Table_G"/>
    <w:basedOn w:val="SingleTxtG"/>
    <w:next w:val="SingleTxtG"/>
    <w:link w:val="Heading1Char"/>
    <w:qFormat/>
    <w:rsid w:val="00503228"/>
    <w:pPr>
      <w:spacing w:after="0" w:line="240" w:lineRule="auto"/>
      <w:ind w:right="0"/>
      <w:jc w:val="left"/>
      <w:outlineLvl w:val="0"/>
    </w:pPr>
  </w:style>
  <w:style w:type="paragraph" w:styleId="Heading2">
    <w:name w:val="heading 2"/>
    <w:basedOn w:val="Normal"/>
    <w:next w:val="Normal"/>
    <w:qFormat/>
    <w:rsid w:val="00503228"/>
    <w:pPr>
      <w:spacing w:line="240" w:lineRule="auto"/>
      <w:outlineLvl w:val="1"/>
    </w:pPr>
  </w:style>
  <w:style w:type="paragraph" w:styleId="Heading3">
    <w:name w:val="heading 3"/>
    <w:basedOn w:val="Normal"/>
    <w:next w:val="Normal"/>
    <w:qFormat/>
    <w:rsid w:val="00503228"/>
    <w:pPr>
      <w:spacing w:line="240" w:lineRule="auto"/>
      <w:outlineLvl w:val="2"/>
    </w:pPr>
  </w:style>
  <w:style w:type="paragraph" w:styleId="Heading4">
    <w:name w:val="heading 4"/>
    <w:basedOn w:val="Normal"/>
    <w:next w:val="Normal"/>
    <w:qFormat/>
    <w:rsid w:val="00503228"/>
    <w:pPr>
      <w:spacing w:line="240" w:lineRule="auto"/>
      <w:outlineLvl w:val="3"/>
    </w:pPr>
  </w:style>
  <w:style w:type="paragraph" w:styleId="Heading5">
    <w:name w:val="heading 5"/>
    <w:basedOn w:val="Normal"/>
    <w:next w:val="Normal"/>
    <w:qFormat/>
    <w:rsid w:val="00503228"/>
    <w:pPr>
      <w:spacing w:line="240" w:lineRule="auto"/>
      <w:outlineLvl w:val="4"/>
    </w:pPr>
  </w:style>
  <w:style w:type="paragraph" w:styleId="Heading6">
    <w:name w:val="heading 6"/>
    <w:basedOn w:val="Normal"/>
    <w:next w:val="Normal"/>
    <w:qFormat/>
    <w:rsid w:val="00503228"/>
    <w:pPr>
      <w:spacing w:line="240" w:lineRule="auto"/>
      <w:outlineLvl w:val="5"/>
    </w:pPr>
  </w:style>
  <w:style w:type="paragraph" w:styleId="Heading7">
    <w:name w:val="heading 7"/>
    <w:basedOn w:val="Normal"/>
    <w:next w:val="Normal"/>
    <w:link w:val="Heading7Char"/>
    <w:qFormat/>
    <w:rsid w:val="00503228"/>
    <w:pPr>
      <w:spacing w:line="240" w:lineRule="auto"/>
      <w:outlineLvl w:val="6"/>
    </w:pPr>
  </w:style>
  <w:style w:type="paragraph" w:styleId="Heading8">
    <w:name w:val="heading 8"/>
    <w:basedOn w:val="Normal"/>
    <w:next w:val="Normal"/>
    <w:qFormat/>
    <w:rsid w:val="00503228"/>
    <w:pPr>
      <w:spacing w:line="240" w:lineRule="auto"/>
      <w:outlineLvl w:val="7"/>
    </w:pPr>
  </w:style>
  <w:style w:type="paragraph" w:styleId="Heading9">
    <w:name w:val="heading 9"/>
    <w:basedOn w:val="Normal"/>
    <w:next w:val="Normal"/>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503228"/>
    <w:pPr>
      <w:spacing w:after="120"/>
      <w:ind w:left="1134" w:right="1134"/>
      <w:jc w:val="both"/>
    </w:pPr>
  </w:style>
  <w:style w:type="character" w:customStyle="1" w:styleId="SingleTxtGChar">
    <w:name w:val="_ Single Txt_G Char"/>
    <w:link w:val="SingleTxtG"/>
    <w:rsid w:val="00F75BC6"/>
    <w:rPr>
      <w:lang w:val="en-GB" w:eastAsia="en-US" w:bidi="ar-SA"/>
    </w:r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
    <w:uiPriority w:val="99"/>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rsid w:val="00503228"/>
    <w:pPr>
      <w:pBdr>
        <w:bottom w:val="single" w:sz="4" w:space="4" w:color="auto"/>
      </w:pBdr>
      <w:spacing w:line="240" w:lineRule="auto"/>
    </w:pPr>
    <w:rPr>
      <w:b/>
      <w:sz w:val="18"/>
    </w:rPr>
  </w:style>
  <w:style w:type="table" w:styleId="TableGrid">
    <w:name w:val="Table Grid"/>
    <w:basedOn w:val="TableNormal"/>
    <w:semiHidden/>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
    <w:basedOn w:val="Normal"/>
    <w:link w:val="FootnoteTextChar"/>
    <w:rsid w:val="00503228"/>
    <w:pPr>
      <w:tabs>
        <w:tab w:val="right" w:pos="1021"/>
      </w:tabs>
      <w:spacing w:line="220" w:lineRule="exact"/>
      <w:ind w:left="1134" w:right="1134" w:hanging="1134"/>
    </w:pPr>
    <w:rPr>
      <w:sz w:val="18"/>
    </w:rPr>
  </w:style>
  <w:style w:type="character" w:customStyle="1" w:styleId="FootnoteTextChar">
    <w:name w:val="Footnote Text Char"/>
    <w:aliases w:val="5_G Char,PP Char"/>
    <w:link w:val="FootnoteText"/>
    <w:uiPriority w:val="99"/>
    <w:rsid w:val="00F75BC6"/>
    <w:rPr>
      <w:sz w:val="18"/>
      <w:lang w:val="en-GB" w:eastAsia="en-US" w:bidi="ar-SA"/>
    </w:rPr>
  </w:style>
  <w:style w:type="paragraph" w:styleId="EndnoteText">
    <w:name w:val="endnote text"/>
    <w:aliases w:val="2_G"/>
    <w:basedOn w:val="FootnoteText"/>
    <w:link w:val="EndnoteTextChar"/>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tabs>
        <w:tab w:val="num" w:pos="1701"/>
      </w:tabs>
      <w:spacing w:after="120"/>
      <w:ind w:left="1701" w:right="1134" w:hanging="170"/>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rsid w:val="00503228"/>
    <w:pPr>
      <w:tabs>
        <w:tab w:val="num" w:pos="2268"/>
      </w:tabs>
      <w:spacing w:after="120"/>
      <w:ind w:left="2268" w:right="1134" w:hanging="170"/>
      <w:jc w:val="both"/>
    </w:pPr>
  </w:style>
  <w:style w:type="paragraph" w:customStyle="1" w:styleId="H1G">
    <w:name w:val="_ H_1_G"/>
    <w:basedOn w:val="Normal"/>
    <w:next w:val="Normal"/>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customStyle="1" w:styleId="para">
    <w:name w:val="para"/>
    <w:basedOn w:val="Normal"/>
    <w:link w:val="paraChar"/>
    <w:rsid w:val="00944951"/>
    <w:pPr>
      <w:spacing w:after="120"/>
      <w:ind w:left="2268" w:right="1134" w:hanging="1134"/>
      <w:jc w:val="both"/>
    </w:pPr>
  </w:style>
  <w:style w:type="paragraph" w:styleId="CommentText">
    <w:name w:val="annotation text"/>
    <w:basedOn w:val="Normal"/>
    <w:link w:val="CommentTextChar"/>
    <w:rsid w:val="00D31CD2"/>
    <w:pPr>
      <w:suppressAutoHyphens w:val="0"/>
      <w:spacing w:line="240" w:lineRule="auto"/>
    </w:pPr>
  </w:style>
  <w:style w:type="paragraph" w:styleId="BodyTextIndent">
    <w:name w:val="Body Text Indent"/>
    <w:basedOn w:val="Normal"/>
    <w:rsid w:val="00B94E0B"/>
    <w:pPr>
      <w:suppressAutoHyphens w:val="0"/>
      <w:spacing w:line="240" w:lineRule="auto"/>
      <w:ind w:left="1440" w:hanging="1440"/>
    </w:pPr>
    <w:rPr>
      <w:sz w:val="24"/>
    </w:rPr>
  </w:style>
  <w:style w:type="paragraph" w:customStyle="1" w:styleId="Level1">
    <w:name w:val="Level 1"/>
    <w:basedOn w:val="Normal"/>
    <w:rsid w:val="00ED3778"/>
    <w:pPr>
      <w:widowControl w:val="0"/>
      <w:numPr>
        <w:numId w:val="3"/>
      </w:numPr>
      <w:suppressAutoHyphens w:val="0"/>
      <w:autoSpaceDE w:val="0"/>
      <w:autoSpaceDN w:val="0"/>
      <w:adjustRightInd w:val="0"/>
      <w:spacing w:line="240" w:lineRule="auto"/>
      <w:ind w:left="793" w:hanging="793"/>
      <w:outlineLvl w:val="0"/>
    </w:pPr>
    <w:rPr>
      <w:rFonts w:ascii="Lucida Console" w:hAnsi="Lucida Console"/>
      <w:sz w:val="24"/>
      <w:szCs w:val="24"/>
      <w:lang w:val="en-US"/>
    </w:rPr>
  </w:style>
  <w:style w:type="paragraph" w:styleId="BodyText">
    <w:name w:val="Body Text"/>
    <w:basedOn w:val="Normal"/>
    <w:rsid w:val="00D545AF"/>
    <w:pPr>
      <w:spacing w:after="120"/>
    </w:pPr>
  </w:style>
  <w:style w:type="paragraph" w:styleId="BodyText3">
    <w:name w:val="Body Text 3"/>
    <w:basedOn w:val="Normal"/>
    <w:rsid w:val="00D545AF"/>
    <w:pPr>
      <w:spacing w:after="120"/>
    </w:pPr>
    <w:rPr>
      <w:sz w:val="16"/>
      <w:szCs w:val="16"/>
    </w:rPr>
  </w:style>
  <w:style w:type="paragraph" w:customStyle="1" w:styleId="a">
    <w:name w:val="a)"/>
    <w:basedOn w:val="SingleTxtG"/>
    <w:rsid w:val="00D875AA"/>
    <w:pPr>
      <w:ind w:left="2835" w:hanging="567"/>
    </w:pPr>
  </w:style>
  <w:style w:type="paragraph" w:styleId="BodyText2">
    <w:name w:val="Body Text 2"/>
    <w:basedOn w:val="Normal"/>
    <w:rsid w:val="00086D13"/>
    <w:pPr>
      <w:suppressAutoHyphens w:val="0"/>
      <w:spacing w:line="240" w:lineRule="auto"/>
      <w:jc w:val="center"/>
    </w:pPr>
    <w:rPr>
      <w:rFonts w:ascii="Univers" w:hAnsi="Univers"/>
      <w:b/>
      <w:caps/>
      <w:sz w:val="24"/>
    </w:rPr>
  </w:style>
  <w:style w:type="character" w:styleId="CommentReference">
    <w:name w:val="annotation reference"/>
    <w:semiHidden/>
    <w:rsid w:val="00086D13"/>
    <w:rPr>
      <w:sz w:val="16"/>
      <w:szCs w:val="16"/>
    </w:rPr>
  </w:style>
  <w:style w:type="paragraph" w:customStyle="1" w:styleId="TxBrp2">
    <w:name w:val="TxBr_p2"/>
    <w:basedOn w:val="Normal"/>
    <w:rsid w:val="00086D13"/>
    <w:pPr>
      <w:suppressAutoHyphens w:val="0"/>
      <w:autoSpaceDE w:val="0"/>
      <w:autoSpaceDN w:val="0"/>
      <w:adjustRightInd w:val="0"/>
      <w:spacing w:line="198" w:lineRule="atLeast"/>
      <w:ind w:left="3123"/>
    </w:pPr>
    <w:rPr>
      <w:szCs w:val="24"/>
      <w:lang w:val="en-US" w:eastAsia="de-DE"/>
    </w:rPr>
  </w:style>
  <w:style w:type="paragraph" w:customStyle="1" w:styleId="TxBrp3">
    <w:name w:val="TxBr_p3"/>
    <w:basedOn w:val="Normal"/>
    <w:rsid w:val="00086D13"/>
    <w:pPr>
      <w:tabs>
        <w:tab w:val="left" w:pos="6122"/>
      </w:tabs>
      <w:suppressAutoHyphens w:val="0"/>
      <w:autoSpaceDE w:val="0"/>
      <w:autoSpaceDN w:val="0"/>
      <w:adjustRightInd w:val="0"/>
      <w:ind w:left="2002"/>
    </w:pPr>
    <w:rPr>
      <w:szCs w:val="24"/>
      <w:lang w:val="en-US" w:eastAsia="de-DE"/>
    </w:rPr>
  </w:style>
  <w:style w:type="paragraph" w:customStyle="1" w:styleId="TxBrc4">
    <w:name w:val="TxBr_c4"/>
    <w:basedOn w:val="Normal"/>
    <w:rsid w:val="00086D13"/>
    <w:pPr>
      <w:suppressAutoHyphens w:val="0"/>
      <w:autoSpaceDE w:val="0"/>
      <w:autoSpaceDN w:val="0"/>
      <w:adjustRightInd w:val="0"/>
      <w:jc w:val="center"/>
    </w:pPr>
    <w:rPr>
      <w:szCs w:val="24"/>
      <w:lang w:val="en-US" w:eastAsia="de-DE"/>
    </w:rPr>
  </w:style>
  <w:style w:type="paragraph" w:customStyle="1" w:styleId="TxBrp5">
    <w:name w:val="TxBr_p5"/>
    <w:basedOn w:val="Normal"/>
    <w:rsid w:val="00086D13"/>
    <w:pPr>
      <w:tabs>
        <w:tab w:val="left" w:pos="4688"/>
      </w:tabs>
      <w:suppressAutoHyphens w:val="0"/>
      <w:autoSpaceDE w:val="0"/>
      <w:autoSpaceDN w:val="0"/>
      <w:adjustRightInd w:val="0"/>
      <w:ind w:left="568"/>
    </w:pPr>
    <w:rPr>
      <w:szCs w:val="24"/>
      <w:lang w:val="en-US" w:eastAsia="de-DE"/>
    </w:rPr>
  </w:style>
  <w:style w:type="paragraph" w:customStyle="1" w:styleId="TxBrp6">
    <w:name w:val="TxBr_p6"/>
    <w:basedOn w:val="Normal"/>
    <w:rsid w:val="00086D13"/>
    <w:pPr>
      <w:tabs>
        <w:tab w:val="left" w:pos="997"/>
      </w:tabs>
      <w:suppressAutoHyphens w:val="0"/>
      <w:autoSpaceDE w:val="0"/>
      <w:autoSpaceDN w:val="0"/>
      <w:adjustRightInd w:val="0"/>
      <w:spacing w:line="198" w:lineRule="atLeast"/>
      <w:ind w:left="3123"/>
    </w:pPr>
    <w:rPr>
      <w:szCs w:val="24"/>
      <w:lang w:val="en-US" w:eastAsia="de-DE"/>
    </w:rPr>
  </w:style>
  <w:style w:type="paragraph" w:customStyle="1" w:styleId="TxBrt7">
    <w:name w:val="TxBr_t7"/>
    <w:basedOn w:val="Normal"/>
    <w:rsid w:val="00086D13"/>
    <w:pPr>
      <w:suppressAutoHyphens w:val="0"/>
      <w:autoSpaceDE w:val="0"/>
      <w:autoSpaceDN w:val="0"/>
      <w:adjustRightInd w:val="0"/>
      <w:spacing w:line="198" w:lineRule="atLeast"/>
    </w:pPr>
    <w:rPr>
      <w:szCs w:val="24"/>
      <w:lang w:val="en-US" w:eastAsia="de-DE"/>
    </w:rPr>
  </w:style>
  <w:style w:type="paragraph" w:customStyle="1" w:styleId="TxBrt8">
    <w:name w:val="TxBr_t8"/>
    <w:basedOn w:val="Normal"/>
    <w:rsid w:val="00086D13"/>
    <w:pPr>
      <w:suppressAutoHyphens w:val="0"/>
      <w:autoSpaceDE w:val="0"/>
      <w:autoSpaceDN w:val="0"/>
      <w:adjustRightInd w:val="0"/>
      <w:spacing w:line="300" w:lineRule="atLeast"/>
    </w:pPr>
    <w:rPr>
      <w:szCs w:val="24"/>
      <w:lang w:val="en-US" w:eastAsia="de-DE"/>
    </w:rPr>
  </w:style>
  <w:style w:type="paragraph" w:customStyle="1" w:styleId="TxBrt9">
    <w:name w:val="TxBr_t9"/>
    <w:basedOn w:val="Normal"/>
    <w:rsid w:val="00086D13"/>
    <w:pPr>
      <w:suppressAutoHyphens w:val="0"/>
      <w:autoSpaceDE w:val="0"/>
      <w:autoSpaceDN w:val="0"/>
      <w:adjustRightInd w:val="0"/>
    </w:pPr>
    <w:rPr>
      <w:szCs w:val="24"/>
      <w:lang w:val="en-US" w:eastAsia="de-DE"/>
    </w:rPr>
  </w:style>
  <w:style w:type="paragraph" w:customStyle="1" w:styleId="TxBrt10">
    <w:name w:val="TxBr_t10"/>
    <w:basedOn w:val="Normal"/>
    <w:rsid w:val="00086D13"/>
    <w:pPr>
      <w:suppressAutoHyphens w:val="0"/>
      <w:autoSpaceDE w:val="0"/>
      <w:autoSpaceDN w:val="0"/>
      <w:adjustRightInd w:val="0"/>
    </w:pPr>
    <w:rPr>
      <w:szCs w:val="24"/>
      <w:lang w:val="en-US" w:eastAsia="de-DE"/>
    </w:rPr>
  </w:style>
  <w:style w:type="paragraph" w:customStyle="1" w:styleId="TxBrp11">
    <w:name w:val="TxBr_p11"/>
    <w:basedOn w:val="Normal"/>
    <w:rsid w:val="00086D13"/>
    <w:pPr>
      <w:tabs>
        <w:tab w:val="left" w:pos="4954"/>
      </w:tabs>
      <w:suppressAutoHyphens w:val="0"/>
      <w:autoSpaceDE w:val="0"/>
      <w:autoSpaceDN w:val="0"/>
      <w:adjustRightInd w:val="0"/>
      <w:ind w:left="834"/>
    </w:pPr>
    <w:rPr>
      <w:szCs w:val="24"/>
      <w:lang w:val="en-US" w:eastAsia="de-DE"/>
    </w:rPr>
  </w:style>
  <w:style w:type="paragraph" w:customStyle="1" w:styleId="TxBrp12">
    <w:name w:val="TxBr_p12"/>
    <w:basedOn w:val="Normal"/>
    <w:rsid w:val="00086D13"/>
    <w:pPr>
      <w:tabs>
        <w:tab w:val="left" w:pos="1145"/>
      </w:tabs>
      <w:suppressAutoHyphens w:val="0"/>
      <w:autoSpaceDE w:val="0"/>
      <w:autoSpaceDN w:val="0"/>
      <w:adjustRightInd w:val="0"/>
      <w:ind w:left="2976"/>
    </w:pPr>
    <w:rPr>
      <w:szCs w:val="24"/>
      <w:lang w:val="en-US" w:eastAsia="de-DE"/>
    </w:rPr>
  </w:style>
  <w:style w:type="paragraph" w:customStyle="1" w:styleId="TxBrp14">
    <w:name w:val="TxBr_p14"/>
    <w:basedOn w:val="Normal"/>
    <w:rsid w:val="00086D13"/>
    <w:pPr>
      <w:tabs>
        <w:tab w:val="left" w:pos="997"/>
      </w:tabs>
      <w:suppressAutoHyphens w:val="0"/>
      <w:autoSpaceDE w:val="0"/>
      <w:autoSpaceDN w:val="0"/>
      <w:adjustRightInd w:val="0"/>
      <w:spacing w:line="198" w:lineRule="atLeast"/>
      <w:ind w:left="3123"/>
    </w:pPr>
    <w:rPr>
      <w:szCs w:val="24"/>
      <w:lang w:val="en-US" w:eastAsia="de-DE"/>
    </w:rPr>
  </w:style>
  <w:style w:type="paragraph" w:customStyle="1" w:styleId="TxBrp15">
    <w:name w:val="TxBr_p15"/>
    <w:basedOn w:val="Normal"/>
    <w:rsid w:val="00086D13"/>
    <w:pPr>
      <w:tabs>
        <w:tab w:val="left" w:pos="997"/>
      </w:tabs>
      <w:suppressAutoHyphens w:val="0"/>
      <w:autoSpaceDE w:val="0"/>
      <w:autoSpaceDN w:val="0"/>
      <w:adjustRightInd w:val="0"/>
      <w:spacing w:line="300" w:lineRule="atLeast"/>
      <w:ind w:left="3123"/>
    </w:pPr>
    <w:rPr>
      <w:szCs w:val="24"/>
      <w:lang w:val="en-US" w:eastAsia="de-DE"/>
    </w:rPr>
  </w:style>
  <w:style w:type="paragraph" w:customStyle="1" w:styleId="TxBrt16">
    <w:name w:val="TxBr_t16"/>
    <w:basedOn w:val="Normal"/>
    <w:rsid w:val="00086D13"/>
    <w:pPr>
      <w:suppressAutoHyphens w:val="0"/>
      <w:autoSpaceDE w:val="0"/>
      <w:autoSpaceDN w:val="0"/>
      <w:adjustRightInd w:val="0"/>
    </w:pPr>
    <w:rPr>
      <w:szCs w:val="24"/>
      <w:lang w:val="en-US" w:eastAsia="de-DE"/>
    </w:rPr>
  </w:style>
  <w:style w:type="paragraph" w:customStyle="1" w:styleId="TxBrp18">
    <w:name w:val="TxBr_p18"/>
    <w:basedOn w:val="Normal"/>
    <w:rsid w:val="00086D13"/>
    <w:pPr>
      <w:tabs>
        <w:tab w:val="left" w:pos="997"/>
      </w:tabs>
      <w:suppressAutoHyphens w:val="0"/>
      <w:autoSpaceDE w:val="0"/>
      <w:autoSpaceDN w:val="0"/>
      <w:adjustRightInd w:val="0"/>
      <w:spacing w:line="192" w:lineRule="atLeast"/>
      <w:ind w:left="3123" w:hanging="997"/>
    </w:pPr>
    <w:rPr>
      <w:szCs w:val="24"/>
      <w:lang w:val="en-US" w:eastAsia="de-DE"/>
    </w:rPr>
  </w:style>
  <w:style w:type="paragraph" w:customStyle="1" w:styleId="TxBrp19">
    <w:name w:val="TxBr_p19"/>
    <w:basedOn w:val="Normal"/>
    <w:rsid w:val="00086D13"/>
    <w:pPr>
      <w:tabs>
        <w:tab w:val="left" w:pos="1417"/>
      </w:tabs>
      <w:suppressAutoHyphens w:val="0"/>
      <w:autoSpaceDE w:val="0"/>
      <w:autoSpaceDN w:val="0"/>
      <w:adjustRightInd w:val="0"/>
      <w:spacing w:line="192" w:lineRule="atLeast"/>
      <w:ind w:left="1417" w:hanging="419"/>
    </w:pPr>
    <w:rPr>
      <w:szCs w:val="24"/>
      <w:lang w:val="en-US" w:eastAsia="de-DE"/>
    </w:rPr>
  </w:style>
  <w:style w:type="paragraph" w:customStyle="1" w:styleId="TxBrp20">
    <w:name w:val="TxBr_p20"/>
    <w:basedOn w:val="Normal"/>
    <w:rsid w:val="00086D13"/>
    <w:pPr>
      <w:tabs>
        <w:tab w:val="left" w:pos="1417"/>
      </w:tabs>
      <w:suppressAutoHyphens w:val="0"/>
      <w:autoSpaceDE w:val="0"/>
      <w:autoSpaceDN w:val="0"/>
      <w:adjustRightInd w:val="0"/>
      <w:spacing w:line="198" w:lineRule="atLeast"/>
      <w:ind w:left="2704"/>
    </w:pPr>
    <w:rPr>
      <w:szCs w:val="24"/>
      <w:lang w:val="en-US" w:eastAsia="de-DE"/>
    </w:rPr>
  </w:style>
  <w:style w:type="paragraph" w:customStyle="1" w:styleId="TxBrt26">
    <w:name w:val="TxBr_t26"/>
    <w:basedOn w:val="Normal"/>
    <w:rsid w:val="00086D13"/>
    <w:pPr>
      <w:suppressAutoHyphens w:val="0"/>
      <w:autoSpaceDE w:val="0"/>
      <w:autoSpaceDN w:val="0"/>
      <w:adjustRightInd w:val="0"/>
      <w:spacing w:line="391" w:lineRule="atLeast"/>
    </w:pPr>
    <w:rPr>
      <w:szCs w:val="24"/>
      <w:lang w:val="en-US" w:eastAsia="de-DE"/>
    </w:rPr>
  </w:style>
  <w:style w:type="paragraph" w:customStyle="1" w:styleId="TxBrt27">
    <w:name w:val="TxBr_t27"/>
    <w:basedOn w:val="Normal"/>
    <w:rsid w:val="00086D13"/>
    <w:pPr>
      <w:suppressAutoHyphens w:val="0"/>
      <w:autoSpaceDE w:val="0"/>
      <w:autoSpaceDN w:val="0"/>
      <w:adjustRightInd w:val="0"/>
      <w:spacing w:line="391" w:lineRule="atLeast"/>
    </w:pPr>
    <w:rPr>
      <w:szCs w:val="24"/>
      <w:lang w:val="en-US" w:eastAsia="de-DE"/>
    </w:rPr>
  </w:style>
  <w:style w:type="paragraph" w:customStyle="1" w:styleId="TxBrp28">
    <w:name w:val="TxBr_p28"/>
    <w:basedOn w:val="Normal"/>
    <w:rsid w:val="00086D13"/>
    <w:pPr>
      <w:tabs>
        <w:tab w:val="left" w:pos="997"/>
        <w:tab w:val="left" w:pos="1145"/>
      </w:tabs>
      <w:suppressAutoHyphens w:val="0"/>
      <w:autoSpaceDE w:val="0"/>
      <w:autoSpaceDN w:val="0"/>
      <w:adjustRightInd w:val="0"/>
      <w:ind w:left="1145" w:hanging="147"/>
    </w:pPr>
    <w:rPr>
      <w:szCs w:val="24"/>
      <w:lang w:val="en-US" w:eastAsia="de-DE"/>
    </w:rPr>
  </w:style>
  <w:style w:type="paragraph" w:customStyle="1" w:styleId="TxBrp29">
    <w:name w:val="TxBr_p29"/>
    <w:basedOn w:val="Normal"/>
    <w:rsid w:val="00086D13"/>
    <w:pPr>
      <w:tabs>
        <w:tab w:val="left" w:pos="997"/>
        <w:tab w:val="left" w:pos="4076"/>
      </w:tabs>
      <w:suppressAutoHyphens w:val="0"/>
      <w:autoSpaceDE w:val="0"/>
      <w:autoSpaceDN w:val="0"/>
      <w:adjustRightInd w:val="0"/>
      <w:ind w:left="4076" w:hanging="3078"/>
    </w:pPr>
    <w:rPr>
      <w:szCs w:val="24"/>
      <w:lang w:val="en-US" w:eastAsia="de-DE"/>
    </w:rPr>
  </w:style>
  <w:style w:type="paragraph" w:customStyle="1" w:styleId="TxBrt30">
    <w:name w:val="TxBr_t30"/>
    <w:basedOn w:val="Normal"/>
    <w:rsid w:val="00086D13"/>
    <w:pPr>
      <w:suppressAutoHyphens w:val="0"/>
      <w:autoSpaceDE w:val="0"/>
      <w:autoSpaceDN w:val="0"/>
      <w:adjustRightInd w:val="0"/>
    </w:pPr>
    <w:rPr>
      <w:szCs w:val="24"/>
      <w:lang w:val="en-US" w:eastAsia="de-DE"/>
    </w:rPr>
  </w:style>
  <w:style w:type="paragraph" w:customStyle="1" w:styleId="TxBrp4">
    <w:name w:val="TxBr_p4"/>
    <w:basedOn w:val="Normal"/>
    <w:rsid w:val="00086D13"/>
    <w:pPr>
      <w:tabs>
        <w:tab w:val="left" w:pos="963"/>
      </w:tabs>
      <w:suppressAutoHyphens w:val="0"/>
      <w:autoSpaceDE w:val="0"/>
      <w:autoSpaceDN w:val="0"/>
      <w:adjustRightInd w:val="0"/>
      <w:spacing w:line="198" w:lineRule="atLeast"/>
      <w:ind w:left="3146"/>
    </w:pPr>
    <w:rPr>
      <w:szCs w:val="24"/>
      <w:lang w:val="en-US" w:eastAsia="de-DE"/>
    </w:rPr>
  </w:style>
  <w:style w:type="paragraph" w:customStyle="1" w:styleId="TxBrp22">
    <w:name w:val="TxBr_p22"/>
    <w:basedOn w:val="Normal"/>
    <w:rsid w:val="00086D13"/>
    <w:pPr>
      <w:tabs>
        <w:tab w:val="left" w:pos="963"/>
      </w:tabs>
      <w:suppressAutoHyphens w:val="0"/>
      <w:autoSpaceDE w:val="0"/>
      <w:autoSpaceDN w:val="0"/>
      <w:adjustRightInd w:val="0"/>
      <w:spacing w:line="311" w:lineRule="atLeast"/>
      <w:ind w:left="3146" w:hanging="963"/>
    </w:pPr>
    <w:rPr>
      <w:szCs w:val="24"/>
      <w:lang w:val="en-US" w:eastAsia="de-DE"/>
    </w:rPr>
  </w:style>
  <w:style w:type="paragraph" w:customStyle="1" w:styleId="TxBrp23">
    <w:name w:val="TxBr_p23"/>
    <w:basedOn w:val="Normal"/>
    <w:rsid w:val="00086D13"/>
    <w:pPr>
      <w:suppressAutoHyphens w:val="0"/>
      <w:autoSpaceDE w:val="0"/>
      <w:autoSpaceDN w:val="0"/>
      <w:adjustRightInd w:val="0"/>
      <w:spacing w:line="289" w:lineRule="atLeast"/>
      <w:ind w:left="3146" w:hanging="963"/>
    </w:pPr>
    <w:rPr>
      <w:szCs w:val="24"/>
      <w:lang w:val="en-US" w:eastAsia="de-DE"/>
    </w:rPr>
  </w:style>
  <w:style w:type="paragraph" w:customStyle="1" w:styleId="TxBr2p1">
    <w:name w:val="TxBr_2p1"/>
    <w:basedOn w:val="Normal"/>
    <w:rsid w:val="00086D13"/>
    <w:pPr>
      <w:tabs>
        <w:tab w:val="left" w:pos="963"/>
      </w:tabs>
      <w:suppressAutoHyphens w:val="0"/>
      <w:autoSpaceDE w:val="0"/>
      <w:autoSpaceDN w:val="0"/>
      <w:adjustRightInd w:val="0"/>
      <w:spacing w:line="198" w:lineRule="atLeast"/>
      <w:ind w:left="3197" w:hanging="963"/>
    </w:pPr>
    <w:rPr>
      <w:szCs w:val="24"/>
      <w:lang w:val="en-US" w:eastAsia="de-DE"/>
    </w:rPr>
  </w:style>
  <w:style w:type="paragraph" w:customStyle="1" w:styleId="TxBr2p2">
    <w:name w:val="TxBr_2p2"/>
    <w:basedOn w:val="Normal"/>
    <w:rsid w:val="00086D13"/>
    <w:pPr>
      <w:suppressAutoHyphens w:val="0"/>
      <w:autoSpaceDE w:val="0"/>
      <w:autoSpaceDN w:val="0"/>
      <w:adjustRightInd w:val="0"/>
      <w:spacing w:line="198" w:lineRule="atLeast"/>
      <w:ind w:left="3197"/>
    </w:pPr>
    <w:rPr>
      <w:szCs w:val="24"/>
      <w:lang w:val="en-US" w:eastAsia="de-DE"/>
    </w:rPr>
  </w:style>
  <w:style w:type="paragraph" w:customStyle="1" w:styleId="TxBr2c7">
    <w:name w:val="TxBr_2c7"/>
    <w:basedOn w:val="Normal"/>
    <w:rsid w:val="00086D13"/>
    <w:pPr>
      <w:suppressAutoHyphens w:val="0"/>
      <w:autoSpaceDE w:val="0"/>
      <w:autoSpaceDN w:val="0"/>
      <w:adjustRightInd w:val="0"/>
      <w:jc w:val="center"/>
    </w:pPr>
    <w:rPr>
      <w:szCs w:val="24"/>
      <w:lang w:val="en-US" w:eastAsia="de-DE"/>
    </w:rPr>
  </w:style>
  <w:style w:type="paragraph" w:customStyle="1" w:styleId="TxBr2p9">
    <w:name w:val="TxBr_2p9"/>
    <w:basedOn w:val="Normal"/>
    <w:rsid w:val="00086D13"/>
    <w:pPr>
      <w:tabs>
        <w:tab w:val="left" w:pos="963"/>
      </w:tabs>
      <w:suppressAutoHyphens w:val="0"/>
      <w:autoSpaceDE w:val="0"/>
      <w:autoSpaceDN w:val="0"/>
      <w:adjustRightInd w:val="0"/>
      <w:spacing w:line="340" w:lineRule="atLeast"/>
      <w:ind w:left="3197" w:hanging="963"/>
    </w:pPr>
    <w:rPr>
      <w:szCs w:val="24"/>
      <w:lang w:val="en-US" w:eastAsia="de-DE"/>
    </w:rPr>
  </w:style>
  <w:style w:type="paragraph" w:customStyle="1" w:styleId="TxBr2p10">
    <w:name w:val="TxBr_2p10"/>
    <w:basedOn w:val="Normal"/>
    <w:rsid w:val="00086D13"/>
    <w:pPr>
      <w:suppressAutoHyphens w:val="0"/>
      <w:autoSpaceDE w:val="0"/>
      <w:autoSpaceDN w:val="0"/>
      <w:adjustRightInd w:val="0"/>
      <w:spacing w:line="198" w:lineRule="atLeast"/>
      <w:ind w:left="3203"/>
    </w:pPr>
    <w:rPr>
      <w:szCs w:val="24"/>
      <w:lang w:val="en-US" w:eastAsia="de-DE"/>
    </w:rPr>
  </w:style>
  <w:style w:type="paragraph" w:customStyle="1" w:styleId="TxBr2t12">
    <w:name w:val="TxBr_2t12"/>
    <w:basedOn w:val="Normal"/>
    <w:rsid w:val="00086D13"/>
    <w:pPr>
      <w:suppressAutoHyphens w:val="0"/>
      <w:autoSpaceDE w:val="0"/>
      <w:autoSpaceDN w:val="0"/>
      <w:adjustRightInd w:val="0"/>
      <w:spacing w:line="385" w:lineRule="atLeast"/>
    </w:pPr>
    <w:rPr>
      <w:szCs w:val="24"/>
      <w:lang w:val="en-US" w:eastAsia="de-DE"/>
    </w:rPr>
  </w:style>
  <w:style w:type="paragraph" w:customStyle="1" w:styleId="TxBr2p13">
    <w:name w:val="TxBr_2p13"/>
    <w:basedOn w:val="Normal"/>
    <w:rsid w:val="00086D13"/>
    <w:pPr>
      <w:tabs>
        <w:tab w:val="left" w:pos="958"/>
      </w:tabs>
      <w:suppressAutoHyphens w:val="0"/>
      <w:autoSpaceDE w:val="0"/>
      <w:autoSpaceDN w:val="0"/>
      <w:adjustRightInd w:val="0"/>
      <w:spacing w:line="198" w:lineRule="atLeast"/>
      <w:ind w:left="3203" w:hanging="958"/>
    </w:pPr>
    <w:rPr>
      <w:szCs w:val="24"/>
      <w:lang w:val="en-US" w:eastAsia="de-DE"/>
    </w:rPr>
  </w:style>
  <w:style w:type="paragraph" w:customStyle="1" w:styleId="TxBr2c21">
    <w:name w:val="TxBr_2c21"/>
    <w:basedOn w:val="Normal"/>
    <w:rsid w:val="00086D13"/>
    <w:pPr>
      <w:suppressAutoHyphens w:val="0"/>
      <w:autoSpaceDE w:val="0"/>
      <w:autoSpaceDN w:val="0"/>
      <w:adjustRightInd w:val="0"/>
      <w:jc w:val="center"/>
    </w:pPr>
    <w:rPr>
      <w:szCs w:val="24"/>
      <w:lang w:val="en-US" w:eastAsia="de-DE"/>
    </w:rPr>
  </w:style>
  <w:style w:type="paragraph" w:customStyle="1" w:styleId="TxBr2p24">
    <w:name w:val="TxBr_2p24"/>
    <w:basedOn w:val="Normal"/>
    <w:rsid w:val="00086D13"/>
    <w:pPr>
      <w:tabs>
        <w:tab w:val="left" w:pos="963"/>
      </w:tabs>
      <w:suppressAutoHyphens w:val="0"/>
      <w:autoSpaceDE w:val="0"/>
      <w:autoSpaceDN w:val="0"/>
      <w:adjustRightInd w:val="0"/>
      <w:spacing w:line="402" w:lineRule="atLeast"/>
      <w:ind w:left="3197" w:hanging="963"/>
    </w:pPr>
    <w:rPr>
      <w:szCs w:val="24"/>
      <w:lang w:val="en-US" w:eastAsia="de-DE"/>
    </w:rPr>
  </w:style>
  <w:style w:type="paragraph" w:customStyle="1" w:styleId="TxBr2p25">
    <w:name w:val="TxBr_2p25"/>
    <w:basedOn w:val="Normal"/>
    <w:rsid w:val="00086D13"/>
    <w:pPr>
      <w:suppressAutoHyphens w:val="0"/>
      <w:autoSpaceDE w:val="0"/>
      <w:autoSpaceDN w:val="0"/>
      <w:adjustRightInd w:val="0"/>
      <w:spacing w:line="396" w:lineRule="atLeast"/>
      <w:ind w:left="3203" w:hanging="958"/>
    </w:pPr>
    <w:rPr>
      <w:szCs w:val="24"/>
      <w:lang w:val="en-US" w:eastAsia="de-DE"/>
    </w:rPr>
  </w:style>
  <w:style w:type="paragraph" w:customStyle="1" w:styleId="TxBr2p28">
    <w:name w:val="TxBr_2p28"/>
    <w:basedOn w:val="Normal"/>
    <w:rsid w:val="00086D13"/>
    <w:pPr>
      <w:tabs>
        <w:tab w:val="left" w:pos="1122"/>
      </w:tabs>
      <w:suppressAutoHyphens w:val="0"/>
      <w:autoSpaceDE w:val="0"/>
      <w:autoSpaceDN w:val="0"/>
      <w:adjustRightInd w:val="0"/>
      <w:ind w:left="1122" w:hanging="164"/>
    </w:pPr>
    <w:rPr>
      <w:szCs w:val="24"/>
      <w:lang w:val="en-US" w:eastAsia="de-DE"/>
    </w:rPr>
  </w:style>
  <w:style w:type="paragraph" w:customStyle="1" w:styleId="TxBr2p31">
    <w:name w:val="TxBr_2p31"/>
    <w:basedOn w:val="Normal"/>
    <w:rsid w:val="00086D13"/>
    <w:pPr>
      <w:tabs>
        <w:tab w:val="left" w:pos="884"/>
      </w:tabs>
      <w:suppressAutoHyphens w:val="0"/>
      <w:autoSpaceDE w:val="0"/>
      <w:autoSpaceDN w:val="0"/>
      <w:adjustRightInd w:val="0"/>
      <w:ind w:left="3277" w:hanging="884"/>
    </w:pPr>
    <w:rPr>
      <w:szCs w:val="24"/>
      <w:lang w:val="en-US" w:eastAsia="de-DE"/>
    </w:rPr>
  </w:style>
  <w:style w:type="paragraph" w:customStyle="1" w:styleId="TxBr2p34">
    <w:name w:val="TxBr_2p34"/>
    <w:basedOn w:val="Normal"/>
    <w:rsid w:val="00086D13"/>
    <w:pPr>
      <w:suppressAutoHyphens w:val="0"/>
      <w:autoSpaceDE w:val="0"/>
      <w:autoSpaceDN w:val="0"/>
      <w:adjustRightInd w:val="0"/>
      <w:spacing w:line="198" w:lineRule="atLeast"/>
      <w:ind w:left="3277"/>
    </w:pPr>
    <w:rPr>
      <w:szCs w:val="24"/>
      <w:lang w:val="en-US" w:eastAsia="de-DE"/>
    </w:rPr>
  </w:style>
  <w:style w:type="paragraph" w:customStyle="1" w:styleId="TxBrt2">
    <w:name w:val="TxBr_t2"/>
    <w:basedOn w:val="Normal"/>
    <w:rsid w:val="00086D13"/>
    <w:pPr>
      <w:widowControl w:val="0"/>
      <w:suppressAutoHyphens w:val="0"/>
      <w:autoSpaceDE w:val="0"/>
      <w:autoSpaceDN w:val="0"/>
      <w:adjustRightInd w:val="0"/>
      <w:spacing w:line="289" w:lineRule="atLeast"/>
    </w:pPr>
    <w:rPr>
      <w:sz w:val="24"/>
      <w:szCs w:val="24"/>
      <w:lang w:val="en-US" w:eastAsia="de-DE"/>
    </w:rPr>
  </w:style>
  <w:style w:type="paragraph" w:customStyle="1" w:styleId="TxBrp7">
    <w:name w:val="TxBr_p7"/>
    <w:basedOn w:val="Normal"/>
    <w:rsid w:val="00086D13"/>
    <w:pPr>
      <w:widowControl w:val="0"/>
      <w:suppressAutoHyphens w:val="0"/>
      <w:autoSpaceDE w:val="0"/>
      <w:autoSpaceDN w:val="0"/>
      <w:adjustRightInd w:val="0"/>
      <w:spacing w:line="289" w:lineRule="atLeast"/>
      <w:ind w:left="628"/>
    </w:pPr>
    <w:rPr>
      <w:sz w:val="24"/>
      <w:szCs w:val="24"/>
      <w:lang w:val="en-US" w:eastAsia="de-DE"/>
    </w:rPr>
  </w:style>
  <w:style w:type="paragraph" w:customStyle="1" w:styleId="TxBrp8">
    <w:name w:val="TxBr_p8"/>
    <w:basedOn w:val="Normal"/>
    <w:rsid w:val="00086D13"/>
    <w:pPr>
      <w:widowControl w:val="0"/>
      <w:tabs>
        <w:tab w:val="left" w:pos="986"/>
      </w:tabs>
      <w:suppressAutoHyphens w:val="0"/>
      <w:autoSpaceDE w:val="0"/>
      <w:autoSpaceDN w:val="0"/>
      <w:adjustRightInd w:val="0"/>
      <w:spacing w:line="192" w:lineRule="atLeast"/>
      <w:ind w:left="628" w:hanging="986"/>
    </w:pPr>
    <w:rPr>
      <w:sz w:val="24"/>
      <w:szCs w:val="24"/>
      <w:lang w:val="en-US" w:eastAsia="de-DE"/>
    </w:rPr>
  </w:style>
  <w:style w:type="paragraph" w:customStyle="1" w:styleId="TxBrp9">
    <w:name w:val="TxBr_p9"/>
    <w:basedOn w:val="Normal"/>
    <w:rsid w:val="00086D13"/>
    <w:pPr>
      <w:widowControl w:val="0"/>
      <w:tabs>
        <w:tab w:val="left" w:pos="2341"/>
      </w:tabs>
      <w:suppressAutoHyphens w:val="0"/>
      <w:autoSpaceDE w:val="0"/>
      <w:autoSpaceDN w:val="0"/>
      <w:adjustRightInd w:val="0"/>
      <w:spacing w:line="192" w:lineRule="atLeast"/>
      <w:ind w:left="2342" w:hanging="1355"/>
    </w:pPr>
    <w:rPr>
      <w:sz w:val="24"/>
      <w:szCs w:val="24"/>
      <w:lang w:val="en-US" w:eastAsia="de-DE"/>
    </w:rPr>
  </w:style>
  <w:style w:type="paragraph" w:customStyle="1" w:styleId="TxBrp13">
    <w:name w:val="TxBr_p13"/>
    <w:basedOn w:val="Normal"/>
    <w:rsid w:val="00086D13"/>
    <w:pPr>
      <w:widowControl w:val="0"/>
      <w:tabs>
        <w:tab w:val="left" w:pos="1003"/>
      </w:tabs>
      <w:suppressAutoHyphens w:val="0"/>
      <w:autoSpaceDE w:val="0"/>
      <w:autoSpaceDN w:val="0"/>
      <w:adjustRightInd w:val="0"/>
      <w:spacing w:line="294" w:lineRule="atLeast"/>
      <w:ind w:left="611" w:hanging="1003"/>
    </w:pPr>
    <w:rPr>
      <w:sz w:val="24"/>
      <w:szCs w:val="24"/>
      <w:lang w:val="en-US" w:eastAsia="de-DE"/>
    </w:rPr>
  </w:style>
  <w:style w:type="paragraph" w:customStyle="1" w:styleId="TxBrp25">
    <w:name w:val="TxBr_p25"/>
    <w:basedOn w:val="Normal"/>
    <w:rsid w:val="00086D13"/>
    <w:pPr>
      <w:widowControl w:val="0"/>
      <w:tabs>
        <w:tab w:val="left" w:pos="986"/>
      </w:tabs>
      <w:suppressAutoHyphens w:val="0"/>
      <w:autoSpaceDE w:val="0"/>
      <w:autoSpaceDN w:val="0"/>
      <w:adjustRightInd w:val="0"/>
      <w:spacing w:line="391" w:lineRule="atLeast"/>
      <w:ind w:left="628" w:hanging="986"/>
    </w:pPr>
    <w:rPr>
      <w:sz w:val="24"/>
      <w:szCs w:val="24"/>
      <w:lang w:val="en-US" w:eastAsia="de-DE"/>
    </w:rPr>
  </w:style>
  <w:style w:type="paragraph" w:customStyle="1" w:styleId="TxBrt1">
    <w:name w:val="TxBr_t1"/>
    <w:basedOn w:val="Normal"/>
    <w:rsid w:val="00086D13"/>
    <w:pPr>
      <w:suppressAutoHyphens w:val="0"/>
      <w:autoSpaceDE w:val="0"/>
      <w:autoSpaceDN w:val="0"/>
      <w:adjustRightInd w:val="0"/>
      <w:spacing w:line="283" w:lineRule="atLeast"/>
    </w:pPr>
    <w:rPr>
      <w:szCs w:val="24"/>
      <w:lang w:val="en-US" w:eastAsia="de-DE"/>
    </w:rPr>
  </w:style>
  <w:style w:type="paragraph" w:customStyle="1" w:styleId="TxBrp16">
    <w:name w:val="TxBr_p16"/>
    <w:basedOn w:val="Normal"/>
    <w:rsid w:val="00086D13"/>
    <w:pPr>
      <w:tabs>
        <w:tab w:val="left" w:pos="986"/>
      </w:tabs>
      <w:suppressAutoHyphens w:val="0"/>
      <w:autoSpaceDE w:val="0"/>
      <w:autoSpaceDN w:val="0"/>
      <w:adjustRightInd w:val="0"/>
      <w:spacing w:line="283" w:lineRule="atLeast"/>
      <w:ind w:left="641" w:hanging="986"/>
    </w:pPr>
    <w:rPr>
      <w:szCs w:val="24"/>
      <w:lang w:val="en-US" w:eastAsia="de-DE"/>
    </w:rPr>
  </w:style>
  <w:style w:type="paragraph" w:customStyle="1" w:styleId="TxBrp17">
    <w:name w:val="TxBr_p17"/>
    <w:basedOn w:val="Normal"/>
    <w:rsid w:val="00086D13"/>
    <w:pPr>
      <w:suppressAutoHyphens w:val="0"/>
      <w:autoSpaceDE w:val="0"/>
      <w:autoSpaceDN w:val="0"/>
      <w:adjustRightInd w:val="0"/>
      <w:spacing w:line="283" w:lineRule="atLeast"/>
      <w:ind w:left="641"/>
    </w:pPr>
    <w:rPr>
      <w:szCs w:val="24"/>
      <w:lang w:val="en-US" w:eastAsia="de-DE"/>
    </w:rPr>
  </w:style>
  <w:style w:type="paragraph" w:customStyle="1" w:styleId="TxBrp21">
    <w:name w:val="TxBr_p21"/>
    <w:basedOn w:val="Normal"/>
    <w:rsid w:val="00086D13"/>
    <w:pPr>
      <w:tabs>
        <w:tab w:val="left" w:pos="986"/>
        <w:tab w:val="left" w:pos="1927"/>
      </w:tabs>
      <w:suppressAutoHyphens w:val="0"/>
      <w:autoSpaceDE w:val="0"/>
      <w:autoSpaceDN w:val="0"/>
      <w:adjustRightInd w:val="0"/>
      <w:spacing w:line="192" w:lineRule="atLeast"/>
      <w:ind w:left="1927" w:hanging="941"/>
    </w:pPr>
    <w:rPr>
      <w:szCs w:val="24"/>
      <w:lang w:val="en-US" w:eastAsia="de-DE"/>
    </w:rPr>
  </w:style>
  <w:style w:type="paragraph" w:customStyle="1" w:styleId="TxBrt31">
    <w:name w:val="TxBr_t31"/>
    <w:basedOn w:val="Normal"/>
    <w:rsid w:val="00086D13"/>
    <w:pPr>
      <w:suppressAutoHyphens w:val="0"/>
      <w:autoSpaceDE w:val="0"/>
      <w:autoSpaceDN w:val="0"/>
      <w:adjustRightInd w:val="0"/>
    </w:pPr>
    <w:rPr>
      <w:szCs w:val="24"/>
      <w:lang w:val="en-US" w:eastAsia="de-DE"/>
    </w:rPr>
  </w:style>
  <w:style w:type="paragraph" w:customStyle="1" w:styleId="TxBr2p3">
    <w:name w:val="TxBr_2p3"/>
    <w:basedOn w:val="Normal"/>
    <w:rsid w:val="00086D13"/>
    <w:pPr>
      <w:tabs>
        <w:tab w:val="left" w:pos="1003"/>
      </w:tabs>
      <w:suppressAutoHyphens w:val="0"/>
      <w:autoSpaceDE w:val="0"/>
      <w:autoSpaceDN w:val="0"/>
      <w:adjustRightInd w:val="0"/>
      <w:ind w:left="611"/>
    </w:pPr>
    <w:rPr>
      <w:szCs w:val="24"/>
      <w:lang w:val="en-US" w:eastAsia="de-DE"/>
    </w:rPr>
  </w:style>
  <w:style w:type="paragraph" w:customStyle="1" w:styleId="TxBr2p4">
    <w:name w:val="TxBr_2p4"/>
    <w:basedOn w:val="Normal"/>
    <w:rsid w:val="00086D13"/>
    <w:pPr>
      <w:tabs>
        <w:tab w:val="left" w:pos="992"/>
      </w:tabs>
      <w:suppressAutoHyphens w:val="0"/>
      <w:autoSpaceDE w:val="0"/>
      <w:autoSpaceDN w:val="0"/>
      <w:adjustRightInd w:val="0"/>
      <w:spacing w:line="294" w:lineRule="atLeast"/>
      <w:ind w:left="623"/>
    </w:pPr>
    <w:rPr>
      <w:szCs w:val="24"/>
      <w:lang w:val="en-US" w:eastAsia="de-DE"/>
    </w:rPr>
  </w:style>
  <w:style w:type="paragraph" w:customStyle="1" w:styleId="TxBr2p5">
    <w:name w:val="TxBr_2p5"/>
    <w:basedOn w:val="Normal"/>
    <w:rsid w:val="00086D13"/>
    <w:pPr>
      <w:suppressAutoHyphens w:val="0"/>
      <w:autoSpaceDE w:val="0"/>
      <w:autoSpaceDN w:val="0"/>
      <w:adjustRightInd w:val="0"/>
      <w:spacing w:line="192" w:lineRule="atLeast"/>
      <w:ind w:left="623" w:hanging="992"/>
    </w:pPr>
    <w:rPr>
      <w:szCs w:val="24"/>
      <w:lang w:val="en-US" w:eastAsia="de-DE"/>
    </w:rPr>
  </w:style>
  <w:style w:type="paragraph" w:customStyle="1" w:styleId="TxBr2p6">
    <w:name w:val="TxBr_2p6"/>
    <w:basedOn w:val="Normal"/>
    <w:rsid w:val="00086D13"/>
    <w:pPr>
      <w:suppressAutoHyphens w:val="0"/>
      <w:autoSpaceDE w:val="0"/>
      <w:autoSpaceDN w:val="0"/>
      <w:adjustRightInd w:val="0"/>
      <w:spacing w:line="385" w:lineRule="atLeast"/>
      <w:ind w:left="623"/>
    </w:pPr>
    <w:rPr>
      <w:szCs w:val="24"/>
      <w:lang w:val="en-US" w:eastAsia="de-DE"/>
    </w:rPr>
  </w:style>
  <w:style w:type="paragraph" w:customStyle="1" w:styleId="TxBr2p7">
    <w:name w:val="TxBr_2p7"/>
    <w:basedOn w:val="Normal"/>
    <w:rsid w:val="00086D13"/>
    <w:pPr>
      <w:tabs>
        <w:tab w:val="left" w:pos="1003"/>
      </w:tabs>
      <w:suppressAutoHyphens w:val="0"/>
      <w:autoSpaceDE w:val="0"/>
      <w:autoSpaceDN w:val="0"/>
      <w:adjustRightInd w:val="0"/>
      <w:ind w:left="611" w:hanging="1003"/>
    </w:pPr>
    <w:rPr>
      <w:szCs w:val="24"/>
      <w:lang w:val="en-US" w:eastAsia="de-DE"/>
    </w:rPr>
  </w:style>
  <w:style w:type="paragraph" w:customStyle="1" w:styleId="TxBr2p11">
    <w:name w:val="TxBr_2p11"/>
    <w:basedOn w:val="Normal"/>
    <w:rsid w:val="00086D13"/>
    <w:pPr>
      <w:tabs>
        <w:tab w:val="left" w:pos="1003"/>
      </w:tabs>
      <w:suppressAutoHyphens w:val="0"/>
      <w:autoSpaceDE w:val="0"/>
      <w:autoSpaceDN w:val="0"/>
      <w:adjustRightInd w:val="0"/>
      <w:ind w:left="611" w:hanging="1003"/>
    </w:pPr>
    <w:rPr>
      <w:szCs w:val="24"/>
      <w:lang w:val="en-US" w:eastAsia="de-DE"/>
    </w:rPr>
  </w:style>
  <w:style w:type="paragraph" w:customStyle="1" w:styleId="TxBrc2">
    <w:name w:val="TxBr_c2"/>
    <w:basedOn w:val="Normal"/>
    <w:rsid w:val="00086D13"/>
    <w:pPr>
      <w:suppressAutoHyphens w:val="0"/>
      <w:autoSpaceDE w:val="0"/>
      <w:autoSpaceDN w:val="0"/>
      <w:adjustRightInd w:val="0"/>
      <w:jc w:val="center"/>
    </w:pPr>
    <w:rPr>
      <w:szCs w:val="24"/>
      <w:lang w:val="en-US" w:eastAsia="de-DE"/>
    </w:rPr>
  </w:style>
  <w:style w:type="paragraph" w:customStyle="1" w:styleId="TxBrp10">
    <w:name w:val="TxBr_p10"/>
    <w:basedOn w:val="Normal"/>
    <w:rsid w:val="00086D13"/>
    <w:pPr>
      <w:tabs>
        <w:tab w:val="left" w:pos="997"/>
      </w:tabs>
      <w:suppressAutoHyphens w:val="0"/>
      <w:autoSpaceDE w:val="0"/>
      <w:autoSpaceDN w:val="0"/>
      <w:adjustRightInd w:val="0"/>
      <w:ind w:left="617" w:hanging="997"/>
    </w:pPr>
    <w:rPr>
      <w:szCs w:val="24"/>
      <w:lang w:val="en-US" w:eastAsia="de-DE"/>
    </w:rPr>
  </w:style>
  <w:style w:type="paragraph" w:customStyle="1" w:styleId="TxBrc15">
    <w:name w:val="TxBr_c15"/>
    <w:basedOn w:val="Normal"/>
    <w:rsid w:val="00086D13"/>
    <w:pPr>
      <w:suppressAutoHyphens w:val="0"/>
      <w:autoSpaceDE w:val="0"/>
      <w:autoSpaceDN w:val="0"/>
      <w:adjustRightInd w:val="0"/>
      <w:jc w:val="center"/>
    </w:pPr>
    <w:rPr>
      <w:szCs w:val="24"/>
      <w:lang w:val="en-US" w:eastAsia="de-DE"/>
    </w:rPr>
  </w:style>
  <w:style w:type="paragraph" w:customStyle="1" w:styleId="TxBrt13">
    <w:name w:val="TxBr_t13"/>
    <w:basedOn w:val="Normal"/>
    <w:rsid w:val="00086D13"/>
    <w:pPr>
      <w:suppressAutoHyphens w:val="0"/>
      <w:autoSpaceDE w:val="0"/>
      <w:autoSpaceDN w:val="0"/>
      <w:adjustRightInd w:val="0"/>
    </w:pPr>
    <w:rPr>
      <w:szCs w:val="24"/>
      <w:lang w:val="en-US" w:eastAsia="de-DE"/>
    </w:rPr>
  </w:style>
  <w:style w:type="paragraph" w:customStyle="1" w:styleId="TxBrt14">
    <w:name w:val="TxBr_t14"/>
    <w:basedOn w:val="Normal"/>
    <w:rsid w:val="00086D13"/>
    <w:pPr>
      <w:suppressAutoHyphens w:val="0"/>
      <w:autoSpaceDE w:val="0"/>
      <w:autoSpaceDN w:val="0"/>
      <w:adjustRightInd w:val="0"/>
    </w:pPr>
    <w:rPr>
      <w:szCs w:val="24"/>
      <w:lang w:val="en-US" w:eastAsia="de-DE"/>
    </w:rPr>
  </w:style>
  <w:style w:type="paragraph" w:customStyle="1" w:styleId="TxBrt20">
    <w:name w:val="TxBr_t20"/>
    <w:basedOn w:val="Normal"/>
    <w:rsid w:val="00086D13"/>
    <w:pPr>
      <w:suppressAutoHyphens w:val="0"/>
      <w:autoSpaceDE w:val="0"/>
      <w:autoSpaceDN w:val="0"/>
      <w:adjustRightInd w:val="0"/>
      <w:spacing w:line="385" w:lineRule="atLeast"/>
    </w:pPr>
    <w:rPr>
      <w:szCs w:val="24"/>
      <w:lang w:val="en-US" w:eastAsia="de-DE"/>
    </w:rPr>
  </w:style>
  <w:style w:type="paragraph" w:customStyle="1" w:styleId="TxBrt28">
    <w:name w:val="TxBr_t28"/>
    <w:basedOn w:val="Normal"/>
    <w:rsid w:val="00086D13"/>
    <w:pPr>
      <w:suppressAutoHyphens w:val="0"/>
      <w:autoSpaceDE w:val="0"/>
      <w:autoSpaceDN w:val="0"/>
      <w:adjustRightInd w:val="0"/>
      <w:spacing w:line="385" w:lineRule="atLeast"/>
    </w:pPr>
    <w:rPr>
      <w:szCs w:val="24"/>
      <w:lang w:val="en-US" w:eastAsia="de-DE"/>
    </w:rPr>
  </w:style>
  <w:style w:type="paragraph" w:customStyle="1" w:styleId="TxBrp30">
    <w:name w:val="TxBr_p30"/>
    <w:basedOn w:val="Normal"/>
    <w:rsid w:val="00086D13"/>
    <w:pPr>
      <w:tabs>
        <w:tab w:val="left" w:pos="992"/>
      </w:tabs>
      <w:suppressAutoHyphens w:val="0"/>
      <w:autoSpaceDE w:val="0"/>
      <w:autoSpaceDN w:val="0"/>
      <w:adjustRightInd w:val="0"/>
      <w:ind w:left="623" w:hanging="992"/>
    </w:pPr>
    <w:rPr>
      <w:szCs w:val="24"/>
      <w:lang w:val="en-US" w:eastAsia="de-DE"/>
    </w:rPr>
  </w:style>
  <w:style w:type="paragraph" w:customStyle="1" w:styleId="TxBrc1">
    <w:name w:val="TxBr_c1"/>
    <w:basedOn w:val="Normal"/>
    <w:rsid w:val="00086D13"/>
    <w:pPr>
      <w:suppressAutoHyphens w:val="0"/>
      <w:autoSpaceDE w:val="0"/>
      <w:autoSpaceDN w:val="0"/>
      <w:adjustRightInd w:val="0"/>
      <w:jc w:val="center"/>
    </w:pPr>
    <w:rPr>
      <w:szCs w:val="24"/>
      <w:lang w:val="en-US" w:eastAsia="de-DE"/>
    </w:rPr>
  </w:style>
  <w:style w:type="paragraph" w:customStyle="1" w:styleId="TxBr2t5">
    <w:name w:val="TxBr_2t5"/>
    <w:basedOn w:val="Normal"/>
    <w:rsid w:val="00086D13"/>
    <w:pPr>
      <w:suppressAutoHyphens w:val="0"/>
      <w:autoSpaceDE w:val="0"/>
      <w:autoSpaceDN w:val="0"/>
      <w:adjustRightInd w:val="0"/>
      <w:spacing w:line="487" w:lineRule="atLeast"/>
    </w:pPr>
    <w:rPr>
      <w:szCs w:val="24"/>
      <w:lang w:val="en-US" w:eastAsia="de-DE"/>
    </w:rPr>
  </w:style>
  <w:style w:type="paragraph" w:customStyle="1" w:styleId="TxBr2p32">
    <w:name w:val="TxBr_2p32"/>
    <w:basedOn w:val="Normal"/>
    <w:rsid w:val="00086D13"/>
    <w:pPr>
      <w:tabs>
        <w:tab w:val="left" w:pos="1785"/>
        <w:tab w:val="left" w:pos="2318"/>
        <w:tab w:val="left" w:pos="7846"/>
      </w:tabs>
      <w:suppressAutoHyphens w:val="0"/>
      <w:autoSpaceDE w:val="0"/>
      <w:autoSpaceDN w:val="0"/>
      <w:adjustRightInd w:val="0"/>
      <w:spacing w:line="238" w:lineRule="atLeast"/>
      <w:ind w:left="1785" w:firstLine="533"/>
    </w:pPr>
    <w:rPr>
      <w:szCs w:val="24"/>
      <w:lang w:val="en-US" w:eastAsia="de-DE"/>
    </w:rPr>
  </w:style>
  <w:style w:type="paragraph" w:customStyle="1" w:styleId="TxBr2p35">
    <w:name w:val="TxBr_2p35"/>
    <w:basedOn w:val="Normal"/>
    <w:rsid w:val="00086D13"/>
    <w:pPr>
      <w:tabs>
        <w:tab w:val="left" w:pos="1780"/>
      </w:tabs>
      <w:suppressAutoHyphens w:val="0"/>
      <w:autoSpaceDE w:val="0"/>
      <w:autoSpaceDN w:val="0"/>
      <w:adjustRightInd w:val="0"/>
      <w:spacing w:line="243" w:lineRule="atLeast"/>
      <w:ind w:left="1922"/>
    </w:pPr>
    <w:rPr>
      <w:szCs w:val="24"/>
      <w:lang w:val="en-US" w:eastAsia="de-DE"/>
    </w:rPr>
  </w:style>
  <w:style w:type="paragraph" w:customStyle="1" w:styleId="TxBr2p36">
    <w:name w:val="TxBr_2p36"/>
    <w:basedOn w:val="Normal"/>
    <w:rsid w:val="00086D13"/>
    <w:pPr>
      <w:tabs>
        <w:tab w:val="left" w:pos="204"/>
      </w:tabs>
      <w:suppressAutoHyphens w:val="0"/>
      <w:autoSpaceDE w:val="0"/>
      <w:autoSpaceDN w:val="0"/>
      <w:adjustRightInd w:val="0"/>
      <w:spacing w:line="243" w:lineRule="atLeast"/>
    </w:pPr>
    <w:rPr>
      <w:szCs w:val="24"/>
      <w:lang w:val="en-US" w:eastAsia="de-DE"/>
    </w:rPr>
  </w:style>
  <w:style w:type="paragraph" w:customStyle="1" w:styleId="TxBr2p37">
    <w:name w:val="TxBr_2p37"/>
    <w:basedOn w:val="Normal"/>
    <w:rsid w:val="00086D13"/>
    <w:pPr>
      <w:tabs>
        <w:tab w:val="left" w:pos="204"/>
      </w:tabs>
      <w:suppressAutoHyphens w:val="0"/>
      <w:autoSpaceDE w:val="0"/>
      <w:autoSpaceDN w:val="0"/>
      <w:adjustRightInd w:val="0"/>
    </w:pPr>
    <w:rPr>
      <w:szCs w:val="24"/>
      <w:lang w:val="en-US" w:eastAsia="de-DE"/>
    </w:rPr>
  </w:style>
  <w:style w:type="paragraph" w:customStyle="1" w:styleId="TxBr3c2">
    <w:name w:val="TxBr_3c2"/>
    <w:basedOn w:val="Normal"/>
    <w:rsid w:val="00086D13"/>
    <w:pPr>
      <w:suppressAutoHyphens w:val="0"/>
      <w:autoSpaceDE w:val="0"/>
      <w:autoSpaceDN w:val="0"/>
      <w:adjustRightInd w:val="0"/>
      <w:jc w:val="center"/>
    </w:pPr>
    <w:rPr>
      <w:szCs w:val="24"/>
      <w:lang w:val="en-US" w:eastAsia="de-DE"/>
    </w:rPr>
  </w:style>
  <w:style w:type="paragraph" w:customStyle="1" w:styleId="TxBr3p3">
    <w:name w:val="TxBr_3p3"/>
    <w:basedOn w:val="Normal"/>
    <w:rsid w:val="00086D13"/>
    <w:pPr>
      <w:tabs>
        <w:tab w:val="left" w:pos="1791"/>
      </w:tabs>
      <w:suppressAutoHyphens w:val="0"/>
      <w:autoSpaceDE w:val="0"/>
      <w:autoSpaceDN w:val="0"/>
      <w:adjustRightInd w:val="0"/>
      <w:spacing w:line="243" w:lineRule="atLeast"/>
      <w:ind w:left="578"/>
    </w:pPr>
    <w:rPr>
      <w:szCs w:val="24"/>
      <w:lang w:val="en-US" w:eastAsia="de-DE"/>
    </w:rPr>
  </w:style>
  <w:style w:type="paragraph" w:customStyle="1" w:styleId="TxBr3p4">
    <w:name w:val="TxBr_3p4"/>
    <w:basedOn w:val="Normal"/>
    <w:rsid w:val="00086D13"/>
    <w:pPr>
      <w:suppressAutoHyphens w:val="0"/>
      <w:autoSpaceDE w:val="0"/>
      <w:autoSpaceDN w:val="0"/>
      <w:adjustRightInd w:val="0"/>
      <w:spacing w:line="243" w:lineRule="atLeast"/>
      <w:ind w:left="578" w:hanging="1791"/>
    </w:pPr>
    <w:rPr>
      <w:szCs w:val="24"/>
      <w:lang w:val="en-US" w:eastAsia="de-DE"/>
    </w:rPr>
  </w:style>
  <w:style w:type="paragraph" w:customStyle="1" w:styleId="TxBr3p9">
    <w:name w:val="TxBr_3p9"/>
    <w:basedOn w:val="Normal"/>
    <w:rsid w:val="00086D13"/>
    <w:pPr>
      <w:suppressAutoHyphens w:val="0"/>
      <w:autoSpaceDE w:val="0"/>
      <w:autoSpaceDN w:val="0"/>
      <w:adjustRightInd w:val="0"/>
      <w:spacing w:line="470" w:lineRule="atLeast"/>
      <w:ind w:left="578" w:hanging="1791"/>
    </w:pPr>
    <w:rPr>
      <w:szCs w:val="24"/>
      <w:lang w:val="en-US" w:eastAsia="de-DE"/>
    </w:rPr>
  </w:style>
  <w:style w:type="paragraph" w:customStyle="1" w:styleId="TxBr3p12">
    <w:name w:val="TxBr_3p12"/>
    <w:basedOn w:val="Normal"/>
    <w:rsid w:val="00086D13"/>
    <w:pPr>
      <w:suppressAutoHyphens w:val="0"/>
      <w:autoSpaceDE w:val="0"/>
      <w:autoSpaceDN w:val="0"/>
      <w:adjustRightInd w:val="0"/>
      <w:spacing w:line="243" w:lineRule="atLeast"/>
      <w:ind w:left="578" w:hanging="1791"/>
    </w:pPr>
    <w:rPr>
      <w:szCs w:val="24"/>
      <w:lang w:val="en-US" w:eastAsia="de-DE"/>
    </w:rPr>
  </w:style>
  <w:style w:type="paragraph" w:customStyle="1" w:styleId="TxBr3p13">
    <w:name w:val="TxBr_3p13"/>
    <w:basedOn w:val="Normal"/>
    <w:rsid w:val="00086D13"/>
    <w:pPr>
      <w:suppressAutoHyphens w:val="0"/>
      <w:autoSpaceDE w:val="0"/>
      <w:autoSpaceDN w:val="0"/>
      <w:adjustRightInd w:val="0"/>
      <w:spacing w:line="243" w:lineRule="atLeast"/>
      <w:ind w:left="578" w:hanging="1791"/>
    </w:pPr>
    <w:rPr>
      <w:szCs w:val="24"/>
      <w:lang w:val="en-US" w:eastAsia="de-DE"/>
    </w:rPr>
  </w:style>
  <w:style w:type="paragraph" w:customStyle="1" w:styleId="TxBr4p3">
    <w:name w:val="TxBr_4p3"/>
    <w:basedOn w:val="Normal"/>
    <w:rsid w:val="00086D13"/>
    <w:pPr>
      <w:tabs>
        <w:tab w:val="left" w:pos="1780"/>
      </w:tabs>
      <w:suppressAutoHyphens w:val="0"/>
      <w:autoSpaceDE w:val="0"/>
      <w:autoSpaceDN w:val="0"/>
      <w:adjustRightInd w:val="0"/>
      <w:spacing w:line="243" w:lineRule="atLeast"/>
      <w:ind w:left="573" w:hanging="1780"/>
    </w:pPr>
    <w:rPr>
      <w:szCs w:val="24"/>
      <w:lang w:val="en-US" w:eastAsia="de-DE"/>
    </w:rPr>
  </w:style>
  <w:style w:type="paragraph" w:customStyle="1" w:styleId="TxBr4p4">
    <w:name w:val="TxBr_4p4"/>
    <w:basedOn w:val="Normal"/>
    <w:rsid w:val="00086D13"/>
    <w:pPr>
      <w:suppressAutoHyphens w:val="0"/>
      <w:autoSpaceDE w:val="0"/>
      <w:autoSpaceDN w:val="0"/>
      <w:adjustRightInd w:val="0"/>
      <w:spacing w:line="243" w:lineRule="atLeast"/>
      <w:ind w:left="573"/>
    </w:pPr>
    <w:rPr>
      <w:szCs w:val="24"/>
      <w:lang w:val="en-US" w:eastAsia="de-DE"/>
    </w:rPr>
  </w:style>
  <w:style w:type="paragraph" w:customStyle="1" w:styleId="TxBr4c7">
    <w:name w:val="TxBr_4c7"/>
    <w:basedOn w:val="Normal"/>
    <w:rsid w:val="00086D13"/>
    <w:pPr>
      <w:suppressAutoHyphens w:val="0"/>
      <w:autoSpaceDE w:val="0"/>
      <w:autoSpaceDN w:val="0"/>
      <w:adjustRightInd w:val="0"/>
      <w:jc w:val="center"/>
    </w:pPr>
    <w:rPr>
      <w:szCs w:val="24"/>
      <w:lang w:val="en-US" w:eastAsia="de-DE"/>
    </w:rPr>
  </w:style>
  <w:style w:type="paragraph" w:customStyle="1" w:styleId="TxBr4p8">
    <w:name w:val="TxBr_4p8"/>
    <w:basedOn w:val="Normal"/>
    <w:rsid w:val="00086D13"/>
    <w:pPr>
      <w:tabs>
        <w:tab w:val="left" w:pos="1269"/>
      </w:tabs>
      <w:suppressAutoHyphens w:val="0"/>
      <w:autoSpaceDE w:val="0"/>
      <w:autoSpaceDN w:val="0"/>
      <w:adjustRightInd w:val="0"/>
      <w:spacing w:line="243" w:lineRule="atLeast"/>
      <w:ind w:left="63"/>
    </w:pPr>
    <w:rPr>
      <w:szCs w:val="24"/>
      <w:lang w:val="en-US" w:eastAsia="de-DE"/>
    </w:rPr>
  </w:style>
  <w:style w:type="paragraph" w:customStyle="1" w:styleId="TxBr4p9">
    <w:name w:val="TxBr_4p9"/>
    <w:basedOn w:val="Normal"/>
    <w:rsid w:val="00086D13"/>
    <w:pPr>
      <w:tabs>
        <w:tab w:val="left" w:pos="1269"/>
      </w:tabs>
      <w:suppressAutoHyphens w:val="0"/>
      <w:autoSpaceDE w:val="0"/>
      <w:autoSpaceDN w:val="0"/>
      <w:adjustRightInd w:val="0"/>
      <w:spacing w:line="243" w:lineRule="atLeast"/>
      <w:ind w:left="63" w:hanging="1269"/>
    </w:pPr>
    <w:rPr>
      <w:szCs w:val="24"/>
      <w:lang w:val="en-US" w:eastAsia="de-DE"/>
    </w:rPr>
  </w:style>
  <w:style w:type="paragraph" w:customStyle="1" w:styleId="TxBr4p10">
    <w:name w:val="TxBr_4p10"/>
    <w:basedOn w:val="Normal"/>
    <w:rsid w:val="00086D13"/>
    <w:pPr>
      <w:suppressAutoHyphens w:val="0"/>
      <w:autoSpaceDE w:val="0"/>
      <w:autoSpaceDN w:val="0"/>
      <w:adjustRightInd w:val="0"/>
    </w:pPr>
    <w:rPr>
      <w:szCs w:val="24"/>
      <w:lang w:val="en-US" w:eastAsia="de-DE"/>
    </w:rPr>
  </w:style>
  <w:style w:type="paragraph" w:customStyle="1" w:styleId="TxBrc9">
    <w:name w:val="TxBr_c9"/>
    <w:basedOn w:val="Normal"/>
    <w:rsid w:val="00086D13"/>
    <w:pPr>
      <w:suppressAutoHyphens w:val="0"/>
      <w:autoSpaceDE w:val="0"/>
      <w:autoSpaceDN w:val="0"/>
      <w:adjustRightInd w:val="0"/>
      <w:jc w:val="center"/>
    </w:pPr>
    <w:rPr>
      <w:szCs w:val="24"/>
      <w:lang w:val="en-US" w:eastAsia="de-DE"/>
    </w:rPr>
  </w:style>
  <w:style w:type="paragraph" w:customStyle="1" w:styleId="TxBr2c2">
    <w:name w:val="TxBr_2c2"/>
    <w:basedOn w:val="Normal"/>
    <w:rsid w:val="00086D13"/>
    <w:pPr>
      <w:suppressAutoHyphens w:val="0"/>
      <w:autoSpaceDE w:val="0"/>
      <w:autoSpaceDN w:val="0"/>
      <w:adjustRightInd w:val="0"/>
      <w:jc w:val="center"/>
    </w:pPr>
    <w:rPr>
      <w:szCs w:val="24"/>
      <w:lang w:val="en-US" w:eastAsia="de-DE"/>
    </w:rPr>
  </w:style>
  <w:style w:type="paragraph" w:customStyle="1" w:styleId="TxBr2p21">
    <w:name w:val="TxBr_2p21"/>
    <w:basedOn w:val="Normal"/>
    <w:rsid w:val="00086D13"/>
    <w:pPr>
      <w:tabs>
        <w:tab w:val="left" w:pos="1383"/>
      </w:tabs>
      <w:suppressAutoHyphens w:val="0"/>
      <w:autoSpaceDE w:val="0"/>
      <w:autoSpaceDN w:val="0"/>
      <w:adjustRightInd w:val="0"/>
      <w:spacing w:line="396" w:lineRule="atLeast"/>
      <w:ind w:left="533"/>
    </w:pPr>
    <w:rPr>
      <w:szCs w:val="24"/>
      <w:lang w:val="en-US" w:eastAsia="de-DE"/>
    </w:rPr>
  </w:style>
  <w:style w:type="character" w:customStyle="1" w:styleId="paraChar">
    <w:name w:val="para Char"/>
    <w:link w:val="para"/>
    <w:rsid w:val="00944951"/>
    <w:rPr>
      <w:lang w:val="en-GB" w:eastAsia="en-US" w:bidi="ar-SA"/>
    </w:rPr>
  </w:style>
  <w:style w:type="paragraph" w:styleId="CommentSubject">
    <w:name w:val="annotation subject"/>
    <w:basedOn w:val="CommentText"/>
    <w:next w:val="CommentText"/>
    <w:semiHidden/>
    <w:rsid w:val="00AE2A01"/>
    <w:pPr>
      <w:suppressAutoHyphens/>
      <w:spacing w:line="240" w:lineRule="atLeast"/>
    </w:pPr>
    <w:rPr>
      <w:b/>
      <w:bCs/>
    </w:rPr>
  </w:style>
  <w:style w:type="paragraph" w:styleId="BalloonText">
    <w:name w:val="Balloon Text"/>
    <w:basedOn w:val="Normal"/>
    <w:semiHidden/>
    <w:rsid w:val="00AE2A01"/>
    <w:rPr>
      <w:rFonts w:ascii="Tahoma" w:hAnsi="Tahoma" w:cs="Tahoma"/>
      <w:sz w:val="16"/>
      <w:szCs w:val="16"/>
    </w:rPr>
  </w:style>
  <w:style w:type="paragraph" w:styleId="BodyTextIndent3">
    <w:name w:val="Body Text Indent 3"/>
    <w:basedOn w:val="Normal"/>
    <w:rsid w:val="00A613E6"/>
    <w:pPr>
      <w:tabs>
        <w:tab w:val="left" w:pos="1418"/>
      </w:tabs>
      <w:suppressAutoHyphens w:val="0"/>
      <w:spacing w:line="240" w:lineRule="auto"/>
      <w:ind w:left="1418" w:hanging="698"/>
    </w:pPr>
    <w:rPr>
      <w:rFonts w:ascii="Courier New" w:hAnsi="Courier New"/>
    </w:rPr>
  </w:style>
  <w:style w:type="paragraph" w:styleId="BodyTextIndent2">
    <w:name w:val="Body Text Indent 2"/>
    <w:basedOn w:val="Normal"/>
    <w:rsid w:val="00CB5EF3"/>
    <w:pPr>
      <w:tabs>
        <w:tab w:val="left" w:pos="709"/>
        <w:tab w:val="left" w:leader="dot" w:pos="9356"/>
      </w:tabs>
      <w:suppressAutoHyphens w:val="0"/>
      <w:spacing w:line="240" w:lineRule="auto"/>
      <w:ind w:left="709" w:hanging="709"/>
      <w:jc w:val="both"/>
    </w:pPr>
    <w:rPr>
      <w:iCs/>
      <w:sz w:val="24"/>
    </w:rPr>
  </w:style>
  <w:style w:type="character" w:customStyle="1" w:styleId="Heading1Char">
    <w:name w:val="Heading 1 Char"/>
    <w:aliases w:val="Table_G Char"/>
    <w:basedOn w:val="SingleTxtGChar"/>
    <w:link w:val="Heading1"/>
    <w:rsid w:val="001B56C2"/>
    <w:rPr>
      <w:lang w:val="en-GB" w:eastAsia="en-US" w:bidi="ar-SA"/>
    </w:rPr>
  </w:style>
  <w:style w:type="table" w:customStyle="1" w:styleId="TableGrid1">
    <w:name w:val="Table Grid1"/>
    <w:basedOn w:val="TableNormal"/>
    <w:next w:val="TableGrid"/>
    <w:rsid w:val="00EF05B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aliases w:val="3_G Char"/>
    <w:link w:val="Footer"/>
    <w:uiPriority w:val="99"/>
    <w:rsid w:val="00DD3F69"/>
    <w:rPr>
      <w:sz w:val="16"/>
      <w:lang w:eastAsia="en-US"/>
    </w:rPr>
  </w:style>
  <w:style w:type="paragraph" w:styleId="TOC1">
    <w:name w:val="toc 1"/>
    <w:basedOn w:val="Normal"/>
    <w:next w:val="Normal"/>
    <w:autoRedefine/>
    <w:uiPriority w:val="39"/>
    <w:rsid w:val="004445C8"/>
  </w:style>
  <w:style w:type="paragraph" w:customStyle="1" w:styleId="a0">
    <w:name w:val="(a)"/>
    <w:basedOn w:val="Normal"/>
    <w:qFormat/>
    <w:rsid w:val="0025493F"/>
    <w:pPr>
      <w:spacing w:after="120"/>
      <w:ind w:left="2835" w:right="1134" w:hanging="567"/>
      <w:jc w:val="both"/>
    </w:pPr>
  </w:style>
  <w:style w:type="character" w:customStyle="1" w:styleId="CommentTextChar">
    <w:name w:val="Comment Text Char"/>
    <w:link w:val="CommentText"/>
    <w:rsid w:val="005262AF"/>
    <w:rPr>
      <w:lang w:eastAsia="en-US"/>
    </w:rPr>
  </w:style>
  <w:style w:type="character" w:customStyle="1" w:styleId="EndnoteTextChar">
    <w:name w:val="Endnote Text Char"/>
    <w:aliases w:val="2_G Char"/>
    <w:link w:val="EndnoteText"/>
    <w:rsid w:val="007A12B7"/>
    <w:rPr>
      <w:sz w:val="18"/>
      <w:lang w:eastAsia="en-US"/>
    </w:rPr>
  </w:style>
  <w:style w:type="character" w:customStyle="1" w:styleId="HChGChar">
    <w:name w:val="_ H _Ch_G Char"/>
    <w:link w:val="HChG"/>
    <w:rsid w:val="007A12B7"/>
    <w:rPr>
      <w:b/>
      <w:sz w:val="28"/>
      <w:lang w:eastAsia="en-US"/>
    </w:rPr>
  </w:style>
  <w:style w:type="character" w:customStyle="1" w:styleId="Heading7Char">
    <w:name w:val="Heading 7 Char"/>
    <w:basedOn w:val="DefaultParagraphFont"/>
    <w:link w:val="Heading7"/>
    <w:rsid w:val="00B12B9E"/>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32.jpeg"/><Relationship Id="rId21" Type="http://schemas.openxmlformats.org/officeDocument/2006/relationships/header" Target="header6.xml"/><Relationship Id="rId42" Type="http://schemas.openxmlformats.org/officeDocument/2006/relationships/header" Target="header19.xml"/><Relationship Id="rId63" Type="http://schemas.openxmlformats.org/officeDocument/2006/relationships/header" Target="header39.xml"/><Relationship Id="rId84" Type="http://schemas.openxmlformats.org/officeDocument/2006/relationships/header" Target="header56.xml"/><Relationship Id="rId138" Type="http://schemas.openxmlformats.org/officeDocument/2006/relationships/image" Target="media/image46.emf"/><Relationship Id="rId159" Type="http://schemas.openxmlformats.org/officeDocument/2006/relationships/header" Target="header83.xml"/><Relationship Id="rId170" Type="http://schemas.openxmlformats.org/officeDocument/2006/relationships/header" Target="header94.xml"/><Relationship Id="rId191" Type="http://schemas.openxmlformats.org/officeDocument/2006/relationships/header" Target="header112.xml"/><Relationship Id="rId205" Type="http://schemas.openxmlformats.org/officeDocument/2006/relationships/header" Target="header120.xml"/><Relationship Id="rId107" Type="http://schemas.openxmlformats.org/officeDocument/2006/relationships/image" Target="media/image25.png"/><Relationship Id="rId11" Type="http://schemas.openxmlformats.org/officeDocument/2006/relationships/header" Target="header2.xml"/><Relationship Id="rId32" Type="http://schemas.openxmlformats.org/officeDocument/2006/relationships/header" Target="header12.xml"/><Relationship Id="rId53" Type="http://schemas.openxmlformats.org/officeDocument/2006/relationships/header" Target="header29.xml"/><Relationship Id="rId74" Type="http://schemas.openxmlformats.org/officeDocument/2006/relationships/header" Target="header49.xml"/><Relationship Id="rId128" Type="http://schemas.openxmlformats.org/officeDocument/2006/relationships/image" Target="media/image39.emf"/><Relationship Id="rId149" Type="http://schemas.openxmlformats.org/officeDocument/2006/relationships/header" Target="header73.xml"/><Relationship Id="rId5" Type="http://schemas.openxmlformats.org/officeDocument/2006/relationships/settings" Target="settings.xml"/><Relationship Id="rId95" Type="http://schemas.openxmlformats.org/officeDocument/2006/relationships/oleObject" Target="embeddings/oleObject3.bin"/><Relationship Id="rId160" Type="http://schemas.openxmlformats.org/officeDocument/2006/relationships/header" Target="header84.xml"/><Relationship Id="rId181" Type="http://schemas.openxmlformats.org/officeDocument/2006/relationships/header" Target="header105.xml"/><Relationship Id="rId22" Type="http://schemas.openxmlformats.org/officeDocument/2006/relationships/header" Target="header7.xml"/><Relationship Id="rId43" Type="http://schemas.openxmlformats.org/officeDocument/2006/relationships/header" Target="header20.xml"/><Relationship Id="rId64" Type="http://schemas.openxmlformats.org/officeDocument/2006/relationships/header" Target="header40.xml"/><Relationship Id="rId118" Type="http://schemas.openxmlformats.org/officeDocument/2006/relationships/image" Target="media/image33.jpeg"/><Relationship Id="rId139" Type="http://schemas.openxmlformats.org/officeDocument/2006/relationships/image" Target="media/image47.emf"/><Relationship Id="rId85" Type="http://schemas.openxmlformats.org/officeDocument/2006/relationships/header" Target="header57.xml"/><Relationship Id="rId150" Type="http://schemas.openxmlformats.org/officeDocument/2006/relationships/header" Target="header74.xml"/><Relationship Id="rId171" Type="http://schemas.openxmlformats.org/officeDocument/2006/relationships/header" Target="header95.xml"/><Relationship Id="rId192" Type="http://schemas.openxmlformats.org/officeDocument/2006/relationships/image" Target="media/image51.jpeg"/><Relationship Id="rId206" Type="http://schemas.openxmlformats.org/officeDocument/2006/relationships/header" Target="header121.xml"/><Relationship Id="rId12" Type="http://schemas.openxmlformats.org/officeDocument/2006/relationships/footer" Target="footer1.xml"/><Relationship Id="rId33" Type="http://schemas.openxmlformats.org/officeDocument/2006/relationships/header" Target="header13.xml"/><Relationship Id="rId108" Type="http://schemas.openxmlformats.org/officeDocument/2006/relationships/image" Target="media/image26.png"/><Relationship Id="rId129" Type="http://schemas.openxmlformats.org/officeDocument/2006/relationships/image" Target="media/image40.emf"/><Relationship Id="rId54" Type="http://schemas.openxmlformats.org/officeDocument/2006/relationships/header" Target="header30.xml"/><Relationship Id="rId75" Type="http://schemas.openxmlformats.org/officeDocument/2006/relationships/header" Target="header50.xml"/><Relationship Id="rId96" Type="http://schemas.openxmlformats.org/officeDocument/2006/relationships/image" Target="media/image15.wmf"/><Relationship Id="rId140" Type="http://schemas.openxmlformats.org/officeDocument/2006/relationships/header" Target="header64.xml"/><Relationship Id="rId161" Type="http://schemas.openxmlformats.org/officeDocument/2006/relationships/header" Target="header85.xml"/><Relationship Id="rId182" Type="http://schemas.openxmlformats.org/officeDocument/2006/relationships/header" Target="header106.xml"/><Relationship Id="rId6" Type="http://schemas.openxmlformats.org/officeDocument/2006/relationships/webSettings" Target="webSettings.xml"/><Relationship Id="rId23" Type="http://schemas.openxmlformats.org/officeDocument/2006/relationships/footer" Target="footer7.xml"/><Relationship Id="rId119" Type="http://schemas.openxmlformats.org/officeDocument/2006/relationships/image" Target="media/image34.jpeg"/><Relationship Id="rId44" Type="http://schemas.openxmlformats.org/officeDocument/2006/relationships/header" Target="header21.xml"/><Relationship Id="rId65" Type="http://schemas.openxmlformats.org/officeDocument/2006/relationships/header" Target="header41.xml"/><Relationship Id="rId86" Type="http://schemas.openxmlformats.org/officeDocument/2006/relationships/image" Target="media/image9.png"/><Relationship Id="rId130" Type="http://schemas.openxmlformats.org/officeDocument/2006/relationships/image" Target="media/image41.png"/><Relationship Id="rId151" Type="http://schemas.openxmlformats.org/officeDocument/2006/relationships/header" Target="header75.xml"/><Relationship Id="rId172" Type="http://schemas.openxmlformats.org/officeDocument/2006/relationships/header" Target="header96.xml"/><Relationship Id="rId193" Type="http://schemas.openxmlformats.org/officeDocument/2006/relationships/image" Target="media/image52.png"/><Relationship Id="rId207" Type="http://schemas.openxmlformats.org/officeDocument/2006/relationships/header" Target="header122.xml"/><Relationship Id="rId13" Type="http://schemas.openxmlformats.org/officeDocument/2006/relationships/footer" Target="footer2.xml"/><Relationship Id="rId109" Type="http://schemas.openxmlformats.org/officeDocument/2006/relationships/image" Target="media/image26.gif"/><Relationship Id="rId34" Type="http://schemas.openxmlformats.org/officeDocument/2006/relationships/footer" Target="footer10.xml"/><Relationship Id="rId55" Type="http://schemas.openxmlformats.org/officeDocument/2006/relationships/header" Target="header31.xml"/><Relationship Id="rId76" Type="http://schemas.openxmlformats.org/officeDocument/2006/relationships/header" Target="header51.xml"/><Relationship Id="rId97" Type="http://schemas.openxmlformats.org/officeDocument/2006/relationships/image" Target="media/image140.wmf"/><Relationship Id="rId120" Type="http://schemas.openxmlformats.org/officeDocument/2006/relationships/image" Target="media/image35.jpeg"/><Relationship Id="rId141" Type="http://schemas.openxmlformats.org/officeDocument/2006/relationships/header" Target="header65.xml"/><Relationship Id="rId7" Type="http://schemas.openxmlformats.org/officeDocument/2006/relationships/footnotes" Target="footnotes.xml"/><Relationship Id="rId162" Type="http://schemas.openxmlformats.org/officeDocument/2006/relationships/header" Target="header86.xml"/><Relationship Id="rId183" Type="http://schemas.openxmlformats.org/officeDocument/2006/relationships/header" Target="header107.xml"/><Relationship Id="rId24" Type="http://schemas.openxmlformats.org/officeDocument/2006/relationships/header" Target="header8.xml"/><Relationship Id="rId45" Type="http://schemas.openxmlformats.org/officeDocument/2006/relationships/header" Target="header22.xml"/><Relationship Id="rId66" Type="http://schemas.openxmlformats.org/officeDocument/2006/relationships/header" Target="header42.xml"/><Relationship Id="rId87" Type="http://schemas.openxmlformats.org/officeDocument/2006/relationships/image" Target="media/image10.jpeg"/><Relationship Id="rId110" Type="http://schemas.openxmlformats.org/officeDocument/2006/relationships/image" Target="media/image27.wmf"/><Relationship Id="rId131" Type="http://schemas.openxmlformats.org/officeDocument/2006/relationships/image" Target="media/image42.emf"/><Relationship Id="rId61" Type="http://schemas.openxmlformats.org/officeDocument/2006/relationships/header" Target="header37.xml"/><Relationship Id="rId82" Type="http://schemas.openxmlformats.org/officeDocument/2006/relationships/header" Target="header54.xml"/><Relationship Id="rId152" Type="http://schemas.openxmlformats.org/officeDocument/2006/relationships/header" Target="header76.xml"/><Relationship Id="rId173" Type="http://schemas.openxmlformats.org/officeDocument/2006/relationships/header" Target="header97.xml"/><Relationship Id="rId194" Type="http://schemas.openxmlformats.org/officeDocument/2006/relationships/image" Target="media/image53.png"/><Relationship Id="rId199" Type="http://schemas.openxmlformats.org/officeDocument/2006/relationships/header" Target="header114.xml"/><Relationship Id="rId203" Type="http://schemas.openxmlformats.org/officeDocument/2006/relationships/header" Target="header118.xml"/><Relationship Id="rId208" Type="http://schemas.openxmlformats.org/officeDocument/2006/relationships/header" Target="header123.xml"/><Relationship Id="rId19" Type="http://schemas.openxmlformats.org/officeDocument/2006/relationships/header" Target="header5.xml"/><Relationship Id="rId14" Type="http://schemas.openxmlformats.org/officeDocument/2006/relationships/footer" Target="footer3.xml"/><Relationship Id="rId30" Type="http://schemas.openxmlformats.org/officeDocument/2006/relationships/image" Target="media/image4.png"/><Relationship Id="rId35" Type="http://schemas.openxmlformats.org/officeDocument/2006/relationships/footer" Target="footer11.xml"/><Relationship Id="rId56" Type="http://schemas.openxmlformats.org/officeDocument/2006/relationships/header" Target="header32.xml"/><Relationship Id="rId77" Type="http://schemas.openxmlformats.org/officeDocument/2006/relationships/image" Target="media/image6.png"/><Relationship Id="rId100" Type="http://schemas.openxmlformats.org/officeDocument/2006/relationships/image" Target="media/image18.png"/><Relationship Id="rId105" Type="http://schemas.openxmlformats.org/officeDocument/2006/relationships/image" Target="media/image23.png"/><Relationship Id="rId126" Type="http://schemas.openxmlformats.org/officeDocument/2006/relationships/header" Target="header60.xml"/><Relationship Id="rId147" Type="http://schemas.openxmlformats.org/officeDocument/2006/relationships/header" Target="header71.xml"/><Relationship Id="rId168" Type="http://schemas.openxmlformats.org/officeDocument/2006/relationships/header" Target="header92.xml"/><Relationship Id="rId8" Type="http://schemas.openxmlformats.org/officeDocument/2006/relationships/endnotes" Target="endnotes.xml"/><Relationship Id="rId51" Type="http://schemas.openxmlformats.org/officeDocument/2006/relationships/header" Target="header27.xml"/><Relationship Id="rId72" Type="http://schemas.openxmlformats.org/officeDocument/2006/relationships/header" Target="header47.xml"/><Relationship Id="rId93" Type="http://schemas.openxmlformats.org/officeDocument/2006/relationships/image" Target="media/image13.png"/><Relationship Id="rId98" Type="http://schemas.openxmlformats.org/officeDocument/2006/relationships/image" Target="media/image16.emf"/><Relationship Id="rId121" Type="http://schemas.openxmlformats.org/officeDocument/2006/relationships/image" Target="media/image36.jpeg"/><Relationship Id="rId142" Type="http://schemas.openxmlformats.org/officeDocument/2006/relationships/header" Target="header66.xml"/><Relationship Id="rId163" Type="http://schemas.openxmlformats.org/officeDocument/2006/relationships/header" Target="header87.xml"/><Relationship Id="rId184" Type="http://schemas.openxmlformats.org/officeDocument/2006/relationships/header" Target="header108.xml"/><Relationship Id="rId189" Type="http://schemas.openxmlformats.org/officeDocument/2006/relationships/image" Target="media/image50.jpeg"/><Relationship Id="rId3" Type="http://schemas.openxmlformats.org/officeDocument/2006/relationships/styles" Target="styles.xml"/><Relationship Id="rId25" Type="http://schemas.openxmlformats.org/officeDocument/2006/relationships/header" Target="header9.xml"/><Relationship Id="rId46" Type="http://schemas.openxmlformats.org/officeDocument/2006/relationships/header" Target="header23.xml"/><Relationship Id="rId67" Type="http://schemas.openxmlformats.org/officeDocument/2006/relationships/header" Target="header43.xml"/><Relationship Id="rId116" Type="http://schemas.openxmlformats.org/officeDocument/2006/relationships/image" Target="media/image31.jpeg"/><Relationship Id="rId137" Type="http://schemas.openxmlformats.org/officeDocument/2006/relationships/image" Target="media/image45.png"/><Relationship Id="rId158" Type="http://schemas.openxmlformats.org/officeDocument/2006/relationships/header" Target="header82.xml"/><Relationship Id="rId20" Type="http://schemas.openxmlformats.org/officeDocument/2006/relationships/footer" Target="footer6.xml"/><Relationship Id="rId41" Type="http://schemas.openxmlformats.org/officeDocument/2006/relationships/header" Target="header18.xml"/><Relationship Id="rId62" Type="http://schemas.openxmlformats.org/officeDocument/2006/relationships/header" Target="header38.xml"/><Relationship Id="rId83" Type="http://schemas.openxmlformats.org/officeDocument/2006/relationships/header" Target="header55.xml"/><Relationship Id="rId88" Type="http://schemas.openxmlformats.org/officeDocument/2006/relationships/image" Target="media/image9.gif"/><Relationship Id="rId111" Type="http://schemas.openxmlformats.org/officeDocument/2006/relationships/oleObject" Target="embeddings/oleObject4.bin"/><Relationship Id="rId132" Type="http://schemas.openxmlformats.org/officeDocument/2006/relationships/image" Target="media/image43.emf"/><Relationship Id="rId153" Type="http://schemas.openxmlformats.org/officeDocument/2006/relationships/header" Target="header77.xml"/><Relationship Id="rId174" Type="http://schemas.openxmlformats.org/officeDocument/2006/relationships/header" Target="header98.xml"/><Relationship Id="rId179" Type="http://schemas.openxmlformats.org/officeDocument/2006/relationships/header" Target="header103.xml"/><Relationship Id="rId195" Type="http://schemas.openxmlformats.org/officeDocument/2006/relationships/image" Target="media/image53.jpeg"/><Relationship Id="rId209" Type="http://schemas.openxmlformats.org/officeDocument/2006/relationships/header" Target="header124.xml"/><Relationship Id="rId190" Type="http://schemas.openxmlformats.org/officeDocument/2006/relationships/header" Target="header111.xml"/><Relationship Id="rId204" Type="http://schemas.openxmlformats.org/officeDocument/2006/relationships/header" Target="header119.xml"/><Relationship Id="rId15" Type="http://schemas.openxmlformats.org/officeDocument/2006/relationships/header" Target="header3.xml"/><Relationship Id="rId36" Type="http://schemas.openxmlformats.org/officeDocument/2006/relationships/header" Target="header14.xml"/><Relationship Id="rId57" Type="http://schemas.openxmlformats.org/officeDocument/2006/relationships/header" Target="header33.xml"/><Relationship Id="rId106" Type="http://schemas.openxmlformats.org/officeDocument/2006/relationships/image" Target="media/image24.png"/><Relationship Id="rId127" Type="http://schemas.openxmlformats.org/officeDocument/2006/relationships/image" Target="media/image38.emf"/><Relationship Id="rId10" Type="http://schemas.openxmlformats.org/officeDocument/2006/relationships/header" Target="header1.xml"/><Relationship Id="rId31" Type="http://schemas.openxmlformats.org/officeDocument/2006/relationships/image" Target="media/image2.png"/><Relationship Id="rId52" Type="http://schemas.openxmlformats.org/officeDocument/2006/relationships/header" Target="header28.xml"/><Relationship Id="rId73" Type="http://schemas.openxmlformats.org/officeDocument/2006/relationships/header" Target="header48.xml"/><Relationship Id="rId78" Type="http://schemas.openxmlformats.org/officeDocument/2006/relationships/image" Target="media/image7.png"/><Relationship Id="rId94" Type="http://schemas.openxmlformats.org/officeDocument/2006/relationships/image" Target="media/image14.wmf"/><Relationship Id="rId99" Type="http://schemas.openxmlformats.org/officeDocument/2006/relationships/image" Target="media/image17.png"/><Relationship Id="rId101" Type="http://schemas.openxmlformats.org/officeDocument/2006/relationships/image" Target="media/image19.png"/><Relationship Id="rId122" Type="http://schemas.openxmlformats.org/officeDocument/2006/relationships/image" Target="media/image37.jpeg"/><Relationship Id="rId143" Type="http://schemas.openxmlformats.org/officeDocument/2006/relationships/header" Target="header67.xml"/><Relationship Id="rId148" Type="http://schemas.openxmlformats.org/officeDocument/2006/relationships/header" Target="header72.xml"/><Relationship Id="rId164" Type="http://schemas.openxmlformats.org/officeDocument/2006/relationships/header" Target="header88.xml"/><Relationship Id="rId169" Type="http://schemas.openxmlformats.org/officeDocument/2006/relationships/header" Target="header93.xml"/><Relationship Id="rId185" Type="http://schemas.openxmlformats.org/officeDocument/2006/relationships/header" Target="header109.xm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eader" Target="header104.xml"/><Relationship Id="rId210" Type="http://schemas.openxmlformats.org/officeDocument/2006/relationships/fontTable" Target="fontTable.xml"/><Relationship Id="rId26" Type="http://schemas.openxmlformats.org/officeDocument/2006/relationships/header" Target="header10.xml"/><Relationship Id="rId47" Type="http://schemas.openxmlformats.org/officeDocument/2006/relationships/header" Target="header24.xml"/><Relationship Id="rId68" Type="http://schemas.openxmlformats.org/officeDocument/2006/relationships/header" Target="header44.xml"/><Relationship Id="rId89" Type="http://schemas.openxmlformats.org/officeDocument/2006/relationships/image" Target="media/image11.wmf"/><Relationship Id="rId112" Type="http://schemas.openxmlformats.org/officeDocument/2006/relationships/image" Target="media/image28.gif"/><Relationship Id="rId133" Type="http://schemas.openxmlformats.org/officeDocument/2006/relationships/image" Target="media/image44.png"/><Relationship Id="rId154" Type="http://schemas.openxmlformats.org/officeDocument/2006/relationships/header" Target="header78.xml"/><Relationship Id="rId175" Type="http://schemas.openxmlformats.org/officeDocument/2006/relationships/header" Target="header99.xml"/><Relationship Id="rId196" Type="http://schemas.openxmlformats.org/officeDocument/2006/relationships/image" Target="media/image54.jpeg"/><Relationship Id="rId200" Type="http://schemas.openxmlformats.org/officeDocument/2006/relationships/header" Target="header115.xml"/><Relationship Id="rId16" Type="http://schemas.openxmlformats.org/officeDocument/2006/relationships/header" Target="header4.xml"/><Relationship Id="rId37" Type="http://schemas.openxmlformats.org/officeDocument/2006/relationships/footer" Target="footer12.xml"/><Relationship Id="rId58" Type="http://schemas.openxmlformats.org/officeDocument/2006/relationships/header" Target="header34.xml"/><Relationship Id="rId79" Type="http://schemas.openxmlformats.org/officeDocument/2006/relationships/image" Target="media/image8.png"/><Relationship Id="rId102" Type="http://schemas.openxmlformats.org/officeDocument/2006/relationships/image" Target="media/image20.png"/><Relationship Id="rId123" Type="http://schemas.openxmlformats.org/officeDocument/2006/relationships/header" Target="header58.xml"/><Relationship Id="rId144" Type="http://schemas.openxmlformats.org/officeDocument/2006/relationships/header" Target="header68.xml"/><Relationship Id="rId90" Type="http://schemas.openxmlformats.org/officeDocument/2006/relationships/oleObject" Target="embeddings/oleObject1.bin"/><Relationship Id="rId165" Type="http://schemas.openxmlformats.org/officeDocument/2006/relationships/header" Target="header89.xml"/><Relationship Id="rId186" Type="http://schemas.openxmlformats.org/officeDocument/2006/relationships/header" Target="header110.xml"/><Relationship Id="rId211" Type="http://schemas.openxmlformats.org/officeDocument/2006/relationships/theme" Target="theme/theme1.xml"/><Relationship Id="rId27" Type="http://schemas.openxmlformats.org/officeDocument/2006/relationships/footer" Target="footer8.xml"/><Relationship Id="rId48" Type="http://schemas.openxmlformats.org/officeDocument/2006/relationships/header" Target="header25.xml"/><Relationship Id="rId69" Type="http://schemas.openxmlformats.org/officeDocument/2006/relationships/header" Target="header45.xml"/><Relationship Id="rId113" Type="http://schemas.openxmlformats.org/officeDocument/2006/relationships/image" Target="media/image28.jpeg"/><Relationship Id="rId134" Type="http://schemas.openxmlformats.org/officeDocument/2006/relationships/header" Target="header61.xml"/><Relationship Id="rId80" Type="http://schemas.openxmlformats.org/officeDocument/2006/relationships/header" Target="header52.xml"/><Relationship Id="rId155" Type="http://schemas.openxmlformats.org/officeDocument/2006/relationships/header" Target="header79.xml"/><Relationship Id="rId176" Type="http://schemas.openxmlformats.org/officeDocument/2006/relationships/header" Target="header100.xml"/><Relationship Id="rId197" Type="http://schemas.openxmlformats.org/officeDocument/2006/relationships/image" Target="media/image55.jpeg"/><Relationship Id="rId201" Type="http://schemas.openxmlformats.org/officeDocument/2006/relationships/header" Target="header116.xml"/><Relationship Id="rId17" Type="http://schemas.openxmlformats.org/officeDocument/2006/relationships/footer" Target="footer4.xml"/><Relationship Id="rId38" Type="http://schemas.openxmlformats.org/officeDocument/2006/relationships/header" Target="header15.xml"/><Relationship Id="rId59" Type="http://schemas.openxmlformats.org/officeDocument/2006/relationships/header" Target="header35.xml"/><Relationship Id="rId103" Type="http://schemas.openxmlformats.org/officeDocument/2006/relationships/image" Target="media/image21.png"/><Relationship Id="rId124" Type="http://schemas.openxmlformats.org/officeDocument/2006/relationships/header" Target="header59.xml"/><Relationship Id="rId70" Type="http://schemas.openxmlformats.org/officeDocument/2006/relationships/header" Target="header46.xml"/><Relationship Id="rId91" Type="http://schemas.openxmlformats.org/officeDocument/2006/relationships/image" Target="media/image12.wmf"/><Relationship Id="rId145" Type="http://schemas.openxmlformats.org/officeDocument/2006/relationships/header" Target="header69.xml"/><Relationship Id="rId166" Type="http://schemas.openxmlformats.org/officeDocument/2006/relationships/header" Target="header90.xml"/><Relationship Id="rId187" Type="http://schemas.openxmlformats.org/officeDocument/2006/relationships/image" Target="media/image48.jpeg"/><Relationship Id="rId1" Type="http://schemas.openxmlformats.org/officeDocument/2006/relationships/customXml" Target="../customXml/item1.xml"/><Relationship Id="rId28" Type="http://schemas.openxmlformats.org/officeDocument/2006/relationships/footer" Target="footer9.xml"/><Relationship Id="rId49" Type="http://schemas.openxmlformats.org/officeDocument/2006/relationships/footer" Target="footer13.xml"/><Relationship Id="rId114" Type="http://schemas.openxmlformats.org/officeDocument/2006/relationships/image" Target="media/image29.png"/><Relationship Id="rId60" Type="http://schemas.openxmlformats.org/officeDocument/2006/relationships/header" Target="header36.xml"/><Relationship Id="rId81" Type="http://schemas.openxmlformats.org/officeDocument/2006/relationships/header" Target="header53.xml"/><Relationship Id="rId135" Type="http://schemas.openxmlformats.org/officeDocument/2006/relationships/header" Target="header62.xml"/><Relationship Id="rId156" Type="http://schemas.openxmlformats.org/officeDocument/2006/relationships/header" Target="header80.xml"/><Relationship Id="rId177" Type="http://schemas.openxmlformats.org/officeDocument/2006/relationships/header" Target="header101.xml"/><Relationship Id="rId198" Type="http://schemas.openxmlformats.org/officeDocument/2006/relationships/header" Target="header113.xml"/><Relationship Id="rId202" Type="http://schemas.openxmlformats.org/officeDocument/2006/relationships/header" Target="header117.xml"/><Relationship Id="rId18" Type="http://schemas.openxmlformats.org/officeDocument/2006/relationships/footer" Target="footer5.xml"/><Relationship Id="rId39" Type="http://schemas.openxmlformats.org/officeDocument/2006/relationships/header" Target="header16.xml"/><Relationship Id="rId50" Type="http://schemas.openxmlformats.org/officeDocument/2006/relationships/header" Target="header26.xml"/><Relationship Id="rId104" Type="http://schemas.openxmlformats.org/officeDocument/2006/relationships/image" Target="media/image22.png"/><Relationship Id="rId125" Type="http://schemas.openxmlformats.org/officeDocument/2006/relationships/footer" Target="footer14.xml"/><Relationship Id="rId146" Type="http://schemas.openxmlformats.org/officeDocument/2006/relationships/header" Target="header70.xml"/><Relationship Id="rId167" Type="http://schemas.openxmlformats.org/officeDocument/2006/relationships/header" Target="header91.xml"/><Relationship Id="rId188" Type="http://schemas.openxmlformats.org/officeDocument/2006/relationships/image" Target="media/image49.jpeg"/><Relationship Id="rId71" Type="http://schemas.openxmlformats.org/officeDocument/2006/relationships/image" Target="media/image5.jpeg"/><Relationship Id="rId92" Type="http://schemas.openxmlformats.org/officeDocument/2006/relationships/oleObject" Target="embeddings/oleObject2.bin"/><Relationship Id="rId2" Type="http://schemas.openxmlformats.org/officeDocument/2006/relationships/numbering" Target="numbering.xml"/><Relationship Id="rId29" Type="http://schemas.openxmlformats.org/officeDocument/2006/relationships/header" Target="header11.xml"/><Relationship Id="rId40" Type="http://schemas.openxmlformats.org/officeDocument/2006/relationships/header" Target="header17.xml"/><Relationship Id="rId115" Type="http://schemas.openxmlformats.org/officeDocument/2006/relationships/image" Target="media/image30.png"/><Relationship Id="rId136" Type="http://schemas.openxmlformats.org/officeDocument/2006/relationships/header" Target="header63.xml"/><Relationship Id="rId157" Type="http://schemas.openxmlformats.org/officeDocument/2006/relationships/header" Target="header81.xml"/><Relationship Id="rId178" Type="http://schemas.openxmlformats.org/officeDocument/2006/relationships/header" Target="header102.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PlainPage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2104AC-4CB4-4BBF-9344-0AB542CAA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PlainPage_E.dot</Template>
  <TotalTime>1</TotalTime>
  <Pages>200</Pages>
  <Words>47456</Words>
  <Characters>270500</Characters>
  <Application>Microsoft Office Word</Application>
  <DocSecurity>4</DocSecurity>
  <Lines>2254</Lines>
  <Paragraphs>634</Paragraphs>
  <ScaleCrop>false</ScaleCrop>
  <HeadingPairs>
    <vt:vector size="2" baseType="variant">
      <vt:variant>
        <vt:lpstr>Title</vt:lpstr>
      </vt:variant>
      <vt:variant>
        <vt:i4>1</vt:i4>
      </vt:variant>
    </vt:vector>
  </HeadingPairs>
  <TitlesOfParts>
    <vt:vector size="1" baseType="lpstr">
      <vt:lpstr>1705289</vt:lpstr>
    </vt:vector>
  </TitlesOfParts>
  <Company>CSD</Company>
  <LinksUpToDate>false</LinksUpToDate>
  <CharactersWithSpaces>317322</CharactersWithSpaces>
  <SharedDoc>false</SharedDoc>
  <HLinks>
    <vt:vector size="6" baseType="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1705289</dc:title>
  <dc:subject>E/ECE/324/Rev.1/Add.42/Rev.4</dc:subject>
  <dc:creator>E/ECE/TRANS/505/Rev.1/Add.42/Rev.4</dc:creator>
  <cp:lastModifiedBy>Benedicte Boudol</cp:lastModifiedBy>
  <cp:revision>2</cp:revision>
  <cp:lastPrinted>2017-04-03T09:27:00Z</cp:lastPrinted>
  <dcterms:created xsi:type="dcterms:W3CDTF">2017-06-09T13:31:00Z</dcterms:created>
  <dcterms:modified xsi:type="dcterms:W3CDTF">2017-06-09T13:31:00Z</dcterms:modified>
</cp:coreProperties>
</file>