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88" w:rsidRPr="00894825" w:rsidRDefault="00656588" w:rsidP="00656588">
      <w:pPr>
        <w:spacing w:line="60" w:lineRule="exact"/>
        <w:rPr>
          <w:color w:val="010000"/>
          <w:sz w:val="6"/>
        </w:rPr>
        <w:sectPr w:rsidR="00656588" w:rsidRPr="00894825" w:rsidSect="006565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894825" w:rsidRPr="00894825" w:rsidRDefault="00894825" w:rsidP="00894825">
      <w:pPr>
        <w:pStyle w:val="SingleTxt"/>
        <w:spacing w:after="0" w:line="120" w:lineRule="exact"/>
        <w:rPr>
          <w:b/>
          <w:sz w:val="10"/>
        </w:rPr>
      </w:pPr>
    </w:p>
    <w:p w:rsidR="00894825" w:rsidRPr="00894825" w:rsidRDefault="00894825" w:rsidP="0089482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825">
        <w:tab/>
      </w:r>
      <w:r w:rsidRPr="00894825">
        <w:tab/>
        <w:t>Соглашение</w:t>
      </w:r>
    </w:p>
    <w:p w:rsidR="00894825" w:rsidRPr="00894825" w:rsidRDefault="00894825" w:rsidP="00894825">
      <w:pPr>
        <w:pStyle w:val="SingleTxt"/>
        <w:spacing w:after="0" w:line="120" w:lineRule="exact"/>
        <w:rPr>
          <w:b/>
          <w:sz w:val="10"/>
        </w:rPr>
      </w:pPr>
    </w:p>
    <w:p w:rsidR="00894825" w:rsidRPr="00894825" w:rsidRDefault="00894825" w:rsidP="00894825">
      <w:pPr>
        <w:pStyle w:val="SingleTxt"/>
        <w:spacing w:after="0" w:line="120" w:lineRule="exact"/>
        <w:rPr>
          <w:b/>
          <w:sz w:val="10"/>
        </w:rPr>
      </w:pPr>
    </w:p>
    <w:p w:rsidR="00894825" w:rsidRPr="00894825" w:rsidRDefault="00894825" w:rsidP="00894825">
      <w:pPr>
        <w:pStyle w:val="SingleTxt"/>
        <w:spacing w:after="0" w:line="120" w:lineRule="exact"/>
        <w:rPr>
          <w:b/>
          <w:sz w:val="10"/>
        </w:rPr>
      </w:pPr>
    </w:p>
    <w:p w:rsidR="00894825" w:rsidRPr="00894825" w:rsidRDefault="00894825" w:rsidP="0089482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825">
        <w:tab/>
      </w:r>
      <w:r w:rsidRPr="00894825">
        <w:tab/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</w:t>
      </w:r>
      <w:r>
        <w:rPr>
          <w:lang w:val="en-US"/>
        </w:rPr>
        <w:t> </w:t>
      </w:r>
      <w:r w:rsidRPr="00894825">
        <w:t>предписаний</w:t>
      </w:r>
      <w:r w:rsidRPr="00894825">
        <w:rPr>
          <w:b w:val="0"/>
          <w:sz w:val="20"/>
        </w:rPr>
        <w:footnoteReference w:customMarkFollows="1" w:id="1"/>
        <w:t>*</w:t>
      </w:r>
    </w:p>
    <w:p w:rsidR="00894825" w:rsidRPr="00894825" w:rsidRDefault="00894825" w:rsidP="00894825">
      <w:pPr>
        <w:pStyle w:val="SingleTxt"/>
        <w:spacing w:after="0" w:line="120" w:lineRule="exact"/>
        <w:rPr>
          <w:sz w:val="10"/>
        </w:rPr>
      </w:pPr>
    </w:p>
    <w:p w:rsidR="00894825" w:rsidRPr="00894825" w:rsidRDefault="00894825" w:rsidP="00894825">
      <w:pPr>
        <w:pStyle w:val="SingleTxt"/>
        <w:spacing w:after="0" w:line="120" w:lineRule="exact"/>
        <w:rPr>
          <w:sz w:val="10"/>
        </w:rPr>
      </w:pPr>
    </w:p>
    <w:p w:rsidR="00894825" w:rsidRPr="00894825" w:rsidRDefault="00894825" w:rsidP="00894825">
      <w:pPr>
        <w:pStyle w:val="SingleTxt"/>
      </w:pPr>
      <w:r w:rsidRPr="00894825">
        <w:t>(Пересмотр 2, включающий поправки, вступившие в силу 16 октября 1995 года)</w:t>
      </w:r>
    </w:p>
    <w:p w:rsidR="00894825" w:rsidRPr="00EC56EC" w:rsidRDefault="00894825" w:rsidP="00894825">
      <w:pPr>
        <w:pStyle w:val="SingleTxt"/>
        <w:jc w:val="center"/>
        <w:rPr>
          <w:u w:val="single"/>
        </w:rPr>
      </w:pPr>
      <w:r w:rsidRPr="00EC56EC">
        <w:rPr>
          <w:u w:val="single"/>
        </w:rPr>
        <w:tab/>
      </w:r>
      <w:r w:rsidRPr="00EC56EC">
        <w:rPr>
          <w:u w:val="single"/>
        </w:rPr>
        <w:tab/>
      </w:r>
      <w:r w:rsidRPr="00EC56EC">
        <w:rPr>
          <w:u w:val="single"/>
        </w:rPr>
        <w:tab/>
      </w:r>
    </w:p>
    <w:p w:rsidR="00894825" w:rsidRPr="00894825" w:rsidRDefault="00894825" w:rsidP="0089482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825">
        <w:tab/>
      </w:r>
      <w:r w:rsidRPr="00894825">
        <w:tab/>
        <w:t>Добавление 94: Правила № 95</w:t>
      </w:r>
    </w:p>
    <w:p w:rsidR="00894825" w:rsidRPr="00894825" w:rsidRDefault="00894825" w:rsidP="00894825">
      <w:pPr>
        <w:pStyle w:val="SingleTxt"/>
        <w:spacing w:after="0" w:line="120" w:lineRule="exact"/>
        <w:rPr>
          <w:b/>
          <w:sz w:val="10"/>
        </w:rPr>
      </w:pPr>
    </w:p>
    <w:p w:rsidR="00894825" w:rsidRPr="00894825" w:rsidRDefault="00894825" w:rsidP="00894825">
      <w:pPr>
        <w:pStyle w:val="SingleTxt"/>
        <w:spacing w:after="0" w:line="120" w:lineRule="exact"/>
        <w:rPr>
          <w:b/>
          <w:sz w:val="10"/>
        </w:rPr>
      </w:pPr>
    </w:p>
    <w:p w:rsidR="00894825" w:rsidRPr="00894825" w:rsidRDefault="00894825" w:rsidP="0089482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825">
        <w:tab/>
      </w:r>
      <w:r w:rsidRPr="00894825">
        <w:tab/>
        <w:t>Пересмотр 2 − Поправка 2</w:t>
      </w:r>
    </w:p>
    <w:p w:rsidR="00894825" w:rsidRPr="00894825" w:rsidRDefault="00894825" w:rsidP="00894825">
      <w:pPr>
        <w:pStyle w:val="SingleTxt"/>
        <w:spacing w:after="0" w:line="120" w:lineRule="exact"/>
        <w:rPr>
          <w:sz w:val="10"/>
        </w:rPr>
      </w:pPr>
    </w:p>
    <w:p w:rsidR="00894825" w:rsidRPr="00894825" w:rsidRDefault="00894825" w:rsidP="00894825">
      <w:pPr>
        <w:pStyle w:val="SingleTxt"/>
        <w:spacing w:after="0" w:line="120" w:lineRule="exact"/>
        <w:rPr>
          <w:sz w:val="10"/>
        </w:rPr>
      </w:pPr>
    </w:p>
    <w:p w:rsidR="00894825" w:rsidRPr="00894825" w:rsidRDefault="00894825" w:rsidP="00894825">
      <w:pPr>
        <w:pStyle w:val="SingleTxt"/>
        <w:rPr>
          <w:sz w:val="19"/>
          <w:szCs w:val="19"/>
        </w:rPr>
      </w:pPr>
      <w:r w:rsidRPr="00894825">
        <w:rPr>
          <w:sz w:val="19"/>
          <w:szCs w:val="19"/>
        </w:rPr>
        <w:t>Дополнение 5 к поправкам серии 03 − Дата вступления в силу: 20 января 2016 года</w:t>
      </w:r>
    </w:p>
    <w:p w:rsidR="00894825" w:rsidRPr="00894825" w:rsidRDefault="00894825" w:rsidP="00894825">
      <w:pPr>
        <w:pStyle w:val="SingleTxt"/>
        <w:spacing w:after="0" w:line="120" w:lineRule="exact"/>
        <w:rPr>
          <w:b/>
          <w:sz w:val="10"/>
        </w:rPr>
      </w:pPr>
    </w:p>
    <w:p w:rsidR="00894825" w:rsidRPr="00894825" w:rsidRDefault="00894825" w:rsidP="00894825">
      <w:pPr>
        <w:pStyle w:val="SingleTxt"/>
        <w:spacing w:after="0" w:line="120" w:lineRule="exact"/>
        <w:rPr>
          <w:b/>
          <w:sz w:val="10"/>
        </w:rPr>
      </w:pPr>
    </w:p>
    <w:p w:rsidR="00894825" w:rsidRPr="00894825" w:rsidRDefault="00894825" w:rsidP="0089482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4825">
        <w:tab/>
      </w:r>
      <w:r w:rsidRPr="00894825">
        <w:tab/>
        <w:t>Единообразные предписания, касающиеся официального утверждения транспортных средств в отношении защиты водителя и пассажиров в случае бокового столкновения</w:t>
      </w:r>
    </w:p>
    <w:p w:rsidR="00894825" w:rsidRPr="00894825" w:rsidRDefault="00894825" w:rsidP="00894825">
      <w:pPr>
        <w:pStyle w:val="SingleTxt"/>
        <w:spacing w:after="0" w:line="120" w:lineRule="exact"/>
        <w:rPr>
          <w:sz w:val="10"/>
        </w:rPr>
      </w:pPr>
    </w:p>
    <w:p w:rsidR="00894825" w:rsidRPr="00894825" w:rsidRDefault="00894825" w:rsidP="00894825">
      <w:pPr>
        <w:pStyle w:val="SingleTxt"/>
        <w:spacing w:after="0" w:line="120" w:lineRule="exact"/>
        <w:rPr>
          <w:sz w:val="10"/>
        </w:rPr>
      </w:pPr>
    </w:p>
    <w:p w:rsidR="00894825" w:rsidRPr="00894825" w:rsidRDefault="00894825" w:rsidP="00871B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 w:hanging="1267"/>
        <w:rPr>
          <w:b w:val="0"/>
          <w:bCs/>
        </w:rPr>
      </w:pPr>
      <w:r w:rsidRPr="00EC56EC">
        <w:rPr>
          <w:b w:val="0"/>
          <w:bCs/>
        </w:rPr>
        <w:tab/>
      </w:r>
      <w:r w:rsidRPr="00EC56EC">
        <w:rPr>
          <w:b w:val="0"/>
          <w:bCs/>
        </w:rPr>
        <w:tab/>
      </w:r>
      <w:r w:rsidRPr="00894825">
        <w:rPr>
          <w:b w:val="0"/>
          <w:bCs/>
        </w:rPr>
        <w:t>Данный документ опубликован исключительно в информационных целях. Аутентичным и юридически обязательным текстом является документ</w:t>
      </w:r>
      <w:r>
        <w:rPr>
          <w:b w:val="0"/>
          <w:bCs/>
          <w:lang w:val="en-US"/>
        </w:rPr>
        <w:t> </w:t>
      </w:r>
      <w:r w:rsidRPr="00894825">
        <w:rPr>
          <w:b w:val="0"/>
          <w:bCs/>
          <w:lang w:val="en-US"/>
        </w:rPr>
        <w:t>ECE</w:t>
      </w:r>
      <w:r w:rsidRPr="00894825">
        <w:rPr>
          <w:b w:val="0"/>
          <w:bCs/>
        </w:rPr>
        <w:t>/</w:t>
      </w:r>
      <w:r w:rsidRPr="00894825">
        <w:rPr>
          <w:b w:val="0"/>
          <w:bCs/>
          <w:lang w:val="en-US"/>
        </w:rPr>
        <w:t>TRANS</w:t>
      </w:r>
      <w:r w:rsidRPr="00894825">
        <w:rPr>
          <w:b w:val="0"/>
          <w:bCs/>
        </w:rPr>
        <w:t>/</w:t>
      </w:r>
      <w:r w:rsidRPr="00894825">
        <w:rPr>
          <w:b w:val="0"/>
          <w:bCs/>
          <w:lang w:val="en-US"/>
        </w:rPr>
        <w:t>WP</w:t>
      </w:r>
      <w:r w:rsidRPr="00894825">
        <w:rPr>
          <w:b w:val="0"/>
          <w:bCs/>
        </w:rPr>
        <w:t>.29/2015/50.</w:t>
      </w:r>
    </w:p>
    <w:p w:rsidR="00894825" w:rsidRPr="00894825" w:rsidRDefault="00894825" w:rsidP="00894825">
      <w:pPr>
        <w:pStyle w:val="SingleTxt"/>
        <w:jc w:val="center"/>
        <w:rPr>
          <w:u w:val="single"/>
        </w:rPr>
      </w:pPr>
      <w:r w:rsidRPr="00894825">
        <w:rPr>
          <w:u w:val="single"/>
        </w:rPr>
        <w:tab/>
      </w:r>
      <w:r w:rsidRPr="00894825">
        <w:rPr>
          <w:u w:val="single"/>
        </w:rPr>
        <w:tab/>
      </w:r>
      <w:r w:rsidRPr="00894825">
        <w:rPr>
          <w:u w:val="single"/>
        </w:rPr>
        <w:tab/>
      </w:r>
    </w:p>
    <w:p w:rsidR="00894825" w:rsidRPr="00894825" w:rsidRDefault="00894825" w:rsidP="00894825">
      <w:pPr>
        <w:pStyle w:val="SingleTxt"/>
        <w:spacing w:line="240" w:lineRule="atLeast"/>
        <w:jc w:val="center"/>
        <w:rPr>
          <w:lang w:val="en-US"/>
        </w:rPr>
      </w:pPr>
      <w:r w:rsidRPr="00894825">
        <w:rPr>
          <w:noProof/>
          <w:lang w:val="en-US" w:eastAsia="en-US"/>
        </w:rPr>
        <w:drawing>
          <wp:inline distT="0" distB="0" distL="0" distR="0" wp14:anchorId="633BA419" wp14:editId="02132F9F">
            <wp:extent cx="822960" cy="69342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825" w:rsidRPr="00894825" w:rsidRDefault="00894825" w:rsidP="00894825">
      <w:pPr>
        <w:pStyle w:val="SingleTxt"/>
        <w:spacing w:line="240" w:lineRule="atLeast"/>
        <w:jc w:val="center"/>
        <w:rPr>
          <w:b/>
        </w:rPr>
      </w:pPr>
      <w:r w:rsidRPr="00894825">
        <w:rPr>
          <w:b/>
        </w:rPr>
        <w:t>ОРГАНИЗАЦИЯ ОБЪЕДИНЕННЫХ НАЦИЙ</w:t>
      </w:r>
    </w:p>
    <w:p w:rsidR="00894825" w:rsidRPr="00894825" w:rsidRDefault="00894825" w:rsidP="00894825">
      <w:pPr>
        <w:pStyle w:val="SingleTxt"/>
        <w:rPr>
          <w:i/>
          <w:iCs/>
        </w:rPr>
      </w:pPr>
      <w:r w:rsidRPr="00894825">
        <w:br w:type="page"/>
      </w:r>
      <w:r w:rsidRPr="00894825">
        <w:rPr>
          <w:i/>
          <w:iCs/>
        </w:rPr>
        <w:lastRenderedPageBreak/>
        <w:t>Приложение 5</w:t>
      </w:r>
    </w:p>
    <w:p w:rsidR="00656588" w:rsidRPr="00EC56EC" w:rsidRDefault="00894825" w:rsidP="00894825">
      <w:pPr>
        <w:pStyle w:val="SingleTxt"/>
      </w:pPr>
      <w:r w:rsidRPr="00894825">
        <w:rPr>
          <w:i/>
          <w:iCs/>
        </w:rPr>
        <w:t>Добавление 3</w:t>
      </w:r>
      <w:r w:rsidRPr="00894825">
        <w:t xml:space="preserve"> исключить.</w:t>
      </w:r>
    </w:p>
    <w:p w:rsidR="00894825" w:rsidRPr="00894825" w:rsidRDefault="00894825" w:rsidP="00894825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87341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94825" w:rsidRPr="00894825" w:rsidSect="0065658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F6E" w:rsidRDefault="00105F6E" w:rsidP="008A1A7A">
      <w:pPr>
        <w:spacing w:line="240" w:lineRule="auto"/>
      </w:pPr>
      <w:r>
        <w:separator/>
      </w:r>
    </w:p>
  </w:endnote>
  <w:endnote w:type="continuationSeparator" w:id="0">
    <w:p w:rsidR="00105F6E" w:rsidRDefault="00105F6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56588" w:rsidTr="0065658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56588" w:rsidRPr="00656588" w:rsidRDefault="00656588" w:rsidP="0065658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E352F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8E352F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656588" w:rsidRPr="00656588" w:rsidRDefault="00656588" w:rsidP="0065658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56765">
            <w:rPr>
              <w:b w:val="0"/>
              <w:color w:val="000000"/>
              <w:sz w:val="14"/>
            </w:rPr>
            <w:t>GE.16-00608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56588" w:rsidRPr="00656588" w:rsidRDefault="00656588" w:rsidP="0065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56588" w:rsidTr="0065658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56588" w:rsidRPr="00656588" w:rsidRDefault="00656588" w:rsidP="0065658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56765">
            <w:rPr>
              <w:b w:val="0"/>
              <w:color w:val="000000"/>
              <w:sz w:val="14"/>
            </w:rPr>
            <w:t>GE.16-00608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56588" w:rsidRPr="00656588" w:rsidRDefault="00656588" w:rsidP="0065658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56765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F56765">
              <w:rPr>
                <w:noProof/>
              </w:rPr>
              <w:t>2</w:t>
            </w:r>
          </w:fldSimple>
        </w:p>
      </w:tc>
    </w:tr>
  </w:tbl>
  <w:p w:rsidR="00656588" w:rsidRPr="00656588" w:rsidRDefault="00656588" w:rsidP="006565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56588" w:rsidTr="00656588">
      <w:tc>
        <w:tcPr>
          <w:tcW w:w="3873" w:type="dxa"/>
        </w:tcPr>
        <w:p w:rsidR="00656588" w:rsidRDefault="00656588" w:rsidP="00894825">
          <w:pPr>
            <w:pStyle w:val="ReleaseDate"/>
            <w:rPr>
              <w:color w:val="01000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1F24DAED" wp14:editId="63EF69CC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/ECE/324/Rev.1/Add.94/Rev.2/Amend.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Rev.1/Add.94/Rev.2/Amend.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GE.16-00608 (R)</w:t>
          </w:r>
          <w:r>
            <w:rPr>
              <w:color w:val="010000"/>
            </w:rPr>
            <w:t xml:space="preserve">    1</w:t>
          </w:r>
          <w:r w:rsidR="00EC56EC">
            <w:rPr>
              <w:color w:val="010000"/>
            </w:rPr>
            <w:t>5</w:t>
          </w:r>
          <w:r>
            <w:rPr>
              <w:color w:val="010000"/>
            </w:rPr>
            <w:t>0216    160216</w:t>
          </w:r>
        </w:p>
        <w:p w:rsidR="00656588" w:rsidRPr="00656588" w:rsidRDefault="00656588" w:rsidP="0065658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*1600608*</w:t>
          </w:r>
        </w:p>
      </w:tc>
      <w:tc>
        <w:tcPr>
          <w:tcW w:w="5127" w:type="dxa"/>
        </w:tcPr>
        <w:p w:rsidR="00656588" w:rsidRDefault="00656588" w:rsidP="0065658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 w:eastAsia="en-US"/>
            </w:rPr>
            <w:drawing>
              <wp:inline distT="0" distB="0" distL="0" distR="0" wp14:anchorId="31DCCDF4" wp14:editId="7ED5E44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6588" w:rsidRPr="00656588" w:rsidRDefault="00656588" w:rsidP="0065658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F6E" w:rsidRPr="00894825" w:rsidRDefault="00894825" w:rsidP="00894825">
      <w:pPr>
        <w:pStyle w:val="Footer"/>
        <w:spacing w:after="80"/>
        <w:ind w:left="792"/>
        <w:rPr>
          <w:sz w:val="16"/>
        </w:rPr>
      </w:pPr>
      <w:r w:rsidRPr="00894825">
        <w:rPr>
          <w:sz w:val="16"/>
        </w:rPr>
        <w:t>__________________</w:t>
      </w:r>
    </w:p>
  </w:footnote>
  <w:footnote w:type="continuationSeparator" w:id="0">
    <w:p w:rsidR="00105F6E" w:rsidRPr="00894825" w:rsidRDefault="00894825" w:rsidP="00894825">
      <w:pPr>
        <w:pStyle w:val="Footer"/>
        <w:spacing w:after="80"/>
        <w:ind w:left="792"/>
        <w:rPr>
          <w:sz w:val="16"/>
        </w:rPr>
      </w:pPr>
      <w:r w:rsidRPr="00894825">
        <w:rPr>
          <w:sz w:val="16"/>
        </w:rPr>
        <w:t>__________________</w:t>
      </w:r>
    </w:p>
  </w:footnote>
  <w:footnote w:id="1">
    <w:p w:rsidR="00894825" w:rsidRPr="00A4280D" w:rsidRDefault="00894825" w:rsidP="0089482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  <w:rPr>
          <w:szCs w:val="18"/>
        </w:rPr>
      </w:pPr>
      <w:r>
        <w:tab/>
      </w:r>
      <w:r w:rsidRPr="00894825">
        <w:rPr>
          <w:rStyle w:val="FootnoteReference"/>
          <w:spacing w:val="4"/>
          <w:sz w:val="18"/>
          <w:szCs w:val="18"/>
          <w:vertAlign w:val="baseline"/>
        </w:rPr>
        <w:t>*</w:t>
      </w:r>
      <w:r w:rsidRPr="00894825">
        <w:rPr>
          <w:sz w:val="18"/>
          <w:szCs w:val="18"/>
        </w:rPr>
        <w:tab/>
      </w:r>
      <w:r w:rsidRPr="00A4280D">
        <w:rPr>
          <w:szCs w:val="18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szCs w:val="18"/>
        </w:rPr>
        <w:t>анспортных средств, совершено в </w:t>
      </w:r>
      <w:r w:rsidRPr="00A4280D">
        <w:rPr>
          <w:szCs w:val="18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56588" w:rsidRPr="00EC56EC" w:rsidTr="0065658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56588" w:rsidRPr="00894825" w:rsidRDefault="00656588" w:rsidP="00656588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894825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56765">
            <w:rPr>
              <w:b/>
              <w:lang w:val="en-US"/>
            </w:rPr>
            <w:t>E/ECE/324/Rev.1/Add.94/Rev.2/Amend.2</w:t>
          </w:r>
          <w:r>
            <w:rPr>
              <w:b/>
            </w:rPr>
            <w:fldChar w:fldCharType="end"/>
          </w:r>
          <w:r w:rsidRPr="00894825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894825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F56765">
            <w:rPr>
              <w:b/>
              <w:lang w:val="en-US"/>
            </w:rPr>
            <w:t>E/ECE/TRANS/505/Rev.1/Add.94/Rev.2/Amend.2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56588" w:rsidRPr="00894825" w:rsidRDefault="00656588" w:rsidP="00656588">
          <w:pPr>
            <w:pStyle w:val="Header"/>
            <w:rPr>
              <w:lang w:val="en-US"/>
            </w:rPr>
          </w:pPr>
        </w:p>
      </w:tc>
    </w:tr>
  </w:tbl>
  <w:p w:rsidR="00656588" w:rsidRPr="00894825" w:rsidRDefault="00656588" w:rsidP="00656588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56588" w:rsidRPr="00EC56EC" w:rsidTr="0065658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56588" w:rsidRDefault="00656588" w:rsidP="0065658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56588" w:rsidRPr="00894825" w:rsidRDefault="00656588" w:rsidP="00656588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894825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56765">
            <w:rPr>
              <w:b/>
              <w:lang w:val="en-US"/>
            </w:rPr>
            <w:t>E/ECE/324/Rev.1/Add.94/Rev.2/Amend.2</w:t>
          </w:r>
          <w:r>
            <w:rPr>
              <w:b/>
            </w:rPr>
            <w:fldChar w:fldCharType="end"/>
          </w:r>
          <w:r w:rsidRPr="00894825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894825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F56765">
            <w:rPr>
              <w:b/>
              <w:lang w:val="en-US"/>
            </w:rPr>
            <w:t>E/ECE/TRANS/505/Rev.1/Add.94/Rev.2/Amend.2</w:t>
          </w:r>
          <w:r>
            <w:rPr>
              <w:b/>
            </w:rPr>
            <w:fldChar w:fldCharType="end"/>
          </w:r>
        </w:p>
      </w:tc>
    </w:tr>
  </w:tbl>
  <w:p w:rsidR="00656588" w:rsidRPr="00894825" w:rsidRDefault="00656588" w:rsidP="0065658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0"/>
      <w:gridCol w:w="270"/>
      <w:gridCol w:w="187"/>
      <w:gridCol w:w="5227"/>
      <w:gridCol w:w="245"/>
      <w:gridCol w:w="3284"/>
    </w:tblGrid>
    <w:tr w:rsidR="00656588" w:rsidRPr="00EC56EC" w:rsidTr="00894825">
      <w:trPr>
        <w:trHeight w:hRule="exact" w:val="864"/>
      </w:trPr>
      <w:tc>
        <w:tcPr>
          <w:tcW w:w="810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56588" w:rsidRPr="00656588" w:rsidRDefault="00656588" w:rsidP="00656588">
          <w:pPr>
            <w:pStyle w:val="HCh"/>
            <w:spacing w:after="80"/>
            <w:rPr>
              <w:b w:val="0"/>
              <w:spacing w:val="2"/>
              <w:w w:val="96"/>
            </w:rPr>
          </w:pPr>
        </w:p>
      </w:tc>
      <w:tc>
        <w:tcPr>
          <w:tcW w:w="270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56588" w:rsidRDefault="00656588" w:rsidP="00656588">
          <w:pPr>
            <w:pStyle w:val="Header"/>
            <w:spacing w:after="120"/>
          </w:pPr>
        </w:p>
      </w:tc>
      <w:tc>
        <w:tcPr>
          <w:tcW w:w="894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656588" w:rsidRPr="00894825" w:rsidRDefault="00656588" w:rsidP="00656588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894825">
            <w:rPr>
              <w:sz w:val="40"/>
              <w:lang w:val="en-US"/>
            </w:rPr>
            <w:t>E</w:t>
          </w:r>
          <w:r w:rsidRPr="00894825">
            <w:rPr>
              <w:sz w:val="20"/>
              <w:lang w:val="en-US"/>
            </w:rPr>
            <w:t>/ECE/324/Rev.1/Add.94/Rev.2/Amend.2–</w:t>
          </w:r>
          <w:r w:rsidRPr="00894825">
            <w:rPr>
              <w:sz w:val="40"/>
              <w:lang w:val="en-US"/>
            </w:rPr>
            <w:t>E</w:t>
          </w:r>
          <w:r w:rsidRPr="00894825">
            <w:rPr>
              <w:sz w:val="20"/>
              <w:lang w:val="en-US"/>
            </w:rPr>
            <w:t>/ECE/TRANS/505/Rev.1/Add.94/Rev.2/Amend.2</w:t>
          </w:r>
        </w:p>
      </w:tc>
    </w:tr>
    <w:tr w:rsidR="00656588" w:rsidRPr="00656588" w:rsidTr="00894825">
      <w:trPr>
        <w:trHeight w:hRule="exact" w:val="2880"/>
      </w:trPr>
      <w:tc>
        <w:tcPr>
          <w:tcW w:w="126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56588" w:rsidRPr="00EC56EC" w:rsidRDefault="00656588" w:rsidP="00656588">
          <w:pPr>
            <w:pStyle w:val="Header"/>
            <w:spacing w:before="120"/>
            <w:jc w:val="center"/>
            <w:rPr>
              <w:lang w:val="en-US"/>
            </w:rPr>
          </w:pPr>
          <w:r w:rsidRPr="00894825">
            <w:rPr>
              <w:lang w:val="en-US"/>
            </w:rPr>
            <w:t xml:space="preserve"> </w:t>
          </w:r>
        </w:p>
      </w:tc>
      <w:tc>
        <w:tcPr>
          <w:tcW w:w="522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56588" w:rsidRPr="00EC56EC" w:rsidRDefault="00656588" w:rsidP="00656588">
          <w:pPr>
            <w:pStyle w:val="XLarge"/>
            <w:spacing w:before="109" w:line="330" w:lineRule="exact"/>
            <w:rPr>
              <w:sz w:val="34"/>
              <w:lang w:val="en-US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56588" w:rsidRPr="00EC56EC" w:rsidRDefault="00656588" w:rsidP="00656588">
          <w:pPr>
            <w:pStyle w:val="Header"/>
            <w:spacing w:before="109"/>
            <w:rPr>
              <w:lang w:val="en-US"/>
            </w:rPr>
          </w:pPr>
        </w:p>
      </w:tc>
      <w:tc>
        <w:tcPr>
          <w:tcW w:w="3284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94825" w:rsidRDefault="00894825" w:rsidP="00656588">
          <w:pPr>
            <w:pStyle w:val="Publication"/>
            <w:spacing w:before="120"/>
            <w:rPr>
              <w:color w:val="000000"/>
              <w:lang w:val="en-US"/>
            </w:rPr>
          </w:pPr>
        </w:p>
        <w:p w:rsidR="00894825" w:rsidRDefault="00894825" w:rsidP="00656588">
          <w:pPr>
            <w:pStyle w:val="Publication"/>
            <w:spacing w:before="120"/>
            <w:rPr>
              <w:color w:val="000000"/>
              <w:lang w:val="en-US"/>
            </w:rPr>
          </w:pPr>
        </w:p>
        <w:p w:rsidR="00656588" w:rsidRDefault="00894825" w:rsidP="00656588">
          <w:pPr>
            <w:pStyle w:val="Publication"/>
            <w:spacing w:before="120"/>
            <w:rPr>
              <w:color w:val="000000"/>
            </w:rPr>
          </w:pPr>
          <w:r>
            <w:rPr>
              <w:color w:val="000000"/>
              <w:lang w:val="en-US"/>
            </w:rPr>
            <w:t>5</w:t>
          </w:r>
          <w:r w:rsidR="00656588">
            <w:rPr>
              <w:color w:val="000000"/>
            </w:rPr>
            <w:t xml:space="preserve"> February 2016</w:t>
          </w:r>
        </w:p>
        <w:p w:rsidR="00656588" w:rsidRDefault="00656588" w:rsidP="00656588">
          <w:pPr>
            <w:rPr>
              <w:color w:val="000000"/>
            </w:rPr>
          </w:pPr>
        </w:p>
        <w:p w:rsidR="00656588" w:rsidRDefault="00656588" w:rsidP="00656588">
          <w:pPr>
            <w:pStyle w:val="Original"/>
            <w:rPr>
              <w:color w:val="000000"/>
            </w:rPr>
          </w:pPr>
        </w:p>
        <w:p w:rsidR="00656588" w:rsidRPr="00656588" w:rsidRDefault="00656588" w:rsidP="00656588"/>
      </w:tc>
    </w:tr>
  </w:tbl>
  <w:p w:rsidR="00656588" w:rsidRPr="00656588" w:rsidRDefault="00656588" w:rsidP="00656588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0608*"/>
    <w:docVar w:name="CreationDt" w:val="2/16/2016 1:29: PM"/>
    <w:docVar w:name="DocCategory" w:val="Doc"/>
    <w:docVar w:name="DocType" w:val="Final"/>
    <w:docVar w:name="DutyStation" w:val="Geneva"/>
    <w:docVar w:name="FooterJN" w:val="GE.16-00608"/>
    <w:docVar w:name="jobn" w:val="GE.16-00608 (R)"/>
    <w:docVar w:name="jobnDT" w:val="GE.16-00608 (R)   160216"/>
    <w:docVar w:name="jobnDTDT" w:val="GE.16-00608 (R)   160216   160216"/>
    <w:docVar w:name="JobNo" w:val="GE.1600608R"/>
    <w:docVar w:name="JobNo2" w:val="1601915R"/>
    <w:docVar w:name="LocalDrive" w:val="0"/>
    <w:docVar w:name="OandT" w:val=" "/>
    <w:docVar w:name="PaperSize" w:val="A4"/>
    <w:docVar w:name="sss1" w:val="E/ECE/324/Rev.1/Add.94/Rev.2/Amend.2"/>
    <w:docVar w:name="sss2" w:val="E/ECE/TRANS/505/Rev.1/Add.94/Rev.2/Amend.2"/>
    <w:docVar w:name="Symbol1" w:val="E/ECE/324/Rev.1/Add.94/Rev.2/Amend.2"/>
    <w:docVar w:name="Symbol2" w:val="E/ECE/TRANS/505/Rev.1/Add.94/Rev.2/Amend.2"/>
  </w:docVars>
  <w:rsids>
    <w:rsidRoot w:val="00105F6E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4EAA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05F6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67DA7"/>
    <w:rsid w:val="002726BA"/>
    <w:rsid w:val="0027350A"/>
    <w:rsid w:val="00277697"/>
    <w:rsid w:val="00281B96"/>
    <w:rsid w:val="00282824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0660D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6588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1BAC"/>
    <w:rsid w:val="00873020"/>
    <w:rsid w:val="008739EB"/>
    <w:rsid w:val="008776BB"/>
    <w:rsid w:val="00880540"/>
    <w:rsid w:val="0088396E"/>
    <w:rsid w:val="00884EB1"/>
    <w:rsid w:val="008862E4"/>
    <w:rsid w:val="00894825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52F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E6ADF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1778"/>
    <w:rsid w:val="00E12674"/>
    <w:rsid w:val="00E132AC"/>
    <w:rsid w:val="00E15CCC"/>
    <w:rsid w:val="00E15D7D"/>
    <w:rsid w:val="00E17234"/>
    <w:rsid w:val="00E23ABA"/>
    <w:rsid w:val="00E25456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56EC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56765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3018505-9FC3-4229-A513-C8354D5F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  <w:tab w:val="num" w:pos="2268"/>
      </w:tabs>
      <w:spacing w:after="120"/>
      <w:ind w:left="2268" w:hanging="17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num" w:pos="360"/>
        <w:tab w:val="left" w:pos="1498"/>
      </w:tabs>
      <w:ind w:left="1498" w:firstLine="0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56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5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58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58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2F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1B6D-1EE8-4BE4-AE99-C9F605CB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Caillot</cp:lastModifiedBy>
  <cp:revision>2</cp:revision>
  <cp:lastPrinted>2016-02-16T16:30:00Z</cp:lastPrinted>
  <dcterms:created xsi:type="dcterms:W3CDTF">2016-03-16T09:39:00Z</dcterms:created>
  <dcterms:modified xsi:type="dcterms:W3CDTF">2016-03-16T09:39:00Z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1600608R</vt:lpwstr>
  </property>
  <property fmtid="{D5CDD505-2E9C-101B-9397-08002B2CF9AE}" pid="3" name="ODSRefJobNo">
    <vt:lpwstr>1601915R</vt:lpwstr>
  </property>
  <property fmtid="{D5CDD505-2E9C-101B-9397-08002B2CF9AE}" pid="4" name="Symbol1">
    <vt:lpwstr>E/ECE/324/Rev.1/Add.94/Rev.2/Amend.2</vt:lpwstr>
  </property>
  <property fmtid="{D5CDD505-2E9C-101B-9397-08002B2CF9AE}" pid="5" name="Symbol2">
    <vt:lpwstr>E/ECE/TRANS/505/Rev.1/Add.94/Rev.2/Amend.2</vt:lpwstr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Publication Date">
    <vt:lpwstr>16 February 2016</vt:lpwstr>
  </property>
  <property fmtid="{D5CDD505-2E9C-101B-9397-08002B2CF9AE}" pid="11" name="Original">
    <vt:lpwstr/>
  </property>
  <property fmtid="{D5CDD505-2E9C-101B-9397-08002B2CF9AE}" pid="12" name="Release Date">
    <vt:lpwstr>160216</vt:lpwstr>
  </property>
</Properties>
</file>