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7225A3" w:rsidRPr="00E50F5D" w:rsidTr="007225A3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5A3" w:rsidRPr="0046059D" w:rsidRDefault="007225A3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5A3" w:rsidRPr="0046059D" w:rsidRDefault="007225A3" w:rsidP="00B6411C">
            <w:pPr>
              <w:spacing w:after="80" w:line="340" w:lineRule="exact"/>
              <w:jc w:val="right"/>
              <w:rPr>
                <w:lang w:val="en-US"/>
              </w:rPr>
            </w:pPr>
            <w:r w:rsidRPr="0046059D">
              <w:fldChar w:fldCharType="begin"/>
            </w:r>
            <w:r w:rsidRPr="0046059D">
              <w:rPr>
                <w:lang w:val="en-US"/>
              </w:rPr>
              <w:instrText xml:space="preserve"> FILLIN  "</w:instrText>
            </w:r>
            <w:r w:rsidRPr="0046059D">
              <w:instrText>Введите</w:instrText>
            </w:r>
            <w:r w:rsidRPr="0046059D">
              <w:rPr>
                <w:lang w:val="en-US"/>
              </w:rPr>
              <w:instrText xml:space="preserve"> </w:instrText>
            </w:r>
            <w:r w:rsidRPr="0046059D">
              <w:instrText>символ</w:instrText>
            </w:r>
            <w:r w:rsidRPr="0046059D">
              <w:rPr>
                <w:lang w:val="en-US"/>
              </w:rPr>
              <w:instrText xml:space="preserve"> </w:instrText>
            </w:r>
            <w:r w:rsidRPr="0046059D">
              <w:instrText>документа</w:instrText>
            </w:r>
            <w:r w:rsidRPr="0046059D">
              <w:rPr>
                <w:lang w:val="en-US"/>
              </w:rPr>
              <w:instrText xml:space="preserve">"  \* MERGEFORMAT </w:instrText>
            </w:r>
            <w:r w:rsidRPr="0046059D">
              <w:fldChar w:fldCharType="separate"/>
            </w:r>
            <w:r w:rsidR="00902934" w:rsidRPr="0046059D">
              <w:rPr>
                <w:sz w:val="40"/>
                <w:szCs w:val="40"/>
                <w:lang w:val="en-US"/>
              </w:rPr>
              <w:t>E</w:t>
            </w:r>
            <w:r w:rsidR="00902934" w:rsidRPr="0046059D">
              <w:rPr>
                <w:lang w:val="en-US"/>
              </w:rPr>
              <w:t>/ECE/324/Rev.1/Add.60/Amend.3–</w:t>
            </w:r>
            <w:r w:rsidR="00902934" w:rsidRPr="0046059D">
              <w:rPr>
                <w:sz w:val="40"/>
                <w:szCs w:val="40"/>
                <w:lang w:val="en-US"/>
              </w:rPr>
              <w:t>E</w:t>
            </w:r>
            <w:r w:rsidR="00902934" w:rsidRPr="0046059D">
              <w:rPr>
                <w:lang w:val="en-US"/>
              </w:rPr>
              <w:t>/ECE/TRANS/505/Rev.1/Add.60/Amend.3</w:t>
            </w:r>
            <w:r w:rsidRPr="0046059D">
              <w:fldChar w:fldCharType="end"/>
            </w:r>
          </w:p>
        </w:tc>
      </w:tr>
      <w:tr w:rsidR="000D0013" w:rsidTr="007225A3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225A3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225A3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225A3" w:rsidRDefault="007225A3" w:rsidP="007225A3">
            <w:pPr>
              <w:spacing w:before="120"/>
              <w:rPr>
                <w:lang w:val="en-US"/>
              </w:rPr>
            </w:pPr>
          </w:p>
          <w:p w:rsidR="007225A3" w:rsidRDefault="007225A3" w:rsidP="007225A3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7225A3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902934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7225A3"/>
        </w:tc>
      </w:tr>
    </w:tbl>
    <w:p w:rsidR="00D50504" w:rsidRPr="00D50504" w:rsidRDefault="00D50504" w:rsidP="00D50504">
      <w:pPr>
        <w:pStyle w:val="HChGR"/>
        <w:spacing w:before="240" w:after="200" w:line="260" w:lineRule="exact"/>
      </w:pPr>
      <w:r w:rsidRPr="00D50504">
        <w:tab/>
      </w:r>
      <w:r w:rsidRPr="00D50504">
        <w:tab/>
        <w:t>Соглашение</w:t>
      </w:r>
    </w:p>
    <w:p w:rsidR="00D50504" w:rsidRPr="00D50504" w:rsidRDefault="00D50504" w:rsidP="00ED7CA4">
      <w:pPr>
        <w:pStyle w:val="H1GR"/>
        <w:spacing w:before="240" w:after="200" w:line="250" w:lineRule="exact"/>
        <w:rPr>
          <w:spacing w:val="2"/>
        </w:rPr>
      </w:pPr>
      <w:r w:rsidRPr="00D50504">
        <w:tab/>
      </w:r>
      <w:r w:rsidRPr="00D50504">
        <w:tab/>
      </w:r>
      <w:r w:rsidRPr="00D50504">
        <w:rPr>
          <w:spacing w:val="2"/>
        </w:rPr>
        <w:t>О принятии единообразных технических предписаний для колесных транспортных средств, предметов оборудования и</w:t>
      </w:r>
      <w:r>
        <w:rPr>
          <w:spacing w:val="2"/>
          <w:lang w:val="en-US"/>
        </w:rPr>
        <w:t> </w:t>
      </w:r>
      <w:r w:rsidRPr="00D50504">
        <w:rPr>
          <w:spacing w:val="2"/>
        </w:rPr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D50504">
        <w:rPr>
          <w:rStyle w:val="FootnoteReference"/>
          <w:b w:val="0"/>
          <w:bCs/>
          <w:spacing w:val="2"/>
          <w:sz w:val="20"/>
          <w:vertAlign w:val="baseline"/>
        </w:rPr>
        <w:footnoteReference w:customMarkFollows="1" w:id="1"/>
        <w:t>*</w:t>
      </w:r>
      <w:r w:rsidRPr="00D50504">
        <w:rPr>
          <w:rStyle w:val="FootnoteReference"/>
          <w:spacing w:val="2"/>
          <w:sz w:val="20"/>
          <w:vertAlign w:val="baseline"/>
        </w:rPr>
        <w:t xml:space="preserve"> </w:t>
      </w:r>
    </w:p>
    <w:p w:rsidR="00D50504" w:rsidRPr="00D50504" w:rsidRDefault="00D50504" w:rsidP="002A488E">
      <w:pPr>
        <w:pStyle w:val="SingleTxtGR"/>
        <w:spacing w:after="80" w:line="230" w:lineRule="atLeast"/>
      </w:pPr>
      <w:r w:rsidRPr="00D50504">
        <w:t>(Пересмотр 2, включающий поправки, вступившие в силу 16 октября 1995 года)</w:t>
      </w:r>
    </w:p>
    <w:p w:rsidR="00D50504" w:rsidRPr="00ED7CA4" w:rsidRDefault="00ED7CA4" w:rsidP="00ED7CA4">
      <w:pPr>
        <w:spacing w:line="22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D50504" w:rsidRPr="00D50504" w:rsidRDefault="00D50504" w:rsidP="00ED7CA4">
      <w:pPr>
        <w:pStyle w:val="H1GR"/>
        <w:spacing w:before="240" w:after="200" w:line="220" w:lineRule="exact"/>
      </w:pPr>
      <w:r w:rsidRPr="00D50504">
        <w:tab/>
      </w:r>
      <w:r w:rsidRPr="00D50504">
        <w:tab/>
        <w:t>Добавление 60 − Правила № 61</w:t>
      </w:r>
    </w:p>
    <w:p w:rsidR="00D50504" w:rsidRPr="00D50504" w:rsidRDefault="00D50504" w:rsidP="00ED7CA4">
      <w:pPr>
        <w:pStyle w:val="H1GR"/>
        <w:spacing w:before="240" w:after="200" w:line="220" w:lineRule="exact"/>
      </w:pPr>
      <w:r w:rsidRPr="00D50504">
        <w:tab/>
      </w:r>
      <w:r w:rsidRPr="00D50504">
        <w:tab/>
        <w:t>Поправка 3</w:t>
      </w:r>
    </w:p>
    <w:p w:rsidR="00D50504" w:rsidRPr="00D50504" w:rsidRDefault="00D50504" w:rsidP="00ED7CA4">
      <w:pPr>
        <w:pStyle w:val="SingleTxtGR"/>
        <w:spacing w:after="80" w:line="220" w:lineRule="atLeast"/>
      </w:pPr>
      <w:r w:rsidRPr="00D50504">
        <w:t xml:space="preserve">Дополнение 3 к первоначальному варианту Правил − Дата вступления в силу: </w:t>
      </w:r>
      <w:r w:rsidRPr="00D50504">
        <w:br/>
        <w:t>18 июня 2016 года</w:t>
      </w:r>
    </w:p>
    <w:p w:rsidR="00D50504" w:rsidRPr="00D50504" w:rsidRDefault="00D50504" w:rsidP="00ED7CA4">
      <w:pPr>
        <w:pStyle w:val="H1GR"/>
        <w:spacing w:before="240" w:after="200" w:line="230" w:lineRule="exact"/>
      </w:pPr>
      <w:r w:rsidRPr="00D50504">
        <w:tab/>
      </w:r>
      <w:r w:rsidRPr="00D50504">
        <w:tab/>
        <w:t>Единообразные предписания, касающиеся официального утверждения грузовых транспорт</w:t>
      </w:r>
      <w:r w:rsidR="004E2C57">
        <w:t>ных средств в отношении их</w:t>
      </w:r>
      <w:r w:rsidR="004E2C57">
        <w:rPr>
          <w:lang w:val="en-US"/>
        </w:rPr>
        <w:t> </w:t>
      </w:r>
      <w:r w:rsidRPr="00D50504">
        <w:t>наружных выступов, расположенных перед задней панелью кабины водителя</w:t>
      </w:r>
    </w:p>
    <w:p w:rsidR="00D50504" w:rsidRPr="0046059D" w:rsidRDefault="00D50504" w:rsidP="00ED7CA4">
      <w:pPr>
        <w:pStyle w:val="SingleTxtGR"/>
        <w:spacing w:after="0" w:line="220" w:lineRule="exact"/>
      </w:pPr>
      <w:r w:rsidRPr="00D50504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ECE/TRANS/WP.29/2015/86.</w:t>
      </w:r>
    </w:p>
    <w:p w:rsidR="00ED7CA4" w:rsidRPr="00ED7CA4" w:rsidRDefault="00ED7CA4" w:rsidP="00ED7CA4">
      <w:pPr>
        <w:spacing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ED7CA4" w:rsidRPr="0046059D" w:rsidRDefault="00ED7CA4" w:rsidP="00ED7CA4">
      <w:pPr>
        <w:pStyle w:val="SingleTxtGR"/>
        <w:spacing w:after="0" w:line="220" w:lineRule="atLeast"/>
      </w:pPr>
    </w:p>
    <w:p w:rsidR="00D50504" w:rsidRPr="00D50504" w:rsidRDefault="00D50504" w:rsidP="002A488E">
      <w:pPr>
        <w:spacing w:after="40" w:line="230" w:lineRule="atLeast"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38FD97B8" wp14:editId="73B22F1A">
            <wp:extent cx="850006" cy="683154"/>
            <wp:effectExtent l="0" t="0" r="7620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08" cy="68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504" w:rsidRPr="00D50504" w:rsidRDefault="00D50504" w:rsidP="00D50504">
      <w:pPr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D50504" w:rsidRPr="00D50504" w:rsidRDefault="00D50504" w:rsidP="002A488E">
      <w:pPr>
        <w:pStyle w:val="SingleTxtGR"/>
      </w:pPr>
      <w:r w:rsidRPr="002A488E">
        <w:rPr>
          <w:i/>
          <w:iCs/>
        </w:rPr>
        <w:lastRenderedPageBreak/>
        <w:t>Пункт 1.1</w:t>
      </w:r>
      <w:r w:rsidRPr="00D50504">
        <w:t xml:space="preserve"> изменить следующим образом (включая сноску 1):</w:t>
      </w:r>
    </w:p>
    <w:p w:rsidR="00D50504" w:rsidRPr="00D50504" w:rsidRDefault="00D50504" w:rsidP="002A488E">
      <w:pPr>
        <w:pStyle w:val="SingleTxtGR"/>
        <w:ind w:left="2268" w:hanging="1134"/>
      </w:pPr>
      <w:r w:rsidRPr="00D50504">
        <w:t>«1.1</w:t>
      </w:r>
      <w:r w:rsidRPr="00D50504">
        <w:tab/>
      </w:r>
      <w:r w:rsidRPr="00D50504">
        <w:tab/>
        <w:t>Настоящие Правила применяются в отношении наружных выступов грузовых транспортных средств категорий N</w:t>
      </w:r>
      <w:r w:rsidRPr="002A488E">
        <w:rPr>
          <w:vertAlign w:val="subscript"/>
        </w:rPr>
        <w:t>1</w:t>
      </w:r>
      <w:r w:rsidRPr="00D50504">
        <w:t>, N</w:t>
      </w:r>
      <w:r w:rsidRPr="002A488E">
        <w:rPr>
          <w:vertAlign w:val="subscript"/>
        </w:rPr>
        <w:t>2</w:t>
      </w:r>
      <w:r w:rsidRPr="00D50504">
        <w:t xml:space="preserve"> и N</w:t>
      </w:r>
      <w:r w:rsidRPr="002A488E">
        <w:rPr>
          <w:vertAlign w:val="subscript"/>
        </w:rPr>
        <w:t>3</w:t>
      </w:r>
      <w:r w:rsidRPr="002A488E">
        <w:rPr>
          <w:vertAlign w:val="superscript"/>
        </w:rPr>
        <w:t>1</w:t>
      </w:r>
      <w:r w:rsidRPr="00D50504">
        <w:t>, относящихся только к определенной ниже «наружной поверхности». Они не применяются к внешним устройствам непрямого обзора, включая их кронштейны, или к таким принадлежностям, как радиоантенны и багажники.</w:t>
      </w:r>
    </w:p>
    <w:p w:rsidR="002A488E" w:rsidRPr="002A488E" w:rsidRDefault="002A488E" w:rsidP="002A488E">
      <w:pPr>
        <w:pStyle w:val="SingleTxtGR"/>
        <w:spacing w:after="0"/>
        <w:rPr>
          <w:vertAlign w:val="superscript"/>
        </w:rPr>
      </w:pPr>
      <w:r w:rsidRPr="002A488E">
        <w:rPr>
          <w:vertAlign w:val="superscript"/>
        </w:rPr>
        <w:t>__________________</w:t>
      </w:r>
    </w:p>
    <w:p w:rsidR="00D50504" w:rsidRPr="002A488E" w:rsidRDefault="002A488E" w:rsidP="002A488E">
      <w:pPr>
        <w:pStyle w:val="FootnoteText"/>
        <w:rPr>
          <w:lang w:val="ru-RU"/>
        </w:rPr>
      </w:pPr>
      <w:r>
        <w:rPr>
          <w:lang w:val="en-US"/>
        </w:rPr>
        <w:tab/>
      </w:r>
      <w:r w:rsidR="00D50504" w:rsidRPr="002A488E">
        <w:rPr>
          <w:vertAlign w:val="superscript"/>
          <w:lang w:val="ru-RU"/>
        </w:rPr>
        <w:t>1</w:t>
      </w:r>
      <w:r w:rsidRPr="002A488E">
        <w:rPr>
          <w:lang w:val="ru-RU"/>
        </w:rPr>
        <w:tab/>
      </w:r>
      <w:r w:rsidR="00D50504" w:rsidRPr="002A488E">
        <w:rPr>
          <w:lang w:val="ru-RU"/>
        </w:rPr>
        <w:t>В соответствии с определениями, содержащимися в Сводной резо</w:t>
      </w:r>
      <w:r>
        <w:rPr>
          <w:lang w:val="ru-RU"/>
        </w:rPr>
        <w:t>люции о</w:t>
      </w:r>
      <w:r>
        <w:rPr>
          <w:lang w:val="en-US"/>
        </w:rPr>
        <w:t> </w:t>
      </w:r>
      <w:r w:rsidR="00D50504" w:rsidRPr="002A488E">
        <w:rPr>
          <w:lang w:val="ru-RU"/>
        </w:rPr>
        <w:t>конструкции транспортных средств (СР.3), документ ECE/TRANS/WP.29/78/Rev.4</w:t>
      </w:r>
      <w:r w:rsidRPr="002A488E">
        <w:rPr>
          <w:lang w:val="ru-RU"/>
        </w:rPr>
        <w:t xml:space="preserve"> – </w:t>
      </w:r>
      <w:hyperlink r:id="rId9" w:history="1">
        <w:r w:rsidRPr="002A488E">
          <w:rPr>
            <w:lang w:val="ru-RU"/>
          </w:rPr>
          <w:t>www.unece.org/t</w:t>
        </w:r>
        <w:r w:rsidRPr="002A488E">
          <w:t>rans</w:t>
        </w:r>
        <w:r w:rsidRPr="002A488E">
          <w:rPr>
            <w:lang w:val="ru-RU"/>
          </w:rPr>
          <w:t>/</w:t>
        </w:r>
        <w:r w:rsidRPr="002A488E">
          <w:t>main</w:t>
        </w:r>
        <w:r w:rsidRPr="002A488E">
          <w:rPr>
            <w:lang w:val="ru-RU"/>
          </w:rPr>
          <w:t>/</w:t>
        </w:r>
        <w:r w:rsidRPr="002A488E">
          <w:t>wp</w:t>
        </w:r>
        <w:r w:rsidRPr="002A488E">
          <w:rPr>
            <w:lang w:val="ru-RU"/>
          </w:rPr>
          <w:t>29/</w:t>
        </w:r>
        <w:r w:rsidRPr="002A488E">
          <w:t>wp</w:t>
        </w:r>
        <w:r w:rsidRPr="002A488E">
          <w:rPr>
            <w:lang w:val="ru-RU"/>
          </w:rPr>
          <w:t>29</w:t>
        </w:r>
        <w:r w:rsidRPr="002A488E">
          <w:t>wgs</w:t>
        </w:r>
        <w:r w:rsidRPr="002A488E">
          <w:rPr>
            <w:lang w:val="ru-RU"/>
          </w:rPr>
          <w:t>/</w:t>
        </w:r>
        <w:r w:rsidRPr="002A488E">
          <w:t>wp</w:t>
        </w:r>
        <w:r w:rsidRPr="002A488E">
          <w:rPr>
            <w:lang w:val="ru-RU"/>
          </w:rPr>
          <w:t>29</w:t>
        </w:r>
        <w:r w:rsidRPr="002A488E">
          <w:t>gen</w:t>
        </w:r>
        <w:r w:rsidRPr="002A488E">
          <w:rPr>
            <w:lang w:val="ru-RU"/>
          </w:rPr>
          <w:t>/wp29resolutions.html</w:t>
        </w:r>
      </w:hyperlink>
      <w:r w:rsidR="00D50504" w:rsidRPr="007F0BA8">
        <w:rPr>
          <w:sz w:val="20"/>
          <w:lang w:val="ru-RU"/>
        </w:rPr>
        <w:t>».</w:t>
      </w:r>
    </w:p>
    <w:p w:rsidR="00760D3A" w:rsidRPr="002A488E" w:rsidRDefault="002A488E" w:rsidP="002A488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2A488E" w:rsidSect="000D001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5A3" w:rsidRDefault="007225A3" w:rsidP="00B471C5">
      <w:r>
        <w:separator/>
      </w:r>
    </w:p>
  </w:endnote>
  <w:endnote w:type="continuationSeparator" w:id="0">
    <w:p w:rsidR="007225A3" w:rsidRDefault="007225A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0F5D">
      <w:rPr>
        <w:rStyle w:val="PageNumber"/>
        <w:noProof/>
      </w:rPr>
      <w:t>2</w:t>
    </w:r>
    <w:r>
      <w:rPr>
        <w:rStyle w:val="PageNumber"/>
      </w:rPr>
      <w:fldChar w:fldCharType="end"/>
    </w:r>
    <w:r w:rsidR="002A488E">
      <w:rPr>
        <w:lang w:val="en-US"/>
      </w:rPr>
      <w:tab/>
      <w:t>GE.16</w:t>
    </w:r>
    <w:r>
      <w:rPr>
        <w:lang w:val="en-US"/>
      </w:rPr>
      <w:t>-</w:t>
    </w:r>
    <w:r w:rsidR="002A488E">
      <w:rPr>
        <w:lang w:val="en-US"/>
      </w:rPr>
      <w:t>11475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10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225A3">
            <w:rPr>
              <w:lang w:val="en-US"/>
            </w:rPr>
            <w:t>11475</w:t>
          </w:r>
          <w:r w:rsidRPr="001C3ABC">
            <w:rPr>
              <w:lang w:val="en-US"/>
            </w:rPr>
            <w:t xml:space="preserve"> (R)</w:t>
          </w:r>
          <w:r w:rsidR="00EE1DE9">
            <w:rPr>
              <w:lang w:val="en-US"/>
            </w:rPr>
            <w:t xml:space="preserve">  290716  03</w:t>
          </w:r>
          <w:r w:rsidR="007225A3">
            <w:rPr>
              <w:lang w:val="en-US"/>
            </w:rPr>
            <w:t>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7225A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1" name="Рисунок 1" descr="http://undocs.org/m2/QRCode.ashx?DS=E/ECE/324/Rev.1/Add.60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60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7225A3" w:rsidRDefault="007225A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225A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E50F5D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E50F5D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50F5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E50F5D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50F5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5A3" w:rsidRPr="009141DC" w:rsidRDefault="007225A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225A3" w:rsidRPr="00D1261C" w:rsidRDefault="007225A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50504" w:rsidRPr="00D50504" w:rsidRDefault="00D50504" w:rsidP="00ED7CA4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D50504">
        <w:rPr>
          <w:rStyle w:val="FootnoteReference"/>
          <w:sz w:val="20"/>
          <w:vertAlign w:val="baseline"/>
          <w:lang w:val="ru-RU"/>
        </w:rPr>
        <w:t>*</w:t>
      </w:r>
      <w:r w:rsidRPr="00D50504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A3" w:rsidRDefault="007225A3" w:rsidP="007225A3">
    <w:pPr>
      <w:pStyle w:val="Header"/>
      <w:spacing w:after="120"/>
    </w:pPr>
    <w:r w:rsidRPr="007225A3">
      <w:t>E</w:t>
    </w:r>
    <w:r>
      <w:t>/ECE/324/Rev.1/Add.60/Amend.3</w:t>
    </w:r>
    <w:r>
      <w:br/>
    </w:r>
    <w:r w:rsidRPr="007225A3">
      <w:t>E/ECE/TRANS/505/Rev.1/Add.60/Amend.3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3"/>
    <w:rsid w:val="00020710"/>
    <w:rsid w:val="000450D1"/>
    <w:rsid w:val="000D0013"/>
    <w:rsid w:val="000F2A4F"/>
    <w:rsid w:val="00203F84"/>
    <w:rsid w:val="0027359C"/>
    <w:rsid w:val="00275188"/>
    <w:rsid w:val="0028687D"/>
    <w:rsid w:val="002A488E"/>
    <w:rsid w:val="002B091C"/>
    <w:rsid w:val="002B3D40"/>
    <w:rsid w:val="002D0CCB"/>
    <w:rsid w:val="00345C79"/>
    <w:rsid w:val="00366A39"/>
    <w:rsid w:val="0043109C"/>
    <w:rsid w:val="0046059D"/>
    <w:rsid w:val="0048005C"/>
    <w:rsid w:val="004E242B"/>
    <w:rsid w:val="004E2C57"/>
    <w:rsid w:val="00544379"/>
    <w:rsid w:val="00566944"/>
    <w:rsid w:val="005D56BF"/>
    <w:rsid w:val="00665D8D"/>
    <w:rsid w:val="006A7A3B"/>
    <w:rsid w:val="006B6B57"/>
    <w:rsid w:val="00705394"/>
    <w:rsid w:val="007225A3"/>
    <w:rsid w:val="00743F62"/>
    <w:rsid w:val="00760D3A"/>
    <w:rsid w:val="00773BA8"/>
    <w:rsid w:val="007A1F42"/>
    <w:rsid w:val="007D76DD"/>
    <w:rsid w:val="007F0BA8"/>
    <w:rsid w:val="00870BCD"/>
    <w:rsid w:val="008717E8"/>
    <w:rsid w:val="008D01AE"/>
    <w:rsid w:val="008E0423"/>
    <w:rsid w:val="00902934"/>
    <w:rsid w:val="009141DC"/>
    <w:rsid w:val="009174A1"/>
    <w:rsid w:val="0098674D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D06F1C"/>
    <w:rsid w:val="00D1261C"/>
    <w:rsid w:val="00D50504"/>
    <w:rsid w:val="00D75DCE"/>
    <w:rsid w:val="00DD35AC"/>
    <w:rsid w:val="00DD479F"/>
    <w:rsid w:val="00E15E48"/>
    <w:rsid w:val="00E216D9"/>
    <w:rsid w:val="00E50F5D"/>
    <w:rsid w:val="00EB0723"/>
    <w:rsid w:val="00ED7CA4"/>
    <w:rsid w:val="00EE1DE9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5B0AF6-AD84-4139-BC0E-4DD2614B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%20wp29resolution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67DC-0E22-4281-A126-64CF87B0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Lucille</cp:lastModifiedBy>
  <cp:revision>2</cp:revision>
  <cp:lastPrinted>2016-08-02T15:36:00Z</cp:lastPrinted>
  <dcterms:created xsi:type="dcterms:W3CDTF">2016-12-08T10:37:00Z</dcterms:created>
  <dcterms:modified xsi:type="dcterms:W3CDTF">2016-12-08T10:37:00Z</dcterms:modified>
</cp:coreProperties>
</file>