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CD5F14">
            <w:pPr>
              <w:jc w:val="right"/>
            </w:pPr>
            <w:r w:rsidRPr="00014D07">
              <w:rPr>
                <w:sz w:val="40"/>
              </w:rPr>
              <w:t>E</w:t>
            </w:r>
            <w:r>
              <w:t>/ECE/324</w:t>
            </w:r>
            <w:r w:rsidR="00CD5F14">
              <w:t>/Rev.1/</w:t>
            </w:r>
            <w:r w:rsidR="00CD5F14" w:rsidRPr="0063785D">
              <w:t>Add.28/Rev.2/Amend.3</w:t>
            </w:r>
            <w:r>
              <w:t>−</w:t>
            </w:r>
            <w:r w:rsidRPr="00014D07">
              <w:rPr>
                <w:sz w:val="40"/>
              </w:rPr>
              <w:t>E</w:t>
            </w:r>
            <w:r>
              <w:t>/ECE/TRANS/505</w:t>
            </w:r>
            <w:r w:rsidR="00841EB5">
              <w:t>/</w:t>
            </w:r>
            <w:r w:rsidR="00CD5F14">
              <w:t>Rev.1/</w:t>
            </w:r>
            <w:r w:rsidR="00CD5F14" w:rsidRPr="0063785D">
              <w:t>Add.28/Rev.2/Amend.3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E74693" w:rsidP="003C3936">
            <w:pPr>
              <w:spacing w:before="120"/>
            </w:pPr>
            <w:r w:rsidRPr="00E74693">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0B522F">
        <w:t>28</w:t>
      </w:r>
      <w:r>
        <w:t xml:space="preserve"> – Regulation No.</w:t>
      </w:r>
      <w:r w:rsidR="00271A7F">
        <w:t xml:space="preserve"> </w:t>
      </w:r>
      <w:r w:rsidR="000B522F">
        <w:t>29</w:t>
      </w:r>
    </w:p>
    <w:p w:rsidR="0064636E" w:rsidRPr="00014D07" w:rsidRDefault="0064636E" w:rsidP="00A41529">
      <w:pPr>
        <w:pStyle w:val="H1G"/>
        <w:spacing w:before="240"/>
      </w:pPr>
      <w:r>
        <w:tab/>
      </w:r>
      <w:r>
        <w:tab/>
      </w:r>
      <w:r w:rsidRPr="00014D07">
        <w:t xml:space="preserve">Revision </w:t>
      </w:r>
      <w:r w:rsidR="000B522F">
        <w:t>2</w:t>
      </w:r>
      <w:r w:rsidRPr="00014D07">
        <w:t xml:space="preserve"> - </w:t>
      </w:r>
      <w:r w:rsidR="00D623A7">
        <w:t>Amendment</w:t>
      </w:r>
      <w:r w:rsidRPr="00014D07">
        <w:t xml:space="preserve"> </w:t>
      </w:r>
      <w:r w:rsidR="000B522F">
        <w:t>3</w:t>
      </w:r>
    </w:p>
    <w:p w:rsidR="0064636E" w:rsidRPr="00272880" w:rsidRDefault="00D623A7" w:rsidP="0064636E">
      <w:pPr>
        <w:pStyle w:val="SingleTxtG"/>
        <w:spacing w:after="360"/>
        <w:rPr>
          <w:spacing w:val="-2"/>
        </w:rPr>
      </w:pPr>
      <w:r>
        <w:rPr>
          <w:spacing w:val="-2"/>
        </w:rPr>
        <w:t xml:space="preserve">Supplement </w:t>
      </w:r>
      <w:r w:rsidR="000B522F">
        <w:rPr>
          <w:spacing w:val="-2"/>
        </w:rPr>
        <w:t>3</w:t>
      </w:r>
      <w:r>
        <w:rPr>
          <w:spacing w:val="-2"/>
        </w:rPr>
        <w:t xml:space="preserve"> to </w:t>
      </w:r>
      <w:r w:rsidR="00271A7F">
        <w:rPr>
          <w:spacing w:val="-2"/>
        </w:rPr>
        <w:t xml:space="preserve">the </w:t>
      </w:r>
      <w:r w:rsidR="000B522F">
        <w:rPr>
          <w:spacing w:val="-2"/>
        </w:rPr>
        <w:t>03</w:t>
      </w:r>
      <w:r>
        <w:rPr>
          <w:spacing w:val="-2"/>
        </w:rPr>
        <w:t xml:space="preserve"> series of amendments</w:t>
      </w:r>
      <w:r w:rsidR="0064636E" w:rsidRPr="00272880">
        <w:rPr>
          <w:spacing w:val="-2"/>
        </w:rPr>
        <w:t xml:space="preserve"> – Date of entry into force: </w:t>
      </w:r>
      <w:r w:rsidR="000B522F">
        <w:t>20 January 2016</w:t>
      </w:r>
    </w:p>
    <w:p w:rsidR="0064636E" w:rsidRDefault="0064636E" w:rsidP="00A41529">
      <w:pPr>
        <w:pStyle w:val="H1G"/>
        <w:spacing w:before="120" w:after="120" w:line="240" w:lineRule="exact"/>
        <w:rPr>
          <w:lang w:val="en-US"/>
        </w:rPr>
      </w:pPr>
      <w:r>
        <w:rPr>
          <w:lang w:val="en-US"/>
        </w:rPr>
        <w:tab/>
      </w:r>
      <w:r>
        <w:rPr>
          <w:lang w:val="en-US"/>
        </w:rPr>
        <w:tab/>
      </w:r>
      <w:r w:rsidR="000B522F" w:rsidRPr="000B522F">
        <w:rPr>
          <w:lang w:val="en-US"/>
        </w:rPr>
        <w:t>Uniform provisions concerning the approval of vehicles with regard to the protection of the occupants of the cab of a commercial vehicle</w:t>
      </w:r>
    </w:p>
    <w:p w:rsidR="00A41529" w:rsidRDefault="00B32121" w:rsidP="000B522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0B522F">
        <w:rPr>
          <w:spacing w:val="-6"/>
          <w:lang w:eastAsia="en-GB"/>
        </w:rPr>
        <w:t>48.</w:t>
      </w:r>
    </w:p>
    <w:p w:rsidR="000D3A4F" w:rsidRPr="000D3A4F" w:rsidRDefault="00E74693"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0B522F" w:rsidRPr="000B522F" w:rsidRDefault="00D5540C" w:rsidP="000B522F">
      <w:pPr>
        <w:pStyle w:val="SingleTxtG"/>
      </w:pPr>
      <w:r>
        <w:br w:type="page"/>
      </w:r>
      <w:r w:rsidR="000B522F" w:rsidRPr="000B522F">
        <w:rPr>
          <w:i/>
        </w:rPr>
        <w:lastRenderedPageBreak/>
        <w:t>Paragraph 5.3.1</w:t>
      </w:r>
      <w:r w:rsidR="000B522F" w:rsidRPr="000B522F">
        <w:t>., amend to read:</w:t>
      </w:r>
    </w:p>
    <w:p w:rsidR="000B522F" w:rsidRPr="000B522F" w:rsidRDefault="000B522F" w:rsidP="000B522F">
      <w:pPr>
        <w:spacing w:after="120"/>
        <w:ind w:left="2268" w:right="1134" w:hanging="1134"/>
        <w:jc w:val="both"/>
      </w:pPr>
      <w:r w:rsidRPr="000B522F">
        <w:t>"5.3.1.</w:t>
      </w:r>
      <w:r w:rsidRPr="000B522F">
        <w:tab/>
        <w:t>During the tests the components by which the cab is secured to the chassis frame may be distorted or broken, provided that the cab remains attached to the chassis frame by standard fixture attachments and does not unintentionally move, shift or rotate about the attachment points."</w:t>
      </w:r>
    </w:p>
    <w:p w:rsidR="000B522F" w:rsidRPr="000B522F" w:rsidRDefault="000B522F" w:rsidP="000B522F">
      <w:pPr>
        <w:spacing w:after="120"/>
        <w:ind w:left="1134" w:right="1134"/>
        <w:jc w:val="both"/>
        <w:rPr>
          <w:i/>
          <w:iCs/>
        </w:rPr>
      </w:pPr>
      <w:r w:rsidRPr="000B522F">
        <w:rPr>
          <w:i/>
          <w:iCs/>
        </w:rPr>
        <w:t xml:space="preserve">Annex 3, </w:t>
      </w:r>
    </w:p>
    <w:p w:rsidR="000B522F" w:rsidRPr="000B522F" w:rsidRDefault="000B522F" w:rsidP="000B522F">
      <w:pPr>
        <w:spacing w:after="120"/>
        <w:ind w:left="1134" w:right="1134"/>
        <w:jc w:val="both"/>
      </w:pPr>
      <w:r w:rsidRPr="000B522F">
        <w:rPr>
          <w:i/>
          <w:iCs/>
        </w:rPr>
        <w:t>Paragraph 7.3.2.</w:t>
      </w:r>
      <w:r w:rsidRPr="000B522F">
        <w:t>, amend to read:</w:t>
      </w:r>
    </w:p>
    <w:p w:rsidR="000B522F" w:rsidRPr="000B522F" w:rsidRDefault="000B522F" w:rsidP="000B522F">
      <w:pPr>
        <w:spacing w:after="120"/>
        <w:ind w:left="2268" w:right="1134" w:hanging="1134"/>
        <w:jc w:val="both"/>
      </w:pPr>
      <w:r w:rsidRPr="000B522F">
        <w:t>"7.3.2.</w:t>
      </w:r>
      <w:r w:rsidRPr="000B522F">
        <w:tab/>
        <w:t xml:space="preserve">The striking surface of the </w:t>
      </w:r>
      <w:proofErr w:type="spellStart"/>
      <w:r w:rsidRPr="000B522F">
        <w:t>impactor</w:t>
      </w:r>
      <w:proofErr w:type="spellEnd"/>
      <w:r w:rsidRPr="000B522F">
        <w:t xml:space="preserve"> shall be rectangular and flat. Its dimensions shall be sufficiently large such that, when positioned in accordance with paragraph 7.3.3. </w:t>
      </w:r>
      <w:proofErr w:type="gramStart"/>
      <w:r w:rsidRPr="000B522F">
        <w:t>below</w:t>
      </w:r>
      <w:proofErr w:type="gramEnd"/>
      <w:r w:rsidRPr="000B522F">
        <w:t xml:space="preserve">, no contact will occur between the cab and the edges of the </w:t>
      </w:r>
      <w:proofErr w:type="spellStart"/>
      <w:r w:rsidRPr="000B522F">
        <w:t>impactor</w:t>
      </w:r>
      <w:proofErr w:type="spellEnd"/>
      <w:r w:rsidRPr="000B522F">
        <w:t xml:space="preserve">. </w:t>
      </w:r>
    </w:p>
    <w:p w:rsidR="000B522F" w:rsidRPr="000B522F" w:rsidRDefault="000B522F" w:rsidP="000B522F">
      <w:pPr>
        <w:spacing w:after="120"/>
        <w:ind w:left="2268" w:right="1134"/>
        <w:jc w:val="both"/>
        <w:rPr>
          <w:bCs/>
          <w:color w:val="1F497D"/>
          <w:lang w:val="en-US"/>
        </w:rPr>
      </w:pPr>
      <w:r w:rsidRPr="000B522F">
        <w:rPr>
          <w:bCs/>
          <w:lang w:val="en-US"/>
        </w:rPr>
        <w:t xml:space="preserve">If a pendulum is used as an </w:t>
      </w:r>
      <w:proofErr w:type="spellStart"/>
      <w:r w:rsidRPr="000B522F">
        <w:rPr>
          <w:bCs/>
          <w:lang w:val="en-US"/>
        </w:rPr>
        <w:t>impactor</w:t>
      </w:r>
      <w:proofErr w:type="spellEnd"/>
      <w:r w:rsidRPr="000B522F">
        <w:rPr>
          <w:bCs/>
          <w:lang w:val="en-US"/>
        </w:rPr>
        <w:t xml:space="preserve">, it shall be freely suspended by two beams rigidly attached to it and spaced not less than 1,000 mm apart. The distance from the axis of suspension to the geometric </w:t>
      </w:r>
      <w:proofErr w:type="spellStart"/>
      <w:r w:rsidRPr="000B522F">
        <w:rPr>
          <w:bCs/>
          <w:lang w:val="en-US"/>
        </w:rPr>
        <w:t>centre</w:t>
      </w:r>
      <w:proofErr w:type="spellEnd"/>
      <w:r w:rsidRPr="000B522F">
        <w:rPr>
          <w:bCs/>
          <w:lang w:val="en-US"/>
        </w:rPr>
        <w:t xml:space="preserve"> of the </w:t>
      </w:r>
      <w:proofErr w:type="spellStart"/>
      <w:r w:rsidRPr="000B522F">
        <w:rPr>
          <w:bCs/>
          <w:lang w:val="en-US"/>
        </w:rPr>
        <w:t>impactor</w:t>
      </w:r>
      <w:proofErr w:type="spellEnd"/>
      <w:r w:rsidRPr="000B522F">
        <w:rPr>
          <w:bCs/>
          <w:lang w:val="en-US"/>
        </w:rPr>
        <w:t xml:space="preserve"> shall not be less than 3,500 mm."</w:t>
      </w:r>
    </w:p>
    <w:p w:rsidR="000B522F" w:rsidRPr="000B522F" w:rsidRDefault="000B522F" w:rsidP="000B522F">
      <w:pPr>
        <w:spacing w:after="120"/>
        <w:ind w:left="1134" w:right="1134"/>
        <w:jc w:val="both"/>
      </w:pPr>
      <w:r w:rsidRPr="000B522F">
        <w:rPr>
          <w:i/>
          <w:iCs/>
        </w:rPr>
        <w:t>Paragraph 7.3.3.1.</w:t>
      </w:r>
      <w:r w:rsidRPr="000B522F">
        <w:t>, amend to read:</w:t>
      </w:r>
    </w:p>
    <w:p w:rsidR="000B522F" w:rsidRPr="000B522F" w:rsidRDefault="000B522F" w:rsidP="000B522F">
      <w:pPr>
        <w:spacing w:after="120"/>
        <w:ind w:left="2268" w:right="1134" w:hanging="1134"/>
        <w:jc w:val="both"/>
        <w:rPr>
          <w:bCs/>
          <w:lang w:val="en-US"/>
        </w:rPr>
      </w:pPr>
      <w:r w:rsidRPr="000B522F">
        <w:t xml:space="preserve">"7.3.3.1. </w:t>
      </w:r>
      <w:r w:rsidRPr="000B522F">
        <w:tab/>
        <w:t xml:space="preserve">The striking face of the </w:t>
      </w:r>
      <w:proofErr w:type="spellStart"/>
      <w:r w:rsidRPr="000B522F">
        <w:t>impactor</w:t>
      </w:r>
      <w:proofErr w:type="spellEnd"/>
      <w:r w:rsidRPr="000B522F">
        <w:t xml:space="preserve"> is at an angle of 20° to the median longitudinal plane of the cab. Either the </w:t>
      </w:r>
      <w:proofErr w:type="spellStart"/>
      <w:r w:rsidRPr="000B522F">
        <w:t>impactor</w:t>
      </w:r>
      <w:proofErr w:type="spellEnd"/>
      <w:r w:rsidRPr="000B522F">
        <w:t xml:space="preserve"> or the cab may be tilted. </w:t>
      </w:r>
      <w:r w:rsidRPr="000B522F">
        <w:rPr>
          <w:bCs/>
          <w:lang w:val="en-US"/>
        </w:rPr>
        <w:t xml:space="preserve">If the </w:t>
      </w:r>
      <w:proofErr w:type="spellStart"/>
      <w:r w:rsidRPr="000B522F">
        <w:rPr>
          <w:bCs/>
          <w:lang w:val="en-US"/>
        </w:rPr>
        <w:t>impactor</w:t>
      </w:r>
      <w:proofErr w:type="spellEnd"/>
      <w:r w:rsidRPr="000B522F">
        <w:rPr>
          <w:bCs/>
          <w:lang w:val="en-US"/>
        </w:rPr>
        <w:t xml:space="preserve"> is a pendulum, the cab shall not be tilted and shall be installed in a horizontal position."</w:t>
      </w:r>
    </w:p>
    <w:p w:rsidR="000B522F" w:rsidRPr="000B522F" w:rsidRDefault="000B522F" w:rsidP="000B522F">
      <w:pPr>
        <w:spacing w:before="240"/>
        <w:ind w:left="1134" w:right="1134"/>
        <w:jc w:val="center"/>
        <w:rPr>
          <w:u w:val="single"/>
        </w:rPr>
      </w:pPr>
      <w:r w:rsidRPr="000B522F">
        <w:rPr>
          <w:bCs/>
          <w:u w:val="single"/>
          <w:lang w:val="en-US"/>
        </w:rPr>
        <w:tab/>
      </w:r>
      <w:r w:rsidRPr="000B522F">
        <w:rPr>
          <w:bCs/>
          <w:u w:val="single"/>
          <w:lang w:val="en-US"/>
        </w:rPr>
        <w:tab/>
      </w:r>
      <w:r w:rsidRPr="000B522F">
        <w:rPr>
          <w:bCs/>
          <w:u w:val="single"/>
          <w:lang w:val="en-US"/>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14" w:rsidRDefault="00CD5F14"/>
  </w:endnote>
  <w:endnote w:type="continuationSeparator" w:id="0">
    <w:p w:rsidR="00CD5F14" w:rsidRDefault="00CD5F14"/>
  </w:endnote>
  <w:endnote w:type="continuationNotice" w:id="1">
    <w:p w:rsidR="00CD5F14" w:rsidRDefault="00CD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7469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B522F">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275CA4" w:rsidRDefault="00B701B3" w:rsidP="0027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14" w:rsidRPr="000B175B" w:rsidRDefault="00CD5F14" w:rsidP="000B175B">
      <w:pPr>
        <w:tabs>
          <w:tab w:val="right" w:pos="2155"/>
        </w:tabs>
        <w:spacing w:after="80"/>
        <w:ind w:left="680"/>
        <w:rPr>
          <w:u w:val="single"/>
        </w:rPr>
      </w:pPr>
      <w:r>
        <w:rPr>
          <w:u w:val="single"/>
        </w:rPr>
        <w:tab/>
      </w:r>
    </w:p>
  </w:footnote>
  <w:footnote w:type="continuationSeparator" w:id="0">
    <w:p w:rsidR="00CD5F14" w:rsidRPr="00FC68B7" w:rsidRDefault="00CD5F14" w:rsidP="00FC68B7">
      <w:pPr>
        <w:tabs>
          <w:tab w:val="left" w:pos="2155"/>
        </w:tabs>
        <w:spacing w:after="80"/>
        <w:ind w:left="680"/>
        <w:rPr>
          <w:u w:val="single"/>
        </w:rPr>
      </w:pPr>
      <w:r>
        <w:rPr>
          <w:u w:val="single"/>
        </w:rPr>
        <w:tab/>
      </w:r>
    </w:p>
  </w:footnote>
  <w:footnote w:type="continuationNotice" w:id="1">
    <w:p w:rsidR="00CD5F14" w:rsidRDefault="00CD5F14"/>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w:t>
    </w:r>
    <w:proofErr w:type="spellStart"/>
    <w:r w:rsidRPr="00D623A7">
      <w:t>ECE</w:t>
    </w:r>
    <w:proofErr w:type="spellEnd"/>
    <w:r w:rsidRPr="00D623A7">
      <w:t>/324</w:t>
    </w:r>
    <w:r w:rsidRPr="00841EB5">
      <w:t>/</w:t>
    </w:r>
    <w:r w:rsidR="00CD5F14">
      <w:t>Rev.1/</w:t>
    </w:r>
    <w:r w:rsidR="00CD5F14" w:rsidRPr="0063785D">
      <w:t>Add.28/Rev.2/Amend.3</w:t>
    </w:r>
    <w:r>
      <w:br/>
    </w:r>
    <w:r w:rsidRPr="00D623A7">
      <w:t>E/</w:t>
    </w:r>
    <w:proofErr w:type="spellStart"/>
    <w:r w:rsidRPr="00D623A7">
      <w:t>ECE</w:t>
    </w:r>
    <w:proofErr w:type="spellEnd"/>
    <w:r w:rsidRPr="00D623A7">
      <w:t>/TRANS/505</w:t>
    </w:r>
    <w:r w:rsidRPr="00841EB5">
      <w:t>/</w:t>
    </w:r>
    <w:r w:rsidR="00CD5F14">
      <w:t>Rev.1/</w:t>
    </w:r>
    <w:r w:rsidR="00CD5F14" w:rsidRPr="0063785D">
      <w:t>Add.28/Rev.2/Amend.3</w:t>
    </w:r>
  </w:p>
  <w:p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4" w:rsidRDefault="00275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F14"/>
    <w:rsid w:val="00050F6B"/>
    <w:rsid w:val="00072C8C"/>
    <w:rsid w:val="00073EBB"/>
    <w:rsid w:val="000931C0"/>
    <w:rsid w:val="000B175B"/>
    <w:rsid w:val="000B3A0F"/>
    <w:rsid w:val="000B522F"/>
    <w:rsid w:val="000D3A4F"/>
    <w:rsid w:val="000E0415"/>
    <w:rsid w:val="001220B8"/>
    <w:rsid w:val="00134B40"/>
    <w:rsid w:val="001352D9"/>
    <w:rsid w:val="00165E82"/>
    <w:rsid w:val="001B4B04"/>
    <w:rsid w:val="001C6663"/>
    <w:rsid w:val="001C7895"/>
    <w:rsid w:val="001D26DF"/>
    <w:rsid w:val="00211E0B"/>
    <w:rsid w:val="002405A7"/>
    <w:rsid w:val="00271A7F"/>
    <w:rsid w:val="00275CA4"/>
    <w:rsid w:val="002A1E3A"/>
    <w:rsid w:val="003107FA"/>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2080"/>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96376"/>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D5F14"/>
    <w:rsid w:val="00CE4A8F"/>
    <w:rsid w:val="00CE5E33"/>
    <w:rsid w:val="00D2031B"/>
    <w:rsid w:val="00D22E89"/>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74693"/>
    <w:rsid w:val="00E87921"/>
    <w:rsid w:val="00E96630"/>
    <w:rsid w:val="00EA0ED6"/>
    <w:rsid w:val="00EA264E"/>
    <w:rsid w:val="00ED7A2A"/>
    <w:rsid w:val="00EE5BEE"/>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REGUL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REGULATION template.dotx</Template>
  <TotalTime>1</TotalTime>
  <Pages>2</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Rev.24</cp:lastModifiedBy>
  <cp:revision>4</cp:revision>
  <cp:lastPrinted>2016-02-04T14:37:00Z</cp:lastPrinted>
  <dcterms:created xsi:type="dcterms:W3CDTF">2015-08-28T09:33:00Z</dcterms:created>
  <dcterms:modified xsi:type="dcterms:W3CDTF">2016-02-04T14:37:00Z</dcterms:modified>
</cp:coreProperties>
</file>