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BE8" w:rsidRPr="00DB58B5" w:rsidRDefault="00CB0BE8" w:rsidP="00CB0BE8">
            <w:pPr>
              <w:jc w:val="right"/>
            </w:pPr>
            <w:bookmarkStart w:id="0" w:name="_GoBack"/>
            <w:bookmarkEnd w:id="0"/>
            <w:r w:rsidRPr="00CB0BE8">
              <w:rPr>
                <w:sz w:val="40"/>
              </w:rPr>
              <w:t>E</w:t>
            </w:r>
            <w:r>
              <w:t>/ECE/324/Rev.1/Add.43/Rev.3/Amend.1−</w:t>
            </w:r>
            <w:r w:rsidRPr="00CB0BE8">
              <w:rPr>
                <w:sz w:val="40"/>
              </w:rPr>
              <w:t>E</w:t>
            </w:r>
            <w:r>
              <w:t>/ECE/TRANS/505/Rev.1/Add.43/Rev.3/Amend.1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B0BE8" w:rsidP="00457676">
            <w:pPr>
              <w:spacing w:before="480" w:line="240" w:lineRule="exact"/>
            </w:pPr>
            <w:r>
              <w:t>3 février 2015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444DAA">
        <w:t>’</w:t>
      </w:r>
      <w:r w:rsidR="00421A10" w:rsidRPr="00583D68">
        <w:t>adoption de prescriptions techniques uniformes applicables aux véhicules à roues, aux équipements et aux pièces susceptibles d</w:t>
      </w:r>
      <w:r w:rsidR="00444DAA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CB0BE8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B0BE8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444DAA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CB0BE8">
        <w:t xml:space="preserve">43 </w:t>
      </w:r>
      <w:r w:rsidR="00444DAA">
        <w:t>−</w:t>
      </w:r>
      <w:r w:rsidR="00CB0BE8">
        <w:t xml:space="preserve"> </w:t>
      </w:r>
      <w:r w:rsidR="00421A10" w:rsidRPr="006549FF">
        <w:t>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B0BE8">
        <w:t>44</w:t>
      </w:r>
    </w:p>
    <w:p w:rsidR="00421A10" w:rsidRPr="006549FF" w:rsidRDefault="0029791D" w:rsidP="00444DAA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CB0BE8">
        <w:t xml:space="preserve">3 </w:t>
      </w:r>
      <w:r w:rsidR="00444DAA">
        <w:t>−</w:t>
      </w:r>
      <w:r w:rsidR="00CB0BE8">
        <w:t xml:space="preserve"> Amendement 1</w:t>
      </w:r>
    </w:p>
    <w:p w:rsidR="00421A10" w:rsidRPr="0029791D" w:rsidRDefault="00CB0BE8" w:rsidP="00CB0BE8">
      <w:pPr>
        <w:pStyle w:val="SingleTxtG"/>
      </w:pPr>
      <w:r w:rsidRPr="00CB0BE8">
        <w:t>Complément 8 à la série 04 d</w:t>
      </w:r>
      <w:r w:rsidR="00444DAA">
        <w:t>’</w:t>
      </w:r>
      <w:r w:rsidRPr="00CB0BE8">
        <w:t xml:space="preserve">amendements </w:t>
      </w:r>
      <w:r>
        <w:t>−</w:t>
      </w:r>
      <w:r w:rsidRPr="00CB0BE8">
        <w:t xml:space="preserve"> Date d</w:t>
      </w:r>
      <w:r w:rsidR="00444DAA">
        <w:t>’</w:t>
      </w:r>
      <w:r w:rsidRPr="00CB0BE8">
        <w:t>entrée en vigueur: 22 janvier 2015</w:t>
      </w:r>
    </w:p>
    <w:p w:rsidR="00421A10" w:rsidRDefault="0029791D" w:rsidP="00CB0BE8">
      <w:pPr>
        <w:pStyle w:val="H1G"/>
      </w:pPr>
      <w:r>
        <w:tab/>
      </w:r>
      <w:r>
        <w:tab/>
      </w:r>
      <w:r w:rsidR="00CB0BE8" w:rsidRPr="00CB0BE8">
        <w:t>Prescriptions uniformes relatives à l</w:t>
      </w:r>
      <w:r w:rsidR="00444DAA">
        <w:t>’</w:t>
      </w:r>
      <w:r w:rsidR="00CB0BE8" w:rsidRPr="00CB0BE8">
        <w:t>homologation de</w:t>
      </w:r>
      <w:r w:rsidR="00444DAA">
        <w:t>s dispositifs de </w:t>
      </w:r>
      <w:r w:rsidR="00CB0BE8" w:rsidRPr="00CB0BE8">
        <w:t>retenue pour enfants à bord des véhi</w:t>
      </w:r>
      <w:r w:rsidR="00444DAA">
        <w:t>cules à moteur («Dispositifs de </w:t>
      </w:r>
      <w:r w:rsidR="00CB0BE8" w:rsidRPr="00CB0BE8">
        <w:t>retenue pour enfants»)</w:t>
      </w:r>
    </w:p>
    <w:p w:rsidR="00CB0BE8" w:rsidRPr="001066FD" w:rsidRDefault="00CB0BE8" w:rsidP="00CB0BE8">
      <w:pPr>
        <w:pStyle w:val="SingleTxtG"/>
        <w:rPr>
          <w:lang w:val="fr-FR"/>
        </w:rPr>
      </w:pPr>
      <w:r>
        <w:br w:type="page"/>
      </w:r>
      <w:r w:rsidRPr="00CB0BE8">
        <w:rPr>
          <w:i/>
          <w:iCs/>
          <w:lang w:val="fr-FR"/>
        </w:rPr>
        <w:lastRenderedPageBreak/>
        <w:t>Paragraphe 7.1.4.1.10.1</w:t>
      </w:r>
      <w:r w:rsidRPr="001066FD">
        <w:rPr>
          <w:lang w:val="fr-FR"/>
        </w:rPr>
        <w:t>, lire:</w:t>
      </w:r>
    </w:p>
    <w:p w:rsidR="00CB0BE8" w:rsidRPr="001066FD" w:rsidRDefault="00CB0BE8" w:rsidP="00CB0BE8">
      <w:pPr>
        <w:pStyle w:val="SingleTxtG"/>
        <w:ind w:left="2268" w:hanging="1134"/>
        <w:rPr>
          <w:lang w:val="fr-FR"/>
        </w:rPr>
      </w:pPr>
      <w:r w:rsidRPr="001066FD">
        <w:rPr>
          <w:lang w:val="fr-FR"/>
        </w:rPr>
        <w:t>«7.1.4.1.10.1</w:t>
      </w:r>
      <w:r w:rsidRPr="001066FD">
        <w:rPr>
          <w:lang w:val="fr-FR"/>
        </w:rPr>
        <w:tab/>
        <w:t>Pour les dispositifs de retenue pour enfants des classes de taille A, B et B1:».</w:t>
      </w:r>
    </w:p>
    <w:p w:rsidR="00CB0BE8" w:rsidRPr="001066FD" w:rsidRDefault="00CB0BE8" w:rsidP="00CB0BE8">
      <w:pPr>
        <w:pStyle w:val="SingleTxtG"/>
        <w:rPr>
          <w:lang w:val="fr-FR"/>
        </w:rPr>
      </w:pPr>
      <w:r w:rsidRPr="00CB0BE8">
        <w:rPr>
          <w:i/>
          <w:iCs/>
          <w:lang w:val="fr-FR"/>
        </w:rPr>
        <w:t>Paragraphe 8.1.2.1</w:t>
      </w:r>
      <w:r w:rsidRPr="001066FD">
        <w:rPr>
          <w:lang w:val="fr-FR"/>
        </w:rPr>
        <w:t>, lire:</w:t>
      </w:r>
    </w:p>
    <w:p w:rsidR="00CB0BE8" w:rsidRPr="001066FD" w:rsidRDefault="00CB0BE8" w:rsidP="00CB0BE8">
      <w:pPr>
        <w:pStyle w:val="SingleTxtG"/>
        <w:ind w:left="2268" w:hanging="1134"/>
        <w:rPr>
          <w:lang w:val="fr-FR"/>
        </w:rPr>
      </w:pPr>
      <w:r w:rsidRPr="001066FD">
        <w:rPr>
          <w:lang w:val="fr-FR"/>
        </w:rPr>
        <w:t>«8.1.2.1</w:t>
      </w:r>
      <w:r w:rsidRPr="001066FD">
        <w:rPr>
          <w:lang w:val="fr-FR"/>
        </w:rPr>
        <w:tab/>
        <w:t>Le mannequin est équipé de l</w:t>
      </w:r>
      <w:r w:rsidR="00444DAA">
        <w:rPr>
          <w:lang w:val="fr-FR"/>
        </w:rPr>
        <w:t>’</w:t>
      </w:r>
      <w:r w:rsidRPr="001066FD">
        <w:rPr>
          <w:lang w:val="fr-FR"/>
        </w:rPr>
        <w:t>un ou l</w:t>
      </w:r>
      <w:r w:rsidR="00444DAA">
        <w:rPr>
          <w:lang w:val="fr-FR"/>
        </w:rPr>
        <w:t>’</w:t>
      </w:r>
      <w:r w:rsidRPr="001066FD">
        <w:rPr>
          <w:lang w:val="fr-FR"/>
        </w:rPr>
        <w:t>autre des dispositifs d</w:t>
      </w:r>
      <w:r w:rsidR="00444DAA">
        <w:rPr>
          <w:lang w:val="fr-FR"/>
        </w:rPr>
        <w:t>’</w:t>
      </w:r>
      <w:r w:rsidRPr="001066FD">
        <w:rPr>
          <w:lang w:val="fr-FR"/>
        </w:rPr>
        <w:t>application de la force, selon qu</w:t>
      </w:r>
      <w:r w:rsidR="00444DAA">
        <w:rPr>
          <w:lang w:val="fr-FR"/>
        </w:rPr>
        <w:t>’</w:t>
      </w:r>
      <w:r w:rsidRPr="001066FD">
        <w:rPr>
          <w:lang w:val="fr-FR"/>
        </w:rPr>
        <w:t>il convient et co</w:t>
      </w:r>
      <w:r>
        <w:rPr>
          <w:lang w:val="fr-FR"/>
        </w:rPr>
        <w:t>mme il est décrit à l</w:t>
      </w:r>
      <w:r w:rsidR="00444DAA">
        <w:rPr>
          <w:lang w:val="fr-FR"/>
        </w:rPr>
        <w:t>’</w:t>
      </w:r>
      <w:r>
        <w:rPr>
          <w:lang w:val="fr-FR"/>
        </w:rPr>
        <w:t>annexe </w:t>
      </w:r>
      <w:r w:rsidRPr="001066FD">
        <w:rPr>
          <w:lang w:val="fr-FR"/>
        </w:rPr>
        <w:t>23. Installer le mannequin dans le dispositif de retenue, conformément au présent Règlement et compte tenu des instructions du fabricant, les sangles ayant le degr</w:t>
      </w:r>
      <w:r>
        <w:rPr>
          <w:lang w:val="fr-FR"/>
        </w:rPr>
        <w:t>é de mou prescrit au paragraphe </w:t>
      </w:r>
      <w:r w:rsidRPr="001066FD">
        <w:rPr>
          <w:lang w:val="fr-FR"/>
        </w:rPr>
        <w:t>8.1.3.6 ci-dessous, appliqué à tous les systèmes de manière identique.».</w:t>
      </w:r>
    </w:p>
    <w:p w:rsidR="00CB0BE8" w:rsidRPr="001066FD" w:rsidRDefault="00CB0BE8" w:rsidP="00CB0BE8">
      <w:pPr>
        <w:pStyle w:val="SingleTxtG"/>
        <w:rPr>
          <w:lang w:val="fr-FR" w:eastAsia="ja-JP"/>
        </w:rPr>
      </w:pPr>
      <w:r w:rsidRPr="00CB0BE8">
        <w:rPr>
          <w:i/>
          <w:iCs/>
          <w:lang w:val="fr-FR" w:eastAsia="ja-JP"/>
        </w:rPr>
        <w:t>Annexe 23</w:t>
      </w:r>
      <w:r w:rsidRPr="001066FD">
        <w:rPr>
          <w:lang w:val="fr-FR" w:eastAsia="ja-JP"/>
        </w:rPr>
        <w:t>, lire:</w:t>
      </w:r>
    </w:p>
    <w:p w:rsidR="00CB0BE8" w:rsidRPr="001066FD" w:rsidRDefault="00CB0BE8" w:rsidP="00444DAA">
      <w:pPr>
        <w:pStyle w:val="HChG"/>
        <w:tabs>
          <w:tab w:val="clear" w:pos="851"/>
        </w:tabs>
        <w:rPr>
          <w:lang w:val="fr-FR" w:eastAsia="ja-JP"/>
        </w:rPr>
      </w:pPr>
      <w:r w:rsidRPr="00CB0BE8">
        <w:rPr>
          <w:b w:val="0"/>
          <w:bCs/>
          <w:sz w:val="20"/>
          <w:lang w:val="fr-FR" w:eastAsia="ja-JP"/>
        </w:rPr>
        <w:t>«</w:t>
      </w:r>
      <w:r w:rsidRPr="001066FD">
        <w:rPr>
          <w:lang w:val="fr-FR" w:eastAsia="ja-JP"/>
        </w:rPr>
        <w:t>Annexe 23</w:t>
      </w:r>
    </w:p>
    <w:p w:rsidR="00CB0BE8" w:rsidRPr="001066FD" w:rsidRDefault="00CB0BE8" w:rsidP="00CB0BE8">
      <w:pPr>
        <w:pStyle w:val="HChG"/>
        <w:rPr>
          <w:lang w:val="fr-FR" w:eastAsia="ja-JP"/>
        </w:rPr>
      </w:pPr>
      <w:r w:rsidRPr="001066FD">
        <w:rPr>
          <w:lang w:val="fr-FR" w:eastAsia="ja-JP"/>
        </w:rPr>
        <w:tab/>
      </w:r>
      <w:r w:rsidRPr="001066FD">
        <w:rPr>
          <w:lang w:val="fr-FR" w:eastAsia="ja-JP"/>
        </w:rPr>
        <w:tab/>
        <w:t>«Dispositifs d</w:t>
      </w:r>
      <w:r w:rsidR="00444DAA">
        <w:rPr>
          <w:lang w:val="fr-FR" w:eastAsia="ja-JP"/>
        </w:rPr>
        <w:t>’</w:t>
      </w:r>
      <w:r w:rsidRPr="001066FD">
        <w:rPr>
          <w:lang w:val="fr-FR" w:eastAsia="ja-JP"/>
        </w:rPr>
        <w:t>application de la force</w:t>
      </w:r>
    </w:p>
    <w:p w:rsidR="00CB0BE8" w:rsidRPr="001066FD" w:rsidRDefault="00CB0BE8" w:rsidP="00CB0BE8">
      <w:pPr>
        <w:pStyle w:val="H23G"/>
        <w:rPr>
          <w:lang w:val="fr-FR" w:eastAsia="ja-JP"/>
        </w:rPr>
      </w:pPr>
      <w:r w:rsidRPr="001066FD">
        <w:rPr>
          <w:lang w:val="fr-FR" w:eastAsia="ja-JP"/>
        </w:rPr>
        <w:tab/>
      </w:r>
      <w:r w:rsidRPr="001066FD">
        <w:rPr>
          <w:lang w:val="fr-FR" w:eastAsia="ja-JP"/>
        </w:rPr>
        <w:tab/>
        <w:t>Dispositif d</w:t>
      </w:r>
      <w:r w:rsidR="00444DAA">
        <w:rPr>
          <w:lang w:val="fr-FR" w:eastAsia="ja-JP"/>
        </w:rPr>
        <w:t>’</w:t>
      </w:r>
      <w:r w:rsidRPr="001066FD">
        <w:rPr>
          <w:lang w:val="fr-FR" w:eastAsia="ja-JP"/>
        </w:rPr>
        <w:t>application de la force I</w:t>
      </w:r>
    </w:p>
    <w:p w:rsidR="00CB0BE8" w:rsidRPr="001066FD" w:rsidRDefault="00CB0BE8" w:rsidP="00CB0BE8">
      <w:pPr>
        <w:pStyle w:val="SingleTxtG"/>
        <w:rPr>
          <w:lang w:val="fr-FR" w:eastAsia="ja-JP"/>
        </w:rPr>
      </w:pPr>
      <w:r w:rsidRPr="001066FD">
        <w:rPr>
          <w:lang w:val="fr-FR" w:eastAsia="ja-JP"/>
        </w:rPr>
        <w:t>…</w:t>
      </w:r>
    </w:p>
    <w:p w:rsidR="00CB0BE8" w:rsidRPr="001066FD" w:rsidRDefault="00CB0BE8" w:rsidP="00CB0BE8">
      <w:pPr>
        <w:pStyle w:val="H23G"/>
        <w:rPr>
          <w:lang w:val="fr-FR" w:eastAsia="ja-JP"/>
        </w:rPr>
      </w:pPr>
      <w:r w:rsidRPr="001066FD">
        <w:rPr>
          <w:color w:val="FF0000"/>
          <w:lang w:val="fr-FR" w:eastAsia="ja-JP"/>
        </w:rPr>
        <w:tab/>
      </w:r>
      <w:r w:rsidRPr="001066FD">
        <w:rPr>
          <w:color w:val="FF0000"/>
          <w:lang w:val="fr-FR" w:eastAsia="ja-JP"/>
        </w:rPr>
        <w:tab/>
      </w:r>
      <w:r w:rsidRPr="001066FD">
        <w:rPr>
          <w:lang w:val="fr-FR" w:eastAsia="ja-JP"/>
        </w:rPr>
        <w:t>Dispositif d</w:t>
      </w:r>
      <w:r w:rsidR="00444DAA">
        <w:rPr>
          <w:lang w:val="fr-FR" w:eastAsia="ja-JP"/>
        </w:rPr>
        <w:t>’</w:t>
      </w:r>
      <w:r w:rsidRPr="001066FD">
        <w:rPr>
          <w:lang w:val="fr-FR" w:eastAsia="ja-JP"/>
        </w:rPr>
        <w:t>application de la force II</w:t>
      </w:r>
    </w:p>
    <w:p w:rsidR="00CB0BE8" w:rsidRPr="001066FD" w:rsidRDefault="00CB0BE8" w:rsidP="00CB0BE8">
      <w:pPr>
        <w:pStyle w:val="SingleTxtG"/>
        <w:rPr>
          <w:lang w:val="fr-FR" w:eastAsia="ja-JP"/>
        </w:rPr>
      </w:pPr>
      <w:r w:rsidRPr="001066FD">
        <w:rPr>
          <w:lang w:val="fr-FR" w:eastAsia="ja-JP"/>
        </w:rPr>
        <w:t>…».</w:t>
      </w:r>
    </w:p>
    <w:p w:rsidR="005F0207" w:rsidRPr="00CB0BE8" w:rsidRDefault="00CB0BE8" w:rsidP="00CB0B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CB0BE8" w:rsidSect="00CB0B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3" w:rsidRDefault="00E301F3"/>
  </w:endnote>
  <w:endnote w:type="continuationSeparator" w:id="0">
    <w:p w:rsidR="00E301F3" w:rsidRDefault="00E301F3">
      <w:pPr>
        <w:pStyle w:val="Footer"/>
      </w:pPr>
    </w:p>
  </w:endnote>
  <w:endnote w:type="continuationNotice" w:id="1">
    <w:p w:rsidR="00E301F3" w:rsidRPr="00C451B9" w:rsidRDefault="00E301F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E8" w:rsidRPr="00CB0BE8" w:rsidRDefault="00CB0BE8" w:rsidP="00CB0BE8">
    <w:pPr>
      <w:pStyle w:val="Footer"/>
      <w:tabs>
        <w:tab w:val="right" w:pos="9638"/>
      </w:tabs>
    </w:pPr>
    <w:r w:rsidRPr="00CB0BE8">
      <w:rPr>
        <w:b/>
        <w:sz w:val="18"/>
      </w:rPr>
      <w:fldChar w:fldCharType="begin"/>
    </w:r>
    <w:r w:rsidRPr="00CB0BE8">
      <w:rPr>
        <w:b/>
        <w:sz w:val="18"/>
      </w:rPr>
      <w:instrText xml:space="preserve"> PAGE  \* MERGEFORMAT </w:instrText>
    </w:r>
    <w:r w:rsidRPr="00CB0BE8">
      <w:rPr>
        <w:b/>
        <w:sz w:val="18"/>
      </w:rPr>
      <w:fldChar w:fldCharType="separate"/>
    </w:r>
    <w:r w:rsidR="008F7A60">
      <w:rPr>
        <w:b/>
        <w:noProof/>
        <w:sz w:val="18"/>
      </w:rPr>
      <w:t>2</w:t>
    </w:r>
    <w:r w:rsidRPr="00CB0BE8">
      <w:rPr>
        <w:b/>
        <w:sz w:val="18"/>
      </w:rPr>
      <w:fldChar w:fldCharType="end"/>
    </w:r>
    <w:r>
      <w:rPr>
        <w:b/>
        <w:sz w:val="18"/>
      </w:rPr>
      <w:tab/>
    </w:r>
    <w:r>
      <w:t>GE.15-01663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E8" w:rsidRPr="00CB0BE8" w:rsidRDefault="00CB0BE8" w:rsidP="00CB0BE8">
    <w:pPr>
      <w:pStyle w:val="Footer"/>
      <w:tabs>
        <w:tab w:val="right" w:pos="9638"/>
      </w:tabs>
      <w:rPr>
        <w:b/>
        <w:sz w:val="18"/>
      </w:rPr>
    </w:pPr>
    <w:r>
      <w:t>GE.15-01663</w:t>
    </w:r>
    <w:r>
      <w:tab/>
    </w:r>
    <w:r w:rsidRPr="00CB0BE8">
      <w:rPr>
        <w:b/>
        <w:sz w:val="18"/>
      </w:rPr>
      <w:fldChar w:fldCharType="begin"/>
    </w:r>
    <w:r w:rsidRPr="00CB0BE8">
      <w:rPr>
        <w:b/>
        <w:sz w:val="18"/>
      </w:rPr>
      <w:instrText xml:space="preserve"> PAGE  \* MERGEFORMAT </w:instrText>
    </w:r>
    <w:r w:rsidRPr="00CB0BE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B0B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56" w:rsidRPr="0029791D" w:rsidRDefault="00E64B36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E64B36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53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CB0BE8" w:rsidRDefault="00CB0BE8" w:rsidP="00CB0BE8">
    <w:pPr>
      <w:pStyle w:val="Footer"/>
      <w:spacing w:before="120"/>
      <w:rPr>
        <w:sz w:val="20"/>
      </w:rPr>
    </w:pPr>
    <w:r>
      <w:rPr>
        <w:sz w:val="20"/>
      </w:rPr>
      <w:t>GE.15-01663  (F)</w:t>
    </w:r>
    <w:r w:rsidR="003E388F">
      <w:rPr>
        <w:sz w:val="20"/>
      </w:rPr>
      <w:t xml:space="preserve">    100415    100415</w:t>
    </w:r>
    <w:r>
      <w:rPr>
        <w:sz w:val="20"/>
      </w:rPr>
      <w:br/>
    </w:r>
    <w:r w:rsidRPr="00CB0BE8">
      <w:rPr>
        <w:rFonts w:ascii="C39T30Lfz" w:hAnsi="C39T30Lfz"/>
        <w:sz w:val="56"/>
      </w:rPr>
      <w:t></w:t>
    </w:r>
    <w:r w:rsidRPr="00CB0BE8">
      <w:rPr>
        <w:rFonts w:ascii="C39T30Lfz" w:hAnsi="C39T30Lfz"/>
        <w:sz w:val="56"/>
      </w:rPr>
      <w:t></w:t>
    </w:r>
    <w:r w:rsidRPr="00CB0BE8">
      <w:rPr>
        <w:rFonts w:ascii="C39T30Lfz" w:hAnsi="C39T30Lfz"/>
        <w:sz w:val="56"/>
      </w:rPr>
      <w:t></w:t>
    </w:r>
    <w:r w:rsidRPr="00CB0BE8">
      <w:rPr>
        <w:rFonts w:ascii="C39T30Lfz" w:hAnsi="C39T30Lfz"/>
        <w:sz w:val="56"/>
      </w:rPr>
      <w:t></w:t>
    </w:r>
    <w:r w:rsidRPr="00CB0BE8">
      <w:rPr>
        <w:rFonts w:ascii="C39T30Lfz" w:hAnsi="C39T30Lfz"/>
        <w:sz w:val="56"/>
      </w:rPr>
      <w:t></w:t>
    </w:r>
    <w:r w:rsidRPr="00CB0BE8">
      <w:rPr>
        <w:rFonts w:ascii="C39T30Lfz" w:hAnsi="C39T30Lfz"/>
        <w:sz w:val="56"/>
      </w:rPr>
      <w:t></w:t>
    </w:r>
    <w:r w:rsidRPr="00CB0BE8">
      <w:rPr>
        <w:rFonts w:ascii="C39T30Lfz" w:hAnsi="C39T30Lfz"/>
        <w:sz w:val="56"/>
      </w:rPr>
      <w:t></w:t>
    </w:r>
    <w:r w:rsidRPr="00CB0BE8">
      <w:rPr>
        <w:rFonts w:ascii="C39T30Lfz" w:hAnsi="C39T30Lfz"/>
        <w:sz w:val="56"/>
      </w:rPr>
      <w:t></w:t>
    </w:r>
    <w:r w:rsidRPr="00CB0BE8">
      <w:rPr>
        <w:rFonts w:ascii="C39T30Lfz" w:hAnsi="C39T30Lfz"/>
        <w:sz w:val="56"/>
      </w:rPr>
      <w:t></w:t>
    </w:r>
    <w:r w:rsidR="00E64B36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43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43/Rev.3/Amend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3" w:rsidRPr="00D27D5E" w:rsidRDefault="00E301F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01F3" w:rsidRPr="00D171D4" w:rsidRDefault="00E301F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301F3" w:rsidRPr="00C451B9" w:rsidRDefault="00E301F3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E8" w:rsidRPr="00CB0BE8" w:rsidRDefault="00CB0BE8">
    <w:pPr>
      <w:pStyle w:val="Header"/>
    </w:pPr>
    <w:r>
      <w:t>E/ECE/324/Rev.1/Add.43/Rev.3/Amend.1</w:t>
    </w:r>
    <w:r>
      <w:br/>
      <w:t>E/ECE/TRANS/505/Rev.1/Add.43/Rev.3/Amend.1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E8" w:rsidRPr="00CB0BE8" w:rsidRDefault="00CB0BE8" w:rsidP="00CB0BE8">
    <w:pPr>
      <w:pStyle w:val="Header"/>
      <w:jc w:val="right"/>
    </w:pPr>
    <w:r>
      <w:t>E/ECE/324/Rev.1/Add.43/Rev.3/Amend.1</w:t>
    </w:r>
    <w:r>
      <w:br/>
      <w:t>E/ECE/TRANS/505/Rev.1/Add.43/Rev.3/Amend.1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3"/>
    <w:rsid w:val="000112A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2F14"/>
    <w:rsid w:val="003B53B6"/>
    <w:rsid w:val="003D6C68"/>
    <w:rsid w:val="003E01D0"/>
    <w:rsid w:val="003E388F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4DAA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8F7A60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57A34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BE8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01F3"/>
    <w:rsid w:val="00E319B6"/>
    <w:rsid w:val="00E32145"/>
    <w:rsid w:val="00E32F5A"/>
    <w:rsid w:val="00E510F3"/>
    <w:rsid w:val="00E51874"/>
    <w:rsid w:val="00E60012"/>
    <w:rsid w:val="00E62CFF"/>
    <w:rsid w:val="00E64B36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8F7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A60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8F7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A60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E/ECE/324/Rev.1/Add.43/Rev.3/Amend.1-E/ECE/TRANS/505/Rev.1/Add.43/Rev.3/Amend.1</dc:title>
  <dc:subject>final</dc:subject>
  <dc:creator>MORIN</dc:creator>
  <cp:lastModifiedBy>03</cp:lastModifiedBy>
  <cp:revision>2</cp:revision>
  <cp:lastPrinted>2008-11-04T15:54:00Z</cp:lastPrinted>
  <dcterms:created xsi:type="dcterms:W3CDTF">2015-05-18T14:55:00Z</dcterms:created>
  <dcterms:modified xsi:type="dcterms:W3CDTF">2015-05-18T14:55:00Z</dcterms:modified>
</cp:coreProperties>
</file>