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A1A0" w14:textId="5341139A" w:rsidR="00DD55E4" w:rsidRDefault="00FD1B14" w:rsidP="002C739D">
      <w:pPr>
        <w:spacing w:after="240" w:line="240" w:lineRule="auto"/>
        <w:ind w:left="1872" w:right="1872"/>
        <w:jc w:val="center"/>
        <w:rPr>
          <w:rFonts w:ascii="Times New Roman" w:eastAsia="MS Mincho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>Report</w:t>
      </w:r>
      <w:r w:rsidR="0071352A" w:rsidRPr="0071352A"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 xml:space="preserve"> of </w:t>
      </w:r>
      <w:r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>current activities of CS/OTA IWG</w:t>
      </w:r>
    </w:p>
    <w:p w14:paraId="2945E7A5" w14:textId="6A891687" w:rsidR="00FC396D" w:rsidRDefault="0090081D" w:rsidP="0090081D">
      <w:pPr>
        <w:spacing w:after="240" w:line="240" w:lineRule="auto"/>
        <w:ind w:right="1872"/>
        <w:rPr>
          <w:rFonts w:ascii="Times New Roman" w:eastAsia="MS Mincho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ab/>
      </w:r>
      <w:r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ab/>
      </w:r>
      <w:r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ab/>
      </w:r>
      <w:r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ab/>
        <w:t xml:space="preserve">By co-chairs of the task force </w:t>
      </w:r>
    </w:p>
    <w:p w14:paraId="283226D1" w14:textId="53797FF3" w:rsidR="0090081D" w:rsidRPr="00DD55E4" w:rsidRDefault="0090081D" w:rsidP="0090081D">
      <w:pPr>
        <w:spacing w:after="240" w:line="240" w:lineRule="auto"/>
        <w:ind w:left="1440" w:right="1872" w:firstLine="720"/>
        <w:jc w:val="center"/>
        <w:rPr>
          <w:rFonts w:ascii="Times New Roman" w:eastAsia="MS Mincho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en-GB"/>
        </w:rPr>
        <w:t>September 2020</w:t>
      </w:r>
    </w:p>
    <w:p w14:paraId="6DE5D83D" w14:textId="537D56DE" w:rsidR="0030482B" w:rsidRPr="0030482B" w:rsidRDefault="00582ACE" w:rsidP="0090081D">
      <w:pPr>
        <w:jc w:val="both"/>
        <w:rPr>
          <w:rFonts w:ascii="Times New Roman" w:eastAsiaTheme="minorHAnsi" w:hAnsi="Times New Roman" w:cs="Times New Roman"/>
        </w:rPr>
      </w:pPr>
      <w:r w:rsidRPr="00582ACE">
        <w:rPr>
          <w:rFonts w:ascii="Times New Roman" w:eastAsiaTheme="minorHAnsi" w:hAnsi="Times New Roman" w:cs="Times New Roman"/>
        </w:rPr>
        <w:t xml:space="preserve">This document </w:t>
      </w:r>
      <w:r w:rsidR="0096546B">
        <w:rPr>
          <w:rFonts w:ascii="Times New Roman" w:eastAsiaTheme="minorHAnsi" w:hAnsi="Times New Roman" w:cs="Times New Roman"/>
        </w:rPr>
        <w:t xml:space="preserve">reports </w:t>
      </w:r>
      <w:r w:rsidR="0090081D">
        <w:rPr>
          <w:rFonts w:ascii="Times New Roman" w:eastAsiaTheme="minorHAnsi" w:hAnsi="Times New Roman" w:cs="Times New Roman"/>
        </w:rPr>
        <w:t xml:space="preserve">on </w:t>
      </w:r>
      <w:r w:rsidR="0096546B">
        <w:rPr>
          <w:rFonts w:ascii="Times New Roman" w:eastAsiaTheme="minorHAnsi" w:hAnsi="Times New Roman" w:cs="Times New Roman"/>
        </w:rPr>
        <w:t xml:space="preserve">the activities of </w:t>
      </w:r>
      <w:r w:rsidR="0096546B" w:rsidRPr="0096546B">
        <w:rPr>
          <w:rFonts w:ascii="Times New Roman" w:eastAsiaTheme="minorHAnsi" w:hAnsi="Times New Roman" w:cs="Times New Roman"/>
        </w:rPr>
        <w:t xml:space="preserve">CS/OTA IWG </w:t>
      </w:r>
      <w:r w:rsidR="0096546B">
        <w:rPr>
          <w:rFonts w:ascii="Times New Roman" w:eastAsiaTheme="minorHAnsi" w:hAnsi="Times New Roman" w:cs="Times New Roman"/>
        </w:rPr>
        <w:t>after the 6</w:t>
      </w:r>
      <w:r w:rsidR="0096546B" w:rsidRPr="0096546B">
        <w:rPr>
          <w:rFonts w:ascii="Times New Roman" w:eastAsiaTheme="minorHAnsi" w:hAnsi="Times New Roman" w:cs="Times New Roman"/>
          <w:vertAlign w:val="superscript"/>
        </w:rPr>
        <w:t>th</w:t>
      </w:r>
      <w:r w:rsidR="0096546B">
        <w:rPr>
          <w:rFonts w:ascii="Times New Roman" w:eastAsiaTheme="minorHAnsi" w:hAnsi="Times New Roman" w:cs="Times New Roman"/>
        </w:rPr>
        <w:t xml:space="preserve"> </w:t>
      </w:r>
      <w:r w:rsidR="00BF0561">
        <w:rPr>
          <w:rFonts w:ascii="Times New Roman" w:eastAsiaTheme="minorHAnsi" w:hAnsi="Times New Roman" w:cs="Times New Roman"/>
        </w:rPr>
        <w:t xml:space="preserve">session of GRVA in March 2020. The group has </w:t>
      </w:r>
      <w:r w:rsidR="0090081D">
        <w:rPr>
          <w:rFonts w:ascii="Times New Roman" w:eastAsiaTheme="minorHAnsi" w:hAnsi="Times New Roman" w:cs="Times New Roman"/>
        </w:rPr>
        <w:t>focussed on the</w:t>
      </w:r>
      <w:r w:rsidR="00BF0561">
        <w:rPr>
          <w:rFonts w:ascii="Times New Roman" w:eastAsiaTheme="minorHAnsi" w:hAnsi="Times New Roman" w:cs="Times New Roman"/>
        </w:rPr>
        <w:t xml:space="preserve"> development of interpretation documents for the </w:t>
      </w:r>
      <w:r w:rsidR="00BF0561" w:rsidRPr="00BF0561">
        <w:rPr>
          <w:rFonts w:ascii="Times New Roman" w:eastAsiaTheme="minorHAnsi" w:hAnsi="Times New Roman" w:cs="Times New Roman"/>
        </w:rPr>
        <w:t>UN Regulation No. [155]</w:t>
      </w:r>
      <w:r w:rsidR="0090081D">
        <w:rPr>
          <w:rFonts w:ascii="Times New Roman" w:eastAsiaTheme="minorHAnsi" w:hAnsi="Times New Roman" w:cs="Times New Roman"/>
        </w:rPr>
        <w:t xml:space="preserve"> </w:t>
      </w:r>
      <w:r w:rsidR="00BF0561">
        <w:rPr>
          <w:rFonts w:ascii="Times New Roman" w:eastAsiaTheme="minorHAnsi" w:hAnsi="Times New Roman" w:cs="Times New Roman"/>
        </w:rPr>
        <w:t>(Cyber security</w:t>
      </w:r>
      <w:r w:rsidR="00BF0561" w:rsidRPr="00BF0561">
        <w:rPr>
          <w:rFonts w:ascii="Times New Roman" w:eastAsiaTheme="minorHAnsi" w:hAnsi="Times New Roman" w:cs="Times New Roman"/>
        </w:rPr>
        <w:t>)</w:t>
      </w:r>
      <w:r w:rsidR="00BF0561">
        <w:rPr>
          <w:rFonts w:ascii="Times New Roman" w:eastAsiaTheme="minorHAnsi" w:hAnsi="Times New Roman" w:cs="Times New Roman"/>
        </w:rPr>
        <w:t xml:space="preserve"> and No. </w:t>
      </w:r>
      <w:r w:rsidR="00BF0561" w:rsidRPr="00BF0561">
        <w:rPr>
          <w:rFonts w:ascii="Times New Roman" w:eastAsiaTheme="minorHAnsi" w:hAnsi="Times New Roman" w:cs="Times New Roman"/>
        </w:rPr>
        <w:t>[15</w:t>
      </w:r>
      <w:r w:rsidR="00BF0561">
        <w:rPr>
          <w:rFonts w:ascii="Times New Roman" w:eastAsiaTheme="minorHAnsi" w:hAnsi="Times New Roman" w:cs="Times New Roman"/>
        </w:rPr>
        <w:t>6</w:t>
      </w:r>
      <w:r w:rsidR="00BF0561" w:rsidRPr="00BF0561">
        <w:rPr>
          <w:rFonts w:ascii="Times New Roman" w:eastAsiaTheme="minorHAnsi" w:hAnsi="Times New Roman" w:cs="Times New Roman"/>
        </w:rPr>
        <w:t>]</w:t>
      </w:r>
      <w:r w:rsidR="0090081D">
        <w:rPr>
          <w:rFonts w:ascii="Times New Roman" w:eastAsiaTheme="minorHAnsi" w:hAnsi="Times New Roman" w:cs="Times New Roman"/>
        </w:rPr>
        <w:t xml:space="preserve"> </w:t>
      </w:r>
      <w:r w:rsidR="00BF0561">
        <w:rPr>
          <w:rFonts w:ascii="Times New Roman" w:eastAsiaTheme="minorHAnsi" w:hAnsi="Times New Roman" w:cs="Times New Roman"/>
        </w:rPr>
        <w:t>(Software update</w:t>
      </w:r>
      <w:r w:rsidR="00037DFB">
        <w:rPr>
          <w:rFonts w:ascii="Times New Roman" w:eastAsiaTheme="minorHAnsi" w:hAnsi="Times New Roman" w:cs="Times New Roman"/>
        </w:rPr>
        <w:t xml:space="preserve"> processes incl. </w:t>
      </w:r>
      <w:r w:rsidR="00BF0561">
        <w:rPr>
          <w:rFonts w:ascii="Times New Roman" w:eastAsiaTheme="minorHAnsi" w:hAnsi="Times New Roman" w:cs="Times New Roman"/>
        </w:rPr>
        <w:t xml:space="preserve">Over-The-Air). </w:t>
      </w:r>
      <w:r w:rsidR="0030482B" w:rsidRPr="0030482B">
        <w:rPr>
          <w:rFonts w:ascii="Times New Roman" w:eastAsiaTheme="minorHAnsi" w:hAnsi="Times New Roman" w:cs="Times New Roman"/>
        </w:rPr>
        <w:t>The purpose of</w:t>
      </w:r>
      <w:r w:rsidR="00037DFB">
        <w:rPr>
          <w:rFonts w:ascii="Times New Roman" w:eastAsiaTheme="minorHAnsi" w:hAnsi="Times New Roman" w:cs="Times New Roman"/>
        </w:rPr>
        <w:t xml:space="preserve"> these</w:t>
      </w:r>
      <w:r w:rsidR="0030482B" w:rsidRPr="0030482B">
        <w:rPr>
          <w:rFonts w:ascii="Times New Roman" w:eastAsiaTheme="minorHAnsi" w:hAnsi="Times New Roman" w:cs="Times New Roman"/>
        </w:rPr>
        <w:t xml:space="preserve"> </w:t>
      </w:r>
      <w:r w:rsidR="0090081D">
        <w:rPr>
          <w:rFonts w:ascii="Times New Roman" w:eastAsiaTheme="minorHAnsi" w:hAnsi="Times New Roman" w:cs="Times New Roman"/>
        </w:rPr>
        <w:t>interpretation documents</w:t>
      </w:r>
      <w:r w:rsidR="0030482B" w:rsidRPr="0030482B">
        <w:rPr>
          <w:rFonts w:ascii="Times New Roman" w:eastAsiaTheme="minorHAnsi" w:hAnsi="Times New Roman" w:cs="Times New Roman"/>
        </w:rPr>
        <w:t xml:space="preserve"> is to help clarify</w:t>
      </w:r>
      <w:r w:rsidR="00037DFB">
        <w:rPr>
          <w:rFonts w:ascii="Times New Roman" w:eastAsiaTheme="minorHAnsi" w:hAnsi="Times New Roman" w:cs="Times New Roman"/>
        </w:rPr>
        <w:t>ing</w:t>
      </w:r>
      <w:r w:rsidR="0030482B" w:rsidRPr="0030482B">
        <w:rPr>
          <w:rFonts w:ascii="Times New Roman" w:eastAsiaTheme="minorHAnsi" w:hAnsi="Times New Roman" w:cs="Times New Roman"/>
        </w:rPr>
        <w:t xml:space="preserve"> the requirements </w:t>
      </w:r>
      <w:r w:rsidR="00037DFB">
        <w:rPr>
          <w:rFonts w:ascii="Times New Roman" w:eastAsiaTheme="minorHAnsi" w:hAnsi="Times New Roman" w:cs="Times New Roman"/>
        </w:rPr>
        <w:t xml:space="preserve">of </w:t>
      </w:r>
      <w:r w:rsidR="0030482B">
        <w:rPr>
          <w:rFonts w:ascii="Times New Roman" w:eastAsiaTheme="minorHAnsi" w:hAnsi="Times New Roman" w:cs="Times New Roman"/>
        </w:rPr>
        <w:t>the</w:t>
      </w:r>
      <w:r w:rsidR="0030482B" w:rsidRPr="0030482B">
        <w:rPr>
          <w:rFonts w:ascii="Times New Roman" w:eastAsiaTheme="minorHAnsi" w:hAnsi="Times New Roman" w:cs="Times New Roman"/>
        </w:rPr>
        <w:t xml:space="preserve"> UN Regulation</w:t>
      </w:r>
      <w:r w:rsidR="0030482B">
        <w:rPr>
          <w:rFonts w:ascii="Times New Roman" w:eastAsiaTheme="minorHAnsi" w:hAnsi="Times New Roman" w:cs="Times New Roman"/>
        </w:rPr>
        <w:t>s</w:t>
      </w:r>
      <w:r w:rsidR="0030482B" w:rsidRPr="0030482B">
        <w:rPr>
          <w:rFonts w:ascii="Times New Roman" w:eastAsiaTheme="minorHAnsi" w:hAnsi="Times New Roman" w:cs="Times New Roman"/>
        </w:rPr>
        <w:t xml:space="preserve"> and </w:t>
      </w:r>
      <w:r w:rsidR="00037DFB">
        <w:rPr>
          <w:rFonts w:ascii="Times New Roman" w:eastAsiaTheme="minorHAnsi" w:hAnsi="Times New Roman" w:cs="Times New Roman"/>
        </w:rPr>
        <w:t xml:space="preserve">to </w:t>
      </w:r>
      <w:r w:rsidR="0030482B" w:rsidRPr="0030482B">
        <w:rPr>
          <w:rFonts w:ascii="Times New Roman" w:eastAsiaTheme="minorHAnsi" w:hAnsi="Times New Roman" w:cs="Times New Roman"/>
        </w:rPr>
        <w:t xml:space="preserve">provide information on what may be used to evidence those requirements. The target audience for </w:t>
      </w:r>
      <w:r w:rsidR="0090081D">
        <w:rPr>
          <w:rFonts w:ascii="Times New Roman" w:eastAsiaTheme="minorHAnsi" w:hAnsi="Times New Roman" w:cs="Times New Roman"/>
        </w:rPr>
        <w:t>the interpretation documents</w:t>
      </w:r>
      <w:r w:rsidR="0030482B" w:rsidRPr="0030482B">
        <w:rPr>
          <w:rFonts w:ascii="Times New Roman" w:eastAsiaTheme="minorHAnsi" w:hAnsi="Times New Roman" w:cs="Times New Roman"/>
        </w:rPr>
        <w:t xml:space="preserve"> are vehicle manufacturers submitting systems for </w:t>
      </w:r>
      <w:r w:rsidR="00037DFB">
        <w:rPr>
          <w:rFonts w:ascii="Times New Roman" w:eastAsiaTheme="minorHAnsi" w:hAnsi="Times New Roman" w:cs="Times New Roman"/>
        </w:rPr>
        <w:t>approval</w:t>
      </w:r>
      <w:r w:rsidR="00037DFB" w:rsidRPr="0030482B">
        <w:rPr>
          <w:rFonts w:ascii="Times New Roman" w:eastAsiaTheme="minorHAnsi" w:hAnsi="Times New Roman" w:cs="Times New Roman"/>
        </w:rPr>
        <w:t xml:space="preserve"> </w:t>
      </w:r>
      <w:r w:rsidR="0030482B" w:rsidRPr="0030482B">
        <w:rPr>
          <w:rFonts w:ascii="Times New Roman" w:eastAsiaTheme="minorHAnsi" w:hAnsi="Times New Roman" w:cs="Times New Roman"/>
        </w:rPr>
        <w:t xml:space="preserve">and Technical Services/ Appropriate Authorities assessing those systems. The outcome should be that </w:t>
      </w:r>
      <w:r w:rsidR="0090081D">
        <w:rPr>
          <w:rFonts w:ascii="Times New Roman" w:eastAsiaTheme="minorHAnsi" w:hAnsi="Times New Roman" w:cs="Times New Roman"/>
        </w:rPr>
        <w:t xml:space="preserve">the interpretation documents </w:t>
      </w:r>
      <w:r w:rsidR="0030482B" w:rsidRPr="0030482B">
        <w:rPr>
          <w:rFonts w:ascii="Times New Roman" w:eastAsiaTheme="minorHAnsi" w:hAnsi="Times New Roman" w:cs="Times New Roman"/>
        </w:rPr>
        <w:t xml:space="preserve">help harmonise the </w:t>
      </w:r>
      <w:r w:rsidR="00037DFB">
        <w:rPr>
          <w:rFonts w:ascii="Times New Roman" w:eastAsiaTheme="minorHAnsi" w:hAnsi="Times New Roman" w:cs="Times New Roman"/>
        </w:rPr>
        <w:t xml:space="preserve">approval process and related evidencing of requirements and </w:t>
      </w:r>
      <w:r w:rsidR="0030482B" w:rsidRPr="0030482B">
        <w:rPr>
          <w:rFonts w:ascii="Times New Roman" w:eastAsiaTheme="minorHAnsi" w:hAnsi="Times New Roman" w:cs="Times New Roman"/>
        </w:rPr>
        <w:t>testing between different Technical Services/ Appropriate Authorities.</w:t>
      </w:r>
    </w:p>
    <w:p w14:paraId="72BE5940" w14:textId="5A49825D" w:rsidR="002810AA" w:rsidRPr="002810AA" w:rsidRDefault="004A4D6B" w:rsidP="002810A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Software Update </w:t>
      </w:r>
      <w:r w:rsidR="0090081D">
        <w:rPr>
          <w:rFonts w:ascii="Times New Roman" w:hAnsi="Times New Roman" w:cs="Times New Roman"/>
          <w:b/>
          <w:sz w:val="24"/>
          <w:u w:val="single"/>
        </w:rPr>
        <w:t xml:space="preserve">Processes </w:t>
      </w:r>
    </w:p>
    <w:p w14:paraId="0F719C65" w14:textId="619AA470" w:rsidR="00037E22" w:rsidRDefault="00037E22" w:rsidP="0090081D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Cs/>
          <w:lang w:eastAsia="ja-JP"/>
        </w:rPr>
        <w:t xml:space="preserve">The interpretation document for UN Regulation </w:t>
      </w:r>
      <w:r>
        <w:rPr>
          <w:rFonts w:ascii="Times New Roman" w:eastAsiaTheme="minorHAnsi" w:hAnsi="Times New Roman" w:cs="Times New Roman"/>
        </w:rPr>
        <w:t xml:space="preserve">No. </w:t>
      </w:r>
      <w:r w:rsidRPr="00BF0561">
        <w:rPr>
          <w:rFonts w:ascii="Times New Roman" w:eastAsiaTheme="minorHAnsi" w:hAnsi="Times New Roman" w:cs="Times New Roman"/>
        </w:rPr>
        <w:t>[15</w:t>
      </w:r>
      <w:r>
        <w:rPr>
          <w:rFonts w:ascii="Times New Roman" w:eastAsiaTheme="minorHAnsi" w:hAnsi="Times New Roman" w:cs="Times New Roman"/>
        </w:rPr>
        <w:t>6</w:t>
      </w:r>
      <w:r w:rsidRPr="00BF0561">
        <w:rPr>
          <w:rFonts w:ascii="Times New Roman" w:eastAsiaTheme="minorHAnsi" w:hAnsi="Times New Roman" w:cs="Times New Roman"/>
        </w:rPr>
        <w:t>]</w:t>
      </w:r>
      <w:r>
        <w:rPr>
          <w:rFonts w:ascii="Times New Roman" w:eastAsiaTheme="minorHAnsi" w:hAnsi="Times New Roman" w:cs="Times New Roman"/>
        </w:rPr>
        <w:t xml:space="preserve"> (Software update</w:t>
      </w:r>
      <w:r w:rsidR="0090081D">
        <w:rPr>
          <w:rFonts w:ascii="Times New Roman" w:eastAsiaTheme="minorHAnsi" w:hAnsi="Times New Roman" w:cs="Times New Roman"/>
        </w:rPr>
        <w:t xml:space="preserve"> processes</w:t>
      </w:r>
      <w:r>
        <w:rPr>
          <w:rFonts w:ascii="Times New Roman" w:eastAsiaTheme="minorHAnsi" w:hAnsi="Times New Roman" w:cs="Times New Roman"/>
        </w:rPr>
        <w:t xml:space="preserve">) provides </w:t>
      </w:r>
      <w:r w:rsidR="0090081D">
        <w:rPr>
          <w:rFonts w:ascii="Times New Roman" w:eastAsiaTheme="minorHAnsi" w:hAnsi="Times New Roman" w:cs="Times New Roman"/>
        </w:rPr>
        <w:t xml:space="preserve">informative </w:t>
      </w:r>
      <w:r>
        <w:rPr>
          <w:rFonts w:ascii="Times New Roman" w:eastAsiaTheme="minorHAnsi" w:hAnsi="Times New Roman" w:cs="Times New Roman"/>
        </w:rPr>
        <w:t>explanations</w:t>
      </w:r>
      <w:r w:rsidR="00BE6FA9">
        <w:rPr>
          <w:rFonts w:ascii="Times New Roman" w:eastAsiaTheme="minorHAnsi" w:hAnsi="Times New Roman" w:cs="Times New Roman"/>
        </w:rPr>
        <w:t>/clarifications</w:t>
      </w:r>
      <w:r w:rsidR="0090081D">
        <w:rPr>
          <w:rFonts w:ascii="Times New Roman" w:eastAsiaTheme="minorHAnsi" w:hAnsi="Times New Roman" w:cs="Times New Roman"/>
        </w:rPr>
        <w:t xml:space="preserve"> for the requirements of</w:t>
      </w:r>
      <w:r>
        <w:rPr>
          <w:rFonts w:ascii="Times New Roman" w:eastAsiaTheme="minorHAnsi" w:hAnsi="Times New Roman" w:cs="Times New Roman"/>
        </w:rPr>
        <w:t xml:space="preserve"> paragraph 7 “</w:t>
      </w:r>
      <w:r w:rsidRPr="00037E22">
        <w:rPr>
          <w:rFonts w:ascii="Times New Roman" w:eastAsiaTheme="minorHAnsi" w:hAnsi="Times New Roman" w:cs="Times New Roman"/>
        </w:rPr>
        <w:t>General Specifications</w:t>
      </w:r>
      <w:r w:rsidR="0090081D">
        <w:rPr>
          <w:rFonts w:ascii="Times New Roman" w:eastAsiaTheme="minorHAnsi" w:hAnsi="Times New Roman" w:cs="Times New Roman"/>
        </w:rPr>
        <w:t>” and A</w:t>
      </w:r>
      <w:r>
        <w:rPr>
          <w:rFonts w:ascii="Times New Roman" w:eastAsiaTheme="minorHAnsi" w:hAnsi="Times New Roman" w:cs="Times New Roman"/>
        </w:rPr>
        <w:t xml:space="preserve">nnex 1 </w:t>
      </w:r>
      <w:r w:rsidR="0090081D">
        <w:rPr>
          <w:rFonts w:ascii="Times New Roman" w:eastAsiaTheme="minorHAnsi" w:hAnsi="Times New Roman" w:cs="Times New Roman"/>
        </w:rPr>
        <w:t>“</w:t>
      </w:r>
      <w:r>
        <w:rPr>
          <w:rFonts w:ascii="Times New Roman" w:eastAsiaTheme="minorHAnsi" w:hAnsi="Times New Roman" w:cs="Times New Roman"/>
        </w:rPr>
        <w:t>Information document” of the regulation</w:t>
      </w:r>
      <w:r w:rsidR="0090081D">
        <w:rPr>
          <w:rFonts w:ascii="Times New Roman" w:eastAsiaTheme="minorHAnsi" w:hAnsi="Times New Roman" w:cs="Times New Roman"/>
        </w:rPr>
        <w:t>. It further provides e</w:t>
      </w:r>
      <w:r w:rsidR="0090081D" w:rsidRPr="00037E22">
        <w:rPr>
          <w:rFonts w:ascii="Times New Roman" w:eastAsiaTheme="minorHAnsi" w:hAnsi="Times New Roman" w:cs="Times New Roman"/>
        </w:rPr>
        <w:t>xamples of documents/evidence</w:t>
      </w:r>
      <w:r w:rsidR="0090081D">
        <w:rPr>
          <w:rFonts w:ascii="Times New Roman" w:eastAsiaTheme="minorHAnsi" w:hAnsi="Times New Roman" w:cs="Times New Roman"/>
        </w:rPr>
        <w:t xml:space="preserve"> that may be submitted as evidence of meeting those requirements</w:t>
      </w:r>
      <w:r>
        <w:rPr>
          <w:rFonts w:ascii="Times New Roman" w:eastAsiaTheme="minorHAnsi" w:hAnsi="Times New Roman" w:cs="Times New Roman"/>
        </w:rPr>
        <w:t xml:space="preserve">. </w:t>
      </w:r>
      <w:r w:rsidR="00840597">
        <w:rPr>
          <w:rFonts w:ascii="Times New Roman" w:eastAsiaTheme="minorHAnsi" w:hAnsi="Times New Roman" w:cs="Times New Roman"/>
        </w:rPr>
        <w:t xml:space="preserve">The document number of the </w:t>
      </w:r>
      <w:r w:rsidR="00840597">
        <w:rPr>
          <w:rFonts w:ascii="Times New Roman" w:hAnsi="Times New Roman" w:cs="Times New Roman"/>
          <w:bCs/>
          <w:lang w:eastAsia="ja-JP"/>
        </w:rPr>
        <w:t>interpretation document is “</w:t>
      </w:r>
      <w:r w:rsidR="00840597" w:rsidRPr="00840597">
        <w:rPr>
          <w:rFonts w:ascii="Times New Roman" w:hAnsi="Times New Roman" w:cs="Times New Roman"/>
          <w:bCs/>
          <w:lang w:eastAsia="ja-JP"/>
        </w:rPr>
        <w:t>ECE-TRANS-WP29-GRVA-2020-29e</w:t>
      </w:r>
      <w:r w:rsidR="00840597">
        <w:rPr>
          <w:rFonts w:ascii="Times New Roman" w:hAnsi="Times New Roman" w:cs="Times New Roman"/>
          <w:bCs/>
          <w:lang w:eastAsia="ja-JP"/>
        </w:rPr>
        <w:t>”.</w:t>
      </w:r>
    </w:p>
    <w:p w14:paraId="6ACBA8F6" w14:textId="74631233" w:rsidR="005A7E4B" w:rsidRPr="005A7E4B" w:rsidRDefault="004A4D6B" w:rsidP="002810AA">
      <w:pPr>
        <w:jc w:val="both"/>
        <w:rPr>
          <w:rFonts w:ascii="Times New Roman" w:eastAsiaTheme="minorHAnsi" w:hAnsi="Times New Roman" w:cs="Times New Roman"/>
          <w:b/>
          <w:sz w:val="24"/>
          <w:u w:val="single"/>
        </w:rPr>
      </w:pPr>
      <w:r>
        <w:rPr>
          <w:rFonts w:ascii="Times New Roman" w:eastAsiaTheme="minorHAnsi" w:hAnsi="Times New Roman" w:cs="Times New Roman"/>
          <w:b/>
          <w:sz w:val="24"/>
          <w:u w:val="single"/>
        </w:rPr>
        <w:t>Cyber Security</w:t>
      </w:r>
    </w:p>
    <w:p w14:paraId="64D95F7A" w14:textId="6D03D267" w:rsidR="00840597" w:rsidRDefault="00840597" w:rsidP="0090081D">
      <w:pPr>
        <w:jc w:val="both"/>
        <w:rPr>
          <w:rFonts w:ascii="Times New Roman" w:hAnsi="Times New Roman" w:cs="Times New Roman"/>
          <w:bCs/>
          <w:lang w:eastAsia="ja-JP"/>
        </w:rPr>
      </w:pPr>
      <w:r>
        <w:rPr>
          <w:rFonts w:ascii="Times New Roman" w:hAnsi="Times New Roman" w:cs="Times New Roman"/>
          <w:bCs/>
          <w:lang w:eastAsia="ja-JP"/>
        </w:rPr>
        <w:t>The interpretation document for t</w:t>
      </w:r>
      <w:r w:rsidRPr="002810AA">
        <w:rPr>
          <w:rFonts w:ascii="Times New Roman" w:hAnsi="Times New Roman" w:cs="Times New Roman"/>
          <w:bCs/>
          <w:lang w:eastAsia="ja-JP"/>
        </w:rPr>
        <w:t xml:space="preserve">he </w:t>
      </w:r>
      <w:r>
        <w:rPr>
          <w:rFonts w:ascii="Times New Roman" w:hAnsi="Times New Roman" w:cs="Times New Roman"/>
          <w:bCs/>
          <w:lang w:eastAsia="ja-JP"/>
        </w:rPr>
        <w:t xml:space="preserve">UN Regulation </w:t>
      </w:r>
      <w:r>
        <w:rPr>
          <w:rFonts w:ascii="Times New Roman" w:eastAsiaTheme="minorHAnsi" w:hAnsi="Times New Roman" w:cs="Times New Roman"/>
        </w:rPr>
        <w:t xml:space="preserve">No. </w:t>
      </w:r>
      <w:r w:rsidRPr="00BF0561">
        <w:rPr>
          <w:rFonts w:ascii="Times New Roman" w:eastAsiaTheme="minorHAnsi" w:hAnsi="Times New Roman" w:cs="Times New Roman"/>
        </w:rPr>
        <w:t>[15</w:t>
      </w:r>
      <w:r>
        <w:rPr>
          <w:rFonts w:ascii="Times New Roman" w:eastAsiaTheme="minorHAnsi" w:hAnsi="Times New Roman" w:cs="Times New Roman"/>
        </w:rPr>
        <w:t>5</w:t>
      </w:r>
      <w:r w:rsidRPr="00BF0561">
        <w:rPr>
          <w:rFonts w:ascii="Times New Roman" w:eastAsiaTheme="minorHAnsi" w:hAnsi="Times New Roman" w:cs="Times New Roman"/>
        </w:rPr>
        <w:t>]</w:t>
      </w:r>
      <w:r>
        <w:rPr>
          <w:rFonts w:ascii="Times New Roman" w:eastAsiaTheme="minorHAnsi" w:hAnsi="Times New Roman" w:cs="Times New Roman"/>
        </w:rPr>
        <w:t xml:space="preserve"> (Cyber security) provides </w:t>
      </w:r>
      <w:r w:rsidR="0090081D">
        <w:rPr>
          <w:rFonts w:ascii="Times New Roman" w:eastAsiaTheme="minorHAnsi" w:hAnsi="Times New Roman" w:cs="Times New Roman"/>
        </w:rPr>
        <w:t xml:space="preserve">informative </w:t>
      </w:r>
      <w:r>
        <w:rPr>
          <w:rFonts w:ascii="Times New Roman" w:eastAsiaTheme="minorHAnsi" w:hAnsi="Times New Roman" w:cs="Times New Roman"/>
        </w:rPr>
        <w:t>explanations</w:t>
      </w:r>
      <w:r w:rsidR="00BE6FA9">
        <w:rPr>
          <w:rFonts w:ascii="Times New Roman" w:eastAsiaTheme="minorHAnsi" w:hAnsi="Times New Roman" w:cs="Times New Roman"/>
        </w:rPr>
        <w:t>/clarifications</w:t>
      </w:r>
      <w:r>
        <w:rPr>
          <w:rFonts w:ascii="Times New Roman" w:eastAsiaTheme="minorHAnsi" w:hAnsi="Times New Roman" w:cs="Times New Roman"/>
        </w:rPr>
        <w:t xml:space="preserve"> </w:t>
      </w:r>
      <w:r w:rsidR="0090081D">
        <w:rPr>
          <w:rFonts w:ascii="Times New Roman" w:eastAsiaTheme="minorHAnsi" w:hAnsi="Times New Roman" w:cs="Times New Roman"/>
        </w:rPr>
        <w:t>for</w:t>
      </w:r>
      <w:r>
        <w:rPr>
          <w:rFonts w:ascii="Times New Roman" w:eastAsiaTheme="minorHAnsi" w:hAnsi="Times New Roman" w:cs="Times New Roman"/>
        </w:rPr>
        <w:t xml:space="preserve"> the requirements</w:t>
      </w:r>
      <w:r w:rsidR="0090081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in </w:t>
      </w:r>
      <w:r w:rsidR="00BE6FA9">
        <w:rPr>
          <w:rFonts w:ascii="Times New Roman" w:eastAsiaTheme="minorHAnsi" w:hAnsi="Times New Roman" w:cs="Times New Roman"/>
        </w:rPr>
        <w:t xml:space="preserve">paragraph 5.3 </w:t>
      </w:r>
      <w:r w:rsidR="0090081D">
        <w:rPr>
          <w:rFonts w:ascii="Times New Roman" w:eastAsiaTheme="minorHAnsi" w:hAnsi="Times New Roman" w:cs="Times New Roman"/>
        </w:rPr>
        <w:t xml:space="preserve">(relating to </w:t>
      </w:r>
      <w:r w:rsidR="00BE6FA9">
        <w:rPr>
          <w:rFonts w:ascii="Times New Roman" w:eastAsiaTheme="minorHAnsi" w:hAnsi="Times New Roman" w:cs="Times New Roman"/>
        </w:rPr>
        <w:t xml:space="preserve">information sharing </w:t>
      </w:r>
      <w:r w:rsidR="0090081D">
        <w:rPr>
          <w:rFonts w:ascii="Times New Roman" w:eastAsiaTheme="minorHAnsi" w:hAnsi="Times New Roman" w:cs="Times New Roman"/>
        </w:rPr>
        <w:t>for Approval Authorities)</w:t>
      </w:r>
      <w:r w:rsidR="00BE6FA9">
        <w:rPr>
          <w:rFonts w:ascii="Times New Roman" w:eastAsiaTheme="minorHAnsi" w:hAnsi="Times New Roman" w:cs="Times New Roman"/>
        </w:rPr>
        <w:t xml:space="preserve">, </w:t>
      </w:r>
      <w:r>
        <w:rPr>
          <w:rFonts w:ascii="Times New Roman" w:eastAsiaTheme="minorHAnsi" w:hAnsi="Times New Roman" w:cs="Times New Roman"/>
        </w:rPr>
        <w:t>paragraph 7 “</w:t>
      </w:r>
      <w:r w:rsidRPr="00037E22">
        <w:rPr>
          <w:rFonts w:ascii="Times New Roman" w:eastAsiaTheme="minorHAnsi" w:hAnsi="Times New Roman" w:cs="Times New Roman"/>
        </w:rPr>
        <w:t>General Specifications</w:t>
      </w:r>
      <w:r w:rsidR="0090081D">
        <w:rPr>
          <w:rFonts w:ascii="Times New Roman" w:eastAsiaTheme="minorHAnsi" w:hAnsi="Times New Roman" w:cs="Times New Roman"/>
        </w:rPr>
        <w:t xml:space="preserve">” and </w:t>
      </w:r>
      <w:r w:rsidR="00BE6FA9">
        <w:rPr>
          <w:rFonts w:ascii="Times New Roman" w:eastAsiaTheme="minorHAnsi" w:hAnsi="Times New Roman" w:cs="Times New Roman"/>
        </w:rPr>
        <w:t xml:space="preserve">paragraph 8 </w:t>
      </w:r>
      <w:r>
        <w:rPr>
          <w:rFonts w:ascii="Times New Roman" w:eastAsiaTheme="minorHAnsi" w:hAnsi="Times New Roman" w:cs="Times New Roman"/>
        </w:rPr>
        <w:t xml:space="preserve">of the regulation. </w:t>
      </w:r>
      <w:r w:rsidR="0090081D">
        <w:rPr>
          <w:rFonts w:ascii="Times New Roman" w:eastAsiaTheme="minorHAnsi" w:hAnsi="Times New Roman" w:cs="Times New Roman"/>
        </w:rPr>
        <w:t>It further provides e</w:t>
      </w:r>
      <w:r w:rsidR="0090081D" w:rsidRPr="00037E22">
        <w:rPr>
          <w:rFonts w:ascii="Times New Roman" w:eastAsiaTheme="minorHAnsi" w:hAnsi="Times New Roman" w:cs="Times New Roman"/>
        </w:rPr>
        <w:t>xamples of documents/evidence</w:t>
      </w:r>
      <w:r w:rsidR="0090081D">
        <w:rPr>
          <w:rFonts w:ascii="Times New Roman" w:eastAsiaTheme="minorHAnsi" w:hAnsi="Times New Roman" w:cs="Times New Roman"/>
        </w:rPr>
        <w:t xml:space="preserve"> that may be submitted as evidence of meeting those requirements. </w:t>
      </w:r>
      <w:r w:rsidR="00C71BCE">
        <w:rPr>
          <w:rFonts w:ascii="Times New Roman" w:eastAsiaTheme="minorHAnsi" w:hAnsi="Times New Roman" w:cs="Times New Roman"/>
        </w:rPr>
        <w:t xml:space="preserve">The document number of the </w:t>
      </w:r>
      <w:r w:rsidR="00C71BCE">
        <w:rPr>
          <w:rFonts w:ascii="Times New Roman" w:hAnsi="Times New Roman" w:cs="Times New Roman"/>
          <w:bCs/>
          <w:lang w:eastAsia="ja-JP"/>
        </w:rPr>
        <w:t>interpretation document is “</w:t>
      </w:r>
      <w:r w:rsidR="00C71BCE" w:rsidRPr="00C71BCE">
        <w:rPr>
          <w:rFonts w:ascii="Times New Roman" w:hAnsi="Times New Roman" w:cs="Times New Roman"/>
          <w:bCs/>
          <w:lang w:eastAsia="ja-JP"/>
        </w:rPr>
        <w:t>GRVA-07-04</w:t>
      </w:r>
      <w:r w:rsidR="00C71BCE">
        <w:rPr>
          <w:rFonts w:ascii="Times New Roman" w:hAnsi="Times New Roman" w:cs="Times New Roman"/>
          <w:bCs/>
          <w:lang w:eastAsia="ja-JP"/>
        </w:rPr>
        <w:t>” which is posted as an informal document to the 7</w:t>
      </w:r>
      <w:r w:rsidR="00C71BCE" w:rsidRPr="00C71BCE">
        <w:rPr>
          <w:rFonts w:ascii="Times New Roman" w:hAnsi="Times New Roman" w:cs="Times New Roman"/>
          <w:bCs/>
          <w:vertAlign w:val="superscript"/>
          <w:lang w:eastAsia="ja-JP"/>
        </w:rPr>
        <w:t>th</w:t>
      </w:r>
      <w:r w:rsidR="00C71BCE">
        <w:rPr>
          <w:rFonts w:ascii="Times New Roman" w:hAnsi="Times New Roman" w:cs="Times New Roman"/>
          <w:bCs/>
          <w:lang w:eastAsia="ja-JP"/>
        </w:rPr>
        <w:t xml:space="preserve"> session GRVA.</w:t>
      </w:r>
    </w:p>
    <w:p w14:paraId="4589A4D7" w14:textId="2CF6D22C" w:rsidR="0090081D" w:rsidRPr="0090081D" w:rsidRDefault="0090081D" w:rsidP="0090081D">
      <w:pPr>
        <w:jc w:val="both"/>
        <w:rPr>
          <w:rFonts w:ascii="Times New Roman" w:eastAsiaTheme="minorHAnsi" w:hAnsi="Times New Roman" w:cs="Times New Roman"/>
          <w:b/>
          <w:sz w:val="24"/>
          <w:u w:val="single"/>
        </w:rPr>
      </w:pPr>
      <w:r w:rsidRPr="0090081D">
        <w:rPr>
          <w:rFonts w:ascii="Times New Roman" w:eastAsiaTheme="minorHAnsi" w:hAnsi="Times New Roman" w:cs="Times New Roman"/>
          <w:b/>
          <w:sz w:val="24"/>
          <w:u w:val="single"/>
        </w:rPr>
        <w:t>Next steps</w:t>
      </w:r>
    </w:p>
    <w:p w14:paraId="13E9A965" w14:textId="04D5A1FF" w:rsidR="0090081D" w:rsidRDefault="0090081D" w:rsidP="0090081D">
      <w:pPr>
        <w:jc w:val="both"/>
        <w:rPr>
          <w:rFonts w:ascii="Times New Roman" w:hAnsi="Times New Roman" w:cs="Times New Roman"/>
          <w:bCs/>
          <w:lang w:eastAsia="ja-JP"/>
        </w:rPr>
      </w:pPr>
      <w:r>
        <w:rPr>
          <w:rFonts w:ascii="Times New Roman" w:eastAsiaTheme="minorHAnsi" w:hAnsi="Times New Roman" w:cs="Times New Roman"/>
        </w:rPr>
        <w:t xml:space="preserve">It is recommended that both </w:t>
      </w:r>
      <w:r w:rsidR="00A55BC5">
        <w:rPr>
          <w:rFonts w:ascii="Times New Roman" w:eastAsiaTheme="minorHAnsi" w:hAnsi="Times New Roman" w:cs="Times New Roman"/>
        </w:rPr>
        <w:t xml:space="preserve">interpretation documents, </w:t>
      </w:r>
      <w:r w:rsidRPr="00C71BCE">
        <w:rPr>
          <w:rFonts w:ascii="Times New Roman" w:hAnsi="Times New Roman" w:cs="Times New Roman"/>
          <w:bCs/>
          <w:lang w:eastAsia="ja-JP"/>
        </w:rPr>
        <w:t>GRVA-07-04</w:t>
      </w:r>
      <w:r>
        <w:rPr>
          <w:rFonts w:ascii="Times New Roman" w:hAnsi="Times New Roman" w:cs="Times New Roman"/>
          <w:bCs/>
          <w:lang w:eastAsia="ja-JP"/>
        </w:rPr>
        <w:t xml:space="preserve"> and </w:t>
      </w:r>
      <w:r w:rsidRPr="00840597">
        <w:rPr>
          <w:rFonts w:ascii="Times New Roman" w:hAnsi="Times New Roman" w:cs="Times New Roman"/>
          <w:bCs/>
          <w:lang w:eastAsia="ja-JP"/>
        </w:rPr>
        <w:t>ECE-TRANS-WP29-GRVA-2020-29e</w:t>
      </w:r>
      <w:r w:rsidR="00A55BC5">
        <w:rPr>
          <w:rFonts w:ascii="Times New Roman" w:hAnsi="Times New Roman" w:cs="Times New Roman"/>
          <w:bCs/>
          <w:lang w:eastAsia="ja-JP"/>
        </w:rPr>
        <w:t>,</w:t>
      </w:r>
      <w:r>
        <w:rPr>
          <w:rFonts w:ascii="Times New Roman" w:hAnsi="Times New Roman" w:cs="Times New Roman"/>
          <w:bCs/>
          <w:lang w:eastAsia="ja-JP"/>
        </w:rPr>
        <w:t xml:space="preserve"> are adopted as an annex to </w:t>
      </w:r>
      <w:r w:rsidR="00037DFB">
        <w:rPr>
          <w:rFonts w:ascii="Times New Roman" w:hAnsi="Times New Roman" w:cs="Times New Roman"/>
          <w:bCs/>
          <w:lang w:eastAsia="ja-JP"/>
        </w:rPr>
        <w:t xml:space="preserve">the Consolidated Resolution </w:t>
      </w:r>
      <w:r w:rsidR="007F79D8">
        <w:rPr>
          <w:rFonts w:ascii="Times New Roman" w:hAnsi="Times New Roman" w:cs="Times New Roman"/>
          <w:bCs/>
          <w:lang w:eastAsia="ja-JP"/>
        </w:rPr>
        <w:t>on the Construction of Vehicles (</w:t>
      </w:r>
      <w:r>
        <w:rPr>
          <w:rFonts w:ascii="Times New Roman" w:hAnsi="Times New Roman" w:cs="Times New Roman"/>
          <w:bCs/>
          <w:lang w:eastAsia="ja-JP"/>
        </w:rPr>
        <w:t>R</w:t>
      </w:r>
      <w:r w:rsidR="00037DFB">
        <w:rPr>
          <w:rFonts w:ascii="Times New Roman" w:hAnsi="Times New Roman" w:cs="Times New Roman"/>
          <w:bCs/>
          <w:lang w:eastAsia="ja-JP"/>
        </w:rPr>
        <w:t>.</w:t>
      </w:r>
      <w:r>
        <w:rPr>
          <w:rFonts w:ascii="Times New Roman" w:hAnsi="Times New Roman" w:cs="Times New Roman"/>
          <w:bCs/>
          <w:lang w:eastAsia="ja-JP"/>
        </w:rPr>
        <w:t>E</w:t>
      </w:r>
      <w:r w:rsidR="00037DFB">
        <w:rPr>
          <w:rFonts w:ascii="Times New Roman" w:hAnsi="Times New Roman" w:cs="Times New Roman"/>
          <w:bCs/>
          <w:lang w:eastAsia="ja-JP"/>
        </w:rPr>
        <w:t>.</w:t>
      </w:r>
      <w:r>
        <w:rPr>
          <w:rFonts w:ascii="Times New Roman" w:hAnsi="Times New Roman" w:cs="Times New Roman"/>
          <w:bCs/>
          <w:lang w:eastAsia="ja-JP"/>
        </w:rPr>
        <w:t>3</w:t>
      </w:r>
      <w:r w:rsidR="007F79D8">
        <w:rPr>
          <w:rFonts w:ascii="Times New Roman" w:hAnsi="Times New Roman" w:cs="Times New Roman"/>
          <w:bCs/>
          <w:lang w:eastAsia="ja-JP"/>
        </w:rPr>
        <w:t>)</w:t>
      </w:r>
      <w:r>
        <w:rPr>
          <w:rFonts w:ascii="Times New Roman" w:hAnsi="Times New Roman" w:cs="Times New Roman"/>
          <w:bCs/>
          <w:lang w:eastAsia="ja-JP"/>
        </w:rPr>
        <w:t xml:space="preserve">. </w:t>
      </w:r>
    </w:p>
    <w:p w14:paraId="1569A5F4" w14:textId="700283EF" w:rsidR="0090081D" w:rsidRDefault="0090081D" w:rsidP="0090081D">
      <w:pPr>
        <w:jc w:val="both"/>
        <w:rPr>
          <w:rFonts w:ascii="Times New Roman" w:hAnsi="Times New Roman" w:cs="Times New Roman"/>
          <w:bCs/>
          <w:lang w:eastAsia="ja-JP"/>
        </w:rPr>
      </w:pPr>
      <w:r>
        <w:rPr>
          <w:rFonts w:ascii="Times New Roman" w:hAnsi="Times New Roman" w:cs="Times New Roman"/>
          <w:bCs/>
          <w:lang w:eastAsia="ja-JP"/>
        </w:rPr>
        <w:t xml:space="preserve">The task force’s future work will be to focus on developing </w:t>
      </w:r>
      <w:r w:rsidR="00CD775B">
        <w:rPr>
          <w:rFonts w:ascii="Times New Roman" w:hAnsi="Times New Roman" w:cs="Times New Roman"/>
          <w:bCs/>
          <w:lang w:eastAsia="ja-JP"/>
        </w:rPr>
        <w:t xml:space="preserve">a draft set of technical </w:t>
      </w:r>
      <w:r>
        <w:rPr>
          <w:rFonts w:ascii="Times New Roman" w:hAnsi="Times New Roman" w:cs="Times New Roman"/>
          <w:bCs/>
          <w:lang w:eastAsia="ja-JP"/>
        </w:rPr>
        <w:t xml:space="preserve">requirements </w:t>
      </w:r>
      <w:r w:rsidR="00CD775B">
        <w:rPr>
          <w:rFonts w:ascii="Times New Roman" w:hAnsi="Times New Roman" w:cs="Times New Roman"/>
          <w:bCs/>
          <w:lang w:eastAsia="ja-JP"/>
        </w:rPr>
        <w:t xml:space="preserve">for Contracting Parties to </w:t>
      </w:r>
      <w:r>
        <w:rPr>
          <w:rFonts w:ascii="Times New Roman" w:hAnsi="Times New Roman" w:cs="Times New Roman"/>
          <w:bCs/>
          <w:lang w:eastAsia="ja-JP"/>
        </w:rPr>
        <w:t xml:space="preserve">the 1998 </w:t>
      </w:r>
      <w:r w:rsidR="00CD775B">
        <w:rPr>
          <w:rFonts w:ascii="Times New Roman" w:hAnsi="Times New Roman" w:cs="Times New Roman"/>
          <w:bCs/>
          <w:lang w:eastAsia="ja-JP"/>
        </w:rPr>
        <w:t>Agreement</w:t>
      </w:r>
      <w:r>
        <w:rPr>
          <w:rFonts w:ascii="Times New Roman" w:hAnsi="Times New Roman" w:cs="Times New Roman"/>
          <w:bCs/>
          <w:lang w:eastAsia="ja-JP"/>
        </w:rPr>
        <w:t>.</w:t>
      </w:r>
    </w:p>
    <w:p w14:paraId="2B8C56CB" w14:textId="6AAC16FD" w:rsidR="00DA3F83" w:rsidRPr="00DA3F83" w:rsidRDefault="00DA3F83" w:rsidP="00DA3F83">
      <w:pPr>
        <w:jc w:val="center"/>
        <w:rPr>
          <w:rFonts w:ascii="Times New Roman" w:eastAsiaTheme="minorHAnsi" w:hAnsi="Times New Roman" w:cs="Times New Roman"/>
          <w:u w:val="single"/>
        </w:rPr>
      </w:pPr>
      <w:r>
        <w:rPr>
          <w:rFonts w:ascii="Times New Roman" w:hAnsi="Times New Roman" w:cs="Times New Roman"/>
          <w:bCs/>
          <w:u w:val="single"/>
          <w:lang w:eastAsia="ja-JP"/>
        </w:rPr>
        <w:tab/>
      </w:r>
      <w:r>
        <w:rPr>
          <w:rFonts w:ascii="Times New Roman" w:hAnsi="Times New Roman" w:cs="Times New Roman"/>
          <w:bCs/>
          <w:u w:val="single"/>
          <w:lang w:eastAsia="ja-JP"/>
        </w:rPr>
        <w:tab/>
      </w:r>
      <w:r>
        <w:rPr>
          <w:rFonts w:ascii="Times New Roman" w:hAnsi="Times New Roman" w:cs="Times New Roman"/>
          <w:bCs/>
          <w:u w:val="single"/>
          <w:lang w:eastAsia="ja-JP"/>
        </w:rPr>
        <w:tab/>
      </w:r>
      <w:bookmarkStart w:id="0" w:name="_GoBack"/>
      <w:bookmarkEnd w:id="0"/>
    </w:p>
    <w:p w14:paraId="7F85276D" w14:textId="77777777" w:rsidR="00840597" w:rsidRPr="00840597" w:rsidRDefault="00840597" w:rsidP="00DD7EEB">
      <w:pPr>
        <w:rPr>
          <w:rFonts w:ascii="Times New Roman" w:hAnsi="Times New Roman" w:cs="Times New Roman"/>
          <w:bCs/>
          <w:lang w:eastAsia="ja-JP"/>
        </w:rPr>
      </w:pPr>
    </w:p>
    <w:sectPr w:rsidR="00840597" w:rsidRPr="00840597" w:rsidSect="00954112">
      <w:footerReference w:type="default" r:id="rId11"/>
      <w:head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356F" w14:textId="77777777" w:rsidR="00F674C5" w:rsidRDefault="00F674C5" w:rsidP="00C27DC2">
      <w:pPr>
        <w:spacing w:after="0" w:line="240" w:lineRule="auto"/>
      </w:pPr>
      <w:r>
        <w:separator/>
      </w:r>
    </w:p>
  </w:endnote>
  <w:endnote w:type="continuationSeparator" w:id="0">
    <w:p w14:paraId="2B443E2C" w14:textId="77777777" w:rsidR="00F674C5" w:rsidRDefault="00F674C5" w:rsidP="00C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334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437E0E" w14:textId="3FC10F66" w:rsidR="00344167" w:rsidRPr="00344167" w:rsidRDefault="00344167">
        <w:pPr>
          <w:pStyle w:val="Footer"/>
          <w:jc w:val="center"/>
          <w:rPr>
            <w:rFonts w:ascii="Times New Roman" w:hAnsi="Times New Roman" w:cs="Times New Roman"/>
          </w:rPr>
        </w:pPr>
        <w:r w:rsidRPr="00344167">
          <w:rPr>
            <w:rFonts w:ascii="Times New Roman" w:hAnsi="Times New Roman" w:cs="Times New Roman"/>
          </w:rPr>
          <w:fldChar w:fldCharType="begin"/>
        </w:r>
        <w:r w:rsidRPr="00344167">
          <w:rPr>
            <w:rFonts w:ascii="Times New Roman" w:hAnsi="Times New Roman" w:cs="Times New Roman"/>
          </w:rPr>
          <w:instrText>PAGE   \* MERGEFORMAT</w:instrText>
        </w:r>
        <w:r w:rsidRPr="00344167">
          <w:rPr>
            <w:rFonts w:ascii="Times New Roman" w:hAnsi="Times New Roman" w:cs="Times New Roman"/>
          </w:rPr>
          <w:fldChar w:fldCharType="separate"/>
        </w:r>
        <w:r w:rsidR="005A7E4B" w:rsidRPr="005A7E4B">
          <w:rPr>
            <w:rFonts w:ascii="Times New Roman" w:hAnsi="Times New Roman" w:cs="Times New Roman"/>
            <w:noProof/>
            <w:lang w:val="fr-FR"/>
          </w:rPr>
          <w:t>2</w:t>
        </w:r>
        <w:r w:rsidRPr="00344167">
          <w:rPr>
            <w:rFonts w:ascii="Times New Roman" w:hAnsi="Times New Roman" w:cs="Times New Roman"/>
          </w:rPr>
          <w:fldChar w:fldCharType="end"/>
        </w:r>
      </w:p>
    </w:sdtContent>
  </w:sdt>
  <w:p w14:paraId="3427A500" w14:textId="77777777" w:rsidR="00344167" w:rsidRDefault="0034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4BC55" w14:textId="77777777" w:rsidR="00F674C5" w:rsidRDefault="00F674C5" w:rsidP="00C27DC2">
      <w:pPr>
        <w:spacing w:after="0" w:line="240" w:lineRule="auto"/>
      </w:pPr>
      <w:r>
        <w:separator/>
      </w:r>
    </w:p>
  </w:footnote>
  <w:footnote w:type="continuationSeparator" w:id="0">
    <w:p w14:paraId="05844DE5" w14:textId="77777777" w:rsidR="00F674C5" w:rsidRDefault="00F674C5" w:rsidP="00C2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tblInd w:w="108" w:type="dxa"/>
      <w:tblLook w:val="0000" w:firstRow="0" w:lastRow="0" w:firstColumn="0" w:lastColumn="0" w:noHBand="0" w:noVBand="0"/>
    </w:tblPr>
    <w:tblGrid>
      <w:gridCol w:w="4962"/>
      <w:gridCol w:w="4253"/>
    </w:tblGrid>
    <w:tr w:rsidR="004114EB" w:rsidRPr="007F79D8" w14:paraId="463B1AC4" w14:textId="77777777" w:rsidTr="00F01D6D">
      <w:tc>
        <w:tcPr>
          <w:tcW w:w="4962" w:type="dxa"/>
        </w:tcPr>
        <w:p w14:paraId="5F64EA68" w14:textId="57159FF1" w:rsidR="004114EB" w:rsidRPr="00252432" w:rsidRDefault="007F79D8" w:rsidP="004114E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Submitted by the co-chairs of TF-CS/OTA</w:t>
          </w:r>
        </w:p>
      </w:tc>
      <w:tc>
        <w:tcPr>
          <w:tcW w:w="4253" w:type="dxa"/>
        </w:tcPr>
        <w:p w14:paraId="0984C9B7" w14:textId="5F197DF8" w:rsidR="002C739D" w:rsidRPr="00755550" w:rsidRDefault="007F79D8" w:rsidP="00755550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755550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ar-SA"/>
            </w:rPr>
            <w:t>Informal document</w:t>
          </w:r>
          <w:r w:rsidR="00755550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</w:t>
          </w:r>
          <w:r w:rsidRPr="00755550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GRVA-07-</w:t>
          </w:r>
          <w:r w:rsidR="00DA3F83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49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br/>
          </w:r>
          <w:r w:rsidRPr="00755550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7th GRVA, 21- 25 Septemb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er</w:t>
          </w:r>
          <w:r w:rsidRPr="00755550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2020, Provisional agenda item5(a)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and (b)</w:t>
          </w:r>
        </w:p>
      </w:tc>
    </w:tr>
    <w:tr w:rsidR="007F79D8" w:rsidRPr="00252432" w14:paraId="4B76B2A7" w14:textId="77777777" w:rsidTr="00F01D6D">
      <w:tc>
        <w:tcPr>
          <w:tcW w:w="4962" w:type="dxa"/>
        </w:tcPr>
        <w:p w14:paraId="70914089" w14:textId="77777777" w:rsidR="007F79D8" w:rsidRDefault="007F79D8" w:rsidP="004114E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</w:p>
      </w:tc>
      <w:tc>
        <w:tcPr>
          <w:tcW w:w="4253" w:type="dxa"/>
        </w:tcPr>
        <w:p w14:paraId="0F65B252" w14:textId="77777777" w:rsidR="007F79D8" w:rsidRPr="002C739D" w:rsidRDefault="007F79D8" w:rsidP="00FD1B14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742"/>
            <w:rPr>
              <w:rFonts w:ascii="Times New Roman" w:eastAsia="Times New Roman" w:hAnsi="Times New Roman" w:cs="Times New Roman"/>
              <w:sz w:val="20"/>
              <w:szCs w:val="20"/>
              <w:u w:val="single"/>
              <w:vertAlign w:val="superscript"/>
              <w:lang w:eastAsia="ar-SA"/>
            </w:rPr>
          </w:pPr>
        </w:p>
      </w:tc>
    </w:tr>
  </w:tbl>
  <w:p w14:paraId="13880846" w14:textId="31D54FD8" w:rsidR="00C27DC2" w:rsidRDefault="00C27DC2" w:rsidP="00C27D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906"/>
    <w:multiLevelType w:val="hybridMultilevel"/>
    <w:tmpl w:val="7E2CFB60"/>
    <w:lvl w:ilvl="0" w:tplc="A7D2C3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E9"/>
    <w:multiLevelType w:val="hybridMultilevel"/>
    <w:tmpl w:val="34DE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2C2D"/>
    <w:multiLevelType w:val="hybridMultilevel"/>
    <w:tmpl w:val="F4C6F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644AF"/>
    <w:multiLevelType w:val="hybridMultilevel"/>
    <w:tmpl w:val="3E047A3C"/>
    <w:lvl w:ilvl="0" w:tplc="1F28B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4F"/>
    <w:multiLevelType w:val="multilevel"/>
    <w:tmpl w:val="A47CC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654030"/>
    <w:multiLevelType w:val="hybridMultilevel"/>
    <w:tmpl w:val="4E322F1E"/>
    <w:lvl w:ilvl="0" w:tplc="862A86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90D17"/>
    <w:multiLevelType w:val="hybridMultilevel"/>
    <w:tmpl w:val="D0A25520"/>
    <w:lvl w:ilvl="0" w:tplc="1F28B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EDA"/>
    <w:multiLevelType w:val="hybridMultilevel"/>
    <w:tmpl w:val="03F64B96"/>
    <w:lvl w:ilvl="0" w:tplc="14C2A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16008"/>
    <w:multiLevelType w:val="hybridMultilevel"/>
    <w:tmpl w:val="A7CCDCC2"/>
    <w:lvl w:ilvl="0" w:tplc="A9247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3523"/>
    <w:multiLevelType w:val="hybridMultilevel"/>
    <w:tmpl w:val="5C025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2004F"/>
    <w:multiLevelType w:val="hybridMultilevel"/>
    <w:tmpl w:val="E4D2E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F46AA"/>
    <w:multiLevelType w:val="hybridMultilevel"/>
    <w:tmpl w:val="4470104E"/>
    <w:lvl w:ilvl="0" w:tplc="39CA7C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748C"/>
    <w:multiLevelType w:val="hybridMultilevel"/>
    <w:tmpl w:val="4E322F1E"/>
    <w:lvl w:ilvl="0" w:tplc="862A86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8E5383"/>
    <w:multiLevelType w:val="hybridMultilevel"/>
    <w:tmpl w:val="057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22C68"/>
    <w:multiLevelType w:val="multilevel"/>
    <w:tmpl w:val="794E19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5" w15:restartNumberingAfterBreak="0">
    <w:nsid w:val="5C4E5D1A"/>
    <w:multiLevelType w:val="hybridMultilevel"/>
    <w:tmpl w:val="FCB2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E5402"/>
    <w:multiLevelType w:val="hybridMultilevel"/>
    <w:tmpl w:val="AC281592"/>
    <w:lvl w:ilvl="0" w:tplc="BE2E67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C02BD"/>
    <w:multiLevelType w:val="hybridMultilevel"/>
    <w:tmpl w:val="5692B4D4"/>
    <w:lvl w:ilvl="0" w:tplc="862A86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E6D05"/>
    <w:multiLevelType w:val="hybridMultilevel"/>
    <w:tmpl w:val="5EA073F8"/>
    <w:lvl w:ilvl="0" w:tplc="9AE6CF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47E0E"/>
    <w:multiLevelType w:val="hybridMultilevel"/>
    <w:tmpl w:val="9522DD0C"/>
    <w:lvl w:ilvl="0" w:tplc="A9247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A3E4F"/>
    <w:multiLevelType w:val="hybridMultilevel"/>
    <w:tmpl w:val="4E82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39F"/>
    <w:multiLevelType w:val="hybridMultilevel"/>
    <w:tmpl w:val="16B200B8"/>
    <w:lvl w:ilvl="0" w:tplc="862A86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063C7"/>
    <w:multiLevelType w:val="hybridMultilevel"/>
    <w:tmpl w:val="204C8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9"/>
  </w:num>
  <w:num w:numId="5">
    <w:abstractNumId w:val="19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  <w:num w:numId="15">
    <w:abstractNumId w:val="17"/>
  </w:num>
  <w:num w:numId="16">
    <w:abstractNumId w:val="14"/>
  </w:num>
  <w:num w:numId="17">
    <w:abstractNumId w:val="21"/>
  </w:num>
  <w:num w:numId="18">
    <w:abstractNumId w:val="22"/>
  </w:num>
  <w:num w:numId="19">
    <w:abstractNumId w:val="15"/>
  </w:num>
  <w:num w:numId="20">
    <w:abstractNumId w:val="16"/>
  </w:num>
  <w:num w:numId="21">
    <w:abstractNumId w:val="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F"/>
    <w:rsid w:val="000039C5"/>
    <w:rsid w:val="00004D62"/>
    <w:rsid w:val="0002086A"/>
    <w:rsid w:val="00037DFB"/>
    <w:rsid w:val="00037E22"/>
    <w:rsid w:val="00040D0E"/>
    <w:rsid w:val="00041356"/>
    <w:rsid w:val="000503CB"/>
    <w:rsid w:val="000522D9"/>
    <w:rsid w:val="0005240D"/>
    <w:rsid w:val="000575B9"/>
    <w:rsid w:val="00067E09"/>
    <w:rsid w:val="00077390"/>
    <w:rsid w:val="00082580"/>
    <w:rsid w:val="000A6606"/>
    <w:rsid w:val="000D33EE"/>
    <w:rsid w:val="000F170D"/>
    <w:rsid w:val="001263B3"/>
    <w:rsid w:val="00131BC1"/>
    <w:rsid w:val="00135D33"/>
    <w:rsid w:val="001506AA"/>
    <w:rsid w:val="001513E0"/>
    <w:rsid w:val="00154BC5"/>
    <w:rsid w:val="00171207"/>
    <w:rsid w:val="0017470E"/>
    <w:rsid w:val="001B6C0A"/>
    <w:rsid w:val="001B7651"/>
    <w:rsid w:val="001B7701"/>
    <w:rsid w:val="001D6C00"/>
    <w:rsid w:val="001E0DB3"/>
    <w:rsid w:val="00204154"/>
    <w:rsid w:val="00217926"/>
    <w:rsid w:val="002364C3"/>
    <w:rsid w:val="0025116B"/>
    <w:rsid w:val="00275743"/>
    <w:rsid w:val="002810AA"/>
    <w:rsid w:val="00283DE5"/>
    <w:rsid w:val="002B0B56"/>
    <w:rsid w:val="002B2131"/>
    <w:rsid w:val="002B72D8"/>
    <w:rsid w:val="002C174A"/>
    <w:rsid w:val="002C739D"/>
    <w:rsid w:val="002E11EF"/>
    <w:rsid w:val="002F15C0"/>
    <w:rsid w:val="0030482B"/>
    <w:rsid w:val="00311CF3"/>
    <w:rsid w:val="003418AE"/>
    <w:rsid w:val="00344167"/>
    <w:rsid w:val="0035027C"/>
    <w:rsid w:val="00354C80"/>
    <w:rsid w:val="00367AA7"/>
    <w:rsid w:val="003A41EA"/>
    <w:rsid w:val="003B5229"/>
    <w:rsid w:val="003C3DFF"/>
    <w:rsid w:val="003C7A12"/>
    <w:rsid w:val="00404FCE"/>
    <w:rsid w:val="004114EB"/>
    <w:rsid w:val="004138EE"/>
    <w:rsid w:val="00416FC4"/>
    <w:rsid w:val="00431A70"/>
    <w:rsid w:val="0043562B"/>
    <w:rsid w:val="00445046"/>
    <w:rsid w:val="00446735"/>
    <w:rsid w:val="004943BC"/>
    <w:rsid w:val="004A4D6B"/>
    <w:rsid w:val="004C7C47"/>
    <w:rsid w:val="004D44CB"/>
    <w:rsid w:val="004E4A18"/>
    <w:rsid w:val="004F430C"/>
    <w:rsid w:val="00506634"/>
    <w:rsid w:val="00516445"/>
    <w:rsid w:val="00526855"/>
    <w:rsid w:val="00543670"/>
    <w:rsid w:val="0054423A"/>
    <w:rsid w:val="00582ACE"/>
    <w:rsid w:val="00596DDC"/>
    <w:rsid w:val="005A0513"/>
    <w:rsid w:val="005A1725"/>
    <w:rsid w:val="005A7E4B"/>
    <w:rsid w:val="005D03F1"/>
    <w:rsid w:val="005D2361"/>
    <w:rsid w:val="005D51BC"/>
    <w:rsid w:val="005E2899"/>
    <w:rsid w:val="005F045C"/>
    <w:rsid w:val="005F695F"/>
    <w:rsid w:val="006257FA"/>
    <w:rsid w:val="00662F11"/>
    <w:rsid w:val="00670C30"/>
    <w:rsid w:val="00693BDA"/>
    <w:rsid w:val="006B003A"/>
    <w:rsid w:val="006C1424"/>
    <w:rsid w:val="006D1102"/>
    <w:rsid w:val="006F71AA"/>
    <w:rsid w:val="0071352A"/>
    <w:rsid w:val="0072205A"/>
    <w:rsid w:val="0073056E"/>
    <w:rsid w:val="00754856"/>
    <w:rsid w:val="00755550"/>
    <w:rsid w:val="00764809"/>
    <w:rsid w:val="00770AE6"/>
    <w:rsid w:val="007714AA"/>
    <w:rsid w:val="00776D2B"/>
    <w:rsid w:val="007B4035"/>
    <w:rsid w:val="007F2E6E"/>
    <w:rsid w:val="007F79D8"/>
    <w:rsid w:val="00800B23"/>
    <w:rsid w:val="0082124B"/>
    <w:rsid w:val="0082558C"/>
    <w:rsid w:val="00840597"/>
    <w:rsid w:val="00872BCE"/>
    <w:rsid w:val="0088215C"/>
    <w:rsid w:val="008848A1"/>
    <w:rsid w:val="008A648E"/>
    <w:rsid w:val="008C11DC"/>
    <w:rsid w:val="008C2BA1"/>
    <w:rsid w:val="008E6ABA"/>
    <w:rsid w:val="008F772D"/>
    <w:rsid w:val="0090081D"/>
    <w:rsid w:val="00922A69"/>
    <w:rsid w:val="00942C40"/>
    <w:rsid w:val="00944247"/>
    <w:rsid w:val="009461C8"/>
    <w:rsid w:val="00951318"/>
    <w:rsid w:val="00954112"/>
    <w:rsid w:val="0096546B"/>
    <w:rsid w:val="00966BCA"/>
    <w:rsid w:val="00996E03"/>
    <w:rsid w:val="00996EEB"/>
    <w:rsid w:val="009C0801"/>
    <w:rsid w:val="009D23E6"/>
    <w:rsid w:val="009D4AEE"/>
    <w:rsid w:val="00A06072"/>
    <w:rsid w:val="00A2678B"/>
    <w:rsid w:val="00A5477F"/>
    <w:rsid w:val="00A55BC5"/>
    <w:rsid w:val="00A6118D"/>
    <w:rsid w:val="00A76BF5"/>
    <w:rsid w:val="00A97E31"/>
    <w:rsid w:val="00AA6C91"/>
    <w:rsid w:val="00AD3987"/>
    <w:rsid w:val="00AE4200"/>
    <w:rsid w:val="00AE7FE9"/>
    <w:rsid w:val="00B20DE9"/>
    <w:rsid w:val="00B25F57"/>
    <w:rsid w:val="00B30C9E"/>
    <w:rsid w:val="00B65F39"/>
    <w:rsid w:val="00B6700D"/>
    <w:rsid w:val="00BE6FA9"/>
    <w:rsid w:val="00BF0561"/>
    <w:rsid w:val="00C200B1"/>
    <w:rsid w:val="00C22237"/>
    <w:rsid w:val="00C27DC2"/>
    <w:rsid w:val="00C30AF6"/>
    <w:rsid w:val="00C32901"/>
    <w:rsid w:val="00C60260"/>
    <w:rsid w:val="00C71BCE"/>
    <w:rsid w:val="00C72BFA"/>
    <w:rsid w:val="00C838C9"/>
    <w:rsid w:val="00CA101B"/>
    <w:rsid w:val="00CD3B14"/>
    <w:rsid w:val="00CD4A7C"/>
    <w:rsid w:val="00CD775B"/>
    <w:rsid w:val="00D04FCD"/>
    <w:rsid w:val="00D22CEC"/>
    <w:rsid w:val="00D250D7"/>
    <w:rsid w:val="00D26A48"/>
    <w:rsid w:val="00D34A0B"/>
    <w:rsid w:val="00D45330"/>
    <w:rsid w:val="00D55F0E"/>
    <w:rsid w:val="00D9208F"/>
    <w:rsid w:val="00DA3F83"/>
    <w:rsid w:val="00DB1CD3"/>
    <w:rsid w:val="00DB53D9"/>
    <w:rsid w:val="00DB6099"/>
    <w:rsid w:val="00DD55E4"/>
    <w:rsid w:val="00DD76ED"/>
    <w:rsid w:val="00DD7EEB"/>
    <w:rsid w:val="00DE3E97"/>
    <w:rsid w:val="00DE49BC"/>
    <w:rsid w:val="00DF57A0"/>
    <w:rsid w:val="00E44850"/>
    <w:rsid w:val="00E540BD"/>
    <w:rsid w:val="00E70572"/>
    <w:rsid w:val="00E80F9C"/>
    <w:rsid w:val="00EA0026"/>
    <w:rsid w:val="00ED472A"/>
    <w:rsid w:val="00F21314"/>
    <w:rsid w:val="00F6047A"/>
    <w:rsid w:val="00F674C5"/>
    <w:rsid w:val="00F67541"/>
    <w:rsid w:val="00F908B7"/>
    <w:rsid w:val="00FC14BE"/>
    <w:rsid w:val="00FC396D"/>
    <w:rsid w:val="00FC74C3"/>
    <w:rsid w:val="00FC7FF6"/>
    <w:rsid w:val="00FD1B14"/>
    <w:rsid w:val="00FE12F0"/>
    <w:rsid w:val="00FE146B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9E3A4B"/>
  <w15:chartTrackingRefBased/>
  <w15:docId w15:val="{D0604484-06AF-448C-A759-FF921ADE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C2"/>
  </w:style>
  <w:style w:type="paragraph" w:styleId="Footer">
    <w:name w:val="footer"/>
    <w:basedOn w:val="Normal"/>
    <w:link w:val="FooterChar"/>
    <w:uiPriority w:val="99"/>
    <w:unhideWhenUsed/>
    <w:rsid w:val="00C2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C2"/>
  </w:style>
  <w:style w:type="paragraph" w:styleId="ListParagraph">
    <w:name w:val="List Paragraph"/>
    <w:basedOn w:val="Normal"/>
    <w:uiPriority w:val="34"/>
    <w:qFormat/>
    <w:rsid w:val="006F7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0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1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B45D665D98E4787CA33AADF1F6CC1" ma:contentTypeVersion="11" ma:contentTypeDescription="Create a new document." ma:contentTypeScope="" ma:versionID="2bb767c00badad42de69058aa5ea4b12">
  <xsd:schema xmlns:xsd="http://www.w3.org/2001/XMLSchema" xmlns:xs="http://www.w3.org/2001/XMLSchema" xmlns:p="http://schemas.microsoft.com/office/2006/metadata/properties" xmlns:ns3="725e845c-2d7b-4130-bacf-a0028de519a7" xmlns:ns4="a6a4c9dd-6cff-41ee-bc74-e1f53c349903" targetNamespace="http://schemas.microsoft.com/office/2006/metadata/properties" ma:root="true" ma:fieldsID="aa00e6d8615be78bba16539767b27c32" ns3:_="" ns4:_="">
    <xsd:import namespace="725e845c-2d7b-4130-bacf-a0028de519a7"/>
    <xsd:import namespace="a6a4c9dd-6cff-41ee-bc74-e1f53c349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e845c-2d7b-4130-bacf-a0028de51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c9dd-6cff-41ee-bc74-e1f53c349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6D94-1B80-450D-861C-70F88714F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AD44C-64E2-4239-B9E4-143B89833F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5e845c-2d7b-4130-bacf-a0028de519a7"/>
    <ds:schemaRef ds:uri="http://purl.org/dc/terms/"/>
    <ds:schemaRef ds:uri="a6a4c9dd-6cff-41ee-bc74-e1f53c3499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F3151B-2112-4847-B37D-91D5AC8E7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e845c-2d7b-4130-bacf-a0028de519a7"/>
    <ds:schemaRef ds:uri="a6a4c9dd-6cff-41ee-bc74-e1f53c349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D2E15-A3FB-484C-B623-00E6FFB7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1999</Characters>
  <Application>Microsoft Office Word</Application>
  <DocSecurity>0</DocSecurity>
  <Lines>44</Lines>
  <Paragraphs>24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Fontaine</dc:creator>
  <cp:keywords/>
  <dc:description/>
  <cp:lastModifiedBy>FG</cp:lastModifiedBy>
  <cp:revision>2</cp:revision>
  <cp:lastPrinted>2020-02-06T14:37:00Z</cp:lastPrinted>
  <dcterms:created xsi:type="dcterms:W3CDTF">2020-09-18T15:40:00Z</dcterms:created>
  <dcterms:modified xsi:type="dcterms:W3CDTF">2020-09-18T15:40:00Z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0x010100DEDB45D665D98E4787CA33AADF1F6CC1</vt:lpwstr>
  </property>
</Properties>
</file>