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77777777" w:rsidR="008954E2" w:rsidRPr="008954E2" w:rsidRDefault="008954E2" w:rsidP="008954E2">
      <w:pPr>
        <w:jc w:val="center"/>
        <w:rPr>
          <w:lang w:val="en-GB"/>
        </w:rPr>
      </w:pPr>
    </w:p>
    <w:p w14:paraId="7EE119F0" w14:textId="7A1A468C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bookmarkStart w:id="0" w:name="_GoBack"/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>
        <w:rPr>
          <w:b/>
          <w:color w:val="000000"/>
          <w:sz w:val="20"/>
          <w:szCs w:val="20"/>
          <w:lang w:val="en-GB"/>
        </w:rPr>
        <w:t>2</w:t>
      </w:r>
      <w:r w:rsidR="001D61BE">
        <w:rPr>
          <w:b/>
          <w:color w:val="000000"/>
          <w:sz w:val="20"/>
          <w:szCs w:val="20"/>
          <w:lang w:val="en-GB"/>
        </w:rPr>
        <w:t>0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>
        <w:rPr>
          <w:color w:val="000000"/>
          <w:sz w:val="20"/>
          <w:szCs w:val="20"/>
          <w:u w:val="single"/>
          <w:lang w:val="en-GB"/>
        </w:rPr>
        <w:t>2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0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 </w:t>
      </w:r>
      <w:bookmarkStart w:id="1" w:name="_Hlk44870101"/>
      <w:r w:rsidR="00166D82">
        <w:rPr>
          <w:color w:val="000000"/>
          <w:sz w:val="20"/>
          <w:szCs w:val="20"/>
          <w:u w:val="single"/>
          <w:lang w:val="en-GB"/>
        </w:rPr>
        <w:t>– 4:30 p.m. 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1"/>
    <w:p w14:paraId="1CAD0952" w14:textId="23C39442" w:rsidR="001D61BE" w:rsidRPr="00A31192" w:rsidRDefault="001D61BE" w:rsidP="001D61B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4435CA">
        <w:rPr>
          <w:b/>
          <w:bCs/>
          <w:sz w:val="20"/>
          <w:szCs w:val="20"/>
          <w:lang w:val="en-GB"/>
        </w:rPr>
        <w:t>17</w:t>
      </w:r>
      <w:r w:rsidRPr="00D82C62">
        <w:rPr>
          <w:b/>
          <w:bCs/>
          <w:sz w:val="20"/>
          <w:szCs w:val="20"/>
          <w:lang w:val="en-GB"/>
        </w:rPr>
        <w:t>(</w:t>
      </w:r>
      <w:r w:rsidR="004435CA">
        <w:rPr>
          <w:b/>
          <w:bCs/>
          <w:sz w:val="20"/>
          <w:szCs w:val="20"/>
          <w:lang w:val="en-GB"/>
        </w:rPr>
        <w:t>a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 w:rsidR="004435CA">
        <w:rPr>
          <w:sz w:val="20"/>
          <w:szCs w:val="20"/>
        </w:rPr>
        <w:t xml:space="preserve">March and </w:t>
      </w:r>
      <w:r>
        <w:rPr>
          <w:sz w:val="20"/>
          <w:szCs w:val="20"/>
        </w:rPr>
        <w:t xml:space="preserve">June </w:t>
      </w:r>
      <w:r w:rsidRPr="00A31192">
        <w:rPr>
          <w:bCs/>
          <w:sz w:val="20"/>
          <w:szCs w:val="20"/>
        </w:rPr>
        <w:t>20</w:t>
      </w:r>
      <w:r w:rsidR="004435CA">
        <w:rPr>
          <w:bCs/>
          <w:sz w:val="20"/>
          <w:szCs w:val="20"/>
        </w:rPr>
        <w:t>20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 w:rsidR="00166D82">
        <w:rPr>
          <w:sz w:val="20"/>
          <w:szCs w:val="20"/>
        </w:rPr>
        <w:t xml:space="preserve"> </w:t>
      </w:r>
    </w:p>
    <w:p w14:paraId="354B4F74" w14:textId="0A9E4A2E" w:rsidR="00C94093" w:rsidRDefault="001D61BE" w:rsidP="004435CA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 w:rsidR="00166D82">
        <w:rPr>
          <w:color w:val="000000"/>
          <w:sz w:val="20"/>
          <w:szCs w:val="20"/>
          <w:lang w:val="en-GB"/>
        </w:rPr>
        <w:t xml:space="preserve"> </w:t>
      </w:r>
    </w:p>
    <w:p w14:paraId="2533E59E" w14:textId="259587A3" w:rsidR="004435CA" w:rsidRPr="004435CA" w:rsidRDefault="004435CA" w:rsidP="004435CA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Item 17(c)</w:t>
      </w:r>
      <w:r>
        <w:rPr>
          <w:b/>
          <w:bCs/>
          <w:color w:val="000000"/>
          <w:sz w:val="20"/>
          <w:szCs w:val="20"/>
          <w:lang w:val="en-GB"/>
        </w:rPr>
        <w:tab/>
      </w:r>
      <w:r w:rsidRPr="004435CA">
        <w:rPr>
          <w:color w:val="000000"/>
          <w:sz w:val="20"/>
          <w:szCs w:val="20"/>
          <w:lang w:val="en-GB"/>
        </w:rPr>
        <w:t>List of priority of GRSP work</w:t>
      </w:r>
    </w:p>
    <w:p w14:paraId="52FC9505" w14:textId="77777777" w:rsidR="001D61BE" w:rsidRDefault="001D61BE" w:rsidP="003C5236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 xml:space="preserve">Item </w:t>
      </w:r>
      <w:r w:rsidR="004435CA">
        <w:rPr>
          <w:b/>
          <w:bCs/>
          <w:color w:val="000000" w:themeColor="text1"/>
        </w:rPr>
        <w:t>17(d)</w:t>
      </w:r>
      <w:r>
        <w:rPr>
          <w:b/>
          <w:bCs/>
          <w:color w:val="000000" w:themeColor="text1"/>
        </w:rPr>
        <w:tab/>
      </w:r>
      <w:r w:rsidR="004435CA">
        <w:t>N</w:t>
      </w:r>
      <w:r w:rsidRPr="00483916">
        <w:t xml:space="preserve">ew UN Regulation </w:t>
      </w:r>
      <w:r w:rsidR="004435CA">
        <w:t>on fuel system integrity and safety of electric power train in the event of a rear-end collision.</w:t>
      </w:r>
    </w:p>
    <w:p w14:paraId="3EEDCA9E" w14:textId="77777777" w:rsidR="00F70F32" w:rsidRDefault="00F70F32" w:rsidP="00F70F3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14:paraId="4382D528" w14:textId="77777777"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14:paraId="0D383D7F" w14:textId="1FEDE37F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4435CA">
        <w:rPr>
          <w:b/>
          <w:color w:val="000000" w:themeColor="text1"/>
          <w:sz w:val="20"/>
          <w:szCs w:val="20"/>
          <w:lang w:val="en-GB"/>
        </w:rPr>
        <w:t>2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435CA">
        <w:rPr>
          <w:color w:val="000000" w:themeColor="text1"/>
          <w:sz w:val="20"/>
          <w:szCs w:val="20"/>
          <w:u w:val="single"/>
          <w:lang w:val="en-GB"/>
        </w:rPr>
        <w:t>0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CEST)</w:t>
      </w:r>
    </w:p>
    <w:p w14:paraId="419BDC12" w14:textId="77777777" w:rsidR="00BE052B" w:rsidRPr="008E0753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455373">
        <w:rPr>
          <w:b/>
          <w:bCs/>
          <w:color w:val="000000" w:themeColor="text1"/>
          <w:sz w:val="20"/>
          <w:szCs w:val="20"/>
          <w:lang w:val="en-GB"/>
        </w:rPr>
        <w:t>8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14:paraId="13567B74" w14:textId="77777777" w:rsidR="00BE052B" w:rsidRPr="008E0753" w:rsidRDefault="00BE052B" w:rsidP="00BE052B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 w:rsidR="00455373">
        <w:rPr>
          <w:b/>
          <w:bCs/>
          <w:color w:val="000000" w:themeColor="text1"/>
          <w:sz w:val="20"/>
          <w:szCs w:val="20"/>
          <w:lang w:val="en-GB"/>
        </w:rPr>
        <w:t>9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77CACD9B" w14:textId="77777777" w:rsidR="00F70F32" w:rsidRPr="00226904" w:rsidRDefault="00F70F32" w:rsidP="00F70F32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>
        <w:rPr>
          <w:b/>
          <w:bCs/>
          <w:sz w:val="20"/>
          <w:szCs w:val="20"/>
          <w:lang w:val="en-GB"/>
        </w:rPr>
        <w:t>0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vehicles)</w:t>
      </w:r>
    </w:p>
    <w:p w14:paraId="3A3EA38D" w14:textId="54EA0B0D" w:rsidR="00F70F32" w:rsidRPr="00294BEE" w:rsidRDefault="00F70F32" w:rsidP="00F70F3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>
        <w:rPr>
          <w:b/>
          <w:sz w:val="20"/>
          <w:szCs w:val="20"/>
          <w:lang w:val="en-GB"/>
        </w:rPr>
        <w:t>7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14:paraId="101535F6" w14:textId="77777777"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5D6E8D4A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455373">
        <w:rPr>
          <w:b/>
          <w:color w:val="000000" w:themeColor="text1"/>
          <w:sz w:val="20"/>
          <w:szCs w:val="20"/>
          <w:lang w:val="en-GB"/>
        </w:rPr>
        <w:t>22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455373"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2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0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 w:rsidR="00166D82">
        <w:rPr>
          <w:color w:val="000000" w:themeColor="text1"/>
          <w:sz w:val="20"/>
          <w:szCs w:val="20"/>
          <w:u w:val="single"/>
          <w:lang w:val="en-GB"/>
        </w:rPr>
        <w:t>p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</w:t>
      </w:r>
      <w:proofErr w:type="gramStart"/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)</w:t>
      </w:r>
      <w:r w:rsidR="00166D82">
        <w:rPr>
          <w:color w:val="000000" w:themeColor="text1"/>
          <w:sz w:val="20"/>
          <w:szCs w:val="20"/>
          <w:u w:val="single"/>
          <w:lang w:val="en-GB"/>
        </w:rPr>
        <w:t xml:space="preserve"> 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)</w:t>
      </w:r>
      <w:proofErr w:type="gramEnd"/>
    </w:p>
    <w:p w14:paraId="2CAC2DC1" w14:textId="4D0EC7DB" w:rsidR="00F70F32" w:rsidRPr="00455373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17(b)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14:paraId="64640074" w14:textId="77777777" w:rsidR="00F70F32" w:rsidRPr="00531EBB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6B725CF2" w14:textId="77777777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15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1D64A4F4" w14:textId="77777777"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455373">
        <w:rPr>
          <w:b/>
          <w:bCs/>
          <w:sz w:val="20"/>
          <w:szCs w:val="20"/>
          <w:lang w:val="en-GB"/>
        </w:rPr>
        <w:t>6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3918F3FE" w14:textId="77777777" w:rsidR="00ED6C48" w:rsidRPr="00BE052B" w:rsidRDefault="00ED6C48" w:rsidP="00ED6C48">
      <w:pPr>
        <w:tabs>
          <w:tab w:val="left" w:pos="2040"/>
        </w:tabs>
        <w:ind w:left="360"/>
        <w:rPr>
          <w:sz w:val="20"/>
          <w:szCs w:val="20"/>
        </w:rPr>
      </w:pP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6081EB4E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922459" w:rsidRPr="00226904">
        <w:rPr>
          <w:b/>
          <w:bCs/>
          <w:sz w:val="20"/>
          <w:szCs w:val="20"/>
          <w:lang w:val="en-GB"/>
        </w:rPr>
        <w:t>,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70F32" w:rsidRPr="00226904">
        <w:rPr>
          <w:sz w:val="20"/>
          <w:szCs w:val="20"/>
          <w:u w:val="single"/>
          <w:lang w:val="en-GB"/>
        </w:rPr>
        <w:t>Afternoon (starting at 2.</w:t>
      </w:r>
      <w:r w:rsidR="00F70F32">
        <w:rPr>
          <w:sz w:val="20"/>
          <w:szCs w:val="20"/>
          <w:u w:val="single"/>
          <w:lang w:val="en-GB"/>
        </w:rPr>
        <w:t>0</w:t>
      </w:r>
      <w:r w:rsidR="00F70F32" w:rsidRPr="00226904">
        <w:rPr>
          <w:sz w:val="20"/>
          <w:szCs w:val="20"/>
          <w:u w:val="single"/>
          <w:lang w:val="en-GB"/>
        </w:rPr>
        <w:t>0 p.m.</w:t>
      </w:r>
      <w:r w:rsidR="00166D82">
        <w:rPr>
          <w:sz w:val="20"/>
          <w:szCs w:val="20"/>
          <w:u w:val="single"/>
          <w:lang w:val="en-GB"/>
        </w:rPr>
        <w:t xml:space="preserve"> </w:t>
      </w:r>
      <w:r w:rsidR="00166D82" w:rsidRPr="00166D82">
        <w:rPr>
          <w:sz w:val="20"/>
          <w:szCs w:val="20"/>
          <w:u w:val="single"/>
          <w:lang w:val="en-GB"/>
        </w:rPr>
        <w:t>– 4:30 p.m. CEST)</w:t>
      </w:r>
      <w:r w:rsidR="00F70F32" w:rsidRPr="00226904">
        <w:rPr>
          <w:sz w:val="20"/>
          <w:szCs w:val="20"/>
          <w:u w:val="single"/>
          <w:lang w:val="en-GB"/>
        </w:rPr>
        <w:t>)</w:t>
      </w:r>
    </w:p>
    <w:p w14:paraId="301F6F9E" w14:textId="27BC74A5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4109C675" w14:textId="0C7039ED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14:paraId="2F0F49FA" w14:textId="748A37E5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 and Fuel Cells Vehicles (HFCV))</w:t>
      </w:r>
    </w:p>
    <w:p w14:paraId="7895BCA1" w14:textId="77777777" w:rsidR="00BE052B" w:rsidRPr="001D61BE" w:rsidRDefault="00BE052B" w:rsidP="00BE052B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3(a)(b)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23727143" w14:textId="77777777" w:rsidR="00BE052B" w:rsidRDefault="00BE052B" w:rsidP="00BE052B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 w:rsidR="00F70F32"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786FEC15" w14:textId="77777777"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5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14:paraId="78C0CC2C" w14:textId="77777777" w:rsidR="00226904" w:rsidRPr="00226904" w:rsidRDefault="001D2637" w:rsidP="005E27A8">
      <w:pPr>
        <w:tabs>
          <w:tab w:val="left" w:pos="2040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>Item 16</w:t>
      </w:r>
      <w:r w:rsidRPr="001D2637">
        <w:rPr>
          <w:sz w:val="20"/>
          <w:szCs w:val="20"/>
        </w:rPr>
        <w:tab/>
        <w:t>Exchange of views on vehicle automation.</w:t>
      </w:r>
    </w:p>
    <w:bookmarkEnd w:id="0"/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4A02" w14:textId="77777777" w:rsidR="00D11B31" w:rsidRDefault="00D11B31">
      <w:r>
        <w:separator/>
      </w:r>
    </w:p>
  </w:endnote>
  <w:endnote w:type="continuationSeparator" w:id="0">
    <w:p w14:paraId="4548E9AC" w14:textId="77777777" w:rsidR="00D11B31" w:rsidRDefault="00D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1B48" w14:textId="77777777" w:rsidR="00D11B31" w:rsidRDefault="00D11B31">
      <w:r>
        <w:separator/>
      </w:r>
    </w:p>
  </w:footnote>
  <w:footnote w:type="continuationSeparator" w:id="0">
    <w:p w14:paraId="0D49C89E" w14:textId="77777777" w:rsidR="00D11B31" w:rsidRDefault="00D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77777777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4435CA">
            <w:rPr>
              <w:b/>
              <w:bCs/>
              <w:sz w:val="20"/>
              <w:szCs w:val="20"/>
            </w:rPr>
            <w:t>7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</w:p>
        <w:p w14:paraId="341015AD" w14:textId="77777777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4435CA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-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</w:t>
          </w:r>
          <w:r w:rsidR="004435CA">
            <w:rPr>
              <w:sz w:val="20"/>
              <w:szCs w:val="20"/>
            </w:rPr>
            <w:t>July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20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B53B4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64B76"/>
    <w:rsid w:val="0016515E"/>
    <w:rsid w:val="00166D82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2637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4CB4"/>
    <w:rsid w:val="00432C10"/>
    <w:rsid w:val="004435CA"/>
    <w:rsid w:val="00453856"/>
    <w:rsid w:val="004541DE"/>
    <w:rsid w:val="00455373"/>
    <w:rsid w:val="00463EB2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465FB"/>
    <w:rsid w:val="00853707"/>
    <w:rsid w:val="008602AA"/>
    <w:rsid w:val="00861AE0"/>
    <w:rsid w:val="008811D5"/>
    <w:rsid w:val="008954E2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114FB"/>
    <w:rsid w:val="00C21577"/>
    <w:rsid w:val="00C339EC"/>
    <w:rsid w:val="00C43966"/>
    <w:rsid w:val="00C479A8"/>
    <w:rsid w:val="00C64BF4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1B3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3AC46-452A-4557-B845-2028E640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3</cp:revision>
  <cp:lastPrinted>2019-11-28T17:10:00Z</cp:lastPrinted>
  <dcterms:created xsi:type="dcterms:W3CDTF">2020-07-06T08:34:00Z</dcterms:created>
  <dcterms:modified xsi:type="dcterms:W3CDTF">2020-07-06T08:34:00Z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0x01010058F28DC0697F2946967019A6C2D9957F</vt:lpwstr>
  </property>
</Properties>
</file>