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584ECC" w14:paraId="3D107755" w14:textId="77777777" w:rsidTr="00B20551">
        <w:trPr>
          <w:cantSplit/>
          <w:trHeight w:hRule="exact" w:val="851"/>
        </w:trPr>
        <w:tc>
          <w:tcPr>
            <w:tcW w:w="1276" w:type="dxa"/>
            <w:tcBorders>
              <w:bottom w:val="single" w:sz="4" w:space="0" w:color="auto"/>
            </w:tcBorders>
            <w:vAlign w:val="bottom"/>
          </w:tcPr>
          <w:p w14:paraId="6FF1AAAA" w14:textId="2CE991A5" w:rsidR="009E6CB7" w:rsidRPr="00584ECC" w:rsidRDefault="009E6CB7" w:rsidP="00B20551">
            <w:pPr>
              <w:spacing w:after="80"/>
            </w:pPr>
          </w:p>
        </w:tc>
        <w:tc>
          <w:tcPr>
            <w:tcW w:w="2268" w:type="dxa"/>
            <w:tcBorders>
              <w:bottom w:val="single" w:sz="4" w:space="0" w:color="auto"/>
            </w:tcBorders>
            <w:vAlign w:val="bottom"/>
          </w:tcPr>
          <w:p w14:paraId="252D3BAA" w14:textId="77777777" w:rsidR="009E6CB7" w:rsidRPr="00584ECC" w:rsidRDefault="009E6CB7" w:rsidP="00B20551">
            <w:pPr>
              <w:spacing w:after="80" w:line="300" w:lineRule="exact"/>
              <w:rPr>
                <w:b/>
                <w:sz w:val="24"/>
                <w:szCs w:val="24"/>
              </w:rPr>
            </w:pPr>
            <w:r w:rsidRPr="00584ECC">
              <w:rPr>
                <w:sz w:val="28"/>
                <w:szCs w:val="28"/>
              </w:rPr>
              <w:t>United Nations</w:t>
            </w:r>
          </w:p>
        </w:tc>
        <w:tc>
          <w:tcPr>
            <w:tcW w:w="6095" w:type="dxa"/>
            <w:gridSpan w:val="2"/>
            <w:tcBorders>
              <w:bottom w:val="single" w:sz="4" w:space="0" w:color="auto"/>
            </w:tcBorders>
            <w:vAlign w:val="bottom"/>
          </w:tcPr>
          <w:p w14:paraId="53569EA1" w14:textId="3E7733DC" w:rsidR="009E6CB7" w:rsidRPr="00584ECC" w:rsidRDefault="00A15586" w:rsidP="00F63AF8">
            <w:pPr>
              <w:jc w:val="right"/>
              <w:rPr>
                <w:lang w:eastAsia="ja-JP"/>
              </w:rPr>
            </w:pPr>
            <w:r w:rsidRPr="00584ECC">
              <w:rPr>
                <w:sz w:val="40"/>
              </w:rPr>
              <w:t>ECE</w:t>
            </w:r>
            <w:r w:rsidR="00F63AF8" w:rsidRPr="00584ECC">
              <w:t>/TRANS/WP.29/GRSP/2020/</w:t>
            </w:r>
            <w:r w:rsidR="005D4208" w:rsidRPr="00584ECC">
              <w:t>8</w:t>
            </w:r>
          </w:p>
        </w:tc>
      </w:tr>
      <w:tr w:rsidR="009E6CB7" w:rsidRPr="00584ECC" w14:paraId="0BCE5FB1" w14:textId="77777777" w:rsidTr="00B20551">
        <w:trPr>
          <w:cantSplit/>
          <w:trHeight w:hRule="exact" w:val="2835"/>
        </w:trPr>
        <w:tc>
          <w:tcPr>
            <w:tcW w:w="1276" w:type="dxa"/>
            <w:tcBorders>
              <w:top w:val="single" w:sz="4" w:space="0" w:color="auto"/>
              <w:bottom w:val="single" w:sz="12" w:space="0" w:color="auto"/>
            </w:tcBorders>
          </w:tcPr>
          <w:p w14:paraId="3BBEC07C" w14:textId="77777777" w:rsidR="009E6CB7" w:rsidRPr="00584ECC" w:rsidRDefault="00686A48" w:rsidP="00B20551">
            <w:pPr>
              <w:spacing w:before="120"/>
            </w:pPr>
            <w:r w:rsidRPr="00584ECC">
              <w:rPr>
                <w:noProof/>
                <w:lang w:eastAsia="ja-JP"/>
              </w:rPr>
              <w:drawing>
                <wp:inline distT="0" distB="0" distL="0" distR="0" wp14:anchorId="152A3BC9" wp14:editId="104454D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FEB2F43" w14:textId="2E5DC85C" w:rsidR="009E6CB7" w:rsidRPr="00584ECC" w:rsidRDefault="009E6CB7" w:rsidP="00B20551">
            <w:pPr>
              <w:spacing w:before="120" w:line="420" w:lineRule="exact"/>
              <w:rPr>
                <w:sz w:val="40"/>
                <w:szCs w:val="40"/>
              </w:rPr>
            </w:pPr>
            <w:r w:rsidRPr="00584ECC">
              <w:rPr>
                <w:b/>
                <w:sz w:val="40"/>
                <w:szCs w:val="40"/>
              </w:rPr>
              <w:t>Economic and Social Council</w:t>
            </w:r>
          </w:p>
        </w:tc>
        <w:tc>
          <w:tcPr>
            <w:tcW w:w="2835" w:type="dxa"/>
            <w:tcBorders>
              <w:top w:val="single" w:sz="4" w:space="0" w:color="auto"/>
              <w:bottom w:val="single" w:sz="12" w:space="0" w:color="auto"/>
            </w:tcBorders>
          </w:tcPr>
          <w:p w14:paraId="1C80EB7E" w14:textId="77777777" w:rsidR="009E6CB7" w:rsidRPr="00584ECC" w:rsidRDefault="00A15586" w:rsidP="00A15586">
            <w:pPr>
              <w:spacing w:before="240" w:line="240" w:lineRule="exact"/>
            </w:pPr>
            <w:r w:rsidRPr="00584ECC">
              <w:t>Distr.: General</w:t>
            </w:r>
          </w:p>
          <w:p w14:paraId="18D7058F" w14:textId="6473AF67" w:rsidR="00A15586" w:rsidRPr="00584ECC" w:rsidRDefault="00111CFF" w:rsidP="00A15586">
            <w:pPr>
              <w:spacing w:line="240" w:lineRule="exact"/>
            </w:pPr>
            <w:r>
              <w:t>20</w:t>
            </w:r>
            <w:r w:rsidR="00A15586" w:rsidRPr="00584ECC">
              <w:t xml:space="preserve"> </w:t>
            </w:r>
            <w:r w:rsidR="00F63AF8" w:rsidRPr="00584ECC">
              <w:t>February 2020</w:t>
            </w:r>
          </w:p>
          <w:p w14:paraId="0BFD0F0D" w14:textId="77777777" w:rsidR="00A15586" w:rsidRPr="00584ECC" w:rsidRDefault="00A15586" w:rsidP="00A15586">
            <w:pPr>
              <w:spacing w:line="240" w:lineRule="exact"/>
            </w:pPr>
          </w:p>
          <w:p w14:paraId="06371FDF" w14:textId="77777777" w:rsidR="00A15586" w:rsidRPr="00584ECC" w:rsidRDefault="00A15586" w:rsidP="00A15586">
            <w:pPr>
              <w:spacing w:line="240" w:lineRule="exact"/>
            </w:pPr>
            <w:r w:rsidRPr="00584ECC">
              <w:t>Original: English</w:t>
            </w:r>
          </w:p>
        </w:tc>
      </w:tr>
    </w:tbl>
    <w:p w14:paraId="0739CD31" w14:textId="448662B5" w:rsidR="00A15586" w:rsidRPr="00584ECC" w:rsidRDefault="00A15586" w:rsidP="00A15586">
      <w:pPr>
        <w:spacing w:before="120"/>
        <w:rPr>
          <w:b/>
          <w:sz w:val="28"/>
          <w:szCs w:val="28"/>
        </w:rPr>
      </w:pPr>
      <w:r w:rsidRPr="00584ECC">
        <w:rPr>
          <w:b/>
          <w:sz w:val="28"/>
          <w:szCs w:val="28"/>
        </w:rPr>
        <w:t>Economic Commission for Europe</w:t>
      </w:r>
    </w:p>
    <w:p w14:paraId="4F8173A4" w14:textId="1D88B87C" w:rsidR="00A15586" w:rsidRPr="00584ECC" w:rsidRDefault="00A15586" w:rsidP="00A15586">
      <w:pPr>
        <w:spacing w:before="120"/>
        <w:rPr>
          <w:sz w:val="28"/>
          <w:szCs w:val="28"/>
        </w:rPr>
      </w:pPr>
      <w:r w:rsidRPr="00584ECC">
        <w:rPr>
          <w:sz w:val="28"/>
          <w:szCs w:val="28"/>
        </w:rPr>
        <w:t>Inland Transport Committee</w:t>
      </w:r>
    </w:p>
    <w:p w14:paraId="343E462D" w14:textId="292B28C4" w:rsidR="00A15586" w:rsidRPr="00584ECC" w:rsidRDefault="00A15586" w:rsidP="00A15586">
      <w:pPr>
        <w:spacing w:before="120"/>
        <w:rPr>
          <w:b/>
          <w:sz w:val="24"/>
          <w:szCs w:val="24"/>
        </w:rPr>
      </w:pPr>
      <w:r w:rsidRPr="00584ECC">
        <w:rPr>
          <w:b/>
          <w:sz w:val="24"/>
          <w:szCs w:val="24"/>
        </w:rPr>
        <w:t>World Forum for Harmonization of Vehicle Regulations</w:t>
      </w:r>
    </w:p>
    <w:p w14:paraId="5416FFE4" w14:textId="0A06D3A1" w:rsidR="00A15586" w:rsidRPr="00584ECC" w:rsidRDefault="00A15586" w:rsidP="00A15586">
      <w:pPr>
        <w:spacing w:before="120"/>
        <w:rPr>
          <w:b/>
        </w:rPr>
      </w:pPr>
      <w:r w:rsidRPr="00584ECC">
        <w:rPr>
          <w:b/>
        </w:rPr>
        <w:t>Working Party on Passive Safety</w:t>
      </w:r>
    </w:p>
    <w:p w14:paraId="1163BBFA" w14:textId="74D1E973" w:rsidR="00A15586" w:rsidRPr="00584ECC" w:rsidRDefault="00DA452B" w:rsidP="00A15586">
      <w:pPr>
        <w:spacing w:before="120"/>
        <w:rPr>
          <w:b/>
        </w:rPr>
      </w:pPr>
      <w:r w:rsidRPr="00584ECC">
        <w:rPr>
          <w:b/>
        </w:rPr>
        <w:t>Sixty-seven</w:t>
      </w:r>
      <w:r w:rsidR="00A15586" w:rsidRPr="00584ECC">
        <w:rPr>
          <w:b/>
        </w:rPr>
        <w:t>th session</w:t>
      </w:r>
    </w:p>
    <w:p w14:paraId="3A2F19BF" w14:textId="14BF9DCC" w:rsidR="00A15586" w:rsidRPr="00584ECC" w:rsidRDefault="00DA452B" w:rsidP="00A15586">
      <w:r w:rsidRPr="00584ECC">
        <w:t>Geneva, 11</w:t>
      </w:r>
      <w:r w:rsidR="00111CFF">
        <w:t>-</w:t>
      </w:r>
      <w:r w:rsidRPr="00584ECC">
        <w:t xml:space="preserve">15 </w:t>
      </w:r>
      <w:r w:rsidR="0020238C" w:rsidRPr="00584ECC">
        <w:t>May</w:t>
      </w:r>
      <w:r w:rsidRPr="00584ECC">
        <w:t xml:space="preserve"> 2020</w:t>
      </w:r>
    </w:p>
    <w:p w14:paraId="3BFB8981" w14:textId="2AB577DB" w:rsidR="00A15586" w:rsidRPr="00584ECC" w:rsidRDefault="00A15586" w:rsidP="00A15586">
      <w:r w:rsidRPr="00584ECC">
        <w:t xml:space="preserve">Item </w:t>
      </w:r>
      <w:r w:rsidR="005C09FE">
        <w:t xml:space="preserve">6 </w:t>
      </w:r>
      <w:r w:rsidRPr="00584ECC">
        <w:t>of the provisional agenda</w:t>
      </w:r>
    </w:p>
    <w:p w14:paraId="3BD700E4" w14:textId="77777777" w:rsidR="00A15586" w:rsidRPr="00584ECC" w:rsidRDefault="00A15586" w:rsidP="00A15586">
      <w:r w:rsidRPr="00584ECC">
        <w:rPr>
          <w:b/>
        </w:rPr>
        <w:t>UN Regulation No. 17 (Strength of seats)</w:t>
      </w:r>
    </w:p>
    <w:p w14:paraId="65DE58AA" w14:textId="2BE97D83" w:rsidR="00DA452B" w:rsidRPr="00584ECC" w:rsidRDefault="00A15586" w:rsidP="00DA452B">
      <w:pPr>
        <w:keepNext/>
        <w:keepLines/>
        <w:tabs>
          <w:tab w:val="right" w:pos="851"/>
        </w:tabs>
        <w:spacing w:before="360" w:after="240" w:line="300" w:lineRule="exact"/>
        <w:ind w:left="1134" w:right="1134" w:hanging="1134"/>
        <w:rPr>
          <w:b/>
          <w:sz w:val="28"/>
        </w:rPr>
      </w:pPr>
      <w:r w:rsidRPr="00584ECC">
        <w:rPr>
          <w:b/>
          <w:bCs/>
          <w:sz w:val="28"/>
        </w:rPr>
        <w:tab/>
      </w:r>
      <w:r w:rsidRPr="00584ECC">
        <w:rPr>
          <w:b/>
          <w:bCs/>
          <w:sz w:val="28"/>
        </w:rPr>
        <w:tab/>
        <w:t xml:space="preserve">Proposal for the 10 series of amendments to </w:t>
      </w:r>
      <w:r w:rsidR="00B72BD7" w:rsidRPr="00584ECC">
        <w:rPr>
          <w:b/>
          <w:bCs/>
          <w:sz w:val="28"/>
        </w:rPr>
        <w:t>UN</w:t>
      </w:r>
      <w:r w:rsidR="00B72BD7">
        <w:rPr>
          <w:b/>
          <w:bCs/>
          <w:sz w:val="28"/>
        </w:rPr>
        <w:t> </w:t>
      </w:r>
      <w:r w:rsidRPr="00584ECC">
        <w:rPr>
          <w:b/>
          <w:bCs/>
          <w:sz w:val="28"/>
        </w:rPr>
        <w:t xml:space="preserve">Regulation No. 17 </w:t>
      </w:r>
      <w:r w:rsidRPr="00584ECC">
        <w:rPr>
          <w:b/>
          <w:sz w:val="28"/>
        </w:rPr>
        <w:t>(Strength of seats)</w:t>
      </w:r>
      <w:r w:rsidR="00DA452B" w:rsidRPr="00584ECC">
        <w:rPr>
          <w:b/>
          <w:sz w:val="28"/>
          <w:lang w:eastAsia="ja-JP"/>
        </w:rPr>
        <w:t xml:space="preserve"> </w:t>
      </w:r>
    </w:p>
    <w:p w14:paraId="2B3A95F6" w14:textId="04F000E7" w:rsidR="00A15586" w:rsidRPr="00584ECC" w:rsidRDefault="00A15586" w:rsidP="00DA452B">
      <w:pPr>
        <w:keepNext/>
        <w:keepLines/>
        <w:tabs>
          <w:tab w:val="right" w:pos="851"/>
        </w:tabs>
        <w:spacing w:before="360" w:after="240" w:line="300" w:lineRule="exact"/>
        <w:ind w:left="1134" w:right="1134" w:hanging="1134"/>
        <w:rPr>
          <w:b/>
          <w:sz w:val="24"/>
        </w:rPr>
      </w:pPr>
      <w:r w:rsidRPr="00584ECC">
        <w:rPr>
          <w:b/>
          <w:sz w:val="24"/>
        </w:rPr>
        <w:tab/>
      </w:r>
      <w:r w:rsidRPr="00584ECC">
        <w:rPr>
          <w:b/>
          <w:sz w:val="24"/>
        </w:rPr>
        <w:tab/>
      </w:r>
      <w:r w:rsidRPr="00584ECC">
        <w:rPr>
          <w:b/>
          <w:sz w:val="24"/>
          <w:szCs w:val="24"/>
        </w:rPr>
        <w:t xml:space="preserve">Submitted by the expert from </w:t>
      </w:r>
      <w:r w:rsidR="00DA452B" w:rsidRPr="00584ECC">
        <w:rPr>
          <w:b/>
          <w:sz w:val="24"/>
          <w:szCs w:val="24"/>
        </w:rPr>
        <w:t xml:space="preserve">the </w:t>
      </w:r>
      <w:r w:rsidRPr="00584ECC">
        <w:rPr>
          <w:b/>
          <w:sz w:val="24"/>
          <w:szCs w:val="24"/>
          <w:lang w:eastAsia="ja-JP"/>
        </w:rPr>
        <w:t>European Commission</w:t>
      </w:r>
      <w:r w:rsidR="00DA452B" w:rsidRPr="00584ECC">
        <w:rPr>
          <w:b/>
          <w:sz w:val="24"/>
          <w:szCs w:val="24"/>
          <w:lang w:eastAsia="ja-JP"/>
        </w:rPr>
        <w:t xml:space="preserve"> </w:t>
      </w:r>
      <w:r w:rsidR="00DA452B" w:rsidRPr="00584ECC">
        <w:rPr>
          <w:b/>
          <w:sz w:val="24"/>
          <w:szCs w:val="24"/>
        </w:rPr>
        <w:t xml:space="preserve">on behalf of the Drafting Task Force </w:t>
      </w:r>
      <w:r w:rsidRPr="00584ECC">
        <w:footnoteReference w:customMarkFollows="1" w:id="2"/>
        <w:t>*</w:t>
      </w:r>
    </w:p>
    <w:p w14:paraId="0197C1CF" w14:textId="3687F671" w:rsidR="001C6663" w:rsidRPr="00584ECC" w:rsidRDefault="00A15586" w:rsidP="00584ECC">
      <w:pPr>
        <w:ind w:left="1134" w:right="1134" w:firstLine="567"/>
        <w:jc w:val="both"/>
      </w:pPr>
      <w:bookmarkStart w:id="0" w:name="_Hlk32520080"/>
      <w:r w:rsidRPr="00584ECC">
        <w:t xml:space="preserve">The text reproduced below was prepared by the expert from </w:t>
      </w:r>
      <w:r w:rsidR="00817EE3" w:rsidRPr="00584ECC">
        <w:t xml:space="preserve">the </w:t>
      </w:r>
      <w:r w:rsidRPr="00584ECC">
        <w:t xml:space="preserve">European Commission on behalf of the </w:t>
      </w:r>
      <w:r w:rsidR="00584ECC">
        <w:t>s</w:t>
      </w:r>
      <w:r w:rsidR="00584ECC" w:rsidRPr="00584ECC">
        <w:t xml:space="preserve">takeholders </w:t>
      </w:r>
      <w:r w:rsidRPr="00584ECC">
        <w:t>of Drafting Task Force to transpose UN Global Technical Regulation No. 7</w:t>
      </w:r>
      <w:r w:rsidR="00817EE3" w:rsidRPr="00584ECC">
        <w:t>,</w:t>
      </w:r>
      <w:r w:rsidRPr="00584ECC">
        <w:t xml:space="preserve"> Phase 2 (GTR7-PH2) into UN Regulation No. 17. </w:t>
      </w:r>
      <w:r w:rsidR="00584ECC">
        <w:t xml:space="preserve">The </w:t>
      </w:r>
      <w:r w:rsidR="00584ECC" w:rsidRPr="00584ECC">
        <w:t>bas</w:t>
      </w:r>
      <w:r w:rsidR="00584ECC">
        <w:t>is</w:t>
      </w:r>
      <w:r w:rsidR="00584ECC" w:rsidRPr="00584ECC">
        <w:t xml:space="preserve"> </w:t>
      </w:r>
      <w:r w:rsidR="00584ECC">
        <w:t xml:space="preserve">is </w:t>
      </w:r>
      <w:r w:rsidRPr="00584ECC">
        <w:t xml:space="preserve">working document </w:t>
      </w:r>
      <w:r w:rsidR="002449CD" w:rsidRPr="00584ECC">
        <w:t>ECE/TRANS/WP.29/</w:t>
      </w:r>
      <w:r w:rsidR="00825836" w:rsidRPr="00584ECC">
        <w:t>GRSP/2019/27</w:t>
      </w:r>
      <w:r w:rsidR="00584ECC">
        <w:t>; then f</w:t>
      </w:r>
      <w:r w:rsidR="00A642BD" w:rsidRPr="00584ECC">
        <w:t xml:space="preserve">ollowing the discussion during the </w:t>
      </w:r>
      <w:r w:rsidR="00654359" w:rsidRPr="00584ECC">
        <w:t xml:space="preserve">December </w:t>
      </w:r>
      <w:r w:rsidR="00A642BD" w:rsidRPr="00584ECC">
        <w:t>session</w:t>
      </w:r>
      <w:r w:rsidR="00654359" w:rsidRPr="00584ECC">
        <w:t xml:space="preserve"> of GRSP</w:t>
      </w:r>
      <w:r w:rsidR="00A642BD" w:rsidRPr="00584ECC">
        <w:t xml:space="preserve">, the web meeting was </w:t>
      </w:r>
      <w:r w:rsidR="00654359" w:rsidRPr="00584ECC">
        <w:t>held in January</w:t>
      </w:r>
      <w:r w:rsidR="00584ECC">
        <w:t xml:space="preserve"> 2020.  S</w:t>
      </w:r>
      <w:r w:rsidR="00654359" w:rsidRPr="00584ECC">
        <w:t xml:space="preserve">ome modifications were </w:t>
      </w:r>
      <w:r w:rsidR="00584ECC">
        <w:t xml:space="preserve">made </w:t>
      </w:r>
      <w:r w:rsidR="00654359" w:rsidRPr="00584ECC">
        <w:t xml:space="preserve">to the </w:t>
      </w:r>
      <w:r w:rsidR="00584ECC">
        <w:t xml:space="preserve">noted </w:t>
      </w:r>
      <w:r w:rsidR="00654359" w:rsidRPr="00584ECC">
        <w:t xml:space="preserve">working document. </w:t>
      </w:r>
      <w:r w:rsidRPr="00584ECC">
        <w:t>The modifications to the current text of the UN Regulation are marked in bold or strikethrough characters.</w:t>
      </w:r>
    </w:p>
    <w:bookmarkEnd w:id="0"/>
    <w:p w14:paraId="35F2C198" w14:textId="62E32C22" w:rsidR="00A15586" w:rsidRPr="00584ECC" w:rsidRDefault="00480826">
      <w:pPr>
        <w:suppressAutoHyphens w:val="0"/>
        <w:spacing w:line="240" w:lineRule="auto"/>
      </w:pPr>
      <w:r w:rsidRPr="00480826">
        <w:drawing>
          <wp:anchor distT="0" distB="0" distL="114300" distR="114300" simplePos="0" relativeHeight="251735040" behindDoc="0" locked="0" layoutInCell="1" allowOverlap="1" wp14:anchorId="3BB7C2AF" wp14:editId="01362673">
            <wp:simplePos x="0" y="0"/>
            <wp:positionH relativeFrom="margin">
              <wp:posOffset>5463540</wp:posOffset>
            </wp:positionH>
            <wp:positionV relativeFrom="margin">
              <wp:posOffset>9064855</wp:posOffset>
            </wp:positionV>
            <wp:extent cx="638175" cy="638175"/>
            <wp:effectExtent l="0" t="0" r="9525" b="9525"/>
            <wp:wrapNone/>
            <wp:docPr id="17" name="Picture 17" descr="https://undocs.org/m2/QRCode.ashx?DS=ECE/TRANS/WP.29/GRSP/2020/8&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20/8&amp;Size=2 &amp;Lan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826">
        <w:drawing>
          <wp:anchor distT="0" distB="0" distL="114300" distR="114300" simplePos="0" relativeHeight="251734016" behindDoc="1" locked="1" layoutInCell="1" allowOverlap="1" wp14:anchorId="003ACB27" wp14:editId="0AC72EC5">
            <wp:simplePos x="0" y="0"/>
            <wp:positionH relativeFrom="margin">
              <wp:posOffset>4405630</wp:posOffset>
            </wp:positionH>
            <wp:positionV relativeFrom="margin">
              <wp:posOffset>9333865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1968" behindDoc="0" locked="0" layoutInCell="1" allowOverlap="1" wp14:anchorId="34F68944" wp14:editId="3CBCEC32">
                <wp:simplePos x="0" y="0"/>
                <wp:positionH relativeFrom="column">
                  <wp:posOffset>-87115</wp:posOffset>
                </wp:positionH>
                <wp:positionV relativeFrom="page">
                  <wp:posOffset>10007830</wp:posOffset>
                </wp:positionV>
                <wp:extent cx="2439035" cy="601980"/>
                <wp:effectExtent l="0" t="0" r="889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601980"/>
                        </a:xfrm>
                        <a:prstGeom prst="rect">
                          <a:avLst/>
                        </a:prstGeom>
                        <a:solidFill>
                          <a:srgbClr val="FFFFFF"/>
                        </a:solidFill>
                        <a:ln w="9525">
                          <a:noFill/>
                          <a:miter lim="800000"/>
                          <a:headEnd/>
                          <a:tailEnd/>
                        </a:ln>
                      </wps:spPr>
                      <wps:txbx>
                        <w:txbxContent>
                          <w:p w14:paraId="50D1D9E3" w14:textId="77777777" w:rsidR="00480826" w:rsidRDefault="00480826" w:rsidP="00480826">
                            <w:pPr>
                              <w:pStyle w:val="Footer"/>
                              <w:ind w:right="1134"/>
                              <w:rPr>
                                <w:sz w:val="20"/>
                              </w:rPr>
                            </w:pPr>
                            <w:r>
                              <w:rPr>
                                <w:sz w:val="20"/>
                              </w:rPr>
                              <w:t>GE.20-02699(E)</w:t>
                            </w:r>
                          </w:p>
                          <w:p w14:paraId="1DA0AC57" w14:textId="77777777" w:rsidR="00480826" w:rsidRDefault="00480826" w:rsidP="00480826">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F68944" id="_x0000_t202" coordsize="21600,21600" o:spt="202" path="m,l,21600r21600,l21600,xe">
                <v:stroke joinstyle="miter"/>
                <v:path gradientshapeok="t" o:connecttype="rect"/>
              </v:shapetype>
              <v:shape id="Text Box 2" o:spid="_x0000_s1026" type="#_x0000_t202" style="position:absolute;margin-left:-6.85pt;margin-top:788pt;width:192.05pt;height:47.4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pEJQIAACU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" stroked="f">
                <v:textbox style="mso-fit-shape-to-text:t">
                  <w:txbxContent>
                    <w:p w14:paraId="50D1D9E3" w14:textId="77777777" w:rsidR="00480826" w:rsidRDefault="00480826" w:rsidP="00480826">
                      <w:pPr>
                        <w:pStyle w:val="Footer"/>
                        <w:ind w:right="1134"/>
                        <w:rPr>
                          <w:sz w:val="20"/>
                        </w:rPr>
                      </w:pPr>
                      <w:r>
                        <w:rPr>
                          <w:sz w:val="20"/>
                        </w:rPr>
                        <w:t>GE.20-02699(E)</w:t>
                      </w:r>
                    </w:p>
                    <w:p w14:paraId="1DA0AC57" w14:textId="77777777" w:rsidR="00480826" w:rsidRDefault="00480826" w:rsidP="00480826">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txbxContent>
                </v:textbox>
                <w10:wrap type="square" anchory="page"/>
              </v:shape>
            </w:pict>
          </mc:Fallback>
        </mc:AlternateContent>
      </w:r>
      <w:r w:rsidR="00A15586" w:rsidRPr="00584ECC">
        <w:br w:type="page"/>
      </w:r>
      <w:bookmarkStart w:id="1" w:name="_GoBack"/>
      <w:bookmarkEnd w:id="1"/>
    </w:p>
    <w:p w14:paraId="3CF9C22E" w14:textId="77777777" w:rsidR="00A15586" w:rsidRPr="00584ECC" w:rsidRDefault="00A15586" w:rsidP="00A15586">
      <w:pPr>
        <w:pStyle w:val="HChG"/>
      </w:pPr>
      <w:r w:rsidRPr="00584ECC">
        <w:lastRenderedPageBreak/>
        <w:tab/>
        <w:t>I.</w:t>
      </w:r>
      <w:r w:rsidRPr="00584ECC">
        <w:tab/>
        <w:t>Proposal</w:t>
      </w:r>
    </w:p>
    <w:p w14:paraId="549B3B79" w14:textId="77777777" w:rsidR="00A15586" w:rsidRPr="00584ECC" w:rsidRDefault="00A15586" w:rsidP="00A15586">
      <w:pPr>
        <w:pStyle w:val="SingleTxtG"/>
        <w:rPr>
          <w:i/>
        </w:rPr>
      </w:pPr>
      <w:r w:rsidRPr="00584ECC">
        <w:rPr>
          <w:i/>
          <w:iCs/>
          <w:lang w:eastAsia="ja-JP"/>
        </w:rPr>
        <w:t>C</w:t>
      </w:r>
      <w:r w:rsidRPr="00584ECC">
        <w:rPr>
          <w:i/>
          <w:iCs/>
        </w:rPr>
        <w:t>ontents, list of annexes</w:t>
      </w:r>
      <w:r w:rsidRPr="00584ECC">
        <w:rPr>
          <w:i/>
        </w:rPr>
        <w:t>, amend to read:</w:t>
      </w:r>
    </w:p>
    <w:p w14:paraId="624565D9" w14:textId="77777777" w:rsidR="00A15586" w:rsidRPr="00584ECC" w:rsidRDefault="00A15586" w:rsidP="00A15586">
      <w:pPr>
        <w:rPr>
          <w:sz w:val="28"/>
        </w:rPr>
      </w:pPr>
      <w:r w:rsidRPr="00584ECC">
        <w:rPr>
          <w:sz w:val="28"/>
        </w:rPr>
        <w:t>"Contents</w:t>
      </w:r>
    </w:p>
    <w:p w14:paraId="1B612E52" w14:textId="77777777" w:rsidR="00A15586" w:rsidRPr="00584ECC" w:rsidRDefault="00A15586" w:rsidP="00A15586">
      <w:pPr>
        <w:tabs>
          <w:tab w:val="right" w:pos="9638"/>
        </w:tabs>
        <w:spacing w:after="60"/>
        <w:ind w:left="284"/>
        <w:rPr>
          <w:i/>
          <w:sz w:val="18"/>
        </w:rPr>
      </w:pPr>
      <w:r w:rsidRPr="00584ECC">
        <w:rPr>
          <w:i/>
          <w:sz w:val="18"/>
        </w:rPr>
        <w:tab/>
        <w:t>Page</w:t>
      </w:r>
    </w:p>
    <w:p w14:paraId="7A3AB642"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1.</w:t>
      </w:r>
      <w:r w:rsidRPr="00584ECC">
        <w:tab/>
        <w:t xml:space="preserve">Scope </w:t>
      </w:r>
      <w:r w:rsidRPr="00584ECC">
        <w:tab/>
      </w:r>
      <w:r w:rsidRPr="00584ECC">
        <w:tab/>
      </w:r>
    </w:p>
    <w:p w14:paraId="396F0434"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2.</w:t>
      </w:r>
      <w:r w:rsidRPr="00584ECC">
        <w:tab/>
        <w:t xml:space="preserve">Definitions </w:t>
      </w:r>
      <w:r w:rsidRPr="00584ECC">
        <w:tab/>
      </w:r>
      <w:r w:rsidRPr="00584ECC">
        <w:tab/>
      </w:r>
    </w:p>
    <w:p w14:paraId="73010D0A"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3.</w:t>
      </w:r>
      <w:r w:rsidRPr="00584ECC">
        <w:tab/>
        <w:t xml:space="preserve">Application for approval </w:t>
      </w:r>
      <w:r w:rsidRPr="00584ECC">
        <w:tab/>
      </w:r>
      <w:r w:rsidRPr="00584ECC">
        <w:tab/>
      </w:r>
    </w:p>
    <w:p w14:paraId="0A5E23C9"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4.</w:t>
      </w:r>
      <w:r w:rsidRPr="00584ECC">
        <w:tab/>
        <w:t xml:space="preserve">Approval </w:t>
      </w:r>
      <w:r w:rsidRPr="00584ECC">
        <w:tab/>
      </w:r>
      <w:r w:rsidRPr="00584ECC">
        <w:tab/>
      </w:r>
    </w:p>
    <w:p w14:paraId="588F7FE7"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5.</w:t>
      </w:r>
      <w:r w:rsidRPr="00584ECC">
        <w:tab/>
        <w:t xml:space="preserve">Requirements </w:t>
      </w:r>
      <w:r w:rsidRPr="00584ECC">
        <w:tab/>
      </w:r>
      <w:r w:rsidRPr="00584ECC">
        <w:tab/>
      </w:r>
    </w:p>
    <w:p w14:paraId="142AAF5E"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6.</w:t>
      </w:r>
      <w:r w:rsidRPr="00584ECC">
        <w:tab/>
        <w:t xml:space="preserve">Tests </w:t>
      </w:r>
      <w:r w:rsidRPr="00584ECC">
        <w:tab/>
      </w:r>
      <w:r w:rsidRPr="00584ECC">
        <w:tab/>
      </w:r>
    </w:p>
    <w:p w14:paraId="44965295"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7.</w:t>
      </w:r>
      <w:r w:rsidRPr="00584ECC">
        <w:tab/>
        <w:t xml:space="preserve">Conformity of production </w:t>
      </w:r>
      <w:r w:rsidRPr="00584ECC">
        <w:tab/>
      </w:r>
      <w:r w:rsidRPr="00584ECC">
        <w:tab/>
      </w:r>
    </w:p>
    <w:p w14:paraId="55EB0920" w14:textId="77777777" w:rsidR="00A15586" w:rsidRPr="00584ECC" w:rsidRDefault="00A15586" w:rsidP="00A15586">
      <w:pPr>
        <w:pStyle w:val="SingleTxtG"/>
        <w:tabs>
          <w:tab w:val="left" w:pos="567"/>
          <w:tab w:val="left" w:pos="1134"/>
          <w:tab w:val="right" w:leader="dot" w:pos="8505"/>
          <w:tab w:val="right" w:pos="9639"/>
        </w:tabs>
        <w:ind w:left="567" w:right="239"/>
        <w:rPr>
          <w:lang w:eastAsia="ja-JP"/>
        </w:rPr>
      </w:pPr>
      <w:r w:rsidRPr="00584ECC">
        <w:t>8.</w:t>
      </w:r>
      <w:r w:rsidRPr="00584ECC">
        <w:tab/>
        <w:t>Penalties for non</w:t>
      </w:r>
      <w:r w:rsidRPr="00584ECC">
        <w:noBreakHyphen/>
        <w:t xml:space="preserve">conformity of production </w:t>
      </w:r>
      <w:r w:rsidRPr="00584ECC">
        <w:tab/>
      </w:r>
      <w:r w:rsidRPr="00584ECC">
        <w:tab/>
      </w:r>
    </w:p>
    <w:p w14:paraId="34C9F927" w14:textId="77777777" w:rsidR="00A15586" w:rsidRPr="00584ECC" w:rsidRDefault="00A15586" w:rsidP="00A15586">
      <w:pPr>
        <w:pStyle w:val="SingleTxtG"/>
        <w:tabs>
          <w:tab w:val="left" w:pos="567"/>
          <w:tab w:val="left" w:pos="1134"/>
          <w:tab w:val="right" w:leader="dot" w:pos="8505"/>
          <w:tab w:val="right" w:pos="9639"/>
        </w:tabs>
        <w:ind w:right="239" w:hanging="567"/>
        <w:jc w:val="left"/>
      </w:pPr>
      <w:r w:rsidRPr="00584ECC">
        <w:t>9.</w:t>
      </w:r>
      <w:r w:rsidRPr="00584ECC">
        <w:tab/>
        <w:t xml:space="preserve">Modifications of the vehicle type and extension of approval with respect to the seats, </w:t>
      </w:r>
      <w:r w:rsidRPr="00584ECC">
        <w:br/>
        <w:t>their anchorages and/or their head restraints</w:t>
      </w:r>
      <w:r w:rsidRPr="00584ECC">
        <w:tab/>
      </w:r>
      <w:r w:rsidRPr="00584ECC">
        <w:tab/>
      </w:r>
    </w:p>
    <w:p w14:paraId="43680F8E"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10.</w:t>
      </w:r>
      <w:r w:rsidRPr="00584ECC">
        <w:tab/>
        <w:t xml:space="preserve">Production definitively discontinued </w:t>
      </w:r>
      <w:r w:rsidRPr="00584ECC">
        <w:tab/>
      </w:r>
      <w:r w:rsidRPr="00584ECC">
        <w:tab/>
      </w:r>
    </w:p>
    <w:p w14:paraId="0A2991E2"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11.</w:t>
      </w:r>
      <w:r w:rsidRPr="00584ECC">
        <w:tab/>
        <w:t xml:space="preserve">Instruction for use </w:t>
      </w:r>
      <w:r w:rsidRPr="00584ECC">
        <w:tab/>
      </w:r>
      <w:r w:rsidRPr="00584ECC">
        <w:tab/>
      </w:r>
    </w:p>
    <w:p w14:paraId="77CE2FAA" w14:textId="77777777" w:rsidR="00A15586" w:rsidRPr="00584ECC" w:rsidRDefault="00A15586" w:rsidP="00A15586">
      <w:pPr>
        <w:pStyle w:val="SingleTxtG"/>
        <w:tabs>
          <w:tab w:val="left" w:pos="567"/>
          <w:tab w:val="left" w:pos="1134"/>
          <w:tab w:val="right" w:leader="dot" w:pos="8505"/>
          <w:tab w:val="right" w:pos="9639"/>
        </w:tabs>
        <w:ind w:left="567" w:right="239"/>
        <w:jc w:val="left"/>
      </w:pPr>
      <w:r w:rsidRPr="00584ECC">
        <w:t>12.</w:t>
      </w:r>
      <w:r w:rsidRPr="00584ECC">
        <w:tab/>
        <w:t>Names and addresses of Technical Services responsible for conducting approval tests, and</w:t>
      </w:r>
      <w:r w:rsidRPr="00584ECC">
        <w:br/>
      </w:r>
      <w:r w:rsidRPr="00584ECC">
        <w:tab/>
        <w:t xml:space="preserve">of Type Approval Authorities </w:t>
      </w:r>
      <w:r w:rsidRPr="00584ECC">
        <w:tab/>
      </w:r>
      <w:r w:rsidRPr="00584ECC">
        <w:tab/>
      </w:r>
    </w:p>
    <w:p w14:paraId="3C077F2D" w14:textId="77777777" w:rsidR="00A15586" w:rsidRPr="00584ECC" w:rsidRDefault="00A15586" w:rsidP="00A15586">
      <w:pPr>
        <w:pStyle w:val="SingleTxtG"/>
        <w:tabs>
          <w:tab w:val="left" w:pos="567"/>
          <w:tab w:val="left" w:pos="1134"/>
          <w:tab w:val="right" w:leader="dot" w:pos="8505"/>
          <w:tab w:val="right" w:pos="9639"/>
        </w:tabs>
        <w:ind w:left="567" w:right="239"/>
      </w:pPr>
      <w:r w:rsidRPr="00584ECC">
        <w:t>13.</w:t>
      </w:r>
      <w:r w:rsidRPr="00584ECC">
        <w:tab/>
        <w:t xml:space="preserve">Transitional provisions </w:t>
      </w:r>
      <w:r w:rsidRPr="00584ECC">
        <w:tab/>
      </w:r>
      <w:r w:rsidRPr="00584ECC">
        <w:tab/>
      </w:r>
    </w:p>
    <w:p w14:paraId="06A6A2EA" w14:textId="77777777" w:rsidR="00A15586" w:rsidRPr="00584ECC" w:rsidRDefault="00A15586" w:rsidP="00A15586">
      <w:pPr>
        <w:spacing w:after="120"/>
        <w:jc w:val="both"/>
      </w:pPr>
      <w:r w:rsidRPr="00584ECC">
        <w:t>Annexes</w:t>
      </w:r>
    </w:p>
    <w:p w14:paraId="41C49C03" w14:textId="77777777" w:rsidR="00A15586" w:rsidRPr="00584ECC" w:rsidRDefault="00A15586" w:rsidP="00A15586">
      <w:pPr>
        <w:pStyle w:val="SingleTxtG"/>
        <w:tabs>
          <w:tab w:val="left" w:pos="567"/>
          <w:tab w:val="left" w:pos="1134"/>
          <w:tab w:val="right" w:leader="dot" w:pos="8505"/>
          <w:tab w:val="right" w:pos="9639"/>
        </w:tabs>
        <w:ind w:left="567" w:right="239"/>
        <w:jc w:val="left"/>
      </w:pPr>
      <w:r w:rsidRPr="00584ECC">
        <w:t>1</w:t>
      </w:r>
      <w:r w:rsidRPr="00584ECC">
        <w:tab/>
        <w:t>Communication.</w:t>
      </w:r>
      <w:r w:rsidRPr="00584ECC">
        <w:tab/>
      </w:r>
      <w:r w:rsidRPr="00584ECC">
        <w:tab/>
      </w:r>
    </w:p>
    <w:p w14:paraId="2EA1F0FD" w14:textId="43A07592" w:rsidR="00A15586" w:rsidRPr="00584ECC" w:rsidRDefault="00A15586" w:rsidP="00A15586">
      <w:pPr>
        <w:pStyle w:val="SingleTxtG"/>
        <w:tabs>
          <w:tab w:val="left" w:pos="567"/>
          <w:tab w:val="left" w:pos="1134"/>
          <w:tab w:val="right" w:leader="dot" w:pos="8505"/>
          <w:tab w:val="right" w:pos="9639"/>
        </w:tabs>
        <w:ind w:left="567" w:right="239"/>
        <w:jc w:val="left"/>
      </w:pPr>
      <w:r w:rsidRPr="00584ECC">
        <w:t>2</w:t>
      </w:r>
      <w:r w:rsidRPr="00584ECC">
        <w:tab/>
        <w:t xml:space="preserve">Arrangements of the </w:t>
      </w:r>
      <w:r w:rsidR="007976A9">
        <w:t>A</w:t>
      </w:r>
      <w:r w:rsidR="007976A9" w:rsidRPr="00584ECC">
        <w:t xml:space="preserve">pproval </w:t>
      </w:r>
      <w:r w:rsidR="007976A9">
        <w:t>M</w:t>
      </w:r>
      <w:r w:rsidR="007976A9" w:rsidRPr="00584ECC">
        <w:t xml:space="preserve">ark </w:t>
      </w:r>
      <w:r w:rsidRPr="00584ECC">
        <w:tab/>
      </w:r>
      <w:r w:rsidRPr="00584ECC">
        <w:tab/>
      </w:r>
    </w:p>
    <w:p w14:paraId="15A6E1D8" w14:textId="08ABA0DA" w:rsidR="00A15586" w:rsidRPr="00584ECC" w:rsidRDefault="00A15586" w:rsidP="00A15586">
      <w:pPr>
        <w:pStyle w:val="SingleTxtG"/>
        <w:tabs>
          <w:tab w:val="left" w:pos="567"/>
          <w:tab w:val="left" w:pos="1134"/>
          <w:tab w:val="right" w:leader="dot" w:pos="8505"/>
          <w:tab w:val="right" w:pos="9639"/>
        </w:tabs>
        <w:ind w:left="567" w:right="239"/>
        <w:jc w:val="left"/>
      </w:pPr>
      <w:r w:rsidRPr="00584ECC">
        <w:t>3</w:t>
      </w:r>
      <w:r w:rsidRPr="00584ECC">
        <w:tab/>
        <w:t xml:space="preserve">Procedure for </w:t>
      </w:r>
      <w:r w:rsidR="007976A9">
        <w:t>D</w:t>
      </w:r>
      <w:r w:rsidR="007976A9" w:rsidRPr="00584ECC">
        <w:t xml:space="preserve">etermining </w:t>
      </w:r>
      <w:r w:rsidRPr="00584ECC">
        <w:t xml:space="preserve">the "H" </w:t>
      </w:r>
      <w:r w:rsidR="007976A9">
        <w:t>P</w:t>
      </w:r>
      <w:r w:rsidR="007976A9" w:rsidRPr="00584ECC">
        <w:t xml:space="preserve">oint </w:t>
      </w:r>
      <w:r w:rsidRPr="00584ECC">
        <w:t xml:space="preserve">and the </w:t>
      </w:r>
      <w:r w:rsidR="007976A9">
        <w:t>A</w:t>
      </w:r>
      <w:r w:rsidR="007976A9" w:rsidRPr="00584ECC">
        <w:t xml:space="preserve">ctual </w:t>
      </w:r>
      <w:r w:rsidR="007976A9">
        <w:t>T</w:t>
      </w:r>
      <w:r w:rsidR="007976A9" w:rsidRPr="00584ECC">
        <w:t xml:space="preserve">orso </w:t>
      </w:r>
      <w:r w:rsidR="007976A9">
        <w:t>A</w:t>
      </w:r>
      <w:r w:rsidR="007976A9" w:rsidRPr="00584ECC">
        <w:t xml:space="preserve">ngle </w:t>
      </w:r>
      <w:r w:rsidRPr="00584ECC">
        <w:t xml:space="preserve">for </w:t>
      </w:r>
      <w:r w:rsidR="007976A9">
        <w:t>S</w:t>
      </w:r>
      <w:r w:rsidR="007976A9" w:rsidRPr="00584ECC">
        <w:t>eating</w:t>
      </w:r>
      <w:r w:rsidRPr="00584ECC">
        <w:br/>
      </w:r>
      <w:r w:rsidRPr="00584ECC">
        <w:tab/>
      </w:r>
      <w:r w:rsidR="007976A9">
        <w:t>P</w:t>
      </w:r>
      <w:r w:rsidR="007976A9" w:rsidRPr="00584ECC">
        <w:t xml:space="preserve">ositions </w:t>
      </w:r>
      <w:r w:rsidRPr="00584ECC">
        <w:t xml:space="preserve">in </w:t>
      </w:r>
      <w:r w:rsidR="007976A9">
        <w:t>M</w:t>
      </w:r>
      <w:r w:rsidR="007976A9" w:rsidRPr="00584ECC">
        <w:t xml:space="preserve">otor </w:t>
      </w:r>
      <w:r w:rsidR="007976A9">
        <w:t>V</w:t>
      </w:r>
      <w:r w:rsidR="007976A9" w:rsidRPr="00584ECC">
        <w:t>ehicle</w:t>
      </w:r>
      <w:r w:rsidRPr="00584ECC">
        <w:tab/>
      </w:r>
      <w:r w:rsidRPr="00584ECC">
        <w:tab/>
      </w:r>
    </w:p>
    <w:p w14:paraId="3E32DD55" w14:textId="77777777" w:rsidR="00A15586" w:rsidRPr="00584ECC" w:rsidRDefault="00A15586" w:rsidP="00A15586">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1 - Description of the three-dimensional "H" point machine </w:t>
      </w:r>
      <w:r w:rsidRPr="00584ECC">
        <w:tab/>
      </w:r>
      <w:r w:rsidRPr="00584ECC">
        <w:tab/>
      </w:r>
    </w:p>
    <w:p w14:paraId="4061D2C1" w14:textId="77777777" w:rsidR="00A15586" w:rsidRPr="00584ECC" w:rsidRDefault="00A15586" w:rsidP="00A15586">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2 - Three-dimensional reference system </w:t>
      </w:r>
      <w:r w:rsidRPr="00584ECC">
        <w:tab/>
      </w:r>
      <w:r w:rsidRPr="00584ECC">
        <w:tab/>
      </w:r>
    </w:p>
    <w:p w14:paraId="03DF1DE5" w14:textId="77777777" w:rsidR="00A15586" w:rsidRPr="00584ECC" w:rsidRDefault="00A15586" w:rsidP="00A15586">
      <w:pPr>
        <w:pStyle w:val="SingleTxtG"/>
        <w:tabs>
          <w:tab w:val="left" w:pos="567"/>
          <w:tab w:val="left" w:pos="1134"/>
          <w:tab w:val="left" w:pos="2000"/>
          <w:tab w:val="right" w:leader="dot" w:pos="8505"/>
          <w:tab w:val="right" w:pos="9639"/>
        </w:tabs>
        <w:ind w:left="567" w:right="239"/>
      </w:pPr>
      <w:r w:rsidRPr="00584ECC">
        <w:tab/>
        <w:t>Appendix</w:t>
      </w:r>
      <w:r w:rsidRPr="00584ECC">
        <w:tab/>
        <w:t>3 - Reference data concerning seating positions</w:t>
      </w:r>
      <w:r w:rsidRPr="00584ECC">
        <w:tab/>
      </w:r>
      <w:r w:rsidRPr="00584ECC">
        <w:tab/>
      </w:r>
    </w:p>
    <w:p w14:paraId="218A7D43" w14:textId="77777777" w:rsidR="00A15586" w:rsidRPr="00584ECC" w:rsidRDefault="00A15586" w:rsidP="00A15586">
      <w:pPr>
        <w:pStyle w:val="SingleTxtG"/>
        <w:tabs>
          <w:tab w:val="left" w:pos="567"/>
          <w:tab w:val="left" w:pos="1134"/>
          <w:tab w:val="right" w:leader="dot" w:pos="8505"/>
          <w:tab w:val="right" w:pos="9639"/>
        </w:tabs>
        <w:ind w:left="567" w:right="239"/>
        <w:jc w:val="left"/>
      </w:pPr>
      <w:r w:rsidRPr="00584ECC">
        <w:t xml:space="preserve">4 </w:t>
      </w:r>
      <w:r w:rsidRPr="00584ECC">
        <w:tab/>
      </w:r>
      <w:r w:rsidRPr="00584ECC">
        <w:rPr>
          <w:strike/>
        </w:rPr>
        <w:t>Determination of the height and width of head restraints</w:t>
      </w:r>
      <w:r w:rsidRPr="00584ECC">
        <w:t xml:space="preserve"> </w:t>
      </w:r>
    </w:p>
    <w:p w14:paraId="58F4271D" w14:textId="069BFCAB" w:rsidR="00A15586" w:rsidRPr="00584ECC" w:rsidRDefault="00A15586" w:rsidP="00A15586">
      <w:pPr>
        <w:pStyle w:val="SingleTxtG"/>
        <w:tabs>
          <w:tab w:val="left" w:pos="567"/>
          <w:tab w:val="left" w:pos="1134"/>
          <w:tab w:val="right" w:leader="dot" w:pos="8505"/>
          <w:tab w:val="right" w:pos="9639"/>
        </w:tabs>
        <w:ind w:left="567" w:right="239"/>
        <w:jc w:val="left"/>
      </w:pPr>
      <w:r w:rsidRPr="00584ECC">
        <w:tab/>
      </w:r>
      <w:r w:rsidRPr="00584ECC">
        <w:rPr>
          <w:b/>
        </w:rPr>
        <w:t xml:space="preserve">Minimum </w:t>
      </w:r>
      <w:r w:rsidR="007976A9">
        <w:rPr>
          <w:b/>
        </w:rPr>
        <w:t>W</w:t>
      </w:r>
      <w:r w:rsidR="007976A9" w:rsidRPr="00584ECC">
        <w:rPr>
          <w:b/>
        </w:rPr>
        <w:t xml:space="preserve">idth </w:t>
      </w:r>
      <w:r w:rsidR="007976A9">
        <w:rPr>
          <w:b/>
        </w:rPr>
        <w:t>M</w:t>
      </w:r>
      <w:r w:rsidR="007976A9" w:rsidRPr="00584ECC">
        <w:rPr>
          <w:b/>
        </w:rPr>
        <w:t xml:space="preserve">easurement </w:t>
      </w:r>
      <w:r w:rsidR="007976A9">
        <w:rPr>
          <w:b/>
        </w:rPr>
        <w:t>T</w:t>
      </w:r>
      <w:r w:rsidR="007976A9" w:rsidRPr="00584ECC">
        <w:rPr>
          <w:b/>
        </w:rPr>
        <w:t xml:space="preserve">est </w:t>
      </w:r>
      <w:r w:rsidR="007976A9">
        <w:rPr>
          <w:b/>
        </w:rPr>
        <w:t>P</w:t>
      </w:r>
      <w:r w:rsidR="007976A9" w:rsidRPr="00584ECC">
        <w:rPr>
          <w:b/>
        </w:rPr>
        <w:t>rocedure</w:t>
      </w:r>
      <w:r w:rsidRPr="00584ECC">
        <w:tab/>
      </w:r>
      <w:r w:rsidRPr="00584ECC">
        <w:tab/>
      </w:r>
    </w:p>
    <w:p w14:paraId="298D7115" w14:textId="77777777" w:rsidR="00A15586" w:rsidRPr="00584ECC" w:rsidRDefault="00A15586" w:rsidP="00A15586">
      <w:pPr>
        <w:pStyle w:val="SingleTxtG"/>
        <w:tabs>
          <w:tab w:val="left" w:pos="567"/>
          <w:tab w:val="left" w:pos="1134"/>
          <w:tab w:val="right" w:leader="dot" w:pos="8505"/>
          <w:tab w:val="right" w:pos="9639"/>
        </w:tabs>
        <w:ind w:left="567" w:right="239"/>
        <w:jc w:val="left"/>
      </w:pPr>
      <w:r w:rsidRPr="00584ECC">
        <w:t>5</w:t>
      </w:r>
      <w:r w:rsidRPr="00584ECC">
        <w:tab/>
      </w:r>
      <w:r w:rsidRPr="00584ECC">
        <w:rPr>
          <w:strike/>
        </w:rPr>
        <w:t xml:space="preserve"> Details of lines and measurements taken during tests</w:t>
      </w:r>
      <w:r w:rsidRPr="00584ECC">
        <w:t xml:space="preserve"> </w:t>
      </w:r>
      <w:r w:rsidRPr="00584ECC">
        <w:tab/>
      </w:r>
      <w:r w:rsidRPr="00584ECC">
        <w:tab/>
      </w:r>
    </w:p>
    <w:p w14:paraId="3237FB89" w14:textId="6111ACE9" w:rsidR="00A15586" w:rsidRPr="00584ECC" w:rsidRDefault="00A15586" w:rsidP="00A15586">
      <w:pPr>
        <w:pStyle w:val="SingleTxtG"/>
        <w:tabs>
          <w:tab w:val="left" w:pos="567"/>
          <w:tab w:val="left" w:pos="1134"/>
          <w:tab w:val="right" w:leader="dot" w:pos="8505"/>
          <w:tab w:val="right" w:pos="9639"/>
        </w:tabs>
        <w:ind w:left="567" w:right="239"/>
        <w:jc w:val="left"/>
      </w:pPr>
      <w:r w:rsidRPr="00584ECC">
        <w:rPr>
          <w:b/>
        </w:rPr>
        <w:tab/>
        <w:t xml:space="preserve">Displacement and </w:t>
      </w:r>
      <w:r w:rsidR="007976A9">
        <w:rPr>
          <w:b/>
        </w:rPr>
        <w:t>S</w:t>
      </w:r>
      <w:r w:rsidRPr="00584ECC">
        <w:rPr>
          <w:b/>
        </w:rPr>
        <w:t xml:space="preserve">trength </w:t>
      </w:r>
      <w:r w:rsidR="007976A9">
        <w:rPr>
          <w:b/>
        </w:rPr>
        <w:t>T</w:t>
      </w:r>
      <w:r w:rsidR="007976A9" w:rsidRPr="00584ECC">
        <w:rPr>
          <w:b/>
        </w:rPr>
        <w:t xml:space="preserve">est </w:t>
      </w:r>
      <w:r w:rsidR="007976A9">
        <w:rPr>
          <w:b/>
        </w:rPr>
        <w:t>P</w:t>
      </w:r>
      <w:r w:rsidR="007976A9" w:rsidRPr="00584ECC">
        <w:rPr>
          <w:b/>
        </w:rPr>
        <w:t>rocedure</w:t>
      </w:r>
    </w:p>
    <w:p w14:paraId="28B9867F" w14:textId="28D038E4" w:rsidR="00A15586" w:rsidRPr="00584ECC" w:rsidRDefault="00A15586" w:rsidP="00A15586">
      <w:pPr>
        <w:pStyle w:val="SingleTxtG"/>
        <w:tabs>
          <w:tab w:val="left" w:pos="567"/>
          <w:tab w:val="left" w:pos="1134"/>
          <w:tab w:val="right" w:leader="dot" w:pos="8505"/>
          <w:tab w:val="right" w:pos="9639"/>
        </w:tabs>
        <w:ind w:left="567" w:right="239"/>
        <w:jc w:val="left"/>
      </w:pPr>
      <w:r w:rsidRPr="00584ECC">
        <w:t>6</w:t>
      </w:r>
      <w:r w:rsidRPr="00584ECC">
        <w:tab/>
        <w:t xml:space="preserve">Test </w:t>
      </w:r>
      <w:r w:rsidR="007976A9">
        <w:t>P</w:t>
      </w:r>
      <w:r w:rsidR="007976A9" w:rsidRPr="00584ECC">
        <w:t xml:space="preserve">rocedure </w:t>
      </w:r>
      <w:r w:rsidRPr="00584ECC">
        <w:t xml:space="preserve">for </w:t>
      </w:r>
      <w:r w:rsidR="007976A9">
        <w:t>C</w:t>
      </w:r>
      <w:r w:rsidR="007976A9" w:rsidRPr="00584ECC">
        <w:t xml:space="preserve">hecking </w:t>
      </w:r>
      <w:r w:rsidR="007976A9">
        <w:t>E</w:t>
      </w:r>
      <w:r w:rsidR="007976A9" w:rsidRPr="00584ECC">
        <w:t xml:space="preserve">nergy </w:t>
      </w:r>
      <w:r w:rsidR="007976A9">
        <w:t>D</w:t>
      </w:r>
      <w:r w:rsidR="007976A9" w:rsidRPr="00584ECC">
        <w:t xml:space="preserve">issipation </w:t>
      </w:r>
      <w:r w:rsidRPr="00584ECC">
        <w:rPr>
          <w:b/>
          <w:lang w:eastAsia="ja-JP"/>
        </w:rPr>
        <w:t xml:space="preserve">of </w:t>
      </w:r>
      <w:r w:rsidR="007976A9">
        <w:rPr>
          <w:b/>
          <w:lang w:eastAsia="ja-JP"/>
        </w:rPr>
        <w:t>S</w:t>
      </w:r>
      <w:r w:rsidR="007976A9" w:rsidRPr="00584ECC">
        <w:rPr>
          <w:b/>
          <w:lang w:eastAsia="ja-JP"/>
        </w:rPr>
        <w:t xml:space="preserve">eat </w:t>
      </w:r>
      <w:r w:rsidR="007976A9">
        <w:rPr>
          <w:b/>
          <w:lang w:eastAsia="ja-JP"/>
        </w:rPr>
        <w:t>B</w:t>
      </w:r>
      <w:r w:rsidR="007976A9" w:rsidRPr="00584ECC">
        <w:rPr>
          <w:b/>
          <w:lang w:eastAsia="ja-JP"/>
        </w:rPr>
        <w:t>ack</w:t>
      </w:r>
      <w:r w:rsidRPr="00584ECC">
        <w:tab/>
      </w:r>
      <w:r w:rsidRPr="00584ECC">
        <w:tab/>
      </w:r>
    </w:p>
    <w:p w14:paraId="706973CD" w14:textId="084FE503" w:rsidR="00A15586" w:rsidRPr="00584ECC" w:rsidRDefault="00A15586" w:rsidP="00A15586">
      <w:pPr>
        <w:pStyle w:val="SingleTxtG"/>
        <w:tabs>
          <w:tab w:val="left" w:pos="567"/>
          <w:tab w:val="left" w:pos="1134"/>
          <w:tab w:val="right" w:leader="dot" w:pos="8505"/>
          <w:tab w:val="right" w:pos="9639"/>
        </w:tabs>
        <w:ind w:right="239" w:hanging="567"/>
        <w:jc w:val="left"/>
      </w:pPr>
      <w:r w:rsidRPr="00584ECC">
        <w:t>7</w:t>
      </w:r>
      <w:r w:rsidRPr="00584ECC">
        <w:tab/>
        <w:t xml:space="preserve">Method for </w:t>
      </w:r>
      <w:r w:rsidR="007976A9">
        <w:t>T</w:t>
      </w:r>
      <w:r w:rsidR="007976A9" w:rsidRPr="00584ECC">
        <w:t xml:space="preserve">esting </w:t>
      </w:r>
      <w:r w:rsidRPr="00584ECC">
        <w:t xml:space="preserve">the </w:t>
      </w:r>
      <w:r w:rsidR="007976A9">
        <w:t>S</w:t>
      </w:r>
      <w:r w:rsidR="007976A9" w:rsidRPr="00584ECC">
        <w:t xml:space="preserve">trength </w:t>
      </w:r>
      <w:r w:rsidRPr="00584ECC">
        <w:t xml:space="preserve">of </w:t>
      </w:r>
      <w:r w:rsidR="007976A9">
        <w:t>S</w:t>
      </w:r>
      <w:r w:rsidR="007976A9" w:rsidRPr="00584ECC">
        <w:t xml:space="preserve">eat </w:t>
      </w:r>
      <w:r w:rsidR="007976A9">
        <w:t>A</w:t>
      </w:r>
      <w:r w:rsidR="007976A9" w:rsidRPr="00584ECC">
        <w:t xml:space="preserve">nchorages </w:t>
      </w:r>
      <w:r w:rsidRPr="00584ECC">
        <w:t xml:space="preserve">and their </w:t>
      </w:r>
      <w:r w:rsidR="007976A9">
        <w:t>A</w:t>
      </w:r>
      <w:r w:rsidR="007976A9" w:rsidRPr="00584ECC">
        <w:t>djustment</w:t>
      </w:r>
      <w:r w:rsidRPr="00584ECC">
        <w:t xml:space="preserve">, </w:t>
      </w:r>
      <w:r w:rsidR="007976A9">
        <w:t>L</w:t>
      </w:r>
      <w:r w:rsidR="007976A9" w:rsidRPr="00584ECC">
        <w:t xml:space="preserve">ocking </w:t>
      </w:r>
      <w:r w:rsidRPr="00584ECC">
        <w:br/>
        <w:t xml:space="preserve">and </w:t>
      </w:r>
      <w:r w:rsidR="007976A9">
        <w:t>D</w:t>
      </w:r>
      <w:r w:rsidR="007976A9" w:rsidRPr="00584ECC">
        <w:t xml:space="preserve">isplacement </w:t>
      </w:r>
      <w:r w:rsidR="007976A9">
        <w:t>S</w:t>
      </w:r>
      <w:r w:rsidR="007976A9" w:rsidRPr="00584ECC">
        <w:t xml:space="preserve">ystems </w:t>
      </w:r>
      <w:r w:rsidRPr="00584ECC">
        <w:tab/>
      </w:r>
      <w:r w:rsidRPr="00584ECC">
        <w:tab/>
      </w:r>
    </w:p>
    <w:p w14:paraId="188C6C1F" w14:textId="61D04855" w:rsidR="00A15586" w:rsidRPr="00584ECC" w:rsidRDefault="00A15586" w:rsidP="00A15586">
      <w:pPr>
        <w:pStyle w:val="SingleTxtG"/>
        <w:tabs>
          <w:tab w:val="left" w:pos="567"/>
          <w:tab w:val="left" w:pos="1134"/>
          <w:tab w:val="right" w:leader="dot" w:pos="8505"/>
          <w:tab w:val="right" w:pos="9639"/>
        </w:tabs>
        <w:ind w:left="567" w:right="239"/>
        <w:jc w:val="left"/>
      </w:pPr>
      <w:r w:rsidRPr="00584ECC">
        <w:t>8</w:t>
      </w:r>
      <w:r w:rsidRPr="00584ECC">
        <w:tab/>
      </w:r>
      <w:r w:rsidRPr="00584ECC">
        <w:rPr>
          <w:b/>
        </w:rPr>
        <w:t xml:space="preserve">Gap </w:t>
      </w:r>
      <w:r w:rsidR="007976A9">
        <w:rPr>
          <w:b/>
        </w:rPr>
        <w:t>M</w:t>
      </w:r>
      <w:r w:rsidR="007976A9" w:rsidRPr="00584ECC">
        <w:rPr>
          <w:b/>
        </w:rPr>
        <w:t xml:space="preserve">easurement </w:t>
      </w:r>
      <w:r w:rsidR="007976A9">
        <w:rPr>
          <w:b/>
        </w:rPr>
        <w:t>T</w:t>
      </w:r>
      <w:r w:rsidR="007976A9" w:rsidRPr="00584ECC">
        <w:rPr>
          <w:b/>
        </w:rPr>
        <w:t xml:space="preserve">est </w:t>
      </w:r>
      <w:r w:rsidR="007976A9">
        <w:rPr>
          <w:b/>
        </w:rPr>
        <w:t>P</w:t>
      </w:r>
      <w:r w:rsidR="007976A9" w:rsidRPr="00584ECC">
        <w:rPr>
          <w:b/>
        </w:rPr>
        <w:t>rocedure</w:t>
      </w:r>
      <w:r w:rsidR="007976A9" w:rsidRPr="00584ECC">
        <w:t xml:space="preserve"> </w:t>
      </w:r>
    </w:p>
    <w:p w14:paraId="5E1CA36C" w14:textId="77777777" w:rsidR="00A15586" w:rsidRPr="00584ECC" w:rsidRDefault="00A15586" w:rsidP="00A15586">
      <w:pPr>
        <w:pStyle w:val="SingleTxtG"/>
        <w:tabs>
          <w:tab w:val="left" w:pos="567"/>
          <w:tab w:val="left" w:pos="1134"/>
          <w:tab w:val="right" w:leader="dot" w:pos="8505"/>
          <w:tab w:val="right" w:pos="9639"/>
        </w:tabs>
        <w:ind w:left="567" w:right="239"/>
        <w:jc w:val="left"/>
      </w:pPr>
      <w:r w:rsidRPr="00584ECC">
        <w:tab/>
      </w:r>
      <w:r w:rsidRPr="00584ECC">
        <w:rPr>
          <w:strike/>
        </w:rPr>
        <w:t>Determination of dimension "a" of head restraint gaps</w:t>
      </w:r>
      <w:r w:rsidRPr="00584ECC">
        <w:t xml:space="preserve"> </w:t>
      </w:r>
      <w:r w:rsidRPr="00584ECC">
        <w:tab/>
      </w:r>
      <w:r w:rsidRPr="00584ECC">
        <w:tab/>
      </w:r>
    </w:p>
    <w:p w14:paraId="0BB64EFD" w14:textId="6876D818" w:rsidR="00A15586" w:rsidRPr="00584ECC" w:rsidRDefault="00A15586" w:rsidP="00A15586">
      <w:pPr>
        <w:pStyle w:val="SingleTxtG"/>
        <w:keepNext/>
        <w:keepLines/>
        <w:tabs>
          <w:tab w:val="left" w:pos="567"/>
          <w:tab w:val="left" w:pos="1134"/>
          <w:tab w:val="right" w:leader="dot" w:pos="8505"/>
          <w:tab w:val="right" w:pos="9639"/>
        </w:tabs>
        <w:ind w:right="238" w:hanging="567"/>
        <w:jc w:val="left"/>
        <w:rPr>
          <w:bCs/>
        </w:rPr>
      </w:pPr>
      <w:r w:rsidRPr="00584ECC">
        <w:lastRenderedPageBreak/>
        <w:t>9</w:t>
      </w:r>
      <w:r w:rsidRPr="00584ECC">
        <w:tab/>
      </w:r>
      <w:r w:rsidRPr="00584ECC">
        <w:rPr>
          <w:bCs/>
          <w:spacing w:val="-2"/>
        </w:rPr>
        <w:t xml:space="preserve">Test </w:t>
      </w:r>
      <w:r w:rsidR="00E1251A">
        <w:rPr>
          <w:bCs/>
          <w:spacing w:val="-2"/>
        </w:rPr>
        <w:t>P</w:t>
      </w:r>
      <w:r w:rsidRPr="00584ECC">
        <w:rPr>
          <w:bCs/>
          <w:spacing w:val="-2"/>
        </w:rPr>
        <w:t xml:space="preserve">rocedure for </w:t>
      </w:r>
      <w:r w:rsidR="00E1251A">
        <w:rPr>
          <w:bCs/>
          <w:spacing w:val="-2"/>
        </w:rPr>
        <w:t>D</w:t>
      </w:r>
      <w:r w:rsidR="00E1251A" w:rsidRPr="00584ECC">
        <w:rPr>
          <w:bCs/>
          <w:spacing w:val="-2"/>
        </w:rPr>
        <w:t xml:space="preserve">evices </w:t>
      </w:r>
      <w:r w:rsidR="00E1251A">
        <w:rPr>
          <w:bCs/>
          <w:spacing w:val="-2"/>
        </w:rPr>
        <w:t>I</w:t>
      </w:r>
      <w:r w:rsidR="00E1251A" w:rsidRPr="00584ECC">
        <w:rPr>
          <w:bCs/>
          <w:spacing w:val="-2"/>
        </w:rPr>
        <w:t xml:space="preserve">ntended </w:t>
      </w:r>
      <w:r w:rsidRPr="00584ECC">
        <w:rPr>
          <w:bCs/>
          <w:spacing w:val="-2"/>
        </w:rPr>
        <w:t xml:space="preserve">to </w:t>
      </w:r>
      <w:r w:rsidR="00E1251A">
        <w:rPr>
          <w:bCs/>
          <w:spacing w:val="-2"/>
        </w:rPr>
        <w:t>P</w:t>
      </w:r>
      <w:r w:rsidR="00E1251A" w:rsidRPr="00584ECC">
        <w:rPr>
          <w:bCs/>
          <w:spacing w:val="-2"/>
        </w:rPr>
        <w:t xml:space="preserve">rotect </w:t>
      </w:r>
      <w:r w:rsidRPr="00584ECC">
        <w:rPr>
          <w:bCs/>
          <w:spacing w:val="-2"/>
        </w:rPr>
        <w:t xml:space="preserve">the </w:t>
      </w:r>
      <w:r w:rsidR="00E1251A">
        <w:rPr>
          <w:bCs/>
          <w:spacing w:val="-2"/>
        </w:rPr>
        <w:t>O</w:t>
      </w:r>
      <w:r w:rsidR="00E1251A" w:rsidRPr="00584ECC">
        <w:rPr>
          <w:bCs/>
          <w:spacing w:val="-2"/>
        </w:rPr>
        <w:t xml:space="preserve">ccupants </w:t>
      </w:r>
      <w:r w:rsidRPr="00584ECC">
        <w:rPr>
          <w:bCs/>
          <w:spacing w:val="-2"/>
        </w:rPr>
        <w:t xml:space="preserve">against </w:t>
      </w:r>
      <w:r w:rsidR="00E1251A">
        <w:rPr>
          <w:bCs/>
          <w:spacing w:val="-2"/>
        </w:rPr>
        <w:t>D</w:t>
      </w:r>
      <w:r w:rsidR="00E1251A" w:rsidRPr="00584ECC">
        <w:rPr>
          <w:bCs/>
          <w:spacing w:val="-2"/>
        </w:rPr>
        <w:t xml:space="preserve">isplacement </w:t>
      </w:r>
      <w:r w:rsidRPr="00584ECC">
        <w:rPr>
          <w:bCs/>
          <w:spacing w:val="-2"/>
        </w:rPr>
        <w:br/>
        <w:t xml:space="preserve">of </w:t>
      </w:r>
      <w:r w:rsidR="00E1251A">
        <w:rPr>
          <w:bCs/>
          <w:spacing w:val="-2"/>
        </w:rPr>
        <w:t>L</w:t>
      </w:r>
      <w:r w:rsidR="00E1251A" w:rsidRPr="00584ECC">
        <w:rPr>
          <w:bCs/>
          <w:spacing w:val="-2"/>
        </w:rPr>
        <w:t>uggage</w:t>
      </w:r>
      <w:r w:rsidR="00E1251A" w:rsidRPr="00584ECC">
        <w:rPr>
          <w:bCs/>
        </w:rPr>
        <w:t xml:space="preserve"> </w:t>
      </w:r>
      <w:r w:rsidRPr="00584ECC">
        <w:rPr>
          <w:bCs/>
        </w:rPr>
        <w:tab/>
      </w:r>
      <w:r w:rsidRPr="00584ECC">
        <w:rPr>
          <w:bCs/>
        </w:rPr>
        <w:tab/>
      </w:r>
    </w:p>
    <w:p w14:paraId="6C00F0D6" w14:textId="6A8A2667" w:rsidR="00A15586" w:rsidRPr="00584ECC" w:rsidRDefault="00A15586" w:rsidP="00A15586">
      <w:pPr>
        <w:pStyle w:val="SingleTxtG"/>
        <w:keepNext/>
        <w:keepLines/>
        <w:tabs>
          <w:tab w:val="left" w:pos="567"/>
          <w:tab w:val="left" w:pos="1134"/>
          <w:tab w:val="left" w:pos="2127"/>
          <w:tab w:val="right" w:leader="dot" w:pos="8505"/>
          <w:tab w:val="right" w:pos="9639"/>
        </w:tabs>
        <w:ind w:left="567" w:right="238"/>
        <w:jc w:val="left"/>
      </w:pPr>
      <w:r w:rsidRPr="00584ECC">
        <w:tab/>
        <w:t xml:space="preserve">Appendix - Corridor of </w:t>
      </w:r>
      <w:r w:rsidR="00E1251A">
        <w:t>S</w:t>
      </w:r>
      <w:r w:rsidR="00E1251A" w:rsidRPr="00584ECC">
        <w:t xml:space="preserve">led’s </w:t>
      </w:r>
      <w:r w:rsidR="00E1251A">
        <w:t>D</w:t>
      </w:r>
      <w:r w:rsidR="00E1251A" w:rsidRPr="00584ECC">
        <w:t xml:space="preserve">eceleration </w:t>
      </w:r>
      <w:r w:rsidRPr="00584ECC">
        <w:t xml:space="preserve">or </w:t>
      </w:r>
      <w:r w:rsidR="00E1251A">
        <w:t>A</w:t>
      </w:r>
      <w:r w:rsidR="00E1251A" w:rsidRPr="00584ECC">
        <w:t xml:space="preserve">cceleration </w:t>
      </w:r>
      <w:r w:rsidRPr="00584ECC">
        <w:t xml:space="preserve">as a </w:t>
      </w:r>
      <w:r w:rsidR="00E1251A">
        <w:t>F</w:t>
      </w:r>
      <w:r w:rsidR="00E1251A" w:rsidRPr="00584ECC">
        <w:t xml:space="preserve">unction </w:t>
      </w:r>
      <w:r w:rsidRPr="00584ECC">
        <w:t xml:space="preserve">of </w:t>
      </w:r>
      <w:r w:rsidR="00E1251A">
        <w:t>T</w:t>
      </w:r>
      <w:r w:rsidR="00E1251A" w:rsidRPr="00584ECC">
        <w:t xml:space="preserve">ime </w:t>
      </w:r>
      <w:r w:rsidRPr="00584ECC">
        <w:br/>
      </w:r>
      <w:r w:rsidRPr="00584ECC">
        <w:tab/>
      </w:r>
      <w:r w:rsidRPr="00584ECC">
        <w:tab/>
        <w:t>(Simulation of frontal impact)</w:t>
      </w:r>
      <w:r w:rsidRPr="00584ECC">
        <w:tab/>
      </w:r>
    </w:p>
    <w:p w14:paraId="7B243308" w14:textId="498850A7" w:rsidR="00A15586" w:rsidRPr="00584ECC" w:rsidRDefault="00A15586" w:rsidP="00A15586">
      <w:pPr>
        <w:pStyle w:val="SingleTxtG"/>
        <w:keepNext/>
        <w:keepLines/>
        <w:tabs>
          <w:tab w:val="left" w:pos="567"/>
          <w:tab w:val="left" w:pos="1133"/>
          <w:tab w:val="left" w:pos="2127"/>
          <w:tab w:val="right" w:leader="dot" w:pos="8505"/>
          <w:tab w:val="right" w:pos="9639"/>
        </w:tabs>
        <w:ind w:left="567" w:right="238"/>
        <w:rPr>
          <w:b/>
          <w:lang w:eastAsia="ja-JP"/>
        </w:rPr>
      </w:pPr>
      <w:r w:rsidRPr="00584ECC">
        <w:rPr>
          <w:b/>
        </w:rPr>
        <w:t>10</w:t>
      </w:r>
      <w:r w:rsidRPr="00584ECC">
        <w:rPr>
          <w:b/>
        </w:rPr>
        <w:tab/>
        <w:t xml:space="preserve">Height </w:t>
      </w:r>
      <w:r w:rsidR="00E1251A">
        <w:rPr>
          <w:b/>
        </w:rPr>
        <w:t>M</w:t>
      </w:r>
      <w:r w:rsidR="00E1251A" w:rsidRPr="00584ECC">
        <w:rPr>
          <w:b/>
        </w:rPr>
        <w:t xml:space="preserve">easurement </w:t>
      </w:r>
      <w:r w:rsidR="00E1251A">
        <w:rPr>
          <w:b/>
        </w:rPr>
        <w:t>T</w:t>
      </w:r>
      <w:r w:rsidR="00E1251A" w:rsidRPr="00584ECC">
        <w:rPr>
          <w:b/>
        </w:rPr>
        <w:t xml:space="preserve">est </w:t>
      </w:r>
      <w:r w:rsidR="00E1251A">
        <w:rPr>
          <w:b/>
        </w:rPr>
        <w:t>P</w:t>
      </w:r>
      <w:r w:rsidR="00E1251A" w:rsidRPr="00584ECC">
        <w:rPr>
          <w:b/>
        </w:rPr>
        <w:t>rocedure</w:t>
      </w:r>
      <w:r w:rsidRPr="00584ECC">
        <w:rPr>
          <w:b/>
        </w:rPr>
        <w:tab/>
      </w:r>
      <w:r w:rsidRPr="00584ECC">
        <w:rPr>
          <w:b/>
        </w:rPr>
        <w:tab/>
      </w:r>
    </w:p>
    <w:p w14:paraId="36C6AC53" w14:textId="3DEA5AA8" w:rsidR="00A15586" w:rsidRPr="00584ECC"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584ECC">
        <w:rPr>
          <w:b/>
        </w:rPr>
        <w:t>11</w:t>
      </w:r>
      <w:r w:rsidRPr="00584ECC">
        <w:rPr>
          <w:b/>
        </w:rPr>
        <w:tab/>
      </w:r>
      <w:proofErr w:type="spellStart"/>
      <w:r w:rsidRPr="00584ECC">
        <w:rPr>
          <w:b/>
        </w:rPr>
        <w:t>Backset</w:t>
      </w:r>
      <w:proofErr w:type="spellEnd"/>
      <w:r w:rsidRPr="00584ECC">
        <w:rPr>
          <w:b/>
        </w:rPr>
        <w:t xml:space="preserve"> </w:t>
      </w:r>
      <w:r w:rsidR="00E1251A">
        <w:rPr>
          <w:b/>
        </w:rPr>
        <w:t>M</w:t>
      </w:r>
      <w:r w:rsidR="00E1251A" w:rsidRPr="00584ECC">
        <w:rPr>
          <w:b/>
        </w:rPr>
        <w:t xml:space="preserve">easurement </w:t>
      </w:r>
      <w:r w:rsidR="00E1251A">
        <w:rPr>
          <w:b/>
        </w:rPr>
        <w:t>T</w:t>
      </w:r>
      <w:r w:rsidR="00E1251A" w:rsidRPr="00584ECC">
        <w:rPr>
          <w:b/>
        </w:rPr>
        <w:t xml:space="preserve">est </w:t>
      </w:r>
      <w:r w:rsidR="00E1251A">
        <w:rPr>
          <w:b/>
        </w:rPr>
        <w:t>P</w:t>
      </w:r>
      <w:r w:rsidR="00E1251A" w:rsidRPr="00584ECC">
        <w:rPr>
          <w:b/>
        </w:rPr>
        <w:t>rocedure</w:t>
      </w:r>
      <w:r w:rsidRPr="00584ECC">
        <w:rPr>
          <w:b/>
        </w:rPr>
        <w:tab/>
      </w:r>
      <w:r w:rsidRPr="00584ECC">
        <w:rPr>
          <w:b/>
        </w:rPr>
        <w:tab/>
      </w:r>
    </w:p>
    <w:p w14:paraId="7ECDADB6" w14:textId="69A29886" w:rsidR="00A15586" w:rsidRPr="00584ECC"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584ECC">
        <w:rPr>
          <w:b/>
        </w:rPr>
        <w:t>12</w:t>
      </w:r>
      <w:r w:rsidRPr="00584ECC">
        <w:rPr>
          <w:b/>
        </w:rPr>
        <w:tab/>
        <w:t xml:space="preserve">Energy </w:t>
      </w:r>
      <w:r w:rsidR="00E1251A">
        <w:rPr>
          <w:b/>
        </w:rPr>
        <w:t>A</w:t>
      </w:r>
      <w:r w:rsidR="00E1251A" w:rsidRPr="00584ECC">
        <w:rPr>
          <w:b/>
        </w:rPr>
        <w:t xml:space="preserve">bsorption </w:t>
      </w:r>
      <w:r w:rsidR="00E1251A">
        <w:rPr>
          <w:b/>
        </w:rPr>
        <w:t>T</w:t>
      </w:r>
      <w:r w:rsidR="00E1251A" w:rsidRPr="00584ECC">
        <w:rPr>
          <w:b/>
        </w:rPr>
        <w:t xml:space="preserve">est </w:t>
      </w:r>
      <w:r w:rsidR="00E1251A">
        <w:rPr>
          <w:b/>
        </w:rPr>
        <w:t>P</w:t>
      </w:r>
      <w:r w:rsidR="00E1251A" w:rsidRPr="00584ECC">
        <w:rPr>
          <w:b/>
        </w:rPr>
        <w:t xml:space="preserve">rocedure </w:t>
      </w:r>
      <w:r w:rsidRPr="00584ECC">
        <w:rPr>
          <w:b/>
        </w:rPr>
        <w:t xml:space="preserve">for </w:t>
      </w:r>
      <w:r w:rsidR="00E1251A">
        <w:rPr>
          <w:b/>
        </w:rPr>
        <w:t>H</w:t>
      </w:r>
      <w:r w:rsidR="00E1251A" w:rsidRPr="00584ECC">
        <w:rPr>
          <w:b/>
        </w:rPr>
        <w:t xml:space="preserve">ead </w:t>
      </w:r>
      <w:r w:rsidR="00E1251A">
        <w:rPr>
          <w:b/>
        </w:rPr>
        <w:t>R</w:t>
      </w:r>
      <w:r w:rsidR="00E1251A" w:rsidRPr="00584ECC">
        <w:rPr>
          <w:b/>
        </w:rPr>
        <w:t>estraint</w:t>
      </w:r>
      <w:r w:rsidR="00E1251A">
        <w:rPr>
          <w:b/>
        </w:rPr>
        <w:t xml:space="preserve"> </w:t>
      </w:r>
      <w:r w:rsidR="00E1251A" w:rsidRPr="00E1251A">
        <w:rPr>
          <w:b/>
        </w:rPr>
        <w:t>from the Front</w:t>
      </w:r>
      <w:r w:rsidRPr="00584ECC">
        <w:rPr>
          <w:b/>
        </w:rPr>
        <w:tab/>
      </w:r>
      <w:r w:rsidRPr="00584ECC">
        <w:rPr>
          <w:b/>
        </w:rPr>
        <w:tab/>
      </w:r>
    </w:p>
    <w:p w14:paraId="338E1CD9" w14:textId="399D032A" w:rsidR="00A15586" w:rsidRPr="00584ECC"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584ECC">
        <w:rPr>
          <w:b/>
        </w:rPr>
        <w:t>13</w:t>
      </w:r>
      <w:r w:rsidRPr="00584ECC">
        <w:rPr>
          <w:b/>
        </w:rPr>
        <w:tab/>
        <w:t xml:space="preserve">Height </w:t>
      </w:r>
      <w:r w:rsidR="00E1251A">
        <w:rPr>
          <w:b/>
        </w:rPr>
        <w:t>R</w:t>
      </w:r>
      <w:r w:rsidRPr="00584ECC">
        <w:rPr>
          <w:b/>
        </w:rPr>
        <w:t xml:space="preserve">etention </w:t>
      </w:r>
      <w:r w:rsidR="00E1251A">
        <w:rPr>
          <w:b/>
        </w:rPr>
        <w:t>T</w:t>
      </w:r>
      <w:r w:rsidR="00E1251A" w:rsidRPr="00584ECC">
        <w:rPr>
          <w:b/>
        </w:rPr>
        <w:t xml:space="preserve">est </w:t>
      </w:r>
      <w:r w:rsidR="00E1251A">
        <w:rPr>
          <w:b/>
        </w:rPr>
        <w:t>P</w:t>
      </w:r>
      <w:r w:rsidR="00E1251A" w:rsidRPr="00584ECC">
        <w:rPr>
          <w:b/>
        </w:rPr>
        <w:t>rocedure</w:t>
      </w:r>
      <w:r w:rsidRPr="00584ECC">
        <w:rPr>
          <w:b/>
        </w:rPr>
        <w:tab/>
      </w:r>
      <w:r w:rsidRPr="00584ECC">
        <w:rPr>
          <w:b/>
        </w:rPr>
        <w:tab/>
      </w:r>
    </w:p>
    <w:p w14:paraId="6DF582E0" w14:textId="63EC4EA9" w:rsidR="00A15586" w:rsidRPr="00584ECC"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584ECC">
        <w:rPr>
          <w:b/>
        </w:rPr>
        <w:t>14</w:t>
      </w:r>
      <w:r w:rsidRPr="00584ECC">
        <w:rPr>
          <w:b/>
        </w:rPr>
        <w:tab/>
        <w:t xml:space="preserve">Dynamic </w:t>
      </w:r>
      <w:r w:rsidR="00E1251A">
        <w:rPr>
          <w:b/>
        </w:rPr>
        <w:t>P</w:t>
      </w:r>
      <w:r w:rsidR="00E1251A" w:rsidRPr="00584ECC">
        <w:rPr>
          <w:b/>
        </w:rPr>
        <w:t xml:space="preserve">erformance </w:t>
      </w:r>
      <w:r w:rsidR="00E1251A">
        <w:rPr>
          <w:b/>
        </w:rPr>
        <w:t>T</w:t>
      </w:r>
      <w:r w:rsidR="00E1251A" w:rsidRPr="00584ECC">
        <w:rPr>
          <w:b/>
        </w:rPr>
        <w:t xml:space="preserve">est </w:t>
      </w:r>
      <w:r w:rsidR="00E1251A">
        <w:rPr>
          <w:b/>
        </w:rPr>
        <w:t>P</w:t>
      </w:r>
      <w:r w:rsidR="00E1251A" w:rsidRPr="00584ECC">
        <w:rPr>
          <w:b/>
        </w:rPr>
        <w:t>rocedure</w:t>
      </w:r>
      <w:r w:rsidRPr="00584ECC">
        <w:rPr>
          <w:b/>
        </w:rPr>
        <w:tab/>
      </w:r>
      <w:r w:rsidRPr="00584ECC">
        <w:rPr>
          <w:b/>
        </w:rPr>
        <w:tab/>
      </w:r>
    </w:p>
    <w:p w14:paraId="7EAAC79A" w14:textId="388D0A69" w:rsidR="00A15586" w:rsidRPr="00584ECC" w:rsidRDefault="00A15586" w:rsidP="00A15586">
      <w:pPr>
        <w:pStyle w:val="SingleTxtG"/>
        <w:keepNext/>
        <w:keepLines/>
        <w:tabs>
          <w:tab w:val="left" w:pos="567"/>
          <w:tab w:val="left" w:pos="1134"/>
          <w:tab w:val="left" w:pos="2127"/>
          <w:tab w:val="right" w:leader="dot" w:pos="8505"/>
          <w:tab w:val="right" w:pos="9639"/>
        </w:tabs>
        <w:ind w:left="567" w:right="238"/>
        <w:jc w:val="left"/>
        <w:rPr>
          <w:b/>
          <w:lang w:eastAsia="ja-JP"/>
        </w:rPr>
      </w:pPr>
      <w:r w:rsidRPr="00584ECC">
        <w:rPr>
          <w:b/>
        </w:rPr>
        <w:t>15</w:t>
      </w:r>
      <w:r w:rsidRPr="00584ECC">
        <w:rPr>
          <w:b/>
        </w:rPr>
        <w:tab/>
        <w:t>Non-</w:t>
      </w:r>
      <w:r w:rsidR="00E1251A">
        <w:rPr>
          <w:b/>
        </w:rPr>
        <w:t>U</w:t>
      </w:r>
      <w:r w:rsidR="00E1251A" w:rsidRPr="00584ECC">
        <w:rPr>
          <w:b/>
        </w:rPr>
        <w:t xml:space="preserve">se </w:t>
      </w:r>
      <w:r w:rsidR="00E1251A">
        <w:rPr>
          <w:b/>
        </w:rPr>
        <w:t>P</w:t>
      </w:r>
      <w:r w:rsidR="00E1251A" w:rsidRPr="00584ECC">
        <w:rPr>
          <w:b/>
        </w:rPr>
        <w:t xml:space="preserve">osition </w:t>
      </w:r>
      <w:r w:rsidR="00E1251A">
        <w:rPr>
          <w:b/>
        </w:rPr>
        <w:t>T</w:t>
      </w:r>
      <w:r w:rsidR="00E1251A" w:rsidRPr="00584ECC">
        <w:rPr>
          <w:b/>
        </w:rPr>
        <w:t xml:space="preserve">est </w:t>
      </w:r>
      <w:r w:rsidR="00E1251A">
        <w:rPr>
          <w:b/>
        </w:rPr>
        <w:t>P</w:t>
      </w:r>
      <w:r w:rsidR="00E1251A" w:rsidRPr="00584ECC">
        <w:rPr>
          <w:b/>
        </w:rPr>
        <w:t>rocedure</w:t>
      </w:r>
      <w:r w:rsidRPr="00584ECC">
        <w:rPr>
          <w:b/>
        </w:rPr>
        <w:tab/>
      </w:r>
      <w:r w:rsidRPr="00584ECC">
        <w:rPr>
          <w:b/>
        </w:rPr>
        <w:tab/>
      </w:r>
    </w:p>
    <w:p w14:paraId="78B86570" w14:textId="77777777" w:rsidR="00A15586" w:rsidRPr="00584ECC" w:rsidRDefault="00A15586" w:rsidP="00A15586">
      <w:pPr>
        <w:pStyle w:val="SingleTxtG"/>
        <w:keepNext/>
        <w:keepLines/>
        <w:tabs>
          <w:tab w:val="left" w:pos="567"/>
          <w:tab w:val="left" w:pos="1134"/>
          <w:tab w:val="left" w:pos="2127"/>
          <w:tab w:val="right" w:leader="dot" w:pos="8505"/>
          <w:tab w:val="right" w:pos="9639"/>
        </w:tabs>
        <w:ind w:left="0" w:right="238"/>
        <w:jc w:val="left"/>
        <w:rPr>
          <w:bCs/>
        </w:rPr>
        <w:sectPr w:rsidR="00A15586" w:rsidRPr="00584ECC" w:rsidSect="001F440F">
          <w:headerReference w:type="even" r:id="rId11"/>
          <w:headerReference w:type="default" r:id="rId12"/>
          <w:footerReference w:type="even" r:id="rId13"/>
          <w:footerReference w:type="default" r:id="rId14"/>
          <w:footerReference w:type="first" r:id="rId15"/>
          <w:footnotePr>
            <w:numRestart w:val="eachSect"/>
          </w:footnotePr>
          <w:pgSz w:w="11907" w:h="16840" w:code="9"/>
          <w:pgMar w:top="1418" w:right="1134" w:bottom="1134" w:left="1134" w:header="851" w:footer="567" w:gutter="0"/>
          <w:cols w:space="720"/>
          <w:noEndnote/>
          <w:titlePg/>
          <w:docGrid w:linePitch="272"/>
        </w:sectPr>
      </w:pPr>
      <w:r w:rsidRPr="00584ECC">
        <w:rPr>
          <w:bCs/>
        </w:rPr>
        <w:t>"</w:t>
      </w:r>
    </w:p>
    <w:p w14:paraId="55187BB0" w14:textId="77777777" w:rsidR="00A15586" w:rsidRPr="00584ECC" w:rsidRDefault="00A15586" w:rsidP="00A15586">
      <w:pPr>
        <w:pStyle w:val="HChG"/>
      </w:pPr>
      <w:r w:rsidRPr="00584ECC">
        <w:tab/>
      </w:r>
      <w:r w:rsidRPr="00584ECC">
        <w:tab/>
        <w:t>"1.</w:t>
      </w:r>
      <w:r w:rsidRPr="00584ECC">
        <w:tab/>
      </w:r>
      <w:r w:rsidRPr="00584ECC">
        <w:tab/>
        <w:t>Scope</w:t>
      </w:r>
    </w:p>
    <w:p w14:paraId="274DEE79" w14:textId="77777777" w:rsidR="00A15586" w:rsidRPr="00584ECC" w:rsidRDefault="00A15586" w:rsidP="00A15586">
      <w:pPr>
        <w:pStyle w:val="para"/>
        <w:rPr>
          <w:lang w:val="en-GB"/>
        </w:rPr>
      </w:pPr>
      <w:r w:rsidRPr="00584ECC">
        <w:rPr>
          <w:lang w:val="en-GB"/>
        </w:rPr>
        <w:tab/>
        <w:t>This Regulation applies to:</w:t>
      </w:r>
    </w:p>
    <w:p w14:paraId="73C26222" w14:textId="77777777" w:rsidR="00A15586" w:rsidRPr="00584ECC" w:rsidRDefault="00A15586" w:rsidP="00A15586">
      <w:pPr>
        <w:pStyle w:val="a"/>
        <w:rPr>
          <w:lang w:val="en-GB"/>
        </w:rPr>
      </w:pPr>
      <w:r w:rsidRPr="00584ECC">
        <w:rPr>
          <w:lang w:val="en-GB"/>
        </w:rPr>
        <w:t>(a)</w:t>
      </w:r>
      <w:r w:rsidRPr="00584ECC">
        <w:rPr>
          <w:lang w:val="en-GB"/>
        </w:rPr>
        <w:tab/>
        <w:t>Vehicles of categories M</w:t>
      </w:r>
      <w:r w:rsidRPr="00584ECC">
        <w:rPr>
          <w:vertAlign w:val="subscript"/>
          <w:lang w:val="en-GB"/>
        </w:rPr>
        <w:t>1</w:t>
      </w:r>
      <w:r w:rsidRPr="00584ECC">
        <w:rPr>
          <w:lang w:val="en-GB"/>
        </w:rPr>
        <w:t xml:space="preserve"> and N</w:t>
      </w:r>
      <w:r w:rsidRPr="00584ECC">
        <w:rPr>
          <w:rStyle w:val="FootnoteReference"/>
          <w:lang w:val="en-GB"/>
        </w:rPr>
        <w:footnoteReference w:id="3"/>
      </w:r>
      <w:r w:rsidRPr="00584ECC">
        <w:rPr>
          <w:lang w:val="en-GB"/>
        </w:rPr>
        <w:t xml:space="preserve"> with regard to the strength of seats and their anchorages and with regard to their head restraints;</w:t>
      </w:r>
    </w:p>
    <w:p w14:paraId="033BABD0" w14:textId="77777777" w:rsidR="00A15586" w:rsidRPr="00584ECC" w:rsidRDefault="00A15586" w:rsidP="00A15586">
      <w:pPr>
        <w:pStyle w:val="a"/>
        <w:rPr>
          <w:lang w:val="en-GB"/>
        </w:rPr>
      </w:pPr>
      <w:r w:rsidRPr="00584ECC">
        <w:rPr>
          <w:lang w:val="en-GB"/>
        </w:rPr>
        <w:t>(b)</w:t>
      </w:r>
      <w:r w:rsidRPr="00584ECC">
        <w:rPr>
          <w:lang w:val="en-GB"/>
        </w:rPr>
        <w:tab/>
        <w:t>Vehicles of categories M</w:t>
      </w:r>
      <w:r w:rsidRPr="00584ECC">
        <w:rPr>
          <w:vertAlign w:val="subscript"/>
          <w:lang w:val="en-GB"/>
        </w:rPr>
        <w:t>2</w:t>
      </w:r>
      <w:r w:rsidRPr="00584ECC">
        <w:rPr>
          <w:lang w:val="en-GB"/>
        </w:rPr>
        <w:t xml:space="preserve"> and M</w:t>
      </w:r>
      <w:r w:rsidRPr="00584ECC">
        <w:rPr>
          <w:vertAlign w:val="subscript"/>
          <w:lang w:val="en-GB"/>
        </w:rPr>
        <w:t>3</w:t>
      </w:r>
      <w:r w:rsidRPr="00584ECC">
        <w:rPr>
          <w:vertAlign w:val="superscript"/>
          <w:lang w:val="en-GB"/>
        </w:rPr>
        <w:t>1</w:t>
      </w:r>
      <w:r w:rsidRPr="00584ECC">
        <w:rPr>
          <w:lang w:val="en-GB"/>
        </w:rPr>
        <w:t xml:space="preserve"> with regard to seats not covered by Regulation No. 80, in respect of the strength of seats and their anchorages, and in respect of their head restraints;</w:t>
      </w:r>
    </w:p>
    <w:p w14:paraId="233B0EF9" w14:textId="77777777" w:rsidR="00A15586" w:rsidRPr="00584ECC" w:rsidRDefault="00A15586" w:rsidP="00A15586">
      <w:pPr>
        <w:pStyle w:val="a"/>
        <w:rPr>
          <w:lang w:val="en-GB"/>
        </w:rPr>
      </w:pPr>
      <w:r w:rsidRPr="00584ECC">
        <w:rPr>
          <w:lang w:val="en-GB"/>
        </w:rPr>
        <w:t>(c)</w:t>
      </w:r>
      <w:r w:rsidRPr="00584ECC">
        <w:rPr>
          <w:lang w:val="en-GB"/>
        </w:rPr>
        <w:tab/>
        <w:t>Vehicles of category M</w:t>
      </w:r>
      <w:r w:rsidRPr="00584ECC">
        <w:rPr>
          <w:vertAlign w:val="subscript"/>
          <w:lang w:val="en-GB"/>
        </w:rPr>
        <w:t>1</w:t>
      </w:r>
      <w:r w:rsidRPr="00584ECC">
        <w:rPr>
          <w:lang w:val="en-GB"/>
        </w:rPr>
        <w:t xml:space="preserve"> with regard to the design of the rear parts of seat backs and the design of devices intended to protect the occupants from the danger resulting from the displacement of luggage in a frontal impact.</w:t>
      </w:r>
    </w:p>
    <w:p w14:paraId="2BBA3A15" w14:textId="77777777" w:rsidR="00A15586" w:rsidRPr="00584ECC" w:rsidRDefault="00A15586" w:rsidP="00A15586">
      <w:pPr>
        <w:pStyle w:val="para"/>
        <w:rPr>
          <w:lang w:val="en-GB"/>
        </w:rPr>
      </w:pPr>
      <w:r w:rsidRPr="00584ECC">
        <w:rPr>
          <w:lang w:val="en-GB"/>
        </w:rPr>
        <w:tab/>
        <w:t>It does not apply to vehicles with regard to side-facing or rearward-facing seats, or to any head restraint fitted to these seats, with the exception vehicles of category M2 and M3 of classes A and I, subject to the provisions of paragraph 5.1.1.</w:t>
      </w:r>
    </w:p>
    <w:p w14:paraId="2252F705" w14:textId="77777777" w:rsidR="00A15586" w:rsidRPr="00584ECC" w:rsidRDefault="00A15586" w:rsidP="00A15586">
      <w:pPr>
        <w:pStyle w:val="HChG"/>
      </w:pPr>
      <w:r w:rsidRPr="00584ECC">
        <w:tab/>
      </w:r>
      <w:r w:rsidRPr="00584ECC">
        <w:tab/>
        <w:t>2.</w:t>
      </w:r>
      <w:r w:rsidRPr="00584ECC">
        <w:tab/>
      </w:r>
      <w:r w:rsidRPr="00584ECC">
        <w:tab/>
        <w:t>Definitions</w:t>
      </w:r>
    </w:p>
    <w:p w14:paraId="63DB47EA" w14:textId="77777777" w:rsidR="00A15586" w:rsidRPr="00584ECC" w:rsidRDefault="00A15586" w:rsidP="00A15586">
      <w:pPr>
        <w:pStyle w:val="para"/>
        <w:rPr>
          <w:i/>
          <w:lang w:val="en-GB" w:eastAsia="ja-JP"/>
        </w:rPr>
      </w:pPr>
      <w:r w:rsidRPr="00584ECC">
        <w:rPr>
          <w:i/>
          <w:lang w:val="en-GB"/>
        </w:rPr>
        <w:t xml:space="preserve">Insert a new paragraph 2.6., </w:t>
      </w:r>
      <w:r w:rsidRPr="00584ECC">
        <w:rPr>
          <w:lang w:val="en-GB"/>
        </w:rPr>
        <w:t xml:space="preserve">to read: </w:t>
      </w:r>
    </w:p>
    <w:p w14:paraId="6E62D8B0" w14:textId="551F9021" w:rsidR="00A15586" w:rsidRPr="00584ECC" w:rsidRDefault="00A15586" w:rsidP="00A15586">
      <w:pPr>
        <w:pStyle w:val="para"/>
        <w:rPr>
          <w:b/>
          <w:lang w:val="en-GB"/>
        </w:rPr>
      </w:pPr>
      <w:r w:rsidRPr="00584ECC">
        <w:rPr>
          <w:b/>
          <w:lang w:val="en-GB" w:eastAsia="ja-JP"/>
        </w:rPr>
        <w:t>2.6.</w:t>
      </w:r>
      <w:r w:rsidRPr="00584ECC">
        <w:rPr>
          <w:b/>
          <w:lang w:val="en-GB" w:eastAsia="ja-JP"/>
        </w:rPr>
        <w:tab/>
      </w:r>
      <w:r w:rsidRPr="00584ECC">
        <w:rPr>
          <w:b/>
          <w:lang w:val="en-GB"/>
        </w:rPr>
        <w:t>"</w:t>
      </w:r>
      <w:r w:rsidRPr="00584ECC">
        <w:rPr>
          <w:b/>
          <w:i/>
          <w:lang w:val="en-GB"/>
        </w:rPr>
        <w:t>Intended for occupant use</w:t>
      </w:r>
      <w:r w:rsidRPr="00584ECC">
        <w:rPr>
          <w:b/>
          <w:lang w:val="en-GB"/>
        </w:rPr>
        <w:t>" means, when used in reference to the adjustment of a seat and head restraint, adjustment positions used by seated occupants while the vehicle is in motion, and not those intended solely for the purpose of allowing ease of ingress and egress of occupants</w:t>
      </w:r>
      <w:r w:rsidR="004F397F">
        <w:rPr>
          <w:b/>
          <w:lang w:val="en-GB"/>
        </w:rPr>
        <w:t>,</w:t>
      </w:r>
      <w:r w:rsidRPr="00584ECC">
        <w:rPr>
          <w:b/>
          <w:lang w:val="en-GB"/>
        </w:rPr>
        <w:t xml:space="preserve"> access to cargo storage areas</w:t>
      </w:r>
      <w:r w:rsidR="004F397F">
        <w:rPr>
          <w:b/>
          <w:lang w:val="en-GB"/>
        </w:rPr>
        <w:t>,</w:t>
      </w:r>
      <w:r w:rsidRPr="00584ECC">
        <w:rPr>
          <w:b/>
          <w:lang w:val="en-GB"/>
        </w:rPr>
        <w:t xml:space="preserve"> </w:t>
      </w:r>
      <w:r w:rsidR="004F397F" w:rsidRPr="00584ECC">
        <w:rPr>
          <w:b/>
          <w:lang w:val="en-GB"/>
        </w:rPr>
        <w:t>and</w:t>
      </w:r>
      <w:r w:rsidR="004F397F">
        <w:rPr>
          <w:b/>
          <w:lang w:val="en-GB"/>
        </w:rPr>
        <w:t>/</w:t>
      </w:r>
      <w:r w:rsidRPr="00584ECC">
        <w:rPr>
          <w:b/>
          <w:lang w:val="en-GB"/>
        </w:rPr>
        <w:t>or storage of cargo in the vehicle.</w:t>
      </w:r>
    </w:p>
    <w:p w14:paraId="611FBB5E" w14:textId="22058802" w:rsidR="00A15586" w:rsidRPr="00584ECC" w:rsidRDefault="00FE27F0" w:rsidP="00A15586">
      <w:pPr>
        <w:pStyle w:val="para"/>
        <w:rPr>
          <w:iCs/>
          <w:lang w:val="en-GB" w:eastAsia="ja-JP"/>
        </w:rPr>
      </w:pPr>
      <w:r w:rsidRPr="00584ECC">
        <w:rPr>
          <w:i/>
          <w:lang w:val="en-GB"/>
        </w:rPr>
        <w:t>P</w:t>
      </w:r>
      <w:r w:rsidR="00A15586" w:rsidRPr="00584ECC">
        <w:rPr>
          <w:i/>
          <w:lang w:val="en-GB"/>
        </w:rPr>
        <w:t>aragraphs 2.6. to 2.10.,</w:t>
      </w:r>
      <w:r w:rsidRPr="00584ECC">
        <w:rPr>
          <w:i/>
          <w:lang w:val="en-GB"/>
        </w:rPr>
        <w:t xml:space="preserve"> </w:t>
      </w:r>
      <w:r w:rsidRPr="00584ECC">
        <w:rPr>
          <w:iCs/>
          <w:lang w:val="en-GB"/>
        </w:rPr>
        <w:t>renumber as paragraphs 2.7 to 2.11.</w:t>
      </w:r>
    </w:p>
    <w:p w14:paraId="3A366D7F" w14:textId="58D0DD38" w:rsidR="00A15586" w:rsidRPr="00584ECC" w:rsidRDefault="00A15586" w:rsidP="00A15586">
      <w:pPr>
        <w:pStyle w:val="para"/>
        <w:rPr>
          <w:i/>
          <w:lang w:val="en-GB"/>
        </w:rPr>
      </w:pPr>
      <w:r w:rsidRPr="00584ECC">
        <w:rPr>
          <w:i/>
          <w:lang w:val="en-GB"/>
        </w:rPr>
        <w:t>Paragraph 2.11.</w:t>
      </w:r>
      <w:r w:rsidR="00FE27F0" w:rsidRPr="00584ECC">
        <w:rPr>
          <w:i/>
          <w:lang w:val="en-GB"/>
        </w:rPr>
        <w:t>(former)</w:t>
      </w:r>
      <w:r w:rsidRPr="00584ECC">
        <w:rPr>
          <w:i/>
          <w:lang w:val="en-GB"/>
        </w:rPr>
        <w:t xml:space="preserve">, </w:t>
      </w:r>
      <w:r w:rsidR="00FE27F0" w:rsidRPr="00584ECC">
        <w:rPr>
          <w:iCs/>
          <w:lang w:val="en-GB"/>
        </w:rPr>
        <w:t>renumber as paragraph 2.12. and</w:t>
      </w:r>
      <w:r w:rsidR="00FE27F0" w:rsidRPr="00584ECC">
        <w:rPr>
          <w:i/>
          <w:lang w:val="en-GB"/>
        </w:rPr>
        <w:t xml:space="preserve"> </w:t>
      </w:r>
      <w:r w:rsidRPr="00584ECC">
        <w:rPr>
          <w:lang w:val="en-GB"/>
        </w:rPr>
        <w:t>amend to read:</w:t>
      </w:r>
    </w:p>
    <w:p w14:paraId="551367B8" w14:textId="66CBA948" w:rsidR="00A15586" w:rsidRPr="00584ECC" w:rsidRDefault="00FE27F0" w:rsidP="00FE27F0">
      <w:pPr>
        <w:pStyle w:val="para"/>
        <w:rPr>
          <w:lang w:val="en-GB"/>
        </w:rPr>
      </w:pPr>
      <w:r w:rsidRPr="00584ECC">
        <w:rPr>
          <w:lang w:val="en-GB"/>
        </w:rPr>
        <w:t>"</w:t>
      </w:r>
      <w:r w:rsidR="00A15586" w:rsidRPr="00584ECC">
        <w:rPr>
          <w:b/>
          <w:lang w:val="en-GB"/>
        </w:rPr>
        <w:t>2.12.</w:t>
      </w:r>
      <w:r w:rsidR="00A15586" w:rsidRPr="00584ECC">
        <w:rPr>
          <w:lang w:val="en-GB"/>
        </w:rPr>
        <w:tab/>
      </w:r>
      <w:r w:rsidR="00A15586" w:rsidRPr="00584ECC">
        <w:rPr>
          <w:strike/>
          <w:lang w:val="en-GB"/>
        </w:rPr>
        <w:t>"</w:t>
      </w:r>
      <w:r w:rsidR="00A15586" w:rsidRPr="00584ECC">
        <w:rPr>
          <w:i/>
          <w:strike/>
          <w:lang w:val="en-GB"/>
        </w:rPr>
        <w:t>Longitudinal plane</w:t>
      </w:r>
      <w:r w:rsidR="00A15586" w:rsidRPr="00584ECC">
        <w:rPr>
          <w:strike/>
          <w:lang w:val="en-GB"/>
        </w:rPr>
        <w:t>" means a plane parallel to the median longitudinal plane of the vehicle;</w:t>
      </w:r>
    </w:p>
    <w:p w14:paraId="647EDBBA" w14:textId="60A42353" w:rsidR="00A15586" w:rsidRPr="00584ECC" w:rsidRDefault="00A15586" w:rsidP="00FE27F0">
      <w:pPr>
        <w:pStyle w:val="para"/>
        <w:rPr>
          <w:b/>
          <w:lang w:val="en-GB" w:eastAsia="ja-JP"/>
        </w:rPr>
      </w:pPr>
      <w:r w:rsidRPr="00584ECC">
        <w:rPr>
          <w:lang w:val="en-GB"/>
        </w:rPr>
        <w:tab/>
      </w:r>
      <w:r w:rsidRPr="00584ECC">
        <w:rPr>
          <w:b/>
          <w:lang w:val="en-GB" w:eastAsia="ja-JP"/>
        </w:rPr>
        <w:t>"</w:t>
      </w:r>
      <w:r w:rsidRPr="00584ECC">
        <w:rPr>
          <w:b/>
          <w:i/>
          <w:lang w:val="en-GB" w:eastAsia="ja-JP"/>
        </w:rPr>
        <w:t>Longitudinal plane</w:t>
      </w:r>
      <w:r w:rsidRPr="00584ECC">
        <w:rPr>
          <w:b/>
          <w:lang w:val="en-GB" w:eastAsia="ja-JP"/>
        </w:rPr>
        <w:t>" means any plane parallel to the vertical longitudinal zero plane of the vehicle, as defined in Annex 3 Appendix 2.</w:t>
      </w:r>
      <w:r w:rsidR="00FE27F0" w:rsidRPr="00584ECC">
        <w:rPr>
          <w:bCs/>
          <w:lang w:val="en-GB" w:eastAsia="ja-JP"/>
        </w:rPr>
        <w:t>"</w:t>
      </w:r>
    </w:p>
    <w:p w14:paraId="71C05F42" w14:textId="7A58D8D3" w:rsidR="00A15586" w:rsidRPr="00584ECC" w:rsidRDefault="00A15586" w:rsidP="00A15586">
      <w:pPr>
        <w:pStyle w:val="para"/>
        <w:rPr>
          <w:iCs/>
          <w:lang w:val="en-GB"/>
        </w:rPr>
      </w:pPr>
      <w:r w:rsidRPr="00584ECC">
        <w:rPr>
          <w:i/>
          <w:lang w:val="en-GB"/>
        </w:rPr>
        <w:t>Paragraph 2.12.</w:t>
      </w:r>
      <w:r w:rsidR="00FE27F0" w:rsidRPr="00584ECC">
        <w:rPr>
          <w:i/>
          <w:lang w:val="en-GB"/>
        </w:rPr>
        <w:t>(former)</w:t>
      </w:r>
      <w:r w:rsidRPr="00584ECC">
        <w:rPr>
          <w:i/>
          <w:lang w:val="en-GB"/>
        </w:rPr>
        <w:t>,</w:t>
      </w:r>
      <w:r w:rsidR="00FE27F0" w:rsidRPr="00584ECC">
        <w:rPr>
          <w:i/>
          <w:lang w:val="en-GB"/>
        </w:rPr>
        <w:t xml:space="preserve"> </w:t>
      </w:r>
      <w:r w:rsidR="00FE27F0" w:rsidRPr="00584ECC">
        <w:rPr>
          <w:iCs/>
          <w:lang w:val="en-GB"/>
        </w:rPr>
        <w:t>renumber as paragraph 2.13. and</w:t>
      </w:r>
      <w:r w:rsidRPr="00584ECC">
        <w:rPr>
          <w:iCs/>
          <w:lang w:val="en-GB"/>
        </w:rPr>
        <w:t xml:space="preserve"> amend to read:</w:t>
      </w:r>
    </w:p>
    <w:p w14:paraId="7C136E5E" w14:textId="77777777" w:rsidR="00A15586" w:rsidRPr="00584ECC" w:rsidRDefault="00A15586" w:rsidP="00A15586">
      <w:pPr>
        <w:pStyle w:val="para"/>
        <w:rPr>
          <w:lang w:val="en-GB"/>
        </w:rPr>
      </w:pPr>
      <w:r w:rsidRPr="00584ECC">
        <w:rPr>
          <w:strike/>
          <w:lang w:val="en-GB"/>
        </w:rPr>
        <w:lastRenderedPageBreak/>
        <w:t>2.12.</w:t>
      </w:r>
      <w:r w:rsidRPr="00584ECC">
        <w:rPr>
          <w:b/>
          <w:lang w:val="en-GB"/>
        </w:rPr>
        <w:t xml:space="preserve"> 2.13</w:t>
      </w:r>
      <w:r w:rsidRPr="00584ECC">
        <w:rPr>
          <w:lang w:val="en-GB"/>
        </w:rPr>
        <w:t>.</w:t>
      </w:r>
      <w:r w:rsidRPr="00584ECC">
        <w:rPr>
          <w:lang w:val="en-GB"/>
        </w:rPr>
        <w:tab/>
      </w:r>
      <w:r w:rsidRPr="00584ECC">
        <w:rPr>
          <w:strike/>
          <w:lang w:val="en-GB"/>
        </w:rPr>
        <w:t>"</w:t>
      </w:r>
      <w:r w:rsidRPr="00584ECC">
        <w:rPr>
          <w:i/>
          <w:strike/>
          <w:lang w:val="en-GB"/>
        </w:rPr>
        <w:t>Head restraint</w:t>
      </w:r>
      <w:r w:rsidRPr="00584ECC">
        <w:rPr>
          <w:strike/>
          <w:lang w:val="en-GB"/>
        </w:rPr>
        <w:t>" means a device whose purpose is to limit the rearward displacement of an adult occupant's head in relation to his torso in order to reduce the danger of injury to the cervical vertebrae in the event of an accident;</w:t>
      </w:r>
    </w:p>
    <w:p w14:paraId="107E150C" w14:textId="3D830A1E" w:rsidR="00A15586" w:rsidRPr="00584ECC" w:rsidRDefault="00A15586" w:rsidP="00A15586">
      <w:pPr>
        <w:pStyle w:val="para"/>
        <w:ind w:firstLine="0"/>
        <w:rPr>
          <w:b/>
          <w:lang w:val="en-GB"/>
        </w:rPr>
      </w:pPr>
      <w:r w:rsidRPr="00584ECC">
        <w:rPr>
          <w:b/>
          <w:lang w:val="en-GB"/>
        </w:rPr>
        <w:t>"</w:t>
      </w:r>
      <w:r w:rsidRPr="00584ECC">
        <w:rPr>
          <w:b/>
          <w:i/>
          <w:lang w:val="en-GB"/>
        </w:rPr>
        <w:t>Head restraint</w:t>
      </w:r>
      <w:r w:rsidRPr="00584ECC">
        <w:rPr>
          <w:b/>
          <w:lang w:val="en-GB"/>
        </w:rPr>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Pr="00584ECC">
        <w:rPr>
          <w:rFonts w:cs="Arial"/>
          <w:b/>
          <w:lang w:val="en-GB"/>
        </w:rPr>
        <w:t>torso line</w:t>
      </w:r>
      <w:r w:rsidRPr="00584ECC">
        <w:rPr>
          <w:b/>
          <w:lang w:val="en-GB"/>
        </w:rPr>
        <w:t xml:space="preserve">, in any position of </w:t>
      </w:r>
      <w:proofErr w:type="spellStart"/>
      <w:r w:rsidRPr="00584ECC">
        <w:rPr>
          <w:b/>
          <w:lang w:val="en-GB"/>
        </w:rPr>
        <w:t>backset</w:t>
      </w:r>
      <w:proofErr w:type="spellEnd"/>
      <w:r w:rsidRPr="00584ECC">
        <w:rPr>
          <w:b/>
          <w:lang w:val="en-GB"/>
        </w:rPr>
        <w:t xml:space="preserve"> and height adjustment, as measured in accordance with Annex </w:t>
      </w:r>
      <w:r w:rsidRPr="00584ECC">
        <w:rPr>
          <w:b/>
          <w:lang w:val="en-GB" w:eastAsia="ja-JP"/>
        </w:rPr>
        <w:t>10</w:t>
      </w:r>
      <w:r w:rsidRPr="00584ECC">
        <w:rPr>
          <w:b/>
          <w:lang w:val="en-GB"/>
        </w:rPr>
        <w:t>.</w:t>
      </w:r>
      <w:r w:rsidR="00FE27F0" w:rsidRPr="00584ECC">
        <w:rPr>
          <w:bCs/>
          <w:lang w:val="en-GB"/>
        </w:rPr>
        <w:t>"</w:t>
      </w:r>
    </w:p>
    <w:p w14:paraId="4FFA1B71" w14:textId="3188515F" w:rsidR="00A15586" w:rsidRPr="00584ECC" w:rsidRDefault="00A15586" w:rsidP="00A15586">
      <w:pPr>
        <w:pStyle w:val="para"/>
        <w:rPr>
          <w:i/>
          <w:lang w:val="en-GB"/>
        </w:rPr>
      </w:pPr>
      <w:r w:rsidRPr="00584ECC">
        <w:rPr>
          <w:i/>
          <w:lang w:val="en-GB"/>
        </w:rPr>
        <w:t xml:space="preserve">Paragraph 2.12.1., </w:t>
      </w:r>
      <w:r w:rsidR="00FE27F0" w:rsidRPr="00584ECC">
        <w:rPr>
          <w:iCs/>
          <w:lang w:val="en-GB"/>
        </w:rPr>
        <w:t>renumber as paragraph 2.13.1.</w:t>
      </w:r>
      <w:r w:rsidR="00FE27F0" w:rsidRPr="00584ECC">
        <w:rPr>
          <w:i/>
          <w:lang w:val="en-GB"/>
        </w:rPr>
        <w:t xml:space="preserve"> and </w:t>
      </w:r>
      <w:r w:rsidRPr="00584ECC">
        <w:rPr>
          <w:lang w:val="en-GB"/>
        </w:rPr>
        <w:t>amend to read:</w:t>
      </w:r>
    </w:p>
    <w:p w14:paraId="48FB8CBA" w14:textId="6E97218D" w:rsidR="00A15586" w:rsidRPr="00584ECC" w:rsidRDefault="00FE27F0" w:rsidP="00A15586">
      <w:pPr>
        <w:pStyle w:val="para"/>
        <w:rPr>
          <w:strike/>
          <w:lang w:val="en-GB"/>
        </w:rPr>
      </w:pPr>
      <w:r w:rsidRPr="00584ECC">
        <w:rPr>
          <w:strike/>
          <w:lang w:val="en-GB"/>
        </w:rPr>
        <w:t>"</w:t>
      </w:r>
      <w:r w:rsidR="00A15586" w:rsidRPr="00584ECC">
        <w:rPr>
          <w:strike/>
          <w:lang w:val="en-GB"/>
        </w:rPr>
        <w:t>2.12.1.</w:t>
      </w:r>
      <w:r w:rsidR="00A15586" w:rsidRPr="00584ECC">
        <w:rPr>
          <w:b/>
          <w:lang w:val="en-GB"/>
        </w:rPr>
        <w:t xml:space="preserve"> 2.13.1. </w:t>
      </w:r>
      <w:r w:rsidR="00A15586" w:rsidRPr="00584ECC">
        <w:rPr>
          <w:lang w:val="en-GB"/>
        </w:rPr>
        <w:t>"</w:t>
      </w:r>
      <w:r w:rsidR="00A15586" w:rsidRPr="00584ECC">
        <w:rPr>
          <w:i/>
          <w:lang w:val="en-GB"/>
        </w:rPr>
        <w:t>Integrated head restraint</w:t>
      </w:r>
      <w:r w:rsidR="00A15586" w:rsidRPr="00584ECC">
        <w:rPr>
          <w:lang w:val="en-GB"/>
        </w:rPr>
        <w:t>" means a head restraint formed by the upper part of the seat</w:t>
      </w:r>
      <w:r w:rsidR="00A15586" w:rsidRPr="00584ECC">
        <w:rPr>
          <w:lang w:val="en-GB"/>
        </w:rPr>
        <w:noBreakHyphen/>
        <w:t xml:space="preserve">back. </w:t>
      </w:r>
      <w:r w:rsidR="00A15586" w:rsidRPr="00584ECC">
        <w:rPr>
          <w:strike/>
          <w:lang w:val="en-GB"/>
        </w:rPr>
        <w:t>Head restraints meeting the d</w:t>
      </w:r>
      <w:r w:rsidR="0077780F" w:rsidRPr="00584ECC">
        <w:rPr>
          <w:strike/>
          <w:lang w:val="en-GB"/>
        </w:rPr>
        <w:t>efinitions of paragraphs 2.12.2. or 2.12.3</w:t>
      </w:r>
      <w:r w:rsidR="00A15586" w:rsidRPr="00584ECC">
        <w:rPr>
          <w:strike/>
          <w:lang w:val="en-GB"/>
        </w:rPr>
        <w:t>. below but which can only be detached from the seat or the vehicle structure by the use of tools or by partial or complete removal of the seat covering, meet the present definition;</w:t>
      </w:r>
      <w:r w:rsidRPr="00584ECC">
        <w:rPr>
          <w:lang w:val="en-GB"/>
        </w:rPr>
        <w:t>"</w:t>
      </w:r>
    </w:p>
    <w:p w14:paraId="75528AC4" w14:textId="7AC5F073" w:rsidR="00A15586" w:rsidRPr="00584ECC" w:rsidRDefault="00FE27F0" w:rsidP="00A15586">
      <w:pPr>
        <w:pStyle w:val="para"/>
        <w:rPr>
          <w:i/>
          <w:lang w:val="en-GB" w:eastAsia="ja-JP"/>
        </w:rPr>
      </w:pPr>
      <w:r w:rsidRPr="00584ECC">
        <w:rPr>
          <w:i/>
          <w:lang w:val="en-GB"/>
        </w:rPr>
        <w:t>P</w:t>
      </w:r>
      <w:r w:rsidR="00A15586" w:rsidRPr="00584ECC">
        <w:rPr>
          <w:i/>
          <w:lang w:val="en-GB"/>
        </w:rPr>
        <w:t>aragraph 2.12.2.</w:t>
      </w:r>
      <w:r w:rsidRPr="00584ECC">
        <w:rPr>
          <w:i/>
          <w:lang w:val="en-GB"/>
        </w:rPr>
        <w:t xml:space="preserve">(former), </w:t>
      </w:r>
      <w:r w:rsidRPr="00584ECC">
        <w:rPr>
          <w:iCs/>
          <w:lang w:val="en-GB"/>
        </w:rPr>
        <w:t>renumber as paragraph</w:t>
      </w:r>
      <w:r w:rsidR="00A15586" w:rsidRPr="00584ECC">
        <w:rPr>
          <w:iCs/>
          <w:lang w:val="en-GB"/>
        </w:rPr>
        <w:t xml:space="preserve"> to 2.12.3.</w:t>
      </w:r>
      <w:r w:rsidRPr="00584ECC">
        <w:rPr>
          <w:iCs/>
          <w:lang w:val="en-GB"/>
        </w:rPr>
        <w:t xml:space="preserve"> and amend</w:t>
      </w:r>
      <w:r w:rsidR="00A15586" w:rsidRPr="00584ECC">
        <w:rPr>
          <w:lang w:val="en-GB"/>
        </w:rPr>
        <w:t xml:space="preserve"> to read: </w:t>
      </w:r>
    </w:p>
    <w:p w14:paraId="33138B52" w14:textId="4CF7958B" w:rsidR="00173DAB" w:rsidRPr="00584ECC" w:rsidRDefault="00FE27F0" w:rsidP="00173DAB">
      <w:pPr>
        <w:pStyle w:val="BodyText"/>
        <w:shd w:val="clear" w:color="auto" w:fill="FFFFFF" w:themeFill="background1"/>
        <w:spacing w:before="120" w:after="120" w:line="247" w:lineRule="auto"/>
        <w:ind w:left="2268" w:right="1134" w:hanging="1134"/>
        <w:jc w:val="both"/>
        <w:rPr>
          <w:b/>
          <w:w w:val="105"/>
          <w:lang w:val="en-GB"/>
        </w:rPr>
      </w:pPr>
      <w:r w:rsidRPr="00584ECC">
        <w:rPr>
          <w:strike/>
          <w:lang w:val="en-GB"/>
        </w:rPr>
        <w:t>"</w:t>
      </w:r>
      <w:r w:rsidR="00A15586" w:rsidRPr="00584ECC">
        <w:rPr>
          <w:strike/>
          <w:lang w:val="en-GB"/>
        </w:rPr>
        <w:t>2.12.2.</w:t>
      </w:r>
      <w:r w:rsidR="00A15586" w:rsidRPr="00584ECC">
        <w:rPr>
          <w:b/>
          <w:lang w:val="en-GB"/>
        </w:rPr>
        <w:t xml:space="preserve"> </w:t>
      </w:r>
      <w:r w:rsidR="00A15586" w:rsidRPr="00584ECC">
        <w:rPr>
          <w:b/>
          <w:sz w:val="20"/>
          <w:szCs w:val="20"/>
          <w:lang w:val="en-GB"/>
        </w:rPr>
        <w:t>2.13.2</w:t>
      </w:r>
      <w:r w:rsidR="00A15586" w:rsidRPr="00111CFF">
        <w:rPr>
          <w:b/>
          <w:bCs/>
          <w:sz w:val="20"/>
          <w:szCs w:val="20"/>
          <w:lang w:val="en-GB"/>
        </w:rPr>
        <w:t>.</w:t>
      </w:r>
      <w:r w:rsidR="00111CFF">
        <w:rPr>
          <w:b/>
          <w:bCs/>
          <w:sz w:val="20"/>
          <w:szCs w:val="20"/>
          <w:lang w:val="en-GB"/>
        </w:rPr>
        <w:t xml:space="preserve"> </w:t>
      </w:r>
      <w:r w:rsidR="00A15586" w:rsidRPr="00584ECC">
        <w:rPr>
          <w:sz w:val="20"/>
          <w:szCs w:val="20"/>
          <w:lang w:val="en-GB"/>
        </w:rPr>
        <w:t>"</w:t>
      </w:r>
      <w:r w:rsidR="00A15586" w:rsidRPr="00584ECC">
        <w:rPr>
          <w:i/>
          <w:sz w:val="20"/>
          <w:szCs w:val="20"/>
          <w:lang w:val="en-GB"/>
        </w:rPr>
        <w:t>Detachable head restraint</w:t>
      </w:r>
      <w:r w:rsidR="00A15586" w:rsidRPr="00584ECC">
        <w:rPr>
          <w:sz w:val="20"/>
          <w:szCs w:val="20"/>
          <w:lang w:val="en-GB"/>
        </w:rPr>
        <w:t>" means a head restraint consisting of a component separable from the seat designed for insertion and positive retention in the seat</w:t>
      </w:r>
      <w:r w:rsidR="00A15586" w:rsidRPr="00584ECC">
        <w:rPr>
          <w:sz w:val="20"/>
          <w:szCs w:val="20"/>
          <w:lang w:val="en-GB"/>
        </w:rPr>
        <w:noBreakHyphen/>
        <w:t>back structure.</w:t>
      </w:r>
      <w:r w:rsidR="00173DAB" w:rsidRPr="00584ECC">
        <w:rPr>
          <w:sz w:val="20"/>
          <w:szCs w:val="20"/>
          <w:lang w:val="en-GB"/>
        </w:rPr>
        <w:t xml:space="preserve">  </w:t>
      </w:r>
      <w:r w:rsidR="00173DAB" w:rsidRPr="00584ECC">
        <w:rPr>
          <w:b/>
          <w:w w:val="105"/>
          <w:sz w:val="20"/>
          <w:szCs w:val="20"/>
          <w:lang w:val="en-GB"/>
        </w:rPr>
        <w:t>A detachable head restraint, which can only be detached from the seat by the use of tools and/or after partial or complete removal of the seat covering, meets the present definition;</w:t>
      </w:r>
      <w:r w:rsidR="00173DAB" w:rsidRPr="00584ECC">
        <w:rPr>
          <w:bCs/>
          <w:w w:val="105"/>
          <w:sz w:val="20"/>
          <w:szCs w:val="20"/>
          <w:lang w:val="en-GB"/>
        </w:rPr>
        <w:t>"</w:t>
      </w:r>
    </w:p>
    <w:p w14:paraId="4843A2D9" w14:textId="4B784B25" w:rsidR="00A51DD8" w:rsidRPr="00584ECC" w:rsidRDefault="00FE27F0" w:rsidP="00FE27F0">
      <w:pPr>
        <w:pStyle w:val="para"/>
        <w:rPr>
          <w:lang w:val="en-GB"/>
        </w:rPr>
      </w:pPr>
      <w:r w:rsidRPr="00584ECC">
        <w:rPr>
          <w:i/>
          <w:iCs/>
          <w:lang w:val="en-GB"/>
        </w:rPr>
        <w:t>Paragraph 2.12.3.(former)</w:t>
      </w:r>
      <w:r w:rsidRPr="00584ECC">
        <w:rPr>
          <w:lang w:val="en-GB"/>
        </w:rPr>
        <w:t>, renumber as paragraph 2.13.3.:</w:t>
      </w:r>
    </w:p>
    <w:p w14:paraId="62BAB1EE" w14:textId="1E193644" w:rsidR="00A15586" w:rsidRPr="00584ECC" w:rsidRDefault="00A15586" w:rsidP="00A15586">
      <w:pPr>
        <w:pStyle w:val="para"/>
        <w:rPr>
          <w:lang w:val="en-GB" w:eastAsia="ja-JP"/>
        </w:rPr>
      </w:pPr>
      <w:r w:rsidRPr="00584ECC">
        <w:rPr>
          <w:i/>
          <w:lang w:val="en-GB"/>
        </w:rPr>
        <w:t>Insert new paragraphs 2.13.4. to 2.18.,</w:t>
      </w:r>
      <w:r w:rsidRPr="00584ECC">
        <w:rPr>
          <w:i/>
          <w:lang w:val="en-GB" w:eastAsia="ja-JP"/>
        </w:rPr>
        <w:t xml:space="preserve"> </w:t>
      </w:r>
      <w:r w:rsidRPr="00584ECC">
        <w:rPr>
          <w:lang w:val="en-GB" w:eastAsia="ja-JP"/>
        </w:rPr>
        <w:t xml:space="preserve">to read: </w:t>
      </w:r>
    </w:p>
    <w:p w14:paraId="2F48F1E5" w14:textId="60E7A52E" w:rsidR="00A15586" w:rsidRPr="00584ECC" w:rsidRDefault="00FE27F0" w:rsidP="00A15586">
      <w:pPr>
        <w:pStyle w:val="para"/>
        <w:rPr>
          <w:b/>
          <w:lang w:val="en-GB"/>
        </w:rPr>
      </w:pPr>
      <w:r w:rsidRPr="00584ECC">
        <w:rPr>
          <w:b/>
          <w:lang w:val="en-GB" w:eastAsia="ja-JP"/>
        </w:rPr>
        <w:t>"</w:t>
      </w:r>
      <w:r w:rsidR="00A15586" w:rsidRPr="00584ECC">
        <w:rPr>
          <w:b/>
          <w:lang w:val="en-GB" w:eastAsia="ja-JP"/>
        </w:rPr>
        <w:t>2.13.4.</w:t>
      </w:r>
      <w:r w:rsidR="00A15586" w:rsidRPr="00584ECC">
        <w:rPr>
          <w:b/>
          <w:lang w:val="en-GB" w:eastAsia="ja-JP"/>
        </w:rPr>
        <w:tab/>
      </w:r>
      <w:r w:rsidR="00A15586" w:rsidRPr="00584ECC">
        <w:rPr>
          <w:b/>
          <w:lang w:val="en-GB"/>
        </w:rPr>
        <w:t>"</w:t>
      </w:r>
      <w:r w:rsidR="00A15586" w:rsidRPr="00584ECC">
        <w:rPr>
          <w:b/>
          <w:i/>
          <w:lang w:val="en-GB"/>
        </w:rPr>
        <w:t>Adjustable head restraint</w:t>
      </w:r>
      <w:r w:rsidR="00A15586" w:rsidRPr="00584ECC">
        <w:rPr>
          <w:b/>
          <w:lang w:val="en-GB"/>
        </w:rPr>
        <w:t>" means a head restraint that is capable of movement independent of the seatback between at least two positions of adjustment intended for occupant use.</w:t>
      </w:r>
    </w:p>
    <w:p w14:paraId="1C74B064" w14:textId="77777777" w:rsidR="00A15586" w:rsidRPr="00584ECC" w:rsidRDefault="00A15586" w:rsidP="00A15586">
      <w:pPr>
        <w:pStyle w:val="para"/>
        <w:rPr>
          <w:b/>
          <w:lang w:val="en-GB" w:eastAsia="ja-JP"/>
        </w:rPr>
      </w:pPr>
      <w:r w:rsidRPr="00584ECC">
        <w:rPr>
          <w:b/>
          <w:lang w:val="en-GB" w:eastAsia="ja-JP"/>
        </w:rPr>
        <w:t>2.14.</w:t>
      </w:r>
      <w:r w:rsidRPr="00584ECC">
        <w:rPr>
          <w:b/>
          <w:lang w:val="en-GB" w:eastAsia="ja-JP"/>
        </w:rPr>
        <w:tab/>
      </w:r>
      <w:r w:rsidRPr="00584ECC">
        <w:rPr>
          <w:b/>
          <w:lang w:val="en-GB"/>
        </w:rPr>
        <w:t>"</w:t>
      </w:r>
      <w:r w:rsidRPr="00584ECC">
        <w:rPr>
          <w:b/>
          <w:i/>
          <w:lang w:val="en-GB"/>
        </w:rPr>
        <w:t>Backlight</w:t>
      </w:r>
      <w:r w:rsidRPr="00584ECC">
        <w:rPr>
          <w:b/>
          <w:lang w:val="en-GB"/>
        </w:rPr>
        <w:t>" means rearward-facing window glazing located at the rear of the roof panel.</w:t>
      </w:r>
    </w:p>
    <w:p w14:paraId="439FA9C5" w14:textId="77777777" w:rsidR="00A15586" w:rsidRPr="00584ECC" w:rsidRDefault="00A15586" w:rsidP="00A15586">
      <w:pPr>
        <w:pStyle w:val="para"/>
        <w:rPr>
          <w:b/>
          <w:lang w:val="en-GB" w:eastAsia="ja-JP"/>
        </w:rPr>
      </w:pPr>
      <w:r w:rsidRPr="00584ECC">
        <w:rPr>
          <w:b/>
          <w:lang w:val="en-GB" w:eastAsia="ja-JP"/>
        </w:rPr>
        <w:t>2.15.</w:t>
      </w:r>
      <w:r w:rsidRPr="00584ECC">
        <w:rPr>
          <w:b/>
          <w:lang w:val="en-GB" w:eastAsia="ja-JP"/>
        </w:rPr>
        <w:tab/>
      </w:r>
      <w:r w:rsidRPr="00584ECC">
        <w:rPr>
          <w:b/>
          <w:lang w:val="en-GB"/>
        </w:rPr>
        <w:t>"</w:t>
      </w:r>
      <w:proofErr w:type="spellStart"/>
      <w:r w:rsidRPr="00584ECC">
        <w:rPr>
          <w:b/>
          <w:i/>
          <w:lang w:val="en-GB"/>
        </w:rPr>
        <w:t>Backset</w:t>
      </w:r>
      <w:proofErr w:type="spellEnd"/>
      <w:r w:rsidRPr="00584ECC">
        <w:rPr>
          <w:b/>
          <w:lang w:val="en-GB"/>
        </w:rPr>
        <w:t>" means the horizontal distance between the front surface of the head restraint and the rearmost point of the head</w:t>
      </w:r>
      <w:r w:rsidRPr="00584ECC">
        <w:rPr>
          <w:b/>
          <w:lang w:val="en-GB" w:eastAsia="ja-JP"/>
        </w:rPr>
        <w:t>.</w:t>
      </w:r>
    </w:p>
    <w:p w14:paraId="5F40C24E" w14:textId="77777777" w:rsidR="00A15586" w:rsidRPr="00584ECC" w:rsidRDefault="00A15586" w:rsidP="00A15586">
      <w:pPr>
        <w:pStyle w:val="para"/>
        <w:rPr>
          <w:rFonts w:cs="Arial"/>
          <w:b/>
          <w:lang w:val="en-GB" w:eastAsia="ja-JP"/>
        </w:rPr>
      </w:pPr>
      <w:r w:rsidRPr="00584ECC">
        <w:rPr>
          <w:b/>
          <w:lang w:val="en-GB" w:eastAsia="ja-JP"/>
        </w:rPr>
        <w:t>2.16.</w:t>
      </w:r>
      <w:r w:rsidRPr="00584ECC">
        <w:rPr>
          <w:b/>
          <w:lang w:val="en-GB" w:eastAsia="ja-JP"/>
        </w:rPr>
        <w:tab/>
      </w:r>
      <w:r w:rsidRPr="00584ECC">
        <w:rPr>
          <w:rFonts w:cs="Arial"/>
          <w:b/>
          <w:lang w:val="en-GB"/>
        </w:rPr>
        <w:t>"</w:t>
      </w:r>
      <w:r w:rsidRPr="00584ECC">
        <w:rPr>
          <w:rFonts w:cs="Arial"/>
          <w:b/>
          <w:i/>
          <w:lang w:val="en-GB"/>
        </w:rPr>
        <w:t xml:space="preserve">R-point </w:t>
      </w:r>
      <w:proofErr w:type="spellStart"/>
      <w:r w:rsidRPr="00584ECC">
        <w:rPr>
          <w:rFonts w:cs="Arial"/>
          <w:b/>
          <w:i/>
          <w:lang w:val="en-GB"/>
        </w:rPr>
        <w:t>Backset</w:t>
      </w:r>
      <w:proofErr w:type="spellEnd"/>
      <w:r w:rsidRPr="00584ECC">
        <w:rPr>
          <w:rFonts w:cs="Arial"/>
          <w:b/>
          <w:lang w:val="en-GB"/>
        </w:rPr>
        <w:t xml:space="preserve">" means the </w:t>
      </w:r>
      <w:proofErr w:type="spellStart"/>
      <w:r w:rsidRPr="00584ECC">
        <w:rPr>
          <w:rFonts w:cs="Arial"/>
          <w:b/>
          <w:lang w:val="en-GB"/>
        </w:rPr>
        <w:t>backset</w:t>
      </w:r>
      <w:proofErr w:type="spellEnd"/>
      <w:r w:rsidRPr="00584ECC">
        <w:rPr>
          <w:rFonts w:cs="Arial"/>
          <w:b/>
          <w:lang w:val="en-GB"/>
        </w:rPr>
        <w:t xml:space="preserve"> as measured in accordance with Annex </w:t>
      </w:r>
      <w:r w:rsidRPr="00584ECC">
        <w:rPr>
          <w:rFonts w:cs="Arial"/>
          <w:b/>
          <w:lang w:val="en-GB" w:eastAsia="ja-JP"/>
        </w:rPr>
        <w:t>11</w:t>
      </w:r>
      <w:r w:rsidRPr="00584ECC">
        <w:rPr>
          <w:rFonts w:cs="Arial"/>
          <w:b/>
          <w:lang w:val="en-GB"/>
        </w:rPr>
        <w:t>.</w:t>
      </w:r>
    </w:p>
    <w:p w14:paraId="526B1F13" w14:textId="77777777" w:rsidR="00A15586" w:rsidRPr="00584ECC" w:rsidRDefault="00A15586" w:rsidP="00A15586">
      <w:pPr>
        <w:pStyle w:val="para"/>
        <w:rPr>
          <w:b/>
          <w:lang w:val="en-GB" w:eastAsia="ja-JP"/>
        </w:rPr>
      </w:pPr>
      <w:r w:rsidRPr="00584ECC">
        <w:rPr>
          <w:b/>
          <w:lang w:val="en-GB" w:eastAsia="ja-JP"/>
        </w:rPr>
        <w:t>2.17.</w:t>
      </w:r>
      <w:r w:rsidRPr="00584ECC">
        <w:rPr>
          <w:b/>
          <w:lang w:val="en-GB" w:eastAsia="ja-JP"/>
        </w:rPr>
        <w:tab/>
      </w:r>
      <w:r w:rsidRPr="00584ECC">
        <w:rPr>
          <w:rFonts w:eastAsia="MS PGothic" w:cs="Arial"/>
          <w:b/>
          <w:lang w:val="en-GB"/>
        </w:rPr>
        <w:tab/>
        <w:t>"</w:t>
      </w:r>
      <w:proofErr w:type="spellStart"/>
      <w:r w:rsidRPr="00584ECC">
        <w:rPr>
          <w:rFonts w:eastAsia="MS PGothic" w:cs="Arial"/>
          <w:b/>
          <w:i/>
          <w:lang w:val="en-GB"/>
        </w:rPr>
        <w:t>BioRID</w:t>
      </w:r>
      <w:proofErr w:type="spellEnd"/>
      <w:r w:rsidRPr="00584ECC">
        <w:rPr>
          <w:rFonts w:eastAsia="MS PGothic" w:cs="Arial"/>
          <w:b/>
          <w:i/>
          <w:lang w:val="en-GB"/>
        </w:rPr>
        <w:t xml:space="preserve"> Reference </w:t>
      </w:r>
      <w:proofErr w:type="spellStart"/>
      <w:r w:rsidRPr="00584ECC">
        <w:rPr>
          <w:rFonts w:eastAsia="MS PGothic" w:cs="Arial"/>
          <w:b/>
          <w:i/>
          <w:lang w:val="en-GB"/>
        </w:rPr>
        <w:t>Backset</w:t>
      </w:r>
      <w:proofErr w:type="spellEnd"/>
      <w:r w:rsidRPr="00584ECC">
        <w:rPr>
          <w:rFonts w:cs="Arial"/>
          <w:b/>
          <w:lang w:val="en-GB"/>
        </w:rPr>
        <w:t xml:space="preserve">" means the </w:t>
      </w:r>
      <w:proofErr w:type="spellStart"/>
      <w:r w:rsidRPr="00584ECC">
        <w:rPr>
          <w:rFonts w:cs="Arial"/>
          <w:b/>
          <w:lang w:val="en-GB"/>
        </w:rPr>
        <w:t>backset</w:t>
      </w:r>
      <w:proofErr w:type="spellEnd"/>
      <w:r w:rsidRPr="00584ECC">
        <w:rPr>
          <w:rFonts w:cs="Arial"/>
          <w:b/>
          <w:lang w:val="en-GB"/>
        </w:rPr>
        <w:t xml:space="preserve"> as determined in accordance with Annex </w:t>
      </w:r>
      <w:r w:rsidRPr="00584ECC">
        <w:rPr>
          <w:rFonts w:cs="Arial"/>
          <w:b/>
          <w:lang w:val="en-GB" w:eastAsia="ja-JP"/>
        </w:rPr>
        <w:t>14</w:t>
      </w:r>
      <w:r w:rsidRPr="00584ECC">
        <w:rPr>
          <w:rFonts w:cs="Arial"/>
          <w:b/>
          <w:lang w:val="en-GB"/>
        </w:rPr>
        <w:t>.</w:t>
      </w:r>
    </w:p>
    <w:p w14:paraId="7293F597" w14:textId="31B8AE47" w:rsidR="00A15586" w:rsidRPr="00584ECC" w:rsidRDefault="00A15586" w:rsidP="00A15586">
      <w:pPr>
        <w:pStyle w:val="para"/>
        <w:rPr>
          <w:b/>
          <w:lang w:val="en-GB"/>
        </w:rPr>
      </w:pPr>
      <w:r w:rsidRPr="00584ECC">
        <w:rPr>
          <w:b/>
          <w:lang w:val="en-GB" w:eastAsia="ja-JP"/>
        </w:rPr>
        <w:t>2.18.</w:t>
      </w:r>
      <w:r w:rsidRPr="00584ECC">
        <w:rPr>
          <w:b/>
          <w:lang w:val="en-GB" w:eastAsia="ja-JP"/>
        </w:rPr>
        <w:tab/>
      </w:r>
      <w:r w:rsidRPr="00584ECC">
        <w:rPr>
          <w:b/>
          <w:lang w:val="en-GB"/>
        </w:rPr>
        <w:t>"</w:t>
      </w:r>
      <w:r w:rsidRPr="00584ECC">
        <w:rPr>
          <w:b/>
          <w:i/>
          <w:lang w:val="en-GB"/>
        </w:rPr>
        <w:t>H-point</w:t>
      </w:r>
      <w:r w:rsidRPr="00584ECC">
        <w:rPr>
          <w:b/>
          <w:lang w:val="en-GB"/>
        </w:rPr>
        <w:t xml:space="preserve">" means the pivot centre of the torso and thigh of the H-point machine when installed in a vehicle seat in accordance with Annex </w:t>
      </w:r>
      <w:r w:rsidRPr="00584ECC">
        <w:rPr>
          <w:b/>
          <w:lang w:val="en-GB" w:eastAsia="ja-JP"/>
        </w:rPr>
        <w:t>3</w:t>
      </w:r>
      <w:r w:rsidRPr="00584ECC">
        <w:rPr>
          <w:b/>
          <w:lang w:val="en-GB"/>
        </w:rPr>
        <w:t xml:space="preserve">.  Once determined in accordance with the procedure described in Annex </w:t>
      </w:r>
      <w:r w:rsidRPr="00584ECC">
        <w:rPr>
          <w:b/>
          <w:lang w:val="en-GB" w:eastAsia="ja-JP"/>
        </w:rPr>
        <w:t>3</w:t>
      </w:r>
      <w:r w:rsidRPr="00584ECC">
        <w:rPr>
          <w:b/>
          <w:lang w:val="en-GB"/>
        </w:rPr>
        <w:t>, the "H" point is considered fixed in relation to the seat</w:t>
      </w:r>
      <w:r w:rsidRPr="00584ECC">
        <w:rPr>
          <w:b/>
          <w:lang w:val="en-GB"/>
        </w:rPr>
        <w:noBreakHyphen/>
        <w:t>cushion structure and is considered to move with it when the seat is adjusted in the X direction.</w:t>
      </w:r>
      <w:r w:rsidR="00FE27F0" w:rsidRPr="00584ECC">
        <w:rPr>
          <w:b/>
          <w:lang w:val="en-GB"/>
        </w:rPr>
        <w:t>"</w:t>
      </w:r>
    </w:p>
    <w:p w14:paraId="31418BF5" w14:textId="5130C3F2" w:rsidR="00A15586" w:rsidRPr="00584ECC" w:rsidRDefault="00A15586" w:rsidP="00A15586">
      <w:pPr>
        <w:pStyle w:val="para"/>
        <w:rPr>
          <w:i/>
          <w:lang w:val="en-GB"/>
        </w:rPr>
      </w:pPr>
      <w:r w:rsidRPr="00584ECC">
        <w:rPr>
          <w:i/>
          <w:lang w:val="en-GB"/>
        </w:rPr>
        <w:t>Paragraph 2.13.</w:t>
      </w:r>
      <w:r w:rsidR="0014062F" w:rsidRPr="00584ECC">
        <w:rPr>
          <w:i/>
          <w:lang w:val="en-GB"/>
        </w:rPr>
        <w:t>(former)</w:t>
      </w:r>
      <w:r w:rsidRPr="00584ECC">
        <w:rPr>
          <w:i/>
          <w:lang w:val="en-GB"/>
        </w:rPr>
        <w:t xml:space="preserve">, </w:t>
      </w:r>
      <w:r w:rsidR="0014062F" w:rsidRPr="00584ECC">
        <w:rPr>
          <w:iCs/>
          <w:lang w:val="en-GB"/>
        </w:rPr>
        <w:t>renumber as paragraph 2.19</w:t>
      </w:r>
      <w:r w:rsidR="00111CFF">
        <w:rPr>
          <w:iCs/>
          <w:lang w:val="en-GB"/>
        </w:rPr>
        <w:t>.</w:t>
      </w:r>
      <w:r w:rsidR="0014062F" w:rsidRPr="00584ECC">
        <w:rPr>
          <w:iCs/>
          <w:lang w:val="en-GB"/>
        </w:rPr>
        <w:t xml:space="preserve"> and</w:t>
      </w:r>
      <w:r w:rsidR="0014062F" w:rsidRPr="00584ECC">
        <w:rPr>
          <w:i/>
          <w:lang w:val="en-GB"/>
        </w:rPr>
        <w:t xml:space="preserve"> </w:t>
      </w:r>
      <w:r w:rsidRPr="00584ECC">
        <w:rPr>
          <w:lang w:val="en-GB"/>
        </w:rPr>
        <w:t>amend to read:</w:t>
      </w:r>
    </w:p>
    <w:p w14:paraId="3AA2F146" w14:textId="7AACDC04" w:rsidR="00A15586" w:rsidRPr="00584ECC" w:rsidRDefault="0014062F" w:rsidP="00A15586">
      <w:pPr>
        <w:pStyle w:val="para"/>
        <w:rPr>
          <w:b/>
          <w:lang w:val="en-GB"/>
        </w:rPr>
      </w:pPr>
      <w:r w:rsidRPr="00584ECC">
        <w:rPr>
          <w:bCs/>
          <w:lang w:val="en-GB"/>
        </w:rPr>
        <w:t>"</w:t>
      </w:r>
      <w:r w:rsidR="00A15586" w:rsidRPr="00584ECC">
        <w:rPr>
          <w:strike/>
          <w:lang w:val="en-GB"/>
        </w:rPr>
        <w:t>2.13</w:t>
      </w:r>
      <w:r w:rsidR="00A15586" w:rsidRPr="00584ECC">
        <w:rPr>
          <w:lang w:val="en-GB"/>
        </w:rPr>
        <w:t>.</w:t>
      </w:r>
      <w:r w:rsidR="00A15586" w:rsidRPr="00584ECC">
        <w:rPr>
          <w:b/>
          <w:lang w:val="en-GB"/>
        </w:rPr>
        <w:t xml:space="preserve"> 2.19</w:t>
      </w:r>
      <w:r w:rsidR="00A15586" w:rsidRPr="00584ECC">
        <w:rPr>
          <w:b/>
          <w:lang w:val="en-GB" w:eastAsia="ja-JP"/>
        </w:rPr>
        <w:t>.</w:t>
      </w:r>
      <w:r w:rsidR="00A15586" w:rsidRPr="00584ECC">
        <w:rPr>
          <w:lang w:val="en-GB"/>
        </w:rPr>
        <w:tab/>
      </w:r>
      <w:r w:rsidR="00A15586" w:rsidRPr="00584ECC">
        <w:rPr>
          <w:strike/>
          <w:lang w:val="en-GB"/>
        </w:rPr>
        <w:t>"</w:t>
      </w:r>
      <w:r w:rsidR="00A15586" w:rsidRPr="00584ECC">
        <w:rPr>
          <w:i/>
          <w:strike/>
          <w:lang w:val="en-GB"/>
        </w:rPr>
        <w:t>R point</w:t>
      </w:r>
      <w:r w:rsidR="00A15586" w:rsidRPr="00584ECC">
        <w:rPr>
          <w:strike/>
          <w:lang w:val="en-GB"/>
        </w:rPr>
        <w:t>" means the seating reference point as defined in Annex 3 to this Regulation</w:t>
      </w:r>
      <w:r w:rsidR="00A15586" w:rsidRPr="00584ECC">
        <w:rPr>
          <w:lang w:val="en-GB"/>
        </w:rPr>
        <w:t>;</w:t>
      </w:r>
      <w:r w:rsidR="00A15586" w:rsidRPr="00584ECC">
        <w:rPr>
          <w:lang w:val="en-GB" w:eastAsia="ja-JP"/>
        </w:rPr>
        <w:t xml:space="preserve"> </w:t>
      </w:r>
      <w:r w:rsidR="00A15586" w:rsidRPr="00584ECC">
        <w:rPr>
          <w:b/>
          <w:lang w:val="en-GB"/>
        </w:rPr>
        <w:t>"</w:t>
      </w:r>
      <w:r w:rsidR="00A15586" w:rsidRPr="00584ECC">
        <w:rPr>
          <w:b/>
          <w:i/>
          <w:lang w:val="en-GB"/>
        </w:rPr>
        <w:t>R point</w:t>
      </w:r>
      <w:r w:rsidR="00A15586" w:rsidRPr="00584ECC">
        <w:rPr>
          <w:b/>
          <w:lang w:val="en-GB"/>
        </w:rPr>
        <w:t>" means a design point defined by the vehicle manufacturer for each designated seating position and established with respect to the three</w:t>
      </w:r>
      <w:r w:rsidR="00A15586" w:rsidRPr="00584ECC">
        <w:rPr>
          <w:b/>
          <w:lang w:val="en-GB"/>
        </w:rPr>
        <w:noBreakHyphen/>
        <w:t xml:space="preserve">dimensional reference system as defined by Annex </w:t>
      </w:r>
      <w:r w:rsidR="00A15586" w:rsidRPr="00584ECC">
        <w:rPr>
          <w:b/>
          <w:lang w:val="en-GB" w:eastAsia="ja-JP"/>
        </w:rPr>
        <w:t>3</w:t>
      </w:r>
      <w:r w:rsidR="00A15586" w:rsidRPr="00584ECC">
        <w:rPr>
          <w:b/>
          <w:lang w:val="en-GB"/>
        </w:rPr>
        <w:t xml:space="preserve">.  The R-point is defined in Annex </w:t>
      </w:r>
      <w:r w:rsidR="00A15586" w:rsidRPr="00584ECC">
        <w:rPr>
          <w:b/>
          <w:lang w:val="en-GB" w:eastAsia="ja-JP"/>
        </w:rPr>
        <w:t>3</w:t>
      </w:r>
      <w:r w:rsidR="00A15586" w:rsidRPr="00584ECC">
        <w:rPr>
          <w:b/>
          <w:lang w:val="en-GB"/>
        </w:rPr>
        <w:t xml:space="preserve"> and:</w:t>
      </w:r>
      <w:r w:rsidRPr="00584ECC">
        <w:rPr>
          <w:bCs/>
          <w:lang w:val="en-GB"/>
        </w:rPr>
        <w:t>"</w:t>
      </w:r>
    </w:p>
    <w:p w14:paraId="180ED7E9" w14:textId="77777777" w:rsidR="00A15586" w:rsidRPr="00584ECC" w:rsidRDefault="00A15586" w:rsidP="00A15586">
      <w:pPr>
        <w:pStyle w:val="para"/>
        <w:rPr>
          <w:i/>
          <w:lang w:val="en-GB" w:eastAsia="ja-JP"/>
        </w:rPr>
      </w:pPr>
      <w:r w:rsidRPr="00584ECC">
        <w:rPr>
          <w:i/>
          <w:lang w:val="en-GB"/>
        </w:rPr>
        <w:t>Insert new paragraphs 2.19.1. to 2.19.3.,</w:t>
      </w:r>
      <w:r w:rsidRPr="00584ECC">
        <w:rPr>
          <w:lang w:val="en-GB"/>
        </w:rPr>
        <w:t xml:space="preserve"> to read: </w:t>
      </w:r>
    </w:p>
    <w:p w14:paraId="0C7DB215" w14:textId="54817F49" w:rsidR="00A15586" w:rsidRPr="00584ECC" w:rsidRDefault="0014062F" w:rsidP="00A15586">
      <w:pPr>
        <w:pStyle w:val="para"/>
        <w:rPr>
          <w:b/>
          <w:lang w:val="en-GB" w:eastAsia="ja-JP"/>
        </w:rPr>
      </w:pPr>
      <w:r w:rsidRPr="00584ECC">
        <w:rPr>
          <w:b/>
          <w:lang w:val="en-GB" w:eastAsia="ja-JP"/>
        </w:rPr>
        <w:t>"</w:t>
      </w:r>
      <w:r w:rsidR="00A15586" w:rsidRPr="00584ECC">
        <w:rPr>
          <w:b/>
          <w:lang w:val="en-GB" w:eastAsia="ja-JP"/>
        </w:rPr>
        <w:t>2.19.1.</w:t>
      </w:r>
      <w:r w:rsidR="00A15586" w:rsidRPr="00584ECC">
        <w:rPr>
          <w:b/>
          <w:lang w:val="en-GB" w:eastAsia="ja-JP"/>
        </w:rPr>
        <w:tab/>
      </w:r>
      <w:r w:rsidR="00A15586" w:rsidRPr="00584ECC">
        <w:rPr>
          <w:b/>
          <w:lang w:val="en-GB"/>
        </w:rPr>
        <w:t>Establishes the rearmost normal design driving or riding position of each designated seating position in a vehicle;</w:t>
      </w:r>
    </w:p>
    <w:p w14:paraId="4D257817" w14:textId="77777777" w:rsidR="00A15586" w:rsidRPr="00584ECC" w:rsidRDefault="00A15586" w:rsidP="00A15586">
      <w:pPr>
        <w:pStyle w:val="para"/>
        <w:rPr>
          <w:b/>
          <w:lang w:val="en-GB" w:eastAsia="ja-JP"/>
        </w:rPr>
      </w:pPr>
      <w:r w:rsidRPr="00584ECC">
        <w:rPr>
          <w:b/>
          <w:lang w:val="en-GB" w:eastAsia="ja-JP"/>
        </w:rPr>
        <w:lastRenderedPageBreak/>
        <w:t>2.19.2.</w:t>
      </w:r>
      <w:r w:rsidRPr="00584ECC">
        <w:rPr>
          <w:b/>
          <w:lang w:val="en-GB" w:eastAsia="ja-JP"/>
        </w:rPr>
        <w:tab/>
      </w:r>
      <w:r w:rsidRPr="00584ECC">
        <w:rPr>
          <w:b/>
          <w:lang w:val="en-GB"/>
        </w:rPr>
        <w:t>Has coordinates established relative to the designed vehicle structure;</w:t>
      </w:r>
    </w:p>
    <w:p w14:paraId="317CE77E" w14:textId="06FCFAD9" w:rsidR="00A15586" w:rsidRPr="00584ECC" w:rsidRDefault="00A15586" w:rsidP="00A15586">
      <w:pPr>
        <w:pStyle w:val="para"/>
        <w:rPr>
          <w:b/>
          <w:lang w:val="en-GB"/>
        </w:rPr>
      </w:pPr>
      <w:r w:rsidRPr="00584ECC">
        <w:rPr>
          <w:b/>
          <w:lang w:val="en-GB" w:eastAsia="ja-JP"/>
        </w:rPr>
        <w:t>2.19.3.</w:t>
      </w:r>
      <w:r w:rsidRPr="00584ECC">
        <w:rPr>
          <w:b/>
          <w:lang w:val="en-GB" w:eastAsia="ja-JP"/>
        </w:rPr>
        <w:tab/>
      </w:r>
      <w:r w:rsidRPr="00584ECC">
        <w:rPr>
          <w:b/>
          <w:lang w:val="en-GB"/>
        </w:rPr>
        <w:t>Simulates the position of the centre pivot of the human torso and thigh.</w:t>
      </w:r>
      <w:r w:rsidR="0014062F" w:rsidRPr="00584ECC">
        <w:rPr>
          <w:b/>
          <w:lang w:val="en-GB"/>
        </w:rPr>
        <w:t>"</w:t>
      </w:r>
    </w:p>
    <w:p w14:paraId="1FC99E26" w14:textId="592EFB97" w:rsidR="00A15586" w:rsidRPr="00584ECC" w:rsidRDefault="00A15586" w:rsidP="00A15586">
      <w:pPr>
        <w:pStyle w:val="para"/>
        <w:rPr>
          <w:iCs/>
          <w:lang w:val="en-GB" w:eastAsia="ja-JP"/>
        </w:rPr>
      </w:pPr>
      <w:r w:rsidRPr="00584ECC">
        <w:rPr>
          <w:i/>
          <w:lang w:val="en-GB"/>
        </w:rPr>
        <w:t>Paragraph 2.14.</w:t>
      </w:r>
      <w:r w:rsidR="0014062F" w:rsidRPr="00584ECC">
        <w:rPr>
          <w:i/>
          <w:lang w:val="en-GB"/>
        </w:rPr>
        <w:t>(former),</w:t>
      </w:r>
      <w:r w:rsidRPr="00584ECC">
        <w:rPr>
          <w:i/>
          <w:lang w:val="en-GB"/>
        </w:rPr>
        <w:t xml:space="preserve"> </w:t>
      </w:r>
      <w:r w:rsidRPr="00584ECC">
        <w:rPr>
          <w:iCs/>
          <w:lang w:val="en-GB"/>
        </w:rPr>
        <w:t>renumber as</w:t>
      </w:r>
      <w:r w:rsidR="0014062F" w:rsidRPr="00584ECC">
        <w:rPr>
          <w:iCs/>
          <w:lang w:val="en-GB"/>
        </w:rPr>
        <w:t xml:space="preserve"> paragraph</w:t>
      </w:r>
      <w:r w:rsidRPr="00584ECC">
        <w:rPr>
          <w:iCs/>
          <w:lang w:val="en-GB"/>
        </w:rPr>
        <w:t xml:space="preserve"> 2.20.</w:t>
      </w:r>
    </w:p>
    <w:p w14:paraId="5E38897F" w14:textId="77777777" w:rsidR="00A15586" w:rsidRPr="00584ECC" w:rsidRDefault="00A15586" w:rsidP="00A15586">
      <w:pPr>
        <w:pStyle w:val="para"/>
        <w:rPr>
          <w:i/>
          <w:lang w:val="en-GB" w:eastAsia="ja-JP"/>
        </w:rPr>
      </w:pPr>
      <w:r w:rsidRPr="00584ECC">
        <w:rPr>
          <w:i/>
          <w:lang w:val="en-GB"/>
        </w:rPr>
        <w:t xml:space="preserve">Insert new paragraphs 2.21. to 2.29., </w:t>
      </w:r>
      <w:r w:rsidRPr="00584ECC">
        <w:rPr>
          <w:lang w:val="en-GB" w:eastAsia="ja-JP"/>
        </w:rPr>
        <w:t xml:space="preserve">to read: </w:t>
      </w:r>
    </w:p>
    <w:p w14:paraId="39FFBDC1" w14:textId="7A76BE99" w:rsidR="00A15586" w:rsidRPr="00584ECC" w:rsidRDefault="0014062F" w:rsidP="00A15586">
      <w:pPr>
        <w:pStyle w:val="para"/>
        <w:rPr>
          <w:b/>
          <w:lang w:val="en-GB" w:eastAsia="ja-JP"/>
        </w:rPr>
      </w:pPr>
      <w:r w:rsidRPr="00584ECC">
        <w:rPr>
          <w:b/>
          <w:lang w:val="en-GB" w:eastAsia="ja-JP"/>
        </w:rPr>
        <w:t>"</w:t>
      </w:r>
      <w:r w:rsidR="00A15586" w:rsidRPr="00584ECC">
        <w:rPr>
          <w:b/>
          <w:lang w:val="en-GB" w:eastAsia="ja-JP"/>
        </w:rPr>
        <w:t>2.21.</w:t>
      </w:r>
      <w:r w:rsidR="00A15586" w:rsidRPr="00584ECC">
        <w:rPr>
          <w:b/>
          <w:lang w:val="en-GB" w:eastAsia="ja-JP"/>
        </w:rPr>
        <w:tab/>
        <w:t>"</w:t>
      </w:r>
      <w:r w:rsidR="00A15586" w:rsidRPr="00584ECC">
        <w:rPr>
          <w:b/>
          <w:i/>
          <w:lang w:val="en-GB" w:eastAsia="ja-JP"/>
        </w:rPr>
        <w:t>Design torso angle</w:t>
      </w:r>
      <w:r w:rsidR="00A15586" w:rsidRPr="00584ECC">
        <w:rPr>
          <w:b/>
          <w:lang w:val="en-GB" w:eastAsia="ja-JP"/>
        </w:rPr>
        <w:t>" means the angle measured with the H-Point machine between a vertical line through the R</w:t>
      </w:r>
      <w:r w:rsidR="00A15586" w:rsidRPr="00584ECC">
        <w:rPr>
          <w:b/>
          <w:lang w:val="en-GB" w:eastAsia="ja-JP"/>
        </w:rPr>
        <w:noBreakHyphen/>
        <w:t>point and the torso line in a position which corresponds to the design position of the seat back specified by the vehicle manufacturer.</w:t>
      </w:r>
    </w:p>
    <w:p w14:paraId="231F6F2E" w14:textId="53D730D4" w:rsidR="00A15586" w:rsidRPr="00584ECC" w:rsidRDefault="00A15586" w:rsidP="00A15586">
      <w:pPr>
        <w:pStyle w:val="SingleTxtG"/>
        <w:ind w:left="2268" w:hanging="1134"/>
        <w:rPr>
          <w:rFonts w:eastAsia="Arial"/>
          <w:b/>
          <w:lang w:eastAsia="ja-JP"/>
        </w:rPr>
      </w:pPr>
      <w:r w:rsidRPr="00584ECC">
        <w:rPr>
          <w:b/>
          <w:lang w:eastAsia="ja-JP"/>
        </w:rPr>
        <w:t>2.22.</w:t>
      </w:r>
      <w:r w:rsidRPr="00584ECC">
        <w:rPr>
          <w:b/>
          <w:lang w:eastAsia="ja-JP"/>
        </w:rPr>
        <w:tab/>
      </w:r>
      <w:r w:rsidRPr="00584ECC">
        <w:rPr>
          <w:rFonts w:eastAsia="Arial"/>
          <w:b/>
          <w:lang w:eastAsia="ja-JP"/>
        </w:rPr>
        <w:t>"</w:t>
      </w:r>
      <w:r w:rsidRPr="00584ECC">
        <w:rPr>
          <w:rFonts w:eastAsia="Arial"/>
          <w:b/>
          <w:i/>
          <w:lang w:eastAsia="ja-JP"/>
        </w:rPr>
        <w:t>Effective top of the head restraint</w:t>
      </w:r>
      <w:r w:rsidRPr="00584ECC">
        <w:rPr>
          <w:rFonts w:eastAsia="Arial"/>
          <w:b/>
          <w:lang w:eastAsia="ja-JP"/>
        </w:rPr>
        <w:t>" means the highest point on the cent</w:t>
      </w:r>
      <w:r w:rsidR="00817EE3" w:rsidRPr="00584ECC">
        <w:rPr>
          <w:rFonts w:eastAsia="Arial"/>
          <w:b/>
          <w:lang w:eastAsia="ja-JP"/>
        </w:rPr>
        <w:t>r</w:t>
      </w:r>
      <w:r w:rsidRPr="00584ECC">
        <w:rPr>
          <w:rFonts w:eastAsia="Arial"/>
          <w:b/>
          <w:lang w:eastAsia="ja-JP"/>
        </w:rPr>
        <w:t xml:space="preserve">eline of the head restraint, determined in accordance with Annex </w:t>
      </w:r>
      <w:r w:rsidRPr="00584ECC">
        <w:rPr>
          <w:b/>
          <w:lang w:eastAsia="ja-JP"/>
        </w:rPr>
        <w:t>10</w:t>
      </w:r>
      <w:r w:rsidRPr="00584ECC">
        <w:rPr>
          <w:rFonts w:eastAsia="Arial"/>
          <w:b/>
          <w:lang w:eastAsia="ja-JP"/>
        </w:rPr>
        <w:t xml:space="preserve"> </w:t>
      </w:r>
      <w:bookmarkStart w:id="3" w:name="_Hlk520303252"/>
      <w:r w:rsidRPr="00584ECC">
        <w:rPr>
          <w:rFonts w:eastAsia="Arial"/>
          <w:b/>
          <w:lang w:eastAsia="ja-JP"/>
        </w:rPr>
        <w:t>and is designated as intersection point (IP).</w:t>
      </w:r>
    </w:p>
    <w:p w14:paraId="07F8F7EE" w14:textId="77777777" w:rsidR="00A15586" w:rsidRPr="00584ECC" w:rsidRDefault="00A15586" w:rsidP="00A15586">
      <w:pPr>
        <w:pStyle w:val="SingleTxtG"/>
        <w:ind w:left="2268" w:hanging="1134"/>
        <w:rPr>
          <w:rFonts w:cs="Arial"/>
          <w:b/>
          <w:lang w:eastAsia="ja-JP"/>
        </w:rPr>
      </w:pPr>
      <w:r w:rsidRPr="00584ECC">
        <w:rPr>
          <w:b/>
          <w:lang w:eastAsia="ja-JP"/>
        </w:rPr>
        <w:t>2.23.</w:t>
      </w:r>
      <w:r w:rsidRPr="00584ECC">
        <w:rPr>
          <w:b/>
          <w:lang w:eastAsia="ja-JP"/>
        </w:rPr>
        <w:tab/>
      </w:r>
      <w:r w:rsidRPr="00584ECC">
        <w:rPr>
          <w:rFonts w:cs="Arial"/>
          <w:b/>
        </w:rPr>
        <w:t>"</w:t>
      </w:r>
      <w:r w:rsidRPr="00584ECC">
        <w:rPr>
          <w:rFonts w:cs="Arial"/>
          <w:b/>
          <w:i/>
        </w:rPr>
        <w:t>Head restraint height</w:t>
      </w:r>
      <w:r w:rsidRPr="00584ECC">
        <w:rPr>
          <w:rFonts w:cs="Arial"/>
          <w:b/>
        </w:rPr>
        <w:t>" means the distance from the R-point, measured parallel to the torso line to the effective top (IP) of the head restraint on a plane normal to the torso line.</w:t>
      </w:r>
    </w:p>
    <w:p w14:paraId="754C0C1F" w14:textId="77777777" w:rsidR="00A15586" w:rsidRPr="00584ECC" w:rsidRDefault="00A15586" w:rsidP="00A15586">
      <w:pPr>
        <w:pStyle w:val="SingleTxtG"/>
        <w:ind w:left="2268" w:hanging="1134"/>
        <w:rPr>
          <w:b/>
          <w:lang w:eastAsia="ja-JP"/>
        </w:rPr>
      </w:pPr>
      <w:r w:rsidRPr="00584ECC">
        <w:rPr>
          <w:b/>
          <w:lang w:eastAsia="ja-JP"/>
        </w:rPr>
        <w:t>2.24.</w:t>
      </w:r>
      <w:r w:rsidRPr="00584ECC">
        <w:rPr>
          <w:b/>
          <w:lang w:eastAsia="ja-JP"/>
        </w:rPr>
        <w:tab/>
      </w:r>
      <w:r w:rsidRPr="00584ECC">
        <w:rPr>
          <w:b/>
        </w:rPr>
        <w:t>"</w:t>
      </w:r>
      <w:r w:rsidRPr="00584ECC">
        <w:rPr>
          <w:b/>
          <w:i/>
        </w:rPr>
        <w:t>Three-dimensional H-point machine</w:t>
      </w:r>
      <w:r w:rsidRPr="00584ECC">
        <w:rPr>
          <w:b/>
        </w:rPr>
        <w:t xml:space="preserve">" (H-point machine) means the device used or the determination of "H-points" and actual torso angles.  This device is defined in Annex </w:t>
      </w:r>
      <w:r w:rsidRPr="00584ECC">
        <w:rPr>
          <w:b/>
          <w:lang w:eastAsia="ja-JP"/>
        </w:rPr>
        <w:t>3.</w:t>
      </w:r>
    </w:p>
    <w:p w14:paraId="0179F6FA" w14:textId="01791AB3" w:rsidR="00A15586" w:rsidRPr="00584ECC" w:rsidRDefault="00A15586" w:rsidP="00A15586">
      <w:pPr>
        <w:pStyle w:val="SingleTxtG"/>
        <w:ind w:left="2268" w:hanging="1134"/>
        <w:rPr>
          <w:b/>
          <w:lang w:eastAsia="ja-JP"/>
        </w:rPr>
      </w:pPr>
      <w:r w:rsidRPr="00584ECC">
        <w:rPr>
          <w:b/>
          <w:lang w:eastAsia="ja-JP"/>
        </w:rPr>
        <w:t>2.25.</w:t>
      </w:r>
      <w:r w:rsidRPr="00584ECC">
        <w:rPr>
          <w:b/>
          <w:lang w:eastAsia="ja-JP"/>
        </w:rPr>
        <w:tab/>
      </w:r>
      <w:r w:rsidRPr="00584ECC">
        <w:rPr>
          <w:b/>
        </w:rPr>
        <w:t>"</w:t>
      </w:r>
      <w:r w:rsidRPr="00584ECC">
        <w:rPr>
          <w:b/>
          <w:i/>
        </w:rPr>
        <w:t>Torso line</w:t>
      </w:r>
      <w:r w:rsidRPr="00584ECC">
        <w:rPr>
          <w:b/>
        </w:rPr>
        <w:t>" means the centr</w:t>
      </w:r>
      <w:r w:rsidR="00817EE3" w:rsidRPr="00584ECC">
        <w:rPr>
          <w:b/>
        </w:rPr>
        <w:t>e</w:t>
      </w:r>
      <w:r w:rsidRPr="00584ECC">
        <w:rPr>
          <w:b/>
        </w:rPr>
        <w:t>line of the probe of the H-point machine with the probe in the fully rearward position.</w:t>
      </w:r>
    </w:p>
    <w:p w14:paraId="3F049615" w14:textId="77777777" w:rsidR="00A15586" w:rsidRPr="00584ECC" w:rsidRDefault="00A15586" w:rsidP="00A15586">
      <w:pPr>
        <w:pStyle w:val="SingleTxtG"/>
        <w:ind w:left="2268" w:hanging="1134"/>
        <w:rPr>
          <w:b/>
          <w:lang w:eastAsia="ja-JP"/>
        </w:rPr>
      </w:pPr>
      <w:r w:rsidRPr="00584ECC">
        <w:rPr>
          <w:b/>
          <w:lang w:eastAsia="ja-JP"/>
        </w:rPr>
        <w:t>2.26.</w:t>
      </w:r>
      <w:r w:rsidRPr="00584ECC">
        <w:rPr>
          <w:b/>
          <w:lang w:eastAsia="ja-JP"/>
        </w:rPr>
        <w:tab/>
        <w:t>"</w:t>
      </w:r>
      <w:r w:rsidRPr="00584ECC">
        <w:rPr>
          <w:b/>
          <w:i/>
          <w:lang w:eastAsia="ja-JP"/>
        </w:rPr>
        <w:t>Actual torso angle</w:t>
      </w:r>
      <w:r w:rsidRPr="00584ECC">
        <w:rPr>
          <w:b/>
          <w:lang w:eastAsia="ja-JP"/>
        </w:rPr>
        <w:t>" means the angle measured using the H-point machine between a vertical line through the H-point and the torso line using the back angle quadrant on the H-point machine.</w:t>
      </w:r>
    </w:p>
    <w:p w14:paraId="7E033BE5" w14:textId="77777777" w:rsidR="00906FF2" w:rsidRDefault="00A15586" w:rsidP="00A15586">
      <w:pPr>
        <w:pStyle w:val="SingleTxtG"/>
        <w:ind w:left="2268" w:hanging="1134"/>
        <w:rPr>
          <w:b/>
        </w:rPr>
      </w:pPr>
      <w:r w:rsidRPr="00584ECC">
        <w:rPr>
          <w:b/>
          <w:lang w:eastAsia="ja-JP"/>
        </w:rPr>
        <w:t>2.27.</w:t>
      </w:r>
      <w:r w:rsidRPr="00584ECC">
        <w:rPr>
          <w:b/>
          <w:lang w:eastAsia="ja-JP"/>
        </w:rPr>
        <w:tab/>
      </w:r>
      <w:r w:rsidRPr="00584ECC">
        <w:rPr>
          <w:b/>
        </w:rPr>
        <w:t>"</w:t>
      </w:r>
      <w:r w:rsidRPr="00584ECC">
        <w:rPr>
          <w:b/>
          <w:i/>
        </w:rPr>
        <w:t>R</w:t>
      </w:r>
      <w:r w:rsidRPr="00584ECC">
        <w:rPr>
          <w:b/>
          <w:i/>
          <w:vertAlign w:val="subscript"/>
        </w:rPr>
        <w:t>50</w:t>
      </w:r>
      <w:r w:rsidRPr="00584ECC">
        <w:rPr>
          <w:b/>
          <w:i/>
        </w:rPr>
        <w:t>-point</w:t>
      </w:r>
      <w:r w:rsidRPr="00584ECC">
        <w:rPr>
          <w:b/>
        </w:rPr>
        <w:t>" means a design point defined by the vehicle manufacturer for the seated 50</w:t>
      </w:r>
      <w:r w:rsidRPr="00584ECC">
        <w:rPr>
          <w:b/>
          <w:vertAlign w:val="superscript"/>
        </w:rPr>
        <w:t>th</w:t>
      </w:r>
      <w:r w:rsidRPr="00584ECC">
        <w:rPr>
          <w:b/>
        </w:rPr>
        <w:t xml:space="preserve"> percentile male for the designated seating position.</w:t>
      </w:r>
    </w:p>
    <w:bookmarkEnd w:id="3"/>
    <w:p w14:paraId="1853D3E5" w14:textId="10A7520B" w:rsidR="00A15586" w:rsidRPr="00584ECC" w:rsidRDefault="00A15586" w:rsidP="00A15586">
      <w:pPr>
        <w:pStyle w:val="SingleTxtG"/>
        <w:ind w:left="2268" w:hanging="1134"/>
        <w:rPr>
          <w:rStyle w:val="shorttext"/>
          <w:rFonts w:eastAsia="Meiryo UI"/>
          <w:b/>
        </w:rPr>
      </w:pPr>
      <w:r w:rsidRPr="00584ECC">
        <w:rPr>
          <w:b/>
        </w:rPr>
        <w:t>2.28.</w:t>
      </w:r>
      <w:r w:rsidRPr="00584ECC">
        <w:rPr>
          <w:b/>
        </w:rPr>
        <w:tab/>
      </w:r>
      <w:r w:rsidRPr="00584ECC">
        <w:rPr>
          <w:b/>
        </w:rPr>
        <w:tab/>
        <w:t>"</w:t>
      </w:r>
      <w:r w:rsidRPr="00584ECC">
        <w:rPr>
          <w:b/>
          <w:i/>
          <w:iCs/>
        </w:rPr>
        <w:t>Rebound</w:t>
      </w:r>
      <w:r w:rsidRPr="00584ECC">
        <w:rPr>
          <w:b/>
        </w:rPr>
        <w:t>"</w:t>
      </w:r>
      <w:r w:rsidRPr="00584ECC">
        <w:rPr>
          <w:b/>
          <w:i/>
          <w:iCs/>
        </w:rPr>
        <w:t xml:space="preserve"> </w:t>
      </w:r>
      <w:r w:rsidRPr="00584ECC">
        <w:rPr>
          <w:rFonts w:eastAsia="Meiryo UI"/>
          <w:b/>
        </w:rPr>
        <w:t>means</w:t>
      </w:r>
      <w:r w:rsidRPr="00584ECC">
        <w:rPr>
          <w:rStyle w:val="shorttext"/>
          <w:rFonts w:eastAsia="Meiryo UI"/>
          <w:b/>
        </w:rPr>
        <w:t xml:space="preserve"> the movement of the head after contact with the head restraint (i.e. times after T-HRC(end))</w:t>
      </w:r>
      <w:r w:rsidR="00817EE3" w:rsidRPr="00584ECC">
        <w:rPr>
          <w:rStyle w:val="shorttext"/>
          <w:rFonts w:eastAsia="Meiryo UI"/>
          <w:b/>
        </w:rPr>
        <w:t>.</w:t>
      </w:r>
    </w:p>
    <w:p w14:paraId="62F4B69B" w14:textId="387ADF41" w:rsidR="00A15586" w:rsidRPr="00584ECC" w:rsidRDefault="00A15586" w:rsidP="00A15586">
      <w:pPr>
        <w:pStyle w:val="SingleTxtG"/>
        <w:ind w:left="2268" w:hanging="1134"/>
        <w:rPr>
          <w:rStyle w:val="shorttext"/>
          <w:rFonts w:eastAsia="Meiryo UI"/>
          <w:bCs/>
        </w:rPr>
      </w:pPr>
      <w:r w:rsidRPr="00584ECC">
        <w:rPr>
          <w:b/>
          <w:bCs/>
        </w:rPr>
        <w:t>2.29</w:t>
      </w:r>
      <w:r w:rsidRPr="00584ECC">
        <w:rPr>
          <w:bCs/>
        </w:rPr>
        <w:t>.</w:t>
      </w:r>
      <w:r w:rsidRPr="00584ECC">
        <w:rPr>
          <w:bCs/>
        </w:rPr>
        <w:tab/>
      </w:r>
      <w:r w:rsidR="00F36D2D" w:rsidRPr="00584ECC">
        <w:rPr>
          <w:bCs/>
        </w:rPr>
        <w:t>"</w:t>
      </w:r>
      <w:r w:rsidRPr="00584ECC">
        <w:rPr>
          <w:b/>
          <w:i/>
          <w:iCs/>
        </w:rPr>
        <w:t>Side bolster</w:t>
      </w:r>
      <w:r w:rsidRPr="00584ECC">
        <w:rPr>
          <w:b/>
        </w:rPr>
        <w:t xml:space="preserve">" </w:t>
      </w:r>
      <w:r w:rsidRPr="00584ECC">
        <w:rPr>
          <w:rFonts w:eastAsia="Meiryo UI"/>
          <w:b/>
        </w:rPr>
        <w:t>means</w:t>
      </w:r>
      <w:r w:rsidRPr="00584ECC">
        <w:rPr>
          <w:rStyle w:val="shorttext"/>
          <w:rFonts w:eastAsia="Meiryo UI"/>
          <w:b/>
        </w:rPr>
        <w:t xml:space="preserve"> adjustable seat elements on the sides of the seat cushion and / or of the seat back</w:t>
      </w:r>
      <w:r w:rsidR="00840634" w:rsidRPr="00584ECC">
        <w:rPr>
          <w:rStyle w:val="shorttext"/>
          <w:rFonts w:eastAsia="Meiryo UI"/>
          <w:b/>
        </w:rPr>
        <w:t xml:space="preserve"> </w:t>
      </w:r>
      <w:r w:rsidRPr="00584ECC">
        <w:rPr>
          <w:rStyle w:val="shorttext"/>
          <w:rFonts w:eastAsia="Meiryo UI"/>
          <w:b/>
        </w:rPr>
        <w:t>to allow</w:t>
      </w:r>
      <w:r w:rsidR="00F36D2D" w:rsidRPr="00584ECC">
        <w:rPr>
          <w:rStyle w:val="shorttext"/>
          <w:rFonts w:eastAsia="Meiryo UI"/>
          <w:b/>
        </w:rPr>
        <w:t xml:space="preserve"> </w:t>
      </w:r>
      <w:r w:rsidRPr="00584ECC">
        <w:rPr>
          <w:rStyle w:val="shorttext"/>
          <w:rFonts w:eastAsia="Meiryo UI"/>
          <w:b/>
        </w:rPr>
        <w:t>lateral retention of the occupant</w:t>
      </w:r>
      <w:r w:rsidRPr="00584ECC">
        <w:rPr>
          <w:rStyle w:val="shorttext"/>
          <w:rFonts w:eastAsia="Meiryo UI"/>
          <w:bCs/>
        </w:rPr>
        <w:t>.</w:t>
      </w:r>
      <w:r w:rsidR="0014062F" w:rsidRPr="00584ECC">
        <w:rPr>
          <w:rStyle w:val="shorttext"/>
          <w:rFonts w:eastAsia="Meiryo UI"/>
          <w:bCs/>
        </w:rPr>
        <w:t>"</w:t>
      </w:r>
    </w:p>
    <w:p w14:paraId="7A69F92B" w14:textId="0394F605" w:rsidR="00A15586" w:rsidRPr="00584ECC" w:rsidRDefault="00A15586" w:rsidP="00A15586">
      <w:pPr>
        <w:pStyle w:val="para"/>
        <w:rPr>
          <w:i/>
          <w:lang w:val="en-GB" w:eastAsia="ja-JP"/>
        </w:rPr>
      </w:pPr>
      <w:r w:rsidRPr="00584ECC">
        <w:rPr>
          <w:i/>
          <w:lang w:val="en-GB"/>
        </w:rPr>
        <w:t>Paragraph 2.15</w:t>
      </w:r>
      <w:r w:rsidR="00111CFF">
        <w:rPr>
          <w:i/>
          <w:lang w:val="en-GB"/>
        </w:rPr>
        <w:t>.</w:t>
      </w:r>
      <w:r w:rsidR="0014062F" w:rsidRPr="00584ECC">
        <w:rPr>
          <w:i/>
          <w:lang w:val="en-GB"/>
        </w:rPr>
        <w:t>(former),</w:t>
      </w:r>
      <w:r w:rsidRPr="00584ECC">
        <w:rPr>
          <w:i/>
          <w:lang w:val="en-GB"/>
        </w:rPr>
        <w:t xml:space="preserve"> </w:t>
      </w:r>
      <w:r w:rsidRPr="00584ECC">
        <w:rPr>
          <w:iCs/>
          <w:lang w:val="en-GB"/>
        </w:rPr>
        <w:t xml:space="preserve">renumber as </w:t>
      </w:r>
      <w:r w:rsidR="0014062F" w:rsidRPr="00584ECC">
        <w:rPr>
          <w:iCs/>
          <w:lang w:val="en-GB"/>
        </w:rPr>
        <w:t xml:space="preserve">paragraph </w:t>
      </w:r>
      <w:r w:rsidRPr="00584ECC">
        <w:rPr>
          <w:iCs/>
          <w:lang w:val="en-GB"/>
        </w:rPr>
        <w:t>2.30</w:t>
      </w:r>
      <w:r w:rsidR="00111CFF">
        <w:rPr>
          <w:iCs/>
          <w:lang w:val="en-GB"/>
        </w:rPr>
        <w:t>.</w:t>
      </w:r>
    </w:p>
    <w:p w14:paraId="75C11653" w14:textId="77777777" w:rsidR="00A15586" w:rsidRPr="00584ECC" w:rsidRDefault="00A15586" w:rsidP="00A15586">
      <w:pPr>
        <w:pStyle w:val="HChG"/>
        <w:spacing w:before="240"/>
      </w:pPr>
      <w:r w:rsidRPr="00584ECC">
        <w:tab/>
      </w:r>
      <w:r w:rsidRPr="00584ECC">
        <w:tab/>
      </w:r>
      <w:r w:rsidRPr="00584ECC">
        <w:tab/>
        <w:t>4.</w:t>
      </w:r>
      <w:r w:rsidRPr="00584ECC">
        <w:tab/>
      </w:r>
      <w:r w:rsidRPr="00584ECC">
        <w:tab/>
        <w:t>Approval</w:t>
      </w:r>
    </w:p>
    <w:p w14:paraId="0B825E66" w14:textId="77777777" w:rsidR="00A15586" w:rsidRPr="00584ECC" w:rsidRDefault="00A15586" w:rsidP="00A15586">
      <w:pPr>
        <w:pStyle w:val="para"/>
        <w:rPr>
          <w:i/>
          <w:lang w:val="en-GB"/>
        </w:rPr>
      </w:pPr>
      <w:r w:rsidRPr="00584ECC">
        <w:rPr>
          <w:i/>
          <w:lang w:val="en-GB"/>
        </w:rPr>
        <w:t xml:space="preserve">Paragraph 4.2., </w:t>
      </w:r>
      <w:r w:rsidRPr="00584ECC">
        <w:rPr>
          <w:lang w:val="en-GB"/>
        </w:rPr>
        <w:t>amend to read:</w:t>
      </w:r>
      <w:r w:rsidRPr="00584ECC">
        <w:rPr>
          <w:i/>
          <w:lang w:val="en-GB" w:eastAsia="ja-JP"/>
        </w:rPr>
        <w:t xml:space="preserve"> </w:t>
      </w:r>
    </w:p>
    <w:p w14:paraId="236C266E" w14:textId="71EA510E" w:rsidR="00A15586" w:rsidRPr="00584ECC" w:rsidRDefault="0014062F" w:rsidP="00A15586">
      <w:pPr>
        <w:pStyle w:val="para"/>
        <w:rPr>
          <w:lang w:val="en-GB"/>
        </w:rPr>
      </w:pPr>
      <w:r w:rsidRPr="00584ECC">
        <w:rPr>
          <w:lang w:val="en-GB"/>
        </w:rPr>
        <w:t>"</w:t>
      </w:r>
      <w:r w:rsidR="00A15586" w:rsidRPr="00584ECC">
        <w:rPr>
          <w:lang w:val="en-GB"/>
        </w:rPr>
        <w:t>4.2.</w:t>
      </w:r>
      <w:r w:rsidR="00A15586" w:rsidRPr="00584ECC">
        <w:rPr>
          <w:lang w:val="en-GB"/>
        </w:rPr>
        <w:tab/>
        <w:t xml:space="preserve">An approval number shall be assigned to each type approved. Its first two digits (at present </w:t>
      </w:r>
      <w:r w:rsidR="00A15586" w:rsidRPr="00584ECC">
        <w:rPr>
          <w:strike/>
          <w:lang w:val="en-GB"/>
        </w:rPr>
        <w:t>09</w:t>
      </w:r>
      <w:r w:rsidR="00A15586" w:rsidRPr="00584ECC">
        <w:rPr>
          <w:b/>
          <w:lang w:val="en-GB"/>
        </w:rPr>
        <w:t>10</w:t>
      </w:r>
      <w:r w:rsidR="00A15586" w:rsidRPr="00584ECC">
        <w:rPr>
          <w:lang w:val="en-GB"/>
        </w:rPr>
        <w:t xml:space="preserve">, corresponding to the </w:t>
      </w:r>
      <w:r w:rsidR="00A15586" w:rsidRPr="00584ECC">
        <w:rPr>
          <w:strike/>
          <w:lang w:val="en-GB"/>
        </w:rPr>
        <w:t>09</w:t>
      </w:r>
      <w:r w:rsidR="00A15586" w:rsidRPr="00584ECC">
        <w:rPr>
          <w:b/>
          <w:lang w:val="en-GB"/>
        </w:rPr>
        <w:t>10</w:t>
      </w:r>
      <w:r w:rsidR="00A15586" w:rsidRPr="00584ECC">
        <w:rPr>
          <w:lang w:val="en-GB"/>
        </w:rPr>
        <w:t xml:space="preserve"> series of amendments) shall </w:t>
      </w:r>
      <w:r w:rsidRPr="00584ECC">
        <w:rPr>
          <w:lang w:val="en-GB"/>
        </w:rPr>
        <w:t>..</w:t>
      </w:r>
      <w:r w:rsidR="00A15586" w:rsidRPr="00584ECC">
        <w:rPr>
          <w:lang w:val="en-GB"/>
        </w:rPr>
        <w:t>.</w:t>
      </w:r>
      <w:r w:rsidRPr="00584ECC">
        <w:rPr>
          <w:lang w:val="en-GB"/>
        </w:rPr>
        <w:t>"</w:t>
      </w:r>
    </w:p>
    <w:p w14:paraId="596D943C" w14:textId="77777777" w:rsidR="00906FF2" w:rsidRDefault="00A15586" w:rsidP="00A15586">
      <w:pPr>
        <w:pStyle w:val="para"/>
        <w:rPr>
          <w:lang w:val="en-GB"/>
        </w:rPr>
      </w:pPr>
      <w:r w:rsidRPr="00584ECC">
        <w:rPr>
          <w:i/>
          <w:lang w:val="en-GB"/>
        </w:rPr>
        <w:t xml:space="preserve">Paragraph 4.4.3., </w:t>
      </w:r>
      <w:r w:rsidRPr="00584ECC">
        <w:rPr>
          <w:lang w:val="en-GB"/>
        </w:rPr>
        <w:t>amend to read:</w:t>
      </w:r>
    </w:p>
    <w:p w14:paraId="4CFF93F8" w14:textId="04AED977" w:rsidR="00A15586" w:rsidRPr="00584ECC" w:rsidRDefault="0014062F" w:rsidP="00A15586">
      <w:pPr>
        <w:pStyle w:val="para"/>
        <w:rPr>
          <w:lang w:val="en-GB"/>
        </w:rPr>
      </w:pPr>
      <w:r w:rsidRPr="00584ECC">
        <w:rPr>
          <w:lang w:val="en-GB"/>
        </w:rPr>
        <w:t>"</w:t>
      </w:r>
      <w:r w:rsidR="00A15586" w:rsidRPr="00584ECC">
        <w:rPr>
          <w:lang w:val="en-GB"/>
        </w:rPr>
        <w:t>4.4.3.</w:t>
      </w:r>
      <w:r w:rsidR="00A15586" w:rsidRPr="00584ECC">
        <w:rPr>
          <w:lang w:val="en-GB"/>
        </w:rPr>
        <w:tab/>
        <w:t xml:space="preserve">However, if the vehicle is equipped with one or more seats fitted or capable of being fitted with head restraints, approved as meeting the requirements under paragraphs </w:t>
      </w:r>
      <w:r w:rsidR="00A15586" w:rsidRPr="00584ECC">
        <w:rPr>
          <w:strike/>
          <w:lang w:val="en-GB"/>
        </w:rPr>
        <w:t>5.1</w:t>
      </w:r>
      <w:r w:rsidR="00A15586" w:rsidRPr="00584ECC">
        <w:rPr>
          <w:lang w:val="en-GB"/>
        </w:rPr>
        <w:t>.</w:t>
      </w:r>
      <w:r w:rsidR="00A15586" w:rsidRPr="00584ECC">
        <w:rPr>
          <w:b/>
          <w:lang w:val="en-GB"/>
        </w:rPr>
        <w:t>5.2</w:t>
      </w:r>
      <w:r w:rsidR="00A15586" w:rsidRPr="00111CFF">
        <w:rPr>
          <w:b/>
          <w:bCs/>
          <w:lang w:val="en-GB"/>
        </w:rPr>
        <w:t>.</w:t>
      </w:r>
      <w:r w:rsidR="00111CFF">
        <w:rPr>
          <w:lang w:val="en-GB"/>
        </w:rPr>
        <w:t xml:space="preserve"> </w:t>
      </w:r>
      <w:r w:rsidR="00A15586" w:rsidRPr="00584ECC">
        <w:rPr>
          <w:lang w:val="en-GB"/>
        </w:rPr>
        <w:t xml:space="preserve">and </w:t>
      </w:r>
      <w:r w:rsidR="00A15586" w:rsidRPr="00584ECC">
        <w:rPr>
          <w:strike/>
          <w:lang w:val="en-GB"/>
        </w:rPr>
        <w:t>5.2</w:t>
      </w:r>
      <w:r w:rsidR="00A15586" w:rsidRPr="00584ECC">
        <w:rPr>
          <w:lang w:val="en-GB"/>
        </w:rPr>
        <w:t>.</w:t>
      </w:r>
      <w:r w:rsidR="00A15586" w:rsidRPr="00584ECC">
        <w:rPr>
          <w:b/>
          <w:lang w:val="en-GB"/>
        </w:rPr>
        <w:t>5.3</w:t>
      </w:r>
      <w:r w:rsidR="00A15586" w:rsidRPr="00111CFF">
        <w:rPr>
          <w:b/>
          <w:bCs/>
          <w:lang w:val="en-GB"/>
        </w:rPr>
        <w:t>.</w:t>
      </w:r>
      <w:r w:rsidR="00817EE3" w:rsidRPr="00584ECC">
        <w:rPr>
          <w:lang w:val="en-GB"/>
        </w:rPr>
        <w:t xml:space="preserve"> </w:t>
      </w:r>
      <w:r w:rsidR="00A15586" w:rsidRPr="00584ECC">
        <w:rPr>
          <w:lang w:val="en-GB"/>
        </w:rPr>
        <w:t xml:space="preserve">below, </w:t>
      </w:r>
      <w:r w:rsidRPr="00584ECC">
        <w:rPr>
          <w:lang w:val="en-GB"/>
        </w:rPr>
        <w:t>…</w:t>
      </w:r>
      <w:r w:rsidR="00A15586" w:rsidRPr="00584ECC">
        <w:rPr>
          <w:lang w:val="en-GB"/>
        </w:rPr>
        <w:t xml:space="preserve"> of paragraph </w:t>
      </w:r>
      <w:r w:rsidR="00A15586" w:rsidRPr="00584ECC">
        <w:rPr>
          <w:strike/>
          <w:lang w:val="en-GB"/>
        </w:rPr>
        <w:t>5.1</w:t>
      </w:r>
      <w:r w:rsidR="00A15586" w:rsidRPr="00584ECC">
        <w:rPr>
          <w:lang w:val="en-GB"/>
        </w:rPr>
        <w:t>.</w:t>
      </w:r>
      <w:r w:rsidR="00A15586" w:rsidRPr="00584ECC">
        <w:rPr>
          <w:b/>
          <w:lang w:val="en-GB"/>
        </w:rPr>
        <w:t>5.2</w:t>
      </w:r>
      <w:r w:rsidR="00A15586" w:rsidRPr="00111CFF">
        <w:rPr>
          <w:b/>
          <w:bCs/>
          <w:lang w:val="en-GB"/>
        </w:rPr>
        <w:t>.</w:t>
      </w:r>
      <w:r w:rsidR="00A15586" w:rsidRPr="00584ECC">
        <w:rPr>
          <w:lang w:val="en-GB"/>
        </w:rPr>
        <w:t xml:space="preserve"> below of this Regulation.</w:t>
      </w:r>
      <w:r w:rsidRPr="00584ECC">
        <w:rPr>
          <w:lang w:val="en-GB"/>
        </w:rPr>
        <w:t>"</w:t>
      </w:r>
    </w:p>
    <w:p w14:paraId="03DC72CE" w14:textId="77777777" w:rsidR="00A15586" w:rsidRPr="00584ECC" w:rsidRDefault="00A15586" w:rsidP="00A15586">
      <w:pPr>
        <w:pStyle w:val="HChG"/>
        <w:spacing w:before="240"/>
      </w:pPr>
      <w:r w:rsidRPr="00584ECC">
        <w:tab/>
      </w:r>
      <w:r w:rsidRPr="00584ECC">
        <w:tab/>
        <w:t>5.</w:t>
      </w:r>
      <w:r w:rsidRPr="00584ECC">
        <w:tab/>
      </w:r>
      <w:r w:rsidRPr="00584ECC">
        <w:tab/>
        <w:t>Requirements</w:t>
      </w:r>
    </w:p>
    <w:p w14:paraId="3B2CF6EB" w14:textId="77777777" w:rsidR="00A15586" w:rsidRPr="00584ECC" w:rsidRDefault="00A15586" w:rsidP="00A15586">
      <w:pPr>
        <w:pStyle w:val="para"/>
        <w:rPr>
          <w:i/>
          <w:lang w:val="en-GB"/>
        </w:rPr>
      </w:pPr>
      <w:r w:rsidRPr="00584ECC">
        <w:rPr>
          <w:i/>
          <w:lang w:val="en-GB"/>
        </w:rPr>
        <w:t>Paragraph 5.2.3.2.,</w:t>
      </w:r>
      <w:r w:rsidRPr="00584ECC">
        <w:rPr>
          <w:lang w:val="en-GB"/>
        </w:rPr>
        <w:t xml:space="preserve"> amend to read</w:t>
      </w:r>
      <w:r w:rsidRPr="00584ECC">
        <w:rPr>
          <w:lang w:val="en-GB" w:eastAsia="ja-JP"/>
        </w:rPr>
        <w:t xml:space="preserve">: </w:t>
      </w:r>
    </w:p>
    <w:p w14:paraId="6270C0BE" w14:textId="77777777" w:rsidR="00714A13" w:rsidRDefault="0014062F" w:rsidP="005C09FE">
      <w:pPr>
        <w:pStyle w:val="para"/>
        <w:spacing w:after="0"/>
        <w:rPr>
          <w:lang w:val="en-GB"/>
        </w:rPr>
      </w:pPr>
      <w:r w:rsidRPr="00584ECC">
        <w:rPr>
          <w:lang w:val="en-GB"/>
        </w:rPr>
        <w:t>"</w:t>
      </w:r>
      <w:r w:rsidR="00A15586" w:rsidRPr="00584ECC">
        <w:rPr>
          <w:lang w:val="en-GB"/>
        </w:rPr>
        <w:t>5.2.3.2.</w:t>
      </w:r>
      <w:r w:rsidR="00A15586" w:rsidRPr="00584ECC">
        <w:rPr>
          <w:lang w:val="en-GB"/>
        </w:rPr>
        <w:tab/>
        <w:t xml:space="preserve">The requirements of paragraph </w:t>
      </w:r>
      <w:r w:rsidR="00A15586" w:rsidRPr="00584ECC">
        <w:rPr>
          <w:strike/>
          <w:lang w:val="en-GB"/>
        </w:rPr>
        <w:t>5.1.3</w:t>
      </w:r>
      <w:r w:rsidR="00A15586" w:rsidRPr="00584ECC">
        <w:rPr>
          <w:lang w:val="en-GB"/>
        </w:rPr>
        <w:t>.</w:t>
      </w:r>
      <w:r w:rsidR="00A15586" w:rsidRPr="00584ECC">
        <w:rPr>
          <w:b/>
          <w:lang w:val="en-GB"/>
        </w:rPr>
        <w:t>5.2.3</w:t>
      </w:r>
      <w:r w:rsidR="00A15586" w:rsidRPr="00111CFF">
        <w:rPr>
          <w:b/>
          <w:bCs/>
          <w:lang w:val="en-GB"/>
        </w:rPr>
        <w:t>.</w:t>
      </w:r>
      <w:r w:rsidR="00A15586" w:rsidRPr="00584ECC">
        <w:rPr>
          <w:lang w:val="en-GB"/>
        </w:rPr>
        <w:t xml:space="preserve"> shall not apply to rearmost seats, to back-to-back seats or to seats that comply with the provisions of Regulation No. 21 "Uniform Provisions concerning the Approval of Vehicles with regard to their Interior Fittings"</w:t>
      </w:r>
    </w:p>
    <w:p w14:paraId="4709640C" w14:textId="416CCB35" w:rsidR="00A15586" w:rsidRPr="00584ECC" w:rsidRDefault="00A15586" w:rsidP="005C09FE">
      <w:pPr>
        <w:pStyle w:val="para"/>
        <w:ind w:firstLine="0"/>
        <w:rPr>
          <w:lang w:val="en-GB"/>
        </w:rPr>
      </w:pPr>
      <w:r w:rsidRPr="00584ECC">
        <w:rPr>
          <w:lang w:val="en-GB"/>
        </w:rPr>
        <w:t>(E/ECE/324</w:t>
      </w:r>
      <w:r w:rsidRPr="00584ECC">
        <w:rPr>
          <w:lang w:val="en-GB"/>
        </w:rPr>
        <w:noBreakHyphen/>
        <w:t>E/ECE/TRANS/505/Rev.1/Add.20/Rev.2, as last amended).</w:t>
      </w:r>
      <w:r w:rsidR="0014062F" w:rsidRPr="00584ECC">
        <w:rPr>
          <w:lang w:val="en-GB"/>
        </w:rPr>
        <w:t>"</w:t>
      </w:r>
      <w:r w:rsidRPr="00584ECC">
        <w:rPr>
          <w:lang w:val="en-GB"/>
        </w:rPr>
        <w:t xml:space="preserve"> </w:t>
      </w:r>
    </w:p>
    <w:p w14:paraId="389C35C7" w14:textId="77777777" w:rsidR="00906FF2" w:rsidRDefault="00A15586" w:rsidP="00714A13">
      <w:pPr>
        <w:pStyle w:val="para"/>
        <w:keepNext/>
        <w:rPr>
          <w:lang w:val="en-GB" w:eastAsia="ja-JP"/>
        </w:rPr>
      </w:pPr>
      <w:r w:rsidRPr="00584ECC">
        <w:rPr>
          <w:i/>
          <w:lang w:val="en-GB"/>
        </w:rPr>
        <w:lastRenderedPageBreak/>
        <w:t xml:space="preserve">Paragraph 5.2.7., </w:t>
      </w:r>
      <w:r w:rsidRPr="00584ECC">
        <w:rPr>
          <w:lang w:val="en-GB"/>
        </w:rPr>
        <w:t>amend to read</w:t>
      </w:r>
      <w:r w:rsidRPr="00584ECC">
        <w:rPr>
          <w:lang w:val="en-GB" w:eastAsia="ja-JP"/>
        </w:rPr>
        <w:t>:</w:t>
      </w:r>
    </w:p>
    <w:p w14:paraId="5E55E971" w14:textId="5BDC9710" w:rsidR="00A15586" w:rsidRPr="00584ECC" w:rsidRDefault="0014062F" w:rsidP="0014062F">
      <w:pPr>
        <w:pStyle w:val="para"/>
        <w:rPr>
          <w:lang w:val="en-GB"/>
        </w:rPr>
      </w:pPr>
      <w:r w:rsidRPr="00584ECC">
        <w:rPr>
          <w:lang w:val="en-GB"/>
        </w:rPr>
        <w:t>"</w:t>
      </w:r>
      <w:r w:rsidR="00A15586" w:rsidRPr="00584ECC">
        <w:rPr>
          <w:lang w:val="en-GB"/>
        </w:rPr>
        <w:t>5.2.7.</w:t>
      </w:r>
      <w:r w:rsidR="00A15586" w:rsidRPr="00584ECC">
        <w:rPr>
          <w:lang w:val="en-GB"/>
        </w:rPr>
        <w:tab/>
        <w:t xml:space="preserve">After the tests, </w:t>
      </w:r>
      <w:r w:rsidRPr="00584ECC">
        <w:rPr>
          <w:lang w:val="en-GB"/>
        </w:rPr>
        <w:t>…</w:t>
      </w:r>
    </w:p>
    <w:p w14:paraId="38921F57" w14:textId="3D6F9F67" w:rsidR="0014062F" w:rsidRPr="00584ECC" w:rsidRDefault="0014062F" w:rsidP="0014062F">
      <w:pPr>
        <w:pStyle w:val="para"/>
        <w:rPr>
          <w:lang w:val="en-GB"/>
        </w:rPr>
      </w:pPr>
      <w:r w:rsidRPr="00584ECC">
        <w:rPr>
          <w:lang w:val="en-GB"/>
        </w:rPr>
        <w:tab/>
        <w:t>…</w:t>
      </w:r>
    </w:p>
    <w:p w14:paraId="20E979E1" w14:textId="77777777" w:rsidR="00A15586" w:rsidRPr="00584ECC" w:rsidRDefault="00A15586" w:rsidP="00A15586">
      <w:pPr>
        <w:pStyle w:val="para"/>
        <w:rPr>
          <w:lang w:val="en-GB"/>
        </w:rPr>
      </w:pPr>
      <w:r w:rsidRPr="00584ECC">
        <w:rPr>
          <w:lang w:val="en-GB"/>
        </w:rPr>
        <w:tab/>
        <w:t xml:space="preserve">In the case of seats provided with head restraints, the strength of the seat-back and of its locking devices is deemed to meet the requirements set out in paragraph 6.2. when, after testing in accordance with </w:t>
      </w:r>
      <w:r w:rsidRPr="00584ECC">
        <w:rPr>
          <w:strike/>
          <w:lang w:val="en-GB"/>
        </w:rPr>
        <w:t xml:space="preserve">paragraph 6.4.3.6 </w:t>
      </w:r>
      <w:r w:rsidRPr="00584ECC">
        <w:rPr>
          <w:b/>
          <w:bCs/>
          <w:lang w:val="en-GB"/>
        </w:rPr>
        <w:t>Annex 5</w:t>
      </w:r>
      <w:r w:rsidRPr="00584ECC">
        <w:rPr>
          <w:lang w:val="en-GB"/>
        </w:rPr>
        <w:t xml:space="preserve"> below, no breakage of the seat or seat</w:t>
      </w:r>
      <w:r w:rsidRPr="00584ECC">
        <w:rPr>
          <w:lang w:val="en-GB"/>
        </w:rPr>
        <w:noBreakHyphen/>
        <w:t>back has occurred: otherwise, it shall be shown that the seat is capable of meeting the test requirements set out in paragraph 6.2. below.</w:t>
      </w:r>
    </w:p>
    <w:p w14:paraId="37F580CF" w14:textId="64153BBF" w:rsidR="00A15586" w:rsidRPr="00584ECC" w:rsidRDefault="00A15586" w:rsidP="00A15586">
      <w:pPr>
        <w:pStyle w:val="para"/>
        <w:rPr>
          <w:bCs/>
          <w:strike/>
          <w:lang w:val="en-GB"/>
        </w:rPr>
      </w:pPr>
      <w:r w:rsidRPr="00584ECC">
        <w:rPr>
          <w:lang w:val="en-GB"/>
        </w:rPr>
        <w:tab/>
        <w:t xml:space="preserve">In the case of seats (benches) with more places to sit than head restraints </w:t>
      </w:r>
      <w:r w:rsidRPr="00584ECC">
        <w:rPr>
          <w:bCs/>
          <w:lang w:val="en-GB"/>
        </w:rPr>
        <w:t>and in case the manufacturer chooses not to apply 53daNm during the test of paragraph</w:t>
      </w:r>
      <w:r w:rsidRPr="00584ECC">
        <w:rPr>
          <w:b/>
          <w:bCs/>
          <w:lang w:val="en-GB"/>
        </w:rPr>
        <w:t xml:space="preserve"> </w:t>
      </w:r>
      <w:r w:rsidRPr="00584ECC">
        <w:rPr>
          <w:bCs/>
          <w:strike/>
          <w:lang w:val="en-GB"/>
        </w:rPr>
        <w:t>6.4</w:t>
      </w:r>
      <w:r w:rsidR="0072438B" w:rsidRPr="00584ECC">
        <w:rPr>
          <w:b/>
          <w:bCs/>
          <w:lang w:val="en-GB"/>
        </w:rPr>
        <w:t>3.1</w:t>
      </w:r>
      <w:r w:rsidRPr="00584ECC">
        <w:rPr>
          <w:b/>
          <w:bCs/>
          <w:lang w:val="en-GB"/>
        </w:rPr>
        <w:t>. of Annex 5</w:t>
      </w:r>
      <w:r w:rsidRPr="00584ECC">
        <w:rPr>
          <w:bCs/>
          <w:lang w:val="en-GB"/>
        </w:rPr>
        <w:t>. the seat back strength test of para</w:t>
      </w:r>
      <w:r w:rsidRPr="00584ECC">
        <w:rPr>
          <w:b/>
          <w:bCs/>
          <w:lang w:val="en-GB"/>
        </w:rPr>
        <w:t>graph</w:t>
      </w:r>
      <w:r w:rsidRPr="00584ECC">
        <w:rPr>
          <w:bCs/>
          <w:lang w:val="en-GB"/>
        </w:rPr>
        <w:t xml:space="preserve"> 6.2.</w:t>
      </w:r>
      <w:r w:rsidRPr="00584ECC">
        <w:rPr>
          <w:b/>
          <w:lang w:val="en-GB"/>
        </w:rPr>
        <w:t xml:space="preserve"> </w:t>
      </w:r>
      <w:r w:rsidRPr="00584ECC">
        <w:rPr>
          <w:bCs/>
          <w:lang w:val="en-GB"/>
        </w:rPr>
        <w:t xml:space="preserve">has to be performed in addition to the test of paragraph </w:t>
      </w:r>
      <w:r w:rsidRPr="00584ECC">
        <w:rPr>
          <w:bCs/>
          <w:strike/>
          <w:lang w:val="en-GB"/>
        </w:rPr>
        <w:t>6.4</w:t>
      </w:r>
      <w:r w:rsidRPr="00584ECC">
        <w:rPr>
          <w:bCs/>
          <w:lang w:val="en-GB"/>
        </w:rPr>
        <w:t>.</w:t>
      </w:r>
      <w:r w:rsidR="0072438B" w:rsidRPr="00584ECC">
        <w:rPr>
          <w:b/>
          <w:bCs/>
          <w:lang w:val="en-GB"/>
        </w:rPr>
        <w:t xml:space="preserve"> 3.1</w:t>
      </w:r>
      <w:r w:rsidRPr="00584ECC">
        <w:rPr>
          <w:b/>
          <w:bCs/>
          <w:lang w:val="en-GB"/>
        </w:rPr>
        <w:t>. of Annex 5.</w:t>
      </w:r>
      <w:r w:rsidR="0014062F" w:rsidRPr="00584ECC">
        <w:rPr>
          <w:bCs/>
          <w:lang w:val="en-GB"/>
        </w:rPr>
        <w:t>"</w:t>
      </w:r>
    </w:p>
    <w:p w14:paraId="1D3D816B" w14:textId="77777777" w:rsidR="00906FF2" w:rsidRDefault="00A15586" w:rsidP="00A15586">
      <w:pPr>
        <w:pStyle w:val="para"/>
        <w:rPr>
          <w:lang w:val="en-GB"/>
        </w:rPr>
      </w:pPr>
      <w:r w:rsidRPr="00584ECC">
        <w:rPr>
          <w:i/>
          <w:lang w:val="en-GB"/>
        </w:rPr>
        <w:t xml:space="preserve">Paragraph 5.5.1.2., </w:t>
      </w:r>
      <w:r w:rsidRPr="00584ECC">
        <w:rPr>
          <w:lang w:val="en-GB"/>
        </w:rPr>
        <w:t>amend to read:</w:t>
      </w:r>
    </w:p>
    <w:p w14:paraId="2B34A17F" w14:textId="5BC7DB86" w:rsidR="00A15586" w:rsidRPr="00584ECC" w:rsidRDefault="0014062F" w:rsidP="00A15586">
      <w:pPr>
        <w:pStyle w:val="para"/>
        <w:rPr>
          <w:bCs/>
          <w:lang w:val="en-GB"/>
        </w:rPr>
      </w:pPr>
      <w:r w:rsidRPr="00584ECC">
        <w:rPr>
          <w:bCs/>
          <w:lang w:val="en-GB"/>
        </w:rPr>
        <w:t>"</w:t>
      </w:r>
      <w:r w:rsidR="00A15586" w:rsidRPr="00584ECC">
        <w:rPr>
          <w:bCs/>
          <w:lang w:val="en-GB"/>
        </w:rPr>
        <w:t>5.5.1.2.</w:t>
      </w:r>
      <w:r w:rsidR="00A15586" w:rsidRPr="00584ECC">
        <w:rPr>
          <w:lang w:val="en-GB"/>
        </w:rPr>
        <w:tab/>
        <w:t>Parts of the front and rear faces of head restraints situated in area 2, as defined in paragraph 6.8.1.</w:t>
      </w:r>
      <w:r w:rsidR="00A15586" w:rsidRPr="00584ECC">
        <w:rPr>
          <w:bCs/>
          <w:lang w:val="en-GB"/>
        </w:rPr>
        <w:t>2</w:t>
      </w:r>
      <w:r w:rsidR="00A15586" w:rsidRPr="00584ECC">
        <w:rPr>
          <w:lang w:val="en-GB"/>
        </w:rPr>
        <w:t>. below, shall be so padded as to prevent any direct contact of the head with the components of the structure and shall meet the requirements of paragraph 5.</w:t>
      </w:r>
      <w:r w:rsidR="00A15586" w:rsidRPr="00584ECC">
        <w:rPr>
          <w:bCs/>
          <w:lang w:val="en-GB"/>
        </w:rPr>
        <w:t>2</w:t>
      </w:r>
      <w:r w:rsidR="00A15586" w:rsidRPr="00584ECC">
        <w:rPr>
          <w:lang w:val="en-GB"/>
        </w:rPr>
        <w:t>.4. above applicable to the rear parts of seats situated in area 2.</w:t>
      </w:r>
      <w:r w:rsidR="00A15586" w:rsidRPr="00584ECC">
        <w:rPr>
          <w:bCs/>
          <w:lang w:val="en-GB"/>
        </w:rPr>
        <w:t xml:space="preserve"> </w:t>
      </w:r>
      <w:r w:rsidR="00A15586" w:rsidRPr="00584ECC">
        <w:rPr>
          <w:b/>
          <w:bCs/>
          <w:lang w:val="en-GB"/>
        </w:rPr>
        <w:t>When paragraph 5.2.4.2</w:t>
      </w:r>
      <w:r w:rsidR="00167009" w:rsidRPr="00584ECC">
        <w:rPr>
          <w:b/>
          <w:bCs/>
          <w:lang w:val="en-GB"/>
        </w:rPr>
        <w:t>.</w:t>
      </w:r>
      <w:r w:rsidR="00A15586" w:rsidRPr="00584ECC">
        <w:rPr>
          <w:b/>
          <w:bCs/>
          <w:lang w:val="en-GB"/>
        </w:rPr>
        <w:t xml:space="preserve"> is used for front faces of head restraints the energy dissipation test shall be conducted according to Annex 12. </w:t>
      </w:r>
      <w:r w:rsidR="00A15586" w:rsidRPr="00584ECC">
        <w:rPr>
          <w:bCs/>
          <w:lang w:val="en-GB"/>
        </w:rPr>
        <w:t xml:space="preserve"> In the case of head restraints integrated with the seat back</w:t>
      </w:r>
      <w:r w:rsidR="00A15586" w:rsidRPr="00584ECC">
        <w:rPr>
          <w:lang w:val="en-GB"/>
        </w:rPr>
        <w:t xml:space="preserve">, the front face of </w:t>
      </w:r>
      <w:r w:rsidR="00A15586" w:rsidRPr="00584ECC">
        <w:rPr>
          <w:bCs/>
          <w:lang w:val="en-GB"/>
        </w:rPr>
        <w:t>the head restraint is considered as</w:t>
      </w:r>
      <w:r w:rsidR="00A15586" w:rsidRPr="00584ECC">
        <w:rPr>
          <w:lang w:val="en-GB"/>
        </w:rPr>
        <w:t xml:space="preserve"> the area </w:t>
      </w:r>
      <w:r w:rsidR="00A15586" w:rsidRPr="00584ECC">
        <w:rPr>
          <w:bCs/>
          <w:lang w:val="en-GB"/>
        </w:rPr>
        <w:t>located above a plane perpendicular to the reference line at 540 mm from the R point and between two vertical longitudinal planes at 85 mm on either side of the reference line.</w:t>
      </w:r>
      <w:r w:rsidRPr="00584ECC">
        <w:rPr>
          <w:bCs/>
          <w:lang w:val="en-GB"/>
        </w:rPr>
        <w:t>"</w:t>
      </w:r>
    </w:p>
    <w:p w14:paraId="1D245CE1" w14:textId="77777777" w:rsidR="00A15586" w:rsidRPr="00584ECC" w:rsidRDefault="00A15586" w:rsidP="00A15586">
      <w:pPr>
        <w:pStyle w:val="para"/>
        <w:rPr>
          <w:bCs/>
          <w:lang w:val="en-GB"/>
        </w:rPr>
      </w:pPr>
      <w:r w:rsidRPr="00584ECC">
        <w:rPr>
          <w:i/>
          <w:lang w:val="en-GB"/>
        </w:rPr>
        <w:t xml:space="preserve">Paragraph 5.5.2., </w:t>
      </w:r>
      <w:r w:rsidRPr="00584ECC">
        <w:rPr>
          <w:lang w:val="en-GB"/>
        </w:rPr>
        <w:t xml:space="preserve">amend to read: </w:t>
      </w:r>
    </w:p>
    <w:p w14:paraId="0705F265" w14:textId="3CDC1CA1" w:rsidR="00A3288F" w:rsidRPr="00584ECC" w:rsidRDefault="0014062F" w:rsidP="0014062F">
      <w:pPr>
        <w:pStyle w:val="para"/>
        <w:rPr>
          <w:bCs/>
          <w:lang w:val="en-GB"/>
        </w:rPr>
      </w:pPr>
      <w:r w:rsidRPr="00584ECC">
        <w:rPr>
          <w:bCs/>
          <w:lang w:val="en-GB"/>
        </w:rPr>
        <w:t>"</w:t>
      </w:r>
      <w:r w:rsidR="00A15586" w:rsidRPr="00584ECC">
        <w:rPr>
          <w:bCs/>
          <w:lang w:val="en-GB"/>
        </w:rPr>
        <w:t>5.5.2.</w:t>
      </w:r>
      <w:r w:rsidR="00A15586" w:rsidRPr="00584ECC">
        <w:rPr>
          <w:bCs/>
          <w:lang w:val="en-GB"/>
        </w:rPr>
        <w:tab/>
        <w:t xml:space="preserve">Parts of the </w:t>
      </w:r>
      <w:r w:rsidR="00A15586" w:rsidRPr="00584ECC">
        <w:rPr>
          <w:bCs/>
          <w:strike/>
          <w:lang w:val="en-GB"/>
        </w:rPr>
        <w:t>front and</w:t>
      </w:r>
      <w:r w:rsidR="00A15586" w:rsidRPr="00584ECC">
        <w:rPr>
          <w:bCs/>
          <w:lang w:val="en-GB"/>
        </w:rPr>
        <w:t xml:space="preserve"> rear faces of the head restraints situated in area 1, as defined in paragraph 6.8.1.1.3. below shall pass the energy absorption test.</w:t>
      </w:r>
      <w:r w:rsidRPr="00584ECC">
        <w:rPr>
          <w:bCs/>
          <w:lang w:val="en-GB"/>
        </w:rPr>
        <w:t>"</w:t>
      </w:r>
    </w:p>
    <w:p w14:paraId="40541C3A" w14:textId="77777777" w:rsidR="00A15586" w:rsidRPr="00584ECC" w:rsidRDefault="00A15586" w:rsidP="00A15586">
      <w:pPr>
        <w:pStyle w:val="para"/>
        <w:rPr>
          <w:i/>
          <w:lang w:val="en-GB"/>
        </w:rPr>
      </w:pPr>
      <w:r w:rsidRPr="00584ECC">
        <w:rPr>
          <w:i/>
          <w:lang w:val="en-GB"/>
        </w:rPr>
        <w:t xml:space="preserve">Paragraphs 5.6 to 5.13. </w:t>
      </w:r>
      <w:r w:rsidRPr="00584ECC">
        <w:rPr>
          <w:iCs/>
          <w:lang w:val="en-GB"/>
        </w:rPr>
        <w:t>shall be deleted.</w:t>
      </w:r>
      <w:r w:rsidRPr="00584ECC">
        <w:rPr>
          <w:i/>
          <w:lang w:val="en-GB"/>
        </w:rPr>
        <w:t xml:space="preserve"> </w:t>
      </w:r>
    </w:p>
    <w:p w14:paraId="4E277E9A" w14:textId="77777777" w:rsidR="00A15586" w:rsidRPr="00584ECC" w:rsidRDefault="00A15586" w:rsidP="00A15586">
      <w:pPr>
        <w:pStyle w:val="para"/>
        <w:rPr>
          <w:i/>
          <w:lang w:val="en-GB"/>
        </w:rPr>
      </w:pPr>
      <w:r w:rsidRPr="00584ECC">
        <w:rPr>
          <w:i/>
          <w:lang w:val="en-GB"/>
        </w:rPr>
        <w:t>Insert new paragraphs 5.6. to 5.9.2.,</w:t>
      </w:r>
      <w:r w:rsidRPr="00584ECC">
        <w:rPr>
          <w:lang w:val="en-GB"/>
        </w:rPr>
        <w:t xml:space="preserve"> to read: </w:t>
      </w:r>
    </w:p>
    <w:p w14:paraId="5C30BC7A" w14:textId="634332B0" w:rsidR="00A15586" w:rsidRPr="00584ECC" w:rsidRDefault="0014062F" w:rsidP="00A15586">
      <w:pPr>
        <w:pStyle w:val="para"/>
        <w:rPr>
          <w:b/>
          <w:lang w:val="en-GB" w:eastAsia="zh-CN"/>
        </w:rPr>
      </w:pPr>
      <w:r w:rsidRPr="00584ECC">
        <w:rPr>
          <w:b/>
          <w:lang w:val="en-GB"/>
        </w:rPr>
        <w:t>"</w:t>
      </w:r>
      <w:r w:rsidR="00A15586" w:rsidRPr="00584ECC">
        <w:rPr>
          <w:b/>
          <w:lang w:val="en-GB"/>
        </w:rPr>
        <w:t>5.6.</w:t>
      </w:r>
      <w:r w:rsidR="00A15586" w:rsidRPr="00584ECC">
        <w:rPr>
          <w:lang w:val="en-GB"/>
        </w:rPr>
        <w:tab/>
      </w:r>
      <w:r w:rsidR="00A15586" w:rsidRPr="00584ECC">
        <w:rPr>
          <w:b/>
          <w:lang w:val="en-GB" w:eastAsia="zh-CN"/>
        </w:rPr>
        <w:t>Performance Requirements.</w:t>
      </w:r>
    </w:p>
    <w:p w14:paraId="54BB68B0" w14:textId="77777777" w:rsidR="00A15586" w:rsidRPr="00584ECC" w:rsidRDefault="00A15586" w:rsidP="00A15586">
      <w:pPr>
        <w:pStyle w:val="para"/>
        <w:rPr>
          <w:rFonts w:eastAsia="MS Gothic"/>
          <w:b/>
          <w:lang w:val="en-GB" w:eastAsia="zh-CN"/>
        </w:rPr>
      </w:pPr>
      <w:r w:rsidRPr="00584ECC">
        <w:rPr>
          <w:b/>
          <w:lang w:val="en-GB"/>
        </w:rPr>
        <w:t>5.6.1.</w:t>
      </w:r>
      <w:r w:rsidRPr="00584ECC">
        <w:rPr>
          <w:lang w:val="en-GB"/>
        </w:rPr>
        <w:tab/>
      </w:r>
      <w:r w:rsidRPr="00584ECC">
        <w:rPr>
          <w:rFonts w:eastAsia="MS Gothic"/>
          <w:b/>
          <w:lang w:val="en-GB" w:eastAsia="zh-CN"/>
        </w:rPr>
        <w:t>General Requirements</w:t>
      </w:r>
    </w:p>
    <w:p w14:paraId="34AC1602" w14:textId="77777777" w:rsidR="00A15586" w:rsidRPr="00584ECC" w:rsidRDefault="00A15586" w:rsidP="00A15586">
      <w:pPr>
        <w:pStyle w:val="SingleTxtG"/>
        <w:ind w:left="2259" w:hanging="1125"/>
        <w:rPr>
          <w:rFonts w:eastAsia="MS Gothic"/>
          <w:b/>
          <w:lang w:eastAsia="en-GB"/>
        </w:rPr>
      </w:pPr>
      <w:r w:rsidRPr="00584ECC">
        <w:rPr>
          <w:rFonts w:eastAsia="MS Gothic"/>
          <w:b/>
          <w:lang w:eastAsia="en-GB"/>
        </w:rPr>
        <w:t>5.6.1.1.</w:t>
      </w:r>
      <w:r w:rsidRPr="00584ECC">
        <w:rPr>
          <w:rFonts w:eastAsia="MS Gothic"/>
          <w:b/>
          <w:lang w:eastAsia="en-GB"/>
        </w:rPr>
        <w:tab/>
        <w:t>Each front outboard head restraint shall conform to either paragraph 5.6.1.1.1. or paragraph 5.6.1.1.2. at the choice of manufacturer.</w:t>
      </w:r>
    </w:p>
    <w:p w14:paraId="48D51E0C" w14:textId="77777777" w:rsidR="00A15586" w:rsidRPr="00584ECC" w:rsidRDefault="00A15586" w:rsidP="00A15586">
      <w:pPr>
        <w:pStyle w:val="SingleTxtG"/>
        <w:ind w:left="2259" w:hanging="1125"/>
        <w:rPr>
          <w:rFonts w:eastAsia="DengXian"/>
          <w:b/>
          <w:lang w:eastAsia="zh-CN"/>
        </w:rPr>
      </w:pPr>
      <w:r w:rsidRPr="00584ECC">
        <w:rPr>
          <w:rFonts w:eastAsia="MS Gothic"/>
          <w:b/>
          <w:lang w:eastAsia="zh-CN"/>
        </w:rPr>
        <w:t>5.6.1.1.1.</w:t>
      </w:r>
      <w:r w:rsidRPr="00584ECC">
        <w:rPr>
          <w:rFonts w:eastAsia="MS Gothic"/>
          <w:b/>
          <w:lang w:eastAsia="zh-CN"/>
        </w:rPr>
        <w:tab/>
        <w:t xml:space="preserve">The </w:t>
      </w:r>
      <w:r w:rsidRPr="00584ECC">
        <w:rPr>
          <w:b/>
          <w:lang w:eastAsia="zh-CN"/>
        </w:rPr>
        <w:t>head restraint shall conform to paragraphs 5.6.2.1., 5.6.3. through 5.6.7.</w:t>
      </w:r>
      <w:r w:rsidRPr="00584ECC">
        <w:rPr>
          <w:rFonts w:eastAsia="MS Gothic"/>
          <w:b/>
          <w:lang w:eastAsia="zh-CN"/>
        </w:rPr>
        <w:t>, 5.7., 5.8., and 5.10.,</w:t>
      </w:r>
      <w:r w:rsidRPr="00584ECC">
        <w:rPr>
          <w:b/>
          <w:lang w:eastAsia="zh-CN"/>
        </w:rPr>
        <w:t xml:space="preserve"> of this Regulation.</w:t>
      </w:r>
    </w:p>
    <w:p w14:paraId="32EE8B9A" w14:textId="27C386DA" w:rsidR="00A15586" w:rsidRPr="00584ECC" w:rsidRDefault="00A15586" w:rsidP="005C09FE">
      <w:pPr>
        <w:pStyle w:val="SingleTxtG"/>
        <w:ind w:left="2259" w:hanging="1125"/>
        <w:rPr>
          <w:rFonts w:eastAsia="MS Gothic"/>
          <w:b/>
          <w:lang w:eastAsia="en-GB"/>
        </w:rPr>
      </w:pPr>
      <w:r w:rsidRPr="00584ECC">
        <w:rPr>
          <w:rFonts w:eastAsia="MS Gothic"/>
          <w:b/>
          <w:lang w:eastAsia="en-GB"/>
        </w:rPr>
        <w:t>5.6.1.1.2.</w:t>
      </w:r>
      <w:r w:rsidRPr="00584ECC">
        <w:rPr>
          <w:rFonts w:eastAsia="MS Gothic"/>
          <w:b/>
          <w:lang w:eastAsia="en-GB"/>
        </w:rPr>
        <w:tab/>
        <w:t>The head restraint shall conform to paragraphs 5.6.2.1., 5.6.3. through 5.6.5., 5.6.7., 5.8., 5.9., and 5.10., of this Regulation.</w:t>
      </w:r>
    </w:p>
    <w:p w14:paraId="046E533D" w14:textId="77777777" w:rsidR="00A15586" w:rsidRPr="00584ECC" w:rsidRDefault="00A15586" w:rsidP="00A15586">
      <w:pPr>
        <w:pStyle w:val="SingleTxtG"/>
        <w:ind w:left="2259" w:hanging="1125"/>
        <w:rPr>
          <w:rFonts w:eastAsia="MS Gothic"/>
          <w:b/>
          <w:lang w:eastAsia="en-GB"/>
        </w:rPr>
      </w:pPr>
      <w:r w:rsidRPr="00584ECC">
        <w:rPr>
          <w:rFonts w:eastAsia="MS Gothic"/>
          <w:b/>
          <w:lang w:eastAsia="en-GB"/>
        </w:rPr>
        <w:t>5.6.1.2.</w:t>
      </w:r>
      <w:r w:rsidRPr="00584ECC">
        <w:rPr>
          <w:rFonts w:eastAsia="MS Gothic"/>
          <w:b/>
          <w:lang w:eastAsia="en-GB"/>
        </w:rPr>
        <w:tab/>
        <w:t>For vehicles equipped with front centre head restraints, the head restraint shall conform to either paragraph 5.6.1.2.1. or paragraph 5.6.1.2.2. at the choice of manufacturer.</w:t>
      </w:r>
    </w:p>
    <w:p w14:paraId="177BF8CB" w14:textId="77777777" w:rsidR="00A15586" w:rsidRPr="00584ECC" w:rsidRDefault="00A15586" w:rsidP="00A15586">
      <w:pPr>
        <w:pStyle w:val="SingleTxtG"/>
        <w:ind w:left="2259" w:hanging="1125"/>
        <w:rPr>
          <w:b/>
          <w:lang w:eastAsia="zh-CN"/>
        </w:rPr>
      </w:pPr>
      <w:r w:rsidRPr="00584ECC">
        <w:rPr>
          <w:rFonts w:eastAsia="MS Gothic"/>
          <w:b/>
          <w:lang w:eastAsia="zh-CN"/>
        </w:rPr>
        <w:t>5.6.1.2.1.</w:t>
      </w:r>
      <w:r w:rsidRPr="00584ECC">
        <w:rPr>
          <w:b/>
          <w:lang w:eastAsia="zh-CN"/>
        </w:rPr>
        <w:tab/>
      </w:r>
      <w:r w:rsidRPr="00584ECC">
        <w:rPr>
          <w:rFonts w:eastAsia="MS Gothic"/>
          <w:b/>
          <w:lang w:eastAsia="zh-CN"/>
        </w:rPr>
        <w:t xml:space="preserve">The </w:t>
      </w:r>
      <w:r w:rsidRPr="00584ECC">
        <w:rPr>
          <w:b/>
          <w:lang w:eastAsia="zh-CN"/>
        </w:rPr>
        <w:t>head restraint shall conform to paragraphs 5.6.2.2., 5.6.3. through 5.6.5., 5.6.7.,</w:t>
      </w:r>
      <w:r w:rsidRPr="00584ECC">
        <w:rPr>
          <w:rFonts w:eastAsia="MS Gothic"/>
          <w:b/>
          <w:lang w:eastAsia="zh-CN"/>
        </w:rPr>
        <w:t xml:space="preserve"> 5.7., 5.8., and 5.10.</w:t>
      </w:r>
      <w:r w:rsidRPr="00584ECC">
        <w:rPr>
          <w:b/>
          <w:lang w:eastAsia="zh-CN"/>
        </w:rPr>
        <w:t xml:space="preserve"> of this Regulation.</w:t>
      </w:r>
    </w:p>
    <w:p w14:paraId="0A044EFA" w14:textId="77777777" w:rsidR="00A15586" w:rsidRPr="00584ECC" w:rsidRDefault="00A15586" w:rsidP="00A15586">
      <w:pPr>
        <w:pStyle w:val="SingleTxtG"/>
        <w:ind w:left="2259" w:hanging="1125"/>
        <w:rPr>
          <w:b/>
          <w:lang w:eastAsia="en-GB"/>
        </w:rPr>
      </w:pPr>
      <w:r w:rsidRPr="00584ECC">
        <w:rPr>
          <w:b/>
          <w:lang w:eastAsia="en-GB"/>
        </w:rPr>
        <w:t>5.6.1.2.2.</w:t>
      </w:r>
      <w:r w:rsidRPr="00584ECC">
        <w:rPr>
          <w:b/>
          <w:lang w:eastAsia="en-GB"/>
        </w:rPr>
        <w:tab/>
        <w:t>The head restraint shall conform to paragraphs 5.6.2.2., 5.6.3. through 5.6.5., 5.6.7., 5.8., 5.9., and 5.10. of this Regulation.</w:t>
      </w:r>
    </w:p>
    <w:p w14:paraId="62568E61" w14:textId="77777777" w:rsidR="00A15586" w:rsidRPr="00584ECC" w:rsidRDefault="00A15586" w:rsidP="00A15586">
      <w:pPr>
        <w:pStyle w:val="SingleTxtG"/>
        <w:ind w:left="2259" w:hanging="1125"/>
        <w:rPr>
          <w:b/>
          <w:lang w:eastAsia="en-GB"/>
        </w:rPr>
      </w:pPr>
      <w:r w:rsidRPr="00584ECC">
        <w:rPr>
          <w:b/>
          <w:lang w:eastAsia="en-GB"/>
        </w:rPr>
        <w:t>5.6.1.3.</w:t>
      </w:r>
      <w:r w:rsidRPr="00584ECC">
        <w:rPr>
          <w:b/>
          <w:lang w:eastAsia="ja-JP"/>
        </w:rPr>
        <w:tab/>
      </w:r>
      <w:r w:rsidRPr="00584ECC">
        <w:rPr>
          <w:b/>
          <w:lang w:eastAsia="en-GB"/>
        </w:rPr>
        <w:tab/>
        <w:t>For vehicles equipped with rear outboard head restraints, the head restraint shall conform to either paragraph 5.6.1.3.1. or paragraph 5.6.1.3.2. at the choice of manufacturer.</w:t>
      </w:r>
    </w:p>
    <w:p w14:paraId="2DA11CF8" w14:textId="77777777" w:rsidR="00A15586" w:rsidRPr="00584ECC" w:rsidRDefault="00A15586" w:rsidP="00A15586">
      <w:pPr>
        <w:pStyle w:val="SingleTxtG"/>
        <w:ind w:left="2259" w:hanging="1125"/>
        <w:rPr>
          <w:rFonts w:eastAsia="DengXian"/>
          <w:b/>
          <w:lang w:eastAsia="zh-CN"/>
        </w:rPr>
      </w:pPr>
      <w:r w:rsidRPr="00584ECC">
        <w:rPr>
          <w:b/>
          <w:lang w:eastAsia="zh-CN"/>
        </w:rPr>
        <w:t>5.6.1.3.1.</w:t>
      </w:r>
      <w:r w:rsidRPr="00584ECC">
        <w:rPr>
          <w:b/>
          <w:lang w:eastAsia="zh-CN"/>
        </w:rPr>
        <w:tab/>
        <w:t>The head restraint shall conform to paragraphs 5.6.2.4., 5.6.3. through 5.6.5., 5.6.7., 5.7., 5.8., and 5.10. of this Regulation.</w:t>
      </w:r>
    </w:p>
    <w:p w14:paraId="18E127FE" w14:textId="77777777" w:rsidR="00A15586" w:rsidRPr="00584ECC" w:rsidRDefault="00A15586" w:rsidP="00A15586">
      <w:pPr>
        <w:pStyle w:val="SingleTxtG"/>
        <w:ind w:left="2259" w:hanging="1125"/>
        <w:rPr>
          <w:b/>
          <w:lang w:eastAsia="en-GB"/>
        </w:rPr>
      </w:pPr>
      <w:r w:rsidRPr="00584ECC">
        <w:rPr>
          <w:b/>
          <w:lang w:eastAsia="en-GB"/>
        </w:rPr>
        <w:lastRenderedPageBreak/>
        <w:t>5.6.1.3.2.</w:t>
      </w:r>
      <w:r w:rsidRPr="00584ECC">
        <w:rPr>
          <w:b/>
          <w:lang w:eastAsia="en-GB"/>
        </w:rPr>
        <w:tab/>
        <w:t xml:space="preserve">The head restraint shall conform to paragraphs 5.6.2.4., 5.6.3. through 5.6.5., 5.6.7., </w:t>
      </w:r>
      <w:r w:rsidRPr="00584ECC">
        <w:rPr>
          <w:b/>
          <w:lang w:eastAsia="zh-CN"/>
        </w:rPr>
        <w:t>5</w:t>
      </w:r>
      <w:r w:rsidRPr="00584ECC">
        <w:rPr>
          <w:b/>
          <w:lang w:eastAsia="en-GB"/>
        </w:rPr>
        <w:t>.8., 5.9., and 5.10. of this Regulation.</w:t>
      </w:r>
    </w:p>
    <w:p w14:paraId="10C80335" w14:textId="77777777" w:rsidR="00A15586" w:rsidRPr="00584ECC" w:rsidRDefault="00A15586" w:rsidP="00A15586">
      <w:pPr>
        <w:pStyle w:val="SingleTxtG"/>
        <w:ind w:left="2259" w:hanging="1125"/>
        <w:rPr>
          <w:b/>
          <w:lang w:eastAsia="en-GB"/>
        </w:rPr>
      </w:pPr>
      <w:r w:rsidRPr="00584ECC">
        <w:rPr>
          <w:b/>
          <w:lang w:eastAsia="en-GB"/>
        </w:rPr>
        <w:t>5.6.1.4.</w:t>
      </w:r>
      <w:r w:rsidRPr="00584ECC">
        <w:rPr>
          <w:b/>
          <w:lang w:eastAsia="en-GB"/>
        </w:rPr>
        <w:tab/>
        <w:t>For vehicles equipped with rear centre head restraints, the head restraint shall conform to either paragraph 5.6.1.4.1. or 5.6.1.4.2. at the choice of manufacturer.</w:t>
      </w:r>
    </w:p>
    <w:p w14:paraId="642FCA1D" w14:textId="77777777" w:rsidR="00A15586" w:rsidRPr="00584ECC" w:rsidRDefault="00A15586" w:rsidP="00A15586">
      <w:pPr>
        <w:pStyle w:val="SingleTxtG"/>
        <w:ind w:left="2259" w:hanging="1125"/>
        <w:rPr>
          <w:rFonts w:eastAsia="DengXian"/>
          <w:b/>
          <w:lang w:eastAsia="zh-CN"/>
        </w:rPr>
      </w:pPr>
      <w:r w:rsidRPr="00584ECC">
        <w:rPr>
          <w:b/>
          <w:lang w:eastAsia="zh-CN"/>
        </w:rPr>
        <w:t>5.6.1.4.1.</w:t>
      </w:r>
      <w:r w:rsidRPr="00584ECC">
        <w:rPr>
          <w:b/>
          <w:lang w:eastAsia="zh-CN"/>
        </w:rPr>
        <w:tab/>
        <w:t>The head restraint shall conform to paragraphs 5.6.2.6., 5.6.3. through 5.6.5., 5.6.7., 5.7., 5.8., and 5.10. of this Regulation.</w:t>
      </w:r>
    </w:p>
    <w:p w14:paraId="1869ADC7" w14:textId="488594EA" w:rsidR="00A15586" w:rsidRPr="00584ECC" w:rsidRDefault="00A15586" w:rsidP="005C09FE">
      <w:pPr>
        <w:pStyle w:val="SingleTxtG"/>
        <w:ind w:left="2259" w:hanging="1125"/>
        <w:rPr>
          <w:b/>
          <w:lang w:eastAsia="en-GB"/>
        </w:rPr>
      </w:pPr>
      <w:r w:rsidRPr="00584ECC">
        <w:rPr>
          <w:b/>
          <w:lang w:eastAsia="en-GB"/>
        </w:rPr>
        <w:t>5.6.1.4.2.</w:t>
      </w:r>
      <w:r w:rsidRPr="00584ECC">
        <w:rPr>
          <w:b/>
          <w:lang w:eastAsia="en-GB"/>
        </w:rPr>
        <w:tab/>
        <w:t>The head restraint shall conform to paragraphs 5.6.2.6., 5.6.3. through 5.6.5., 5.6.7., 5.8., 5.9., and 5.10. of this Regulation.</w:t>
      </w:r>
      <w:r w:rsidR="005C09FE" w:rsidRPr="00584ECC">
        <w:rPr>
          <w:b/>
          <w:lang w:eastAsia="en-GB"/>
        </w:rPr>
        <w:t xml:space="preserve"> </w:t>
      </w:r>
    </w:p>
    <w:p w14:paraId="293C6CB5" w14:textId="37C4ABD1" w:rsidR="00A15586" w:rsidRPr="00584ECC" w:rsidRDefault="00A15586" w:rsidP="00A15586">
      <w:pPr>
        <w:pStyle w:val="SingleTxtG"/>
        <w:ind w:left="2259" w:hanging="1125"/>
        <w:rPr>
          <w:b/>
          <w:lang w:eastAsia="en-GB"/>
        </w:rPr>
      </w:pPr>
      <w:r w:rsidRPr="00584ECC">
        <w:rPr>
          <w:b/>
          <w:lang w:eastAsia="en-GB"/>
        </w:rPr>
        <w:t>5.6.1.5.</w:t>
      </w:r>
      <w:r w:rsidRPr="00584ECC">
        <w:rPr>
          <w:b/>
          <w:lang w:eastAsia="en-GB"/>
        </w:rPr>
        <w:tab/>
      </w:r>
      <w:r w:rsidRPr="00584ECC">
        <w:rPr>
          <w:b/>
          <w:bCs/>
          <w:lang w:eastAsia="en-GB"/>
        </w:rPr>
        <w:t xml:space="preserve">If it is impossible to seat the test dummy at the designated seating positions specified </w:t>
      </w:r>
      <w:r w:rsidRPr="00584ECC">
        <w:rPr>
          <w:b/>
          <w:lang w:eastAsia="en-GB"/>
        </w:rPr>
        <w:t xml:space="preserve">under paragraph 5.9. of this regulation, the applicable head restraint shall conform to either paragraph 5.6.1.1.1., or 5.6.1.2.1., or 5.6.1.3.1., or 5.6.1.4.1. of this </w:t>
      </w:r>
      <w:r w:rsidR="00817EE3" w:rsidRPr="00584ECC">
        <w:rPr>
          <w:b/>
          <w:lang w:eastAsia="en-GB"/>
        </w:rPr>
        <w:t>R</w:t>
      </w:r>
      <w:r w:rsidRPr="00584ECC">
        <w:rPr>
          <w:b/>
          <w:lang w:eastAsia="en-GB"/>
        </w:rPr>
        <w:t>egulation, as appropriate.</w:t>
      </w:r>
    </w:p>
    <w:p w14:paraId="0E232530" w14:textId="2BC5BB02" w:rsidR="00A15586" w:rsidRPr="00584ECC" w:rsidRDefault="00A15586" w:rsidP="00A15586">
      <w:pPr>
        <w:pStyle w:val="para"/>
        <w:rPr>
          <w:rFonts w:eastAsia="MS Mincho"/>
          <w:lang w:val="en-GB" w:eastAsia="ja-JP"/>
        </w:rPr>
      </w:pPr>
      <w:r w:rsidRPr="00584ECC">
        <w:rPr>
          <w:b/>
          <w:lang w:val="en-GB"/>
        </w:rPr>
        <w:t>5.6.2</w:t>
      </w:r>
      <w:r w:rsidR="00167009" w:rsidRPr="00584ECC">
        <w:rPr>
          <w:b/>
          <w:lang w:val="en-GB"/>
        </w:rPr>
        <w:t>.</w:t>
      </w:r>
      <w:r w:rsidRPr="00584ECC">
        <w:rPr>
          <w:lang w:val="en-GB"/>
        </w:rPr>
        <w:tab/>
      </w:r>
      <w:r w:rsidRPr="00584ECC">
        <w:rPr>
          <w:rFonts w:eastAsia="MS Mincho"/>
          <w:b/>
          <w:lang w:val="en-GB" w:eastAsia="zh-CN"/>
        </w:rPr>
        <w:t xml:space="preserve">Height of </w:t>
      </w:r>
      <w:r w:rsidR="00E1251A">
        <w:rPr>
          <w:rFonts w:eastAsia="MS Mincho"/>
          <w:b/>
          <w:lang w:val="en-GB" w:eastAsia="ja-JP"/>
        </w:rPr>
        <w:t>H</w:t>
      </w:r>
      <w:r w:rsidRPr="00584ECC">
        <w:rPr>
          <w:rFonts w:eastAsia="MS Mincho"/>
          <w:b/>
          <w:lang w:val="en-GB" w:eastAsia="ja-JP"/>
        </w:rPr>
        <w:t xml:space="preserve">ead </w:t>
      </w:r>
      <w:r w:rsidR="00E1251A">
        <w:rPr>
          <w:rFonts w:eastAsia="MS Mincho"/>
          <w:b/>
          <w:lang w:val="en-GB" w:eastAsia="ja-JP"/>
        </w:rPr>
        <w:t>R</w:t>
      </w:r>
      <w:r w:rsidR="00E1251A" w:rsidRPr="00584ECC">
        <w:rPr>
          <w:rFonts w:eastAsia="MS Mincho"/>
          <w:b/>
          <w:lang w:val="en-GB" w:eastAsia="ja-JP"/>
        </w:rPr>
        <w:t>estraint</w:t>
      </w:r>
    </w:p>
    <w:p w14:paraId="75565636" w14:textId="77777777" w:rsidR="00A15586" w:rsidRPr="00584ECC" w:rsidRDefault="00A15586" w:rsidP="00A15586">
      <w:pPr>
        <w:pStyle w:val="SingleTxtG"/>
        <w:ind w:left="2268"/>
        <w:rPr>
          <w:rFonts w:eastAsia="DengXian"/>
          <w:b/>
          <w:lang w:eastAsia="zh-CN"/>
        </w:rPr>
      </w:pPr>
      <w:r w:rsidRPr="00584ECC">
        <w:rPr>
          <w:strike/>
        </w:rPr>
        <w:tab/>
      </w:r>
      <w:r w:rsidRPr="00584ECC">
        <w:rPr>
          <w:b/>
          <w:lang w:eastAsia="zh-CN"/>
        </w:rPr>
        <w:t>The height requirements shall be demonstrated in accordance with the provisions of Annex 10.</w:t>
      </w:r>
    </w:p>
    <w:p w14:paraId="564FCD9D" w14:textId="77777777" w:rsidR="00906FF2" w:rsidRDefault="00A15586" w:rsidP="00A15586">
      <w:pPr>
        <w:pStyle w:val="SingleTxtG"/>
        <w:rPr>
          <w:b/>
          <w:lang w:eastAsia="zh-CN"/>
        </w:rPr>
      </w:pPr>
      <w:r w:rsidRPr="00584ECC">
        <w:rPr>
          <w:b/>
          <w:lang w:eastAsia="zh-CN"/>
        </w:rPr>
        <w:t>5.6.2.1.</w:t>
      </w:r>
      <w:r w:rsidRPr="00584ECC">
        <w:rPr>
          <w:b/>
          <w:lang w:eastAsia="zh-CN"/>
        </w:rPr>
        <w:tab/>
        <w:t>Front outboard designated seating positions</w:t>
      </w:r>
    </w:p>
    <w:p w14:paraId="18BB6B51" w14:textId="5B9AA243" w:rsidR="00A15586" w:rsidRPr="00584ECC" w:rsidRDefault="00A15586" w:rsidP="00A15586">
      <w:pPr>
        <w:pStyle w:val="SingleTxtG"/>
        <w:ind w:left="2268"/>
        <w:rPr>
          <w:rFonts w:eastAsia="DengXian"/>
          <w:b/>
          <w:strike/>
          <w:lang w:eastAsia="zh-CN"/>
        </w:rPr>
      </w:pPr>
      <w:r w:rsidRPr="00584ECC">
        <w:rPr>
          <w:b/>
          <w:lang w:eastAsia="zh-CN"/>
        </w:rPr>
        <w:t>The height of a head restraint located in a front outboard designated seating position shall have a height of:</w:t>
      </w:r>
      <w:r w:rsidRPr="00584ECC">
        <w:rPr>
          <w:b/>
          <w:strike/>
          <w:lang w:eastAsia="zh-CN"/>
        </w:rPr>
        <w:t xml:space="preserve"> </w:t>
      </w:r>
    </w:p>
    <w:p w14:paraId="6910B9B8" w14:textId="77777777" w:rsidR="00A15586" w:rsidRPr="00584ECC" w:rsidRDefault="00A15586" w:rsidP="00A15586">
      <w:pPr>
        <w:pStyle w:val="SingleTxtG"/>
        <w:ind w:left="2835" w:hanging="576"/>
        <w:rPr>
          <w:b/>
          <w:lang w:eastAsia="zh-CN"/>
        </w:rPr>
      </w:pPr>
      <w:r w:rsidRPr="00584ECC">
        <w:rPr>
          <w:b/>
          <w:lang w:eastAsia="zh-CN"/>
        </w:rPr>
        <w:t>(a)</w:t>
      </w:r>
      <w:r w:rsidRPr="00584ECC">
        <w:rPr>
          <w:b/>
          <w:lang w:eastAsia="zh-CN"/>
        </w:rPr>
        <w:tab/>
        <w:t xml:space="preserve">not less than 830 mm in at least one position of head restraint adjustment; and </w:t>
      </w:r>
    </w:p>
    <w:p w14:paraId="41B1C9FF" w14:textId="77777777" w:rsidR="00A15586" w:rsidRPr="00584ECC" w:rsidRDefault="00A15586" w:rsidP="00A15586">
      <w:pPr>
        <w:pStyle w:val="SingleTxtG"/>
        <w:ind w:left="2835" w:hanging="576"/>
        <w:rPr>
          <w:b/>
          <w:szCs w:val="22"/>
          <w:lang w:eastAsia="zh-CN"/>
        </w:rPr>
      </w:pPr>
      <w:r w:rsidRPr="00584ECC">
        <w:rPr>
          <w:b/>
          <w:szCs w:val="22"/>
          <w:lang w:eastAsia="zh-CN"/>
        </w:rPr>
        <w:t xml:space="preserve">(b) </w:t>
      </w:r>
      <w:r w:rsidRPr="00584ECC">
        <w:rPr>
          <w:b/>
          <w:szCs w:val="22"/>
          <w:lang w:eastAsia="zh-CN"/>
        </w:rPr>
        <w:tab/>
        <w:t xml:space="preserve">not less than </w:t>
      </w:r>
      <w:r w:rsidRPr="00584ECC">
        <w:rPr>
          <w:b/>
          <w:szCs w:val="22"/>
          <w:lang w:eastAsia="ja-JP"/>
        </w:rPr>
        <w:t>720</w:t>
      </w:r>
      <w:r w:rsidRPr="00584ECC">
        <w:rPr>
          <w:b/>
          <w:szCs w:val="22"/>
          <w:lang w:eastAsia="zh-CN"/>
        </w:rPr>
        <w:t xml:space="preserve"> mm in any position of head restraint adjustment. </w:t>
      </w:r>
    </w:p>
    <w:p w14:paraId="5C9F02AB" w14:textId="77777777" w:rsidR="00A15586" w:rsidRPr="00584ECC" w:rsidRDefault="00A15586" w:rsidP="00A15586">
      <w:pPr>
        <w:pStyle w:val="SingleTxtG"/>
        <w:ind w:left="2835" w:hanging="576"/>
        <w:rPr>
          <w:b/>
          <w:szCs w:val="22"/>
          <w:lang w:eastAsia="zh-CN"/>
        </w:rPr>
      </w:pPr>
      <w:r w:rsidRPr="00584ECC">
        <w:rPr>
          <w:b/>
          <w:szCs w:val="22"/>
          <w:lang w:eastAsia="ja-JP"/>
        </w:rPr>
        <w:t>E</w:t>
      </w:r>
      <w:r w:rsidRPr="00584ECC">
        <w:rPr>
          <w:b/>
          <w:szCs w:val="22"/>
          <w:lang w:eastAsia="zh-CN"/>
        </w:rPr>
        <w:t xml:space="preserve">xcept as provided for in paragraph 5.6.2.3. of this Regulation. </w:t>
      </w:r>
    </w:p>
    <w:p w14:paraId="5B363B74" w14:textId="77777777" w:rsidR="00A15586" w:rsidRPr="00584ECC" w:rsidRDefault="00A15586" w:rsidP="00A15586">
      <w:pPr>
        <w:pStyle w:val="SingleTxtG"/>
        <w:rPr>
          <w:b/>
        </w:rPr>
      </w:pPr>
      <w:r w:rsidRPr="00584ECC">
        <w:rPr>
          <w:b/>
        </w:rPr>
        <w:t>5.6.2.2.</w:t>
      </w:r>
      <w:r w:rsidRPr="00584ECC">
        <w:rPr>
          <w:b/>
        </w:rPr>
        <w:tab/>
        <w:t>Front centre designated seating positions equipped with head restraints</w:t>
      </w:r>
    </w:p>
    <w:p w14:paraId="4A93A91B" w14:textId="16163F44" w:rsidR="00A15586" w:rsidRPr="00584ECC" w:rsidRDefault="00A15586" w:rsidP="00F623E7">
      <w:pPr>
        <w:pStyle w:val="SingleTxtG"/>
        <w:ind w:left="2268"/>
        <w:rPr>
          <w:b/>
        </w:rPr>
      </w:pPr>
      <w:r w:rsidRPr="00584ECC">
        <w:rPr>
          <w:b/>
        </w:rPr>
        <w:tab/>
        <w:t>The height of a head restraint located in the f</w:t>
      </w:r>
      <w:r w:rsidRPr="00584ECC">
        <w:rPr>
          <w:b/>
          <w:lang w:eastAsia="ja-JP"/>
        </w:rPr>
        <w:t>ront centre designated seating position shall</w:t>
      </w:r>
      <w:r w:rsidRPr="00584ECC">
        <w:rPr>
          <w:b/>
        </w:rPr>
        <w:t xml:space="preserve"> be not less than</w:t>
      </w:r>
      <w:r w:rsidRPr="00584ECC">
        <w:rPr>
          <w:b/>
          <w:lang w:eastAsia="zh-CN"/>
        </w:rPr>
        <w:t xml:space="preserve"> </w:t>
      </w:r>
      <w:r w:rsidRPr="00584ECC">
        <w:rPr>
          <w:b/>
        </w:rPr>
        <w:t xml:space="preserve">720 mm in any position of adjustment, except as provided in paragraph </w:t>
      </w:r>
      <w:r w:rsidRPr="00584ECC">
        <w:rPr>
          <w:b/>
          <w:lang w:eastAsia="ja-JP"/>
        </w:rPr>
        <w:t>5.6.2.3.</w:t>
      </w:r>
      <w:r w:rsidRPr="00584ECC">
        <w:rPr>
          <w:b/>
        </w:rPr>
        <w:t xml:space="preserve"> of this Regulation.</w:t>
      </w:r>
    </w:p>
    <w:p w14:paraId="1DCB5417" w14:textId="77777777" w:rsidR="00A15586" w:rsidRPr="00584ECC" w:rsidRDefault="00A15586" w:rsidP="00A15586">
      <w:pPr>
        <w:spacing w:after="120"/>
        <w:ind w:left="567" w:right="1134" w:firstLine="567"/>
        <w:jc w:val="both"/>
        <w:rPr>
          <w:b/>
        </w:rPr>
      </w:pPr>
      <w:r w:rsidRPr="00584ECC">
        <w:rPr>
          <w:b/>
        </w:rPr>
        <w:t>5.</w:t>
      </w:r>
      <w:r w:rsidRPr="00584ECC">
        <w:rPr>
          <w:b/>
          <w:lang w:eastAsia="ja-JP"/>
        </w:rPr>
        <w:t>6.2.3.</w:t>
      </w:r>
      <w:r w:rsidRPr="00584ECC">
        <w:rPr>
          <w:b/>
          <w:lang w:eastAsia="ja-JP"/>
        </w:rPr>
        <w:tab/>
      </w:r>
      <w:r w:rsidRPr="00584ECC">
        <w:rPr>
          <w:b/>
        </w:rPr>
        <w:t>Exception</w:t>
      </w:r>
    </w:p>
    <w:p w14:paraId="1C65C3AF" w14:textId="77777777" w:rsidR="00A15586" w:rsidRPr="00584ECC" w:rsidRDefault="00A15586">
      <w:pPr>
        <w:pStyle w:val="SingleTxtG"/>
        <w:ind w:left="2268"/>
        <w:rPr>
          <w:rFonts w:eastAsia="MS PGothic"/>
          <w:b/>
          <w:lang w:eastAsia="ja-JP"/>
        </w:rPr>
      </w:pPr>
      <w:r w:rsidRPr="00584ECC">
        <w:rPr>
          <w:b/>
          <w:lang w:eastAsia="en-GB"/>
        </w:rPr>
        <w:t>If the interior surface of the vehicle roofline, including the headliner, physically prevents a head restraint, located in the front designated seating position, from attaining the height required by paragraph 5.</w:t>
      </w:r>
      <w:r w:rsidRPr="00584ECC">
        <w:rPr>
          <w:b/>
          <w:lang w:eastAsia="ja-JP"/>
        </w:rPr>
        <w:t>6.2.1.</w:t>
      </w:r>
      <w:r w:rsidRPr="00584ECC">
        <w:rPr>
          <w:b/>
          <w:lang w:eastAsia="en-GB"/>
        </w:rPr>
        <w:t xml:space="preserve"> or 5.</w:t>
      </w:r>
      <w:r w:rsidRPr="00584ECC">
        <w:rPr>
          <w:b/>
          <w:lang w:eastAsia="ja-JP"/>
        </w:rPr>
        <w:t>6.2.2.</w:t>
      </w:r>
      <w:r w:rsidRPr="00584ECC">
        <w:rPr>
          <w:b/>
          <w:lang w:eastAsia="en-GB"/>
        </w:rPr>
        <w:t xml:space="preserve"> of this Regulation as applicable, the gap between the head restraint and the interior surface of the roofline, including the headliner, when measured in accordance with Annex </w:t>
      </w:r>
      <w:r w:rsidRPr="00584ECC">
        <w:rPr>
          <w:b/>
          <w:lang w:eastAsia="ja-JP"/>
        </w:rPr>
        <w:t>10</w:t>
      </w:r>
      <w:r w:rsidR="00817EE3" w:rsidRPr="00584ECC">
        <w:rPr>
          <w:b/>
          <w:lang w:eastAsia="ja-JP"/>
        </w:rPr>
        <w:t>.</w:t>
      </w:r>
      <w:r w:rsidRPr="00584ECC">
        <w:rPr>
          <w:b/>
          <w:lang w:eastAsia="en-GB"/>
        </w:rPr>
        <w:t xml:space="preserve">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p>
    <w:p w14:paraId="0710D570" w14:textId="1BD5714B" w:rsidR="00817EE3" w:rsidRPr="00584ECC" w:rsidRDefault="00A15586" w:rsidP="00817EE3">
      <w:pPr>
        <w:pStyle w:val="SingleTxtG"/>
        <w:rPr>
          <w:b/>
        </w:rPr>
      </w:pPr>
      <w:r w:rsidRPr="00584ECC">
        <w:rPr>
          <w:b/>
        </w:rPr>
        <w:t>5.6.2.4.</w:t>
      </w:r>
      <w:r w:rsidR="00817EE3" w:rsidRPr="00584ECC">
        <w:rPr>
          <w:b/>
        </w:rPr>
        <w:tab/>
      </w:r>
      <w:r w:rsidRPr="00584ECC">
        <w:rPr>
          <w:b/>
        </w:rPr>
        <w:t>Rear outboard designated seating positions equipped with head restraints</w:t>
      </w:r>
    </w:p>
    <w:p w14:paraId="2BD8DA64" w14:textId="67AC2F60" w:rsidR="00A15586" w:rsidRPr="00584ECC" w:rsidRDefault="00A15586" w:rsidP="00F623E7">
      <w:pPr>
        <w:pStyle w:val="SingleTxtG"/>
        <w:ind w:left="2268"/>
        <w:rPr>
          <w:b/>
        </w:rPr>
      </w:pPr>
      <w:r w:rsidRPr="00584ECC">
        <w:rPr>
          <w:b/>
        </w:rPr>
        <w:t>The height of a head restraint located in a rear outboard designated seating position shall have a height of not less than 720 mm in any position of adjustment, except as provided in paragraph 5.6.2.5. of this Regulation.</w:t>
      </w:r>
    </w:p>
    <w:p w14:paraId="393F0AB7" w14:textId="77777777" w:rsidR="00A15586" w:rsidRPr="00584ECC" w:rsidRDefault="00A15586" w:rsidP="00A15586">
      <w:pPr>
        <w:pStyle w:val="SingleTxtG"/>
      </w:pPr>
      <w:r w:rsidRPr="00584ECC">
        <w:rPr>
          <w:b/>
        </w:rPr>
        <w:t>5.6.2.5.</w:t>
      </w:r>
      <w:r w:rsidRPr="00584ECC">
        <w:rPr>
          <w:b/>
        </w:rPr>
        <w:tab/>
        <w:t>Exception</w:t>
      </w:r>
    </w:p>
    <w:p w14:paraId="428AE6E5" w14:textId="77777777" w:rsidR="00A15586" w:rsidRPr="00584ECC" w:rsidRDefault="00A15586" w:rsidP="00A15586">
      <w:pPr>
        <w:pStyle w:val="SingleTxtG"/>
        <w:ind w:left="2259"/>
        <w:rPr>
          <w:strike/>
          <w:lang w:eastAsia="ja-JP"/>
        </w:rPr>
      </w:pPr>
      <w:r w:rsidRPr="00584ECC">
        <w:rPr>
          <w:b/>
        </w:rPr>
        <w:t>If the interior surface of the vehicle roofline, including the headliner, or backlight physically prevent a head restraint, located in the rear outboard designated seating position, from attaining the</w:t>
      </w:r>
      <w:r w:rsidRPr="00584ECC">
        <w:t xml:space="preserve"> </w:t>
      </w:r>
      <w:r w:rsidRPr="00584ECC">
        <w:rPr>
          <w:b/>
        </w:rPr>
        <w:t>height required by paragraph 5.</w:t>
      </w:r>
      <w:r w:rsidRPr="00584ECC">
        <w:rPr>
          <w:b/>
          <w:lang w:eastAsia="ja-JP"/>
        </w:rPr>
        <w:t>6.2.4.</w:t>
      </w:r>
      <w:r w:rsidRPr="00584ECC">
        <w:rPr>
          <w:b/>
        </w:rPr>
        <w:t xml:space="preserve"> of this Regulation, the gap between the head restraint and interior surface of the roofline, including the headliner, or the backlight when measured in accordance with Annex </w:t>
      </w:r>
      <w:r w:rsidRPr="00584ECC">
        <w:rPr>
          <w:b/>
          <w:lang w:eastAsia="ja-JP"/>
        </w:rPr>
        <w:t>10</w:t>
      </w:r>
      <w:r w:rsidR="00C37E96" w:rsidRPr="00584ECC">
        <w:rPr>
          <w:b/>
          <w:lang w:eastAsia="ja-JP"/>
        </w:rPr>
        <w:t>,</w:t>
      </w:r>
      <w:r w:rsidRPr="00584ECC">
        <w:rPr>
          <w:b/>
        </w:rPr>
        <w:t xml:space="preserve"> paragraph </w:t>
      </w:r>
      <w:r w:rsidRPr="00584ECC">
        <w:rPr>
          <w:b/>
        </w:rPr>
        <w:lastRenderedPageBreak/>
        <w:t>2.3.3.1., shall not exceed 50 mm</w:t>
      </w:r>
      <w:r w:rsidRPr="00584ECC">
        <w:t xml:space="preserve"> </w:t>
      </w:r>
      <w:r w:rsidRPr="00584ECC">
        <w:rPr>
          <w:b/>
        </w:rPr>
        <w:t>when the head restraint is adjusted to its highest position intended for occupant use.</w:t>
      </w:r>
    </w:p>
    <w:p w14:paraId="65C8C5EB" w14:textId="77777777" w:rsidR="00A15586" w:rsidRPr="00584ECC" w:rsidRDefault="00A15586" w:rsidP="00A15586">
      <w:pPr>
        <w:pStyle w:val="SingleTxtG"/>
        <w:ind w:left="2259" w:hanging="1125"/>
        <w:rPr>
          <w:b/>
        </w:rPr>
      </w:pPr>
      <w:r w:rsidRPr="00584ECC">
        <w:rPr>
          <w:rFonts w:eastAsia="MS Gothic"/>
          <w:b/>
          <w:lang w:eastAsia="en-GB"/>
        </w:rPr>
        <w:t>5.6.2.6.</w:t>
      </w:r>
      <w:r w:rsidRPr="00584ECC">
        <w:rPr>
          <w:rFonts w:eastAsia="MS Gothic"/>
          <w:b/>
          <w:lang w:eastAsia="en-GB"/>
        </w:rPr>
        <w:tab/>
      </w:r>
      <w:r w:rsidRPr="00584ECC">
        <w:rPr>
          <w:b/>
        </w:rPr>
        <w:t>Rear centre designated seating positions equipped with head restraints</w:t>
      </w:r>
    </w:p>
    <w:p w14:paraId="625DA355" w14:textId="77777777" w:rsidR="00A15586" w:rsidRPr="00584ECC" w:rsidRDefault="00A15586" w:rsidP="00A15586">
      <w:pPr>
        <w:pStyle w:val="SingleTxtG"/>
        <w:ind w:left="2259" w:hanging="1125"/>
        <w:rPr>
          <w:b/>
          <w:lang w:eastAsia="ja-JP"/>
        </w:rPr>
      </w:pPr>
      <w:r w:rsidRPr="00584ECC">
        <w:rPr>
          <w:rFonts w:eastAsia="MS Gothic"/>
          <w:b/>
          <w:lang w:eastAsia="ja-JP"/>
        </w:rPr>
        <w:tab/>
      </w:r>
      <w:r w:rsidRPr="00584ECC">
        <w:rPr>
          <w:rFonts w:eastAsia="MS Gothic"/>
          <w:b/>
          <w:lang w:eastAsia="en-GB"/>
        </w:rPr>
        <w:t xml:space="preserve">When measured in accordance with Annex 10, the </w:t>
      </w:r>
      <w:r w:rsidRPr="00584ECC">
        <w:rPr>
          <w:rFonts w:eastAsia="MS Gothic"/>
          <w:b/>
          <w:lang w:eastAsia="ja-JP"/>
        </w:rPr>
        <w:t xml:space="preserve">height </w:t>
      </w:r>
      <w:r w:rsidRPr="00584ECC">
        <w:rPr>
          <w:rFonts w:eastAsia="MS Gothic"/>
          <w:b/>
          <w:lang w:eastAsia="en-GB"/>
        </w:rPr>
        <w:t>of any head restraint designed to be provided in rear centre seats or seating positions shall be not less than 700 mm.</w:t>
      </w:r>
    </w:p>
    <w:p w14:paraId="3D4FE15A" w14:textId="5BA3F412" w:rsidR="00A15586" w:rsidRPr="00584ECC" w:rsidRDefault="00A15586" w:rsidP="00A15586">
      <w:pPr>
        <w:pStyle w:val="para"/>
        <w:rPr>
          <w:b/>
          <w:lang w:val="en-GB"/>
        </w:rPr>
      </w:pPr>
      <w:r w:rsidRPr="00584ECC">
        <w:rPr>
          <w:b/>
          <w:lang w:val="en-GB"/>
        </w:rPr>
        <w:t>5.6.3.</w:t>
      </w:r>
      <w:r w:rsidRPr="00584ECC">
        <w:rPr>
          <w:b/>
          <w:lang w:val="en-GB"/>
        </w:rPr>
        <w:tab/>
        <w:t xml:space="preserve">Minimum </w:t>
      </w:r>
      <w:r w:rsidR="00E1251A">
        <w:rPr>
          <w:b/>
          <w:lang w:val="en-GB"/>
        </w:rPr>
        <w:t>W</w:t>
      </w:r>
      <w:r w:rsidRPr="00584ECC">
        <w:rPr>
          <w:b/>
          <w:lang w:val="en-GB"/>
        </w:rPr>
        <w:t>idth</w:t>
      </w:r>
    </w:p>
    <w:p w14:paraId="3C84FBA2" w14:textId="7524D3E3" w:rsidR="00A15586" w:rsidRPr="00584ECC" w:rsidRDefault="00A15586" w:rsidP="008B61E5">
      <w:pPr>
        <w:pStyle w:val="SingleTxtG"/>
        <w:shd w:val="clear" w:color="auto" w:fill="FFFFFF" w:themeFill="background1"/>
        <w:ind w:left="2268"/>
        <w:rPr>
          <w:b/>
        </w:rPr>
      </w:pPr>
      <w:r w:rsidRPr="00584ECC">
        <w:rPr>
          <w:b/>
        </w:rPr>
        <w:tab/>
        <w:t>When me</w:t>
      </w:r>
      <w:r w:rsidR="00FA117F" w:rsidRPr="00584ECC">
        <w:rPr>
          <w:b/>
        </w:rPr>
        <w:t>asured in accordance with Annex</w:t>
      </w:r>
      <w:r w:rsidR="00FA117F" w:rsidRPr="00584ECC">
        <w:rPr>
          <w:b/>
          <w:lang w:eastAsia="ja-JP"/>
        </w:rPr>
        <w:t xml:space="preserve"> </w:t>
      </w:r>
      <w:r w:rsidR="008B61E5" w:rsidRPr="00584ECC">
        <w:rPr>
          <w:b/>
        </w:rPr>
        <w:t>4</w:t>
      </w:r>
      <w:r w:rsidRPr="00584ECC">
        <w:rPr>
          <w:b/>
        </w:rPr>
        <w:t>, the lateral width of a head restraint shall be not less than 85 mm on either side of the torso line (distances L and L').</w:t>
      </w:r>
    </w:p>
    <w:p w14:paraId="54B649B2" w14:textId="4CD1A398" w:rsidR="00A15586" w:rsidRPr="00584ECC" w:rsidRDefault="00A15586" w:rsidP="00A15586">
      <w:pPr>
        <w:pStyle w:val="para"/>
        <w:rPr>
          <w:rFonts w:eastAsia="DengXian"/>
          <w:lang w:val="en-GB" w:eastAsia="zh-CN"/>
        </w:rPr>
      </w:pPr>
      <w:r w:rsidRPr="00584ECC">
        <w:rPr>
          <w:b/>
          <w:lang w:val="en-GB"/>
        </w:rPr>
        <w:t>5.6.4.</w:t>
      </w:r>
      <w:r w:rsidRPr="00584ECC">
        <w:rPr>
          <w:b/>
          <w:lang w:val="en-GB"/>
        </w:rPr>
        <w:tab/>
      </w:r>
      <w:r w:rsidRPr="00584ECC">
        <w:rPr>
          <w:b/>
          <w:lang w:val="en-GB"/>
        </w:rPr>
        <w:tab/>
      </w:r>
      <w:r w:rsidRPr="00584ECC">
        <w:rPr>
          <w:b/>
          <w:lang w:val="en-GB" w:eastAsia="zh-CN"/>
        </w:rPr>
        <w:t xml:space="preserve">Gaps within </w:t>
      </w:r>
      <w:r w:rsidR="00E1251A">
        <w:rPr>
          <w:b/>
          <w:lang w:val="en-GB" w:eastAsia="zh-CN"/>
        </w:rPr>
        <w:t>H</w:t>
      </w:r>
      <w:r w:rsidR="00E1251A" w:rsidRPr="00584ECC">
        <w:rPr>
          <w:b/>
          <w:lang w:val="en-GB" w:eastAsia="zh-CN"/>
        </w:rPr>
        <w:t xml:space="preserve">ead </w:t>
      </w:r>
      <w:r w:rsidR="00E1251A">
        <w:rPr>
          <w:b/>
          <w:lang w:val="en-GB" w:eastAsia="zh-CN"/>
        </w:rPr>
        <w:t>R</w:t>
      </w:r>
      <w:r w:rsidRPr="00584ECC">
        <w:rPr>
          <w:b/>
          <w:lang w:val="en-GB" w:eastAsia="zh-CN"/>
        </w:rPr>
        <w:t>estraint</w:t>
      </w:r>
    </w:p>
    <w:p w14:paraId="70361551" w14:textId="787708A2" w:rsidR="00A15586" w:rsidRPr="00584ECC" w:rsidRDefault="00A15586" w:rsidP="00A15586">
      <w:pPr>
        <w:pStyle w:val="SingleTxtG"/>
        <w:ind w:left="2268"/>
        <w:rPr>
          <w:b/>
          <w:lang w:eastAsia="zh-CN"/>
        </w:rPr>
      </w:pPr>
      <w:r w:rsidRPr="00584ECC">
        <w:rPr>
          <w:b/>
          <w:lang w:eastAsia="zh-CN"/>
        </w:rPr>
        <w:t xml:space="preserve">If a head restraint has any gap greater than 60 mm, when measured in accordance with Annex </w:t>
      </w:r>
      <w:r w:rsidRPr="00584ECC">
        <w:rPr>
          <w:b/>
          <w:lang w:eastAsia="ja-JP"/>
        </w:rPr>
        <w:t>8</w:t>
      </w:r>
      <w:r w:rsidRPr="00584ECC">
        <w:rPr>
          <w:b/>
          <w:lang w:eastAsia="zh-CN"/>
        </w:rPr>
        <w:t>, the maximum rearward displacement of the head form shall be less than 102 mm when the head restraint is tested at that gap in accordance with Annex 5.</w:t>
      </w:r>
    </w:p>
    <w:p w14:paraId="111032D7" w14:textId="77777777" w:rsidR="0072438B" w:rsidRPr="00584ECC" w:rsidRDefault="0072438B" w:rsidP="0072438B">
      <w:pPr>
        <w:pStyle w:val="SingleTxtG"/>
        <w:ind w:left="2259"/>
        <w:rPr>
          <w:b/>
          <w:lang w:eastAsia="zh-CN"/>
        </w:rPr>
      </w:pPr>
      <w:r w:rsidRPr="00584ECC">
        <w:rPr>
          <w:b/>
          <w:lang w:eastAsia="zh-CN"/>
        </w:rPr>
        <w:t>In the case of head restraints integral with the seat‑back, the area to be considered is:</w:t>
      </w:r>
    </w:p>
    <w:p w14:paraId="1956278F" w14:textId="217DE4CC" w:rsidR="0072438B" w:rsidRPr="00584ECC" w:rsidRDefault="0072438B" w:rsidP="005C09FE">
      <w:pPr>
        <w:pStyle w:val="SingleTxtG"/>
        <w:ind w:left="2259"/>
        <w:rPr>
          <w:rFonts w:eastAsia="DengXian"/>
          <w:b/>
          <w:lang w:eastAsia="zh-CN"/>
        </w:rPr>
      </w:pPr>
      <w:r w:rsidRPr="00584ECC">
        <w:rPr>
          <w:b/>
          <w:lang w:eastAsia="zh-CN"/>
        </w:rPr>
        <w:t>Above a plane perpendicular to the reference line at 540 mm from the R-point and between two vertical longitudinal planes passing at 85 mm on either side of the reference line</w:t>
      </w:r>
      <w:r w:rsidRPr="00584ECC">
        <w:rPr>
          <w:bCs/>
          <w:lang w:eastAsia="zh-CN"/>
        </w:rPr>
        <w:t>."</w:t>
      </w:r>
    </w:p>
    <w:p w14:paraId="65DCB497" w14:textId="74E8D6E0" w:rsidR="00A15586" w:rsidRPr="00584ECC" w:rsidRDefault="00A15586" w:rsidP="00A15586">
      <w:pPr>
        <w:pStyle w:val="SingleTxtG"/>
        <w:rPr>
          <w:rFonts w:eastAsia="DengXian"/>
          <w:b/>
          <w:lang w:eastAsia="zh-CN"/>
        </w:rPr>
      </w:pPr>
      <w:r w:rsidRPr="00584ECC">
        <w:rPr>
          <w:b/>
          <w:strike/>
        </w:rPr>
        <w:tab/>
      </w:r>
      <w:r w:rsidRPr="00584ECC">
        <w:rPr>
          <w:b/>
        </w:rPr>
        <w:t>5.6.5.</w:t>
      </w:r>
      <w:r w:rsidRPr="00584ECC">
        <w:rPr>
          <w:b/>
        </w:rPr>
        <w:tab/>
      </w:r>
      <w:r w:rsidRPr="00584ECC">
        <w:tab/>
      </w:r>
      <w:r w:rsidRPr="00584ECC">
        <w:rPr>
          <w:b/>
          <w:lang w:eastAsia="zh-CN"/>
        </w:rPr>
        <w:t xml:space="preserve">Gaps between </w:t>
      </w:r>
      <w:r w:rsidR="00E1251A">
        <w:rPr>
          <w:b/>
          <w:lang w:eastAsia="zh-CN"/>
        </w:rPr>
        <w:t>the H</w:t>
      </w:r>
      <w:r w:rsidRPr="00584ECC">
        <w:rPr>
          <w:b/>
          <w:lang w:eastAsia="zh-CN"/>
        </w:rPr>
        <w:t xml:space="preserve">ead </w:t>
      </w:r>
      <w:r w:rsidR="00E1251A">
        <w:rPr>
          <w:b/>
          <w:lang w:eastAsia="zh-CN"/>
        </w:rPr>
        <w:t>R</w:t>
      </w:r>
      <w:r w:rsidR="00E1251A" w:rsidRPr="00584ECC">
        <w:rPr>
          <w:b/>
          <w:lang w:eastAsia="zh-CN"/>
        </w:rPr>
        <w:t xml:space="preserve">estraint </w:t>
      </w:r>
      <w:r w:rsidRPr="00584ECC">
        <w:rPr>
          <w:b/>
          <w:lang w:eastAsia="zh-CN"/>
        </w:rPr>
        <w:t xml:space="preserve">and the </w:t>
      </w:r>
      <w:r w:rsidR="00E1251A">
        <w:rPr>
          <w:b/>
          <w:lang w:eastAsia="zh-CN"/>
        </w:rPr>
        <w:t>T</w:t>
      </w:r>
      <w:r w:rsidR="00E1251A" w:rsidRPr="00584ECC">
        <w:rPr>
          <w:b/>
          <w:lang w:eastAsia="zh-CN"/>
        </w:rPr>
        <w:t xml:space="preserve">op </w:t>
      </w:r>
      <w:r w:rsidRPr="00584ECC">
        <w:rPr>
          <w:b/>
          <w:lang w:eastAsia="zh-CN"/>
        </w:rPr>
        <w:t xml:space="preserve">of the </w:t>
      </w:r>
      <w:r w:rsidR="00E1251A">
        <w:rPr>
          <w:b/>
          <w:lang w:eastAsia="zh-CN"/>
        </w:rPr>
        <w:t>S</w:t>
      </w:r>
      <w:r w:rsidR="00E1251A" w:rsidRPr="00584ECC">
        <w:rPr>
          <w:b/>
          <w:lang w:eastAsia="zh-CN"/>
        </w:rPr>
        <w:t xml:space="preserve">eat </w:t>
      </w:r>
      <w:r w:rsidR="00E1251A">
        <w:rPr>
          <w:b/>
          <w:lang w:eastAsia="zh-CN"/>
        </w:rPr>
        <w:t>B</w:t>
      </w:r>
      <w:r w:rsidR="00E1251A" w:rsidRPr="00584ECC">
        <w:rPr>
          <w:b/>
          <w:lang w:eastAsia="zh-CN"/>
        </w:rPr>
        <w:t>ack</w:t>
      </w:r>
    </w:p>
    <w:p w14:paraId="5F0901E9" w14:textId="77777777" w:rsidR="00A15586" w:rsidRPr="00584ECC" w:rsidRDefault="00A15586" w:rsidP="00A15586">
      <w:pPr>
        <w:pStyle w:val="SingleTxtG"/>
        <w:ind w:left="2268"/>
        <w:rPr>
          <w:b/>
        </w:rPr>
      </w:pPr>
      <w:r w:rsidRPr="00584ECC">
        <w:rPr>
          <w:b/>
        </w:rPr>
        <w:t>When measured in accordance with Annex 8, there shall not be a gap greater than 60 mm between the bottom of the head restraint and the top of the seat back if the head restraint cannot be adjusted in height.</w:t>
      </w:r>
    </w:p>
    <w:p w14:paraId="779B278D" w14:textId="77777777" w:rsidR="00A15586" w:rsidRPr="00584ECC" w:rsidRDefault="00A15586" w:rsidP="00A15586">
      <w:pPr>
        <w:pStyle w:val="SingleTxtG"/>
        <w:ind w:left="2268"/>
        <w:rPr>
          <w:b/>
        </w:rPr>
      </w:pPr>
      <w:bookmarkStart w:id="4" w:name="_Hlk520281071"/>
      <w:r w:rsidRPr="00584ECC">
        <w:rPr>
          <w:b/>
        </w:rPr>
        <w:t xml:space="preserve">In the case of head restraints adjustable in height to more than one position intended for occupant use, when measured in accordance with Annex 8, there shall not be a gap greater than 25 mm between the bottom of the head </w:t>
      </w:r>
      <w:bookmarkEnd w:id="4"/>
      <w:r w:rsidRPr="00584ECC">
        <w:rPr>
          <w:b/>
        </w:rPr>
        <w:t>restraint and the top of the seat back, with the head restraint adjusted to its lowest height position.</w:t>
      </w:r>
    </w:p>
    <w:p w14:paraId="1649393F" w14:textId="2B47EA7C" w:rsidR="00A15586" w:rsidRPr="00584ECC" w:rsidRDefault="00A15586" w:rsidP="00A15586">
      <w:pPr>
        <w:pStyle w:val="SingleTxtG"/>
        <w:ind w:left="2259" w:hanging="1125"/>
        <w:rPr>
          <w:b/>
          <w:lang w:eastAsia="zh-CN"/>
        </w:rPr>
      </w:pPr>
      <w:r w:rsidRPr="00584ECC">
        <w:rPr>
          <w:b/>
          <w:lang w:eastAsia="zh-CN"/>
        </w:rPr>
        <w:t>5.6.6.</w:t>
      </w:r>
      <w:r w:rsidRPr="00584ECC">
        <w:rPr>
          <w:b/>
          <w:lang w:eastAsia="ja-JP"/>
        </w:rPr>
        <w:tab/>
      </w:r>
      <w:r w:rsidRPr="00584ECC">
        <w:rPr>
          <w:b/>
          <w:lang w:eastAsia="ja-JP"/>
        </w:rPr>
        <w:tab/>
        <w:t xml:space="preserve">Static </w:t>
      </w:r>
      <w:r w:rsidR="00E1251A">
        <w:rPr>
          <w:b/>
          <w:lang w:eastAsia="ja-JP"/>
        </w:rPr>
        <w:t>M</w:t>
      </w:r>
      <w:r w:rsidR="00E1251A" w:rsidRPr="00584ECC">
        <w:rPr>
          <w:b/>
          <w:lang w:eastAsia="ja-JP"/>
        </w:rPr>
        <w:t xml:space="preserve">aximum </w:t>
      </w:r>
      <w:proofErr w:type="spellStart"/>
      <w:r w:rsidR="00E1251A">
        <w:rPr>
          <w:b/>
          <w:lang w:eastAsia="zh-CN"/>
        </w:rPr>
        <w:t>B</w:t>
      </w:r>
      <w:r w:rsidR="00E1251A" w:rsidRPr="00584ECC">
        <w:rPr>
          <w:b/>
          <w:lang w:eastAsia="zh-CN"/>
        </w:rPr>
        <w:t>ackset</w:t>
      </w:r>
      <w:proofErr w:type="spellEnd"/>
      <w:r w:rsidR="00E1251A" w:rsidRPr="00584ECC">
        <w:rPr>
          <w:b/>
          <w:lang w:eastAsia="zh-CN"/>
        </w:rPr>
        <w:t xml:space="preserve"> </w:t>
      </w:r>
      <w:r w:rsidR="00E1251A">
        <w:rPr>
          <w:b/>
          <w:lang w:eastAsia="zh-CN"/>
        </w:rPr>
        <w:t>R</w:t>
      </w:r>
      <w:r w:rsidR="00E1251A" w:rsidRPr="00584ECC">
        <w:rPr>
          <w:b/>
          <w:lang w:eastAsia="zh-CN"/>
        </w:rPr>
        <w:t xml:space="preserve">equirement </w:t>
      </w:r>
      <w:r w:rsidRPr="00584ECC">
        <w:rPr>
          <w:b/>
          <w:lang w:eastAsia="zh-CN"/>
        </w:rPr>
        <w:t xml:space="preserve">for </w:t>
      </w:r>
      <w:r w:rsidR="00E1251A">
        <w:rPr>
          <w:b/>
          <w:lang w:eastAsia="zh-CN"/>
        </w:rPr>
        <w:t>F</w:t>
      </w:r>
      <w:r w:rsidR="00E1251A" w:rsidRPr="00584ECC">
        <w:rPr>
          <w:b/>
          <w:lang w:eastAsia="zh-CN"/>
        </w:rPr>
        <w:t xml:space="preserve">ront </w:t>
      </w:r>
      <w:r w:rsidR="00E1251A">
        <w:rPr>
          <w:b/>
          <w:lang w:eastAsia="zh-CN"/>
        </w:rPr>
        <w:t>O</w:t>
      </w:r>
      <w:r w:rsidR="00E1251A" w:rsidRPr="00584ECC">
        <w:rPr>
          <w:b/>
          <w:lang w:eastAsia="zh-CN"/>
        </w:rPr>
        <w:t xml:space="preserve">utboard </w:t>
      </w:r>
      <w:r w:rsidR="00E1251A">
        <w:rPr>
          <w:b/>
          <w:lang w:eastAsia="zh-CN"/>
        </w:rPr>
        <w:t>D</w:t>
      </w:r>
      <w:r w:rsidR="00E1251A" w:rsidRPr="00584ECC">
        <w:rPr>
          <w:b/>
          <w:lang w:eastAsia="zh-CN"/>
        </w:rPr>
        <w:t xml:space="preserve">esignated </w:t>
      </w:r>
      <w:r w:rsidR="00E1251A">
        <w:rPr>
          <w:b/>
          <w:lang w:eastAsia="zh-CN"/>
        </w:rPr>
        <w:t>S</w:t>
      </w:r>
      <w:r w:rsidR="00E1251A" w:rsidRPr="00584ECC">
        <w:rPr>
          <w:b/>
          <w:lang w:eastAsia="zh-CN"/>
        </w:rPr>
        <w:t xml:space="preserve">eating </w:t>
      </w:r>
      <w:r w:rsidR="00E1251A">
        <w:rPr>
          <w:b/>
          <w:lang w:eastAsia="zh-CN"/>
        </w:rPr>
        <w:t>P</w:t>
      </w:r>
      <w:r w:rsidR="00E1251A" w:rsidRPr="00584ECC">
        <w:rPr>
          <w:b/>
          <w:lang w:eastAsia="zh-CN"/>
        </w:rPr>
        <w:t>ositions</w:t>
      </w:r>
    </w:p>
    <w:p w14:paraId="00D40A79" w14:textId="77777777" w:rsidR="00906FF2" w:rsidRDefault="00A15586" w:rsidP="00A15586">
      <w:pPr>
        <w:pStyle w:val="SingleTxtG"/>
        <w:ind w:left="2259" w:hanging="1125"/>
        <w:rPr>
          <w:b/>
          <w:lang w:eastAsia="zh-CN"/>
        </w:rPr>
      </w:pPr>
      <w:r w:rsidRPr="00584ECC">
        <w:rPr>
          <w:rFonts w:eastAsia="MS Gothic"/>
          <w:b/>
          <w:lang w:eastAsia="zh-CN"/>
        </w:rPr>
        <w:t>5.6.6.1.</w:t>
      </w:r>
      <w:r w:rsidRPr="00584ECC">
        <w:rPr>
          <w:b/>
          <w:lang w:eastAsia="zh-CN"/>
        </w:rPr>
        <w:tab/>
        <w:t>For height adjustable head restraints, the requirements shall be met with the effective top of the head restraint in all height positions of adjustment between </w:t>
      </w:r>
      <w:r w:rsidRPr="00584ECC">
        <w:rPr>
          <w:b/>
          <w:lang w:eastAsia="ja-JP"/>
        </w:rPr>
        <w:t>720</w:t>
      </w:r>
      <w:r w:rsidRPr="00584ECC">
        <w:rPr>
          <w:b/>
          <w:lang w:eastAsia="zh-CN"/>
        </w:rPr>
        <w:t xml:space="preserve"> mm and 8</w:t>
      </w:r>
      <w:r w:rsidRPr="00584ECC">
        <w:rPr>
          <w:b/>
          <w:lang w:eastAsia="ja-JP"/>
        </w:rPr>
        <w:t>3</w:t>
      </w:r>
      <w:r w:rsidRPr="00584ECC">
        <w:rPr>
          <w:b/>
          <w:lang w:eastAsia="zh-CN"/>
        </w:rPr>
        <w:t>0 mm, inclusive.  If the effective top of the head restraint, in its lowest position of adjustment, is above 830 mm, the requirements of this Regulation shall be met at that position only.</w:t>
      </w:r>
    </w:p>
    <w:p w14:paraId="52BA0351" w14:textId="4E8FE1BE" w:rsidR="00A15586" w:rsidRPr="00584ECC" w:rsidRDefault="00A15586" w:rsidP="00A15586">
      <w:pPr>
        <w:pStyle w:val="SingleTxtG"/>
        <w:ind w:left="2268"/>
        <w:rPr>
          <w:b/>
        </w:rPr>
      </w:pPr>
      <w:r w:rsidRPr="00584ECC">
        <w:rPr>
          <w:b/>
        </w:rPr>
        <w:t xml:space="preserve">For head restraints that are adjustable in a longitudinal plane of the vehicle, the maximum </w:t>
      </w:r>
      <w:proofErr w:type="spellStart"/>
      <w:r w:rsidRPr="00584ECC">
        <w:rPr>
          <w:b/>
        </w:rPr>
        <w:t>backset</w:t>
      </w:r>
      <w:proofErr w:type="spellEnd"/>
      <w:r w:rsidRPr="00584ECC">
        <w:rPr>
          <w:b/>
        </w:rPr>
        <w:t xml:space="preserve"> requirement shall be achieved in any position of the available </w:t>
      </w:r>
      <w:proofErr w:type="spellStart"/>
      <w:r w:rsidRPr="00584ECC">
        <w:rPr>
          <w:b/>
        </w:rPr>
        <w:t>backset</w:t>
      </w:r>
      <w:proofErr w:type="spellEnd"/>
      <w:r w:rsidRPr="00584ECC">
        <w:rPr>
          <w:b/>
        </w:rPr>
        <w:t xml:space="preserve"> adjustment. </w:t>
      </w:r>
    </w:p>
    <w:p w14:paraId="451E17B6" w14:textId="77777777" w:rsidR="00A15586" w:rsidRPr="00584ECC" w:rsidRDefault="00A15586" w:rsidP="00A15586">
      <w:pPr>
        <w:pStyle w:val="SingleTxtG"/>
        <w:ind w:left="2259" w:hanging="1125"/>
      </w:pPr>
      <w:r w:rsidRPr="00584ECC">
        <w:rPr>
          <w:rFonts w:eastAsia="MS Gothic"/>
          <w:b/>
          <w:lang w:eastAsia="zh-CN"/>
        </w:rPr>
        <w:t>5.6.6.</w:t>
      </w:r>
      <w:r w:rsidRPr="00584ECC">
        <w:rPr>
          <w:rFonts w:eastAsia="MS Gothic"/>
          <w:b/>
          <w:lang w:eastAsia="ja-JP"/>
        </w:rPr>
        <w:t>2</w:t>
      </w:r>
      <w:r w:rsidRPr="00584ECC">
        <w:rPr>
          <w:rFonts w:eastAsia="MS Gothic"/>
          <w:b/>
          <w:lang w:eastAsia="zh-CN"/>
        </w:rPr>
        <w:t>.</w:t>
      </w:r>
      <w:r w:rsidRPr="00584ECC">
        <w:rPr>
          <w:b/>
          <w:lang w:eastAsia="zh-CN"/>
        </w:rPr>
        <w:tab/>
      </w:r>
      <w:r w:rsidRPr="00584ECC">
        <w:rPr>
          <w:b/>
        </w:rPr>
        <w:t xml:space="preserve">When measured in accordance with Annex 11, the </w:t>
      </w:r>
      <w:proofErr w:type="spellStart"/>
      <w:r w:rsidRPr="00584ECC">
        <w:rPr>
          <w:b/>
        </w:rPr>
        <w:t>backset</w:t>
      </w:r>
      <w:proofErr w:type="spellEnd"/>
      <w:r w:rsidRPr="00584ECC">
        <w:rPr>
          <w:b/>
        </w:rPr>
        <w:t xml:space="preserve"> shall not be more than 45mm.</w:t>
      </w:r>
      <w:r w:rsidRPr="00584ECC">
        <w:t xml:space="preserve"> </w:t>
      </w:r>
    </w:p>
    <w:p w14:paraId="2F206245" w14:textId="77777777" w:rsidR="00906FF2" w:rsidRDefault="00A15586" w:rsidP="00A15586">
      <w:pPr>
        <w:pStyle w:val="SingleTxtG"/>
        <w:ind w:left="2259" w:hanging="1125"/>
        <w:rPr>
          <w:b/>
          <w:strike/>
        </w:rPr>
      </w:pPr>
      <w:r w:rsidRPr="00584ECC">
        <w:rPr>
          <w:rFonts w:eastAsia="MS Gothic"/>
          <w:b/>
          <w:lang w:eastAsia="zh-CN"/>
        </w:rPr>
        <w:t>5.6.6.</w:t>
      </w:r>
      <w:r w:rsidRPr="00584ECC">
        <w:rPr>
          <w:rFonts w:eastAsia="MS Gothic"/>
          <w:b/>
          <w:lang w:eastAsia="ja-JP"/>
        </w:rPr>
        <w:t>3</w:t>
      </w:r>
      <w:r w:rsidRPr="00584ECC">
        <w:rPr>
          <w:rFonts w:eastAsia="MS Gothic"/>
          <w:b/>
          <w:lang w:eastAsia="zh-CN"/>
        </w:rPr>
        <w:t>.</w:t>
      </w:r>
      <w:r w:rsidRPr="00584ECC">
        <w:rPr>
          <w:b/>
          <w:lang w:eastAsia="zh-CN"/>
        </w:rPr>
        <w:tab/>
      </w:r>
      <w:r w:rsidRPr="00584ECC">
        <w:rPr>
          <w:b/>
        </w:rPr>
        <w:t xml:space="preserve">If the front outboard head restraint is not attached to the seat back, it shall not be possible to adjust the seat or head restraint such that the </w:t>
      </w:r>
      <w:proofErr w:type="spellStart"/>
      <w:r w:rsidRPr="00584ECC">
        <w:rPr>
          <w:b/>
        </w:rPr>
        <w:t>backset</w:t>
      </w:r>
      <w:proofErr w:type="spellEnd"/>
      <w:r w:rsidRPr="00584ECC">
        <w:rPr>
          <w:b/>
        </w:rPr>
        <w:t xml:space="preserve"> is more than 45mm.</w:t>
      </w:r>
    </w:p>
    <w:p w14:paraId="12CBB13D" w14:textId="61A26C44" w:rsidR="00A15586" w:rsidRPr="00584ECC" w:rsidRDefault="00A15586" w:rsidP="00A15586">
      <w:pPr>
        <w:pStyle w:val="SingleTxtG"/>
        <w:ind w:left="2259" w:hanging="1125"/>
        <w:rPr>
          <w:b/>
          <w:lang w:eastAsia="ja-JP"/>
        </w:rPr>
      </w:pPr>
      <w:r w:rsidRPr="00584ECC">
        <w:rPr>
          <w:b/>
          <w:lang w:eastAsia="zh-CN"/>
        </w:rPr>
        <w:t>5.6.7</w:t>
      </w:r>
      <w:r w:rsidRPr="00584ECC">
        <w:rPr>
          <w:lang w:eastAsia="zh-CN"/>
        </w:rPr>
        <w:t>.</w:t>
      </w:r>
      <w:r w:rsidRPr="00584ECC">
        <w:rPr>
          <w:b/>
          <w:lang w:eastAsia="ja-JP"/>
        </w:rPr>
        <w:tab/>
        <w:t xml:space="preserve">The height of the </w:t>
      </w:r>
      <w:r w:rsidRPr="00584ECC">
        <w:rPr>
          <w:b/>
          <w:lang w:eastAsia="zh-CN"/>
        </w:rPr>
        <w:t xml:space="preserve">front contact surface </w:t>
      </w:r>
      <w:r w:rsidRPr="00584ECC">
        <w:rPr>
          <w:b/>
          <w:lang w:eastAsia="ja-JP"/>
        </w:rPr>
        <w:t xml:space="preserve">of the head restraints, measured as described in </w:t>
      </w:r>
      <w:r w:rsidRPr="00584ECC">
        <w:rPr>
          <w:b/>
          <w:lang w:eastAsia="zh-CN"/>
        </w:rPr>
        <w:t>Figure 10-6</w:t>
      </w:r>
      <w:r w:rsidR="00D3297D" w:rsidRPr="00584ECC">
        <w:rPr>
          <w:b/>
          <w:lang w:eastAsia="zh-CN"/>
        </w:rPr>
        <w:t xml:space="preserve"> of</w:t>
      </w:r>
      <w:r w:rsidRPr="00584ECC">
        <w:rPr>
          <w:b/>
          <w:lang w:eastAsia="zh-CN"/>
        </w:rPr>
        <w:t xml:space="preserve"> Annex 10 </w:t>
      </w:r>
      <w:r w:rsidRPr="00584ECC">
        <w:rPr>
          <w:b/>
          <w:lang w:eastAsia="ja-JP"/>
        </w:rPr>
        <w:t>shall not be less than 100mm except for integrated head-restraints.</w:t>
      </w:r>
    </w:p>
    <w:p w14:paraId="2B5B2A42" w14:textId="4920C665" w:rsidR="00A15586" w:rsidRPr="00584ECC" w:rsidRDefault="00A15586" w:rsidP="00A15586">
      <w:pPr>
        <w:pStyle w:val="SingleTxtG"/>
        <w:ind w:left="2259" w:hanging="1125"/>
        <w:rPr>
          <w:rFonts w:eastAsia="DengXian"/>
          <w:b/>
          <w:lang w:eastAsia="zh-CN"/>
        </w:rPr>
      </w:pPr>
      <w:r w:rsidRPr="00584ECC">
        <w:rPr>
          <w:b/>
          <w:lang w:eastAsia="ja-JP"/>
        </w:rPr>
        <w:t>5.7.</w:t>
      </w:r>
      <w:r w:rsidRPr="00584ECC">
        <w:rPr>
          <w:b/>
          <w:lang w:eastAsia="ja-JP"/>
        </w:rPr>
        <w:tab/>
      </w:r>
      <w:r w:rsidRPr="00584ECC">
        <w:rPr>
          <w:b/>
          <w:lang w:eastAsia="zh-CN"/>
        </w:rPr>
        <w:tab/>
        <w:t xml:space="preserve">Static </w:t>
      </w:r>
      <w:r w:rsidR="00E1251A">
        <w:rPr>
          <w:b/>
          <w:lang w:eastAsia="zh-CN"/>
        </w:rPr>
        <w:t>P</w:t>
      </w:r>
      <w:r w:rsidR="00E1251A" w:rsidRPr="00584ECC">
        <w:rPr>
          <w:b/>
          <w:lang w:eastAsia="zh-CN"/>
        </w:rPr>
        <w:t xml:space="preserve">erformance </w:t>
      </w:r>
      <w:r w:rsidR="00E1251A">
        <w:rPr>
          <w:b/>
          <w:lang w:eastAsia="zh-CN"/>
        </w:rPr>
        <w:t>R</w:t>
      </w:r>
      <w:r w:rsidR="00E1251A" w:rsidRPr="00584ECC">
        <w:rPr>
          <w:b/>
          <w:lang w:eastAsia="zh-CN"/>
        </w:rPr>
        <w:t>equirements</w:t>
      </w:r>
    </w:p>
    <w:p w14:paraId="6370E92F" w14:textId="77777777" w:rsidR="00A15586" w:rsidRPr="00584ECC" w:rsidRDefault="00A15586" w:rsidP="00A15586">
      <w:pPr>
        <w:pStyle w:val="SingleTxtG"/>
        <w:rPr>
          <w:b/>
          <w:lang w:eastAsia="zh-CN"/>
        </w:rPr>
      </w:pPr>
      <w:r w:rsidRPr="00584ECC">
        <w:rPr>
          <w:b/>
          <w:lang w:eastAsia="zh-CN"/>
        </w:rPr>
        <w:tab/>
      </w:r>
      <w:r w:rsidRPr="00584ECC">
        <w:rPr>
          <w:b/>
          <w:lang w:eastAsia="zh-CN"/>
        </w:rPr>
        <w:tab/>
      </w:r>
      <w:r w:rsidRPr="00584ECC">
        <w:rPr>
          <w:b/>
          <w:lang w:eastAsia="zh-CN"/>
        </w:rPr>
        <w:tab/>
        <w:t>Each head restraint shall conform with the following static requirements.</w:t>
      </w:r>
    </w:p>
    <w:p w14:paraId="7DAEADA7" w14:textId="77777777" w:rsidR="00A15586" w:rsidRPr="00584ECC" w:rsidRDefault="00A15586" w:rsidP="00A15586">
      <w:pPr>
        <w:pStyle w:val="SingleTxtG"/>
        <w:rPr>
          <w:rFonts w:eastAsia="DengXian"/>
          <w:b/>
          <w:lang w:eastAsia="zh-CN"/>
        </w:rPr>
      </w:pPr>
      <w:r w:rsidRPr="00584ECC">
        <w:rPr>
          <w:b/>
          <w:lang w:eastAsia="zh-CN"/>
        </w:rPr>
        <w:lastRenderedPageBreak/>
        <w:t>5.7.1.</w:t>
      </w:r>
      <w:r w:rsidRPr="00584ECC">
        <w:rPr>
          <w:b/>
          <w:lang w:eastAsia="zh-CN"/>
        </w:rPr>
        <w:tab/>
      </w:r>
      <w:r w:rsidRPr="00584ECC">
        <w:rPr>
          <w:b/>
          <w:lang w:eastAsia="zh-CN"/>
        </w:rPr>
        <w:tab/>
        <w:t>Energy absorption</w:t>
      </w:r>
    </w:p>
    <w:p w14:paraId="3148C9FE" w14:textId="77777777" w:rsidR="00A15586" w:rsidRPr="00584ECC" w:rsidRDefault="00A15586" w:rsidP="00A15586">
      <w:pPr>
        <w:pStyle w:val="SingleTxtG"/>
        <w:ind w:left="2259"/>
        <w:rPr>
          <w:b/>
          <w:lang w:eastAsia="zh-CN"/>
        </w:rPr>
      </w:pPr>
      <w:r w:rsidRPr="00584ECC">
        <w:rPr>
          <w:b/>
          <w:lang w:eastAsia="zh-CN"/>
        </w:rPr>
        <w:t xml:space="preserve">When the front surface of the head restraint is impacted in accordance with Annex </w:t>
      </w:r>
      <w:r w:rsidRPr="00584ECC">
        <w:rPr>
          <w:b/>
          <w:lang w:eastAsia="ja-JP"/>
        </w:rPr>
        <w:t>12</w:t>
      </w:r>
      <w:r w:rsidRPr="00584ECC">
        <w:rPr>
          <w:b/>
          <w:lang w:eastAsia="zh-CN"/>
        </w:rPr>
        <w:t xml:space="preserve">, the deceleration of the </w:t>
      </w:r>
      <w:proofErr w:type="spellStart"/>
      <w:r w:rsidRPr="00584ECC">
        <w:rPr>
          <w:b/>
          <w:lang w:eastAsia="zh-CN"/>
        </w:rPr>
        <w:t>headform</w:t>
      </w:r>
      <w:proofErr w:type="spellEnd"/>
      <w:r w:rsidRPr="00584ECC">
        <w:rPr>
          <w:b/>
          <w:lang w:eastAsia="zh-CN"/>
        </w:rPr>
        <w:t xml:space="preserve"> shall not exceed 785 m/s</w:t>
      </w:r>
      <w:r w:rsidRPr="00584ECC">
        <w:rPr>
          <w:b/>
          <w:vertAlign w:val="superscript"/>
          <w:lang w:eastAsia="zh-CN"/>
        </w:rPr>
        <w:t>2</w:t>
      </w:r>
      <w:r w:rsidRPr="00584ECC">
        <w:rPr>
          <w:b/>
          <w:lang w:eastAsia="zh-CN"/>
        </w:rPr>
        <w:t xml:space="preserve"> (80g) continuously for more than 3 milliseconds.  Moreover, no dangerous edge shall occur during or remain after the test.</w:t>
      </w:r>
    </w:p>
    <w:p w14:paraId="5079E585" w14:textId="77777777" w:rsidR="00A15586" w:rsidRPr="00584ECC" w:rsidRDefault="00A15586" w:rsidP="00A15586">
      <w:pPr>
        <w:pStyle w:val="para"/>
        <w:rPr>
          <w:rFonts w:eastAsia="DengXian"/>
          <w:b/>
          <w:lang w:val="en-GB" w:eastAsia="zh-CN"/>
        </w:rPr>
      </w:pPr>
      <w:r w:rsidRPr="00584ECC">
        <w:rPr>
          <w:b/>
          <w:lang w:val="en-GB" w:eastAsia="zh-CN"/>
        </w:rPr>
        <w:t>5.7.2.</w:t>
      </w:r>
      <w:r w:rsidRPr="00584ECC">
        <w:rPr>
          <w:b/>
          <w:lang w:val="en-GB" w:eastAsia="zh-CN"/>
        </w:rPr>
        <w:tab/>
        <w:t>Displacement</w:t>
      </w:r>
    </w:p>
    <w:p w14:paraId="6F670DC2" w14:textId="61892173" w:rsidR="00A15586" w:rsidRPr="00584ECC" w:rsidRDefault="00A15586" w:rsidP="00A15586">
      <w:pPr>
        <w:pStyle w:val="SingleTxtG"/>
        <w:ind w:left="2259"/>
        <w:rPr>
          <w:rFonts w:eastAsia="DengXian"/>
          <w:b/>
          <w:lang w:eastAsia="zh-CN"/>
        </w:rPr>
      </w:pPr>
      <w:r w:rsidRPr="00584ECC">
        <w:rPr>
          <w:b/>
          <w:lang w:eastAsia="zh-CN"/>
        </w:rPr>
        <w:t xml:space="preserve">When the head restraint is tested in accordance with Annex </w:t>
      </w:r>
      <w:r w:rsidRPr="00584ECC">
        <w:rPr>
          <w:b/>
          <w:lang w:eastAsia="ja-JP"/>
        </w:rPr>
        <w:t>5</w:t>
      </w:r>
      <w:r w:rsidRPr="00584ECC">
        <w:rPr>
          <w:b/>
          <w:lang w:eastAsia="zh-CN"/>
        </w:rPr>
        <w:t xml:space="preserve">, the </w:t>
      </w:r>
      <w:proofErr w:type="spellStart"/>
      <w:r w:rsidRPr="00584ECC">
        <w:rPr>
          <w:b/>
          <w:lang w:eastAsia="zh-CN"/>
        </w:rPr>
        <w:t>headform</w:t>
      </w:r>
      <w:proofErr w:type="spellEnd"/>
      <w:r w:rsidRPr="00584ECC">
        <w:rPr>
          <w:b/>
          <w:lang w:eastAsia="zh-CN"/>
        </w:rPr>
        <w:t xml:space="preserve"> shall not be displaced more than 102 mm perpendicularly and rearward of the displaced extended torso reference line, </w:t>
      </w:r>
      <w:r w:rsidR="00D3297D" w:rsidRPr="00584ECC">
        <w:rPr>
          <w:b/>
          <w:lang w:eastAsia="zh-CN"/>
        </w:rPr>
        <w:t>"</w:t>
      </w:r>
      <w:r w:rsidRPr="00584ECC">
        <w:rPr>
          <w:b/>
          <w:lang w:eastAsia="zh-CN"/>
        </w:rPr>
        <w:t>r1</w:t>
      </w:r>
      <w:r w:rsidR="00D3297D" w:rsidRPr="00584ECC">
        <w:rPr>
          <w:b/>
          <w:lang w:eastAsia="zh-CN"/>
        </w:rPr>
        <w:t>"</w:t>
      </w:r>
      <w:r w:rsidRPr="00584ECC">
        <w:rPr>
          <w:b/>
          <w:lang w:eastAsia="zh-CN"/>
        </w:rPr>
        <w:t>, during the application of a 373 Nm moment about the R-point.</w:t>
      </w:r>
    </w:p>
    <w:p w14:paraId="5F87C1A3" w14:textId="77777777" w:rsidR="00A15586" w:rsidRPr="00584ECC" w:rsidRDefault="00A15586" w:rsidP="00A15586">
      <w:pPr>
        <w:pStyle w:val="SingleTxtG"/>
        <w:rPr>
          <w:rFonts w:eastAsia="DengXian"/>
          <w:b/>
          <w:lang w:eastAsia="zh-CN"/>
        </w:rPr>
      </w:pPr>
      <w:r w:rsidRPr="00584ECC">
        <w:rPr>
          <w:b/>
          <w:lang w:eastAsia="zh-CN"/>
        </w:rPr>
        <w:t>5.7.3.</w:t>
      </w:r>
      <w:r w:rsidRPr="00584ECC">
        <w:rPr>
          <w:b/>
          <w:lang w:eastAsia="zh-CN"/>
        </w:rPr>
        <w:tab/>
      </w:r>
      <w:r w:rsidRPr="00584ECC">
        <w:rPr>
          <w:b/>
          <w:lang w:eastAsia="zh-CN"/>
        </w:rPr>
        <w:tab/>
        <w:t>Head restraint and its anchorage strength</w:t>
      </w:r>
    </w:p>
    <w:p w14:paraId="761C7549" w14:textId="77777777" w:rsidR="00A15586" w:rsidRPr="00584ECC" w:rsidRDefault="00A15586" w:rsidP="00A15586">
      <w:pPr>
        <w:pStyle w:val="SingleTxtG"/>
        <w:ind w:left="2259"/>
        <w:rPr>
          <w:rFonts w:eastAsia="DengXian"/>
          <w:b/>
          <w:lang w:eastAsia="zh-CN"/>
        </w:rPr>
      </w:pPr>
      <w:r w:rsidRPr="00584ECC">
        <w:rPr>
          <w:b/>
          <w:lang w:eastAsia="zh-CN"/>
        </w:rPr>
        <w:t xml:space="preserve">When the head restraint and its anchorage are tested in accordance with Annex </w:t>
      </w:r>
      <w:r w:rsidRPr="00584ECC">
        <w:rPr>
          <w:b/>
          <w:lang w:eastAsia="ja-JP"/>
        </w:rPr>
        <w:t>5</w:t>
      </w:r>
      <w:r w:rsidRPr="00584ECC">
        <w:rPr>
          <w:b/>
          <w:lang w:eastAsia="zh-CN"/>
        </w:rPr>
        <w:t>, the load applied to the head restraint shall reach 890 N and remain at this load for a minimum period of 5 seconds unless any breakage of the seat or head restraint occurs.</w:t>
      </w:r>
    </w:p>
    <w:p w14:paraId="3CCC6103" w14:textId="77777777" w:rsidR="00A15586" w:rsidRPr="00584ECC" w:rsidRDefault="00A15586" w:rsidP="00A15586">
      <w:pPr>
        <w:pStyle w:val="SingleTxtG"/>
        <w:rPr>
          <w:b/>
          <w:lang w:eastAsia="zh-CN"/>
        </w:rPr>
      </w:pPr>
      <w:r w:rsidRPr="00584ECC">
        <w:rPr>
          <w:b/>
          <w:lang w:eastAsia="zh-CN"/>
        </w:rPr>
        <w:t>5.7.4.</w:t>
      </w:r>
      <w:r w:rsidRPr="00584ECC">
        <w:rPr>
          <w:b/>
          <w:lang w:eastAsia="zh-CN"/>
        </w:rPr>
        <w:tab/>
      </w:r>
      <w:r w:rsidRPr="00584ECC">
        <w:rPr>
          <w:b/>
          <w:lang w:eastAsia="zh-CN"/>
        </w:rPr>
        <w:tab/>
        <w:t>Adjustable head restraint height retention</w:t>
      </w:r>
    </w:p>
    <w:p w14:paraId="07B294B9" w14:textId="77777777" w:rsidR="00A15586" w:rsidRPr="00584ECC" w:rsidRDefault="00A15586" w:rsidP="00A15586">
      <w:pPr>
        <w:pStyle w:val="SingleTxtG"/>
        <w:ind w:left="2259"/>
        <w:rPr>
          <w:rFonts w:eastAsia="DengXian"/>
          <w:b/>
          <w:lang w:eastAsia="zh-CN"/>
        </w:rPr>
      </w:pPr>
      <w:r w:rsidRPr="00584ECC">
        <w:rPr>
          <w:b/>
          <w:lang w:eastAsia="zh-CN"/>
        </w:rPr>
        <w:t xml:space="preserve">When tested in accordance with Annex </w:t>
      </w:r>
      <w:r w:rsidRPr="00584ECC">
        <w:rPr>
          <w:b/>
          <w:lang w:eastAsia="ja-JP"/>
        </w:rPr>
        <w:t>13</w:t>
      </w:r>
      <w:r w:rsidRPr="00584ECC">
        <w:rPr>
          <w:b/>
          <w:lang w:eastAsia="zh-CN"/>
        </w:rPr>
        <w:t>, the mechanism of the adjustable head restraint shall not fail in such a way as to allow downward movement of the head restraint by more than 25 mm.</w:t>
      </w:r>
    </w:p>
    <w:p w14:paraId="69002E82" w14:textId="73C83317" w:rsidR="00A15586" w:rsidRPr="00584ECC" w:rsidRDefault="00A15586" w:rsidP="00A15586">
      <w:pPr>
        <w:pStyle w:val="SingleTxtG"/>
        <w:rPr>
          <w:rFonts w:eastAsia="DengXian"/>
          <w:b/>
          <w:lang w:eastAsia="zh-CN"/>
        </w:rPr>
      </w:pPr>
      <w:r w:rsidRPr="00584ECC">
        <w:rPr>
          <w:b/>
          <w:lang w:eastAsia="zh-CN"/>
        </w:rPr>
        <w:t>5.8.</w:t>
      </w:r>
      <w:r w:rsidRPr="00584ECC">
        <w:rPr>
          <w:b/>
          <w:lang w:eastAsia="zh-CN"/>
        </w:rPr>
        <w:tab/>
      </w:r>
      <w:r w:rsidRPr="00584ECC">
        <w:rPr>
          <w:b/>
          <w:lang w:eastAsia="zh-CN"/>
        </w:rPr>
        <w:tab/>
        <w:t>Non-</w:t>
      </w:r>
      <w:r w:rsidR="00E1251A">
        <w:rPr>
          <w:b/>
          <w:lang w:eastAsia="zh-CN"/>
        </w:rPr>
        <w:t>U</w:t>
      </w:r>
      <w:r w:rsidR="00E1251A" w:rsidRPr="00584ECC">
        <w:rPr>
          <w:b/>
          <w:lang w:eastAsia="zh-CN"/>
        </w:rPr>
        <w:t xml:space="preserve">se </w:t>
      </w:r>
      <w:r w:rsidR="00E1251A">
        <w:rPr>
          <w:b/>
          <w:lang w:eastAsia="zh-CN"/>
        </w:rPr>
        <w:t>P</w:t>
      </w:r>
      <w:r w:rsidR="00E1251A" w:rsidRPr="00584ECC">
        <w:rPr>
          <w:b/>
          <w:lang w:eastAsia="zh-CN"/>
        </w:rPr>
        <w:t>ositions</w:t>
      </w:r>
    </w:p>
    <w:p w14:paraId="47051EFF" w14:textId="77777777" w:rsidR="00A15586" w:rsidRPr="00584ECC" w:rsidRDefault="00A15586" w:rsidP="00A15586">
      <w:pPr>
        <w:pStyle w:val="SingleTxtG"/>
        <w:rPr>
          <w:rFonts w:eastAsia="DengXian"/>
          <w:b/>
          <w:lang w:eastAsia="zh-CN"/>
        </w:rPr>
      </w:pPr>
      <w:r w:rsidRPr="00584ECC">
        <w:rPr>
          <w:b/>
          <w:lang w:eastAsia="zh-CN"/>
        </w:rPr>
        <w:t>5.8.1.</w:t>
      </w:r>
      <w:r w:rsidRPr="00584ECC">
        <w:rPr>
          <w:b/>
          <w:lang w:eastAsia="zh-CN"/>
        </w:rPr>
        <w:tab/>
      </w:r>
      <w:r w:rsidRPr="00584ECC">
        <w:rPr>
          <w:b/>
          <w:lang w:eastAsia="zh-CN"/>
        </w:rPr>
        <w:tab/>
        <w:t>A driver head restraint shall not have a non-use position</w:t>
      </w:r>
      <w:r w:rsidR="00D3297D" w:rsidRPr="00584ECC">
        <w:rPr>
          <w:b/>
          <w:lang w:eastAsia="zh-CN"/>
        </w:rPr>
        <w:t>.</w:t>
      </w:r>
    </w:p>
    <w:p w14:paraId="2A82FA73" w14:textId="77777777" w:rsidR="00A15586" w:rsidRPr="00584ECC" w:rsidRDefault="00A15586" w:rsidP="00A15586">
      <w:pPr>
        <w:pStyle w:val="SingleTxtG"/>
        <w:ind w:left="2259" w:hanging="1125"/>
        <w:rPr>
          <w:rFonts w:eastAsia="DengXian"/>
          <w:b/>
          <w:lang w:eastAsia="zh-CN"/>
        </w:rPr>
      </w:pPr>
      <w:r w:rsidRPr="00584ECC">
        <w:rPr>
          <w:b/>
          <w:lang w:eastAsia="zh-CN"/>
        </w:rPr>
        <w:t>5.8.2.</w:t>
      </w:r>
      <w:r w:rsidRPr="00584ECC">
        <w:rPr>
          <w:b/>
          <w:lang w:eastAsia="zh-CN"/>
        </w:rPr>
        <w:tab/>
      </w:r>
      <w:r w:rsidRPr="00584ECC">
        <w:rPr>
          <w:b/>
          <w:lang w:eastAsia="zh-CN"/>
        </w:rPr>
        <w:tab/>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7DCED122" w14:textId="296E6AD2" w:rsidR="00A15586" w:rsidRPr="00584ECC" w:rsidRDefault="00A15586" w:rsidP="00A15586">
      <w:pPr>
        <w:pStyle w:val="SingleTxtG"/>
        <w:ind w:left="2259" w:hanging="1125"/>
        <w:rPr>
          <w:b/>
        </w:rPr>
      </w:pPr>
      <w:bookmarkStart w:id="5" w:name="_Hlk31270935"/>
      <w:r w:rsidRPr="00584ECC">
        <w:rPr>
          <w:b/>
          <w:lang w:eastAsia="zh-CN"/>
        </w:rPr>
        <w:t>5.8.3.</w:t>
      </w:r>
      <w:r w:rsidRPr="00584ECC">
        <w:rPr>
          <w:b/>
          <w:lang w:eastAsia="zh-CN"/>
        </w:rPr>
        <w:tab/>
      </w:r>
      <w:r w:rsidRPr="00584ECC">
        <w:rPr>
          <w:b/>
          <w:lang w:eastAsia="zh-CN"/>
        </w:rPr>
        <w:tab/>
        <w:t>All rear head restraints and any front centre head restraint may be adjusted to a position at which its height does not comply with the requirements of paragraphs 5.6.2.2., 5.6.2.4. or 5.6.2.6. of this Regulation.  However, in any such position, the head restraint shall also meet one additional requirement fr</w:t>
      </w:r>
      <w:r w:rsidR="00316E5A" w:rsidRPr="00584ECC">
        <w:rPr>
          <w:b/>
          <w:lang w:eastAsia="zh-CN"/>
        </w:rPr>
        <w:t>om a set of several alternative</w:t>
      </w:r>
      <w:r w:rsidRPr="00584ECC">
        <w:rPr>
          <w:b/>
          <w:color w:val="FF0000"/>
          <w:lang w:eastAsia="zh-CN"/>
        </w:rPr>
        <w:t xml:space="preserve"> </w:t>
      </w:r>
      <w:r w:rsidRPr="00584ECC">
        <w:rPr>
          <w:b/>
          <w:lang w:eastAsia="zh-CN"/>
        </w:rPr>
        <w:t>requirements.</w:t>
      </w:r>
    </w:p>
    <w:p w14:paraId="023A10DF" w14:textId="3723CAD8" w:rsidR="00A15586" w:rsidRPr="00584ECC" w:rsidRDefault="00316E5A" w:rsidP="00A15586">
      <w:pPr>
        <w:pStyle w:val="SingleTxtG"/>
        <w:ind w:left="2259"/>
        <w:rPr>
          <w:b/>
          <w:lang w:eastAsia="zh-CN"/>
        </w:rPr>
      </w:pPr>
      <w:r w:rsidRPr="00584ECC">
        <w:rPr>
          <w:b/>
          <w:lang w:eastAsia="zh-CN"/>
        </w:rPr>
        <w:t>The set of alternative</w:t>
      </w:r>
      <w:r w:rsidRPr="00584ECC">
        <w:rPr>
          <w:b/>
          <w:lang w:eastAsia="ja-JP"/>
        </w:rPr>
        <w:t xml:space="preserve"> </w:t>
      </w:r>
      <w:r w:rsidR="00A15586" w:rsidRPr="00584ECC">
        <w:rPr>
          <w:b/>
          <w:lang w:eastAsia="zh-CN"/>
        </w:rPr>
        <w:t>requirements may be, at the choice of the</w:t>
      </w:r>
      <w:r w:rsidRPr="00584ECC">
        <w:rPr>
          <w:b/>
          <w:lang w:eastAsia="zh-CN"/>
        </w:rPr>
        <w:t xml:space="preserve"> manufacturer, either paragraph</w:t>
      </w:r>
      <w:r w:rsidR="002664F4" w:rsidRPr="00584ECC">
        <w:rPr>
          <w:b/>
          <w:lang w:eastAsia="zh-CN"/>
        </w:rPr>
        <w:t xml:space="preserve"> </w:t>
      </w:r>
      <w:r w:rsidR="00A15586" w:rsidRPr="00584ECC">
        <w:rPr>
          <w:b/>
          <w:lang w:eastAsia="zh-CN"/>
        </w:rPr>
        <w:t>5.8.4.1</w:t>
      </w:r>
      <w:r w:rsidR="002664F4" w:rsidRPr="00584ECC">
        <w:rPr>
          <w:b/>
          <w:lang w:eastAsia="zh-CN"/>
        </w:rPr>
        <w:t>.</w:t>
      </w:r>
      <w:r w:rsidR="0002520B" w:rsidRPr="00584ECC">
        <w:rPr>
          <w:b/>
          <w:lang w:eastAsia="zh-CN"/>
        </w:rPr>
        <w:t>,</w:t>
      </w:r>
      <w:r w:rsidRPr="00584ECC">
        <w:rPr>
          <w:b/>
          <w:lang w:eastAsia="ja-JP"/>
        </w:rPr>
        <w:t xml:space="preserve"> </w:t>
      </w:r>
      <w:r w:rsidR="00A15586" w:rsidRPr="00584ECC">
        <w:rPr>
          <w:b/>
          <w:lang w:eastAsia="zh-CN"/>
        </w:rPr>
        <w:t>5.8.4.2</w:t>
      </w:r>
      <w:r w:rsidR="002664F4" w:rsidRPr="00584ECC">
        <w:rPr>
          <w:b/>
          <w:lang w:eastAsia="zh-CN"/>
        </w:rPr>
        <w:t>.</w:t>
      </w:r>
      <w:r w:rsidR="0002520B" w:rsidRPr="00584ECC">
        <w:rPr>
          <w:b/>
          <w:lang w:eastAsia="zh-CN"/>
        </w:rPr>
        <w:t>,</w:t>
      </w:r>
      <w:r w:rsidR="00A15586" w:rsidRPr="00584ECC">
        <w:rPr>
          <w:b/>
          <w:lang w:eastAsia="zh-CN"/>
        </w:rPr>
        <w:t> 5.8.4.3</w:t>
      </w:r>
      <w:r w:rsidR="002664F4" w:rsidRPr="00584ECC">
        <w:rPr>
          <w:b/>
          <w:lang w:eastAsia="zh-CN"/>
        </w:rPr>
        <w:t>.</w:t>
      </w:r>
      <w:r w:rsidR="0002520B" w:rsidRPr="00584ECC">
        <w:rPr>
          <w:b/>
          <w:lang w:eastAsia="zh-CN"/>
        </w:rPr>
        <w:t>,</w:t>
      </w:r>
      <w:r w:rsidRPr="00584ECC">
        <w:rPr>
          <w:b/>
          <w:lang w:eastAsia="zh-CN"/>
        </w:rPr>
        <w:t xml:space="preserve"> </w:t>
      </w:r>
      <w:r w:rsidR="00A15586" w:rsidRPr="00584ECC">
        <w:rPr>
          <w:b/>
          <w:lang w:eastAsia="zh-CN"/>
        </w:rPr>
        <w:t>5.8.4.4</w:t>
      </w:r>
      <w:r w:rsidR="002664F4" w:rsidRPr="00584ECC">
        <w:rPr>
          <w:b/>
          <w:lang w:eastAsia="zh-CN"/>
        </w:rPr>
        <w:t>.</w:t>
      </w:r>
      <w:r w:rsidR="0002520B" w:rsidRPr="00584ECC">
        <w:rPr>
          <w:b/>
          <w:lang w:eastAsia="zh-CN"/>
        </w:rPr>
        <w:t>,</w:t>
      </w:r>
      <w:r w:rsidR="002664F4" w:rsidRPr="00584ECC">
        <w:rPr>
          <w:b/>
          <w:lang w:eastAsia="zh-CN"/>
        </w:rPr>
        <w:t xml:space="preserve"> or </w:t>
      </w:r>
      <w:r w:rsidR="0072438B" w:rsidRPr="00584ECC">
        <w:rPr>
          <w:b/>
          <w:lang w:eastAsia="zh-CN"/>
        </w:rPr>
        <w:t>5.8.4.5.</w:t>
      </w:r>
      <w:r w:rsidR="0072438B" w:rsidRPr="00584ECC">
        <w:rPr>
          <w:bCs/>
          <w:lang w:eastAsia="zh-CN"/>
        </w:rPr>
        <w:t xml:space="preserve"> </w:t>
      </w:r>
      <w:r w:rsidR="00A15586" w:rsidRPr="00584ECC">
        <w:rPr>
          <w:b/>
          <w:lang w:eastAsia="zh-CN"/>
        </w:rPr>
        <w:t>of this Regulation.</w:t>
      </w:r>
    </w:p>
    <w:p w14:paraId="08A5F6E2" w14:textId="77777777" w:rsidR="00A15586" w:rsidRPr="00584ECC" w:rsidRDefault="00A15586" w:rsidP="00A15586">
      <w:pPr>
        <w:pStyle w:val="SingleTxtG"/>
        <w:rPr>
          <w:rFonts w:eastAsia="DengXian"/>
          <w:b/>
          <w:lang w:eastAsia="zh-CN"/>
        </w:rPr>
      </w:pPr>
      <w:r w:rsidRPr="00584ECC">
        <w:rPr>
          <w:b/>
          <w:lang w:eastAsia="zh-CN"/>
        </w:rPr>
        <w:t>5.8.4.</w:t>
      </w:r>
      <w:r w:rsidRPr="00584ECC">
        <w:rPr>
          <w:b/>
          <w:lang w:eastAsia="zh-CN"/>
        </w:rPr>
        <w:tab/>
      </w:r>
      <w:r w:rsidRPr="00584ECC">
        <w:rPr>
          <w:b/>
          <w:lang w:eastAsia="zh-CN"/>
        </w:rPr>
        <w:tab/>
        <w:t>Alternative requirements for head restraints capable of a non-use position</w:t>
      </w:r>
    </w:p>
    <w:p w14:paraId="61FCF499" w14:textId="524D49D1" w:rsidR="00A15586" w:rsidRPr="00584ECC" w:rsidRDefault="00A15586" w:rsidP="00A15586">
      <w:pPr>
        <w:pStyle w:val="SingleTxtG"/>
        <w:ind w:left="2259"/>
        <w:rPr>
          <w:b/>
          <w:lang w:eastAsia="zh-CN"/>
        </w:rPr>
      </w:pPr>
      <w:r w:rsidRPr="00584ECC">
        <w:rPr>
          <w:b/>
          <w:lang w:eastAsia="zh-CN"/>
        </w:rPr>
        <w:t>All of the items described</w:t>
      </w:r>
      <w:r w:rsidR="002E6079" w:rsidRPr="00584ECC">
        <w:rPr>
          <w:b/>
          <w:lang w:eastAsia="zh-CN"/>
        </w:rPr>
        <w:t xml:space="preserve"> in paragraphs 5.8.4.1. through </w:t>
      </w:r>
      <w:r w:rsidRPr="00584ECC">
        <w:rPr>
          <w:b/>
          <w:lang w:eastAsia="zh-CN"/>
        </w:rPr>
        <w:t>5.8.4.5. are permitted.</w:t>
      </w:r>
    </w:p>
    <w:p w14:paraId="404080C4" w14:textId="77777777" w:rsidR="00A15586" w:rsidRPr="00584ECC" w:rsidRDefault="00A15586" w:rsidP="00A15586">
      <w:pPr>
        <w:pStyle w:val="SingleTxtG"/>
        <w:ind w:left="2259" w:hanging="1125"/>
        <w:rPr>
          <w:rFonts w:eastAsia="DengXian"/>
          <w:b/>
          <w:lang w:eastAsia="zh-CN"/>
        </w:rPr>
      </w:pPr>
      <w:r w:rsidRPr="00584ECC">
        <w:rPr>
          <w:b/>
          <w:lang w:eastAsia="zh-CN"/>
        </w:rPr>
        <w:t>5.8.4.1.</w:t>
      </w:r>
      <w:r w:rsidRPr="00584ECC">
        <w:rPr>
          <w:b/>
          <w:lang w:eastAsia="zh-CN"/>
        </w:rPr>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sidRPr="00584ECC">
        <w:rPr>
          <w:b/>
          <w:lang w:eastAsia="ja-JP"/>
        </w:rPr>
        <w:t>15</w:t>
      </w:r>
      <w:r w:rsidRPr="00584ECC">
        <w:rPr>
          <w:b/>
          <w:lang w:eastAsia="zh-CN"/>
        </w:rPr>
        <w:t xml:space="preserve">.  At the option of the manufacturer, instead of using a 5th percentile female Hybrid-III test dummy, human surrogates may be used as specified in Annex </w:t>
      </w:r>
      <w:r w:rsidRPr="00584ECC">
        <w:rPr>
          <w:b/>
          <w:lang w:eastAsia="ja-JP"/>
        </w:rPr>
        <w:t>15</w:t>
      </w:r>
      <w:r w:rsidRPr="00584ECC">
        <w:rPr>
          <w:b/>
          <w:lang w:eastAsia="zh-CN"/>
        </w:rPr>
        <w:t>.</w:t>
      </w:r>
    </w:p>
    <w:bookmarkEnd w:id="5"/>
    <w:p w14:paraId="0598BF0A" w14:textId="65136F38" w:rsidR="00A15586" w:rsidRPr="00584ECC" w:rsidRDefault="00A15586" w:rsidP="00A15586">
      <w:pPr>
        <w:pStyle w:val="SingleTxtG"/>
        <w:ind w:left="2259" w:hanging="1125"/>
        <w:rPr>
          <w:b/>
          <w:color w:val="FF0000"/>
          <w:lang w:eastAsia="zh-CN"/>
        </w:rPr>
      </w:pPr>
      <w:r w:rsidRPr="00584ECC">
        <w:rPr>
          <w:b/>
          <w:lang w:eastAsia="zh-CN"/>
        </w:rPr>
        <w:t>5.8.4.2.</w:t>
      </w:r>
      <w:r w:rsidRPr="00584ECC">
        <w:rPr>
          <w:b/>
          <w:lang w:eastAsia="zh-CN"/>
        </w:rPr>
        <w:tab/>
        <w:t xml:space="preserve">In front centre </w:t>
      </w:r>
      <w:r w:rsidR="0002520B" w:rsidRPr="00584ECC">
        <w:rPr>
          <w:b/>
          <w:lang w:eastAsia="zh-CN"/>
        </w:rPr>
        <w:t xml:space="preserve">and rear </w:t>
      </w:r>
      <w:r w:rsidRPr="00584ECC">
        <w:rPr>
          <w:b/>
          <w:lang w:eastAsia="zh-CN"/>
        </w:rPr>
        <w:t xml:space="preserve">designated seating positions equipped with head restraints, the head restraint shall, when tested in accordance with Annex </w:t>
      </w:r>
      <w:r w:rsidRPr="00584ECC">
        <w:rPr>
          <w:b/>
          <w:lang w:eastAsia="ja-JP"/>
        </w:rPr>
        <w:t>15</w:t>
      </w:r>
      <w:r w:rsidRPr="00584ECC">
        <w:rPr>
          <w:b/>
          <w:lang w:eastAsia="zh-CN"/>
        </w:rPr>
        <w:t>, be capable of manually rotating either forward or rearward by not less than 60</w:t>
      </w:r>
      <w:r w:rsidR="00D3297D" w:rsidRPr="00584ECC">
        <w:rPr>
          <w:b/>
          <w:lang w:eastAsia="zh-CN"/>
        </w:rPr>
        <w:t xml:space="preserve">° </w:t>
      </w:r>
      <w:r w:rsidRPr="00584ECC">
        <w:rPr>
          <w:b/>
          <w:lang w:eastAsia="zh-CN"/>
        </w:rPr>
        <w:t>from any position of adjustment intended for occupant use in which its minimum height is not less than that specified in paragraph 5.6.2. of this Regulation.</w:t>
      </w:r>
      <w:r w:rsidR="0072438B" w:rsidRPr="00584ECC">
        <w:rPr>
          <w:b/>
          <w:lang w:eastAsia="zh-CN"/>
        </w:rPr>
        <w:t xml:space="preserve">  A head restraint rotated by minimum 60° forward or </w:t>
      </w:r>
      <w:r w:rsidR="0072438B" w:rsidRPr="00584ECC">
        <w:rPr>
          <w:b/>
          <w:lang w:eastAsia="zh-CN"/>
        </w:rPr>
        <w:lastRenderedPageBreak/>
        <w:t>rearward, is considered to be placed in a non-use position even if the head restraint height in such a position would be greater than that specified in paragraph 5.6.2.</w:t>
      </w:r>
      <w:r w:rsidR="0072438B" w:rsidRPr="00584ECC">
        <w:rPr>
          <w:bCs/>
          <w:lang w:eastAsia="zh-CN"/>
        </w:rPr>
        <w:t>"</w:t>
      </w:r>
    </w:p>
    <w:p w14:paraId="4FE5A252" w14:textId="77777777" w:rsidR="00A15586" w:rsidRPr="00584ECC" w:rsidRDefault="00A15586" w:rsidP="00A15586">
      <w:pPr>
        <w:pStyle w:val="SingleTxtG"/>
        <w:ind w:left="2259" w:hanging="1125"/>
        <w:rPr>
          <w:b/>
          <w:lang w:eastAsia="zh-CN"/>
        </w:rPr>
      </w:pPr>
      <w:r w:rsidRPr="00584ECC">
        <w:rPr>
          <w:b/>
          <w:lang w:eastAsia="zh-CN"/>
        </w:rPr>
        <w:t>5.8.4.3.</w:t>
      </w:r>
      <w:r w:rsidRPr="00584ECC">
        <w:rPr>
          <w:b/>
          <w:lang w:eastAsia="zh-CN"/>
        </w:rPr>
        <w:tab/>
        <w:t xml:space="preserve">When measured in accordance with Annex </w:t>
      </w:r>
      <w:r w:rsidRPr="00584ECC">
        <w:rPr>
          <w:b/>
          <w:lang w:eastAsia="ja-JP"/>
        </w:rPr>
        <w:t>15</w:t>
      </w:r>
      <w:r w:rsidRPr="00584ECC">
        <w:rPr>
          <w:b/>
          <w:lang w:eastAsia="zh-CN"/>
        </w:rPr>
        <w:t>, the height of the lower edge of the head restraint (HLE) shall be not more than 460 mm, but not less than 250 mm from the R-Point and the thickness (S) shall not be less than 40 mm.</w:t>
      </w:r>
    </w:p>
    <w:p w14:paraId="37910CC4" w14:textId="3091953B" w:rsidR="00A15586" w:rsidRPr="00584ECC" w:rsidRDefault="00A15586" w:rsidP="00A15586">
      <w:pPr>
        <w:pStyle w:val="SingleTxtG"/>
        <w:ind w:left="2259" w:hanging="1125"/>
        <w:rPr>
          <w:b/>
          <w:strike/>
          <w:lang w:eastAsia="zh-CN"/>
        </w:rPr>
      </w:pPr>
      <w:r w:rsidRPr="00584ECC">
        <w:rPr>
          <w:b/>
          <w:lang w:eastAsia="zh-CN"/>
        </w:rPr>
        <w:t>5.8.4.4.</w:t>
      </w:r>
      <w:r w:rsidRPr="00584ECC">
        <w:rPr>
          <w:b/>
          <w:lang w:eastAsia="zh-CN"/>
        </w:rPr>
        <w:tab/>
        <w:t xml:space="preserve">When tested in accordance with Annex </w:t>
      </w:r>
      <w:r w:rsidRPr="00584ECC">
        <w:rPr>
          <w:b/>
          <w:lang w:eastAsia="ja-JP"/>
        </w:rPr>
        <w:t>15</w:t>
      </w:r>
      <w:r w:rsidRPr="00584ECC">
        <w:rPr>
          <w:b/>
          <w:lang w:eastAsia="zh-CN"/>
        </w:rPr>
        <w:t>, the head restraint shall cause the actual torso angle to be at least 10</w:t>
      </w:r>
      <w:r w:rsidR="00D3297D" w:rsidRPr="00584ECC">
        <w:rPr>
          <w:b/>
          <w:lang w:eastAsia="zh-CN"/>
        </w:rPr>
        <w:t>°</w:t>
      </w:r>
      <w:r w:rsidR="008160F0" w:rsidRPr="00584ECC">
        <w:rPr>
          <w:b/>
          <w:lang w:eastAsia="zh-CN"/>
        </w:rPr>
        <w:t xml:space="preserve"> less </w:t>
      </w:r>
      <w:r w:rsidRPr="00584ECC">
        <w:rPr>
          <w:b/>
          <w:lang w:eastAsia="zh-CN"/>
        </w:rPr>
        <w:t>than when the head restraint is in any position of adjustment in which its height is not less than that specified in paragraph 5.6.2. of this Regulation.</w:t>
      </w:r>
    </w:p>
    <w:p w14:paraId="5FEFCA8D" w14:textId="7E802853" w:rsidR="00355D2B" w:rsidRPr="00584ECC" w:rsidRDefault="00355D2B" w:rsidP="00154AA7">
      <w:pPr>
        <w:pStyle w:val="SingleTxtG"/>
        <w:shd w:val="clear" w:color="auto" w:fill="FFFFFF" w:themeFill="background1"/>
        <w:ind w:left="2259" w:hanging="1125"/>
        <w:rPr>
          <w:b/>
          <w:bCs/>
          <w:color w:val="000000"/>
          <w:lang w:eastAsia="zh-CN"/>
        </w:rPr>
      </w:pPr>
      <w:r w:rsidRPr="00584ECC">
        <w:rPr>
          <w:b/>
          <w:bCs/>
          <w:color w:val="000000"/>
          <w:lang w:eastAsia="zh-CN"/>
        </w:rPr>
        <w:t>5.8.4.5.</w:t>
      </w:r>
      <w:r w:rsidRPr="00584ECC">
        <w:rPr>
          <w:b/>
          <w:bCs/>
          <w:color w:val="000000"/>
          <w:lang w:eastAsia="zh-CN"/>
        </w:rPr>
        <w:tab/>
        <w:t>The presence of a non-use position of a head restraint shall be marked with a label, in the form of a pictogram which may include explanatory text.  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14:paraId="659A1B32" w14:textId="1C80ACDF" w:rsidR="00A15586" w:rsidRPr="00584ECC" w:rsidRDefault="00A15586" w:rsidP="00A15586">
      <w:pPr>
        <w:suppressAutoHyphens w:val="0"/>
        <w:snapToGrid w:val="0"/>
        <w:spacing w:line="240" w:lineRule="auto"/>
        <w:ind w:left="1134"/>
        <w:rPr>
          <w:b/>
          <w:lang w:eastAsia="en-GB"/>
        </w:rPr>
      </w:pPr>
      <w:r w:rsidRPr="00584ECC">
        <w:rPr>
          <w:b/>
          <w:lang w:eastAsia="en-GB"/>
        </w:rPr>
        <w:t>Figure 1</w:t>
      </w:r>
      <w:r w:rsidRPr="00584ECC">
        <w:rPr>
          <w:b/>
          <w:lang w:eastAsia="en-GB"/>
        </w:rPr>
        <w:br/>
      </w:r>
      <w:bookmarkStart w:id="6" w:name="_Hlk525052017"/>
      <w:r w:rsidRPr="00584ECC">
        <w:rPr>
          <w:b/>
          <w:lang w:eastAsia="en-GB"/>
        </w:rPr>
        <w:t>Non-</w:t>
      </w:r>
      <w:r w:rsidR="00B775C2">
        <w:rPr>
          <w:b/>
          <w:lang w:eastAsia="en-GB"/>
        </w:rPr>
        <w:t>U</w:t>
      </w:r>
      <w:r w:rsidR="00B775C2" w:rsidRPr="00584ECC">
        <w:rPr>
          <w:b/>
          <w:lang w:eastAsia="en-GB"/>
        </w:rPr>
        <w:t xml:space="preserve">se </w:t>
      </w:r>
      <w:r w:rsidR="00B775C2">
        <w:rPr>
          <w:b/>
          <w:lang w:eastAsia="en-GB"/>
        </w:rPr>
        <w:t>W</w:t>
      </w:r>
      <w:r w:rsidRPr="00584ECC">
        <w:rPr>
          <w:b/>
          <w:lang w:eastAsia="en-GB"/>
        </w:rPr>
        <w:t xml:space="preserve">arning </w:t>
      </w:r>
      <w:bookmarkEnd w:id="6"/>
      <w:r w:rsidR="00B775C2">
        <w:rPr>
          <w:b/>
          <w:lang w:eastAsia="en-GB"/>
        </w:rPr>
        <w:t>L</w:t>
      </w:r>
      <w:r w:rsidR="00B775C2" w:rsidRPr="00584ECC">
        <w:rPr>
          <w:b/>
          <w:lang w:eastAsia="en-GB"/>
        </w:rPr>
        <w:t>abels</w:t>
      </w:r>
    </w:p>
    <w:p w14:paraId="641240B4" w14:textId="77777777" w:rsidR="00A15586" w:rsidRPr="00584ECC" w:rsidRDefault="00A15586" w:rsidP="00A15586">
      <w:pPr>
        <w:suppressAutoHyphens w:val="0"/>
        <w:snapToGrid w:val="0"/>
        <w:spacing w:line="240" w:lineRule="auto"/>
        <w:ind w:left="1701" w:firstLine="567"/>
        <w:rPr>
          <w:b/>
          <w:lang w:eastAsia="en-GB"/>
        </w:rPr>
      </w:pPr>
      <w:r w:rsidRPr="00584ECC">
        <w:rPr>
          <w:b/>
          <w:noProof/>
          <w:lang w:eastAsia="ja-JP"/>
        </w:rPr>
        <w:drawing>
          <wp:inline distT="0" distB="0" distL="0" distR="0" wp14:anchorId="28771572" wp14:editId="7B7E7460">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2B4916AE" w14:textId="77777777" w:rsidR="00A15586" w:rsidRPr="00584ECC" w:rsidRDefault="00A15586" w:rsidP="00A15586">
      <w:pPr>
        <w:suppressAutoHyphens w:val="0"/>
        <w:snapToGrid w:val="0"/>
        <w:spacing w:line="240" w:lineRule="auto"/>
        <w:ind w:left="1701" w:firstLine="567"/>
        <w:rPr>
          <w:b/>
          <w:lang w:eastAsia="en-GB"/>
        </w:rPr>
      </w:pPr>
    </w:p>
    <w:p w14:paraId="16133C2C" w14:textId="35C94B28" w:rsidR="00A15586" w:rsidRPr="00584ECC" w:rsidRDefault="00A15586" w:rsidP="00F623E7">
      <w:pPr>
        <w:suppressAutoHyphens w:val="0"/>
        <w:snapToGrid w:val="0"/>
        <w:spacing w:after="120" w:line="240" w:lineRule="auto"/>
        <w:ind w:left="567" w:firstLine="567"/>
        <w:jc w:val="both"/>
        <w:rPr>
          <w:rFonts w:eastAsia="DengXian"/>
          <w:b/>
          <w:lang w:eastAsia="zh-CN"/>
        </w:rPr>
      </w:pPr>
      <w:r w:rsidRPr="00584ECC">
        <w:rPr>
          <w:b/>
          <w:lang w:eastAsia="zh-CN"/>
        </w:rPr>
        <w:t>5.9.</w:t>
      </w:r>
      <w:r w:rsidRPr="00584ECC">
        <w:rPr>
          <w:b/>
          <w:lang w:eastAsia="zh-CN"/>
        </w:rPr>
        <w:tab/>
      </w:r>
      <w:r w:rsidRPr="00584ECC">
        <w:rPr>
          <w:b/>
          <w:lang w:eastAsia="zh-CN"/>
        </w:rPr>
        <w:tab/>
      </w:r>
      <w:proofErr w:type="spellStart"/>
      <w:r w:rsidRPr="00584ECC">
        <w:rPr>
          <w:b/>
          <w:lang w:eastAsia="ja-JP"/>
        </w:rPr>
        <w:t>BioRID</w:t>
      </w:r>
      <w:proofErr w:type="spellEnd"/>
      <w:r w:rsidRPr="00584ECC">
        <w:rPr>
          <w:b/>
          <w:lang w:eastAsia="ja-JP"/>
        </w:rPr>
        <w:t xml:space="preserve"> II Requirements</w:t>
      </w:r>
      <w:r w:rsidR="00D3297D" w:rsidRPr="00584ECC" w:rsidDel="00D3297D">
        <w:rPr>
          <w:b/>
          <w:lang w:eastAsia="ja-JP"/>
        </w:rPr>
        <w:t xml:space="preserve"> </w:t>
      </w:r>
    </w:p>
    <w:p w14:paraId="7AF81D14" w14:textId="77777777" w:rsidR="00A15586" w:rsidRPr="00584ECC" w:rsidRDefault="00A15586" w:rsidP="00A15586">
      <w:pPr>
        <w:pStyle w:val="SingleTxtG"/>
        <w:ind w:left="2259" w:firstLine="9"/>
        <w:rPr>
          <w:b/>
          <w:lang w:eastAsia="en-GB"/>
        </w:rPr>
      </w:pPr>
      <w:r w:rsidRPr="00584ECC">
        <w:rPr>
          <w:b/>
          <w:lang w:eastAsia="en-GB"/>
        </w:rPr>
        <w:t xml:space="preserve">Until further evaluation is conducted, the use of the </w:t>
      </w:r>
      <w:proofErr w:type="spellStart"/>
      <w:r w:rsidRPr="00584ECC">
        <w:rPr>
          <w:b/>
          <w:lang w:eastAsia="en-GB"/>
        </w:rPr>
        <w:t>BioRID</w:t>
      </w:r>
      <w:proofErr w:type="spellEnd"/>
      <w:r w:rsidRPr="00584ECC">
        <w:rPr>
          <w:b/>
          <w:lang w:eastAsia="en-GB"/>
        </w:rPr>
        <w:t xml:space="preserve"> II UN dummy is limited to seats having a design torso angle no less than 20° and no greater than 30°.  However, at the manufacturer’s request, seats with a design torso angle between 15° and 20° may be tested at a torso angle of 20° or the closest locking position above.</w:t>
      </w:r>
    </w:p>
    <w:p w14:paraId="1B8071D8" w14:textId="77777777" w:rsidR="00A15586" w:rsidRPr="00584ECC" w:rsidRDefault="00A15586" w:rsidP="00A15586">
      <w:pPr>
        <w:pStyle w:val="SingleTxtG"/>
        <w:ind w:left="2259" w:hanging="1125"/>
        <w:rPr>
          <w:rFonts w:eastAsia="MS PGothic"/>
          <w:b/>
          <w:lang w:eastAsia="en-GB"/>
        </w:rPr>
      </w:pPr>
      <w:r w:rsidRPr="00584ECC">
        <w:rPr>
          <w:rFonts w:eastAsia="MS PGothic"/>
          <w:b/>
          <w:lang w:eastAsia="en-GB"/>
        </w:rPr>
        <w:t>5.9.1.</w:t>
      </w:r>
      <w:r w:rsidRPr="00584ECC">
        <w:rPr>
          <w:rFonts w:eastAsia="MS PGothic"/>
          <w:b/>
          <w:lang w:eastAsia="en-GB"/>
        </w:rPr>
        <w:tab/>
      </w:r>
      <w:r w:rsidRPr="00584ECC">
        <w:rPr>
          <w:rFonts w:eastAsia="MS Gothic"/>
          <w:b/>
          <w:lang w:eastAsia="en-GB"/>
        </w:rPr>
        <w:t xml:space="preserve">Each head restraint, when tested during forward acceleration of the dynamic test platform, using </w:t>
      </w:r>
      <w:proofErr w:type="spellStart"/>
      <w:r w:rsidRPr="00584ECC">
        <w:rPr>
          <w:rFonts w:eastAsia="MS Gothic"/>
          <w:b/>
          <w:lang w:eastAsia="en-GB"/>
        </w:rPr>
        <w:t>BioRID</w:t>
      </w:r>
      <w:proofErr w:type="spellEnd"/>
      <w:r w:rsidRPr="00584ECC">
        <w:rPr>
          <w:rFonts w:eastAsia="MS Gothic"/>
          <w:b/>
          <w:lang w:eastAsia="en-GB"/>
        </w:rPr>
        <w:t xml:space="preserve"> II UN 50th percentile male dummy in accordance with Annex</w:t>
      </w:r>
      <w:r w:rsidRPr="00584ECC">
        <w:rPr>
          <w:rFonts w:eastAsia="MS Gothic"/>
          <w:b/>
          <w:lang w:eastAsia="ja-JP"/>
        </w:rPr>
        <w:t xml:space="preserve"> </w:t>
      </w:r>
      <w:r w:rsidRPr="00584ECC">
        <w:rPr>
          <w:rFonts w:eastAsia="MS Gothic"/>
          <w:b/>
          <w:lang w:eastAsia="en-GB"/>
        </w:rPr>
        <w:t>14, shall conform to the requirements of paragraph 5.9.2.</w:t>
      </w:r>
    </w:p>
    <w:p w14:paraId="299C1C66" w14:textId="77777777" w:rsidR="00A15586" w:rsidRPr="00584ECC" w:rsidRDefault="00A15586">
      <w:pPr>
        <w:pStyle w:val="SingleTxtG"/>
        <w:rPr>
          <w:rFonts w:eastAsia="MS PGothic"/>
          <w:b/>
          <w:lang w:eastAsia="en-GB"/>
        </w:rPr>
      </w:pPr>
      <w:r w:rsidRPr="00584ECC">
        <w:rPr>
          <w:rFonts w:eastAsia="MS PGothic"/>
          <w:b/>
          <w:lang w:eastAsia="en-GB"/>
        </w:rPr>
        <w:t>5.9.2.</w:t>
      </w:r>
      <w:r w:rsidRPr="00584ECC">
        <w:rPr>
          <w:rFonts w:eastAsia="MS PGothic"/>
          <w:b/>
          <w:lang w:eastAsia="en-GB"/>
        </w:rPr>
        <w:tab/>
      </w:r>
      <w:r w:rsidRPr="00584ECC">
        <w:rPr>
          <w:rFonts w:eastAsia="MS PGothic"/>
          <w:b/>
          <w:lang w:eastAsia="en-GB"/>
        </w:rPr>
        <w:tab/>
        <w:t>Evaluation Criteria</w:t>
      </w:r>
    </w:p>
    <w:p w14:paraId="64FA3FFB" w14:textId="77777777" w:rsidR="00A15586" w:rsidRPr="00584ECC" w:rsidRDefault="00A15586" w:rsidP="00A15586">
      <w:pPr>
        <w:pStyle w:val="SingleTxtG"/>
        <w:ind w:left="2268"/>
        <w:rPr>
          <w:rFonts w:eastAsia="MS PGothic"/>
          <w:b/>
          <w:lang w:eastAsia="en-GB"/>
        </w:rPr>
      </w:pPr>
      <w:r w:rsidRPr="00584ECC">
        <w:rPr>
          <w:rFonts w:eastAsia="MS PGothic"/>
          <w:b/>
          <w:lang w:eastAsia="en-GB"/>
        </w:rPr>
        <w:t>Each head restraint shall control the movement of the head and neck within the following limits:</w:t>
      </w:r>
    </w:p>
    <w:p w14:paraId="161A0E1D" w14:textId="77777777" w:rsidR="005C09FE" w:rsidRDefault="00456B3D" w:rsidP="00B775C2">
      <w:pPr>
        <w:pStyle w:val="SingleTxtG"/>
        <w:keepNext/>
        <w:jc w:val="left"/>
        <w:rPr>
          <w:rFonts w:eastAsia="MS PGothic"/>
          <w:lang w:eastAsia="en-GB"/>
        </w:rPr>
      </w:pPr>
      <w:r w:rsidRPr="00584ECC">
        <w:rPr>
          <w:rFonts w:eastAsia="MS PGothic"/>
          <w:lang w:eastAsia="en-GB"/>
        </w:rPr>
        <w:tab/>
      </w:r>
    </w:p>
    <w:p w14:paraId="0518CD7E" w14:textId="77777777" w:rsidR="005C09FE" w:rsidRDefault="005C09FE">
      <w:pPr>
        <w:suppressAutoHyphens w:val="0"/>
        <w:spacing w:line="240" w:lineRule="auto"/>
        <w:rPr>
          <w:rFonts w:eastAsia="MS PGothic"/>
          <w:lang w:eastAsia="en-GB"/>
        </w:rPr>
      </w:pPr>
      <w:r>
        <w:rPr>
          <w:rFonts w:eastAsia="MS PGothic"/>
          <w:lang w:eastAsia="en-GB"/>
        </w:rPr>
        <w:br w:type="page"/>
      </w:r>
    </w:p>
    <w:p w14:paraId="0F2055E0" w14:textId="6DB72582" w:rsidR="00A15586" w:rsidRDefault="00A15586" w:rsidP="00B775C2">
      <w:pPr>
        <w:pStyle w:val="SingleTxtG"/>
        <w:keepNext/>
        <w:jc w:val="left"/>
        <w:rPr>
          <w:rFonts w:eastAsia="MS PGothic"/>
          <w:b/>
          <w:lang w:eastAsia="en-GB"/>
        </w:rPr>
      </w:pPr>
      <w:r w:rsidRPr="00584ECC">
        <w:rPr>
          <w:rFonts w:eastAsia="MS PGothic"/>
          <w:b/>
          <w:lang w:eastAsia="en-GB"/>
        </w:rPr>
        <w:lastRenderedPageBreak/>
        <w:t>Table 1</w:t>
      </w:r>
      <w:r w:rsidR="00456B3D" w:rsidRPr="00584ECC">
        <w:rPr>
          <w:rFonts w:eastAsia="MS PGothic"/>
          <w:b/>
          <w:lang w:eastAsia="en-GB"/>
        </w:rPr>
        <w:br/>
      </w:r>
      <w:r w:rsidRPr="00584ECC">
        <w:rPr>
          <w:rFonts w:eastAsia="MS PGothic"/>
          <w:b/>
          <w:lang w:eastAsia="en-GB"/>
        </w:rPr>
        <w:t xml:space="preserve">Injury </w:t>
      </w:r>
      <w:r w:rsidR="00B775C2">
        <w:rPr>
          <w:rFonts w:eastAsia="MS PGothic"/>
          <w:b/>
          <w:lang w:eastAsia="en-GB"/>
        </w:rPr>
        <w:t>C</w:t>
      </w:r>
      <w:r w:rsidRPr="00584ECC">
        <w:rPr>
          <w:rFonts w:eastAsia="MS PGothic"/>
          <w:b/>
          <w:lang w:eastAsia="en-GB"/>
        </w:rPr>
        <w:t>riteria</w:t>
      </w:r>
    </w:p>
    <w:p w14:paraId="10AE991F" w14:textId="77777777" w:rsidR="00D42E64" w:rsidRPr="00584ECC" w:rsidRDefault="00D42E64" w:rsidP="00111CFF">
      <w:pPr>
        <w:tabs>
          <w:tab w:val="left" w:pos="3828"/>
          <w:tab w:val="left" w:pos="6096"/>
        </w:tabs>
        <w:suppressAutoHyphens w:val="0"/>
        <w:autoSpaceDE w:val="0"/>
        <w:autoSpaceDN w:val="0"/>
        <w:adjustRightInd w:val="0"/>
        <w:snapToGrid w:val="0"/>
        <w:spacing w:before="40" w:after="40" w:line="220" w:lineRule="exact"/>
        <w:ind w:left="1134" w:right="113"/>
        <w:rPr>
          <w:rFonts w:eastAsia="MS Gothic"/>
          <w:b/>
          <w:sz w:val="18"/>
          <w:szCs w:val="22"/>
        </w:rPr>
      </w:pPr>
      <w:r w:rsidRPr="00584ECC">
        <w:rPr>
          <w:rFonts w:eastAsia="MS Gothic"/>
          <w:b/>
          <w:sz w:val="18"/>
          <w:szCs w:val="22"/>
        </w:rPr>
        <w:tab/>
      </w:r>
      <w:r w:rsidRPr="00584ECC">
        <w:rPr>
          <w:rFonts w:eastAsia="MS Gothic"/>
          <w:b/>
          <w:sz w:val="18"/>
          <w:szCs w:val="22"/>
        </w:rPr>
        <w:tab/>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6"/>
        <w:gridCol w:w="2312"/>
        <w:gridCol w:w="2312"/>
      </w:tblGrid>
      <w:tr w:rsidR="005C09FE" w:rsidRPr="005C09FE" w14:paraId="3463943C" w14:textId="77777777" w:rsidTr="005C09FE">
        <w:trPr>
          <w:tblHeader/>
        </w:trPr>
        <w:tc>
          <w:tcPr>
            <w:tcW w:w="2747" w:type="dxa"/>
            <w:tcBorders>
              <w:top w:val="single" w:sz="4" w:space="0" w:color="auto"/>
              <w:bottom w:val="single" w:sz="12" w:space="0" w:color="auto"/>
            </w:tcBorders>
            <w:shd w:val="clear" w:color="auto" w:fill="auto"/>
            <w:vAlign w:val="bottom"/>
          </w:tcPr>
          <w:p w14:paraId="668B2FF7" w14:textId="77777777" w:rsidR="00F36D2D" w:rsidRPr="005C09FE" w:rsidRDefault="00F36D2D" w:rsidP="005C09FE">
            <w:pPr>
              <w:spacing w:before="80" w:after="80" w:line="200" w:lineRule="exact"/>
              <w:ind w:right="113"/>
              <w:rPr>
                <w:i/>
                <w:sz w:val="16"/>
                <w:lang w:eastAsia="ja-JP"/>
              </w:rPr>
            </w:pPr>
            <w:r w:rsidRPr="005C09FE">
              <w:rPr>
                <w:i/>
                <w:sz w:val="16"/>
                <w:lang w:eastAsia="ja-JP"/>
              </w:rPr>
              <w:t>NIC</w:t>
            </w:r>
          </w:p>
        </w:tc>
        <w:tc>
          <w:tcPr>
            <w:tcW w:w="2312" w:type="dxa"/>
            <w:tcBorders>
              <w:top w:val="single" w:sz="4" w:space="0" w:color="auto"/>
              <w:bottom w:val="single" w:sz="12" w:space="0" w:color="auto"/>
            </w:tcBorders>
            <w:shd w:val="clear" w:color="auto" w:fill="auto"/>
            <w:vAlign w:val="bottom"/>
          </w:tcPr>
          <w:p w14:paraId="04BBFC69" w14:textId="77777777" w:rsidR="00F36D2D" w:rsidRPr="005C09FE" w:rsidRDefault="00F36D2D" w:rsidP="005C09FE">
            <w:pPr>
              <w:spacing w:before="80" w:after="80" w:line="200" w:lineRule="exact"/>
              <w:ind w:right="113"/>
              <w:rPr>
                <w:i/>
                <w:strike/>
                <w:sz w:val="16"/>
                <w:lang w:eastAsia="ja-JP"/>
              </w:rPr>
            </w:pPr>
            <w:r w:rsidRPr="005C09FE">
              <w:rPr>
                <w:i/>
                <w:sz w:val="16"/>
                <w:szCs w:val="48"/>
                <w:lang w:eastAsia="en-GB"/>
              </w:rPr>
              <w:t xml:space="preserve">  Max</w:t>
            </w:r>
          </w:p>
        </w:tc>
        <w:tc>
          <w:tcPr>
            <w:tcW w:w="2312" w:type="dxa"/>
            <w:tcBorders>
              <w:top w:val="single" w:sz="4" w:space="0" w:color="auto"/>
              <w:bottom w:val="single" w:sz="12" w:space="0" w:color="auto"/>
            </w:tcBorders>
            <w:shd w:val="clear" w:color="auto" w:fill="auto"/>
            <w:vAlign w:val="bottom"/>
          </w:tcPr>
          <w:p w14:paraId="3ACF0E47" w14:textId="77777777" w:rsidR="00F36D2D" w:rsidRPr="005C09FE" w:rsidRDefault="00F36D2D" w:rsidP="005C09FE">
            <w:pPr>
              <w:spacing w:before="80" w:after="80" w:line="200" w:lineRule="exact"/>
              <w:ind w:right="113"/>
              <w:rPr>
                <w:i/>
                <w:strike/>
                <w:sz w:val="16"/>
                <w:lang w:eastAsia="ja-JP"/>
              </w:rPr>
            </w:pPr>
            <w:r w:rsidRPr="005C09FE">
              <w:rPr>
                <w:i/>
                <w:sz w:val="16"/>
                <w:szCs w:val="48"/>
                <w:lang w:eastAsia="en-GB"/>
              </w:rPr>
              <w:t xml:space="preserve">  25 m</w:t>
            </w:r>
            <w:r w:rsidRPr="005C09FE">
              <w:rPr>
                <w:i/>
                <w:sz w:val="16"/>
                <w:szCs w:val="48"/>
                <w:vertAlign w:val="superscript"/>
                <w:lang w:eastAsia="en-GB"/>
              </w:rPr>
              <w:t>2</w:t>
            </w:r>
            <w:r w:rsidRPr="005C09FE">
              <w:rPr>
                <w:i/>
                <w:sz w:val="16"/>
                <w:szCs w:val="48"/>
                <w:lang w:eastAsia="en-GB"/>
              </w:rPr>
              <w:t>/s</w:t>
            </w:r>
            <w:r w:rsidRPr="005C09FE">
              <w:rPr>
                <w:i/>
                <w:sz w:val="16"/>
                <w:szCs w:val="48"/>
                <w:vertAlign w:val="superscript"/>
                <w:lang w:eastAsia="en-GB"/>
              </w:rPr>
              <w:t>2</w:t>
            </w:r>
          </w:p>
        </w:tc>
      </w:tr>
      <w:tr w:rsidR="005C09FE" w:rsidRPr="005C09FE" w14:paraId="41221AC2" w14:textId="77777777" w:rsidTr="005C09FE">
        <w:trPr>
          <w:trHeight w:hRule="exact" w:val="113"/>
        </w:trPr>
        <w:tc>
          <w:tcPr>
            <w:tcW w:w="2747" w:type="dxa"/>
            <w:tcBorders>
              <w:top w:val="single" w:sz="12" w:space="0" w:color="auto"/>
            </w:tcBorders>
            <w:shd w:val="clear" w:color="auto" w:fill="auto"/>
          </w:tcPr>
          <w:p w14:paraId="5070C6B8" w14:textId="77777777" w:rsidR="005C09FE" w:rsidRPr="005C09FE" w:rsidRDefault="005C09FE" w:rsidP="005C09FE">
            <w:pPr>
              <w:spacing w:before="40" w:after="120"/>
              <w:ind w:right="113"/>
              <w:rPr>
                <w:lang w:eastAsia="ja-JP"/>
              </w:rPr>
            </w:pPr>
          </w:p>
        </w:tc>
        <w:tc>
          <w:tcPr>
            <w:tcW w:w="2312" w:type="dxa"/>
            <w:tcBorders>
              <w:top w:val="single" w:sz="12" w:space="0" w:color="auto"/>
            </w:tcBorders>
            <w:shd w:val="clear" w:color="auto" w:fill="auto"/>
          </w:tcPr>
          <w:p w14:paraId="118473B6" w14:textId="77777777" w:rsidR="005C09FE" w:rsidRPr="005C09FE" w:rsidRDefault="005C09FE" w:rsidP="005C09FE">
            <w:pPr>
              <w:spacing w:before="40" w:after="120"/>
              <w:ind w:right="113"/>
              <w:rPr>
                <w:szCs w:val="48"/>
                <w:lang w:eastAsia="en-GB"/>
              </w:rPr>
            </w:pPr>
          </w:p>
        </w:tc>
        <w:tc>
          <w:tcPr>
            <w:tcW w:w="2312" w:type="dxa"/>
            <w:tcBorders>
              <w:top w:val="single" w:sz="12" w:space="0" w:color="auto"/>
            </w:tcBorders>
            <w:shd w:val="clear" w:color="auto" w:fill="auto"/>
          </w:tcPr>
          <w:p w14:paraId="2157D20E" w14:textId="77777777" w:rsidR="005C09FE" w:rsidRPr="005C09FE" w:rsidRDefault="005C09FE" w:rsidP="005C09FE">
            <w:pPr>
              <w:spacing w:before="40" w:after="120"/>
              <w:ind w:right="113"/>
              <w:rPr>
                <w:szCs w:val="48"/>
                <w:lang w:eastAsia="en-GB"/>
              </w:rPr>
            </w:pPr>
          </w:p>
        </w:tc>
      </w:tr>
      <w:tr w:rsidR="00F36D2D" w:rsidRPr="005C09FE" w14:paraId="204F9EC8" w14:textId="77777777" w:rsidTr="005C09FE">
        <w:tc>
          <w:tcPr>
            <w:tcW w:w="2747" w:type="dxa"/>
            <w:vMerge w:val="restart"/>
            <w:shd w:val="clear" w:color="auto" w:fill="auto"/>
          </w:tcPr>
          <w:p w14:paraId="6B3A7E7D" w14:textId="33577BDF" w:rsidR="00F36D2D" w:rsidRPr="005C09FE" w:rsidRDefault="00F36D2D" w:rsidP="005C09FE">
            <w:pPr>
              <w:spacing w:before="40" w:after="120"/>
              <w:ind w:right="113"/>
              <w:rPr>
                <w:lang w:eastAsia="ja-JP"/>
              </w:rPr>
            </w:pPr>
            <w:r w:rsidRPr="005C09FE">
              <w:rPr>
                <w:lang w:eastAsia="ja-JP"/>
              </w:rPr>
              <w:t xml:space="preserve"> </w:t>
            </w:r>
            <w:r w:rsidR="00D42E64" w:rsidRPr="005C09FE">
              <w:rPr>
                <w:lang w:eastAsia="ja-JP"/>
              </w:rPr>
              <w:t>Upper Neck</w:t>
            </w:r>
          </w:p>
        </w:tc>
        <w:tc>
          <w:tcPr>
            <w:tcW w:w="2312" w:type="dxa"/>
            <w:shd w:val="clear" w:color="auto" w:fill="auto"/>
          </w:tcPr>
          <w:p w14:paraId="3E136032" w14:textId="77777777" w:rsidR="00F36D2D" w:rsidRPr="005C09FE" w:rsidRDefault="00F36D2D" w:rsidP="005C09FE">
            <w:pPr>
              <w:spacing w:before="40" w:after="120"/>
              <w:ind w:right="113"/>
              <w:rPr>
                <w:lang w:eastAsia="ja-JP"/>
              </w:rPr>
            </w:pPr>
            <w:r w:rsidRPr="005C09FE">
              <w:rPr>
                <w:lang w:eastAsia="ja-JP"/>
              </w:rPr>
              <w:t xml:space="preserve">  FX</w:t>
            </w:r>
          </w:p>
        </w:tc>
        <w:tc>
          <w:tcPr>
            <w:tcW w:w="2312" w:type="dxa"/>
            <w:shd w:val="clear" w:color="auto" w:fill="auto"/>
          </w:tcPr>
          <w:p w14:paraId="085E2F77" w14:textId="77777777" w:rsidR="00F36D2D" w:rsidRPr="005C09FE" w:rsidRDefault="00F36D2D" w:rsidP="005C09FE">
            <w:pPr>
              <w:spacing w:before="40" w:after="120"/>
              <w:ind w:right="113"/>
              <w:rPr>
                <w:lang w:eastAsia="ja-JP"/>
              </w:rPr>
            </w:pPr>
            <w:r w:rsidRPr="005C09FE">
              <w:rPr>
                <w:lang w:eastAsia="ja-JP"/>
              </w:rPr>
              <w:t xml:space="preserve">  360N</w:t>
            </w:r>
          </w:p>
        </w:tc>
      </w:tr>
      <w:tr w:rsidR="00F36D2D" w:rsidRPr="005C09FE" w14:paraId="61DABE98" w14:textId="77777777" w:rsidTr="005C09FE">
        <w:tc>
          <w:tcPr>
            <w:tcW w:w="2747" w:type="dxa"/>
            <w:vMerge/>
            <w:shd w:val="clear" w:color="auto" w:fill="auto"/>
          </w:tcPr>
          <w:p w14:paraId="298B1B20" w14:textId="77777777" w:rsidR="00F36D2D" w:rsidRPr="005C09FE" w:rsidRDefault="00F36D2D" w:rsidP="005C09FE">
            <w:pPr>
              <w:spacing w:before="40" w:after="120"/>
              <w:ind w:right="113"/>
              <w:rPr>
                <w:lang w:eastAsia="ja-JP"/>
              </w:rPr>
            </w:pPr>
          </w:p>
        </w:tc>
        <w:tc>
          <w:tcPr>
            <w:tcW w:w="2312" w:type="dxa"/>
            <w:shd w:val="clear" w:color="auto" w:fill="auto"/>
          </w:tcPr>
          <w:p w14:paraId="589C6481" w14:textId="77777777" w:rsidR="00F36D2D" w:rsidRPr="005C09FE" w:rsidRDefault="00F36D2D" w:rsidP="005C09FE">
            <w:pPr>
              <w:spacing w:before="40" w:after="120"/>
              <w:ind w:right="113"/>
              <w:rPr>
                <w:lang w:eastAsia="ja-JP"/>
              </w:rPr>
            </w:pPr>
            <w:r w:rsidRPr="005C09FE">
              <w:rPr>
                <w:i/>
                <w:iCs/>
              </w:rPr>
              <w:t xml:space="preserve">  MY(</w:t>
            </w:r>
            <w:proofErr w:type="spellStart"/>
            <w:r w:rsidRPr="005C09FE">
              <w:rPr>
                <w:i/>
                <w:iCs/>
              </w:rPr>
              <w:t>Flx</w:t>
            </w:r>
            <w:proofErr w:type="spellEnd"/>
            <w:r w:rsidRPr="005C09FE">
              <w:rPr>
                <w:i/>
                <w:iCs/>
              </w:rPr>
              <w:t>/Ext)</w:t>
            </w:r>
          </w:p>
        </w:tc>
        <w:tc>
          <w:tcPr>
            <w:tcW w:w="2312" w:type="dxa"/>
            <w:shd w:val="clear" w:color="auto" w:fill="auto"/>
          </w:tcPr>
          <w:p w14:paraId="02C88674" w14:textId="77777777" w:rsidR="00F36D2D" w:rsidRPr="005C09FE" w:rsidRDefault="00F36D2D" w:rsidP="005C09FE">
            <w:pPr>
              <w:spacing w:before="40" w:after="120"/>
              <w:ind w:right="113"/>
              <w:rPr>
                <w:lang w:eastAsia="ja-JP"/>
              </w:rPr>
            </w:pPr>
            <w:r w:rsidRPr="005C09FE">
              <w:rPr>
                <w:lang w:eastAsia="ja-JP"/>
              </w:rPr>
              <w:t xml:space="preserve">  30Nm</w:t>
            </w:r>
          </w:p>
        </w:tc>
      </w:tr>
      <w:tr w:rsidR="00F36D2D" w:rsidRPr="005C09FE" w14:paraId="1DBB3367" w14:textId="77777777" w:rsidTr="005C09FE">
        <w:tc>
          <w:tcPr>
            <w:tcW w:w="2747" w:type="dxa"/>
            <w:vMerge w:val="restart"/>
            <w:shd w:val="clear" w:color="auto" w:fill="auto"/>
          </w:tcPr>
          <w:p w14:paraId="1FCEBEBD" w14:textId="77777777" w:rsidR="00F36D2D" w:rsidRPr="005C09FE" w:rsidRDefault="00F36D2D" w:rsidP="005C09FE">
            <w:pPr>
              <w:spacing w:before="40" w:after="120"/>
              <w:ind w:right="113"/>
              <w:rPr>
                <w:lang w:eastAsia="ja-JP"/>
              </w:rPr>
            </w:pPr>
            <w:r w:rsidRPr="005C09FE">
              <w:rPr>
                <w:lang w:eastAsia="ja-JP"/>
              </w:rPr>
              <w:t xml:space="preserve"> Lower Neck</w:t>
            </w:r>
          </w:p>
        </w:tc>
        <w:tc>
          <w:tcPr>
            <w:tcW w:w="2312" w:type="dxa"/>
            <w:shd w:val="clear" w:color="auto" w:fill="auto"/>
          </w:tcPr>
          <w:p w14:paraId="59782A41" w14:textId="77777777" w:rsidR="00F36D2D" w:rsidRPr="005C09FE" w:rsidRDefault="00F36D2D" w:rsidP="005C09FE">
            <w:pPr>
              <w:spacing w:before="40" w:after="120"/>
              <w:ind w:right="113"/>
              <w:rPr>
                <w:iCs/>
              </w:rPr>
            </w:pPr>
            <w:r w:rsidRPr="005C09FE">
              <w:rPr>
                <w:iCs/>
              </w:rPr>
              <w:t xml:space="preserve">  FX</w:t>
            </w:r>
          </w:p>
        </w:tc>
        <w:tc>
          <w:tcPr>
            <w:tcW w:w="2312" w:type="dxa"/>
            <w:shd w:val="clear" w:color="auto" w:fill="auto"/>
          </w:tcPr>
          <w:p w14:paraId="71F9F865" w14:textId="77777777" w:rsidR="00F36D2D" w:rsidRPr="005C09FE" w:rsidRDefault="00F36D2D" w:rsidP="005C09FE">
            <w:pPr>
              <w:spacing w:before="40" w:after="120"/>
              <w:ind w:right="113"/>
              <w:rPr>
                <w:lang w:eastAsia="ja-JP"/>
              </w:rPr>
            </w:pPr>
            <w:r w:rsidRPr="005C09FE">
              <w:rPr>
                <w:lang w:eastAsia="ja-JP"/>
              </w:rPr>
              <w:t xml:space="preserve">  Monitor</w:t>
            </w:r>
          </w:p>
        </w:tc>
      </w:tr>
      <w:tr w:rsidR="00F36D2D" w:rsidRPr="005C09FE" w14:paraId="6E79B5F5" w14:textId="77777777" w:rsidTr="005C09FE">
        <w:tc>
          <w:tcPr>
            <w:tcW w:w="2747" w:type="dxa"/>
            <w:vMerge/>
            <w:tcBorders>
              <w:bottom w:val="single" w:sz="12" w:space="0" w:color="auto"/>
            </w:tcBorders>
            <w:shd w:val="clear" w:color="auto" w:fill="auto"/>
          </w:tcPr>
          <w:p w14:paraId="31AFC1DF" w14:textId="77777777" w:rsidR="00F36D2D" w:rsidRPr="005C09FE" w:rsidRDefault="00F36D2D" w:rsidP="005C09FE">
            <w:pPr>
              <w:spacing w:before="40" w:after="120"/>
              <w:ind w:right="113"/>
              <w:rPr>
                <w:lang w:eastAsia="ja-JP"/>
              </w:rPr>
            </w:pPr>
          </w:p>
        </w:tc>
        <w:tc>
          <w:tcPr>
            <w:tcW w:w="2312" w:type="dxa"/>
            <w:tcBorders>
              <w:bottom w:val="single" w:sz="12" w:space="0" w:color="auto"/>
            </w:tcBorders>
            <w:shd w:val="clear" w:color="auto" w:fill="auto"/>
          </w:tcPr>
          <w:p w14:paraId="3EAD5E7B" w14:textId="77777777" w:rsidR="00F36D2D" w:rsidRPr="005C09FE" w:rsidRDefault="00F36D2D" w:rsidP="005C09FE">
            <w:pPr>
              <w:spacing w:before="40" w:after="120"/>
              <w:ind w:right="113"/>
              <w:rPr>
                <w:i/>
                <w:iCs/>
              </w:rPr>
            </w:pPr>
            <w:r w:rsidRPr="005C09FE">
              <w:rPr>
                <w:i/>
                <w:iCs/>
              </w:rPr>
              <w:t xml:space="preserve">  MY(</w:t>
            </w:r>
            <w:proofErr w:type="spellStart"/>
            <w:r w:rsidRPr="005C09FE">
              <w:rPr>
                <w:i/>
                <w:iCs/>
              </w:rPr>
              <w:t>Flx</w:t>
            </w:r>
            <w:proofErr w:type="spellEnd"/>
            <w:r w:rsidRPr="005C09FE">
              <w:rPr>
                <w:i/>
                <w:iCs/>
              </w:rPr>
              <w:t>/Ext)</w:t>
            </w:r>
          </w:p>
        </w:tc>
        <w:tc>
          <w:tcPr>
            <w:tcW w:w="2312" w:type="dxa"/>
            <w:tcBorders>
              <w:bottom w:val="single" w:sz="12" w:space="0" w:color="auto"/>
            </w:tcBorders>
            <w:shd w:val="clear" w:color="auto" w:fill="auto"/>
          </w:tcPr>
          <w:p w14:paraId="1C0E5FB0" w14:textId="77777777" w:rsidR="00F36D2D" w:rsidRPr="005C09FE" w:rsidRDefault="00F36D2D" w:rsidP="005C09FE">
            <w:pPr>
              <w:spacing w:before="40" w:after="120"/>
              <w:ind w:right="113"/>
              <w:rPr>
                <w:lang w:eastAsia="ja-JP"/>
              </w:rPr>
            </w:pPr>
            <w:r w:rsidRPr="005C09FE">
              <w:rPr>
                <w:lang w:eastAsia="ja-JP"/>
              </w:rPr>
              <w:t xml:space="preserve">  30Nm</w:t>
            </w:r>
          </w:p>
        </w:tc>
      </w:tr>
    </w:tbl>
    <w:p w14:paraId="7C3A0C24" w14:textId="23FC80DA" w:rsidR="00A15586" w:rsidRPr="00584ECC" w:rsidRDefault="00456B3D" w:rsidP="00F623E7">
      <w:pPr>
        <w:pStyle w:val="SingleTxtG"/>
        <w:spacing w:before="120" w:after="240"/>
        <w:jc w:val="left"/>
        <w:rPr>
          <w:rFonts w:eastAsia="MS Gothic"/>
          <w:b/>
          <w:sz w:val="18"/>
          <w:szCs w:val="18"/>
          <w:lang w:eastAsia="ja-JP"/>
        </w:rPr>
      </w:pPr>
      <w:r w:rsidRPr="00584ECC">
        <w:rPr>
          <w:rFonts w:eastAsia="MS Gothic"/>
          <w:b/>
          <w:sz w:val="16"/>
          <w:szCs w:val="18"/>
          <w:lang w:eastAsia="ja-JP"/>
        </w:rPr>
        <w:t xml:space="preserve">  </w:t>
      </w:r>
      <w:r w:rsidR="00A15586" w:rsidRPr="00584ECC">
        <w:rPr>
          <w:rFonts w:eastAsia="MS Gothic"/>
          <w:b/>
          <w:i/>
          <w:sz w:val="18"/>
          <w:szCs w:val="18"/>
          <w:lang w:eastAsia="ja-JP"/>
        </w:rPr>
        <w:t>Note:</w:t>
      </w:r>
      <w:r w:rsidR="00A15586" w:rsidRPr="00584ECC">
        <w:rPr>
          <w:rFonts w:eastAsia="MS Gothic"/>
          <w:b/>
          <w:sz w:val="18"/>
          <w:szCs w:val="18"/>
          <w:lang w:eastAsia="ja-JP"/>
        </w:rPr>
        <w:t xml:space="preserve"> The injury criteria shall be calculated excluding rebound movement of the head.  For the injury criteria of upper and lower neck, both the positive and negative values shall be assessed.</w:t>
      </w:r>
      <w:r w:rsidR="0014062F" w:rsidRPr="00584ECC">
        <w:rPr>
          <w:rFonts w:eastAsia="MS Gothic"/>
          <w:b/>
          <w:sz w:val="18"/>
          <w:szCs w:val="18"/>
          <w:lang w:eastAsia="ja-JP"/>
        </w:rPr>
        <w:t>"</w:t>
      </w:r>
    </w:p>
    <w:p w14:paraId="59F0C0E8" w14:textId="00283496" w:rsidR="00A15586" w:rsidRPr="00584ECC" w:rsidRDefault="00A15586" w:rsidP="00F623E7">
      <w:pPr>
        <w:pStyle w:val="para"/>
        <w:keepNext/>
        <w:rPr>
          <w:iCs/>
          <w:lang w:val="en-GB"/>
        </w:rPr>
      </w:pPr>
      <w:r w:rsidRPr="00584ECC">
        <w:rPr>
          <w:i/>
          <w:lang w:val="en-GB"/>
        </w:rPr>
        <w:t>Paragraph 5.14.</w:t>
      </w:r>
      <w:r w:rsidR="0014062F" w:rsidRPr="00584ECC">
        <w:rPr>
          <w:i/>
          <w:lang w:val="en-GB"/>
        </w:rPr>
        <w:t>(former),</w:t>
      </w:r>
      <w:r w:rsidRPr="00584ECC">
        <w:rPr>
          <w:i/>
          <w:lang w:val="en-GB"/>
        </w:rPr>
        <w:t xml:space="preserve"> </w:t>
      </w:r>
      <w:r w:rsidRPr="00584ECC">
        <w:rPr>
          <w:iCs/>
          <w:lang w:val="en-GB"/>
        </w:rPr>
        <w:t xml:space="preserve">renumber as </w:t>
      </w:r>
      <w:r w:rsidR="0014062F" w:rsidRPr="00584ECC">
        <w:rPr>
          <w:iCs/>
          <w:lang w:val="en-GB"/>
        </w:rPr>
        <w:t xml:space="preserve">paragraph </w:t>
      </w:r>
      <w:r w:rsidRPr="00584ECC">
        <w:rPr>
          <w:iCs/>
          <w:lang w:val="en-GB"/>
        </w:rPr>
        <w:t xml:space="preserve">5.10. </w:t>
      </w:r>
      <w:r w:rsidR="0014062F" w:rsidRPr="00584ECC">
        <w:rPr>
          <w:iCs/>
          <w:lang w:val="en-GB"/>
        </w:rPr>
        <w:t xml:space="preserve">and </w:t>
      </w:r>
      <w:r w:rsidRPr="00584ECC">
        <w:rPr>
          <w:iCs/>
          <w:lang w:val="en-GB"/>
        </w:rPr>
        <w:t>amend</w:t>
      </w:r>
      <w:r w:rsidRPr="00584ECC" w:rsidDel="00A93D1B">
        <w:rPr>
          <w:iCs/>
          <w:lang w:val="en-GB"/>
        </w:rPr>
        <w:t xml:space="preserve"> </w:t>
      </w:r>
      <w:r w:rsidRPr="00584ECC">
        <w:rPr>
          <w:iCs/>
          <w:lang w:val="en-GB"/>
        </w:rPr>
        <w:t>to read:</w:t>
      </w:r>
    </w:p>
    <w:p w14:paraId="042559A1" w14:textId="4AE6C844" w:rsidR="00A15586" w:rsidRPr="00584ECC" w:rsidRDefault="0014062F" w:rsidP="00A15586">
      <w:pPr>
        <w:pStyle w:val="para"/>
        <w:rPr>
          <w:lang w:val="en-GB"/>
        </w:rPr>
      </w:pPr>
      <w:r w:rsidRPr="00584ECC">
        <w:rPr>
          <w:strike/>
          <w:lang w:val="en-GB"/>
        </w:rPr>
        <w:t>"</w:t>
      </w:r>
      <w:r w:rsidR="00A15586" w:rsidRPr="00584ECC">
        <w:rPr>
          <w:strike/>
          <w:lang w:val="en-GB"/>
        </w:rPr>
        <w:t>5.14</w:t>
      </w:r>
      <w:r w:rsidR="00A15586" w:rsidRPr="00584ECC">
        <w:rPr>
          <w:lang w:val="en-GB"/>
        </w:rPr>
        <w:t xml:space="preserve">. </w:t>
      </w:r>
      <w:r w:rsidR="00A15586" w:rsidRPr="00584ECC">
        <w:rPr>
          <w:b/>
          <w:lang w:val="en-GB"/>
        </w:rPr>
        <w:t>5.10.</w:t>
      </w:r>
      <w:r w:rsidR="00A15586" w:rsidRPr="00584ECC">
        <w:rPr>
          <w:lang w:val="en-GB"/>
        </w:rPr>
        <w:tab/>
        <w:t>If the head restraint is adjustable, it shall not be possible to raise it beyond the maximum operational height</w:t>
      </w:r>
      <w:r w:rsidR="00A15586" w:rsidRPr="00584ECC">
        <w:rPr>
          <w:b/>
          <w:lang w:val="en-GB"/>
        </w:rPr>
        <w:t xml:space="preserve">, or remove it, </w:t>
      </w:r>
      <w:r w:rsidR="00A15586" w:rsidRPr="00584ECC">
        <w:rPr>
          <w:lang w:val="en-GB"/>
        </w:rPr>
        <w:t xml:space="preserve">except by deliberate action on the part of the user distinct from any act necessary for its </w:t>
      </w:r>
      <w:r w:rsidR="00A15586" w:rsidRPr="00584ECC">
        <w:rPr>
          <w:b/>
          <w:lang w:val="en-GB"/>
        </w:rPr>
        <w:t>upward</w:t>
      </w:r>
      <w:r w:rsidR="00A15586" w:rsidRPr="00584ECC">
        <w:rPr>
          <w:lang w:val="en-GB"/>
        </w:rPr>
        <w:t xml:space="preserve"> adjustment.</w:t>
      </w:r>
      <w:r w:rsidRPr="00584ECC">
        <w:rPr>
          <w:lang w:val="en-GB"/>
        </w:rPr>
        <w:t>"</w:t>
      </w:r>
    </w:p>
    <w:p w14:paraId="667266C4" w14:textId="77777777" w:rsidR="00906FF2" w:rsidRDefault="00A15586" w:rsidP="00A15586">
      <w:pPr>
        <w:pStyle w:val="para"/>
        <w:rPr>
          <w:i/>
          <w:lang w:val="en-GB"/>
        </w:rPr>
      </w:pPr>
      <w:r w:rsidRPr="00584ECC">
        <w:rPr>
          <w:i/>
          <w:lang w:val="en-GB"/>
        </w:rPr>
        <w:t>Paragraph 5.15.</w:t>
      </w:r>
      <w:r w:rsidR="0014062F" w:rsidRPr="00584ECC">
        <w:rPr>
          <w:i/>
          <w:lang w:val="en-GB"/>
        </w:rPr>
        <w:t>(former),</w:t>
      </w:r>
      <w:r w:rsidRPr="00584ECC">
        <w:rPr>
          <w:i/>
          <w:lang w:val="en-GB"/>
        </w:rPr>
        <w:t xml:space="preserve"> </w:t>
      </w:r>
      <w:r w:rsidRPr="00584ECC">
        <w:rPr>
          <w:iCs/>
          <w:lang w:val="en-GB"/>
        </w:rPr>
        <w:t xml:space="preserve">renumber as </w:t>
      </w:r>
      <w:r w:rsidR="0014062F" w:rsidRPr="00584ECC">
        <w:rPr>
          <w:iCs/>
          <w:lang w:val="en-GB"/>
        </w:rPr>
        <w:t xml:space="preserve">paragraph </w:t>
      </w:r>
      <w:r w:rsidRPr="00584ECC">
        <w:rPr>
          <w:iCs/>
          <w:lang w:val="en-GB"/>
        </w:rPr>
        <w:t>5.11.</w:t>
      </w:r>
      <w:r w:rsidR="0014062F" w:rsidRPr="00584ECC">
        <w:rPr>
          <w:iCs/>
          <w:lang w:val="en-GB"/>
        </w:rPr>
        <w:t xml:space="preserve"> and</w:t>
      </w:r>
      <w:r w:rsidRPr="00584ECC">
        <w:rPr>
          <w:i/>
          <w:lang w:val="en-GB"/>
        </w:rPr>
        <w:t xml:space="preserve"> </w:t>
      </w:r>
      <w:r w:rsidRPr="00584ECC">
        <w:rPr>
          <w:lang w:val="en-GB"/>
        </w:rPr>
        <w:t>amend to read:</w:t>
      </w:r>
    </w:p>
    <w:p w14:paraId="294884C7" w14:textId="0866AFC9" w:rsidR="00A15586" w:rsidRPr="00584ECC" w:rsidRDefault="0014062F" w:rsidP="00A15586">
      <w:pPr>
        <w:pStyle w:val="para"/>
        <w:rPr>
          <w:lang w:val="en-GB"/>
        </w:rPr>
      </w:pPr>
      <w:r w:rsidRPr="00584ECC">
        <w:rPr>
          <w:strike/>
          <w:lang w:val="en-GB"/>
        </w:rPr>
        <w:t>"</w:t>
      </w:r>
      <w:r w:rsidR="00A15586" w:rsidRPr="00584ECC">
        <w:rPr>
          <w:strike/>
          <w:lang w:val="en-GB"/>
        </w:rPr>
        <w:t>5.15</w:t>
      </w:r>
      <w:r w:rsidR="00A15586" w:rsidRPr="00584ECC">
        <w:rPr>
          <w:lang w:val="en-GB"/>
        </w:rPr>
        <w:t>.</w:t>
      </w:r>
      <w:r w:rsidR="00A15586" w:rsidRPr="00584ECC">
        <w:rPr>
          <w:b/>
          <w:lang w:val="en-GB"/>
        </w:rPr>
        <w:t xml:space="preserve"> 5.11</w:t>
      </w:r>
      <w:r w:rsidR="00A15586" w:rsidRPr="00584ECC">
        <w:rPr>
          <w:lang w:val="en-GB"/>
        </w:rPr>
        <w:t>.</w:t>
      </w:r>
      <w:r w:rsidR="00A15586" w:rsidRPr="00584ECC">
        <w:rPr>
          <w:lang w:val="en-GB"/>
        </w:rPr>
        <w:tab/>
        <w:t>The strength of the seat</w:t>
      </w:r>
      <w:r w:rsidR="00A15586" w:rsidRPr="00584ECC">
        <w:rPr>
          <w:lang w:val="en-GB"/>
        </w:rPr>
        <w:noBreakHyphen/>
        <w:t xml:space="preserve">back and of its locking devices is deemed to meet the requirements set out in paragraph 6.2. below when, after testing in accordance with paragraph </w:t>
      </w:r>
      <w:r w:rsidR="00A15586" w:rsidRPr="00584ECC">
        <w:rPr>
          <w:strike/>
          <w:lang w:val="en-GB"/>
        </w:rPr>
        <w:t>6.4.3.6</w:t>
      </w:r>
      <w:r w:rsidR="00A15586" w:rsidRPr="00584ECC">
        <w:rPr>
          <w:lang w:val="en-GB"/>
        </w:rPr>
        <w:t xml:space="preserve">. </w:t>
      </w:r>
      <w:r w:rsidR="00A15586" w:rsidRPr="00584ECC">
        <w:rPr>
          <w:b/>
          <w:lang w:val="en-GB"/>
        </w:rPr>
        <w:t>5.7.3.</w:t>
      </w:r>
      <w:r w:rsidR="00A15586" w:rsidRPr="00584ECC">
        <w:rPr>
          <w:lang w:val="en-GB"/>
        </w:rPr>
        <w:t xml:space="preserve"> </w:t>
      </w:r>
      <w:r w:rsidR="00A15586" w:rsidRPr="00584ECC">
        <w:rPr>
          <w:strike/>
          <w:lang w:val="en-GB"/>
        </w:rPr>
        <w:t>below</w:t>
      </w:r>
      <w:r w:rsidR="00943603" w:rsidRPr="00584ECC">
        <w:rPr>
          <w:strike/>
          <w:lang w:val="en-GB"/>
        </w:rPr>
        <w:t xml:space="preserve"> </w:t>
      </w:r>
      <w:r w:rsidR="00943603" w:rsidRPr="00584ECC">
        <w:rPr>
          <w:lang w:val="en-GB"/>
        </w:rPr>
        <w:t>above</w:t>
      </w:r>
      <w:r w:rsidR="00A15586" w:rsidRPr="00584ECC">
        <w:rPr>
          <w:lang w:val="en-GB"/>
        </w:rPr>
        <w:t>, no breakage of the seat or seat</w:t>
      </w:r>
      <w:r w:rsidR="00A15586" w:rsidRPr="00584ECC">
        <w:rPr>
          <w:lang w:val="en-GB"/>
        </w:rPr>
        <w:noBreakHyphen/>
        <w:t xml:space="preserve">back has occurred; otherwise, it shall be shown that the seat is capable of meeting the test requirements set out in paragraph 6.2. below </w:t>
      </w:r>
      <w:r w:rsidR="00A15586" w:rsidRPr="00584ECC">
        <w:rPr>
          <w:b/>
          <w:lang w:val="en-GB"/>
        </w:rPr>
        <w:t>without breakage</w:t>
      </w:r>
      <w:r w:rsidR="00A15586" w:rsidRPr="00584ECC">
        <w:rPr>
          <w:lang w:val="en-GB"/>
        </w:rPr>
        <w:t>.</w:t>
      </w:r>
      <w:r w:rsidRPr="00584ECC">
        <w:rPr>
          <w:lang w:val="en-GB"/>
        </w:rPr>
        <w:t>"</w:t>
      </w:r>
    </w:p>
    <w:p w14:paraId="5E1A7E0A" w14:textId="7D617995" w:rsidR="00A15586" w:rsidRPr="00584ECC" w:rsidRDefault="00A15586" w:rsidP="00A15586">
      <w:pPr>
        <w:pStyle w:val="para"/>
        <w:rPr>
          <w:iCs/>
          <w:lang w:val="en-GB"/>
        </w:rPr>
      </w:pPr>
      <w:r w:rsidRPr="00584ECC">
        <w:rPr>
          <w:i/>
          <w:lang w:val="en-GB"/>
        </w:rPr>
        <w:t>Paragraphs 5.16. and 5.16.1.</w:t>
      </w:r>
      <w:r w:rsidR="00482D1D" w:rsidRPr="00584ECC">
        <w:rPr>
          <w:i/>
          <w:lang w:val="en-GB"/>
        </w:rPr>
        <w:t>(former),</w:t>
      </w:r>
      <w:r w:rsidRPr="00584ECC">
        <w:rPr>
          <w:i/>
          <w:lang w:val="en-GB"/>
        </w:rPr>
        <w:t xml:space="preserve"> </w:t>
      </w:r>
      <w:r w:rsidRPr="00584ECC">
        <w:rPr>
          <w:iCs/>
          <w:lang w:val="en-GB"/>
        </w:rPr>
        <w:t xml:space="preserve">renumber as </w:t>
      </w:r>
      <w:r w:rsidR="00482D1D" w:rsidRPr="00584ECC">
        <w:rPr>
          <w:iCs/>
          <w:lang w:val="en-GB"/>
        </w:rPr>
        <w:t xml:space="preserve">paragraphs </w:t>
      </w:r>
      <w:r w:rsidRPr="00584ECC">
        <w:rPr>
          <w:iCs/>
          <w:lang w:val="en-GB"/>
        </w:rPr>
        <w:t>5.12. and 5.12.1.</w:t>
      </w:r>
    </w:p>
    <w:p w14:paraId="717C0CFC" w14:textId="76CB7300" w:rsidR="00A15586" w:rsidRPr="00584ECC" w:rsidRDefault="00A15586" w:rsidP="00A15586">
      <w:pPr>
        <w:pStyle w:val="para"/>
        <w:rPr>
          <w:lang w:val="en-GB"/>
        </w:rPr>
      </w:pPr>
      <w:r w:rsidRPr="00584ECC">
        <w:rPr>
          <w:i/>
          <w:lang w:val="en-GB"/>
        </w:rPr>
        <w:t>Paragraphs 5.16.2</w:t>
      </w:r>
      <w:r w:rsidR="00167009" w:rsidRPr="00584ECC">
        <w:rPr>
          <w:i/>
          <w:lang w:val="en-GB"/>
        </w:rPr>
        <w:t>.</w:t>
      </w:r>
      <w:r w:rsidRPr="00584ECC">
        <w:rPr>
          <w:i/>
          <w:lang w:val="en-GB"/>
        </w:rPr>
        <w:t xml:space="preserve"> and 5.16.3</w:t>
      </w:r>
      <w:r w:rsidR="00167009" w:rsidRPr="00584ECC">
        <w:rPr>
          <w:i/>
          <w:lang w:val="en-GB"/>
        </w:rPr>
        <w:t>.</w:t>
      </w:r>
      <w:r w:rsidR="00482D1D" w:rsidRPr="00584ECC">
        <w:rPr>
          <w:i/>
          <w:lang w:val="en-GB"/>
        </w:rPr>
        <w:t>(former),</w:t>
      </w:r>
      <w:r w:rsidRPr="00584ECC">
        <w:rPr>
          <w:i/>
          <w:lang w:val="en-GB"/>
        </w:rPr>
        <w:t xml:space="preserve"> </w:t>
      </w:r>
      <w:r w:rsidRPr="00584ECC">
        <w:rPr>
          <w:iCs/>
          <w:lang w:val="en-GB"/>
        </w:rPr>
        <w:t xml:space="preserve">renumber as </w:t>
      </w:r>
      <w:r w:rsidR="00482D1D" w:rsidRPr="00584ECC">
        <w:rPr>
          <w:iCs/>
          <w:lang w:val="en-GB"/>
        </w:rPr>
        <w:t xml:space="preserve">paragraphs </w:t>
      </w:r>
      <w:r w:rsidRPr="00584ECC">
        <w:rPr>
          <w:iCs/>
          <w:lang w:val="en-GB"/>
        </w:rPr>
        <w:t>5.12.2.</w:t>
      </w:r>
      <w:r w:rsidR="00167009" w:rsidRPr="00584ECC">
        <w:rPr>
          <w:iCs/>
          <w:lang w:val="en-GB"/>
        </w:rPr>
        <w:t xml:space="preserve"> </w:t>
      </w:r>
      <w:r w:rsidRPr="00584ECC">
        <w:rPr>
          <w:iCs/>
          <w:lang w:val="en-GB"/>
        </w:rPr>
        <w:t>and 5.12.3</w:t>
      </w:r>
      <w:r w:rsidR="00167009" w:rsidRPr="00584ECC">
        <w:rPr>
          <w:iCs/>
          <w:lang w:val="en-GB"/>
        </w:rPr>
        <w:t>.</w:t>
      </w:r>
      <w:r w:rsidR="00482D1D" w:rsidRPr="00584ECC">
        <w:rPr>
          <w:iCs/>
          <w:lang w:val="en-GB"/>
        </w:rPr>
        <w:t xml:space="preserve"> and</w:t>
      </w:r>
      <w:r w:rsidRPr="00584ECC">
        <w:rPr>
          <w:i/>
          <w:lang w:val="en-GB"/>
        </w:rPr>
        <w:t xml:space="preserve"> </w:t>
      </w:r>
      <w:r w:rsidRPr="00584ECC">
        <w:rPr>
          <w:lang w:val="en-GB"/>
        </w:rPr>
        <w:t xml:space="preserve">amend to read: </w:t>
      </w:r>
    </w:p>
    <w:p w14:paraId="3F0B16E8" w14:textId="101B3BDA" w:rsidR="00A15586" w:rsidRPr="00584ECC" w:rsidRDefault="00482D1D" w:rsidP="00A15586">
      <w:pPr>
        <w:pStyle w:val="para"/>
        <w:keepNext/>
        <w:keepLines/>
        <w:rPr>
          <w:lang w:val="en-GB"/>
        </w:rPr>
      </w:pPr>
      <w:r w:rsidRPr="00584ECC">
        <w:rPr>
          <w:strike/>
          <w:lang w:val="en-GB"/>
        </w:rPr>
        <w:t>"</w:t>
      </w:r>
      <w:r w:rsidR="00A15586" w:rsidRPr="00584ECC">
        <w:rPr>
          <w:strike/>
          <w:lang w:val="en-GB"/>
        </w:rPr>
        <w:t>5.16.2</w:t>
      </w:r>
      <w:r w:rsidR="00A15586" w:rsidRPr="00584ECC">
        <w:rPr>
          <w:lang w:val="en-GB"/>
        </w:rPr>
        <w:t>.</w:t>
      </w:r>
      <w:r w:rsidR="00A15586" w:rsidRPr="00584ECC">
        <w:rPr>
          <w:b/>
          <w:lang w:val="en-GB"/>
        </w:rPr>
        <w:t>5.12.2</w:t>
      </w:r>
      <w:r w:rsidR="00A15586" w:rsidRPr="00584ECC">
        <w:rPr>
          <w:lang w:val="en-GB"/>
        </w:rPr>
        <w:t>.</w:t>
      </w:r>
      <w:r w:rsidRPr="00584ECC">
        <w:rPr>
          <w:lang w:val="en-GB"/>
        </w:rPr>
        <w:t xml:space="preserve"> </w:t>
      </w:r>
      <w:r w:rsidR="00A15586" w:rsidRPr="00584ECC">
        <w:rPr>
          <w:lang w:val="en-GB"/>
        </w:rPr>
        <w:t>Partitioning systems</w:t>
      </w:r>
    </w:p>
    <w:p w14:paraId="61F75A29" w14:textId="68E712C0" w:rsidR="00A15586" w:rsidRPr="00584ECC" w:rsidRDefault="00A15586" w:rsidP="00482D1D">
      <w:pPr>
        <w:pStyle w:val="para"/>
        <w:keepNext/>
        <w:keepLines/>
        <w:rPr>
          <w:lang w:val="en-GB"/>
        </w:rPr>
      </w:pPr>
      <w:r w:rsidRPr="00584ECC">
        <w:rPr>
          <w:lang w:val="en-GB"/>
        </w:rPr>
        <w:tab/>
      </w:r>
      <w:r w:rsidRPr="00584ECC">
        <w:rPr>
          <w:lang w:val="en-GB"/>
        </w:rPr>
        <w:tab/>
      </w:r>
      <w:r w:rsidR="00482D1D" w:rsidRPr="00584ECC">
        <w:rPr>
          <w:lang w:val="en-GB"/>
        </w:rPr>
        <w:t>…</w:t>
      </w:r>
    </w:p>
    <w:p w14:paraId="694AD2AD" w14:textId="77777777" w:rsidR="00A15586" w:rsidRPr="00584ECC" w:rsidRDefault="00A15586" w:rsidP="00A15586">
      <w:pPr>
        <w:pStyle w:val="para"/>
        <w:rPr>
          <w:lang w:val="en-GB"/>
        </w:rPr>
      </w:pPr>
      <w:r w:rsidRPr="00584ECC">
        <w:rPr>
          <w:lang w:val="en-GB"/>
        </w:rPr>
        <w:tab/>
        <w:t xml:space="preserve">For integrated head restraint, the limit between the head restraint and the seat-back is the one defined in paragraph </w:t>
      </w:r>
      <w:r w:rsidRPr="00584ECC">
        <w:rPr>
          <w:strike/>
          <w:lang w:val="en-GB"/>
        </w:rPr>
        <w:t>5.16.1</w:t>
      </w:r>
      <w:r w:rsidRPr="00584ECC">
        <w:rPr>
          <w:lang w:val="en-GB"/>
        </w:rPr>
        <w:t>.</w:t>
      </w:r>
      <w:r w:rsidRPr="00584ECC">
        <w:rPr>
          <w:b/>
          <w:lang w:val="en-GB"/>
        </w:rPr>
        <w:t>5.12.1</w:t>
      </w:r>
      <w:r w:rsidRPr="00584ECC">
        <w:rPr>
          <w:lang w:val="en-GB"/>
        </w:rPr>
        <w:t>.</w:t>
      </w:r>
    </w:p>
    <w:p w14:paraId="50D17CF4" w14:textId="08844E19" w:rsidR="00A15586" w:rsidRPr="00584ECC" w:rsidRDefault="00A15586" w:rsidP="00482D1D">
      <w:pPr>
        <w:pStyle w:val="para"/>
        <w:rPr>
          <w:lang w:val="en-GB"/>
        </w:rPr>
      </w:pPr>
      <w:r w:rsidRPr="00584ECC">
        <w:rPr>
          <w:lang w:val="en-GB"/>
        </w:rPr>
        <w:tab/>
        <w:t xml:space="preserve">All measurements </w:t>
      </w:r>
      <w:r w:rsidR="00482D1D" w:rsidRPr="00584ECC">
        <w:rPr>
          <w:lang w:val="en-GB"/>
        </w:rPr>
        <w:t>..</w:t>
      </w:r>
      <w:r w:rsidRPr="00584ECC">
        <w:rPr>
          <w:lang w:val="en-GB"/>
        </w:rPr>
        <w:t>.</w:t>
      </w:r>
      <w:r w:rsidR="00482D1D" w:rsidRPr="00584ECC">
        <w:rPr>
          <w:lang w:val="en-GB"/>
        </w:rPr>
        <w:t>"</w:t>
      </w:r>
    </w:p>
    <w:p w14:paraId="0FB37B47" w14:textId="0A484ACC" w:rsidR="00A15586" w:rsidRPr="00584ECC" w:rsidRDefault="00A15586" w:rsidP="00A15586">
      <w:pPr>
        <w:pStyle w:val="para"/>
        <w:rPr>
          <w:i/>
          <w:iCs/>
          <w:lang w:val="en-GB" w:eastAsia="ja-JP"/>
        </w:rPr>
      </w:pPr>
      <w:r w:rsidRPr="00584ECC">
        <w:rPr>
          <w:i/>
          <w:iCs/>
          <w:lang w:val="en-GB" w:eastAsia="ja-JP"/>
        </w:rPr>
        <w:t>Paragraph 5.16.3.</w:t>
      </w:r>
      <w:r w:rsidR="00482D1D" w:rsidRPr="00584ECC">
        <w:rPr>
          <w:i/>
          <w:iCs/>
          <w:lang w:val="en-GB" w:eastAsia="ja-JP"/>
        </w:rPr>
        <w:t>(former),</w:t>
      </w:r>
      <w:r w:rsidRPr="00584ECC">
        <w:rPr>
          <w:i/>
          <w:iCs/>
          <w:lang w:val="en-GB" w:eastAsia="ja-JP"/>
        </w:rPr>
        <w:t xml:space="preserve"> </w:t>
      </w:r>
      <w:r w:rsidRPr="00584ECC">
        <w:rPr>
          <w:lang w:val="en-GB" w:eastAsia="ja-JP"/>
        </w:rPr>
        <w:t xml:space="preserve">renumber as </w:t>
      </w:r>
      <w:r w:rsidR="00482D1D" w:rsidRPr="00584ECC">
        <w:rPr>
          <w:lang w:val="en-GB" w:eastAsia="ja-JP"/>
        </w:rPr>
        <w:t xml:space="preserve">paragraph </w:t>
      </w:r>
      <w:r w:rsidRPr="00584ECC">
        <w:rPr>
          <w:lang w:val="en-GB" w:eastAsia="ja-JP"/>
        </w:rPr>
        <w:t>5.12.3.</w:t>
      </w:r>
      <w:r w:rsidR="00482D1D" w:rsidRPr="00584ECC">
        <w:rPr>
          <w:lang w:val="en-GB" w:eastAsia="ja-JP"/>
        </w:rPr>
        <w:t xml:space="preserve"> and</w:t>
      </w:r>
      <w:r w:rsidRPr="00584ECC">
        <w:rPr>
          <w:lang w:val="en-GB" w:eastAsia="ja-JP"/>
        </w:rPr>
        <w:t xml:space="preserve"> amend to read:</w:t>
      </w:r>
    </w:p>
    <w:p w14:paraId="738D1613" w14:textId="7442D902" w:rsidR="00A15586" w:rsidRPr="00584ECC" w:rsidRDefault="00482D1D" w:rsidP="00A15586">
      <w:pPr>
        <w:pStyle w:val="para"/>
        <w:rPr>
          <w:lang w:val="en-GB"/>
        </w:rPr>
      </w:pPr>
      <w:r w:rsidRPr="00584ECC">
        <w:rPr>
          <w:strike/>
          <w:lang w:val="en-GB"/>
        </w:rPr>
        <w:t>"</w:t>
      </w:r>
      <w:r w:rsidR="00A15586" w:rsidRPr="00584ECC">
        <w:rPr>
          <w:strike/>
          <w:lang w:val="en-GB"/>
        </w:rPr>
        <w:t>5.16.3</w:t>
      </w:r>
      <w:r w:rsidR="00A15586" w:rsidRPr="00584ECC">
        <w:rPr>
          <w:lang w:val="en-GB"/>
        </w:rPr>
        <w:t>.</w:t>
      </w:r>
      <w:r w:rsidR="00A15586" w:rsidRPr="00584ECC">
        <w:rPr>
          <w:b/>
          <w:lang w:val="en-GB"/>
        </w:rPr>
        <w:t>5.12.3</w:t>
      </w:r>
      <w:r w:rsidR="00A15586" w:rsidRPr="00584ECC">
        <w:rPr>
          <w:lang w:val="en-GB"/>
        </w:rPr>
        <w:t>.</w:t>
      </w:r>
      <w:r w:rsidRPr="00584ECC">
        <w:rPr>
          <w:lang w:val="en-GB"/>
        </w:rPr>
        <w:t xml:space="preserve"> </w:t>
      </w:r>
      <w:r w:rsidR="00A15586" w:rsidRPr="00584ECC">
        <w:rPr>
          <w:lang w:val="en-GB"/>
        </w:rPr>
        <w:t xml:space="preserve">The requirements mentioned in paragraph </w:t>
      </w:r>
      <w:r w:rsidR="00A15586" w:rsidRPr="00584ECC">
        <w:rPr>
          <w:strike/>
          <w:lang w:val="en-GB"/>
        </w:rPr>
        <w:t>5.16.1</w:t>
      </w:r>
      <w:r w:rsidR="00A15586" w:rsidRPr="00584ECC">
        <w:rPr>
          <w:lang w:val="en-GB"/>
        </w:rPr>
        <w:t>.</w:t>
      </w:r>
      <w:r w:rsidR="00A15586" w:rsidRPr="00584ECC">
        <w:rPr>
          <w:b/>
          <w:lang w:val="en-GB"/>
        </w:rPr>
        <w:t>5.12.1</w:t>
      </w:r>
      <w:r w:rsidR="00A15586" w:rsidRPr="00584ECC">
        <w:rPr>
          <w:lang w:val="en-GB"/>
        </w:rPr>
        <w:t xml:space="preserve">. and </w:t>
      </w:r>
      <w:r w:rsidR="00A15586" w:rsidRPr="00584ECC">
        <w:rPr>
          <w:strike/>
          <w:lang w:val="en-GB"/>
        </w:rPr>
        <w:t>5.16.2</w:t>
      </w:r>
      <w:r w:rsidR="00A15586" w:rsidRPr="00584ECC">
        <w:rPr>
          <w:lang w:val="en-GB"/>
        </w:rPr>
        <w:t>.</w:t>
      </w:r>
      <w:r w:rsidR="00A15586" w:rsidRPr="00584ECC">
        <w:rPr>
          <w:b/>
          <w:lang w:val="en-GB"/>
        </w:rPr>
        <w:t xml:space="preserve">5.12.2. </w:t>
      </w:r>
      <w:r w:rsidR="00A15586" w:rsidRPr="00584ECC">
        <w:rPr>
          <w:lang w:val="en-GB"/>
        </w:rPr>
        <w:t>above shall not apply to luggage retention systems which are activated automatically in case of an impact. The manufacturer shall demonstrate to the satisfaction of the Technical Service that the protection offered by such systems is equivalent to that described in paragraph</w:t>
      </w:r>
      <w:r w:rsidR="00A15586" w:rsidRPr="00584ECC">
        <w:rPr>
          <w:lang w:val="en-GB" w:eastAsia="ja-JP"/>
        </w:rPr>
        <w:t xml:space="preserve"> </w:t>
      </w:r>
      <w:r w:rsidR="00A15586" w:rsidRPr="00584ECC">
        <w:rPr>
          <w:strike/>
          <w:lang w:val="en-GB"/>
        </w:rPr>
        <w:t>5.16.1</w:t>
      </w:r>
      <w:r w:rsidR="00A15586" w:rsidRPr="00584ECC">
        <w:rPr>
          <w:lang w:val="en-GB"/>
        </w:rPr>
        <w:t>.</w:t>
      </w:r>
      <w:r w:rsidR="00A15586" w:rsidRPr="00584ECC">
        <w:rPr>
          <w:b/>
          <w:lang w:val="en-GB"/>
        </w:rPr>
        <w:t>5.12.1</w:t>
      </w:r>
      <w:r w:rsidR="00A15586" w:rsidRPr="00584ECC">
        <w:rPr>
          <w:lang w:val="en-GB"/>
        </w:rPr>
        <w:t xml:space="preserve">.and </w:t>
      </w:r>
      <w:r w:rsidR="00A15586" w:rsidRPr="00584ECC">
        <w:rPr>
          <w:strike/>
          <w:lang w:val="en-GB"/>
        </w:rPr>
        <w:t>5.16.2</w:t>
      </w:r>
      <w:r w:rsidR="00A15586" w:rsidRPr="00584ECC">
        <w:rPr>
          <w:lang w:val="en-GB"/>
        </w:rPr>
        <w:t>.</w:t>
      </w:r>
      <w:r w:rsidR="00A15586" w:rsidRPr="00584ECC">
        <w:rPr>
          <w:b/>
          <w:lang w:val="en-GB"/>
        </w:rPr>
        <w:t>5.12.2.</w:t>
      </w:r>
      <w:r w:rsidRPr="00584ECC">
        <w:rPr>
          <w:b/>
          <w:lang w:val="en-GB"/>
        </w:rPr>
        <w:t>"</w:t>
      </w:r>
    </w:p>
    <w:p w14:paraId="0694DB74" w14:textId="77777777" w:rsidR="00A15586" w:rsidRPr="00584ECC" w:rsidRDefault="00A15586" w:rsidP="00A15586">
      <w:pPr>
        <w:pStyle w:val="HChG"/>
      </w:pPr>
      <w:r w:rsidRPr="00584ECC">
        <w:tab/>
      </w:r>
      <w:r w:rsidRPr="00584ECC">
        <w:tab/>
        <w:t>6.</w:t>
      </w:r>
      <w:r w:rsidRPr="00584ECC">
        <w:tab/>
      </w:r>
      <w:r w:rsidRPr="00584ECC">
        <w:tab/>
        <w:t>Tests</w:t>
      </w:r>
    </w:p>
    <w:p w14:paraId="1B1663C1" w14:textId="5E75826B" w:rsidR="00184C8A" w:rsidRPr="00584ECC" w:rsidRDefault="00BD4278" w:rsidP="00184C8A">
      <w:pPr>
        <w:pStyle w:val="para"/>
        <w:rPr>
          <w:i/>
          <w:lang w:val="en-GB"/>
        </w:rPr>
      </w:pPr>
      <w:r w:rsidRPr="00584ECC">
        <w:rPr>
          <w:i/>
          <w:lang w:val="en-GB"/>
        </w:rPr>
        <w:t>Insert a new paragraph 6.</w:t>
      </w:r>
      <w:r w:rsidRPr="00584ECC">
        <w:rPr>
          <w:i/>
          <w:lang w:val="en-GB" w:eastAsia="ja-JP"/>
        </w:rPr>
        <w:t>1</w:t>
      </w:r>
      <w:r w:rsidRPr="00584ECC">
        <w:rPr>
          <w:i/>
          <w:lang w:val="en-GB"/>
        </w:rPr>
        <w:t>.5</w:t>
      </w:r>
      <w:r w:rsidR="00184C8A" w:rsidRPr="00584ECC">
        <w:rPr>
          <w:i/>
          <w:lang w:val="en-GB"/>
        </w:rPr>
        <w:t>.,</w:t>
      </w:r>
      <w:r w:rsidR="00184C8A" w:rsidRPr="00584ECC">
        <w:rPr>
          <w:lang w:val="en-GB"/>
        </w:rPr>
        <w:t xml:space="preserve"> to read: </w:t>
      </w:r>
    </w:p>
    <w:p w14:paraId="44FDA37A" w14:textId="7A316987" w:rsidR="00184C8A" w:rsidRPr="00584ECC" w:rsidRDefault="00482D1D" w:rsidP="00184C8A">
      <w:pPr>
        <w:pStyle w:val="para"/>
        <w:rPr>
          <w:b/>
          <w:strike/>
          <w:lang w:val="en-GB"/>
        </w:rPr>
      </w:pPr>
      <w:r w:rsidRPr="00584ECC">
        <w:rPr>
          <w:b/>
          <w:lang w:val="en-GB"/>
        </w:rPr>
        <w:t>"</w:t>
      </w:r>
      <w:r w:rsidR="00184C8A" w:rsidRPr="00584ECC">
        <w:rPr>
          <w:b/>
          <w:lang w:val="en-GB"/>
        </w:rPr>
        <w:t>6.1.5.</w:t>
      </w:r>
      <w:r w:rsidR="00184C8A" w:rsidRPr="00584ECC">
        <w:rPr>
          <w:b/>
          <w:lang w:val="en-GB"/>
        </w:rPr>
        <w:tab/>
        <w:t>To demonstrate compliance with paragraph 5.6. through to 5.8. of this UN Regulation</w:t>
      </w:r>
      <w:r w:rsidR="00C233B4">
        <w:rPr>
          <w:b/>
          <w:lang w:val="en-GB"/>
        </w:rPr>
        <w:t>,</w:t>
      </w:r>
      <w:r w:rsidR="00184C8A" w:rsidRPr="00584ECC">
        <w:rPr>
          <w:b/>
          <w:lang w:val="en-GB"/>
        </w:rPr>
        <w:t xml:space="preserve"> any adjustable support shall be positioned in its most rearward or opened design position.</w:t>
      </w:r>
      <w:r w:rsidRPr="00584ECC">
        <w:rPr>
          <w:b/>
          <w:lang w:val="en-GB"/>
        </w:rPr>
        <w:t>"</w:t>
      </w:r>
    </w:p>
    <w:p w14:paraId="17B3B10F" w14:textId="6FBB3470" w:rsidR="00A15586" w:rsidRPr="00584ECC" w:rsidRDefault="00A15586" w:rsidP="00A15586">
      <w:pPr>
        <w:pStyle w:val="para"/>
        <w:rPr>
          <w:i/>
          <w:lang w:val="en-GB"/>
        </w:rPr>
      </w:pPr>
      <w:r w:rsidRPr="00584ECC">
        <w:rPr>
          <w:i/>
          <w:lang w:val="en-GB"/>
        </w:rPr>
        <w:t>Paragraph 6.2.1.,</w:t>
      </w:r>
      <w:r w:rsidRPr="00584ECC">
        <w:rPr>
          <w:lang w:val="en-GB"/>
        </w:rPr>
        <w:t xml:space="preserve"> amend to read:</w:t>
      </w:r>
    </w:p>
    <w:p w14:paraId="32A17801" w14:textId="6C7A52C1" w:rsidR="001817CC" w:rsidRPr="00584ECC" w:rsidRDefault="00482D1D" w:rsidP="00A15586">
      <w:pPr>
        <w:pStyle w:val="para"/>
        <w:rPr>
          <w:lang w:val="en-GB"/>
        </w:rPr>
      </w:pPr>
      <w:r w:rsidRPr="00584ECC">
        <w:rPr>
          <w:lang w:val="en-GB"/>
        </w:rPr>
        <w:t>"</w:t>
      </w:r>
      <w:r w:rsidR="00A15586" w:rsidRPr="00584ECC">
        <w:rPr>
          <w:lang w:val="en-GB"/>
        </w:rPr>
        <w:t>6.2.1.</w:t>
      </w:r>
      <w:r w:rsidR="00A15586" w:rsidRPr="00584ECC">
        <w:rPr>
          <w:lang w:val="en-GB"/>
        </w:rPr>
        <w:tab/>
        <w:t>A force producing a moment of 53 </w:t>
      </w:r>
      <w:proofErr w:type="spellStart"/>
      <w:r w:rsidR="00A15586" w:rsidRPr="00584ECC">
        <w:rPr>
          <w:lang w:val="en-GB"/>
        </w:rPr>
        <w:t>daNm</w:t>
      </w:r>
      <w:proofErr w:type="spellEnd"/>
      <w:r w:rsidR="00A15586" w:rsidRPr="00584ECC">
        <w:rPr>
          <w:lang w:val="en-GB"/>
        </w:rPr>
        <w:t xml:space="preserve"> in relation to the R point shall be applied longitudinally and rearwards to the upper part of the seat</w:t>
      </w:r>
      <w:r w:rsidR="00A15586" w:rsidRPr="00584ECC">
        <w:rPr>
          <w:lang w:val="en-GB"/>
        </w:rPr>
        <w:noBreakHyphen/>
        <w:t xml:space="preserve">back frame </w:t>
      </w:r>
      <w:r w:rsidR="00A15586" w:rsidRPr="00584ECC">
        <w:rPr>
          <w:lang w:val="en-GB"/>
        </w:rPr>
        <w:lastRenderedPageBreak/>
        <w:t xml:space="preserve">through a component simulating the back of the manikin shown in </w:t>
      </w:r>
      <w:r w:rsidR="00A15586" w:rsidRPr="00584ECC">
        <w:rPr>
          <w:b/>
          <w:lang w:val="en-GB"/>
        </w:rPr>
        <w:t xml:space="preserve">Appendix 1 of </w:t>
      </w:r>
      <w:r w:rsidR="00A15586" w:rsidRPr="00584ECC">
        <w:rPr>
          <w:lang w:val="en-GB"/>
        </w:rPr>
        <w:t xml:space="preserve">Annex 3 to this Regulation. </w:t>
      </w:r>
    </w:p>
    <w:p w14:paraId="639C3D9A" w14:textId="2BC5975F" w:rsidR="00A15586" w:rsidRPr="00584ECC" w:rsidRDefault="00A15586" w:rsidP="001817CC">
      <w:pPr>
        <w:pStyle w:val="para"/>
        <w:ind w:firstLine="0"/>
        <w:rPr>
          <w:lang w:val="en-GB"/>
        </w:rPr>
      </w:pPr>
      <w:r w:rsidRPr="00584ECC">
        <w:rPr>
          <w:lang w:val="en-GB"/>
        </w:rPr>
        <w:t xml:space="preserve">In the case of a bench seat, where part or all of the supporting frame (including that of the head restraints) is common to more than one seating position, the </w:t>
      </w:r>
      <w:r w:rsidR="001817CC" w:rsidRPr="00584ECC">
        <w:rPr>
          <w:b/>
          <w:lang w:val="en-GB"/>
        </w:rPr>
        <w:t xml:space="preserve">displacement </w:t>
      </w:r>
      <w:r w:rsidR="00A53CE9" w:rsidRPr="00584ECC">
        <w:rPr>
          <w:b/>
          <w:lang w:val="en-GB"/>
        </w:rPr>
        <w:t>and strength</w:t>
      </w:r>
      <w:r w:rsidR="00A53CE9" w:rsidRPr="00584ECC">
        <w:rPr>
          <w:lang w:val="en-GB"/>
        </w:rPr>
        <w:t xml:space="preserve"> </w:t>
      </w:r>
      <w:r w:rsidRPr="00584ECC">
        <w:rPr>
          <w:lang w:val="en-GB"/>
        </w:rPr>
        <w:t>test shall be conducted simultaneously for all those seating positions.</w:t>
      </w:r>
      <w:r w:rsidR="00482D1D" w:rsidRPr="00584ECC">
        <w:rPr>
          <w:lang w:val="en-GB"/>
        </w:rPr>
        <w:t>"</w:t>
      </w:r>
    </w:p>
    <w:p w14:paraId="7BF41CC6" w14:textId="77777777" w:rsidR="00A15586" w:rsidRPr="00584ECC" w:rsidRDefault="00A15586" w:rsidP="00A15586">
      <w:pPr>
        <w:pStyle w:val="para"/>
        <w:rPr>
          <w:i/>
          <w:lang w:val="en-GB"/>
        </w:rPr>
      </w:pPr>
      <w:r w:rsidRPr="00584ECC">
        <w:rPr>
          <w:i/>
          <w:lang w:val="en-GB"/>
        </w:rPr>
        <w:t xml:space="preserve">Paragraph 6.4.3., </w:t>
      </w:r>
      <w:r w:rsidRPr="00584ECC">
        <w:rPr>
          <w:lang w:val="en-GB"/>
        </w:rPr>
        <w:t>amend to read:</w:t>
      </w:r>
    </w:p>
    <w:p w14:paraId="5F00E458" w14:textId="42AB8339" w:rsidR="00A15586" w:rsidRPr="00584ECC" w:rsidRDefault="00482D1D" w:rsidP="00A15586">
      <w:pPr>
        <w:pStyle w:val="para"/>
        <w:rPr>
          <w:b/>
          <w:lang w:val="en-GB"/>
        </w:rPr>
      </w:pPr>
      <w:r w:rsidRPr="00584ECC">
        <w:rPr>
          <w:lang w:val="en-GB"/>
        </w:rPr>
        <w:t>"</w:t>
      </w:r>
      <w:r w:rsidR="00A15586" w:rsidRPr="00584ECC">
        <w:rPr>
          <w:lang w:val="en-GB"/>
        </w:rPr>
        <w:t>6.4.3.</w:t>
      </w:r>
      <w:r w:rsidR="00A15586" w:rsidRPr="00584ECC">
        <w:rPr>
          <w:lang w:val="en-GB"/>
        </w:rPr>
        <w:tab/>
        <w:t xml:space="preserve">Test </w:t>
      </w:r>
      <w:r w:rsidR="00A15586" w:rsidRPr="00584ECC">
        <w:rPr>
          <w:b/>
          <w:lang w:val="en-GB"/>
        </w:rPr>
        <w:t>for determining rearward displacement for the head restraint</w:t>
      </w:r>
      <w:r w:rsidRPr="00584ECC">
        <w:rPr>
          <w:b/>
          <w:lang w:val="en-GB"/>
        </w:rPr>
        <w:t>."</w:t>
      </w:r>
    </w:p>
    <w:p w14:paraId="4044ED18" w14:textId="5AAB2C2D" w:rsidR="00A15586" w:rsidRPr="00584ECC" w:rsidRDefault="00A15586" w:rsidP="00A15586">
      <w:pPr>
        <w:pStyle w:val="para"/>
        <w:rPr>
          <w:i/>
          <w:lang w:val="en-GB"/>
        </w:rPr>
      </w:pPr>
      <w:r w:rsidRPr="00584ECC">
        <w:rPr>
          <w:i/>
          <w:lang w:val="en-GB"/>
        </w:rPr>
        <w:t>Paragraphs 6.4.3.1. to 6.4.3.6.</w:t>
      </w:r>
      <w:r w:rsidR="00482D1D" w:rsidRPr="00584ECC">
        <w:rPr>
          <w:i/>
          <w:lang w:val="en-GB"/>
        </w:rPr>
        <w:t>,</w:t>
      </w:r>
      <w:r w:rsidRPr="00584ECC">
        <w:rPr>
          <w:i/>
          <w:lang w:val="en-GB"/>
        </w:rPr>
        <w:t xml:space="preserve"> </w:t>
      </w:r>
      <w:r w:rsidRPr="00584ECC">
        <w:rPr>
          <w:iCs/>
          <w:lang w:val="en-GB"/>
        </w:rPr>
        <w:t>shall be deleted.</w:t>
      </w:r>
      <w:r w:rsidRPr="00584ECC">
        <w:rPr>
          <w:i/>
          <w:lang w:val="en-GB"/>
        </w:rPr>
        <w:t xml:space="preserve"> </w:t>
      </w:r>
    </w:p>
    <w:p w14:paraId="1DFD0098" w14:textId="3DA4A744" w:rsidR="00A15586" w:rsidRPr="00584ECC" w:rsidRDefault="00A15586" w:rsidP="00482D1D">
      <w:pPr>
        <w:pStyle w:val="para"/>
        <w:rPr>
          <w:i/>
          <w:lang w:val="en-GB"/>
        </w:rPr>
      </w:pPr>
      <w:r w:rsidRPr="00584ECC">
        <w:rPr>
          <w:i/>
          <w:lang w:val="en-GB"/>
        </w:rPr>
        <w:t>Paragraph 6.5.1.,</w:t>
      </w:r>
      <w:r w:rsidRPr="00584ECC">
        <w:rPr>
          <w:lang w:val="en-GB"/>
        </w:rPr>
        <w:t xml:space="preserve"> amend to read:</w:t>
      </w:r>
    </w:p>
    <w:p w14:paraId="0E0C9659" w14:textId="40A064B5" w:rsidR="00A15586" w:rsidRPr="00584ECC" w:rsidRDefault="00482D1D" w:rsidP="00A15586">
      <w:pPr>
        <w:pStyle w:val="para"/>
        <w:rPr>
          <w:lang w:val="en-GB"/>
        </w:rPr>
      </w:pPr>
      <w:r w:rsidRPr="00584ECC">
        <w:rPr>
          <w:lang w:val="en-GB"/>
        </w:rPr>
        <w:t>"</w:t>
      </w:r>
      <w:r w:rsidR="00A15586" w:rsidRPr="00584ECC">
        <w:rPr>
          <w:lang w:val="en-GB"/>
        </w:rPr>
        <w:t>6.5.1.</w:t>
      </w:r>
      <w:r w:rsidR="00A15586" w:rsidRPr="00584ECC">
        <w:rPr>
          <w:lang w:val="en-GB"/>
        </w:rPr>
        <w:tab/>
      </w:r>
      <w:r w:rsidR="00A15586" w:rsidRPr="00584ECC">
        <w:rPr>
          <w:b/>
          <w:lang w:val="en-GB"/>
        </w:rPr>
        <w:t>The height of any head restraint is determined in accordance with Annex10</w:t>
      </w:r>
      <w:r w:rsidR="00A15586" w:rsidRPr="00584ECC">
        <w:rPr>
          <w:strike/>
          <w:lang w:val="en-GB"/>
        </w:rPr>
        <w:t>All lines, including the projection of the reference line, shall be drawn in the vertical median plane of the seat or seating position concerned, the intersection of such plane with the seat determining the contour of the head restraint and of the seat</w:t>
      </w:r>
      <w:r w:rsidR="00A15586" w:rsidRPr="00584ECC">
        <w:rPr>
          <w:strike/>
          <w:lang w:val="en-GB"/>
        </w:rPr>
        <w:noBreakHyphen/>
        <w:t>back (see Figure 1 of Annex 4 to this Regulation)</w:t>
      </w:r>
      <w:r w:rsidR="00A15586" w:rsidRPr="00584ECC">
        <w:rPr>
          <w:lang w:val="en-GB"/>
        </w:rPr>
        <w:t>.</w:t>
      </w:r>
      <w:r w:rsidRPr="00584ECC">
        <w:rPr>
          <w:lang w:val="en-GB"/>
        </w:rPr>
        <w:t>"</w:t>
      </w:r>
    </w:p>
    <w:p w14:paraId="13F0809E" w14:textId="64445D7A" w:rsidR="00A15586" w:rsidRPr="00584ECC" w:rsidRDefault="00A15586" w:rsidP="00A15586">
      <w:pPr>
        <w:pStyle w:val="para"/>
        <w:rPr>
          <w:iCs/>
          <w:lang w:val="en-GB"/>
        </w:rPr>
      </w:pPr>
      <w:r w:rsidRPr="00584ECC">
        <w:rPr>
          <w:i/>
          <w:lang w:val="en-GB"/>
        </w:rPr>
        <w:t>Paragraphs 6.5.2. to 6.5.4.</w:t>
      </w:r>
      <w:r w:rsidR="00482D1D" w:rsidRPr="00584ECC">
        <w:rPr>
          <w:i/>
          <w:lang w:val="en-GB"/>
        </w:rPr>
        <w:t>,</w:t>
      </w:r>
      <w:r w:rsidRPr="00584ECC">
        <w:rPr>
          <w:i/>
          <w:lang w:val="en-GB"/>
        </w:rPr>
        <w:t xml:space="preserve"> </w:t>
      </w:r>
      <w:r w:rsidRPr="00584ECC">
        <w:rPr>
          <w:iCs/>
          <w:lang w:val="en-GB"/>
        </w:rPr>
        <w:t xml:space="preserve">shall be deleted. </w:t>
      </w:r>
    </w:p>
    <w:p w14:paraId="2E1E9CA0" w14:textId="77777777" w:rsidR="00A15586" w:rsidRPr="00584ECC" w:rsidRDefault="00A15586" w:rsidP="00A15586">
      <w:pPr>
        <w:pStyle w:val="para"/>
        <w:rPr>
          <w:i/>
          <w:lang w:val="en-GB"/>
        </w:rPr>
      </w:pPr>
      <w:r w:rsidRPr="00584ECC">
        <w:rPr>
          <w:i/>
          <w:lang w:val="en-GB"/>
        </w:rPr>
        <w:t>Paragraphs 6.6. to 6.6.2.,</w:t>
      </w:r>
      <w:r w:rsidRPr="00584ECC">
        <w:rPr>
          <w:lang w:val="en-GB"/>
        </w:rPr>
        <w:t xml:space="preserve"> amend to read: </w:t>
      </w:r>
    </w:p>
    <w:p w14:paraId="676B6CC8" w14:textId="2DC2F67A" w:rsidR="00A15586" w:rsidRPr="00584ECC" w:rsidRDefault="00482D1D" w:rsidP="00A15586">
      <w:pPr>
        <w:pStyle w:val="para"/>
        <w:rPr>
          <w:lang w:val="en-GB"/>
        </w:rPr>
      </w:pPr>
      <w:r w:rsidRPr="00584ECC">
        <w:rPr>
          <w:lang w:val="en-GB"/>
        </w:rPr>
        <w:t>"</w:t>
      </w:r>
      <w:r w:rsidR="00A15586" w:rsidRPr="00584ECC">
        <w:rPr>
          <w:lang w:val="en-GB"/>
        </w:rPr>
        <w:t>6.6.</w:t>
      </w:r>
      <w:r w:rsidR="00A15586" w:rsidRPr="00584ECC">
        <w:rPr>
          <w:lang w:val="en-GB"/>
        </w:rPr>
        <w:tab/>
        <w:t>Determination of the width of the head restraint</w:t>
      </w:r>
      <w:r w:rsidR="00A15586" w:rsidRPr="00584ECC">
        <w:rPr>
          <w:strike/>
          <w:lang w:val="en-GB"/>
        </w:rPr>
        <w:t xml:space="preserve">, </w:t>
      </w:r>
      <w:r w:rsidR="00A15586" w:rsidRPr="00584ECC">
        <w:rPr>
          <w:strike/>
          <w:lang w:val="en-GB"/>
        </w:rPr>
        <w:tab/>
        <w:t>(see Figure 2 of Annex 4 to this Regulation)</w:t>
      </w:r>
    </w:p>
    <w:p w14:paraId="1F391983" w14:textId="77777777" w:rsidR="00A15586" w:rsidRPr="00584ECC" w:rsidRDefault="00A15586" w:rsidP="00A15586">
      <w:pPr>
        <w:pStyle w:val="para"/>
        <w:rPr>
          <w:lang w:val="en-GB"/>
        </w:rPr>
      </w:pPr>
      <w:r w:rsidRPr="00584ECC">
        <w:rPr>
          <w:lang w:val="en-GB"/>
        </w:rPr>
        <w:t>6.6.1.</w:t>
      </w:r>
      <w:r w:rsidRPr="00584ECC">
        <w:rPr>
          <w:lang w:val="en-GB"/>
        </w:rPr>
        <w:tab/>
      </w:r>
      <w:r w:rsidRPr="00584ECC">
        <w:rPr>
          <w:b/>
          <w:lang w:val="en-GB"/>
        </w:rPr>
        <w:t xml:space="preserve">The width of any head restraint is determined in accordance with Annex 4. </w:t>
      </w:r>
      <w:r w:rsidRPr="00584ECC">
        <w:rPr>
          <w:lang w:val="en-GB"/>
        </w:rPr>
        <w:t>T</w:t>
      </w:r>
      <w:r w:rsidRPr="00584ECC">
        <w:rPr>
          <w:strike/>
          <w:lang w:val="en-GB"/>
        </w:rPr>
        <w:t>he plane S1, perpendicular to the reference line and situated 65 mm below the tangent S defined in paragraph 6.5.3. above, determines a section in the head restraint bounded by the outline C.</w:t>
      </w:r>
    </w:p>
    <w:p w14:paraId="6C947CCC" w14:textId="2B76620A" w:rsidR="00A15586" w:rsidRPr="00584ECC" w:rsidRDefault="00A15586" w:rsidP="00A15586">
      <w:pPr>
        <w:pStyle w:val="para"/>
        <w:rPr>
          <w:lang w:val="en-GB"/>
        </w:rPr>
      </w:pPr>
      <w:r w:rsidRPr="00584ECC">
        <w:rPr>
          <w:lang w:val="en-GB"/>
        </w:rPr>
        <w:t>6.6.2.</w:t>
      </w:r>
      <w:r w:rsidRPr="00584ECC">
        <w:rPr>
          <w:lang w:val="en-GB"/>
        </w:rPr>
        <w:tab/>
        <w:t>The width of the head restraint to be taken into consideration in implementing the requirements of paragraph </w:t>
      </w:r>
      <w:r w:rsidRPr="00584ECC">
        <w:rPr>
          <w:strike/>
          <w:lang w:val="en-GB"/>
        </w:rPr>
        <w:t>5.11.</w:t>
      </w:r>
      <w:r w:rsidRPr="00584ECC">
        <w:rPr>
          <w:b/>
          <w:lang w:val="en-GB"/>
        </w:rPr>
        <w:t>5.6.3.</w:t>
      </w:r>
      <w:r w:rsidRPr="00584ECC">
        <w:rPr>
          <w:lang w:val="en-GB"/>
        </w:rPr>
        <w:t xml:space="preserve"> above, is the distance "L" </w:t>
      </w:r>
      <w:r w:rsidRPr="00584ECC">
        <w:rPr>
          <w:b/>
          <w:szCs w:val="21"/>
          <w:lang w:val="en-GB"/>
        </w:rPr>
        <w:t>and "L’"</w:t>
      </w:r>
      <w:r w:rsidRPr="00584ECC">
        <w:rPr>
          <w:lang w:val="en-GB"/>
        </w:rPr>
        <w:t xml:space="preserve"> measured in the plane S1 between the vertical longitudinal planes P and P'.</w:t>
      </w:r>
      <w:r w:rsidR="00482D1D" w:rsidRPr="00584ECC">
        <w:rPr>
          <w:lang w:val="en-GB"/>
        </w:rPr>
        <w:t>"</w:t>
      </w:r>
    </w:p>
    <w:p w14:paraId="17847F85" w14:textId="77777777" w:rsidR="00A15586" w:rsidRPr="00584ECC" w:rsidRDefault="00A15586" w:rsidP="00A15586">
      <w:pPr>
        <w:pStyle w:val="para"/>
        <w:rPr>
          <w:i/>
          <w:lang w:val="en-GB"/>
        </w:rPr>
      </w:pPr>
      <w:r w:rsidRPr="00584ECC">
        <w:rPr>
          <w:i/>
          <w:lang w:val="en-GB"/>
        </w:rPr>
        <w:t>Paragraph 6.6.3</w:t>
      </w:r>
      <w:r w:rsidRPr="00584ECC">
        <w:rPr>
          <w:iCs/>
          <w:lang w:val="en-GB"/>
        </w:rPr>
        <w:t>., shall be deleted.</w:t>
      </w:r>
    </w:p>
    <w:p w14:paraId="62BE1076" w14:textId="27F6C605" w:rsidR="00482D1D" w:rsidRPr="00584ECC" w:rsidRDefault="00482D1D" w:rsidP="00482D1D">
      <w:pPr>
        <w:pStyle w:val="para"/>
        <w:rPr>
          <w:lang w:val="en-GB"/>
        </w:rPr>
      </w:pPr>
      <w:r w:rsidRPr="00584ECC">
        <w:rPr>
          <w:i/>
          <w:lang w:val="en-GB"/>
        </w:rPr>
        <w:t xml:space="preserve">Paragraphs 6.7. and 6.7.1., </w:t>
      </w:r>
      <w:r w:rsidRPr="00584ECC">
        <w:rPr>
          <w:lang w:val="en-GB"/>
        </w:rPr>
        <w:t>amend to read:</w:t>
      </w:r>
    </w:p>
    <w:p w14:paraId="5879E89F" w14:textId="411764F7" w:rsidR="00A15586" w:rsidRPr="00584ECC" w:rsidRDefault="00482D1D" w:rsidP="00A15586">
      <w:pPr>
        <w:pStyle w:val="para"/>
        <w:rPr>
          <w:strike/>
          <w:lang w:val="en-GB"/>
        </w:rPr>
      </w:pPr>
      <w:r w:rsidRPr="00584ECC">
        <w:rPr>
          <w:lang w:val="en-GB"/>
        </w:rPr>
        <w:t>"</w:t>
      </w:r>
      <w:r w:rsidR="00A15586" w:rsidRPr="00584ECC">
        <w:rPr>
          <w:lang w:val="en-GB"/>
        </w:rPr>
        <w:t>6.7.</w:t>
      </w:r>
      <w:r w:rsidR="00A15586" w:rsidRPr="00584ECC">
        <w:rPr>
          <w:lang w:val="en-GB"/>
        </w:rPr>
        <w:tab/>
        <w:t>Determination of distance "a" of head restraint gaps</w:t>
      </w:r>
      <w:r w:rsidR="00A15586" w:rsidRPr="00584ECC">
        <w:rPr>
          <w:b/>
          <w:lang w:val="en-GB"/>
        </w:rPr>
        <w:t>.</w:t>
      </w:r>
      <w:r w:rsidR="00A15586" w:rsidRPr="00584ECC">
        <w:rPr>
          <w:b/>
          <w:lang w:val="en-GB" w:eastAsia="ja-JP"/>
        </w:rPr>
        <w:t xml:space="preserve"> </w:t>
      </w:r>
      <w:r w:rsidR="00A15586" w:rsidRPr="00584ECC">
        <w:rPr>
          <w:strike/>
          <w:lang w:val="en-GB"/>
        </w:rPr>
        <w:t xml:space="preserve"> (see Annex 8 to this Regulation)</w:t>
      </w:r>
    </w:p>
    <w:p w14:paraId="7D11F95A" w14:textId="39892595" w:rsidR="00A15586" w:rsidRPr="00584ECC" w:rsidRDefault="00A15586" w:rsidP="00A15586">
      <w:pPr>
        <w:pStyle w:val="para"/>
        <w:rPr>
          <w:lang w:val="en-GB"/>
        </w:rPr>
      </w:pPr>
      <w:r w:rsidRPr="00584ECC">
        <w:rPr>
          <w:lang w:val="en-GB"/>
        </w:rPr>
        <w:t>6.7.1.</w:t>
      </w:r>
      <w:r w:rsidRPr="00584ECC">
        <w:rPr>
          <w:lang w:val="en-GB"/>
        </w:rPr>
        <w:tab/>
        <w:t>The distance "a"</w:t>
      </w:r>
      <w:r w:rsidRPr="00584ECC">
        <w:rPr>
          <w:b/>
          <w:lang w:val="en-GB"/>
        </w:rPr>
        <w:t xml:space="preserve"> </w:t>
      </w:r>
      <w:r w:rsidRPr="00584ECC">
        <w:rPr>
          <w:b/>
          <w:szCs w:val="24"/>
          <w:lang w:val="en-GB"/>
        </w:rPr>
        <w:t>of head restraint gaps is determined in accordance with Annex </w:t>
      </w:r>
      <w:r w:rsidRPr="00584ECC">
        <w:rPr>
          <w:b/>
          <w:szCs w:val="24"/>
          <w:lang w:val="en-GB" w:eastAsia="ja-JP"/>
        </w:rPr>
        <w:t>8</w:t>
      </w:r>
      <w:r w:rsidRPr="00584ECC">
        <w:rPr>
          <w:strike/>
          <w:lang w:val="en-GB"/>
        </w:rPr>
        <w:t>shall be determined for each gap and in relation to the front face of the head restraint, by means of a sphere having a diameter of 165 mm</w:t>
      </w:r>
      <w:r w:rsidRPr="00584ECC">
        <w:rPr>
          <w:lang w:val="en-GB"/>
        </w:rPr>
        <w:t>.</w:t>
      </w:r>
      <w:r w:rsidR="00482D1D" w:rsidRPr="00584ECC">
        <w:rPr>
          <w:lang w:val="en-GB"/>
        </w:rPr>
        <w:t>"</w:t>
      </w:r>
    </w:p>
    <w:p w14:paraId="3597DA85" w14:textId="5D739467" w:rsidR="00A15586" w:rsidRPr="00584ECC" w:rsidRDefault="00A15586" w:rsidP="00A15586">
      <w:pPr>
        <w:pStyle w:val="para"/>
        <w:rPr>
          <w:i/>
          <w:lang w:val="en-GB"/>
        </w:rPr>
      </w:pPr>
      <w:r w:rsidRPr="00584ECC">
        <w:rPr>
          <w:i/>
          <w:lang w:val="en-GB"/>
        </w:rPr>
        <w:t>Paragraphs 6.7.2. and 6.7.3.</w:t>
      </w:r>
      <w:r w:rsidR="00482D1D" w:rsidRPr="00584ECC">
        <w:rPr>
          <w:i/>
          <w:lang w:val="en-GB"/>
        </w:rPr>
        <w:t>,</w:t>
      </w:r>
      <w:r w:rsidRPr="00584ECC">
        <w:rPr>
          <w:i/>
          <w:lang w:val="en-GB"/>
        </w:rPr>
        <w:t xml:space="preserve"> </w:t>
      </w:r>
      <w:r w:rsidRPr="00584ECC">
        <w:rPr>
          <w:iCs/>
          <w:lang w:val="en-GB"/>
        </w:rPr>
        <w:t>shall be deleted.</w:t>
      </w:r>
      <w:r w:rsidRPr="00584ECC">
        <w:rPr>
          <w:i/>
          <w:lang w:val="en-GB"/>
        </w:rPr>
        <w:t xml:space="preserve"> </w:t>
      </w:r>
    </w:p>
    <w:p w14:paraId="28F74FB9" w14:textId="77777777" w:rsidR="00A15586" w:rsidRPr="00584ECC" w:rsidRDefault="00A15586" w:rsidP="00A15586">
      <w:pPr>
        <w:pStyle w:val="para"/>
        <w:rPr>
          <w:i/>
          <w:lang w:val="en-GB"/>
        </w:rPr>
      </w:pPr>
      <w:r w:rsidRPr="00584ECC">
        <w:rPr>
          <w:i/>
          <w:lang w:val="en-GB"/>
        </w:rPr>
        <w:t>Paragraph 6.8.1.3.1.,</w:t>
      </w:r>
      <w:r w:rsidRPr="00584ECC">
        <w:rPr>
          <w:lang w:val="en-GB"/>
        </w:rPr>
        <w:t xml:space="preserve"> amend to read:</w:t>
      </w:r>
    </w:p>
    <w:p w14:paraId="32BA2A8C" w14:textId="36111400" w:rsidR="00A15586" w:rsidRPr="00584ECC" w:rsidRDefault="00482D1D" w:rsidP="00A15586">
      <w:pPr>
        <w:pStyle w:val="para"/>
        <w:rPr>
          <w:strike/>
          <w:lang w:val="en-GB"/>
        </w:rPr>
      </w:pPr>
      <w:r w:rsidRPr="00584ECC">
        <w:rPr>
          <w:lang w:val="en-GB"/>
        </w:rPr>
        <w:t>"</w:t>
      </w:r>
      <w:r w:rsidR="00A15586" w:rsidRPr="00584ECC">
        <w:rPr>
          <w:lang w:val="en-GB"/>
        </w:rPr>
        <w:t>6.8.1.3.1.</w:t>
      </w:r>
      <w:r w:rsidR="00A15586" w:rsidRPr="00584ECC">
        <w:rPr>
          <w:lang w:val="en-GB"/>
        </w:rPr>
        <w:tab/>
      </w:r>
      <w:r w:rsidR="00A15586" w:rsidRPr="00584ECC">
        <w:rPr>
          <w:strike/>
          <w:lang w:val="en-GB"/>
        </w:rPr>
        <w:t xml:space="preserve">Area 3 is defined as the part of the back of the seat or the bench seats situated above the horizontal planes </w:t>
      </w:r>
      <w:r w:rsidR="00A15586" w:rsidRPr="00584ECC">
        <w:rPr>
          <w:b/>
          <w:strike/>
          <w:lang w:val="en-GB"/>
        </w:rPr>
        <w:t>through the R-point of the seat, but</w:t>
      </w:r>
      <w:r w:rsidR="00A15586" w:rsidRPr="00584ECC">
        <w:rPr>
          <w:strike/>
          <w:lang w:val="en-GB"/>
        </w:rPr>
        <w:t xml:space="preserve"> defined in paragraph 5.2.4.1.3. above, excluding parts situated in area 1 and area 2.</w:t>
      </w:r>
    </w:p>
    <w:p w14:paraId="2AFF1B7F" w14:textId="48392302" w:rsidR="00A15586" w:rsidRPr="00584ECC" w:rsidRDefault="00A15586" w:rsidP="00A15586">
      <w:pPr>
        <w:pStyle w:val="para"/>
        <w:rPr>
          <w:b/>
          <w:lang w:val="en-GB"/>
        </w:rPr>
      </w:pPr>
      <w:r w:rsidRPr="00584ECC">
        <w:rPr>
          <w:b/>
          <w:lang w:val="en-GB"/>
        </w:rPr>
        <w:tab/>
        <w:t>Area 3 is defined as the part of the back of the seat or the bench seats situated above the horizontal planes defined in paragraph 5.2.4.1.3. above, excluding parts situated in area 1 and area 2.</w:t>
      </w:r>
      <w:r w:rsidR="00482D1D" w:rsidRPr="00584ECC">
        <w:rPr>
          <w:bCs/>
          <w:lang w:val="en-GB"/>
        </w:rPr>
        <w:t>"</w:t>
      </w:r>
    </w:p>
    <w:p w14:paraId="0C5B5C83" w14:textId="6AC68EBB" w:rsidR="00066710" w:rsidRPr="00584ECC" w:rsidRDefault="00482D1D" w:rsidP="00066710">
      <w:pPr>
        <w:pStyle w:val="para"/>
        <w:rPr>
          <w:color w:val="000000"/>
          <w:lang w:val="en-GB"/>
        </w:rPr>
      </w:pPr>
      <w:r w:rsidRPr="00584ECC">
        <w:rPr>
          <w:i/>
          <w:iCs/>
          <w:color w:val="000000"/>
          <w:lang w:val="en-GB"/>
        </w:rPr>
        <w:t>Paragraph 6.9.</w:t>
      </w:r>
      <w:r w:rsidRPr="00584ECC">
        <w:rPr>
          <w:color w:val="000000"/>
          <w:lang w:val="en-GB"/>
        </w:rPr>
        <w:t>, amend to read:</w:t>
      </w:r>
    </w:p>
    <w:p w14:paraId="63E8EA5A" w14:textId="5E5E9EFB" w:rsidR="00066710" w:rsidRPr="00584ECC" w:rsidRDefault="00482D1D" w:rsidP="00FC7276">
      <w:pPr>
        <w:pStyle w:val="para"/>
        <w:rPr>
          <w:color w:val="000000"/>
          <w:lang w:val="en-GB"/>
        </w:rPr>
      </w:pPr>
      <w:r w:rsidRPr="00584ECC">
        <w:rPr>
          <w:color w:val="000000"/>
          <w:lang w:val="en-GB"/>
        </w:rPr>
        <w:t>"</w:t>
      </w:r>
      <w:r w:rsidR="00066710" w:rsidRPr="00584ECC">
        <w:rPr>
          <w:color w:val="000000"/>
          <w:lang w:val="en-GB"/>
        </w:rPr>
        <w:t>6.9.</w:t>
      </w:r>
      <w:r w:rsidR="00066710" w:rsidRPr="00584ECC">
        <w:rPr>
          <w:color w:val="000000"/>
          <w:lang w:val="en-GB"/>
        </w:rPr>
        <w:tab/>
        <w:t>Equivalent test methods</w:t>
      </w:r>
    </w:p>
    <w:p w14:paraId="6A1E0C75" w14:textId="6F05F78B" w:rsidR="00066710" w:rsidRPr="00584ECC" w:rsidRDefault="00066710" w:rsidP="00482D1D">
      <w:pPr>
        <w:pStyle w:val="para"/>
        <w:rPr>
          <w:color w:val="000000"/>
          <w:lang w:val="en-GB"/>
        </w:rPr>
      </w:pPr>
      <w:r w:rsidRPr="00584ECC">
        <w:rPr>
          <w:color w:val="000000"/>
          <w:lang w:val="en-GB"/>
        </w:rPr>
        <w:tab/>
      </w:r>
      <w:r w:rsidRPr="00584ECC">
        <w:rPr>
          <w:lang w:val="en-GB"/>
        </w:rPr>
        <w:t>If a test method other than those specified in paragraphs 6.2., 6.3.</w:t>
      </w:r>
      <w:r w:rsidRPr="00584ECC">
        <w:rPr>
          <w:strike/>
          <w:lang w:val="en-GB"/>
        </w:rPr>
        <w:t>,</w:t>
      </w:r>
      <w:r w:rsidRPr="00584ECC">
        <w:rPr>
          <w:lang w:val="en-GB"/>
        </w:rPr>
        <w:t xml:space="preserve"> </w:t>
      </w:r>
      <w:r w:rsidRPr="00584ECC">
        <w:rPr>
          <w:strike/>
          <w:lang w:val="en-GB"/>
        </w:rPr>
        <w:t>6.4.</w:t>
      </w:r>
      <w:r w:rsidRPr="00584ECC">
        <w:rPr>
          <w:lang w:val="en-GB"/>
        </w:rPr>
        <w:t xml:space="preserve"> above </w:t>
      </w:r>
      <w:r w:rsidRPr="00584ECC">
        <w:rPr>
          <w:strike/>
          <w:lang w:val="en-GB"/>
        </w:rPr>
        <w:t>and</w:t>
      </w:r>
      <w:r w:rsidRPr="00584ECC">
        <w:rPr>
          <w:b/>
          <w:lang w:val="en-GB"/>
        </w:rPr>
        <w:t xml:space="preserve"> or in </w:t>
      </w:r>
      <w:r w:rsidRPr="00584ECC">
        <w:rPr>
          <w:b/>
          <w:bCs/>
          <w:lang w:val="en-GB"/>
        </w:rPr>
        <w:t xml:space="preserve">Annex 5, </w:t>
      </w:r>
      <w:r w:rsidRPr="00584ECC">
        <w:rPr>
          <w:lang w:val="en-GB"/>
        </w:rPr>
        <w:t>Annex 6</w:t>
      </w:r>
      <w:r w:rsidR="006601AB" w:rsidRPr="00584ECC">
        <w:rPr>
          <w:lang w:val="en-GB"/>
        </w:rPr>
        <w:t>,</w:t>
      </w:r>
      <w:r w:rsidRPr="00584ECC">
        <w:rPr>
          <w:lang w:val="en-GB"/>
        </w:rPr>
        <w:t xml:space="preserve"> </w:t>
      </w:r>
      <w:r w:rsidRPr="00584ECC">
        <w:rPr>
          <w:b/>
          <w:lang w:val="en-GB"/>
        </w:rPr>
        <w:t>or</w:t>
      </w:r>
      <w:r w:rsidRPr="00584ECC">
        <w:rPr>
          <w:b/>
          <w:bCs/>
          <w:lang w:val="en-GB"/>
        </w:rPr>
        <w:t xml:space="preserve"> Annex 12</w:t>
      </w:r>
      <w:r w:rsidRPr="00584ECC">
        <w:rPr>
          <w:lang w:val="en-GB"/>
        </w:rPr>
        <w:t xml:space="preserve"> is used, its equivalence shall be </w:t>
      </w:r>
      <w:r w:rsidRPr="00584ECC">
        <w:rPr>
          <w:strike/>
          <w:lang w:val="en-GB"/>
        </w:rPr>
        <w:t>proved</w:t>
      </w:r>
      <w:r w:rsidRPr="00584ECC">
        <w:rPr>
          <w:lang w:val="en-GB"/>
        </w:rPr>
        <w:t xml:space="preserve"> </w:t>
      </w:r>
      <w:r w:rsidRPr="00584ECC">
        <w:rPr>
          <w:b/>
          <w:lang w:val="en-GB"/>
        </w:rPr>
        <w:t>proven</w:t>
      </w:r>
      <w:r w:rsidRPr="00584ECC">
        <w:rPr>
          <w:lang w:val="en-GB"/>
        </w:rPr>
        <w:t>."</w:t>
      </w:r>
    </w:p>
    <w:p w14:paraId="17CE9A6D" w14:textId="77777777" w:rsidR="00A15586" w:rsidRPr="00584ECC" w:rsidRDefault="00A15586" w:rsidP="00A15586">
      <w:pPr>
        <w:pStyle w:val="para"/>
        <w:spacing w:before="120"/>
        <w:ind w:left="567" w:firstLine="567"/>
        <w:rPr>
          <w:rFonts w:eastAsiaTheme="minorEastAsia"/>
          <w:lang w:val="en-GB" w:eastAsia="ja-JP"/>
        </w:rPr>
      </w:pPr>
      <w:r w:rsidRPr="00584ECC">
        <w:rPr>
          <w:rFonts w:eastAsiaTheme="minorEastAsia"/>
          <w:i/>
          <w:iCs/>
          <w:lang w:val="en-GB" w:eastAsia="ja-JP"/>
        </w:rPr>
        <w:t xml:space="preserve">Paragraph 7.1., </w:t>
      </w:r>
      <w:r w:rsidRPr="00584ECC">
        <w:rPr>
          <w:rFonts w:eastAsiaTheme="minorEastAsia"/>
          <w:lang w:val="en-GB" w:eastAsia="ja-JP"/>
        </w:rPr>
        <w:t xml:space="preserve">amend to read: </w:t>
      </w:r>
    </w:p>
    <w:p w14:paraId="6C06FF6B" w14:textId="5874F1E1" w:rsidR="00A15586" w:rsidRPr="00584ECC" w:rsidRDefault="00482D1D" w:rsidP="00F36D2D">
      <w:pPr>
        <w:pStyle w:val="para"/>
        <w:spacing w:before="120"/>
        <w:rPr>
          <w:rFonts w:eastAsiaTheme="minorEastAsia"/>
          <w:lang w:val="en-GB" w:eastAsia="ja-JP"/>
        </w:rPr>
      </w:pPr>
      <w:r w:rsidRPr="00584ECC">
        <w:rPr>
          <w:lang w:val="en-GB"/>
        </w:rPr>
        <w:lastRenderedPageBreak/>
        <w:t>"</w:t>
      </w:r>
      <w:r w:rsidR="00A15586" w:rsidRPr="00584ECC">
        <w:rPr>
          <w:lang w:val="en-GB"/>
        </w:rPr>
        <w:t>7.1.</w:t>
      </w:r>
      <w:r w:rsidR="00A15586" w:rsidRPr="00584ECC">
        <w:rPr>
          <w:lang w:val="en-GB"/>
        </w:rPr>
        <w:tab/>
        <w:t xml:space="preserve">Every vehicle approved pursuant to this Regulation shall be so manufactured as to conform to the type approved by meeting the requirements set out in paragraph 5. above. However, in the case of head restraints as defined in paragraph </w:t>
      </w:r>
      <w:r w:rsidR="00A15586" w:rsidRPr="00584ECC">
        <w:rPr>
          <w:strike/>
          <w:lang w:val="en-GB"/>
        </w:rPr>
        <w:t>2.12.2</w:t>
      </w:r>
      <w:r w:rsidR="00A15586" w:rsidRPr="00584ECC">
        <w:rPr>
          <w:lang w:val="en-GB"/>
        </w:rPr>
        <w:t>.</w:t>
      </w:r>
      <w:r w:rsidR="00A15586" w:rsidRPr="00584ECC">
        <w:rPr>
          <w:b/>
          <w:lang w:val="en-GB"/>
        </w:rPr>
        <w:t>2.</w:t>
      </w:r>
      <w:r w:rsidR="00A15586" w:rsidRPr="00584ECC">
        <w:rPr>
          <w:b/>
          <w:bCs/>
          <w:lang w:val="en-GB"/>
        </w:rPr>
        <w:t>13</w:t>
      </w:r>
      <w:r w:rsidR="00A15586" w:rsidRPr="00584ECC">
        <w:rPr>
          <w:b/>
          <w:lang w:val="en-GB"/>
        </w:rPr>
        <w:t>.2</w:t>
      </w:r>
      <w:r w:rsidR="00A15586" w:rsidRPr="00584ECC">
        <w:rPr>
          <w:lang w:val="en-GB"/>
        </w:rPr>
        <w:t xml:space="preserve">. and </w:t>
      </w:r>
      <w:r w:rsidR="00A15586" w:rsidRPr="00584ECC">
        <w:rPr>
          <w:strike/>
          <w:lang w:val="en-GB"/>
        </w:rPr>
        <w:t>2.12.2.</w:t>
      </w:r>
      <w:r w:rsidR="00A15586" w:rsidRPr="00584ECC">
        <w:rPr>
          <w:b/>
          <w:lang w:val="en-GB"/>
        </w:rPr>
        <w:t>2.</w:t>
      </w:r>
      <w:r w:rsidR="00A15586" w:rsidRPr="00584ECC">
        <w:rPr>
          <w:b/>
          <w:bCs/>
          <w:lang w:val="en-GB"/>
        </w:rPr>
        <w:t>13</w:t>
      </w:r>
      <w:r w:rsidR="00A15586" w:rsidRPr="00584ECC">
        <w:rPr>
          <w:b/>
          <w:lang w:val="en-GB"/>
        </w:rPr>
        <w:t>.3.</w:t>
      </w:r>
      <w:r w:rsidR="00A15586" w:rsidRPr="00584ECC">
        <w:rPr>
          <w:lang w:val="en-GB"/>
        </w:rPr>
        <w:t xml:space="preserve"> above, nothing shall prevent the vehicle from conforming to the vehicle type approved, even if it is marketed with seats not fitted with head restraints.</w:t>
      </w:r>
      <w:r w:rsidRPr="00584ECC">
        <w:rPr>
          <w:lang w:val="en-GB"/>
        </w:rPr>
        <w:t>"</w:t>
      </w:r>
    </w:p>
    <w:p w14:paraId="63819212" w14:textId="5598F731" w:rsidR="00A15586" w:rsidRPr="00584ECC" w:rsidRDefault="00A15586" w:rsidP="00A15586">
      <w:pPr>
        <w:pStyle w:val="para"/>
        <w:ind w:left="0" w:firstLine="0"/>
        <w:rPr>
          <w:lang w:val="en-GB" w:eastAsia="ja-JP"/>
        </w:rPr>
      </w:pPr>
      <w:r w:rsidRPr="00584ECC">
        <w:rPr>
          <w:i/>
          <w:lang w:val="en-GB"/>
        </w:rPr>
        <w:tab/>
      </w:r>
      <w:r w:rsidRPr="00584ECC">
        <w:rPr>
          <w:i/>
          <w:lang w:val="en-GB"/>
        </w:rPr>
        <w:tab/>
        <w:t xml:space="preserve">Insert new </w:t>
      </w:r>
      <w:r w:rsidR="00E1251A" w:rsidRPr="00584ECC">
        <w:rPr>
          <w:i/>
          <w:lang w:val="en-GB"/>
        </w:rPr>
        <w:t>p</w:t>
      </w:r>
      <w:r w:rsidRPr="00584ECC">
        <w:rPr>
          <w:i/>
          <w:lang w:val="en-GB"/>
        </w:rPr>
        <w:t>aragraphs 13.13.to 13.13.5.,</w:t>
      </w:r>
      <w:r w:rsidRPr="00584ECC">
        <w:rPr>
          <w:lang w:val="en-GB"/>
        </w:rPr>
        <w:t xml:space="preserve"> to read:</w:t>
      </w:r>
    </w:p>
    <w:p w14:paraId="7CCDB372" w14:textId="19702480" w:rsidR="00A15586" w:rsidRPr="00584ECC" w:rsidRDefault="00482D1D" w:rsidP="00A15586">
      <w:pPr>
        <w:pStyle w:val="para"/>
        <w:rPr>
          <w:b/>
          <w:lang w:val="en-GB" w:eastAsia="ja-JP"/>
        </w:rPr>
      </w:pPr>
      <w:r w:rsidRPr="00584ECC">
        <w:rPr>
          <w:b/>
          <w:color w:val="000000" w:themeColor="text1"/>
          <w:lang w:val="en-GB" w:eastAsia="ja-JP"/>
        </w:rPr>
        <w:t>"</w:t>
      </w:r>
      <w:r w:rsidR="00A15586" w:rsidRPr="00584ECC">
        <w:rPr>
          <w:b/>
          <w:color w:val="000000" w:themeColor="text1"/>
          <w:lang w:val="en-GB" w:eastAsia="ja-JP"/>
        </w:rPr>
        <w:t>13.13.</w:t>
      </w:r>
      <w:r w:rsidR="00A15586" w:rsidRPr="00584ECC">
        <w:rPr>
          <w:b/>
          <w:color w:val="000000" w:themeColor="text1"/>
          <w:lang w:val="en-GB" w:eastAsia="ja-JP"/>
        </w:rPr>
        <w:tab/>
        <w:t>As from the official date of entry into force of the 10 series of amendments, no Contracting Party applying this UN Regulation shall refuse to grant or refuse to accept UN type approvals under this UN Regulation as amended by the 1</w:t>
      </w:r>
      <w:r w:rsidR="00A15586" w:rsidRPr="00584ECC">
        <w:rPr>
          <w:b/>
          <w:lang w:val="en-GB" w:eastAsia="ja-JP"/>
        </w:rPr>
        <w:t>0 series of amendments.</w:t>
      </w:r>
    </w:p>
    <w:p w14:paraId="7A6A26BA" w14:textId="2A27A332" w:rsidR="00A15586" w:rsidRPr="00584ECC" w:rsidRDefault="00A15586" w:rsidP="00A15586">
      <w:pPr>
        <w:pStyle w:val="para"/>
        <w:rPr>
          <w:b/>
          <w:lang w:val="en-GB" w:eastAsia="ja-JP"/>
        </w:rPr>
      </w:pPr>
      <w:r w:rsidRPr="00584ECC">
        <w:rPr>
          <w:b/>
          <w:lang w:val="en-GB" w:eastAsia="ja-JP"/>
        </w:rPr>
        <w:t>13.13.1.</w:t>
      </w:r>
      <w:r w:rsidRPr="00584ECC">
        <w:rPr>
          <w:b/>
          <w:lang w:val="en-GB" w:eastAsia="ja-JP"/>
        </w:rPr>
        <w:tab/>
        <w:t xml:space="preserve">As from 1 September </w:t>
      </w:r>
      <w:r w:rsidR="00066710" w:rsidRPr="00584ECC">
        <w:rPr>
          <w:b/>
          <w:lang w:val="en-GB" w:eastAsia="ja-JP"/>
        </w:rPr>
        <w:t>2022</w:t>
      </w:r>
      <w:r w:rsidRPr="00584ECC">
        <w:rPr>
          <w:b/>
          <w:lang w:val="en-GB" w:eastAsia="ja-JP"/>
        </w:rPr>
        <w:t>, Contracting Parties applying this UN Regulation shall not be obliged to accept UN type approvals to the preceding series of amendments that</w:t>
      </w:r>
      <w:r w:rsidR="00523D87" w:rsidRPr="00584ECC">
        <w:rPr>
          <w:b/>
          <w:lang w:val="en-GB" w:eastAsia="ja-JP"/>
        </w:rPr>
        <w:t xml:space="preserve"> were first issued on or after </w:t>
      </w:r>
      <w:r w:rsidRPr="00584ECC">
        <w:rPr>
          <w:b/>
          <w:lang w:val="en-GB" w:eastAsia="ja-JP"/>
        </w:rPr>
        <w:t xml:space="preserve">1 September </w:t>
      </w:r>
      <w:r w:rsidR="00066710" w:rsidRPr="00584ECC">
        <w:rPr>
          <w:b/>
          <w:lang w:val="en-GB" w:eastAsia="ja-JP"/>
        </w:rPr>
        <w:t>2022</w:t>
      </w:r>
      <w:r w:rsidRPr="00584ECC">
        <w:rPr>
          <w:b/>
          <w:lang w:val="en-GB" w:eastAsia="ja-JP"/>
        </w:rPr>
        <w:t>.</w:t>
      </w:r>
    </w:p>
    <w:p w14:paraId="555CB9C3" w14:textId="54AA58C0" w:rsidR="00A15586" w:rsidRPr="00584ECC" w:rsidRDefault="00A15586" w:rsidP="00A15586">
      <w:pPr>
        <w:pStyle w:val="para"/>
        <w:rPr>
          <w:b/>
          <w:color w:val="000000" w:themeColor="text1"/>
          <w:lang w:val="en-GB" w:eastAsia="ja-JP"/>
        </w:rPr>
      </w:pPr>
      <w:r w:rsidRPr="00584ECC">
        <w:rPr>
          <w:b/>
          <w:color w:val="000000" w:themeColor="text1"/>
          <w:lang w:val="en-GB" w:eastAsia="ja-JP"/>
        </w:rPr>
        <w:t>13.13.2.</w:t>
      </w:r>
      <w:r w:rsidRPr="00584ECC">
        <w:rPr>
          <w:b/>
          <w:color w:val="000000" w:themeColor="text1"/>
          <w:lang w:val="en-GB" w:eastAsia="ja-JP"/>
        </w:rPr>
        <w:tab/>
        <w:t>Until 1 September</w:t>
      </w:r>
      <w:r w:rsidR="00066710" w:rsidRPr="00584ECC">
        <w:rPr>
          <w:b/>
          <w:color w:val="000000" w:themeColor="text1"/>
          <w:lang w:val="en-GB" w:eastAsia="ja-JP"/>
        </w:rPr>
        <w:t xml:space="preserve"> 2025</w:t>
      </w:r>
      <w:r w:rsidRPr="00584ECC">
        <w:rPr>
          <w:b/>
          <w:color w:val="000000" w:themeColor="text1"/>
          <w:lang w:val="en-GB" w:eastAsia="ja-JP"/>
        </w:rPr>
        <w:t>, Contracting Parties applying this UN Regulation shall accept UN type</w:t>
      </w:r>
      <w:r w:rsidR="001574B1" w:rsidRPr="00584ECC">
        <w:rPr>
          <w:b/>
          <w:color w:val="000000" w:themeColor="text1"/>
          <w:lang w:val="en-GB" w:eastAsia="ja-JP"/>
        </w:rPr>
        <w:t xml:space="preserve"> </w:t>
      </w:r>
      <w:r w:rsidRPr="00584ECC">
        <w:rPr>
          <w:b/>
          <w:color w:val="000000" w:themeColor="text1"/>
          <w:lang w:val="en-GB" w:eastAsia="ja-JP"/>
        </w:rPr>
        <w:t>approvals to the preceding series of amendments that were first issued before 1 September</w:t>
      </w:r>
      <w:r w:rsidR="00C233B4">
        <w:rPr>
          <w:b/>
          <w:color w:val="000000" w:themeColor="text1"/>
          <w:lang w:val="en-GB" w:eastAsia="ja-JP"/>
        </w:rPr>
        <w:t xml:space="preserve"> </w:t>
      </w:r>
      <w:r w:rsidR="00066710" w:rsidRPr="00584ECC">
        <w:rPr>
          <w:b/>
          <w:color w:val="000000" w:themeColor="text1"/>
          <w:lang w:val="en-GB" w:eastAsia="ja-JP"/>
        </w:rPr>
        <w:t>2022</w:t>
      </w:r>
      <w:r w:rsidRPr="00584ECC">
        <w:rPr>
          <w:b/>
          <w:color w:val="000000" w:themeColor="text1"/>
          <w:lang w:val="en-GB" w:eastAsia="ja-JP"/>
        </w:rPr>
        <w:t>.</w:t>
      </w:r>
    </w:p>
    <w:p w14:paraId="614F41FC" w14:textId="261BAF91" w:rsidR="00A15586" w:rsidRPr="00584ECC" w:rsidRDefault="00A15586" w:rsidP="00A15586">
      <w:pPr>
        <w:pStyle w:val="para"/>
        <w:rPr>
          <w:b/>
          <w:color w:val="000000" w:themeColor="text1"/>
          <w:lang w:val="en-GB" w:eastAsia="ja-JP"/>
        </w:rPr>
      </w:pPr>
      <w:r w:rsidRPr="00584ECC">
        <w:rPr>
          <w:b/>
          <w:color w:val="000000" w:themeColor="text1"/>
          <w:lang w:val="en-GB" w:eastAsia="ja-JP"/>
        </w:rPr>
        <w:t>13.13.3.</w:t>
      </w:r>
      <w:r w:rsidRPr="00584ECC">
        <w:rPr>
          <w:b/>
          <w:color w:val="000000" w:themeColor="text1"/>
          <w:lang w:val="en-GB" w:eastAsia="ja-JP"/>
        </w:rPr>
        <w:tab/>
        <w:t xml:space="preserve">As from 1 September </w:t>
      </w:r>
      <w:r w:rsidR="00066710" w:rsidRPr="00584ECC">
        <w:rPr>
          <w:b/>
          <w:color w:val="000000" w:themeColor="text1"/>
          <w:lang w:val="en-GB" w:eastAsia="ja-JP"/>
        </w:rPr>
        <w:t>2025</w:t>
      </w:r>
      <w:r w:rsidR="00C233B4">
        <w:rPr>
          <w:b/>
          <w:color w:val="000000" w:themeColor="text1"/>
          <w:lang w:val="en-GB" w:eastAsia="ja-JP"/>
        </w:rPr>
        <w:t>,</w:t>
      </w:r>
      <w:r w:rsidRPr="00584ECC">
        <w:rPr>
          <w:b/>
          <w:color w:val="000000" w:themeColor="text1"/>
          <w:lang w:val="en-GB" w:eastAsia="ja-JP"/>
        </w:rPr>
        <w:t xml:space="preserve"> Contracting Parties applying this Regulation shall not be obliged to accept type</w:t>
      </w:r>
      <w:r w:rsidR="001574B1" w:rsidRPr="00584ECC">
        <w:rPr>
          <w:b/>
          <w:color w:val="000000" w:themeColor="text1"/>
          <w:lang w:val="en-GB" w:eastAsia="ja-JP"/>
        </w:rPr>
        <w:t xml:space="preserve"> </w:t>
      </w:r>
      <w:r w:rsidRPr="00584ECC">
        <w:rPr>
          <w:b/>
          <w:color w:val="000000" w:themeColor="text1"/>
          <w:lang w:val="en-GB" w:eastAsia="ja-JP"/>
        </w:rPr>
        <w:t>approvals issued to the preceding series of amendments to this Regulation</w:t>
      </w:r>
      <w:r w:rsidR="006601AB" w:rsidRPr="00584ECC">
        <w:rPr>
          <w:b/>
          <w:color w:val="000000" w:themeColor="text1"/>
          <w:lang w:val="en-GB" w:eastAsia="ja-JP"/>
        </w:rPr>
        <w:t>.</w:t>
      </w:r>
      <w:r w:rsidRPr="00584ECC">
        <w:rPr>
          <w:b/>
          <w:color w:val="000000" w:themeColor="text1"/>
          <w:lang w:val="en-GB" w:eastAsia="ja-JP"/>
        </w:rPr>
        <w:t xml:space="preserve"> </w:t>
      </w:r>
    </w:p>
    <w:p w14:paraId="38A339B6" w14:textId="5EE4B71B" w:rsidR="00A15586" w:rsidRPr="00584ECC" w:rsidRDefault="006601AB" w:rsidP="00A15586">
      <w:pPr>
        <w:pStyle w:val="para"/>
        <w:rPr>
          <w:b/>
          <w:lang w:val="en-GB" w:eastAsia="ja-JP"/>
        </w:rPr>
      </w:pPr>
      <w:r w:rsidRPr="00584ECC">
        <w:rPr>
          <w:b/>
          <w:lang w:val="en-GB" w:eastAsia="ja-JP"/>
        </w:rPr>
        <w:t>[</w:t>
      </w:r>
      <w:r w:rsidR="00A15586" w:rsidRPr="00584ECC">
        <w:rPr>
          <w:b/>
          <w:lang w:val="en-GB" w:eastAsia="ja-JP"/>
        </w:rPr>
        <w:t>13.13.4.</w:t>
      </w:r>
      <w:r w:rsidR="00A15586" w:rsidRPr="00584ECC">
        <w:rPr>
          <w:b/>
          <w:lang w:val="en-GB" w:eastAsia="ja-JP"/>
        </w:rPr>
        <w:tab/>
        <w:t>Notwithstanding paragraph 13.13.3., Contracting Parties applying the UN Regulation shall continue to accept UN type</w:t>
      </w:r>
      <w:r w:rsidR="001574B1" w:rsidRPr="00584ECC">
        <w:rPr>
          <w:b/>
          <w:lang w:val="en-GB" w:eastAsia="ja-JP"/>
        </w:rPr>
        <w:t xml:space="preserve"> </w:t>
      </w:r>
      <w:r w:rsidR="00A15586" w:rsidRPr="00584ECC">
        <w:rPr>
          <w:b/>
          <w:lang w:val="en-GB" w:eastAsia="ja-JP"/>
        </w:rPr>
        <w:t>approvals to the preceding series of amendments to the UN Regulation, for vehicles which are not affected by the changes introduced by the 10 series of amendments.</w:t>
      </w:r>
      <w:r w:rsidRPr="00584ECC">
        <w:rPr>
          <w:b/>
          <w:lang w:val="en-GB" w:eastAsia="ja-JP"/>
        </w:rPr>
        <w:t>]</w:t>
      </w:r>
    </w:p>
    <w:p w14:paraId="68E9DACC" w14:textId="51968070" w:rsidR="00A15586" w:rsidRPr="00584ECC" w:rsidRDefault="00A15586" w:rsidP="00A15586">
      <w:pPr>
        <w:pStyle w:val="para"/>
        <w:rPr>
          <w:b/>
          <w:lang w:val="en-GB" w:eastAsia="ja-JP"/>
        </w:rPr>
      </w:pPr>
      <w:r w:rsidRPr="00584ECC">
        <w:rPr>
          <w:b/>
          <w:lang w:val="en-GB" w:eastAsia="ja-JP"/>
        </w:rPr>
        <w:t>13.13.5.</w:t>
      </w:r>
      <w:r w:rsidRPr="00584ECC">
        <w:rPr>
          <w:b/>
          <w:lang w:val="en-GB" w:eastAsia="ja-JP"/>
        </w:rPr>
        <w:tab/>
        <w:t>Contracting Parties applying this UN Regulation shall not refuse to grant UN type</w:t>
      </w:r>
      <w:r w:rsidR="001574B1" w:rsidRPr="00584ECC">
        <w:rPr>
          <w:b/>
          <w:lang w:val="en-GB" w:eastAsia="ja-JP"/>
        </w:rPr>
        <w:t xml:space="preserve"> </w:t>
      </w:r>
      <w:r w:rsidRPr="00584ECC">
        <w:rPr>
          <w:b/>
          <w:lang w:val="en-GB" w:eastAsia="ja-JP"/>
        </w:rPr>
        <w:t>approvals according to any preceding series of amendments to this UN Regulation or extensions thereof.</w:t>
      </w:r>
      <w:r w:rsidR="00482D1D" w:rsidRPr="00584ECC">
        <w:rPr>
          <w:b/>
          <w:lang w:val="en-GB" w:eastAsia="ja-JP"/>
        </w:rPr>
        <w:t>"</w:t>
      </w:r>
    </w:p>
    <w:p w14:paraId="19CB8D33" w14:textId="1750FC1A" w:rsidR="00A15586" w:rsidRPr="00584ECC" w:rsidRDefault="00A15586" w:rsidP="0052496A">
      <w:pPr>
        <w:pStyle w:val="para"/>
        <w:rPr>
          <w:lang w:val="en-GB"/>
        </w:rPr>
      </w:pPr>
      <w:r w:rsidRPr="00584ECC">
        <w:rPr>
          <w:i/>
          <w:lang w:val="en-GB"/>
        </w:rPr>
        <w:t xml:space="preserve">Annex 1., </w:t>
      </w:r>
      <w:r w:rsidR="0052496A" w:rsidRPr="00584ECC">
        <w:rPr>
          <w:i/>
          <w:lang w:val="en-GB"/>
        </w:rPr>
        <w:t xml:space="preserve">item 15, </w:t>
      </w:r>
      <w:r w:rsidRPr="00584ECC">
        <w:rPr>
          <w:lang w:val="en-GB"/>
        </w:rPr>
        <w:t>amend to read:</w:t>
      </w:r>
    </w:p>
    <w:p w14:paraId="30F4AE87" w14:textId="14ECBC79" w:rsidR="00A15586" w:rsidRPr="00584ECC" w:rsidRDefault="0052496A" w:rsidP="0052496A">
      <w:pPr>
        <w:tabs>
          <w:tab w:val="left" w:pos="1700"/>
        </w:tabs>
        <w:spacing w:after="120"/>
        <w:ind w:left="1134" w:right="992"/>
        <w:rPr>
          <w:lang w:eastAsia="ja-JP"/>
        </w:rPr>
      </w:pPr>
      <w:r w:rsidRPr="00584ECC">
        <w:t>"</w:t>
      </w:r>
      <w:r w:rsidR="00A15586" w:rsidRPr="00584ECC">
        <w:t>15.</w:t>
      </w:r>
      <w:r w:rsidR="00A15586" w:rsidRPr="00584ECC">
        <w:tab/>
        <w:t>Remarks</w:t>
      </w:r>
      <w:r w:rsidR="00A15586" w:rsidRPr="00584ECC">
        <w:rPr>
          <w:b/>
        </w:rPr>
        <w:t xml:space="preserve"> (Also state monitoring values)</w:t>
      </w:r>
      <w:r w:rsidR="00A15586" w:rsidRPr="00584ECC">
        <w:t>: ...................................................................</w:t>
      </w:r>
      <w:r w:rsidRPr="00584ECC">
        <w:t>"</w:t>
      </w:r>
    </w:p>
    <w:p w14:paraId="3B010AB0" w14:textId="13B74EA8" w:rsidR="0052496A" w:rsidRPr="00584ECC" w:rsidRDefault="0052496A" w:rsidP="0052496A">
      <w:pPr>
        <w:pStyle w:val="para"/>
        <w:rPr>
          <w:lang w:val="en-GB"/>
        </w:rPr>
      </w:pPr>
      <w:r w:rsidRPr="00584ECC">
        <w:rPr>
          <w:i/>
          <w:lang w:val="en-GB"/>
        </w:rPr>
        <w:t xml:space="preserve">Annex 1., the note, </w:t>
      </w:r>
      <w:r w:rsidRPr="00584ECC">
        <w:rPr>
          <w:lang w:val="en-GB"/>
        </w:rPr>
        <w:t>amend to read:</w:t>
      </w:r>
    </w:p>
    <w:p w14:paraId="03A1B651" w14:textId="7A5137A1" w:rsidR="00A15586" w:rsidRPr="00584ECC" w:rsidRDefault="0052496A" w:rsidP="00A15586">
      <w:pPr>
        <w:tabs>
          <w:tab w:val="left" w:leader="dot" w:pos="8405"/>
        </w:tabs>
        <w:spacing w:after="120"/>
        <w:ind w:left="1148" w:right="1134"/>
      </w:pPr>
      <w:r w:rsidRPr="00584ECC">
        <w:rPr>
          <w:i/>
        </w:rPr>
        <w:t>"</w:t>
      </w:r>
      <w:r w:rsidR="00A15586" w:rsidRPr="00584ECC">
        <w:rPr>
          <w:i/>
        </w:rPr>
        <w:t>Note</w:t>
      </w:r>
      <w:r w:rsidR="00A15586" w:rsidRPr="00584ECC">
        <w:t>:  In the case of seats fitted with head restraints as defined in paragraphs </w:t>
      </w:r>
      <w:r w:rsidR="00A15586" w:rsidRPr="00584ECC">
        <w:rPr>
          <w:strike/>
        </w:rPr>
        <w:t>2.12.2</w:t>
      </w:r>
      <w:r w:rsidR="00A15586" w:rsidRPr="00584ECC">
        <w:t>.</w:t>
      </w:r>
      <w:r w:rsidR="00A15586" w:rsidRPr="00584ECC">
        <w:rPr>
          <w:b/>
        </w:rPr>
        <w:t>2.13.2</w:t>
      </w:r>
      <w:r w:rsidR="00A15586" w:rsidRPr="00111CFF">
        <w:rPr>
          <w:b/>
          <w:bCs/>
        </w:rPr>
        <w:t>.</w:t>
      </w:r>
      <w:r w:rsidR="00A15586" w:rsidRPr="00584ECC">
        <w:t xml:space="preserve"> and </w:t>
      </w:r>
      <w:r w:rsidR="00A15586" w:rsidRPr="00584ECC">
        <w:rPr>
          <w:strike/>
        </w:rPr>
        <w:t>2.12.3.</w:t>
      </w:r>
      <w:r w:rsidR="00A15586" w:rsidRPr="00584ECC">
        <w:rPr>
          <w:b/>
        </w:rPr>
        <w:t>2.13.3</w:t>
      </w:r>
      <w:r w:rsidR="00A15586" w:rsidRPr="00111CFF">
        <w:rPr>
          <w:b/>
          <w:bCs/>
        </w:rPr>
        <w:t>.</w:t>
      </w:r>
      <w:r w:rsidR="00A15586" w:rsidRPr="00584ECC">
        <w:t xml:space="preserve"> of this Regulation, the head restraint shall be shown on all drawings, diagrams and photographs.</w:t>
      </w:r>
      <w:r w:rsidR="00482D1D" w:rsidRPr="00584ECC">
        <w:t>"</w:t>
      </w:r>
    </w:p>
    <w:p w14:paraId="4EFA426D" w14:textId="77777777" w:rsidR="00980BE8" w:rsidRPr="00584ECC" w:rsidRDefault="00980BE8" w:rsidP="00A15586">
      <w:pPr>
        <w:tabs>
          <w:tab w:val="left" w:leader="dot" w:pos="8405"/>
        </w:tabs>
        <w:spacing w:after="120"/>
        <w:ind w:left="1148" w:right="1134"/>
      </w:pPr>
    </w:p>
    <w:p w14:paraId="6DDC066F" w14:textId="77777777" w:rsidR="00A15586" w:rsidRPr="00584ECC" w:rsidRDefault="00A15586" w:rsidP="00A15586">
      <w:pPr>
        <w:sectPr w:rsidR="00A15586" w:rsidRPr="00584ECC" w:rsidSect="00E22313">
          <w:headerReference w:type="even" r:id="rId17"/>
          <w:headerReference w:type="default" r:id="rId18"/>
          <w:footerReference w:type="even" r:id="rId19"/>
          <w:footerReference w:type="default" r:id="rId20"/>
          <w:headerReference w:type="first" r:id="rId21"/>
          <w:footnotePr>
            <w:numRestart w:val="eachSect"/>
          </w:footnotePr>
          <w:type w:val="continuous"/>
          <w:pgSz w:w="11907" w:h="16840" w:code="9"/>
          <w:pgMar w:top="1418" w:right="1134" w:bottom="1134" w:left="1134" w:header="851" w:footer="567" w:gutter="0"/>
          <w:cols w:space="720"/>
          <w:noEndnote/>
        </w:sectPr>
      </w:pPr>
    </w:p>
    <w:p w14:paraId="2CEFB554" w14:textId="77777777" w:rsidR="00A15586" w:rsidRPr="00584ECC" w:rsidRDefault="00A15586" w:rsidP="00A15586">
      <w:pPr>
        <w:pStyle w:val="para"/>
        <w:rPr>
          <w:lang w:val="en-GB"/>
        </w:rPr>
      </w:pPr>
      <w:r w:rsidRPr="00584ECC">
        <w:rPr>
          <w:i/>
          <w:lang w:val="en-GB"/>
        </w:rPr>
        <w:lastRenderedPageBreak/>
        <w:t>Annex 2.</w:t>
      </w:r>
      <w:r w:rsidRPr="00584ECC">
        <w:rPr>
          <w:i/>
          <w:lang w:val="en-GB" w:eastAsia="ja-JP"/>
        </w:rPr>
        <w:t>,</w:t>
      </w:r>
      <w:r w:rsidRPr="00584ECC">
        <w:rPr>
          <w:i/>
          <w:lang w:val="en-GB"/>
        </w:rPr>
        <w:t xml:space="preserve"> </w:t>
      </w:r>
      <w:r w:rsidRPr="00584ECC">
        <w:rPr>
          <w:lang w:val="en-GB"/>
        </w:rPr>
        <w:t>amend to read</w:t>
      </w:r>
      <w:r w:rsidRPr="00584ECC">
        <w:rPr>
          <w:lang w:val="en-GB" w:eastAsia="ja-JP"/>
        </w:rPr>
        <w:t>:</w:t>
      </w:r>
    </w:p>
    <w:p w14:paraId="030C2BAA" w14:textId="74C399A0" w:rsidR="00A15586" w:rsidRPr="00584ECC" w:rsidRDefault="00482D1D" w:rsidP="00A15586">
      <w:pPr>
        <w:pStyle w:val="HChG"/>
      </w:pPr>
      <w:r w:rsidRPr="00584ECC">
        <w:t>"</w:t>
      </w:r>
      <w:r w:rsidR="00A15586" w:rsidRPr="00584ECC">
        <w:t>Annex 2</w:t>
      </w:r>
    </w:p>
    <w:p w14:paraId="04F3CB90" w14:textId="6917BDD0" w:rsidR="00A15586" w:rsidRPr="00584ECC" w:rsidRDefault="00A15586" w:rsidP="00A15586">
      <w:pPr>
        <w:pStyle w:val="HChG"/>
      </w:pPr>
      <w:r w:rsidRPr="00584ECC">
        <w:tab/>
      </w:r>
      <w:r w:rsidRPr="00584ECC">
        <w:tab/>
        <w:t xml:space="preserve">Arrangements of the </w:t>
      </w:r>
      <w:r w:rsidR="00E1251A">
        <w:t>A</w:t>
      </w:r>
      <w:r w:rsidRPr="00584ECC">
        <w:t xml:space="preserve">pproval </w:t>
      </w:r>
      <w:r w:rsidR="00E1251A">
        <w:t>M</w:t>
      </w:r>
      <w:r w:rsidR="00E1251A" w:rsidRPr="00584ECC">
        <w:t>ark</w:t>
      </w:r>
    </w:p>
    <w:p w14:paraId="17D50CA3" w14:textId="77777777" w:rsidR="00A15586" w:rsidRPr="00584ECC" w:rsidRDefault="00A15586" w:rsidP="00A15586">
      <w:pPr>
        <w:pStyle w:val="SingleTxtG"/>
        <w:spacing w:after="0"/>
      </w:pPr>
      <w:r w:rsidRPr="00584ECC">
        <w:t>Model A</w:t>
      </w:r>
    </w:p>
    <w:p w14:paraId="635291F6" w14:textId="77777777" w:rsidR="00A15586" w:rsidRPr="00584ECC" w:rsidRDefault="00A15586" w:rsidP="00A15586">
      <w:pPr>
        <w:pStyle w:val="SingleTxtG"/>
        <w:spacing w:after="0"/>
      </w:pPr>
      <w:r w:rsidRPr="00584ECC">
        <w:t>(see paragraphs 4.4., 4.4.1., 4.4.2. and 4.4.3. of this Regulation)</w:t>
      </w:r>
    </w:p>
    <w:p w14:paraId="71B66344" w14:textId="77777777" w:rsidR="00A15586" w:rsidRPr="00584ECC" w:rsidRDefault="00A15586" w:rsidP="00A15586">
      <w:pPr>
        <w:pStyle w:val="Heading1"/>
        <w:spacing w:after="240"/>
      </w:pPr>
      <w:r w:rsidRPr="00584ECC">
        <w:t>Vehicle with at least one seat fitted or capable of being fitted with a head restraint</w:t>
      </w:r>
    </w:p>
    <w:p w14:paraId="7D0B2894" w14:textId="77777777" w:rsidR="00A15586" w:rsidRPr="00584ECC" w:rsidRDefault="00A15586" w:rsidP="005C09FE">
      <w:pPr>
        <w:jc w:val="center"/>
      </w:pPr>
      <w:r w:rsidRPr="00584ECC">
        <w:rPr>
          <w:noProof/>
          <w:lang w:eastAsia="ja-JP"/>
        </w:rPr>
        <mc:AlternateContent>
          <mc:Choice Requires="wps">
            <w:drawing>
              <wp:anchor distT="0" distB="0" distL="114300" distR="114300" simplePos="0" relativeHeight="251661312" behindDoc="0" locked="0" layoutInCell="1" allowOverlap="1" wp14:anchorId="02A4A465" wp14:editId="5835A907">
                <wp:simplePos x="0" y="0"/>
                <wp:positionH relativeFrom="column">
                  <wp:posOffset>2683239</wp:posOffset>
                </wp:positionH>
                <wp:positionV relativeFrom="paragraph">
                  <wp:posOffset>326342</wp:posOffset>
                </wp:positionV>
                <wp:extent cx="2034408" cy="323850"/>
                <wp:effectExtent l="0" t="0" r="4445"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408"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BBDAD" w14:textId="77777777" w:rsidR="00480826" w:rsidRPr="00962CE0" w:rsidRDefault="00480826"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A465" id="Rectangle 120" o:spid="_x0000_s1027" style="position:absolute;left:0;text-align:left;margin-left:211.3pt;margin-top:25.7pt;width:160.2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" stroked="f">
                <v:textbox inset="5.85pt,.7pt,5.85pt,.7pt">
                  <w:txbxContent>
                    <w:p w14:paraId="5DDBBDAD" w14:textId="77777777" w:rsidR="00480826" w:rsidRPr="00962CE0" w:rsidRDefault="00480826"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584ECC">
        <w:rPr>
          <w:noProof/>
          <w:lang w:eastAsia="ja-JP"/>
        </w:rPr>
        <w:drawing>
          <wp:inline distT="0" distB="0" distL="0" distR="0" wp14:anchorId="115B5029" wp14:editId="4516C435">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30209FCA" w14:textId="77777777" w:rsidR="00A15586" w:rsidRPr="00584ECC" w:rsidRDefault="00A15586" w:rsidP="005C09FE">
      <w:pPr>
        <w:ind w:left="1134"/>
        <w:jc w:val="center"/>
      </w:pPr>
      <w:r w:rsidRPr="00584ECC">
        <w:tab/>
        <w:t>a = 8 mm min.</w:t>
      </w:r>
    </w:p>
    <w:p w14:paraId="6E9EE31E" w14:textId="77777777" w:rsidR="00A15586" w:rsidRPr="00584ECC" w:rsidRDefault="00A15586" w:rsidP="00A15586">
      <w:pPr>
        <w:pStyle w:val="SingleTxtG"/>
      </w:pPr>
    </w:p>
    <w:p w14:paraId="607BF4D3" w14:textId="77777777" w:rsidR="00A15586" w:rsidRPr="00584ECC" w:rsidRDefault="00A15586" w:rsidP="00A15586">
      <w:pPr>
        <w:pStyle w:val="SingleTxtG"/>
      </w:pPr>
      <w:r w:rsidRPr="00584ECC">
        <w:tab/>
        <w:t>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 4) pursuant to Regulation No. 17, under the approval number</w:t>
      </w:r>
      <w:r w:rsidRPr="00584ECC">
        <w:rPr>
          <w:b/>
        </w:rPr>
        <w:t> </w:t>
      </w:r>
      <w:r w:rsidRPr="00584ECC">
        <w:rPr>
          <w:strike/>
        </w:rPr>
        <w:t>092439</w:t>
      </w:r>
      <w:r w:rsidRPr="00584ECC">
        <w:rPr>
          <w:b/>
        </w:rPr>
        <w:t xml:space="preserve"> </w:t>
      </w:r>
      <w:r w:rsidRPr="00584ECC">
        <w:rPr>
          <w:b/>
          <w:lang w:eastAsia="ja-JP"/>
        </w:rPr>
        <w:t>10</w:t>
      </w:r>
      <w:r w:rsidRPr="00584ECC">
        <w:rPr>
          <w:b/>
        </w:rPr>
        <w:t>2439</w:t>
      </w:r>
      <w:r w:rsidRPr="00584ECC">
        <w:t xml:space="preserve">. The first two digits of the approval number indicate that the Regulation already contained the </w:t>
      </w:r>
      <w:r w:rsidRPr="00584ECC">
        <w:rPr>
          <w:strike/>
        </w:rPr>
        <w:t>09</w:t>
      </w:r>
      <w:r w:rsidRPr="00584ECC">
        <w:t xml:space="preserve"> </w:t>
      </w:r>
      <w:r w:rsidRPr="00584ECC">
        <w:rPr>
          <w:b/>
          <w:lang w:eastAsia="ja-JP"/>
        </w:rPr>
        <w:t>10</w:t>
      </w:r>
      <w:r w:rsidRPr="00584ECC">
        <w:rPr>
          <w:b/>
        </w:rPr>
        <w:t> </w:t>
      </w:r>
      <w:r w:rsidRPr="00584ECC">
        <w:t>series of amendments at the time of approval. The above approval mark also shows that the vehicle type was approved pursuant to Regulation No. 17 with regard to the strength of any seats on the vehicle which are not fitted or capable of being fitted with head restraints.</w:t>
      </w:r>
    </w:p>
    <w:p w14:paraId="0E6C3778" w14:textId="77777777" w:rsidR="00A15586" w:rsidRPr="00584ECC" w:rsidRDefault="00A15586" w:rsidP="00A15586">
      <w:pPr>
        <w:pStyle w:val="SingleTxtG"/>
        <w:spacing w:after="0"/>
      </w:pPr>
      <w:r w:rsidRPr="00584ECC">
        <w:t>Model B</w:t>
      </w:r>
    </w:p>
    <w:p w14:paraId="6898B0E3" w14:textId="77777777" w:rsidR="00A15586" w:rsidRPr="00584ECC" w:rsidRDefault="00A15586" w:rsidP="00A15586">
      <w:pPr>
        <w:pStyle w:val="SingleTxtG"/>
        <w:spacing w:after="0"/>
      </w:pPr>
      <w:r w:rsidRPr="00584ECC">
        <w:t>(see paragraphs 4.4.; 4.4.1. and 4.4.2. of this Regulation)</w:t>
      </w:r>
    </w:p>
    <w:p w14:paraId="44C6DA71" w14:textId="77777777" w:rsidR="00A15586" w:rsidRPr="00584ECC" w:rsidRDefault="00A15586" w:rsidP="00A15586">
      <w:pPr>
        <w:pStyle w:val="Heading1"/>
        <w:spacing w:after="240"/>
      </w:pPr>
      <w:r w:rsidRPr="00584ECC">
        <w:t>Vehicle with seats not fitted or not capable of being fitted with head restraints</w:t>
      </w:r>
    </w:p>
    <w:p w14:paraId="1BB7030F" w14:textId="77777777" w:rsidR="00A15586" w:rsidRPr="00584ECC" w:rsidRDefault="00A15586" w:rsidP="00A15586">
      <w:pPr>
        <w:pStyle w:val="SingleTxtG"/>
      </w:pPr>
      <w:r w:rsidRPr="00584ECC">
        <w:rPr>
          <w:noProof/>
          <w:lang w:eastAsia="ja-JP"/>
        </w:rPr>
        <mc:AlternateContent>
          <mc:Choice Requires="wps">
            <w:drawing>
              <wp:anchor distT="0" distB="0" distL="114300" distR="114300" simplePos="0" relativeHeight="251662336" behindDoc="0" locked="0" layoutInCell="1" allowOverlap="1" wp14:anchorId="7B48D436" wp14:editId="34022590">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47F70" w14:textId="77777777" w:rsidR="00480826" w:rsidRPr="00962CE0" w:rsidRDefault="00480826"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8D436" id="Rectangle 121" o:spid="_x0000_s1028" style="position:absolute;left:0;text-align:left;margin-left:205pt;margin-top:25.8pt;width:166.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tPhQ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" stroked="f">
                <v:textbox inset="5.85pt,.7pt,5.85pt,.7pt">
                  <w:txbxContent>
                    <w:p w14:paraId="29247F70" w14:textId="77777777" w:rsidR="00480826" w:rsidRPr="00962CE0" w:rsidRDefault="00480826"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584ECC">
        <w:rPr>
          <w:noProof/>
          <w:lang w:eastAsia="ja-JP"/>
        </w:rPr>
        <mc:AlternateContent>
          <mc:Choice Requires="wps">
            <w:drawing>
              <wp:anchor distT="0" distB="0" distL="114300" distR="114300" simplePos="0" relativeHeight="251660288" behindDoc="0" locked="0" layoutInCell="1" allowOverlap="1" wp14:anchorId="5167C839" wp14:editId="1579146B">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57226" w14:textId="77777777" w:rsidR="00480826" w:rsidRPr="00557098" w:rsidRDefault="00480826" w:rsidP="00A15586">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C839" id="Rectangle 119" o:spid="_x0000_s1029" style="position:absolute;left:0;text-align:left;margin-left:268.15pt;margin-top:25.9pt;width:107.1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" stroked="f">
                <v:textbox inset="5.85pt,.7pt,5.85pt,.7pt">
                  <w:txbxContent>
                    <w:p w14:paraId="59957226" w14:textId="77777777" w:rsidR="00480826" w:rsidRPr="00557098" w:rsidRDefault="00480826" w:rsidP="00A15586">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584ECC">
        <w:rPr>
          <w:noProof/>
          <w:lang w:eastAsia="ja-JP"/>
        </w:rPr>
        <w:drawing>
          <wp:inline distT="0" distB="0" distL="0" distR="0" wp14:anchorId="6110FAF3" wp14:editId="63783150">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56FD2067" w14:textId="77777777" w:rsidR="00A15586" w:rsidRPr="00584ECC" w:rsidRDefault="00A15586" w:rsidP="00A15586">
      <w:pPr>
        <w:tabs>
          <w:tab w:val="left" w:pos="7100"/>
        </w:tabs>
      </w:pPr>
      <w:r w:rsidRPr="00584ECC">
        <w:tab/>
        <w:t>a = 8 mm min.</w:t>
      </w:r>
    </w:p>
    <w:p w14:paraId="47D0F3F9" w14:textId="77777777" w:rsidR="00A15586" w:rsidRPr="00584ECC" w:rsidRDefault="00A15586" w:rsidP="00A15586">
      <w:pPr>
        <w:pStyle w:val="SingleTxtG"/>
        <w:spacing w:before="120"/>
      </w:pPr>
    </w:p>
    <w:p w14:paraId="362C6828" w14:textId="77777777" w:rsidR="00A15586" w:rsidRPr="00584ECC" w:rsidRDefault="00A15586" w:rsidP="00A15586">
      <w:pPr>
        <w:pStyle w:val="SingleTxtG"/>
        <w:spacing w:before="120"/>
      </w:pPr>
      <w:r w:rsidRPr="00584ECC">
        <w:tab/>
        <w:t>The above approval mark when affixed to a vehicle shows that the vehicle type has seats not fitted or capable of being fitted with head restraints, and has, with regard to the strength of the seats and their anchorages, been approved in the Netherlands (E 4) pursuant to Regulation No. 17 under the approval number </w:t>
      </w:r>
      <w:r w:rsidRPr="00584ECC">
        <w:rPr>
          <w:strike/>
        </w:rPr>
        <w:t>092439</w:t>
      </w:r>
      <w:r w:rsidRPr="00584ECC">
        <w:t xml:space="preserve"> </w:t>
      </w:r>
      <w:r w:rsidRPr="00584ECC">
        <w:rPr>
          <w:b/>
          <w:lang w:eastAsia="ja-JP"/>
        </w:rPr>
        <w:t>10</w:t>
      </w:r>
      <w:r w:rsidRPr="00584ECC">
        <w:rPr>
          <w:b/>
        </w:rPr>
        <w:t>2439</w:t>
      </w:r>
      <w:r w:rsidRPr="00584ECC">
        <w:t>. The first two digits of the approval number indicate that the Regulation already contained the</w:t>
      </w:r>
      <w:r w:rsidRPr="00584ECC">
        <w:rPr>
          <w:b/>
        </w:rPr>
        <w:t xml:space="preserve"> </w:t>
      </w:r>
      <w:r w:rsidRPr="00584ECC">
        <w:rPr>
          <w:strike/>
        </w:rPr>
        <w:t xml:space="preserve">09 </w:t>
      </w:r>
      <w:r w:rsidRPr="00584ECC">
        <w:rPr>
          <w:b/>
          <w:lang w:eastAsia="ja-JP"/>
        </w:rPr>
        <w:t>10</w:t>
      </w:r>
      <w:r w:rsidRPr="00584ECC">
        <w:rPr>
          <w:b/>
        </w:rPr>
        <w:t> </w:t>
      </w:r>
      <w:r w:rsidRPr="00584ECC">
        <w:t>series of amendments at the time of approval.</w:t>
      </w:r>
    </w:p>
    <w:p w14:paraId="248426E3" w14:textId="77777777" w:rsidR="00A15586" w:rsidRPr="00584ECC" w:rsidRDefault="00A15586" w:rsidP="00A15586">
      <w:pPr>
        <w:pStyle w:val="SingleTxtG"/>
        <w:keepNext/>
        <w:keepLines/>
        <w:spacing w:after="0"/>
      </w:pPr>
      <w:r w:rsidRPr="00584ECC">
        <w:lastRenderedPageBreak/>
        <w:t>Model C</w:t>
      </w:r>
    </w:p>
    <w:p w14:paraId="7CD49958" w14:textId="77777777" w:rsidR="00A15586" w:rsidRPr="00584ECC" w:rsidRDefault="00A15586" w:rsidP="00A15586">
      <w:pPr>
        <w:keepNext/>
        <w:keepLines/>
        <w:ind w:left="1134"/>
      </w:pPr>
      <w:r w:rsidRPr="00584ECC">
        <w:t>(see paragraphs 4.5. of this Regulation)</w:t>
      </w:r>
    </w:p>
    <w:p w14:paraId="030BBEBB" w14:textId="77777777" w:rsidR="00A15586" w:rsidRPr="00584ECC" w:rsidRDefault="00A15586" w:rsidP="00A15586">
      <w:pPr>
        <w:keepNext/>
        <w:keepLines/>
        <w:spacing w:after="240"/>
        <w:ind w:left="1134"/>
      </w:pPr>
      <w:r w:rsidRPr="00584ECC">
        <w:t>Vehicle with at least one seat fitted or capable of being fitted with a head restraint</w:t>
      </w:r>
    </w:p>
    <w:p w14:paraId="74A0C5DA" w14:textId="77777777" w:rsidR="00A15586" w:rsidRPr="00584ECC" w:rsidRDefault="00A15586" w:rsidP="00A15586">
      <w:pPr>
        <w:keepNext/>
        <w:keepLines/>
        <w:ind w:left="1134"/>
      </w:pPr>
      <w:r w:rsidRPr="00584ECC">
        <w:rPr>
          <w:noProof/>
          <w:lang w:eastAsia="ja-JP"/>
        </w:rPr>
        <mc:AlternateContent>
          <mc:Choice Requires="wps">
            <w:drawing>
              <wp:anchor distT="0" distB="0" distL="114300" distR="114300" simplePos="0" relativeHeight="251663360" behindDoc="0" locked="0" layoutInCell="1" allowOverlap="1" wp14:anchorId="1508BFA1" wp14:editId="0BAC36BE">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B0F33" w14:textId="77777777" w:rsidR="00480826" w:rsidRPr="00962CE0" w:rsidRDefault="00480826" w:rsidP="00A15586">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BFA1" id="Rectangle 123" o:spid="_x0000_s1030" style="position:absolute;left:0;text-align:left;margin-left:300.95pt;margin-top:9.8pt;width:94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vak8DIgCAAAOBQAADgAAAAAAAAAAAAAAAAAuAgAAZHJzL2Uyb0RvYy54bWxQSwECLQAU&#10;AAYACAAAACEA8M9H/uIAAAAJAQAADwAAAAAAAAAAAAAAAADiBAAAZHJzL2Rvd25yZXYueG1sUEsF&#10;BgAAAAAEAAQA8wAAAPEFAAAAAA==&#10;" stroked="f">
                <v:textbox inset="5.85pt,.7pt,5.85pt,.7pt">
                  <w:txbxContent>
                    <w:p w14:paraId="6ACB0F33" w14:textId="77777777" w:rsidR="00480826" w:rsidRPr="00962CE0" w:rsidRDefault="00480826" w:rsidP="00A15586">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584ECC">
        <w:rPr>
          <w:noProof/>
          <w:lang w:eastAsia="ja-JP"/>
        </w:rPr>
        <mc:AlternateContent>
          <mc:Choice Requires="wps">
            <w:drawing>
              <wp:anchor distT="0" distB="0" distL="114300" distR="114300" simplePos="0" relativeHeight="251666432" behindDoc="0" locked="0" layoutInCell="1" allowOverlap="1" wp14:anchorId="68BCD3CA" wp14:editId="2F15D223">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BABD7"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CD3CA" id="_x0000_s1031" style="position:absolute;left:0;text-align:left;margin-left:300.5pt;margin-top:37.75pt;width:9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X0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LQuBgypWhu9BF9ZA2aDC8I7ApDX2kZIBerKi7tuGWUGJeqdBWxdZWsygiXGR5wUcsaeG1YmB6RoC&#10;VdRTMk5v/dj2m97KdQv3JEiUNtegxkaiUJ4xHTQMXYcZHV6I0Nana/R6fsfmPwE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CNG9X0iAIAAA8FAAAOAAAAAAAAAAAAAAAAAC4CAABkcnMvZTJvRG9jLnhtbFBLAQIt&#10;ABQABgAIAAAAIQAC+j505AAAAAoBAAAPAAAAAAAAAAAAAAAAAOIEAABkcnMvZG93bnJldi54bWxQ&#10;SwUGAAAAAAQABADzAAAA8wUAAAAA&#10;" stroked="f">
                <v:textbox inset="5.85pt,.7pt,5.85pt,.7pt">
                  <w:txbxContent>
                    <w:p w14:paraId="718BABD7"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584ECC">
        <w:rPr>
          <w:noProof/>
          <w:lang w:eastAsia="ja-JP"/>
        </w:rPr>
        <mc:AlternateContent>
          <mc:Choice Requires="wps">
            <w:drawing>
              <wp:anchor distT="0" distB="0" distL="114300" distR="114300" simplePos="0" relativeHeight="251667456" behindDoc="0" locked="0" layoutInCell="1" allowOverlap="1" wp14:anchorId="732B55D0" wp14:editId="6088093E">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BA86"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B55D0" id="_x0000_s1032" style="position:absolute;left:0;text-align:left;margin-left:213.5pt;margin-top:9.3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&#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A4A+keiAIAAA4FAAAOAAAAAAAAAAAAAAAAAC4CAABkcnMvZTJvRG9jLnhtbFBLAQIt&#10;ABQABgAIAAAAIQCkpFLK5AAAAAkBAAAPAAAAAAAAAAAAAAAAAOIEAABkcnMvZG93bnJldi54bWxQ&#10;SwUGAAAAAAQABADzAAAA8wUAAAAA&#10;" stroked="f">
                <v:textbox inset="5.85pt,.7pt,5.85pt,.7pt">
                  <w:txbxContent>
                    <w:p w14:paraId="07BBBA86"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584ECC">
        <w:rPr>
          <w:noProof/>
          <w:lang w:eastAsia="ja-JP"/>
        </w:rPr>
        <mc:AlternateContent>
          <mc:Choice Requires="wps">
            <w:drawing>
              <wp:anchor distT="0" distB="0" distL="114300" distR="114300" simplePos="0" relativeHeight="251668480" behindDoc="0" locked="0" layoutInCell="1" allowOverlap="1" wp14:anchorId="5DD772F4" wp14:editId="2D61D5E8">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193D9"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772F4" id="_x0000_s1033" style="position:absolute;left:0;text-align:left;margin-left:214.2pt;margin-top:37.75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yuhw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Kdp3K6HAgAADgUAAA4AAAAAAAAAAAAAAAAALgIAAGRycy9lMm9Eb2MueG1sUEsBAi0A&#10;FAAGAAgAAAAhAAi7wQTkAAAACgEAAA8AAAAAAAAAAAAAAAAA4QQAAGRycy9kb3ducmV2LnhtbFBL&#10;BQYAAAAABAAEAPMAAADyBQAAAAA=&#10;" stroked="f">
                <v:textbox inset="5.85pt,.7pt,5.85pt,.7pt">
                  <w:txbxContent>
                    <w:p w14:paraId="45A193D9"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584ECC">
        <w:rPr>
          <w:rFonts w:cs="Courier New"/>
          <w:noProof/>
          <w:szCs w:val="18"/>
          <w:lang w:eastAsia="ja-JP"/>
        </w:rPr>
        <w:drawing>
          <wp:inline distT="0" distB="0" distL="0" distR="0" wp14:anchorId="1D57E1E7" wp14:editId="4F820C5F">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56D325B2" w14:textId="77777777" w:rsidR="00A15586" w:rsidRPr="00584ECC" w:rsidRDefault="00A15586" w:rsidP="00A15586">
      <w:pPr>
        <w:keepNext/>
        <w:keepLines/>
        <w:tabs>
          <w:tab w:val="left" w:pos="7088"/>
        </w:tabs>
        <w:ind w:left="1134"/>
      </w:pPr>
      <w:r w:rsidRPr="00584ECC">
        <w:tab/>
        <w:t>a = 8 mm min.</w:t>
      </w:r>
    </w:p>
    <w:p w14:paraId="7D5A04FD" w14:textId="77777777" w:rsidR="00A15586" w:rsidRPr="00584ECC" w:rsidRDefault="00A15586" w:rsidP="00A15586">
      <w:pPr>
        <w:keepNext/>
        <w:keepLines/>
        <w:tabs>
          <w:tab w:val="left" w:pos="7088"/>
        </w:tabs>
        <w:ind w:left="1134"/>
      </w:pPr>
    </w:p>
    <w:p w14:paraId="017E4A43" w14:textId="53A74C56" w:rsidR="00A15586" w:rsidRPr="00584ECC" w:rsidRDefault="00A15586" w:rsidP="00A15586">
      <w:pPr>
        <w:pStyle w:val="SingleTxtG"/>
      </w:pPr>
      <w:r w:rsidRPr="00584ECC">
        <w:tab/>
        <w:t xml:space="preserve">The above approval mark when affixed to a vehicle shows that the vehicle type has at least one seat fitted or capable of being fitted with a head restraint, and was approved in the Netherlands (E 4) pursuant to </w:t>
      </w:r>
      <w:r w:rsidR="005C09FE" w:rsidRPr="005C09FE">
        <w:rPr>
          <w:b/>
          <w:bCs/>
        </w:rPr>
        <w:t>UN</w:t>
      </w:r>
      <w:r w:rsidR="005C09FE">
        <w:t xml:space="preserve"> </w:t>
      </w:r>
      <w:r w:rsidRPr="00584ECC">
        <w:t>Regulations Nos. 17 and 33.</w:t>
      </w:r>
      <w:r w:rsidRPr="00584ECC">
        <w:rPr>
          <w:rStyle w:val="FootnoteReference"/>
        </w:rPr>
        <w:footnoteReference w:id="4"/>
      </w:r>
    </w:p>
    <w:p w14:paraId="64F392A0" w14:textId="43E99989" w:rsidR="00A15586" w:rsidRPr="00584ECC" w:rsidRDefault="00A15586" w:rsidP="00A15586">
      <w:pPr>
        <w:pStyle w:val="SingleTxtG"/>
      </w:pPr>
      <w:r w:rsidRPr="00584ECC">
        <w:tab/>
        <w:t xml:space="preserve">The approval numbers indicate that, on the dates when approval was granted, </w:t>
      </w:r>
      <w:r w:rsidR="005C09FE" w:rsidRPr="005C09FE">
        <w:rPr>
          <w:b/>
          <w:bCs/>
        </w:rPr>
        <w:t>UN</w:t>
      </w:r>
      <w:r w:rsidR="005C09FE">
        <w:t xml:space="preserve"> </w:t>
      </w:r>
      <w:r w:rsidRPr="00584ECC">
        <w:t>Regulation No. 17 included the</w:t>
      </w:r>
      <w:r w:rsidRPr="00584ECC">
        <w:rPr>
          <w:b/>
        </w:rPr>
        <w:t xml:space="preserve"> </w:t>
      </w:r>
      <w:r w:rsidRPr="00584ECC">
        <w:rPr>
          <w:strike/>
        </w:rPr>
        <w:t>09</w:t>
      </w:r>
      <w:r w:rsidRPr="00584ECC">
        <w:rPr>
          <w:b/>
        </w:rPr>
        <w:t xml:space="preserve"> </w:t>
      </w:r>
      <w:r w:rsidRPr="00584ECC">
        <w:rPr>
          <w:b/>
          <w:lang w:eastAsia="ja-JP"/>
        </w:rPr>
        <w:t>10</w:t>
      </w:r>
      <w:r w:rsidRPr="00584ECC">
        <w:t xml:space="preserve"> series of amendments, but Regulation No. 33 was still in its original form. The above approval mark also shows that the vehicle type was approved pursuant to </w:t>
      </w:r>
      <w:r w:rsidR="005C09FE" w:rsidRPr="005C09FE">
        <w:rPr>
          <w:b/>
          <w:bCs/>
        </w:rPr>
        <w:t>UN</w:t>
      </w:r>
      <w:r w:rsidR="005C09FE">
        <w:t xml:space="preserve"> </w:t>
      </w:r>
      <w:r w:rsidRPr="00584ECC">
        <w:t>Regulation No. 17 with regard to the strength of any seats on the vehicle which are not fitted or capable of being fitted with head restraints.</w:t>
      </w:r>
    </w:p>
    <w:p w14:paraId="6F4CFD5C" w14:textId="77777777" w:rsidR="00A15586" w:rsidRPr="00584ECC" w:rsidRDefault="00A15586" w:rsidP="00A15586">
      <w:pPr>
        <w:pStyle w:val="SingleTxtG"/>
        <w:spacing w:after="0"/>
      </w:pPr>
      <w:r w:rsidRPr="00584ECC">
        <w:t>Model D</w:t>
      </w:r>
    </w:p>
    <w:p w14:paraId="77A093AD" w14:textId="77777777" w:rsidR="00A15586" w:rsidRPr="00584ECC" w:rsidRDefault="00A15586" w:rsidP="00A15586">
      <w:pPr>
        <w:pStyle w:val="SingleTxtG"/>
        <w:spacing w:after="0"/>
      </w:pPr>
      <w:r w:rsidRPr="00584ECC">
        <w:t>(see paragraphs 4.5. of this Regulation)</w:t>
      </w:r>
    </w:p>
    <w:p w14:paraId="664E4B5B" w14:textId="77777777" w:rsidR="00A15586" w:rsidRPr="00584ECC" w:rsidRDefault="00A15586" w:rsidP="00A15586">
      <w:pPr>
        <w:pStyle w:val="Heading1"/>
        <w:spacing w:after="240"/>
        <w:rPr>
          <w:b/>
        </w:rPr>
      </w:pPr>
      <w:r w:rsidRPr="00584ECC">
        <w:rPr>
          <w:b/>
        </w:rPr>
        <w:t>Vehicle with seats not fitted or not capable of being fitted with head restraints</w:t>
      </w:r>
    </w:p>
    <w:p w14:paraId="64ADD778" w14:textId="77777777" w:rsidR="00A15586" w:rsidRPr="00584ECC" w:rsidRDefault="00A15586" w:rsidP="00A15586">
      <w:pPr>
        <w:ind w:left="1134"/>
      </w:pPr>
      <w:r w:rsidRPr="00584ECC">
        <w:rPr>
          <w:noProof/>
          <w:lang w:eastAsia="ja-JP"/>
        </w:rPr>
        <mc:AlternateContent>
          <mc:Choice Requires="wps">
            <w:drawing>
              <wp:anchor distT="0" distB="0" distL="114300" distR="114300" simplePos="0" relativeHeight="251670528" behindDoc="0" locked="0" layoutInCell="1" allowOverlap="1" wp14:anchorId="4B216DDB" wp14:editId="5C804020">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804E3"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6DDB" id="_x0000_s1034" style="position:absolute;left:0;text-align:left;margin-left:214.7pt;margin-top:37.7pt;width:52.6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TJiA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Db9XTJiAIAAA4FAAAOAAAAAAAAAAAAAAAAAC4CAABkcnMvZTJvRG9jLnhtbFBLAQIt&#10;ABQABgAIAAAAIQBhvnze5AAAAAoBAAAPAAAAAAAAAAAAAAAAAOIEAABkcnMvZG93bnJldi54bWxQ&#10;SwUGAAAAAAQABADzAAAA8wUAAAAA&#10;" stroked="f">
                <v:textbox inset="5.85pt,.7pt,5.85pt,.7pt">
                  <w:txbxContent>
                    <w:p w14:paraId="595804E3"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584ECC">
        <w:rPr>
          <w:noProof/>
          <w:lang w:eastAsia="ja-JP"/>
        </w:rPr>
        <mc:AlternateContent>
          <mc:Choice Requires="wps">
            <w:drawing>
              <wp:anchor distT="0" distB="0" distL="114300" distR="114300" simplePos="0" relativeHeight="251669504" behindDoc="0" locked="0" layoutInCell="1" allowOverlap="1" wp14:anchorId="3F28F619" wp14:editId="2175FB32">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ECEA7"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8F619" id="_x0000_s1035" style="position:absolute;left:0;text-align:left;margin-left:214.05pt;margin-top:9.3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e&#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PxsLp4cCAAAOBQAADgAAAAAAAAAAAAAAAAAuAgAAZHJzL2Uyb0RvYy54bWxQSwECLQAU&#10;AAYACAAAACEAUfduseMAAAAJAQAADwAAAAAAAAAAAAAAAADhBAAAZHJzL2Rvd25yZXYueG1sUEsF&#10;BgAAAAAEAAQA8wAAAPEFAAAAAA==&#10;" stroked="f">
                <v:textbox inset="5.85pt,.7pt,5.85pt,.7pt">
                  <w:txbxContent>
                    <w:p w14:paraId="0FAECEA7" w14:textId="77777777" w:rsidR="00480826" w:rsidRPr="00962CE0" w:rsidRDefault="00480826"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584ECC">
        <w:rPr>
          <w:noProof/>
          <w:lang w:eastAsia="ja-JP"/>
        </w:rPr>
        <mc:AlternateContent>
          <mc:Choice Requires="wps">
            <w:drawing>
              <wp:anchor distT="0" distB="0" distL="114300" distR="114300" simplePos="0" relativeHeight="251665408" behindDoc="0" locked="0" layoutInCell="1" allowOverlap="1" wp14:anchorId="46326609" wp14:editId="16813BF1">
                <wp:simplePos x="0" y="0"/>
                <wp:positionH relativeFrom="column">
                  <wp:posOffset>3732530</wp:posOffset>
                </wp:positionH>
                <wp:positionV relativeFrom="paragraph">
                  <wp:posOffset>479899</wp:posOffset>
                </wp:positionV>
                <wp:extent cx="1378585" cy="323850"/>
                <wp:effectExtent l="0" t="0" r="0" b="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0E527" w14:textId="77777777" w:rsidR="00480826" w:rsidRPr="00962CE0" w:rsidRDefault="00480826" w:rsidP="00A15586">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26609" id="Rectangle 124" o:spid="_x0000_s1036" style="position:absolute;left:0;text-align:left;margin-left:293.9pt;margin-top:37.8pt;width:108.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CmUCh2HAgAADgUAAA4AAAAAAAAAAAAAAAAALgIAAGRycy9lMm9Eb2MueG1sUEsBAi0A&#10;FAAGAAgAAAAhAJWGggDkAAAACgEAAA8AAAAAAAAAAAAAAAAA4QQAAGRycy9kb3ducmV2LnhtbFBL&#10;BQYAAAAABAAEAPMAAADyBQAAAAA=&#10;" stroked="f">
                <v:textbox inset="5.85pt,.7pt,5.85pt,.7pt">
                  <w:txbxContent>
                    <w:p w14:paraId="2530E527" w14:textId="77777777" w:rsidR="00480826" w:rsidRPr="00962CE0" w:rsidRDefault="00480826" w:rsidP="00A15586">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584ECC">
        <w:rPr>
          <w:noProof/>
          <w:lang w:eastAsia="ja-JP"/>
        </w:rPr>
        <mc:AlternateContent>
          <mc:Choice Requires="wps">
            <w:drawing>
              <wp:anchor distT="0" distB="0" distL="114300" distR="114300" simplePos="0" relativeHeight="251664384" behindDoc="0" locked="0" layoutInCell="1" allowOverlap="1" wp14:anchorId="76E549C4" wp14:editId="554BCD67">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AC2FA" w14:textId="77777777" w:rsidR="00480826" w:rsidRPr="00962CE0" w:rsidRDefault="00480826" w:rsidP="00A15586">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549C4" id="_x0000_s1037" style="position:absolute;left:0;text-align:left;margin-left:294pt;margin-top:9.35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1m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mAFgy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ApS3WaIAgAADwUAAA4AAAAAAAAAAAAAAAAALgIAAGRycy9lMm9Eb2MueG1sUEsBAi0A&#10;FAAGAAgAAAAhAKgTfF3jAAAACQEAAA8AAAAAAAAAAAAAAAAA4gQAAGRycy9kb3ducmV2LnhtbFBL&#10;BQYAAAAABAAEAPMAAADyBQAAAAA=&#10;" stroked="f">
                <v:textbox inset="5.85pt,.7pt,5.85pt,.7pt">
                  <w:txbxContent>
                    <w:p w14:paraId="5D8AC2FA" w14:textId="77777777" w:rsidR="00480826" w:rsidRPr="00962CE0" w:rsidRDefault="00480826" w:rsidP="00A15586">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584ECC">
        <w:rPr>
          <w:rFonts w:cs="Courier New"/>
          <w:noProof/>
          <w:szCs w:val="18"/>
          <w:lang w:eastAsia="ja-JP"/>
        </w:rPr>
        <w:drawing>
          <wp:inline distT="0" distB="0" distL="0" distR="0" wp14:anchorId="5813C328" wp14:editId="0932AE1A">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7C3008A2" w14:textId="77777777" w:rsidR="00A15586" w:rsidRPr="00584ECC" w:rsidRDefault="00A15586" w:rsidP="00A15586">
      <w:pPr>
        <w:tabs>
          <w:tab w:val="left" w:pos="7088"/>
        </w:tabs>
        <w:ind w:left="1134"/>
      </w:pPr>
      <w:r w:rsidRPr="00584ECC">
        <w:tab/>
        <w:t>a = 8 mm min.</w:t>
      </w:r>
    </w:p>
    <w:p w14:paraId="59C81A39" w14:textId="77777777" w:rsidR="00A15586" w:rsidRPr="00584ECC" w:rsidRDefault="00A15586" w:rsidP="00A15586">
      <w:pPr>
        <w:ind w:left="1134"/>
      </w:pPr>
    </w:p>
    <w:p w14:paraId="6CA2E1C8" w14:textId="69727F4C" w:rsidR="00A15586" w:rsidRPr="00584ECC" w:rsidRDefault="00A15586" w:rsidP="00A15586">
      <w:pPr>
        <w:pStyle w:val="SingleTxtG"/>
      </w:pPr>
      <w:r w:rsidRPr="00584ECC">
        <w:t xml:space="preserve">The above approval mark when affixed to a vehicle shows that the vehicle type has seats not fitted or capable of being fitted with head restraints, and was approved in the Netherlands (E 4) pursuant to </w:t>
      </w:r>
      <w:r w:rsidR="005C09FE" w:rsidRPr="005C09FE">
        <w:rPr>
          <w:b/>
          <w:bCs/>
        </w:rPr>
        <w:t>UN</w:t>
      </w:r>
      <w:r w:rsidR="005C09FE">
        <w:t xml:space="preserve"> </w:t>
      </w:r>
      <w:r w:rsidRPr="00584ECC">
        <w:t>Regulations Nos. 17 and 33.</w:t>
      </w:r>
      <w:r w:rsidRPr="00584ECC">
        <w:rPr>
          <w:vertAlign w:val="superscript"/>
        </w:rPr>
        <w:t>1</w:t>
      </w:r>
      <w:r w:rsidRPr="00584ECC">
        <w:t xml:space="preserve"> The approval numbers indicate that, on the dates when approval was granted, </w:t>
      </w:r>
      <w:r w:rsidR="005C09FE" w:rsidRPr="005C09FE">
        <w:rPr>
          <w:b/>
          <w:bCs/>
        </w:rPr>
        <w:t>UN</w:t>
      </w:r>
      <w:r w:rsidR="005C09FE">
        <w:t xml:space="preserve"> </w:t>
      </w:r>
      <w:r w:rsidRPr="00584ECC">
        <w:t>Regulation No. 17 included the</w:t>
      </w:r>
      <w:r w:rsidRPr="00584ECC">
        <w:rPr>
          <w:b/>
        </w:rPr>
        <w:t xml:space="preserve"> </w:t>
      </w:r>
      <w:r w:rsidRPr="00584ECC">
        <w:rPr>
          <w:strike/>
        </w:rPr>
        <w:t>09</w:t>
      </w:r>
      <w:r w:rsidRPr="00584ECC">
        <w:rPr>
          <w:b/>
        </w:rPr>
        <w:t xml:space="preserve"> </w:t>
      </w:r>
      <w:r w:rsidRPr="00584ECC">
        <w:rPr>
          <w:b/>
          <w:lang w:eastAsia="ja-JP"/>
        </w:rPr>
        <w:t>10</w:t>
      </w:r>
      <w:r w:rsidRPr="00584ECC">
        <w:t> series of amendments but Regulation No. 33 was still in its original form.</w:t>
      </w:r>
      <w:r w:rsidR="0052496A" w:rsidRPr="00584ECC">
        <w:t>"</w:t>
      </w:r>
    </w:p>
    <w:p w14:paraId="3BE883D0" w14:textId="77777777" w:rsidR="00980BE8" w:rsidRPr="00584ECC" w:rsidRDefault="00980BE8">
      <w:pPr>
        <w:suppressAutoHyphens w:val="0"/>
        <w:spacing w:line="240" w:lineRule="auto"/>
        <w:rPr>
          <w:rFonts w:eastAsia="Yu Mincho"/>
          <w:i/>
          <w:snapToGrid w:val="0"/>
          <w:lang w:eastAsia="en-US"/>
        </w:rPr>
      </w:pPr>
      <w:r w:rsidRPr="00584ECC">
        <w:rPr>
          <w:i/>
        </w:rPr>
        <w:br w:type="page"/>
      </w:r>
    </w:p>
    <w:p w14:paraId="420308BB" w14:textId="77777777" w:rsidR="00906FF2" w:rsidRDefault="00A15586" w:rsidP="00A15586">
      <w:pPr>
        <w:pStyle w:val="para"/>
        <w:rPr>
          <w:lang w:val="en-GB"/>
        </w:rPr>
      </w:pPr>
      <w:r w:rsidRPr="00584ECC">
        <w:rPr>
          <w:i/>
          <w:lang w:val="en-GB"/>
        </w:rPr>
        <w:lastRenderedPageBreak/>
        <w:t xml:space="preserve">Annex 4., </w:t>
      </w:r>
      <w:r w:rsidRPr="00584ECC">
        <w:rPr>
          <w:lang w:val="en-GB"/>
        </w:rPr>
        <w:t>amend to read:</w:t>
      </w:r>
    </w:p>
    <w:p w14:paraId="0113CAC1" w14:textId="4DDD689C" w:rsidR="00A15586" w:rsidRPr="00584ECC" w:rsidRDefault="0052496A" w:rsidP="00A15586">
      <w:pPr>
        <w:pStyle w:val="HChG"/>
      </w:pPr>
      <w:r w:rsidRPr="00584ECC">
        <w:t>"</w:t>
      </w:r>
      <w:r w:rsidR="00A15586" w:rsidRPr="00584ECC">
        <w:t>Annex 4</w:t>
      </w:r>
    </w:p>
    <w:p w14:paraId="6F55FC57" w14:textId="77777777" w:rsidR="00A15586" w:rsidRPr="00584ECC" w:rsidRDefault="00A15586" w:rsidP="00A15586">
      <w:pPr>
        <w:pStyle w:val="HChG"/>
        <w:ind w:left="0" w:firstLine="0"/>
        <w:rPr>
          <w:strike/>
        </w:rPr>
      </w:pPr>
      <w:r w:rsidRPr="00584ECC">
        <w:tab/>
      </w:r>
      <w:r w:rsidRPr="00584ECC">
        <w:tab/>
      </w:r>
      <w:r w:rsidRPr="00584ECC">
        <w:rPr>
          <w:strike/>
        </w:rPr>
        <w:t>Determination of the height and width of head restraints</w:t>
      </w:r>
    </w:p>
    <w:p w14:paraId="50BE9895" w14:textId="77777777" w:rsidR="00A15586" w:rsidRPr="00584ECC" w:rsidRDefault="00A15586" w:rsidP="00A15586">
      <w:pPr>
        <w:pStyle w:val="SingleTxtG"/>
        <w:rPr>
          <w:strike/>
        </w:rPr>
      </w:pPr>
      <w:r w:rsidRPr="00584ECC">
        <w:rPr>
          <w:strike/>
        </w:rPr>
        <w:t>Figure 1</w:t>
      </w:r>
    </w:p>
    <w:p w14:paraId="3AF05EA0" w14:textId="77777777" w:rsidR="00A15586" w:rsidRPr="00584ECC" w:rsidRDefault="00A15586" w:rsidP="00A15586">
      <w:pPr>
        <w:pStyle w:val="SingleTxtG"/>
        <w:rPr>
          <w:strike/>
        </w:rPr>
      </w:pPr>
      <w:r w:rsidRPr="00584ECC">
        <w:rPr>
          <w:strike/>
          <w:noProof/>
          <w:lang w:eastAsia="ja-JP"/>
        </w:rPr>
        <mc:AlternateContent>
          <mc:Choice Requires="wps">
            <w:drawing>
              <wp:anchor distT="0" distB="0" distL="114300" distR="114300" simplePos="0" relativeHeight="251702272" behindDoc="0" locked="0" layoutInCell="1" allowOverlap="1" wp14:anchorId="784DC361" wp14:editId="5A4D5952">
                <wp:simplePos x="0" y="0"/>
                <wp:positionH relativeFrom="column">
                  <wp:posOffset>589964</wp:posOffset>
                </wp:positionH>
                <wp:positionV relativeFrom="paragraph">
                  <wp:posOffset>2123196</wp:posOffset>
                </wp:positionV>
                <wp:extent cx="4360984" cy="0"/>
                <wp:effectExtent l="0" t="0" r="20955" b="19050"/>
                <wp:wrapNone/>
                <wp:docPr id="1120" name="直線コネクタ 1120"/>
                <wp:cNvGraphicFramePr/>
                <a:graphic xmlns:a="http://schemas.openxmlformats.org/drawingml/2006/main">
                  <a:graphicData uri="http://schemas.microsoft.com/office/word/2010/wordprocessingShape">
                    <wps:wsp>
                      <wps:cNvCnPr/>
                      <wps:spPr>
                        <a:xfrm>
                          <a:off x="0" y="0"/>
                          <a:ext cx="4360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A2AD29" id="直線コネクタ 1120"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46.45pt,167.2pt" to="389.8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" strokecolor="black [3040]"/>
            </w:pict>
          </mc:Fallback>
        </mc:AlternateContent>
      </w:r>
      <w:r w:rsidRPr="00584ECC">
        <w:rPr>
          <w:strike/>
          <w:noProof/>
          <w:lang w:eastAsia="ja-JP"/>
        </w:rPr>
        <w:drawing>
          <wp:inline distT="0" distB="0" distL="0" distR="0" wp14:anchorId="64688D02" wp14:editId="19F666FC">
            <wp:extent cx="4312920" cy="45072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t="-2202" b="-2202"/>
                    <a:stretch>
                      <a:fillRect/>
                    </a:stretch>
                  </pic:blipFill>
                  <pic:spPr bwMode="auto">
                    <a:xfrm>
                      <a:off x="0" y="0"/>
                      <a:ext cx="4312920" cy="4507230"/>
                    </a:xfrm>
                    <a:prstGeom prst="rect">
                      <a:avLst/>
                    </a:prstGeom>
                    <a:noFill/>
                    <a:ln>
                      <a:noFill/>
                    </a:ln>
                  </pic:spPr>
                </pic:pic>
              </a:graphicData>
            </a:graphic>
          </wp:inline>
        </w:drawing>
      </w:r>
    </w:p>
    <w:p w14:paraId="326AF971" w14:textId="77777777" w:rsidR="00A15586" w:rsidRPr="00584ECC" w:rsidRDefault="00A15586" w:rsidP="00A15586">
      <w:pPr>
        <w:pStyle w:val="SingleTxtG"/>
        <w:rPr>
          <w:strike/>
        </w:rPr>
      </w:pPr>
    </w:p>
    <w:p w14:paraId="34BA4593" w14:textId="697E98EA" w:rsidR="00A15586" w:rsidRPr="00584ECC" w:rsidRDefault="00A15586" w:rsidP="00A15586">
      <w:pPr>
        <w:pStyle w:val="HChG"/>
        <w:spacing w:before="240"/>
      </w:pPr>
      <w:r w:rsidRPr="00584ECC">
        <w:tab/>
      </w:r>
      <w:r w:rsidRPr="00584ECC">
        <w:tab/>
      </w:r>
      <w:r w:rsidRPr="00584ECC">
        <w:tab/>
        <w:t xml:space="preserve">Minimum </w:t>
      </w:r>
      <w:r w:rsidR="00C233B4">
        <w:t>W</w:t>
      </w:r>
      <w:r w:rsidRPr="00584ECC">
        <w:t xml:space="preserve">idth </w:t>
      </w:r>
      <w:r w:rsidR="00C233B4">
        <w:t>M</w:t>
      </w:r>
      <w:r w:rsidR="00C233B4" w:rsidRPr="00584ECC">
        <w:t xml:space="preserve">easurement </w:t>
      </w:r>
      <w:r w:rsidR="00C233B4">
        <w:t>T</w:t>
      </w:r>
      <w:r w:rsidR="00C233B4" w:rsidRPr="00584ECC">
        <w:t xml:space="preserve">est </w:t>
      </w:r>
      <w:r w:rsidR="00C233B4">
        <w:t>P</w:t>
      </w:r>
      <w:r w:rsidRPr="00584ECC">
        <w:t>rocedure</w:t>
      </w:r>
    </w:p>
    <w:p w14:paraId="690BE401" w14:textId="38BD4B3C" w:rsidR="00A15586" w:rsidRPr="00584ECC" w:rsidRDefault="00A15586" w:rsidP="005C09FE">
      <w:pPr>
        <w:pStyle w:val="SingleTxtG"/>
        <w:ind w:left="2268" w:hanging="1134"/>
        <w:rPr>
          <w:b/>
        </w:rPr>
      </w:pPr>
      <w:r w:rsidRPr="00584ECC">
        <w:rPr>
          <w:b/>
        </w:rPr>
        <w:t>1.</w:t>
      </w:r>
      <w:r w:rsidRPr="00584ECC">
        <w:rPr>
          <w:b/>
        </w:rPr>
        <w:tab/>
        <w:t>Purpose</w:t>
      </w:r>
    </w:p>
    <w:p w14:paraId="0836DEC5" w14:textId="1CF7B9F6" w:rsidR="00A15586" w:rsidRPr="00584ECC" w:rsidRDefault="00C233B4" w:rsidP="005C09FE">
      <w:pPr>
        <w:pStyle w:val="SingleTxtG"/>
        <w:ind w:left="2268" w:hanging="1134"/>
        <w:rPr>
          <w:b/>
        </w:rPr>
      </w:pPr>
      <w:r>
        <w:rPr>
          <w:b/>
        </w:rPr>
        <w:tab/>
      </w:r>
      <w:r w:rsidR="00A15586" w:rsidRPr="00584ECC">
        <w:rPr>
          <w:b/>
        </w:rPr>
        <w:t>The purpose of this test procedure is to demonstrate compliance with the minimum width requirements described in paragraph 5.6.3. of this Regulation.</w:t>
      </w:r>
    </w:p>
    <w:p w14:paraId="3C0CEE54" w14:textId="0BA04F22" w:rsidR="00A15586" w:rsidRPr="00584ECC" w:rsidRDefault="00A15586" w:rsidP="005C09FE">
      <w:pPr>
        <w:pStyle w:val="SingleTxtG"/>
        <w:ind w:left="2268" w:hanging="1134"/>
        <w:rPr>
          <w:b/>
        </w:rPr>
      </w:pPr>
      <w:r w:rsidRPr="00584ECC">
        <w:rPr>
          <w:b/>
        </w:rPr>
        <w:t>2.</w:t>
      </w:r>
      <w:r w:rsidRPr="00584ECC">
        <w:rPr>
          <w:b/>
        </w:rPr>
        <w:tab/>
        <w:t xml:space="preserve">Procedure for </w:t>
      </w:r>
      <w:r w:rsidR="00D84DC1">
        <w:rPr>
          <w:b/>
        </w:rPr>
        <w:t>W</w:t>
      </w:r>
      <w:r w:rsidRPr="00584ECC">
        <w:rPr>
          <w:b/>
        </w:rPr>
        <w:t xml:space="preserve">idth </w:t>
      </w:r>
      <w:r w:rsidR="00E1251A">
        <w:rPr>
          <w:b/>
        </w:rPr>
        <w:t>M</w:t>
      </w:r>
      <w:r w:rsidRPr="00584ECC">
        <w:rPr>
          <w:b/>
        </w:rPr>
        <w:t>easurement</w:t>
      </w:r>
    </w:p>
    <w:p w14:paraId="571FE049" w14:textId="70C59398" w:rsidR="00A15586" w:rsidRPr="00584ECC" w:rsidRDefault="00A15586" w:rsidP="005C09FE">
      <w:pPr>
        <w:pStyle w:val="SingleTxtG"/>
        <w:ind w:left="2268" w:hanging="1134"/>
        <w:rPr>
          <w:b/>
        </w:rPr>
      </w:pPr>
      <w:r w:rsidRPr="00584ECC">
        <w:rPr>
          <w:b/>
        </w:rPr>
        <w:t>2.1.</w:t>
      </w:r>
      <w:r w:rsidRPr="00584ECC">
        <w:rPr>
          <w:b/>
        </w:rPr>
        <w:tab/>
        <w:t>The seat shall be adjusted such that its H-point coincides</w:t>
      </w:r>
      <w:r w:rsidR="00B47920" w:rsidRPr="00584ECC">
        <w:rPr>
          <w:b/>
        </w:rPr>
        <w:t xml:space="preserve"> </w:t>
      </w:r>
      <w:r w:rsidRPr="00584ECC">
        <w:rPr>
          <w:b/>
        </w:rPr>
        <w:t>with the R-point; if the seat back is adjustable, it is set at the design seat back angle; both these adjustments shall be in accordance with the requirements of paragraph 2.1. of Annex 11.</w:t>
      </w:r>
    </w:p>
    <w:p w14:paraId="7CEC2D34" w14:textId="77777777" w:rsidR="00A15586" w:rsidRPr="00584ECC" w:rsidRDefault="00A15586" w:rsidP="005C09FE">
      <w:pPr>
        <w:pStyle w:val="SingleTxtG"/>
        <w:ind w:left="2268" w:hanging="1134"/>
        <w:rPr>
          <w:b/>
        </w:rPr>
      </w:pPr>
      <w:r w:rsidRPr="00584ECC">
        <w:rPr>
          <w:b/>
        </w:rPr>
        <w:t>2.2.</w:t>
      </w:r>
      <w:r w:rsidRPr="00584ECC">
        <w:rPr>
          <w:b/>
        </w:rPr>
        <w:tab/>
        <w:t>The plane S1 is a plane perpendicular to the reference line and situated 65 </w:t>
      </w:r>
      <w:r w:rsidRPr="00584ECC">
        <w:rPr>
          <w:b/>
        </w:rPr>
        <w:sym w:font="Symbol" w:char="00B1"/>
      </w:r>
      <w:r w:rsidRPr="00584ECC">
        <w:rPr>
          <w:b/>
        </w:rPr>
        <w:t> 3 mm below the effective top of the head restraint.</w:t>
      </w:r>
    </w:p>
    <w:p w14:paraId="0B8F182F" w14:textId="77777777" w:rsidR="00A15586" w:rsidRPr="00584ECC" w:rsidRDefault="00A15586" w:rsidP="005C09FE">
      <w:pPr>
        <w:pStyle w:val="SingleTxtG"/>
        <w:ind w:left="2268" w:hanging="1134"/>
        <w:rPr>
          <w:b/>
        </w:rPr>
      </w:pPr>
      <w:r w:rsidRPr="00584ECC">
        <w:rPr>
          <w:b/>
        </w:rPr>
        <w:t>2.3.</w:t>
      </w:r>
      <w:r w:rsidRPr="00584ECC">
        <w:rPr>
          <w:b/>
        </w:rPr>
        <w:tab/>
        <w:t>Planes P and P' are vertical longitudinal planes, tangential to each side of the head restraint to be measured.</w:t>
      </w:r>
    </w:p>
    <w:p w14:paraId="0B9F72F5" w14:textId="77777777" w:rsidR="00A15586" w:rsidRPr="00584ECC" w:rsidRDefault="00A15586" w:rsidP="005C09FE">
      <w:pPr>
        <w:pStyle w:val="SingleTxtG"/>
        <w:ind w:left="2268" w:hanging="1134"/>
        <w:rPr>
          <w:b/>
          <w:strike/>
        </w:rPr>
      </w:pPr>
      <w:r w:rsidRPr="00584ECC">
        <w:rPr>
          <w:b/>
        </w:rPr>
        <w:lastRenderedPageBreak/>
        <w:t>2.4.</w:t>
      </w:r>
      <w:r w:rsidRPr="00584ECC">
        <w:rPr>
          <w:b/>
        </w:rPr>
        <w:tab/>
        <w:t>Measure the distances L and L' in the plane S1 between the vertical longitudinal</w:t>
      </w:r>
      <w:r w:rsidRPr="00584ECC">
        <w:rPr>
          <w:b/>
          <w:lang w:eastAsia="ja-JP"/>
        </w:rPr>
        <w:t xml:space="preserve"> </w:t>
      </w:r>
      <w:r w:rsidRPr="00584ECC">
        <w:rPr>
          <w:b/>
        </w:rPr>
        <w:t>planes passing through the torso line and the planes P and P'.</w:t>
      </w:r>
    </w:p>
    <w:p w14:paraId="674F1494" w14:textId="77777777" w:rsidR="00980BE8" w:rsidRPr="00584ECC" w:rsidRDefault="00A15586" w:rsidP="00A15586">
      <w:pPr>
        <w:rPr>
          <w:b/>
        </w:rPr>
      </w:pPr>
      <w:r w:rsidRPr="00584ECC">
        <w:rPr>
          <w:b/>
        </w:rPr>
        <w:t xml:space="preserve"> </w:t>
      </w:r>
    </w:p>
    <w:p w14:paraId="7F09D719" w14:textId="3E914D4B" w:rsidR="00A15586" w:rsidRPr="00584ECC" w:rsidRDefault="00A15586" w:rsidP="00A15586">
      <w:pPr>
        <w:rPr>
          <w:strike/>
        </w:rPr>
      </w:pPr>
      <w:r w:rsidRPr="00584ECC">
        <w:rPr>
          <w:b/>
        </w:rPr>
        <w:tab/>
      </w:r>
      <w:r w:rsidRPr="00584ECC">
        <w:rPr>
          <w:b/>
        </w:rPr>
        <w:tab/>
        <w:t>Figure 4-1</w:t>
      </w:r>
    </w:p>
    <w:p w14:paraId="58D0AAB2" w14:textId="00463C76" w:rsidR="00A15586" w:rsidRPr="00584ECC" w:rsidRDefault="00A15586" w:rsidP="00A15586">
      <w:pPr>
        <w:jc w:val="center"/>
        <w:rPr>
          <w:b/>
        </w:rPr>
      </w:pPr>
      <w:r w:rsidRPr="00584ECC">
        <w:rPr>
          <w:b/>
          <w:noProof/>
          <w:lang w:eastAsia="ja-JP"/>
        </w:rPr>
        <mc:AlternateContent>
          <mc:Choice Requires="wps">
            <w:drawing>
              <wp:anchor distT="0" distB="0" distL="114300" distR="114300" simplePos="0" relativeHeight="251710464" behindDoc="0" locked="0" layoutInCell="1" allowOverlap="1" wp14:anchorId="1CD9A28C" wp14:editId="643D95E5">
                <wp:simplePos x="0" y="0"/>
                <wp:positionH relativeFrom="column">
                  <wp:posOffset>3755031</wp:posOffset>
                </wp:positionH>
                <wp:positionV relativeFrom="paragraph">
                  <wp:posOffset>2275813</wp:posOffset>
                </wp:positionV>
                <wp:extent cx="568325" cy="409575"/>
                <wp:effectExtent l="0" t="0" r="3175" b="9525"/>
                <wp:wrapNone/>
                <wp:docPr id="1129" name="テキスト ボックス 1129"/>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1703555A" w14:textId="77777777" w:rsidR="00480826" w:rsidRPr="00540802" w:rsidRDefault="00480826" w:rsidP="00A15586">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A28C" id="テキスト ボックス 1129" o:spid="_x0000_s1038" type="#_x0000_t202" style="position:absolute;left:0;text-align:left;margin-left:295.65pt;margin-top:179.2pt;width:44.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" fillcolor="white [3201]" stroked="f" strokeweight=".5pt">
                <v:textbox>
                  <w:txbxContent>
                    <w:p w14:paraId="1703555A" w14:textId="77777777" w:rsidR="00480826" w:rsidRPr="00540802" w:rsidRDefault="00480826" w:rsidP="00A15586">
                      <w:pPr>
                        <w:rPr>
                          <w:sz w:val="18"/>
                          <w:lang w:eastAsia="ja-JP"/>
                        </w:rPr>
                      </w:pPr>
                      <w:r>
                        <w:rPr>
                          <w:sz w:val="18"/>
                          <w:lang w:eastAsia="ja-JP"/>
                        </w:rPr>
                        <w:t>Vertical plane P</w:t>
                      </w:r>
                    </w:p>
                  </w:txbxContent>
                </v:textbox>
              </v:shape>
            </w:pict>
          </mc:Fallback>
        </mc:AlternateContent>
      </w:r>
      <w:r w:rsidRPr="00584ECC">
        <w:rPr>
          <w:b/>
          <w:noProof/>
          <w:lang w:eastAsia="ja-JP"/>
        </w:rPr>
        <mc:AlternateContent>
          <mc:Choice Requires="wps">
            <w:drawing>
              <wp:anchor distT="0" distB="0" distL="114300" distR="114300" simplePos="0" relativeHeight="251709440" behindDoc="0" locked="0" layoutInCell="1" allowOverlap="1" wp14:anchorId="29AC6582" wp14:editId="55BEF49B">
                <wp:simplePos x="0" y="0"/>
                <wp:positionH relativeFrom="column">
                  <wp:posOffset>4352290</wp:posOffset>
                </wp:positionH>
                <wp:positionV relativeFrom="paragraph">
                  <wp:posOffset>1089660</wp:posOffset>
                </wp:positionV>
                <wp:extent cx="626110" cy="417195"/>
                <wp:effectExtent l="0" t="0" r="2540" b="1905"/>
                <wp:wrapNone/>
                <wp:docPr id="1128" name="テキスト ボックス 1128"/>
                <wp:cNvGraphicFramePr/>
                <a:graphic xmlns:a="http://schemas.openxmlformats.org/drawingml/2006/main">
                  <a:graphicData uri="http://schemas.microsoft.com/office/word/2010/wordprocessingShape">
                    <wps:wsp>
                      <wps:cNvSpPr txBox="1"/>
                      <wps:spPr>
                        <a:xfrm>
                          <a:off x="0" y="0"/>
                          <a:ext cx="626110" cy="417195"/>
                        </a:xfrm>
                        <a:prstGeom prst="rect">
                          <a:avLst/>
                        </a:prstGeom>
                        <a:solidFill>
                          <a:schemeClr val="lt1"/>
                        </a:solidFill>
                        <a:ln w="6350">
                          <a:noFill/>
                        </a:ln>
                      </wps:spPr>
                      <wps:txbx>
                        <w:txbxContent>
                          <w:p w14:paraId="4AA524AE" w14:textId="77777777" w:rsidR="00480826" w:rsidRPr="00540802" w:rsidRDefault="00480826" w:rsidP="00A15586">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582" id="テキスト ボックス 1128" o:spid="_x0000_s1039" type="#_x0000_t202" style="position:absolute;left:0;text-align:left;margin-left:342.7pt;margin-top:85.8pt;width:49.3pt;height:3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" fillcolor="white [3201]" stroked="f" strokeweight=".5pt">
                <v:textbox>
                  <w:txbxContent>
                    <w:p w14:paraId="4AA524AE" w14:textId="77777777" w:rsidR="00480826" w:rsidRPr="00540802" w:rsidRDefault="00480826" w:rsidP="00A15586">
                      <w:pPr>
                        <w:rPr>
                          <w:sz w:val="18"/>
                          <w:lang w:eastAsia="ja-JP"/>
                        </w:rPr>
                      </w:pPr>
                      <w:r>
                        <w:rPr>
                          <w:sz w:val="18"/>
                          <w:lang w:eastAsia="ja-JP"/>
                        </w:rPr>
                        <w:t>Vertical plane P’</w:t>
                      </w:r>
                    </w:p>
                  </w:txbxContent>
                </v:textbox>
              </v:shape>
            </w:pict>
          </mc:Fallback>
        </mc:AlternateContent>
      </w:r>
      <w:r w:rsidRPr="00584ECC">
        <w:rPr>
          <w:b/>
          <w:noProof/>
          <w:lang w:eastAsia="ja-JP"/>
        </w:rPr>
        <mc:AlternateContent>
          <mc:Choice Requires="wps">
            <w:drawing>
              <wp:anchor distT="0" distB="0" distL="114300" distR="114300" simplePos="0" relativeHeight="251708416" behindDoc="0" locked="0" layoutInCell="1" allowOverlap="1" wp14:anchorId="19BAC9FC" wp14:editId="2DE37CB3">
                <wp:simplePos x="0" y="0"/>
                <wp:positionH relativeFrom="column">
                  <wp:posOffset>1383030</wp:posOffset>
                </wp:positionH>
                <wp:positionV relativeFrom="paragraph">
                  <wp:posOffset>909955</wp:posOffset>
                </wp:positionV>
                <wp:extent cx="1245235" cy="395605"/>
                <wp:effectExtent l="0" t="0" r="0" b="4445"/>
                <wp:wrapNone/>
                <wp:docPr id="1127" name="テキスト ボックス 1127"/>
                <wp:cNvGraphicFramePr/>
                <a:graphic xmlns:a="http://schemas.openxmlformats.org/drawingml/2006/main">
                  <a:graphicData uri="http://schemas.microsoft.com/office/word/2010/wordprocessingShape">
                    <wps:wsp>
                      <wps:cNvSpPr txBox="1"/>
                      <wps:spPr>
                        <a:xfrm>
                          <a:off x="0" y="0"/>
                          <a:ext cx="1245235" cy="395605"/>
                        </a:xfrm>
                        <a:prstGeom prst="rect">
                          <a:avLst/>
                        </a:prstGeom>
                        <a:solidFill>
                          <a:schemeClr val="lt1"/>
                        </a:solidFill>
                        <a:ln w="6350">
                          <a:noFill/>
                        </a:ln>
                      </wps:spPr>
                      <wps:txbx>
                        <w:txbxContent>
                          <w:p w14:paraId="22F45D84" w14:textId="77777777" w:rsidR="00480826" w:rsidRPr="00540802" w:rsidRDefault="00480826" w:rsidP="00A15586">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C9FC" id="テキスト ボックス 1127" o:spid="_x0000_s1040" type="#_x0000_t202" style="position:absolute;left:0;text-align:left;margin-left:108.9pt;margin-top:71.65pt;width:98.05pt;height:3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" fillcolor="white [3201]" stroked="f" strokeweight=".5pt">
                <v:textbox>
                  <w:txbxContent>
                    <w:p w14:paraId="22F45D84" w14:textId="77777777" w:rsidR="00480826" w:rsidRPr="00540802" w:rsidRDefault="00480826" w:rsidP="00A15586">
                      <w:pPr>
                        <w:rPr>
                          <w:sz w:val="18"/>
                          <w:lang w:eastAsia="ja-JP"/>
                        </w:rPr>
                      </w:pPr>
                      <w:r>
                        <w:rPr>
                          <w:sz w:val="18"/>
                          <w:lang w:eastAsia="ja-JP"/>
                        </w:rPr>
                        <w:t>Trace of vertical median plane of seat</w:t>
                      </w:r>
                    </w:p>
                  </w:txbxContent>
                </v:textbox>
              </v:shape>
            </w:pict>
          </mc:Fallback>
        </mc:AlternateContent>
      </w:r>
      <w:r w:rsidRPr="00584ECC">
        <w:rPr>
          <w:b/>
          <w:noProof/>
          <w:lang w:eastAsia="ja-JP"/>
        </w:rPr>
        <mc:AlternateContent>
          <mc:Choice Requires="wps">
            <w:drawing>
              <wp:anchor distT="0" distB="0" distL="114300" distR="114300" simplePos="0" relativeHeight="251707392" behindDoc="0" locked="0" layoutInCell="1" allowOverlap="1" wp14:anchorId="0B33A2B1" wp14:editId="56F5149A">
                <wp:simplePos x="0" y="0"/>
                <wp:positionH relativeFrom="column">
                  <wp:posOffset>2053590</wp:posOffset>
                </wp:positionH>
                <wp:positionV relativeFrom="paragraph">
                  <wp:posOffset>591820</wp:posOffset>
                </wp:positionV>
                <wp:extent cx="914400" cy="24447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0A18CEF1" w14:textId="77777777" w:rsidR="00480826" w:rsidRPr="00540802" w:rsidRDefault="00480826" w:rsidP="00A15586">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3A2B1" id="テキスト ボックス 21" o:spid="_x0000_s1041" type="#_x0000_t202" style="position:absolute;left:0;text-align:left;margin-left:161.7pt;margin-top:46.6pt;width:1in;height:19.2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" fillcolor="white [3201]" stroked="f" strokeweight=".5pt">
                <v:textbox>
                  <w:txbxContent>
                    <w:p w14:paraId="0A18CEF1" w14:textId="77777777" w:rsidR="00480826" w:rsidRPr="00540802" w:rsidRDefault="00480826" w:rsidP="00A15586">
                      <w:pPr>
                        <w:rPr>
                          <w:sz w:val="18"/>
                          <w:lang w:eastAsia="ja-JP"/>
                        </w:rPr>
                      </w:pPr>
                      <w:r>
                        <w:rPr>
                          <w:sz w:val="18"/>
                          <w:lang w:eastAsia="ja-JP"/>
                        </w:rPr>
                        <w:t>Torso line</w:t>
                      </w:r>
                    </w:p>
                  </w:txbxContent>
                </v:textbox>
              </v:shape>
            </w:pict>
          </mc:Fallback>
        </mc:AlternateContent>
      </w:r>
      <w:r w:rsidRPr="00584ECC">
        <w:rPr>
          <w:b/>
          <w:noProof/>
          <w:lang w:eastAsia="ja-JP"/>
        </w:rPr>
        <mc:AlternateContent>
          <mc:Choice Requires="wps">
            <w:drawing>
              <wp:anchor distT="0" distB="0" distL="114300" distR="114300" simplePos="0" relativeHeight="251706368" behindDoc="0" locked="0" layoutInCell="1" allowOverlap="1" wp14:anchorId="1324298C" wp14:editId="6D5A8BEA">
                <wp:simplePos x="0" y="0"/>
                <wp:positionH relativeFrom="column">
                  <wp:posOffset>3919220</wp:posOffset>
                </wp:positionH>
                <wp:positionV relativeFrom="paragraph">
                  <wp:posOffset>476885</wp:posOffset>
                </wp:positionV>
                <wp:extent cx="914400" cy="2444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29AD513C" w14:textId="77777777" w:rsidR="00480826" w:rsidRPr="00540802" w:rsidRDefault="00480826" w:rsidP="00A15586">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4298C" id="テキスト ボックス 20" o:spid="_x0000_s1042" type="#_x0000_t202" style="position:absolute;left:0;text-align:left;margin-left:308.6pt;margin-top:37.55pt;width:1in;height:19.2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" fillcolor="white [3201]" stroked="f" strokeweight=".5pt">
                <v:textbox>
                  <w:txbxContent>
                    <w:p w14:paraId="29AD513C" w14:textId="77777777" w:rsidR="00480826" w:rsidRPr="00540802" w:rsidRDefault="00480826" w:rsidP="00A15586">
                      <w:pPr>
                        <w:rPr>
                          <w:sz w:val="18"/>
                          <w:lang w:eastAsia="ja-JP"/>
                        </w:rPr>
                      </w:pPr>
                      <w:r w:rsidRPr="00540802">
                        <w:rPr>
                          <w:rFonts w:hint="eastAsia"/>
                          <w:sz w:val="18"/>
                          <w:lang w:eastAsia="ja-JP"/>
                        </w:rPr>
                        <w:t>Plane S1</w:t>
                      </w:r>
                    </w:p>
                  </w:txbxContent>
                </v:textbox>
              </v:shape>
            </w:pict>
          </mc:Fallback>
        </mc:AlternateContent>
      </w:r>
      <w:r w:rsidRPr="00584ECC">
        <w:rPr>
          <w:b/>
          <w:noProof/>
          <w:lang w:eastAsia="ja-JP"/>
        </w:rPr>
        <w:drawing>
          <wp:inline distT="0" distB="0" distL="0" distR="0" wp14:anchorId="45B688B8" wp14:editId="06A7C64D">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218A3636" w14:textId="361364E0" w:rsidR="00980BE8" w:rsidRPr="00584ECC" w:rsidRDefault="00980BE8" w:rsidP="00A15586">
      <w:pPr>
        <w:jc w:val="center"/>
        <w:rPr>
          <w:b/>
        </w:rPr>
      </w:pPr>
    </w:p>
    <w:p w14:paraId="0E9E0A3D" w14:textId="7AD3F34D" w:rsidR="00980BE8" w:rsidRPr="00584ECC" w:rsidRDefault="0052496A">
      <w:pPr>
        <w:suppressAutoHyphens w:val="0"/>
        <w:spacing w:line="240" w:lineRule="auto"/>
        <w:rPr>
          <w:rFonts w:eastAsia="Yu Mincho"/>
          <w:i/>
          <w:snapToGrid w:val="0"/>
          <w:lang w:eastAsia="en-US"/>
        </w:rPr>
      </w:pPr>
      <w:r w:rsidRPr="00584ECC">
        <w:rPr>
          <w:i/>
        </w:rPr>
        <w:t>"</w:t>
      </w:r>
      <w:r w:rsidR="00980BE8" w:rsidRPr="00584ECC">
        <w:rPr>
          <w:i/>
        </w:rPr>
        <w:br w:type="page"/>
      </w:r>
    </w:p>
    <w:p w14:paraId="416174CE" w14:textId="3C792570" w:rsidR="00A15586" w:rsidRPr="00584ECC" w:rsidRDefault="00A15586" w:rsidP="00A15586">
      <w:pPr>
        <w:pStyle w:val="para"/>
        <w:rPr>
          <w:i/>
          <w:lang w:val="en-GB"/>
        </w:rPr>
      </w:pPr>
      <w:r w:rsidRPr="00584ECC">
        <w:rPr>
          <w:i/>
          <w:lang w:val="en-GB"/>
        </w:rPr>
        <w:lastRenderedPageBreak/>
        <w:t>Annex 5.,</w:t>
      </w:r>
      <w:r w:rsidRPr="00584ECC">
        <w:rPr>
          <w:lang w:val="en-GB"/>
        </w:rPr>
        <w:t xml:space="preserve"> amend to read: </w:t>
      </w:r>
    </w:p>
    <w:p w14:paraId="52CAD52E" w14:textId="3029CA35" w:rsidR="00A15586" w:rsidRPr="00584ECC" w:rsidRDefault="0052496A" w:rsidP="00A15586">
      <w:pPr>
        <w:pStyle w:val="HChG"/>
      </w:pPr>
      <w:r w:rsidRPr="00584ECC">
        <w:t>"</w:t>
      </w:r>
      <w:r w:rsidR="00A15586" w:rsidRPr="00584ECC">
        <w:t>Annex 5</w:t>
      </w:r>
    </w:p>
    <w:p w14:paraId="4A613774" w14:textId="77777777" w:rsidR="00A15586" w:rsidRPr="00584ECC" w:rsidRDefault="00A15586" w:rsidP="00A15586">
      <w:pPr>
        <w:pStyle w:val="HChG"/>
        <w:rPr>
          <w:strike/>
        </w:rPr>
      </w:pPr>
      <w:r w:rsidRPr="00584ECC">
        <w:tab/>
      </w:r>
      <w:r w:rsidRPr="00584ECC">
        <w:tab/>
      </w:r>
      <w:r w:rsidRPr="00584ECC">
        <w:rPr>
          <w:strike/>
        </w:rPr>
        <w:t>Details of lines and measurements taken during tests</w:t>
      </w:r>
    </w:p>
    <w:p w14:paraId="0E992CA5" w14:textId="77777777" w:rsidR="00A15586" w:rsidRPr="00584ECC" w:rsidRDefault="00A15586" w:rsidP="00A15586">
      <w:pPr>
        <w:pStyle w:val="SingleTxtG"/>
        <w:jc w:val="left"/>
        <w:rPr>
          <w:strike/>
          <w:sz w:val="28"/>
          <w:szCs w:val="28"/>
        </w:rPr>
      </w:pPr>
      <w:r w:rsidRPr="00584ECC">
        <w:rPr>
          <w:strike/>
        </w:rPr>
        <w:t>Figure 4</w:t>
      </w:r>
    </w:p>
    <w:p w14:paraId="25525EB4" w14:textId="2A0B0BAA" w:rsidR="00A15586" w:rsidRPr="00584ECC" w:rsidRDefault="008227AE" w:rsidP="00A15586">
      <w:pPr>
        <w:pStyle w:val="para"/>
        <w:jc w:val="center"/>
        <w:rPr>
          <w:rFonts w:ascii="Arial" w:hAnsi="Arial" w:cs="Arial"/>
          <w:strike/>
          <w:lang w:val="en-GB"/>
        </w:rPr>
      </w:pPr>
      <w:r w:rsidRPr="00584ECC">
        <w:rPr>
          <w:rFonts w:ascii="Courier New" w:hAnsi="Courier New"/>
          <w:noProof/>
          <w:lang w:val="en-GB" w:eastAsia="ja-JP"/>
        </w:rPr>
        <mc:AlternateContent>
          <mc:Choice Requires="wps">
            <w:drawing>
              <wp:anchor distT="0" distB="0" distL="114300" distR="114300" simplePos="0" relativeHeight="251729920" behindDoc="0" locked="0" layoutInCell="1" allowOverlap="1" wp14:anchorId="04CB3FDE" wp14:editId="276E5155">
                <wp:simplePos x="0" y="0"/>
                <wp:positionH relativeFrom="column">
                  <wp:posOffset>685800</wp:posOffset>
                </wp:positionH>
                <wp:positionV relativeFrom="paragraph">
                  <wp:posOffset>1323340</wp:posOffset>
                </wp:positionV>
                <wp:extent cx="5172075" cy="57150"/>
                <wp:effectExtent l="0" t="0" r="28575" b="19050"/>
                <wp:wrapNone/>
                <wp:docPr id="1134" name="Straight Connector 1134"/>
                <wp:cNvGraphicFramePr/>
                <a:graphic xmlns:a="http://schemas.openxmlformats.org/drawingml/2006/main">
                  <a:graphicData uri="http://schemas.microsoft.com/office/word/2010/wordprocessingShape">
                    <wps:wsp>
                      <wps:cNvCnPr/>
                      <wps:spPr>
                        <a:xfrm>
                          <a:off x="0" y="0"/>
                          <a:ext cx="51720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9F94F1" id="Straight Connector 113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4pt,104.2pt" to="461.2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" strokecolor="black [3040]"/>
            </w:pict>
          </mc:Fallback>
        </mc:AlternateContent>
      </w:r>
      <w:r w:rsidR="00A15586" w:rsidRPr="00584ECC">
        <w:rPr>
          <w:rFonts w:ascii="Arial" w:hAnsi="Arial" w:cs="Arial"/>
          <w:strike/>
          <w:noProof/>
          <w:lang w:val="en-GB" w:eastAsia="ja-JP"/>
        </w:rPr>
        <w:drawing>
          <wp:inline distT="0" distB="0" distL="0" distR="0" wp14:anchorId="6D6F2813" wp14:editId="5C615244">
            <wp:extent cx="2671445" cy="2966085"/>
            <wp:effectExtent l="0" t="0" r="0" b="0"/>
            <wp:docPr id="13" name="図 13" descr="R17-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7-Step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1445" cy="2966085"/>
                    </a:xfrm>
                    <a:prstGeom prst="rect">
                      <a:avLst/>
                    </a:prstGeom>
                    <a:noFill/>
                    <a:ln>
                      <a:noFill/>
                    </a:ln>
                  </pic:spPr>
                </pic:pic>
              </a:graphicData>
            </a:graphic>
          </wp:inline>
        </w:drawing>
      </w:r>
    </w:p>
    <w:p w14:paraId="6407F209" w14:textId="77777777" w:rsidR="00A15586" w:rsidRPr="00584ECC" w:rsidRDefault="00A15586" w:rsidP="00A15586">
      <w:pPr>
        <w:pStyle w:val="SingleTxtG"/>
        <w:spacing w:before="120"/>
        <w:rPr>
          <w:strike/>
        </w:rPr>
      </w:pPr>
    </w:p>
    <w:p w14:paraId="1FDD2A86" w14:textId="77777777" w:rsidR="00A15586" w:rsidRPr="00584ECC" w:rsidRDefault="00A15586" w:rsidP="00A15586">
      <w:pPr>
        <w:pStyle w:val="SingleTxtG"/>
        <w:spacing w:before="120"/>
        <w:rPr>
          <w:strike/>
        </w:rPr>
      </w:pPr>
      <w:r w:rsidRPr="00584ECC">
        <w:rPr>
          <w:strike/>
        </w:rPr>
        <w:t>1.</w:t>
      </w:r>
      <w:r w:rsidRPr="00584ECC">
        <w:rPr>
          <w:strike/>
        </w:rPr>
        <w:tab/>
        <w:t>Original unloaded position.</w:t>
      </w:r>
    </w:p>
    <w:p w14:paraId="02B515B3" w14:textId="77777777" w:rsidR="00A15586" w:rsidRPr="00584ECC" w:rsidRDefault="00A15586" w:rsidP="00A15586">
      <w:pPr>
        <w:pStyle w:val="SingleTxtG"/>
        <w:rPr>
          <w:strike/>
        </w:rPr>
      </w:pPr>
      <w:r w:rsidRPr="00584ECC">
        <w:rPr>
          <w:strike/>
        </w:rPr>
        <w:t xml:space="preserve">2a. </w:t>
      </w:r>
      <w:r w:rsidRPr="00584ECC">
        <w:rPr>
          <w:strike/>
        </w:rPr>
        <w:tab/>
        <w:t>Displaced position by applying to the manikin’s back a moment of 373 Nm</w:t>
      </w:r>
    </w:p>
    <w:p w14:paraId="780E1E49" w14:textId="77777777" w:rsidR="00A15586" w:rsidRPr="00584ECC" w:rsidRDefault="00A15586" w:rsidP="00A15586">
      <w:pPr>
        <w:pStyle w:val="SingleTxtG"/>
        <w:rPr>
          <w:strike/>
        </w:rPr>
      </w:pPr>
      <w:r w:rsidRPr="00584ECC">
        <w:rPr>
          <w:strike/>
        </w:rPr>
        <w:tab/>
      </w:r>
      <w:r w:rsidRPr="00584ECC">
        <w:rPr>
          <w:strike/>
        </w:rPr>
        <w:tab/>
        <w:t>about the R point, defining the position of the displaced reference line r</w:t>
      </w:r>
      <w:r w:rsidRPr="00584ECC">
        <w:rPr>
          <w:strike/>
          <w:vertAlign w:val="subscript"/>
        </w:rPr>
        <w:t>1</w:t>
      </w:r>
      <w:r w:rsidRPr="00584ECC">
        <w:rPr>
          <w:strike/>
        </w:rPr>
        <w:t>.</w:t>
      </w:r>
    </w:p>
    <w:p w14:paraId="50ACC172" w14:textId="77777777" w:rsidR="00A15586" w:rsidRPr="00584ECC" w:rsidRDefault="00A15586" w:rsidP="00A15586">
      <w:pPr>
        <w:pStyle w:val="SingleTxtG"/>
        <w:ind w:left="1689" w:hanging="555"/>
        <w:rPr>
          <w:strike/>
        </w:rPr>
      </w:pPr>
      <w:r w:rsidRPr="00584ECC">
        <w:rPr>
          <w:strike/>
        </w:rPr>
        <w:t>2b.</w:t>
      </w:r>
      <w:r w:rsidRPr="00584ECC">
        <w:rPr>
          <w:strike/>
        </w:rPr>
        <w:tab/>
        <w:t xml:space="preserve">Displaced position by applying to the 165 mm sphere a force </w:t>
      </w:r>
      <w:proofErr w:type="spellStart"/>
      <w:r w:rsidRPr="00584ECC">
        <w:rPr>
          <w:strike/>
        </w:rPr>
        <w:t>F</w:t>
      </w:r>
      <w:proofErr w:type="spellEnd"/>
      <w:r w:rsidRPr="00584ECC">
        <w:rPr>
          <w:strike/>
        </w:rPr>
        <w:t xml:space="preserve"> producing a moment of 373 Nm about the R point, keeping the displaced reference line r</w:t>
      </w:r>
      <w:r w:rsidRPr="00584ECC">
        <w:rPr>
          <w:strike/>
          <w:vertAlign w:val="subscript"/>
        </w:rPr>
        <w:t>1</w:t>
      </w:r>
      <w:r w:rsidRPr="00584ECC">
        <w:rPr>
          <w:strike/>
        </w:rPr>
        <w:t xml:space="preserve"> in place.</w:t>
      </w:r>
    </w:p>
    <w:p w14:paraId="0E86049D" w14:textId="77777777" w:rsidR="00A15586" w:rsidRPr="00584ECC" w:rsidRDefault="00A15586" w:rsidP="00A15586">
      <w:pPr>
        <w:pStyle w:val="SingleTxtG"/>
        <w:ind w:left="1494" w:hanging="360"/>
        <w:rPr>
          <w:strike/>
        </w:rPr>
      </w:pPr>
      <w:r w:rsidRPr="00584ECC">
        <w:rPr>
          <w:strike/>
        </w:rPr>
        <w:t>3.</w:t>
      </w:r>
      <w:r w:rsidRPr="00584ECC">
        <w:rPr>
          <w:strike/>
        </w:rPr>
        <w:tab/>
        <w:t>Position after displacement by the force F increased to 890 N.</w:t>
      </w:r>
    </w:p>
    <w:p w14:paraId="466BB87A" w14:textId="77777777" w:rsidR="00A15586" w:rsidRPr="00584ECC" w:rsidRDefault="00A15586" w:rsidP="00A15586">
      <w:pPr>
        <w:pStyle w:val="SingleTxtG"/>
        <w:ind w:left="0"/>
        <w:rPr>
          <w:strike/>
        </w:rPr>
      </w:pPr>
    </w:p>
    <w:p w14:paraId="073CA721" w14:textId="7C4FBC94" w:rsidR="00A15586" w:rsidRPr="00584ECC" w:rsidRDefault="00A15586" w:rsidP="00A15586">
      <w:pPr>
        <w:pStyle w:val="HChG"/>
        <w:spacing w:before="0" w:line="240" w:lineRule="auto"/>
      </w:pPr>
      <w:r w:rsidRPr="00584ECC">
        <w:tab/>
      </w:r>
      <w:r w:rsidRPr="00584ECC">
        <w:tab/>
        <w:t xml:space="preserve">Displacement and </w:t>
      </w:r>
      <w:r w:rsidR="00C233B4">
        <w:t>S</w:t>
      </w:r>
      <w:r w:rsidRPr="00584ECC">
        <w:t xml:space="preserve">trength </w:t>
      </w:r>
      <w:r w:rsidR="00C233B4">
        <w:t>T</w:t>
      </w:r>
      <w:r w:rsidR="00C233B4" w:rsidRPr="00584ECC">
        <w:t xml:space="preserve">est </w:t>
      </w:r>
      <w:r w:rsidR="00C233B4">
        <w:t>P</w:t>
      </w:r>
      <w:r w:rsidR="00C233B4" w:rsidRPr="00584ECC">
        <w:t>rocedure</w:t>
      </w:r>
    </w:p>
    <w:p w14:paraId="3CE460B9" w14:textId="77777777" w:rsidR="00A15586" w:rsidRPr="00584ECC" w:rsidRDefault="00A15586" w:rsidP="005C09FE">
      <w:pPr>
        <w:pStyle w:val="para"/>
        <w:numPr>
          <w:ilvl w:val="0"/>
          <w:numId w:val="48"/>
        </w:numPr>
        <w:ind w:left="2268" w:hanging="1134"/>
        <w:jc w:val="left"/>
        <w:rPr>
          <w:b/>
          <w:lang w:val="en-GB"/>
        </w:rPr>
      </w:pPr>
      <w:r w:rsidRPr="00584ECC">
        <w:rPr>
          <w:b/>
          <w:lang w:val="en-GB"/>
        </w:rPr>
        <w:t>Purpose</w:t>
      </w:r>
    </w:p>
    <w:p w14:paraId="205F7AD7" w14:textId="77777777" w:rsidR="00A15586" w:rsidRPr="00584ECC" w:rsidRDefault="00A15586" w:rsidP="005C09FE">
      <w:pPr>
        <w:pStyle w:val="SingleTxtG"/>
        <w:ind w:left="2268" w:hanging="1134"/>
        <w:rPr>
          <w:b/>
        </w:rPr>
      </w:pPr>
      <w:r w:rsidRPr="00584ECC">
        <w:rPr>
          <w:b/>
        </w:rPr>
        <w:tab/>
        <w:t>To demonstrate compliance with the displacement requirements of paragraph 5.6.4. of this Regulation with paragraph 2. of this Annex.</w:t>
      </w:r>
    </w:p>
    <w:p w14:paraId="09F85796" w14:textId="72D68707" w:rsidR="00A15586" w:rsidRPr="00584ECC" w:rsidRDefault="0037430D" w:rsidP="005C09FE">
      <w:pPr>
        <w:pStyle w:val="para"/>
        <w:rPr>
          <w:b/>
          <w:lang w:val="en-GB"/>
        </w:rPr>
      </w:pPr>
      <w:r>
        <w:rPr>
          <w:b/>
          <w:lang w:val="en-GB"/>
        </w:rPr>
        <w:tab/>
      </w:r>
      <w:r w:rsidR="00A15586" w:rsidRPr="00584ECC">
        <w:rPr>
          <w:b/>
          <w:lang w:val="en-GB"/>
        </w:rPr>
        <w:t>Demonstrate compliance with the displacement requirements of paragraph 5.7.2</w:t>
      </w:r>
      <w:r w:rsidR="00167009" w:rsidRPr="00584ECC">
        <w:rPr>
          <w:b/>
          <w:lang w:val="en-GB"/>
        </w:rPr>
        <w:t>.</w:t>
      </w:r>
      <w:r w:rsidR="00A15586" w:rsidRPr="00584ECC">
        <w:rPr>
          <w:b/>
          <w:lang w:val="en-GB"/>
        </w:rPr>
        <w:t xml:space="preserve"> of this Regulation with paragraph 2. of this Annex.</w:t>
      </w:r>
    </w:p>
    <w:p w14:paraId="1744C1ED" w14:textId="2B071AF8" w:rsidR="00A15586" w:rsidRPr="00584ECC" w:rsidRDefault="0037430D" w:rsidP="005C09FE">
      <w:pPr>
        <w:pStyle w:val="para"/>
        <w:rPr>
          <w:b/>
          <w:lang w:val="en-GB"/>
        </w:rPr>
      </w:pPr>
      <w:r>
        <w:rPr>
          <w:b/>
          <w:lang w:val="en-GB"/>
        </w:rPr>
        <w:tab/>
      </w:r>
      <w:r w:rsidR="00A15586" w:rsidRPr="00584ECC">
        <w:rPr>
          <w:b/>
          <w:lang w:val="en-GB"/>
        </w:rPr>
        <w:t>Demonstrate compliance with the strength requirements of paragraph 5.7.3. of this Regulation with</w:t>
      </w:r>
      <w:r w:rsidR="00A15586" w:rsidRPr="00584ECC">
        <w:rPr>
          <w:b/>
          <w:lang w:val="en-GB" w:eastAsia="ja-JP"/>
        </w:rPr>
        <w:t xml:space="preserve"> </w:t>
      </w:r>
      <w:r w:rsidR="00A15586" w:rsidRPr="00584ECC">
        <w:rPr>
          <w:b/>
          <w:lang w:val="en-GB"/>
        </w:rPr>
        <w:t>paragraph 3. of this Annex.</w:t>
      </w:r>
    </w:p>
    <w:p w14:paraId="43D06FEC" w14:textId="1A0265F8" w:rsidR="00A15586" w:rsidRPr="00584ECC" w:rsidRDefault="00A15586" w:rsidP="0037430D">
      <w:pPr>
        <w:pStyle w:val="para"/>
        <w:rPr>
          <w:b/>
          <w:lang w:val="en-GB"/>
        </w:rPr>
      </w:pPr>
      <w:r w:rsidRPr="00584ECC">
        <w:rPr>
          <w:b/>
          <w:lang w:val="en-GB"/>
        </w:rPr>
        <w:t>2.</w:t>
      </w:r>
      <w:r w:rsidRPr="00584ECC">
        <w:rPr>
          <w:b/>
          <w:lang w:val="en-GB"/>
        </w:rPr>
        <w:tab/>
        <w:t xml:space="preserve">Procedure for </w:t>
      </w:r>
      <w:r w:rsidR="00D84DC1">
        <w:rPr>
          <w:b/>
          <w:lang w:val="en-GB"/>
        </w:rPr>
        <w:t>D</w:t>
      </w:r>
      <w:r w:rsidRPr="00584ECC">
        <w:rPr>
          <w:b/>
          <w:lang w:val="en-GB"/>
        </w:rPr>
        <w:t>isplacement</w:t>
      </w:r>
    </w:p>
    <w:p w14:paraId="2E628DDF" w14:textId="4AA266A6" w:rsidR="00A15586" w:rsidRPr="00584ECC" w:rsidRDefault="0037430D" w:rsidP="005C09FE">
      <w:pPr>
        <w:pStyle w:val="para"/>
        <w:rPr>
          <w:b/>
          <w:lang w:val="en-GB"/>
        </w:rPr>
      </w:pPr>
      <w:r>
        <w:rPr>
          <w:b/>
          <w:lang w:val="en-GB"/>
        </w:rPr>
        <w:tab/>
      </w:r>
      <w:r w:rsidR="00A15586" w:rsidRPr="00584ECC">
        <w:rPr>
          <w:b/>
          <w:lang w:val="en-GB"/>
        </w:rPr>
        <w:t>The load vectors that generate moment on the head restraint are initially contained in a vertical plane parallel to the vehicle longitudinal zero plane.</w:t>
      </w:r>
    </w:p>
    <w:p w14:paraId="15E97563" w14:textId="77777777" w:rsidR="00A15586" w:rsidRPr="00584ECC" w:rsidRDefault="00A15586" w:rsidP="0037430D">
      <w:pPr>
        <w:pStyle w:val="para"/>
        <w:rPr>
          <w:b/>
          <w:lang w:val="en-GB"/>
        </w:rPr>
      </w:pPr>
      <w:r w:rsidRPr="00584ECC">
        <w:rPr>
          <w:b/>
          <w:lang w:val="en-GB"/>
        </w:rPr>
        <w:t>2.1.</w:t>
      </w:r>
      <w:r w:rsidRPr="00584ECC">
        <w:rPr>
          <w:b/>
          <w:lang w:val="en-GB"/>
        </w:rPr>
        <w:tab/>
        <w:t xml:space="preserve">Seat set-up </w:t>
      </w:r>
    </w:p>
    <w:p w14:paraId="3849147B" w14:textId="5348BDE1" w:rsidR="00A15586" w:rsidRPr="00584ECC" w:rsidRDefault="0037430D" w:rsidP="005C09FE">
      <w:pPr>
        <w:pStyle w:val="para"/>
        <w:rPr>
          <w:b/>
          <w:lang w:val="en-GB"/>
        </w:rPr>
      </w:pPr>
      <w:r>
        <w:rPr>
          <w:b/>
          <w:lang w:val="en-GB"/>
        </w:rPr>
        <w:tab/>
      </w:r>
      <w:r w:rsidR="00A15586" w:rsidRPr="00584ECC">
        <w:rPr>
          <w:b/>
          <w:lang w:val="en-GB"/>
        </w:rPr>
        <w:t xml:space="preserve">If the seat back is adjustable, it is adjusted to a position specified by the vehicle manufacturer.  If there is more than one inclination position </w:t>
      </w:r>
      <w:r w:rsidR="00A15586" w:rsidRPr="00584ECC">
        <w:rPr>
          <w:b/>
          <w:lang w:val="en-GB"/>
        </w:rPr>
        <w:lastRenderedPageBreak/>
        <w:t xml:space="preserve">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w:t>
      </w:r>
      <w:proofErr w:type="spellStart"/>
      <w:r w:rsidR="00A15586" w:rsidRPr="00584ECC">
        <w:rPr>
          <w:b/>
          <w:lang w:val="en-GB"/>
        </w:rPr>
        <w:t>backset</w:t>
      </w:r>
      <w:proofErr w:type="spellEnd"/>
      <w:r w:rsidR="00A15586" w:rsidRPr="00584ECC">
        <w:rPr>
          <w:b/>
          <w:lang w:val="en-GB"/>
        </w:rPr>
        <w:t xml:space="preserve"> position.</w:t>
      </w:r>
    </w:p>
    <w:p w14:paraId="66A39164" w14:textId="77777777" w:rsidR="00A15586" w:rsidRPr="00584ECC" w:rsidRDefault="00A15586" w:rsidP="00A15586">
      <w:pPr>
        <w:pStyle w:val="para"/>
        <w:rPr>
          <w:b/>
          <w:lang w:val="en-GB"/>
        </w:rPr>
      </w:pPr>
      <w:r w:rsidRPr="00584ECC">
        <w:rPr>
          <w:b/>
          <w:lang w:val="en-GB"/>
        </w:rPr>
        <w:t>2.2.</w:t>
      </w:r>
      <w:r w:rsidRPr="00584ECC">
        <w:rPr>
          <w:b/>
          <w:lang w:val="en-GB"/>
        </w:rPr>
        <w:tab/>
        <w:t>In the seat, place a test device having, when viewed laterally, the back pan dimensions and torso reference line (vertical centre line) of the three dimensional H-point machine, as specified in Annex 3, with the head room probe in the full back position.</w:t>
      </w:r>
    </w:p>
    <w:p w14:paraId="2C0D99F2" w14:textId="77777777" w:rsidR="00A15586" w:rsidRPr="00584ECC" w:rsidRDefault="00A15586" w:rsidP="00A15586">
      <w:pPr>
        <w:suppressAutoHyphens w:val="0"/>
        <w:spacing w:after="120"/>
        <w:ind w:left="2268" w:right="1134" w:hanging="1134"/>
        <w:jc w:val="both"/>
        <w:rPr>
          <w:b/>
          <w:snapToGrid w:val="0"/>
        </w:rPr>
      </w:pPr>
      <w:r w:rsidRPr="00584ECC">
        <w:rPr>
          <w:b/>
        </w:rPr>
        <w:t>2.3.</w:t>
      </w:r>
      <w:r w:rsidRPr="00584ECC">
        <w:rPr>
          <w:b/>
        </w:rPr>
        <w:tab/>
        <w:t>Establish the displaced torso line by creating a rearward moment of 373 </w:t>
      </w:r>
      <w:r w:rsidRPr="00584ECC">
        <w:rPr>
          <w:b/>
        </w:rPr>
        <w:sym w:font="Symbol" w:char="F0B1"/>
      </w:r>
      <w:r w:rsidRPr="00584ECC">
        <w:rPr>
          <w:b/>
        </w:rPr>
        <w:t> 7.5 Nm about the R-point by applying a force to the seat back through the back pan at the rate of 2.5 Nm/second to 3.7 Nm/second</w:t>
      </w:r>
      <w:r w:rsidRPr="00584ECC">
        <w:rPr>
          <w:b/>
          <w:lang w:eastAsia="ja-JP"/>
        </w:rPr>
        <w:t xml:space="preserve">. </w:t>
      </w:r>
      <w:r w:rsidRPr="00584ECC">
        <w:rPr>
          <w:b/>
        </w:rPr>
        <w:t xml:space="preserve">The initial location on the back pan of the moment generating force vector has a height of 290 mm </w:t>
      </w:r>
      <w:r w:rsidRPr="00584ECC">
        <w:rPr>
          <w:b/>
        </w:rPr>
        <w:sym w:font="Symbol" w:char="F0B1"/>
      </w:r>
      <w:r w:rsidRPr="00584ECC">
        <w:rPr>
          <w:b/>
        </w:rPr>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584ECC">
        <w:rPr>
          <w:b/>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4BFAA115" w14:textId="17727EA6" w:rsidR="00A15586" w:rsidRPr="00584ECC" w:rsidRDefault="00A15586" w:rsidP="00A15586">
      <w:pPr>
        <w:pStyle w:val="para"/>
        <w:rPr>
          <w:b/>
          <w:lang w:val="en-GB"/>
        </w:rPr>
      </w:pPr>
      <w:r w:rsidRPr="00584ECC">
        <w:rPr>
          <w:b/>
          <w:lang w:val="en-GB"/>
        </w:rPr>
        <w:t>2.4.</w:t>
      </w:r>
      <w:r w:rsidRPr="00584ECC">
        <w:rPr>
          <w:b/>
          <w:lang w:val="en-GB"/>
        </w:rPr>
        <w:tab/>
        <w:t xml:space="preserve">Maintain the position of the back pan as established in paragraph 2.3. of this Annex.  Using a 165 </w:t>
      </w:r>
      <w:r w:rsidRPr="00584ECC">
        <w:rPr>
          <w:b/>
          <w:lang w:val="en-GB"/>
        </w:rPr>
        <w:sym w:font="Symbol" w:char="00B1"/>
      </w:r>
      <w:r w:rsidRPr="00584ECC">
        <w:rPr>
          <w:b/>
          <w:lang w:val="en-GB"/>
        </w:rPr>
        <w:t xml:space="preserve"> 2 mm diameter spherical </w:t>
      </w:r>
      <w:proofErr w:type="spellStart"/>
      <w:r w:rsidRPr="00584ECC">
        <w:rPr>
          <w:b/>
          <w:lang w:val="en-GB"/>
        </w:rPr>
        <w:t>headform</w:t>
      </w:r>
      <w:proofErr w:type="spellEnd"/>
      <w:r w:rsidRPr="00584ECC">
        <w:rPr>
          <w:b/>
          <w:lang w:val="en-GB"/>
        </w:rPr>
        <w:t xml:space="preserve"> establish the </w:t>
      </w:r>
      <w:proofErr w:type="spellStart"/>
      <w:r w:rsidRPr="00584ECC">
        <w:rPr>
          <w:b/>
          <w:lang w:val="en-GB"/>
        </w:rPr>
        <w:t>headform</w:t>
      </w:r>
      <w:proofErr w:type="spellEnd"/>
      <w:r w:rsidRPr="00584ECC">
        <w:rPr>
          <w:b/>
          <w:lang w:val="en-GB"/>
        </w:rPr>
        <w:t xml:space="preserve"> initial reference position by applying, perpendicular to the displaced torso line, a rearward initial load at the seat centreline at a height 65 </w:t>
      </w:r>
      <w:r w:rsidRPr="00584ECC">
        <w:rPr>
          <w:b/>
          <w:lang w:val="en-GB"/>
        </w:rPr>
        <w:sym w:font="Symbol" w:char="00B1"/>
      </w:r>
      <w:r w:rsidRPr="00584ECC">
        <w:rPr>
          <w:b/>
          <w:lang w:val="en-GB"/>
        </w:rPr>
        <w:t xml:space="preserve"> 3 mm below the effective top of the head restraint that will produce a 373 </w:t>
      </w:r>
      <w:r w:rsidRPr="00584ECC">
        <w:rPr>
          <w:b/>
          <w:lang w:val="en-GB"/>
        </w:rPr>
        <w:sym w:font="Symbol" w:char="00B1"/>
      </w:r>
      <w:r w:rsidRPr="00584ECC">
        <w:rPr>
          <w:b/>
          <w:lang w:val="en-GB"/>
        </w:rPr>
        <w:t xml:space="preserve"> 7.5 Nm moment about the R-point.  Maintain this moment for 5 seconds and then record the rearward displacement of the </w:t>
      </w:r>
      <w:proofErr w:type="spellStart"/>
      <w:r w:rsidRPr="00584ECC">
        <w:rPr>
          <w:b/>
          <w:lang w:val="en-GB"/>
        </w:rPr>
        <w:t>headform</w:t>
      </w:r>
      <w:proofErr w:type="spellEnd"/>
      <w:r w:rsidRPr="00584ECC">
        <w:rPr>
          <w:b/>
          <w:lang w:val="en-GB"/>
        </w:rPr>
        <w:t xml:space="preserve"> with the load applied.2.5.</w:t>
      </w:r>
      <w:r w:rsidRPr="00584ECC">
        <w:rPr>
          <w:b/>
          <w:lang w:val="en-GB"/>
        </w:rPr>
        <w:tab/>
        <w:t>When determining the rearward displacement for head restraints at a gap greater than 60 mm in accordance with paragraph 5.6.4</w:t>
      </w:r>
      <w:r w:rsidR="00167009" w:rsidRPr="00584ECC">
        <w:rPr>
          <w:b/>
          <w:lang w:val="en-GB"/>
        </w:rPr>
        <w:t>.</w:t>
      </w:r>
      <w:r w:rsidRPr="00584ECC">
        <w:rPr>
          <w:b/>
          <w:lang w:val="en-GB"/>
        </w:rPr>
        <w:t xml:space="preserve"> of this Regulation, the above load shall be applied through the centre of gravity of the smallest of the sections of the gap, along transversal planes parallel to the torso line</w:t>
      </w:r>
      <w:r w:rsidR="002556AD" w:rsidRPr="00584ECC">
        <w:rPr>
          <w:b/>
          <w:lang w:val="en-GB"/>
        </w:rPr>
        <w:t>.</w:t>
      </w:r>
    </w:p>
    <w:p w14:paraId="690271FA" w14:textId="77777777" w:rsidR="00A15586" w:rsidRPr="00584ECC" w:rsidRDefault="00A15586" w:rsidP="00A15586">
      <w:pPr>
        <w:pStyle w:val="para"/>
        <w:rPr>
          <w:b/>
          <w:lang w:val="en-GB"/>
        </w:rPr>
      </w:pPr>
      <w:r w:rsidRPr="00584ECC">
        <w:rPr>
          <w:b/>
          <w:lang w:val="en-GB"/>
        </w:rPr>
        <w:t>2.6.</w:t>
      </w:r>
      <w:r w:rsidRPr="00584ECC">
        <w:rPr>
          <w:b/>
          <w:lang w:val="en-GB"/>
        </w:rPr>
        <w:tab/>
        <w:t>If the presence of gaps prevents the application of the force, as described in paragraph 2.4. of this Annex at 65 ± 3 mm from the effective top of the head restraint, the distance may be reduced so that the axis of the force passes through the centre line of the frame element nearest to the gap.</w:t>
      </w:r>
    </w:p>
    <w:p w14:paraId="129D91A8" w14:textId="77777777" w:rsidR="00906FF2" w:rsidRDefault="00A15586" w:rsidP="00A15586">
      <w:pPr>
        <w:pStyle w:val="para"/>
        <w:rPr>
          <w:b/>
          <w:lang w:val="en-GB"/>
        </w:rPr>
      </w:pPr>
      <w:r w:rsidRPr="00584ECC">
        <w:rPr>
          <w:b/>
          <w:lang w:val="en-GB"/>
        </w:rPr>
        <w:t>3.</w:t>
      </w:r>
      <w:r w:rsidRPr="00584ECC">
        <w:rPr>
          <w:b/>
          <w:lang w:val="en-GB"/>
        </w:rPr>
        <w:tab/>
        <w:t>Strength.</w:t>
      </w:r>
    </w:p>
    <w:p w14:paraId="05B2F667" w14:textId="0972C288" w:rsidR="00A15586" w:rsidRPr="00584ECC" w:rsidRDefault="00A15586" w:rsidP="00A15586">
      <w:pPr>
        <w:pStyle w:val="para"/>
        <w:rPr>
          <w:b/>
          <w:lang w:val="en-GB"/>
        </w:rPr>
      </w:pPr>
      <w:r w:rsidRPr="00584ECC">
        <w:rPr>
          <w:b/>
          <w:lang w:val="en-GB"/>
        </w:rPr>
        <w:t>3.1.</w:t>
      </w:r>
      <w:r w:rsidRPr="00584ECC">
        <w:rPr>
          <w:b/>
          <w:lang w:val="en-GB"/>
        </w:rPr>
        <w:tab/>
        <w:t>Increase the load specified in paragraph 2.4. of this annex at a rate between 5 N/second and 200 N/second to 890 N ± 5 N and maintain the applied load for 5 seconds without any breakage of the seat or head restraint.</w:t>
      </w:r>
    </w:p>
    <w:p w14:paraId="3DA38D8F" w14:textId="7A0B8F6D" w:rsidR="0071289E" w:rsidRPr="00584ECC" w:rsidRDefault="0071289E">
      <w:pPr>
        <w:suppressAutoHyphens w:val="0"/>
        <w:spacing w:line="240" w:lineRule="auto"/>
        <w:rPr>
          <w:rFonts w:eastAsia="Yu Mincho"/>
          <w:b/>
          <w:snapToGrid w:val="0"/>
          <w:lang w:eastAsia="en-US"/>
        </w:rPr>
      </w:pPr>
      <w:r w:rsidRPr="00584ECC">
        <w:rPr>
          <w:b/>
        </w:rPr>
        <w:br w:type="page"/>
      </w:r>
    </w:p>
    <w:p w14:paraId="467A6D02" w14:textId="77777777" w:rsidR="00A15586" w:rsidRPr="00584ECC" w:rsidRDefault="00A15586" w:rsidP="00A15586">
      <w:pPr>
        <w:pStyle w:val="SingleTxtG"/>
        <w:ind w:left="567" w:firstLine="567"/>
        <w:jc w:val="left"/>
        <w:rPr>
          <w:b/>
        </w:rPr>
      </w:pPr>
      <w:r w:rsidRPr="00584ECC">
        <w:rPr>
          <w:b/>
        </w:rPr>
        <w:lastRenderedPageBreak/>
        <w:t>Figure 5-1</w:t>
      </w:r>
    </w:p>
    <w:p w14:paraId="61B4B932" w14:textId="77777777" w:rsidR="00A15586" w:rsidRPr="00584ECC" w:rsidRDefault="00A15586" w:rsidP="00A15586">
      <w:pPr>
        <w:pStyle w:val="SingleTxtG"/>
        <w:ind w:left="1701" w:firstLine="567"/>
        <w:jc w:val="left"/>
        <w:rPr>
          <w:lang w:eastAsia="ja-JP"/>
        </w:rPr>
      </w:pPr>
      <w:r w:rsidRPr="00584ECC">
        <w:rPr>
          <w:lang w:eastAsia="ja-JP"/>
        </w:rPr>
        <w:t>r:  reference line</w:t>
      </w:r>
    </w:p>
    <w:p w14:paraId="6D319A56" w14:textId="77777777" w:rsidR="00A15586" w:rsidRPr="00584ECC" w:rsidRDefault="00A15586" w:rsidP="00A15586">
      <w:pPr>
        <w:pStyle w:val="SingleTxtG"/>
        <w:ind w:left="1701" w:firstLine="567"/>
        <w:jc w:val="left"/>
        <w:rPr>
          <w:b/>
          <w:sz w:val="28"/>
          <w:szCs w:val="28"/>
          <w:lang w:eastAsia="ja-JP"/>
        </w:rPr>
      </w:pPr>
      <w:r w:rsidRPr="00584ECC">
        <w:rPr>
          <w:lang w:eastAsia="ja-JP"/>
        </w:rPr>
        <w:t>r1: displaced reference line</w:t>
      </w:r>
      <w:r w:rsidRPr="00584ECC">
        <w:rPr>
          <w:b/>
          <w:lang w:eastAsia="ja-JP"/>
        </w:rPr>
        <w:t xml:space="preserve"> </w:t>
      </w:r>
    </w:p>
    <w:p w14:paraId="22FADA04" w14:textId="171C346D" w:rsidR="00A15586" w:rsidRPr="00584ECC" w:rsidRDefault="00A15586" w:rsidP="00A15586">
      <w:pPr>
        <w:rPr>
          <w:lang w:eastAsia="ja-JP"/>
        </w:rPr>
      </w:pPr>
      <w:r w:rsidRPr="00584ECC">
        <w:rPr>
          <w:lang w:eastAsia="ja-JP"/>
        </w:rPr>
        <w:t xml:space="preserve"> </w:t>
      </w:r>
      <w:r w:rsidRPr="00584ECC">
        <w:rPr>
          <w:lang w:eastAsia="ja-JP"/>
        </w:rPr>
        <w:tab/>
        <w:t xml:space="preserve"> </w:t>
      </w:r>
      <w:r w:rsidRPr="00584ECC">
        <w:rPr>
          <w:lang w:eastAsia="ja-JP"/>
        </w:rPr>
        <w:tab/>
        <w:t xml:space="preserve">         </w:t>
      </w:r>
      <w:r w:rsidRPr="00584ECC">
        <w:rPr>
          <w:lang w:eastAsia="ja-JP"/>
        </w:rPr>
        <w:tab/>
      </w:r>
      <w:r w:rsidRPr="00584ECC">
        <w:rPr>
          <w:lang w:eastAsia="ja-JP"/>
        </w:rPr>
        <w:tab/>
      </w:r>
      <w:r w:rsidRPr="00584ECC">
        <w:rPr>
          <w:noProof/>
          <w:lang w:eastAsia="ja-JP"/>
        </w:rPr>
        <w:drawing>
          <wp:inline distT="0" distB="0" distL="0" distR="0" wp14:anchorId="1C9DF42A" wp14:editId="72ACB397">
            <wp:extent cx="3272248" cy="3657600"/>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6362" cy="3773975"/>
                    </a:xfrm>
                    <a:prstGeom prst="rect">
                      <a:avLst/>
                    </a:prstGeom>
                  </pic:spPr>
                </pic:pic>
              </a:graphicData>
            </a:graphic>
          </wp:inline>
        </w:drawing>
      </w:r>
    </w:p>
    <w:p w14:paraId="6A5FA9D9" w14:textId="77777777" w:rsidR="00980BE8" w:rsidRPr="00584ECC" w:rsidRDefault="00980BE8" w:rsidP="00A15586">
      <w:pPr>
        <w:pStyle w:val="para"/>
        <w:rPr>
          <w:i/>
          <w:lang w:val="en-GB"/>
        </w:rPr>
      </w:pPr>
    </w:p>
    <w:p w14:paraId="0ECA7509" w14:textId="7D9F5E8C" w:rsidR="00906FF2" w:rsidRPr="00584ECC" w:rsidRDefault="0052496A">
      <w:pPr>
        <w:suppressAutoHyphens w:val="0"/>
        <w:spacing w:line="240" w:lineRule="auto"/>
        <w:rPr>
          <w:rFonts w:eastAsia="Yu Mincho"/>
          <w:iCs/>
          <w:snapToGrid w:val="0"/>
          <w:lang w:eastAsia="en-US"/>
        </w:rPr>
      </w:pPr>
      <w:r w:rsidRPr="00584ECC">
        <w:rPr>
          <w:iCs/>
        </w:rPr>
        <w:t>"</w:t>
      </w:r>
    </w:p>
    <w:p w14:paraId="3D3088B6" w14:textId="65FB2E3F" w:rsidR="00A15586" w:rsidRDefault="00A15586" w:rsidP="00906FF2">
      <w:pPr>
        <w:suppressAutoHyphens w:val="0"/>
        <w:spacing w:line="240" w:lineRule="auto"/>
      </w:pPr>
      <w:r w:rsidRPr="00584ECC">
        <w:rPr>
          <w:i/>
        </w:rPr>
        <w:t>Annex 6.</w:t>
      </w:r>
      <w:r w:rsidR="0052496A" w:rsidRPr="00584ECC">
        <w:rPr>
          <w:i/>
        </w:rPr>
        <w:t xml:space="preserve">, paragraph 1.4.2., </w:t>
      </w:r>
      <w:r w:rsidR="0052496A" w:rsidRPr="00584ECC">
        <w:rPr>
          <w:iCs/>
        </w:rPr>
        <w:t>amend</w:t>
      </w:r>
      <w:r w:rsidRPr="00584ECC">
        <w:t xml:space="preserve"> to read:</w:t>
      </w:r>
    </w:p>
    <w:p w14:paraId="67625309" w14:textId="77777777" w:rsidR="00906FF2" w:rsidRPr="00584ECC" w:rsidRDefault="00906FF2" w:rsidP="005C09FE">
      <w:pPr>
        <w:suppressAutoHyphens w:val="0"/>
        <w:spacing w:line="240" w:lineRule="auto"/>
      </w:pPr>
    </w:p>
    <w:p w14:paraId="686876E9" w14:textId="76EDE91C" w:rsidR="00151A48" w:rsidRPr="00584ECC" w:rsidRDefault="0052496A" w:rsidP="00151A48">
      <w:pPr>
        <w:pStyle w:val="para"/>
        <w:rPr>
          <w:lang w:val="en-GB"/>
        </w:rPr>
      </w:pPr>
      <w:r w:rsidRPr="00584ECC">
        <w:rPr>
          <w:lang w:val="en-GB"/>
        </w:rPr>
        <w:t>"</w:t>
      </w:r>
      <w:r w:rsidR="00151A48" w:rsidRPr="00584ECC">
        <w:rPr>
          <w:lang w:val="en-GB"/>
        </w:rPr>
        <w:t>1.4.2.</w:t>
      </w:r>
      <w:r w:rsidR="00151A48" w:rsidRPr="00584ECC">
        <w:rPr>
          <w:lang w:val="en-GB"/>
        </w:rPr>
        <w:tab/>
        <w:t xml:space="preserve">Tests on the head restraint </w:t>
      </w:r>
      <w:r w:rsidR="00151A48" w:rsidRPr="00584ECC">
        <w:rPr>
          <w:b/>
          <w:bCs/>
          <w:lang w:val="en-GB"/>
        </w:rPr>
        <w:t>from the rear</w:t>
      </w:r>
    </w:p>
    <w:p w14:paraId="6BA2C08D" w14:textId="3F2781FB" w:rsidR="00FC411A" w:rsidRPr="00584ECC" w:rsidRDefault="00151A48" w:rsidP="0052496A">
      <w:pPr>
        <w:pStyle w:val="para"/>
        <w:rPr>
          <w:lang w:val="en-GB"/>
        </w:rPr>
      </w:pPr>
      <w:r w:rsidRPr="00584ECC">
        <w:rPr>
          <w:lang w:val="en-GB"/>
        </w:rPr>
        <w:tab/>
        <w:t xml:space="preserve">The head </w:t>
      </w:r>
      <w:r w:rsidR="0052496A" w:rsidRPr="00584ECC">
        <w:rPr>
          <w:lang w:val="en-GB"/>
        </w:rPr>
        <w:t>..</w:t>
      </w:r>
      <w:r w:rsidRPr="00584ECC">
        <w:rPr>
          <w:lang w:val="en-GB"/>
        </w:rPr>
        <w:t>.</w:t>
      </w:r>
      <w:r w:rsidR="0052496A" w:rsidRPr="00584ECC">
        <w:rPr>
          <w:lang w:val="en-GB"/>
        </w:rPr>
        <w:t>"</w:t>
      </w:r>
    </w:p>
    <w:p w14:paraId="14451FBD" w14:textId="76D2F86E" w:rsidR="001F3CE3" w:rsidRPr="00584ECC" w:rsidRDefault="001F3CE3" w:rsidP="001F3CE3">
      <w:pPr>
        <w:pStyle w:val="para"/>
        <w:ind w:left="2259" w:firstLine="0"/>
        <w:rPr>
          <w:lang w:val="en-GB"/>
        </w:rPr>
      </w:pPr>
    </w:p>
    <w:p w14:paraId="059F650D" w14:textId="0390B252" w:rsidR="0052496A" w:rsidRPr="00584ECC" w:rsidRDefault="0052496A" w:rsidP="0052496A">
      <w:pPr>
        <w:pStyle w:val="para"/>
        <w:rPr>
          <w:lang w:val="en-GB"/>
        </w:rPr>
      </w:pPr>
      <w:r w:rsidRPr="00584ECC">
        <w:rPr>
          <w:i/>
          <w:lang w:val="en-GB"/>
        </w:rPr>
        <w:t xml:space="preserve">Annex 6., paragraph 1.4.2.1., </w:t>
      </w:r>
      <w:r w:rsidR="00707B1C" w:rsidRPr="00584ECC">
        <w:rPr>
          <w:iCs/>
          <w:lang w:val="en-GB"/>
        </w:rPr>
        <w:t>shall be deleted</w:t>
      </w:r>
      <w:r w:rsidR="00707B1C" w:rsidRPr="00584ECC">
        <w:rPr>
          <w:lang w:val="en-GB"/>
        </w:rPr>
        <w:t>.</w:t>
      </w:r>
      <w:r w:rsidRPr="00584ECC">
        <w:rPr>
          <w:lang w:val="en-GB"/>
        </w:rPr>
        <w:t xml:space="preserve"> </w:t>
      </w:r>
    </w:p>
    <w:p w14:paraId="169189C0" w14:textId="77777777" w:rsidR="0052496A" w:rsidRPr="00584ECC" w:rsidRDefault="0052496A" w:rsidP="001F3CE3">
      <w:pPr>
        <w:pStyle w:val="para"/>
        <w:ind w:left="2259" w:firstLine="0"/>
        <w:rPr>
          <w:lang w:val="en-GB"/>
        </w:rPr>
      </w:pPr>
    </w:p>
    <w:p w14:paraId="7616E60A" w14:textId="531ED23C" w:rsidR="001F3CE3" w:rsidRPr="00584ECC" w:rsidRDefault="001F3CE3" w:rsidP="005E114B">
      <w:pPr>
        <w:pStyle w:val="para"/>
        <w:numPr>
          <w:ilvl w:val="3"/>
          <w:numId w:val="48"/>
        </w:numPr>
        <w:rPr>
          <w:strike/>
          <w:lang w:val="en-GB" w:eastAsia="ja-JP"/>
        </w:rPr>
      </w:pPr>
      <w:r w:rsidRPr="00584ECC">
        <w:rPr>
          <w:strike/>
          <w:lang w:val="en-GB" w:eastAsia="ja-JP"/>
        </w:rPr>
        <w:t xml:space="preserve">For the front face, the direction of impact from the </w:t>
      </w:r>
      <w:r w:rsidR="005E114B" w:rsidRPr="00584ECC">
        <w:rPr>
          <w:strike/>
          <w:lang w:val="en-GB" w:eastAsia="ja-JP"/>
        </w:rPr>
        <w:t xml:space="preserve">front towards the rear shall </w:t>
      </w:r>
      <w:r w:rsidR="005E114B" w:rsidRPr="00584ECC">
        <w:rPr>
          <w:strike/>
          <w:lang w:val="en-GB" w:eastAsia="ja-JP"/>
        </w:rPr>
        <w:tab/>
      </w:r>
      <w:r w:rsidRPr="00584ECC">
        <w:rPr>
          <w:strike/>
          <w:lang w:val="en-GB" w:eastAsia="ja-JP"/>
        </w:rPr>
        <w:t xml:space="preserve">be horizontal in a longitudinal plane. </w:t>
      </w:r>
    </w:p>
    <w:p w14:paraId="4551460D" w14:textId="280A6372" w:rsidR="005E114B" w:rsidRPr="00584ECC" w:rsidRDefault="00707B1C" w:rsidP="00707B1C">
      <w:pPr>
        <w:pStyle w:val="para"/>
        <w:ind w:left="1134" w:firstLine="0"/>
        <w:rPr>
          <w:lang w:val="en-GB"/>
        </w:rPr>
      </w:pPr>
      <w:r w:rsidRPr="00584ECC">
        <w:rPr>
          <w:i/>
          <w:lang w:val="en-GB"/>
        </w:rPr>
        <w:t xml:space="preserve">Annex 6., paragraph 1.4.2.3.(former), </w:t>
      </w:r>
      <w:r w:rsidRPr="00584ECC">
        <w:rPr>
          <w:iCs/>
          <w:lang w:val="en-GB"/>
        </w:rPr>
        <w:t>renumber as paragraph 1.4.2.2. and</w:t>
      </w:r>
      <w:r w:rsidRPr="00584ECC">
        <w:rPr>
          <w:i/>
          <w:lang w:val="en-GB"/>
        </w:rPr>
        <w:t xml:space="preserve"> </w:t>
      </w:r>
      <w:r w:rsidRPr="00584ECC">
        <w:rPr>
          <w:iCs/>
          <w:lang w:val="en-GB"/>
        </w:rPr>
        <w:t>amend</w:t>
      </w:r>
      <w:r w:rsidRPr="00584ECC">
        <w:rPr>
          <w:lang w:val="en-GB"/>
        </w:rPr>
        <w:t xml:space="preserve"> to read: </w:t>
      </w:r>
    </w:p>
    <w:p w14:paraId="225664FF" w14:textId="5B53A3F4" w:rsidR="00A15586" w:rsidRPr="00584ECC" w:rsidRDefault="00707B1C" w:rsidP="00A15586">
      <w:pPr>
        <w:pStyle w:val="para"/>
        <w:rPr>
          <w:lang w:val="en-GB"/>
        </w:rPr>
      </w:pPr>
      <w:r w:rsidRPr="00584ECC">
        <w:rPr>
          <w:strike/>
          <w:lang w:val="en-GB"/>
        </w:rPr>
        <w:t>"</w:t>
      </w:r>
      <w:r w:rsidR="00A15586" w:rsidRPr="00584ECC">
        <w:rPr>
          <w:strike/>
          <w:lang w:val="en-GB"/>
        </w:rPr>
        <w:t>1.4.2.3</w:t>
      </w:r>
      <w:r w:rsidR="00A15586" w:rsidRPr="00584ECC">
        <w:rPr>
          <w:lang w:val="en-GB"/>
        </w:rPr>
        <w:t>.</w:t>
      </w:r>
      <w:r w:rsidR="00BD4278" w:rsidRPr="00584ECC">
        <w:rPr>
          <w:b/>
          <w:lang w:val="en-GB"/>
        </w:rPr>
        <w:t>1.4.2.</w:t>
      </w:r>
      <w:r w:rsidR="00BB3D84" w:rsidRPr="00584ECC">
        <w:rPr>
          <w:b/>
          <w:lang w:val="en-GB" w:eastAsia="ja-JP"/>
        </w:rPr>
        <w:t>2.</w:t>
      </w:r>
      <w:r w:rsidR="00BD4278" w:rsidRPr="00584ECC">
        <w:rPr>
          <w:b/>
          <w:lang w:val="en-GB" w:eastAsia="ja-JP"/>
        </w:rPr>
        <w:t xml:space="preserve"> </w:t>
      </w:r>
      <w:r w:rsidR="00A15586" w:rsidRPr="00584ECC">
        <w:rPr>
          <w:lang w:val="en-GB"/>
        </w:rPr>
        <w:t xml:space="preserve">The </w:t>
      </w:r>
      <w:r w:rsidR="00A15586" w:rsidRPr="00584ECC">
        <w:rPr>
          <w:strike/>
          <w:lang w:val="en-GB"/>
        </w:rPr>
        <w:t>front and</w:t>
      </w:r>
      <w:r w:rsidR="00A15586" w:rsidRPr="00584ECC">
        <w:rPr>
          <w:lang w:val="en-GB"/>
        </w:rPr>
        <w:t xml:space="preserve"> rear zones are respectively bounded by the horizontal plane tangential to the top of the head restraint as determined in paragraph 6.5. of this Regulation.</w:t>
      </w:r>
      <w:r w:rsidRPr="00584ECC">
        <w:rPr>
          <w:lang w:val="en-GB"/>
        </w:rPr>
        <w:t>"</w:t>
      </w:r>
    </w:p>
    <w:p w14:paraId="4041FC6C" w14:textId="77777777" w:rsidR="00906FF2" w:rsidRDefault="00906FF2">
      <w:pPr>
        <w:suppressAutoHyphens w:val="0"/>
        <w:spacing w:line="240" w:lineRule="auto"/>
        <w:rPr>
          <w:i/>
        </w:rPr>
      </w:pPr>
      <w:r>
        <w:rPr>
          <w:i/>
        </w:rPr>
        <w:br w:type="page"/>
      </w:r>
    </w:p>
    <w:p w14:paraId="3C8818B2" w14:textId="42187B60" w:rsidR="00A15586" w:rsidRPr="00584ECC" w:rsidRDefault="00A15586" w:rsidP="00A15586">
      <w:pPr>
        <w:suppressAutoHyphens w:val="0"/>
        <w:spacing w:line="240" w:lineRule="auto"/>
      </w:pPr>
      <w:r w:rsidRPr="00584ECC">
        <w:rPr>
          <w:i/>
        </w:rPr>
        <w:lastRenderedPageBreak/>
        <w:t xml:space="preserve">Annex 8., </w:t>
      </w:r>
      <w:r w:rsidRPr="00584ECC">
        <w:t>amend to read</w:t>
      </w:r>
      <w:r w:rsidRPr="00584ECC">
        <w:rPr>
          <w:lang w:eastAsia="ja-JP"/>
        </w:rPr>
        <w:t>:</w:t>
      </w:r>
    </w:p>
    <w:p w14:paraId="4C284219" w14:textId="32C5A59A" w:rsidR="00A15586" w:rsidRPr="00584ECC" w:rsidRDefault="00707B1C" w:rsidP="00A15586">
      <w:pPr>
        <w:pStyle w:val="HChG"/>
      </w:pPr>
      <w:r w:rsidRPr="00584ECC">
        <w:t>"</w:t>
      </w:r>
      <w:r w:rsidR="00A15586" w:rsidRPr="00584ECC">
        <w:t>Annex 8</w:t>
      </w:r>
    </w:p>
    <w:p w14:paraId="3F7CA654" w14:textId="77777777" w:rsidR="00A15586" w:rsidRPr="00584ECC" w:rsidRDefault="00A15586" w:rsidP="00A15586">
      <w:pPr>
        <w:pStyle w:val="HChG"/>
        <w:rPr>
          <w:strike/>
        </w:rPr>
      </w:pPr>
      <w:r w:rsidRPr="00584ECC">
        <w:tab/>
      </w:r>
      <w:r w:rsidRPr="00584ECC">
        <w:tab/>
      </w:r>
      <w:r w:rsidRPr="00584ECC">
        <w:rPr>
          <w:strike/>
        </w:rPr>
        <w:t>Determination of dimension "a" of head restraint gaps</w:t>
      </w:r>
    </w:p>
    <w:p w14:paraId="32C96486" w14:textId="647C892B" w:rsidR="00906FF2" w:rsidRDefault="00A15586" w:rsidP="00A15586">
      <w:pPr>
        <w:rPr>
          <w:b/>
          <w:sz w:val="28"/>
          <w:szCs w:val="28"/>
        </w:rPr>
      </w:pPr>
      <w:r w:rsidRPr="00584ECC">
        <w:tab/>
      </w:r>
      <w:r w:rsidRPr="00584ECC">
        <w:tab/>
      </w:r>
      <w:r w:rsidRPr="00584ECC">
        <w:rPr>
          <w:b/>
          <w:sz w:val="28"/>
          <w:szCs w:val="28"/>
        </w:rPr>
        <w:t xml:space="preserve">Gap </w:t>
      </w:r>
      <w:r w:rsidR="00906FF2">
        <w:rPr>
          <w:b/>
          <w:sz w:val="28"/>
          <w:szCs w:val="28"/>
        </w:rPr>
        <w:t>M</w:t>
      </w:r>
      <w:r w:rsidR="00906FF2" w:rsidRPr="00584ECC">
        <w:rPr>
          <w:b/>
          <w:sz w:val="28"/>
          <w:szCs w:val="28"/>
        </w:rPr>
        <w:t xml:space="preserve">easurement </w:t>
      </w:r>
      <w:r w:rsidR="007976A9">
        <w:rPr>
          <w:b/>
          <w:sz w:val="28"/>
          <w:szCs w:val="28"/>
        </w:rPr>
        <w:t xml:space="preserve">Test </w:t>
      </w:r>
      <w:r w:rsidR="00906FF2">
        <w:rPr>
          <w:b/>
          <w:sz w:val="28"/>
          <w:szCs w:val="28"/>
        </w:rPr>
        <w:t>P</w:t>
      </w:r>
      <w:r w:rsidR="00906FF2" w:rsidRPr="00584ECC">
        <w:rPr>
          <w:b/>
          <w:sz w:val="28"/>
          <w:szCs w:val="28"/>
        </w:rPr>
        <w:t>rocedure</w:t>
      </w:r>
    </w:p>
    <w:p w14:paraId="726D45DA" w14:textId="5E245478" w:rsidR="00A15586" w:rsidRPr="00584ECC" w:rsidRDefault="00A15586" w:rsidP="00A15586">
      <w:pPr>
        <w:rPr>
          <w:b/>
        </w:rPr>
      </w:pPr>
    </w:p>
    <w:p w14:paraId="651D9EB9" w14:textId="77777777" w:rsidR="00A15586" w:rsidRPr="00584ECC" w:rsidRDefault="00A15586" w:rsidP="00A15586">
      <w:pPr>
        <w:pStyle w:val="para"/>
        <w:rPr>
          <w:b/>
          <w:lang w:val="en-GB"/>
        </w:rPr>
      </w:pPr>
      <w:r w:rsidRPr="00584ECC">
        <w:rPr>
          <w:b/>
          <w:lang w:val="en-GB"/>
        </w:rPr>
        <w:t>1.</w:t>
      </w:r>
      <w:r w:rsidRPr="00584ECC">
        <w:rPr>
          <w:b/>
          <w:lang w:val="en-GB"/>
        </w:rPr>
        <w:tab/>
        <w:t>Purpose</w:t>
      </w:r>
    </w:p>
    <w:p w14:paraId="3C5F1A04" w14:textId="77777777" w:rsidR="00A15586" w:rsidRPr="00584ECC" w:rsidRDefault="00A15586" w:rsidP="00A15586">
      <w:pPr>
        <w:pStyle w:val="para"/>
        <w:rPr>
          <w:b/>
          <w:lang w:val="en-GB"/>
        </w:rPr>
      </w:pPr>
      <w:r w:rsidRPr="00584ECC">
        <w:rPr>
          <w:b/>
          <w:lang w:val="en-GB"/>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0278EFD9" w14:textId="77777777" w:rsidR="00906FF2" w:rsidRDefault="00A15586" w:rsidP="00A15586">
      <w:pPr>
        <w:pStyle w:val="para"/>
        <w:rPr>
          <w:b/>
          <w:lang w:val="en-GB"/>
        </w:rPr>
      </w:pPr>
      <w:r w:rsidRPr="00584ECC">
        <w:rPr>
          <w:b/>
          <w:lang w:val="en-GB"/>
        </w:rPr>
        <w:tab/>
        <w:t>Any gaps within the head restraint shall be measured using the sphere procedure described in paragraph 2. of this Annex.</w:t>
      </w:r>
    </w:p>
    <w:p w14:paraId="6F3DF32F" w14:textId="732235DA" w:rsidR="00A15586" w:rsidRPr="00584ECC" w:rsidRDefault="00A15586" w:rsidP="00A15586">
      <w:pPr>
        <w:pStyle w:val="para"/>
        <w:rPr>
          <w:b/>
          <w:lang w:val="en-GB"/>
        </w:rPr>
      </w:pPr>
      <w:r w:rsidRPr="00584ECC">
        <w:rPr>
          <w:b/>
          <w:lang w:val="en-GB"/>
        </w:rPr>
        <w:tab/>
        <w:t>Gaps between the bottom of the head restraint and the top of the seat back shall be measured using the sphere procedure described in paragraph 2.1. to 2.5. of this Annex below or, at the option of the manufacturer, using the linear procedure described in paragraph 3. of this Annex.</w:t>
      </w:r>
    </w:p>
    <w:p w14:paraId="36A7520D" w14:textId="61ACF14C" w:rsidR="00A15586" w:rsidRPr="00584ECC" w:rsidRDefault="00A15586" w:rsidP="00A15586">
      <w:pPr>
        <w:pStyle w:val="para"/>
        <w:rPr>
          <w:b/>
          <w:lang w:val="en-GB"/>
        </w:rPr>
      </w:pPr>
      <w:r w:rsidRPr="00584ECC">
        <w:rPr>
          <w:b/>
          <w:lang w:val="en-GB"/>
        </w:rPr>
        <w:t>2.</w:t>
      </w:r>
      <w:r w:rsidRPr="00584ECC">
        <w:rPr>
          <w:b/>
          <w:lang w:val="en-GB"/>
        </w:rPr>
        <w:tab/>
        <w:t xml:space="preserve">Gap </w:t>
      </w:r>
      <w:r w:rsidR="00D84DC1">
        <w:rPr>
          <w:b/>
          <w:lang w:val="en-GB"/>
        </w:rPr>
        <w:t>M</w:t>
      </w:r>
      <w:r w:rsidRPr="00584ECC">
        <w:rPr>
          <w:b/>
          <w:lang w:val="en-GB"/>
        </w:rPr>
        <w:t xml:space="preserve">easurement using a </w:t>
      </w:r>
      <w:r w:rsidR="00D84DC1">
        <w:rPr>
          <w:b/>
          <w:lang w:val="en-GB"/>
        </w:rPr>
        <w:t>S</w:t>
      </w:r>
      <w:r w:rsidR="00D84DC1" w:rsidRPr="00584ECC">
        <w:rPr>
          <w:b/>
          <w:lang w:val="en-GB"/>
        </w:rPr>
        <w:t>phere</w:t>
      </w:r>
    </w:p>
    <w:p w14:paraId="4C039FDA" w14:textId="4DD661F6" w:rsidR="00A15586" w:rsidRPr="00584ECC" w:rsidRDefault="00A15586" w:rsidP="00A15586">
      <w:pPr>
        <w:pStyle w:val="para"/>
        <w:rPr>
          <w:b/>
          <w:lang w:val="en-GB"/>
        </w:rPr>
      </w:pPr>
      <w:r w:rsidRPr="00584ECC">
        <w:rPr>
          <w:b/>
          <w:lang w:val="en-GB"/>
        </w:rPr>
        <w:t>2.1.</w:t>
      </w:r>
      <w:r w:rsidRPr="00584ECC">
        <w:rPr>
          <w:b/>
          <w:lang w:val="en-GB"/>
        </w:rPr>
        <w:tab/>
        <w:t>The seat shall be adjusted such that its H-point coincides with the R-point; if the seat back is adjustable, it is set at the design seat back angle; both these adjustments shall be in accordance with the requirements of paragraph 2.1. of Annex</w:t>
      </w:r>
      <w:r w:rsidR="005C6A50" w:rsidRPr="00584ECC">
        <w:rPr>
          <w:b/>
          <w:lang w:val="en-GB"/>
        </w:rPr>
        <w:t>11</w:t>
      </w:r>
      <w:r w:rsidRPr="00584ECC">
        <w:rPr>
          <w:b/>
          <w:lang w:val="en-GB"/>
        </w:rPr>
        <w:t>.</w:t>
      </w:r>
    </w:p>
    <w:p w14:paraId="421853F3" w14:textId="77777777" w:rsidR="00A15586" w:rsidRPr="00584ECC" w:rsidRDefault="00A15586" w:rsidP="00A15586">
      <w:pPr>
        <w:pStyle w:val="para"/>
        <w:rPr>
          <w:b/>
          <w:lang w:val="en-GB"/>
        </w:rPr>
      </w:pPr>
      <w:r w:rsidRPr="00584ECC">
        <w:rPr>
          <w:b/>
          <w:lang w:val="en-GB"/>
        </w:rPr>
        <w:t>2.2.</w:t>
      </w:r>
      <w:r w:rsidRPr="00584ECC">
        <w:rPr>
          <w:b/>
          <w:lang w:val="en-GB"/>
        </w:rPr>
        <w:tab/>
        <w:t xml:space="preserve">The head restraint shall be adjusted to its lowest height position and any </w:t>
      </w:r>
      <w:proofErr w:type="spellStart"/>
      <w:r w:rsidRPr="00584ECC">
        <w:rPr>
          <w:b/>
          <w:lang w:val="en-GB"/>
        </w:rPr>
        <w:t>backset</w:t>
      </w:r>
      <w:proofErr w:type="spellEnd"/>
      <w:r w:rsidRPr="00584ECC">
        <w:rPr>
          <w:b/>
          <w:lang w:val="en-GB"/>
        </w:rPr>
        <w:t xml:space="preserve"> position intended for occupant use.</w:t>
      </w:r>
    </w:p>
    <w:p w14:paraId="7A940997" w14:textId="702A1DCC" w:rsidR="005C6A50" w:rsidRPr="00584ECC" w:rsidRDefault="00A15586" w:rsidP="005C6A50">
      <w:pPr>
        <w:pStyle w:val="para"/>
        <w:rPr>
          <w:bCs/>
          <w:lang w:val="en-GB"/>
        </w:rPr>
      </w:pPr>
      <w:r w:rsidRPr="00584ECC">
        <w:rPr>
          <w:b/>
          <w:lang w:val="en-GB"/>
        </w:rPr>
        <w:t>2.3.</w:t>
      </w:r>
      <w:r w:rsidRPr="00584ECC">
        <w:rPr>
          <w:b/>
          <w:lang w:val="en-GB"/>
        </w:rPr>
        <w:tab/>
        <w:t>The area of measurement is anywhere between two vertical longitudinal planes passing at 85 mm on either side of the torso line and above the top of the seat back</w:t>
      </w:r>
      <w:r w:rsidR="00B47920" w:rsidRPr="00584ECC">
        <w:rPr>
          <w:b/>
          <w:lang w:val="en-GB"/>
        </w:rPr>
        <w:t xml:space="preserve"> at</w:t>
      </w:r>
      <w:r w:rsidR="005C6A50" w:rsidRPr="00584ECC">
        <w:rPr>
          <w:bCs/>
          <w:lang w:val="en-GB"/>
        </w:rPr>
        <w:t xml:space="preserve"> </w:t>
      </w:r>
      <w:r w:rsidR="005C6A50" w:rsidRPr="00584ECC">
        <w:rPr>
          <w:b/>
          <w:lang w:val="en-GB"/>
        </w:rPr>
        <w:t>a height greater than 540 mm.</w:t>
      </w:r>
    </w:p>
    <w:p w14:paraId="1186858F" w14:textId="77777777" w:rsidR="00A15586" w:rsidRPr="00584ECC" w:rsidRDefault="00A15586" w:rsidP="00A15586">
      <w:pPr>
        <w:pStyle w:val="para"/>
        <w:rPr>
          <w:b/>
          <w:lang w:val="en-GB"/>
        </w:rPr>
      </w:pPr>
      <w:r w:rsidRPr="00584ECC">
        <w:rPr>
          <w:b/>
          <w:lang w:val="en-GB"/>
        </w:rPr>
        <w:t>2.4.</w:t>
      </w:r>
      <w:r w:rsidRPr="00584ECC">
        <w:rPr>
          <w:b/>
          <w:lang w:val="en-GB"/>
        </w:rPr>
        <w:tab/>
        <w:t xml:space="preserve">Applying a load of no more than 5 N against the area of measurement specified in paragraph 2.2. above, place a 165 </w:t>
      </w:r>
      <w:r w:rsidRPr="00584ECC">
        <w:rPr>
          <w:b/>
          <w:lang w:val="en-GB"/>
        </w:rPr>
        <w:sym w:font="Symbol" w:char="00B1"/>
      </w:r>
      <w:r w:rsidRPr="00584ECC">
        <w:rPr>
          <w:b/>
          <w:lang w:val="en-GB"/>
        </w:rPr>
        <w:t xml:space="preserve"> 2 mm diameter spherical </w:t>
      </w:r>
      <w:proofErr w:type="spellStart"/>
      <w:r w:rsidRPr="00584ECC">
        <w:rPr>
          <w:b/>
          <w:lang w:val="en-GB"/>
        </w:rPr>
        <w:t>headform</w:t>
      </w:r>
      <w:proofErr w:type="spellEnd"/>
      <w:r w:rsidRPr="00584ECC">
        <w:rPr>
          <w:b/>
          <w:lang w:val="en-GB"/>
        </w:rPr>
        <w:t xml:space="preserve"> against any gap such that at least two points of contact are made within the area.</w:t>
      </w:r>
    </w:p>
    <w:p w14:paraId="70BE7C03" w14:textId="7F1F6F0C" w:rsidR="00A15586" w:rsidRPr="00584ECC" w:rsidRDefault="00A15586" w:rsidP="00A15586">
      <w:pPr>
        <w:pStyle w:val="para"/>
        <w:rPr>
          <w:b/>
          <w:lang w:val="en-GB"/>
        </w:rPr>
      </w:pPr>
      <w:r w:rsidRPr="00584ECC">
        <w:rPr>
          <w:b/>
          <w:lang w:val="en-GB"/>
        </w:rPr>
        <w:t>2.5.</w:t>
      </w:r>
      <w:r w:rsidRPr="00584ECC">
        <w:rPr>
          <w:b/>
          <w:lang w:val="en-GB"/>
        </w:rPr>
        <w:tab/>
        <w:t xml:space="preserve">Determine the gap dimension by measuring the straight line distance between the inner edges of the two furthest contact </w:t>
      </w:r>
      <w:r w:rsidR="00DA30DC" w:rsidRPr="00584ECC">
        <w:rPr>
          <w:b/>
          <w:lang w:val="en-GB"/>
        </w:rPr>
        <w:t>points, as shown in Figures 8</w:t>
      </w:r>
      <w:r w:rsidR="00DA30DC" w:rsidRPr="00584ECC">
        <w:rPr>
          <w:b/>
          <w:lang w:val="en-GB"/>
        </w:rPr>
        <w:noBreakHyphen/>
        <w:t>1,</w:t>
      </w:r>
      <w:r w:rsidRPr="00584ECC">
        <w:rPr>
          <w:b/>
          <w:lang w:val="en-GB"/>
        </w:rPr>
        <w:t> 8</w:t>
      </w:r>
      <w:r w:rsidRPr="00584ECC">
        <w:rPr>
          <w:b/>
          <w:lang w:val="en-GB"/>
        </w:rPr>
        <w:noBreakHyphen/>
        <w:t>2</w:t>
      </w:r>
      <w:r w:rsidR="009760D3" w:rsidRPr="00584ECC">
        <w:rPr>
          <w:b/>
          <w:lang w:val="en-GB"/>
        </w:rPr>
        <w:t xml:space="preserve"> and 8.3</w:t>
      </w:r>
      <w:r w:rsidRPr="00584ECC">
        <w:rPr>
          <w:b/>
          <w:lang w:val="en-GB"/>
        </w:rPr>
        <w:t>.</w:t>
      </w:r>
    </w:p>
    <w:p w14:paraId="56A880B7" w14:textId="3B9A22DF" w:rsidR="00A15586" w:rsidRPr="00584ECC" w:rsidRDefault="00A15586" w:rsidP="00A15586">
      <w:pPr>
        <w:pStyle w:val="para"/>
        <w:rPr>
          <w:b/>
          <w:lang w:val="en-GB"/>
        </w:rPr>
      </w:pPr>
      <w:r w:rsidRPr="00584ECC">
        <w:rPr>
          <w:b/>
          <w:lang w:val="en-GB"/>
        </w:rPr>
        <w:t>2.6.</w:t>
      </w:r>
      <w:r w:rsidRPr="00584ECC">
        <w:rPr>
          <w:b/>
          <w:lang w:val="en-GB"/>
        </w:rPr>
        <w:tab/>
        <w:t xml:space="preserve">For gaps within the head restraint, if the measurement determined in paragraph 2.5 of this Annex exceeding 60 mm, then in order to demonstrate compliance with the requirements of paragraph 5.6.4. of this Regulation, the seat back displacement test procedure described in </w:t>
      </w:r>
      <w:r w:rsidR="00B7374D" w:rsidRPr="00584ECC">
        <w:rPr>
          <w:b/>
          <w:lang w:val="en-GB"/>
        </w:rPr>
        <w:t>Annex </w:t>
      </w:r>
      <w:r w:rsidRPr="00584ECC">
        <w:rPr>
          <w:b/>
          <w:lang w:val="en-GB"/>
        </w:rPr>
        <w:t>5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Pr="00584ECC">
        <w:rPr>
          <w:b/>
          <w:lang w:val="en-GB"/>
        </w:rPr>
        <w:noBreakHyphen/>
        <w:t>point.</w:t>
      </w:r>
    </w:p>
    <w:p w14:paraId="195ECF9D" w14:textId="77777777" w:rsidR="00A15586" w:rsidRPr="00584ECC" w:rsidRDefault="00A15586" w:rsidP="00A15586">
      <w:pPr>
        <w:pStyle w:val="para"/>
        <w:rPr>
          <w:b/>
          <w:lang w:val="en-GB"/>
        </w:rPr>
      </w:pPr>
    </w:p>
    <w:p w14:paraId="654F796C" w14:textId="77777777" w:rsidR="00A15586" w:rsidRPr="00584ECC" w:rsidRDefault="00A15586" w:rsidP="00A15586">
      <w:pPr>
        <w:jc w:val="center"/>
      </w:pPr>
    </w:p>
    <w:p w14:paraId="51A78766" w14:textId="3C53F10F" w:rsidR="00A15586" w:rsidRPr="00584ECC" w:rsidRDefault="00A15586" w:rsidP="005C09FE">
      <w:pPr>
        <w:keepNext/>
        <w:ind w:left="1134"/>
      </w:pPr>
      <w:r w:rsidRPr="00584ECC">
        <w:lastRenderedPageBreak/>
        <w:t xml:space="preserve">Figure </w:t>
      </w:r>
      <w:r w:rsidRPr="00584ECC">
        <w:rPr>
          <w:b/>
        </w:rPr>
        <w:t>8-1</w:t>
      </w:r>
      <w:r w:rsidRPr="00584ECC">
        <w:rPr>
          <w:strike/>
        </w:rPr>
        <w:t xml:space="preserve"> </w:t>
      </w:r>
      <w:r w:rsidRPr="00584ECC">
        <w:rPr>
          <w:strike/>
        </w:rPr>
        <w:br/>
      </w:r>
      <w:r w:rsidRPr="00584ECC">
        <w:rPr>
          <w:b/>
          <w:bCs/>
        </w:rPr>
        <w:t xml:space="preserve">Measurement of a </w:t>
      </w:r>
      <w:r w:rsidR="00906FF2">
        <w:rPr>
          <w:b/>
          <w:bCs/>
        </w:rPr>
        <w:t>V</w:t>
      </w:r>
      <w:r w:rsidRPr="00584ECC">
        <w:rPr>
          <w:b/>
          <w:bCs/>
        </w:rPr>
        <w:t xml:space="preserve">ertical </w:t>
      </w:r>
      <w:r w:rsidR="00906FF2">
        <w:rPr>
          <w:b/>
          <w:bCs/>
        </w:rPr>
        <w:t>G</w:t>
      </w:r>
      <w:r w:rsidR="00906FF2" w:rsidRPr="00584ECC">
        <w:rPr>
          <w:b/>
          <w:bCs/>
        </w:rPr>
        <w:t xml:space="preserve">ap </w:t>
      </w:r>
      <w:r w:rsidRPr="00584ECC">
        <w:rPr>
          <w:b/>
          <w:bCs/>
        </w:rPr>
        <w:t>"</w:t>
      </w:r>
      <w:proofErr w:type="spellStart"/>
      <w:r w:rsidRPr="00584ECC">
        <w:rPr>
          <w:b/>
          <w:bCs/>
        </w:rPr>
        <w:t>a"</w:t>
      </w:r>
      <w:r w:rsidRPr="00584ECC">
        <w:rPr>
          <w:bCs/>
          <w:strike/>
        </w:rPr>
        <w:t>.</w:t>
      </w:r>
      <w:r w:rsidRPr="00584ECC">
        <w:rPr>
          <w:strike/>
        </w:rPr>
        <w:t>Example</w:t>
      </w:r>
      <w:proofErr w:type="spellEnd"/>
      <w:r w:rsidRPr="00584ECC">
        <w:rPr>
          <w:strike/>
        </w:rPr>
        <w:t xml:space="preserve"> of horizontal gaps</w:t>
      </w:r>
    </w:p>
    <w:p w14:paraId="23022F52" w14:textId="77777777" w:rsidR="00A15586" w:rsidRPr="00584ECC" w:rsidRDefault="00A15586" w:rsidP="00A15586">
      <w:pPr>
        <w:suppressAutoHyphens w:val="0"/>
        <w:spacing w:line="240" w:lineRule="auto"/>
        <w:jc w:val="center"/>
        <w:rPr>
          <w:rFonts w:ascii="Courier New" w:hAnsi="Courier New"/>
        </w:rPr>
      </w:pPr>
      <w:r w:rsidRPr="00584ECC">
        <w:rPr>
          <w:noProof/>
          <w:lang w:eastAsia="ja-JP"/>
        </w:rPr>
        <mc:AlternateContent>
          <mc:Choice Requires="wpg">
            <w:drawing>
              <wp:inline distT="0" distB="0" distL="0" distR="0" wp14:anchorId="66729ADE" wp14:editId="55AC2FF5">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8A2A" w14:textId="77777777" w:rsidR="00480826" w:rsidRDefault="00480826"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4607" w14:textId="77777777" w:rsidR="00480826" w:rsidRDefault="00480826"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C928" w14:textId="77777777" w:rsidR="00480826" w:rsidRDefault="00480826" w:rsidP="00A15586">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0B6F" w14:textId="77777777" w:rsidR="00480826" w:rsidRDefault="00480826" w:rsidP="00A15586">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348A" w14:textId="77777777" w:rsidR="00480826" w:rsidRDefault="00480826" w:rsidP="00A15586">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66729ADE" id="グループ化 98" o:spid="_x0000_s1043"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">
                <v:line id="Line 100" o:spid="_x0000_s1044"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5"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ADA8A2A" w14:textId="77777777" w:rsidR="00480826" w:rsidRDefault="00480826" w:rsidP="00A15586">
                        <w:pPr>
                          <w:rPr>
                            <w:rFonts w:ascii="Arial Black" w:hAnsi="Arial Black"/>
                          </w:rPr>
                        </w:pPr>
                        <w:r>
                          <w:rPr>
                            <w:rFonts w:ascii="Arial Black" w:hAnsi="Arial Black"/>
                          </w:rPr>
                          <w:t>A</w:t>
                        </w:r>
                      </w:p>
                    </w:txbxContent>
                  </v:textbox>
                </v:shape>
                <v:shape id="Freeform 102" o:spid="_x0000_s1046"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7"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8"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9"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50"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51"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DE4607" w14:textId="77777777" w:rsidR="00480826" w:rsidRDefault="00480826" w:rsidP="00A15586">
                        <w:pPr>
                          <w:rPr>
                            <w:rFonts w:ascii="Arial Black" w:hAnsi="Arial Black"/>
                          </w:rPr>
                        </w:pPr>
                        <w:r>
                          <w:rPr>
                            <w:rFonts w:ascii="Arial Black" w:hAnsi="Arial Black"/>
                          </w:rPr>
                          <w:t>A</w:t>
                        </w:r>
                      </w:p>
                    </w:txbxContent>
                  </v:textbox>
                </v:shape>
                <v:oval id="Oval 108" o:spid="_x0000_s1052"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53"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54"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5"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6"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29" o:title="" type="pattern"/>
                  <v:path arrowok="t" o:connecttype="custom" o:connectlocs="421,0;456,313;64,313;0,247;6,61;47,7;421,0" o:connectangles="0,0,0,0,0,0,0"/>
                </v:shape>
                <v:shape id="Freeform 113" o:spid="_x0000_s1057"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29" o:title="" type="pattern"/>
                  <v:path arrowok="t" o:connecttype="custom" o:connectlocs="509,7;545,320;65,320;1,254;0,52;59,1;509,7" o:connectangles="0,0,0,0,0,0,0"/>
                </v:shape>
                <v:shape id="Freeform 114" o:spid="_x0000_s1058"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29" o:title="" type="pattern"/>
                  <v:path arrowok="t" o:connecttype="custom" o:connectlocs="596,2;635,321;65,322;1,256;0,53;48,3;596,2" o:connectangles="0,0,0,0,0,0,0"/>
                </v:shape>
                <v:line id="Line 115" o:spid="_x0000_s1059"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60"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61"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62"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63"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64"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5"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628C928" w14:textId="77777777" w:rsidR="00480826" w:rsidRDefault="00480826" w:rsidP="00A15586">
                        <w:r>
                          <w:t>a</w:t>
                        </w:r>
                      </w:p>
                    </w:txbxContent>
                  </v:textbox>
                </v:shape>
                <v:shape id="Text Box 122" o:spid="_x0000_s1066"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1E50B6F" w14:textId="77777777" w:rsidR="00480826" w:rsidRDefault="00480826" w:rsidP="00A15586">
                        <w:pPr>
                          <w:snapToGrid w:val="0"/>
                        </w:pPr>
                        <w:r>
                          <w:t>165mm dia. sphere</w:t>
                        </w:r>
                      </w:p>
                    </w:txbxContent>
                  </v:textbox>
                </v:shape>
                <v:line id="Line 123" o:spid="_x0000_s1067"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8"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9"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C9F348A" w14:textId="77777777" w:rsidR="00480826" w:rsidRDefault="00480826" w:rsidP="00A15586">
                        <w:pPr>
                          <w:snapToGrid w:val="0"/>
                        </w:pPr>
                        <w:r>
                          <w:t>Section A-A</w:t>
                        </w:r>
                      </w:p>
                    </w:txbxContent>
                  </v:textbox>
                </v:shape>
                <w10:anchorlock/>
              </v:group>
            </w:pict>
          </mc:Fallback>
        </mc:AlternateContent>
      </w:r>
    </w:p>
    <w:p w14:paraId="25DE1968" w14:textId="1FDDD69F" w:rsidR="00A15586" w:rsidRPr="00584ECC" w:rsidRDefault="00906FF2" w:rsidP="00A15586">
      <w:pPr>
        <w:pStyle w:val="SingleTxtG"/>
      </w:pPr>
      <w:r>
        <w:rPr>
          <w:i/>
        </w:rPr>
        <w:t xml:space="preserve">  </w:t>
      </w:r>
      <w:r w:rsidR="00A15586" w:rsidRPr="00584ECC">
        <w:rPr>
          <w:i/>
        </w:rPr>
        <w:t>Note:</w:t>
      </w:r>
      <w:r w:rsidR="00A15586" w:rsidRPr="00584ECC">
        <w:tab/>
        <w:t>Section A-A is to be made in a point of the gap area which allows the maximum sphere intrusion, without exerting any load.</w:t>
      </w:r>
    </w:p>
    <w:p w14:paraId="3AA2E5AB" w14:textId="51A6A77F" w:rsidR="00A15586" w:rsidRPr="00584ECC" w:rsidRDefault="00A15586" w:rsidP="005C09FE">
      <w:pPr>
        <w:widowControl w:val="0"/>
        <w:suppressAutoHyphens w:val="0"/>
        <w:autoSpaceDE w:val="0"/>
        <w:autoSpaceDN w:val="0"/>
        <w:adjustRightInd w:val="0"/>
        <w:snapToGrid w:val="0"/>
        <w:spacing w:line="240" w:lineRule="auto"/>
        <w:ind w:left="1134"/>
      </w:pPr>
      <w:r w:rsidRPr="00584ECC">
        <w:rPr>
          <w:b/>
        </w:rPr>
        <w:t xml:space="preserve">Figure </w:t>
      </w:r>
      <w:r w:rsidRPr="00584ECC">
        <w:rPr>
          <w:b/>
          <w:lang w:eastAsia="ja-JP"/>
        </w:rPr>
        <w:t>8</w:t>
      </w:r>
      <w:r w:rsidRPr="00584ECC">
        <w:rPr>
          <w:b/>
        </w:rPr>
        <w:t xml:space="preserve">-2 </w:t>
      </w:r>
      <w:r w:rsidRPr="00584ECC">
        <w:rPr>
          <w:b/>
        </w:rPr>
        <w:br/>
        <w:t xml:space="preserve">Measurement of a </w:t>
      </w:r>
      <w:r w:rsidR="00906FF2">
        <w:rPr>
          <w:b/>
          <w:bCs/>
        </w:rPr>
        <w:t>H</w:t>
      </w:r>
      <w:r w:rsidRPr="00584ECC">
        <w:rPr>
          <w:b/>
          <w:bCs/>
        </w:rPr>
        <w:t>orizontal</w:t>
      </w:r>
      <w:r w:rsidRPr="00584ECC">
        <w:rPr>
          <w:b/>
        </w:rPr>
        <w:t xml:space="preserve"> </w:t>
      </w:r>
      <w:r w:rsidR="00906FF2">
        <w:rPr>
          <w:b/>
        </w:rPr>
        <w:t>G</w:t>
      </w:r>
      <w:r w:rsidR="00906FF2" w:rsidRPr="00584ECC">
        <w:rPr>
          <w:b/>
        </w:rPr>
        <w:t xml:space="preserve">ap </w:t>
      </w:r>
      <w:r w:rsidRPr="00584ECC">
        <w:rPr>
          <w:b/>
        </w:rPr>
        <w:t>"a".</w:t>
      </w:r>
    </w:p>
    <w:p w14:paraId="1651953C" w14:textId="77777777" w:rsidR="00A15586" w:rsidRPr="00584ECC" w:rsidRDefault="00A15586" w:rsidP="00A15586">
      <w:pPr>
        <w:snapToGrid w:val="0"/>
        <w:ind w:left="1355" w:hangingChars="675" w:hanging="1355"/>
        <w:rPr>
          <w:rFonts w:eastAsia="MS PGothic"/>
          <w:b/>
        </w:rPr>
      </w:pPr>
    </w:p>
    <w:p w14:paraId="52D6D68B" w14:textId="77777777" w:rsidR="00A15586" w:rsidRPr="00584ECC" w:rsidRDefault="00A15586" w:rsidP="00A15586">
      <w:pPr>
        <w:pStyle w:val="SingleTxtG"/>
      </w:pPr>
      <w:r w:rsidRPr="00584ECC">
        <w:rPr>
          <w:noProof/>
          <w:lang w:eastAsia="ja-JP"/>
        </w:rPr>
        <mc:AlternateContent>
          <mc:Choice Requires="wpg">
            <w:drawing>
              <wp:inline distT="0" distB="0" distL="0" distR="0" wp14:anchorId="49B8A6C4" wp14:editId="4BE28219">
                <wp:extent cx="5317490" cy="2188210"/>
                <wp:effectExtent l="1905" t="3810" r="5080" b="1778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13C0" w14:textId="77777777" w:rsidR="00480826" w:rsidRDefault="00480826"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C243" w14:textId="77777777" w:rsidR="00480826" w:rsidRDefault="00480826"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2412" w14:textId="77777777" w:rsidR="00480826" w:rsidRDefault="00480826" w:rsidP="00A15586">
                              <w:pPr>
                                <w:snapToGrid w:val="0"/>
                              </w:pPr>
                              <w:r>
                                <w:t>165mm dia.</w:t>
                              </w:r>
                            </w:p>
                            <w:p w14:paraId="7F62AD30" w14:textId="77777777" w:rsidR="00480826" w:rsidRDefault="00480826" w:rsidP="00A15586">
                              <w:pPr>
                                <w:snapToGrid w:val="0"/>
                              </w:pPr>
                              <w:r>
                                <w:t>sphere</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D169" w14:textId="77777777" w:rsidR="00480826" w:rsidRDefault="00480826" w:rsidP="00A15586">
                              <w:r>
                                <w:t>Section A-A</w:t>
                              </w:r>
                            </w:p>
                          </w:txbxContent>
                        </wps:txbx>
                        <wps:bodyPr rot="0" vert="horz" wrap="square" lIns="91440" tIns="45720" rIns="91440" bIns="4572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8AE0" w14:textId="77777777" w:rsidR="00480826" w:rsidRDefault="00480826" w:rsidP="00A15586">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B8A6C4" id="グループ化 73" o:spid="_x0000_s1070"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">
                <v:shape id="Freeform 75" o:spid="_x0000_s1071"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72"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73"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78" o:spid="_x0000_s1074"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D3013C0" w14:textId="77777777" w:rsidR="00480826" w:rsidRDefault="00480826" w:rsidP="00A15586">
                        <w:pPr>
                          <w:rPr>
                            <w:rFonts w:ascii="Arial Black" w:hAnsi="Arial Black"/>
                          </w:rPr>
                        </w:pPr>
                        <w:r>
                          <w:rPr>
                            <w:rFonts w:ascii="Arial Black" w:hAnsi="Arial Black"/>
                          </w:rPr>
                          <w:t>A</w:t>
                        </w:r>
                      </w:p>
                    </w:txbxContent>
                  </v:textbox>
                </v:shape>
                <v:shape id="Freeform 79" o:spid="_x0000_s1075"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6"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77"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2" o:spid="_x0000_s1078"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F42C243" w14:textId="77777777" w:rsidR="00480826" w:rsidRDefault="00480826" w:rsidP="00A15586">
                        <w:pPr>
                          <w:rPr>
                            <w:rFonts w:ascii="Arial Black" w:hAnsi="Arial Black"/>
                          </w:rPr>
                        </w:pPr>
                        <w:r>
                          <w:rPr>
                            <w:rFonts w:ascii="Arial Black" w:hAnsi="Arial Black"/>
                          </w:rPr>
                          <w:t>A</w:t>
                        </w:r>
                      </w:p>
                    </w:txbxContent>
                  </v:textbox>
                </v:shape>
                <v:shape id="Text Box 83" o:spid="_x0000_s1079"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C62412" w14:textId="77777777" w:rsidR="00480826" w:rsidRDefault="00480826" w:rsidP="00A15586">
                        <w:pPr>
                          <w:snapToGrid w:val="0"/>
                        </w:pPr>
                        <w:r>
                          <w:t>165mm dia.</w:t>
                        </w:r>
                      </w:p>
                      <w:p w14:paraId="7F62AD30" w14:textId="77777777" w:rsidR="00480826" w:rsidRDefault="00480826" w:rsidP="00A15586">
                        <w:pPr>
                          <w:snapToGrid w:val="0"/>
                        </w:pPr>
                        <w:r>
                          <w:t>sphere</w:t>
                        </w:r>
                      </w:p>
                    </w:txbxContent>
                  </v:textbox>
                </v:shape>
                <v:shape id="Text Box 84" o:spid="_x0000_s1080"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113D169" w14:textId="77777777" w:rsidR="00480826" w:rsidRDefault="00480826" w:rsidP="00A15586">
                        <w:r>
                          <w:t>Section A-A</w:t>
                        </w:r>
                      </w:p>
                    </w:txbxContent>
                  </v:textbox>
                </v:shape>
                <v:group id="Group 85" o:spid="_x0000_s1081"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82"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83"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84"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85"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29" o:title="" type="pattern"/>
                  <v:path arrowok="t" o:connecttype="custom" o:connectlocs="4,50;62,14;276,13;352,67;350,411;289,475;61,477;5,429;4,50" o:connectangles="0,0,0,0,0,0,0,0,0"/>
                </v:shape>
                <v:oval id="Oval 90" o:spid="_x0000_s1086"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87"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88"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89"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090"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EB68AE0" w14:textId="77777777" w:rsidR="00480826" w:rsidRDefault="00480826" w:rsidP="00A15586">
                        <w:r>
                          <w:t>a</w:t>
                        </w:r>
                      </w:p>
                    </w:txbxContent>
                  </v:textbox>
                </v:shape>
                <v:shape id="Freeform 95" o:spid="_x0000_s1091"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29" o:title="" type="pattern"/>
                  <v:path arrowok="t" o:connecttype="custom" o:connectlocs="4,50;62,14;276,13;352,67;350,413;289,477;61,478;5,430;4,50" o:connectangles="0,0,0,0,0,0,0,0,0"/>
                </v:shape>
                <v:shape id="Freeform 96" o:spid="_x0000_s1092"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29" o:title="" type="pattern"/>
                  <v:path arrowok="t" o:connecttype="custom" o:connectlocs="4,38;76,11;341,10;432,51;432,315;356,364;75,365;5,329;4,38" o:connectangles="0,0,0,0,0,0,0,0,0"/>
                </v:shape>
                <v:line id="Line 97" o:spid="_x0000_s1093"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094"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16F171BC" w14:textId="7C38A219" w:rsidR="00A15586" w:rsidRPr="00584ECC" w:rsidRDefault="00906FF2" w:rsidP="00A15586">
      <w:pPr>
        <w:pStyle w:val="SingleTxtG"/>
      </w:pPr>
      <w:r>
        <w:rPr>
          <w:i/>
        </w:rPr>
        <w:t xml:space="preserve">  </w:t>
      </w:r>
      <w:r w:rsidR="00A15586" w:rsidRPr="00584ECC">
        <w:rPr>
          <w:i/>
        </w:rPr>
        <w:t>Note:</w:t>
      </w:r>
      <w:r w:rsidR="00A15586" w:rsidRPr="00584ECC">
        <w:tab/>
        <w:t>Section A-A is to be made in a point of the gap area which allows the maximum sphere intrusion, without exerting any load.</w:t>
      </w:r>
    </w:p>
    <w:p w14:paraId="47A4E79A" w14:textId="77689479" w:rsidR="00A15586" w:rsidRPr="00584ECC" w:rsidRDefault="00A15586" w:rsidP="00A15586">
      <w:pPr>
        <w:pStyle w:val="SingleTxtG"/>
      </w:pPr>
    </w:p>
    <w:p w14:paraId="1C55E287" w14:textId="77777777" w:rsidR="00A15586" w:rsidRPr="00584ECC" w:rsidRDefault="00A15586" w:rsidP="00A15586">
      <w:pPr>
        <w:pStyle w:val="Heading1"/>
      </w:pPr>
    </w:p>
    <w:p w14:paraId="25E017E2" w14:textId="77777777" w:rsidR="00A15586" w:rsidRPr="00584ECC" w:rsidRDefault="00A15586" w:rsidP="00F623E7">
      <w:pPr>
        <w:pStyle w:val="Heading1"/>
        <w:keepNext/>
        <w:rPr>
          <w:strike/>
        </w:rPr>
      </w:pPr>
      <w:r w:rsidRPr="00584ECC">
        <w:rPr>
          <w:strike/>
        </w:rPr>
        <w:lastRenderedPageBreak/>
        <w:t>Figure 2</w:t>
      </w:r>
      <w:r w:rsidRPr="00584ECC">
        <w:rPr>
          <w:strike/>
          <w:lang w:eastAsia="ja-JP"/>
        </w:rPr>
        <w:t xml:space="preserve">    </w:t>
      </w:r>
      <w:r w:rsidRPr="00584ECC">
        <w:rPr>
          <w:b/>
          <w:strike/>
        </w:rPr>
        <w:t>Example of vertical gaps</w:t>
      </w:r>
    </w:p>
    <w:p w14:paraId="2100ED7B" w14:textId="4EF52B59" w:rsidR="00A15586" w:rsidRPr="00584ECC" w:rsidRDefault="008227AE" w:rsidP="00A15586">
      <w:pPr>
        <w:suppressAutoHyphens w:val="0"/>
        <w:spacing w:line="240" w:lineRule="auto"/>
        <w:ind w:left="1134"/>
        <w:rPr>
          <w:rFonts w:ascii="Courier New" w:hAnsi="Courier New"/>
        </w:rPr>
      </w:pPr>
      <w:r w:rsidRPr="00584ECC">
        <w:rPr>
          <w:rFonts w:ascii="Courier New" w:hAnsi="Courier New"/>
          <w:noProof/>
          <w:lang w:eastAsia="ja-JP"/>
        </w:rPr>
        <mc:AlternateContent>
          <mc:Choice Requires="wps">
            <w:drawing>
              <wp:anchor distT="0" distB="0" distL="114300" distR="114300" simplePos="0" relativeHeight="251727872" behindDoc="0" locked="0" layoutInCell="1" allowOverlap="1" wp14:anchorId="2E8CE20E" wp14:editId="4A3BCCEF">
                <wp:simplePos x="0" y="0"/>
                <wp:positionH relativeFrom="column">
                  <wp:posOffset>450850</wp:posOffset>
                </wp:positionH>
                <wp:positionV relativeFrom="paragraph">
                  <wp:posOffset>2131695</wp:posOffset>
                </wp:positionV>
                <wp:extent cx="5172075" cy="57150"/>
                <wp:effectExtent l="0" t="0" r="28575" b="19050"/>
                <wp:wrapNone/>
                <wp:docPr id="1133" name="Straight Connector 1133"/>
                <wp:cNvGraphicFramePr/>
                <a:graphic xmlns:a="http://schemas.openxmlformats.org/drawingml/2006/main">
                  <a:graphicData uri="http://schemas.microsoft.com/office/word/2010/wordprocessingShape">
                    <wps:wsp>
                      <wps:cNvCnPr/>
                      <wps:spPr>
                        <a:xfrm>
                          <a:off x="0" y="0"/>
                          <a:ext cx="51720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7F053" id="Straight Connector 113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5.5pt,167.85pt" to="442.7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" strokecolor="black [3040]"/>
            </w:pict>
          </mc:Fallback>
        </mc:AlternateContent>
      </w:r>
      <w:r w:rsidR="008B15F4" w:rsidRPr="00584ECC">
        <w:rPr>
          <w:rFonts w:ascii="Courier New" w:hAnsi="Courier New"/>
          <w:noProof/>
          <w:lang w:eastAsia="ja-JP"/>
        </w:rPr>
        <mc:AlternateContent>
          <mc:Choice Requires="wps">
            <w:drawing>
              <wp:anchor distT="0" distB="0" distL="114300" distR="114300" simplePos="0" relativeHeight="251726848" behindDoc="0" locked="0" layoutInCell="1" allowOverlap="1" wp14:anchorId="226BC601" wp14:editId="527AEEDE">
                <wp:simplePos x="0" y="0"/>
                <wp:positionH relativeFrom="column">
                  <wp:posOffset>3718560</wp:posOffset>
                </wp:positionH>
                <wp:positionV relativeFrom="paragraph">
                  <wp:posOffset>2658745</wp:posOffset>
                </wp:positionV>
                <wp:extent cx="1400175" cy="400050"/>
                <wp:effectExtent l="0" t="0" r="9525" b="0"/>
                <wp:wrapNone/>
                <wp:docPr id="1143" name="テキスト ボックス 1143"/>
                <wp:cNvGraphicFramePr/>
                <a:graphic xmlns:a="http://schemas.openxmlformats.org/drawingml/2006/main">
                  <a:graphicData uri="http://schemas.microsoft.com/office/word/2010/wordprocessingShape">
                    <wps:wsp>
                      <wps:cNvSpPr txBox="1"/>
                      <wps:spPr>
                        <a:xfrm>
                          <a:off x="0" y="0"/>
                          <a:ext cx="1400175" cy="400050"/>
                        </a:xfrm>
                        <a:prstGeom prst="rect">
                          <a:avLst/>
                        </a:prstGeom>
                        <a:solidFill>
                          <a:schemeClr val="lt1"/>
                        </a:solidFill>
                        <a:ln w="6350">
                          <a:noFill/>
                        </a:ln>
                      </wps:spPr>
                      <wps:txbx>
                        <w:txbxContent>
                          <w:p w14:paraId="74AA9B5B" w14:textId="556E4011" w:rsidR="00480826" w:rsidRPr="008B15F4" w:rsidRDefault="00480826">
                            <w:pPr>
                              <w:rPr>
                                <w:lang w:eastAsia="ja-JP"/>
                              </w:rPr>
                            </w:pPr>
                            <w:r w:rsidRPr="008B15F4">
                              <w:rPr>
                                <w:rFonts w:hint="eastAsia"/>
                                <w:lang w:eastAsia="ja-JP"/>
                              </w:rPr>
                              <w:t>Sphere of 165mm</w:t>
                            </w:r>
                            <w:r>
                              <w:rPr>
                                <w:rFonts w:hint="eastAsia"/>
                                <w:lang w:eastAsia="ja-JP"/>
                              </w:rPr>
                              <w:t xml:space="preserve"> </w:t>
                            </w:r>
                            <w:r>
                              <w:rPr>
                                <w:lang w:eastAsia="ja-JP"/>
                              </w:rPr>
                              <w:t xml:space="preserve">in </w:t>
                            </w:r>
                            <w:r w:rsidRPr="008B15F4">
                              <w:rPr>
                                <w:rFonts w:hint="eastAsia"/>
                                <w:lang w:eastAsia="ja-JP"/>
                              </w:rP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C601" id="テキスト ボックス 1143" o:spid="_x0000_s1095" type="#_x0000_t202" style="position:absolute;left:0;text-align:left;margin-left:292.8pt;margin-top:209.35pt;width:110.2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" fillcolor="white [3201]" stroked="f" strokeweight=".5pt">
                <v:textbox>
                  <w:txbxContent>
                    <w:p w14:paraId="74AA9B5B" w14:textId="556E4011" w:rsidR="00480826" w:rsidRPr="008B15F4" w:rsidRDefault="00480826">
                      <w:pPr>
                        <w:rPr>
                          <w:lang w:eastAsia="ja-JP"/>
                        </w:rPr>
                      </w:pPr>
                      <w:r w:rsidRPr="008B15F4">
                        <w:rPr>
                          <w:rFonts w:hint="eastAsia"/>
                          <w:lang w:eastAsia="ja-JP"/>
                        </w:rPr>
                        <w:t>Sphere of 165mm</w:t>
                      </w:r>
                      <w:r>
                        <w:rPr>
                          <w:rFonts w:hint="eastAsia"/>
                          <w:lang w:eastAsia="ja-JP"/>
                        </w:rPr>
                        <w:t xml:space="preserve"> </w:t>
                      </w:r>
                      <w:r>
                        <w:rPr>
                          <w:lang w:eastAsia="ja-JP"/>
                        </w:rPr>
                        <w:t xml:space="preserve">in </w:t>
                      </w:r>
                      <w:r w:rsidRPr="008B15F4">
                        <w:rPr>
                          <w:rFonts w:hint="eastAsia"/>
                          <w:lang w:eastAsia="ja-JP"/>
                        </w:rPr>
                        <w:t>diameter</w:t>
                      </w:r>
                    </w:p>
                  </w:txbxContent>
                </v:textbox>
              </v:shape>
            </w:pict>
          </mc:Fallback>
        </mc:AlternateContent>
      </w:r>
      <w:r w:rsidR="00A15586" w:rsidRPr="00584ECC">
        <w:rPr>
          <w:rFonts w:ascii="Courier New" w:hAnsi="Courier New"/>
          <w:noProof/>
          <w:lang w:eastAsia="ja-JP"/>
        </w:rPr>
        <w:drawing>
          <wp:inline distT="0" distB="0" distL="0" distR="0" wp14:anchorId="437EC96F" wp14:editId="4B20910B">
            <wp:extent cx="4420870" cy="46437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t="-2498" b="-2498"/>
                    <a:stretch>
                      <a:fillRect/>
                    </a:stretch>
                  </pic:blipFill>
                  <pic:spPr bwMode="auto">
                    <a:xfrm>
                      <a:off x="0" y="0"/>
                      <a:ext cx="4420870" cy="4643755"/>
                    </a:xfrm>
                    <a:prstGeom prst="rect">
                      <a:avLst/>
                    </a:prstGeom>
                    <a:noFill/>
                    <a:ln>
                      <a:noFill/>
                    </a:ln>
                  </pic:spPr>
                </pic:pic>
              </a:graphicData>
            </a:graphic>
          </wp:inline>
        </w:drawing>
      </w:r>
    </w:p>
    <w:p w14:paraId="0BB1812C" w14:textId="01748F61" w:rsidR="009760D3" w:rsidRPr="00584ECC" w:rsidRDefault="009760D3" w:rsidP="009760D3">
      <w:pPr>
        <w:spacing w:after="120"/>
        <w:ind w:left="1134" w:right="1134"/>
        <w:rPr>
          <w:b/>
          <w:bCs/>
          <w:iCs/>
        </w:rPr>
      </w:pPr>
      <w:r w:rsidRPr="00584ECC">
        <w:rPr>
          <w:b/>
          <w:bCs/>
          <w:iCs/>
        </w:rPr>
        <w:t>Figure 8-3</w:t>
      </w:r>
      <w:r w:rsidRPr="00584ECC">
        <w:rPr>
          <w:b/>
          <w:bCs/>
          <w:iCs/>
        </w:rPr>
        <w:br/>
      </w:r>
      <w:r w:rsidRPr="00584ECC">
        <w:rPr>
          <w:b/>
          <w:snapToGrid w:val="0"/>
        </w:rPr>
        <w:t xml:space="preserve">Portion of </w:t>
      </w:r>
      <w:r w:rsidR="00906FF2">
        <w:rPr>
          <w:b/>
          <w:snapToGrid w:val="0"/>
        </w:rPr>
        <w:t>G</w:t>
      </w:r>
      <w:r w:rsidR="00906FF2" w:rsidRPr="00584ECC">
        <w:rPr>
          <w:b/>
          <w:snapToGrid w:val="0"/>
        </w:rPr>
        <w:t xml:space="preserve">ap </w:t>
      </w:r>
      <w:r w:rsidRPr="00584ECC">
        <w:rPr>
          <w:b/>
          <w:snapToGrid w:val="0"/>
        </w:rPr>
        <w:t>above 540mm</w:t>
      </w:r>
    </w:p>
    <w:p w14:paraId="33B525C4" w14:textId="04F3B95E" w:rsidR="009760D3" w:rsidRPr="00584ECC" w:rsidRDefault="002E13B8" w:rsidP="009760D3">
      <w:pPr>
        <w:spacing w:after="120"/>
        <w:ind w:left="1134" w:right="1134"/>
        <w:jc w:val="center"/>
        <w:rPr>
          <w:b/>
          <w:snapToGrid w:val="0"/>
          <w:color w:val="000000"/>
        </w:rPr>
      </w:pPr>
      <w:r w:rsidRPr="00584ECC">
        <w:rPr>
          <w:b/>
          <w:noProof/>
          <w:color w:val="000000"/>
          <w:lang w:eastAsia="ja-JP"/>
        </w:rPr>
        <mc:AlternateContent>
          <mc:Choice Requires="wps">
            <w:drawing>
              <wp:anchor distT="0" distB="0" distL="114300" distR="114300" simplePos="0" relativeHeight="251715584" behindDoc="0" locked="0" layoutInCell="1" allowOverlap="1" wp14:anchorId="1BC93318" wp14:editId="31DBE6BB">
                <wp:simplePos x="0" y="0"/>
                <wp:positionH relativeFrom="margin">
                  <wp:posOffset>1774190</wp:posOffset>
                </wp:positionH>
                <wp:positionV relativeFrom="paragraph">
                  <wp:posOffset>13970</wp:posOffset>
                </wp:positionV>
                <wp:extent cx="2324100" cy="247650"/>
                <wp:effectExtent l="0" t="0" r="0" b="0"/>
                <wp:wrapNone/>
                <wp:docPr id="1138" name="テキスト ボックス 1138"/>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39CA9344" w14:textId="3696193D" w:rsidR="00480826" w:rsidRPr="008227AE" w:rsidRDefault="00480826">
                            <w:pPr>
                              <w:rPr>
                                <w:b/>
                                <w:bCs/>
                                <w:lang w:eastAsia="ja-JP"/>
                              </w:rPr>
                            </w:pPr>
                            <w:r w:rsidRPr="008227AE">
                              <w:rPr>
                                <w:b/>
                                <w:bCs/>
                                <w:lang w:eastAsia="ja-JP"/>
                              </w:rPr>
                              <w:t>Lowest In-Use Adjusted Height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3318" id="テキスト ボックス 1138" o:spid="_x0000_s1096" type="#_x0000_t202" style="position:absolute;left:0;text-align:left;margin-left:139.7pt;margin-top:1.1pt;width:183pt;height:1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" fillcolor="white [3201]" stroked="f" strokeweight=".5pt">
                <v:textbox>
                  <w:txbxContent>
                    <w:p w14:paraId="39CA9344" w14:textId="3696193D" w:rsidR="00480826" w:rsidRPr="008227AE" w:rsidRDefault="00480826">
                      <w:pPr>
                        <w:rPr>
                          <w:b/>
                          <w:bCs/>
                          <w:lang w:eastAsia="ja-JP"/>
                        </w:rPr>
                      </w:pPr>
                      <w:r w:rsidRPr="008227AE">
                        <w:rPr>
                          <w:b/>
                          <w:bCs/>
                          <w:lang w:eastAsia="ja-JP"/>
                        </w:rPr>
                        <w:t>Lowest In-Use Adjusted Height Position</w:t>
                      </w:r>
                    </w:p>
                  </w:txbxContent>
                </v:textbox>
                <w10:wrap anchorx="margin"/>
              </v:shape>
            </w:pict>
          </mc:Fallback>
        </mc:AlternateContent>
      </w:r>
      <w:r w:rsidRPr="00584ECC">
        <w:rPr>
          <w:b/>
          <w:noProof/>
          <w:color w:val="000000"/>
          <w:lang w:eastAsia="ja-JP"/>
        </w:rPr>
        <mc:AlternateContent>
          <mc:Choice Requires="wps">
            <w:drawing>
              <wp:anchor distT="0" distB="0" distL="114300" distR="114300" simplePos="0" relativeHeight="251721728" behindDoc="0" locked="0" layoutInCell="1" allowOverlap="1" wp14:anchorId="3DAB903D" wp14:editId="151B0FA3">
                <wp:simplePos x="0" y="0"/>
                <wp:positionH relativeFrom="margin">
                  <wp:posOffset>3804285</wp:posOffset>
                </wp:positionH>
                <wp:positionV relativeFrom="paragraph">
                  <wp:posOffset>2071370</wp:posOffset>
                </wp:positionV>
                <wp:extent cx="714375" cy="276225"/>
                <wp:effectExtent l="0" t="0" r="9525" b="9525"/>
                <wp:wrapNone/>
                <wp:docPr id="1142" name="テキスト ボックス 1142"/>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57FC672C" w14:textId="058E9B90" w:rsidR="00480826" w:rsidRPr="00C622C5" w:rsidRDefault="00480826">
                            <w:pPr>
                              <w:rPr>
                                <w:lang w:eastAsia="ja-JP"/>
                              </w:rPr>
                            </w:pPr>
                            <w:r>
                              <w:rPr>
                                <w:lang w:eastAsia="ja-JP"/>
                              </w:rPr>
                              <w:t>540mm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903D" id="テキスト ボックス 1142" o:spid="_x0000_s1097" type="#_x0000_t202" style="position:absolute;left:0;text-align:left;margin-left:299.55pt;margin-top:163.1pt;width:56.25pt;height:21.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" fillcolor="white [3201]" stroked="f" strokeweight=".5pt">
                <v:textbox>
                  <w:txbxContent>
                    <w:p w14:paraId="57FC672C" w14:textId="058E9B90" w:rsidR="00480826" w:rsidRPr="00C622C5" w:rsidRDefault="00480826">
                      <w:pPr>
                        <w:rPr>
                          <w:lang w:eastAsia="ja-JP"/>
                        </w:rPr>
                      </w:pPr>
                      <w:r>
                        <w:rPr>
                          <w:lang w:eastAsia="ja-JP"/>
                        </w:rPr>
                        <w:t>540mm</w:t>
                      </w:r>
                    </w:p>
                  </w:txbxContent>
                </v:textbox>
                <w10:wrap anchorx="margin"/>
              </v:shape>
            </w:pict>
          </mc:Fallback>
        </mc:AlternateContent>
      </w:r>
      <w:r w:rsidR="00C622C5" w:rsidRPr="00584ECC">
        <w:rPr>
          <w:b/>
          <w:noProof/>
          <w:color w:val="000000"/>
          <w:lang w:eastAsia="ja-JP"/>
        </w:rPr>
        <mc:AlternateContent>
          <mc:Choice Requires="wps">
            <w:drawing>
              <wp:anchor distT="0" distB="0" distL="114300" distR="114300" simplePos="0" relativeHeight="251719680" behindDoc="0" locked="0" layoutInCell="1" allowOverlap="1" wp14:anchorId="612FD910" wp14:editId="592870A1">
                <wp:simplePos x="0" y="0"/>
                <wp:positionH relativeFrom="margin">
                  <wp:posOffset>2566035</wp:posOffset>
                </wp:positionH>
                <wp:positionV relativeFrom="paragraph">
                  <wp:posOffset>1604645</wp:posOffset>
                </wp:positionV>
                <wp:extent cx="714375" cy="276225"/>
                <wp:effectExtent l="0" t="0" r="9525" b="9525"/>
                <wp:wrapNone/>
                <wp:docPr id="1141" name="テキスト ボックス 1141"/>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5B12C1F0" w14:textId="1CE0E802" w:rsidR="00480826" w:rsidRPr="00C622C5" w:rsidRDefault="00480826">
                            <w:pPr>
                              <w:rPr>
                                <w:lang w:eastAsia="ja-JP"/>
                              </w:rPr>
                            </w:pPr>
                            <w:r>
                              <w:rPr>
                                <w:lang w:eastAsia="ja-JP"/>
                              </w:rPr>
                              <w:t>Total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D910" id="テキスト ボックス 1141" o:spid="_x0000_s1098" type="#_x0000_t202" style="position:absolute;left:0;text-align:left;margin-left:202.05pt;margin-top:126.35pt;width:56.25pt;height:21.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" fillcolor="white [3201]" stroked="f" strokeweight=".5pt">
                <v:textbox>
                  <w:txbxContent>
                    <w:p w14:paraId="5B12C1F0" w14:textId="1CE0E802" w:rsidR="00480826" w:rsidRPr="00C622C5" w:rsidRDefault="00480826">
                      <w:pPr>
                        <w:rPr>
                          <w:lang w:eastAsia="ja-JP"/>
                        </w:rPr>
                      </w:pPr>
                      <w:r>
                        <w:rPr>
                          <w:lang w:eastAsia="ja-JP"/>
                        </w:rPr>
                        <w:t>Total Gap</w:t>
                      </w:r>
                    </w:p>
                  </w:txbxContent>
                </v:textbox>
                <w10:wrap anchorx="margin"/>
              </v:shape>
            </w:pict>
          </mc:Fallback>
        </mc:AlternateContent>
      </w:r>
      <w:r w:rsidR="00C622C5" w:rsidRPr="00584ECC">
        <w:rPr>
          <w:b/>
          <w:noProof/>
          <w:color w:val="000000"/>
          <w:lang w:eastAsia="ja-JP"/>
        </w:rPr>
        <mc:AlternateContent>
          <mc:Choice Requires="wps">
            <w:drawing>
              <wp:anchor distT="0" distB="0" distL="114300" distR="114300" simplePos="0" relativeHeight="251717632" behindDoc="0" locked="0" layoutInCell="1" allowOverlap="1" wp14:anchorId="5330FD14" wp14:editId="18EDF1F0">
                <wp:simplePos x="0" y="0"/>
                <wp:positionH relativeFrom="margin">
                  <wp:posOffset>1584960</wp:posOffset>
                </wp:positionH>
                <wp:positionV relativeFrom="paragraph">
                  <wp:posOffset>421005</wp:posOffset>
                </wp:positionV>
                <wp:extent cx="1029695" cy="438150"/>
                <wp:effectExtent l="0" t="0" r="0" b="0"/>
                <wp:wrapNone/>
                <wp:docPr id="1140" name="テキスト ボックス 1140"/>
                <wp:cNvGraphicFramePr/>
                <a:graphic xmlns:a="http://schemas.openxmlformats.org/drawingml/2006/main">
                  <a:graphicData uri="http://schemas.microsoft.com/office/word/2010/wordprocessingShape">
                    <wps:wsp>
                      <wps:cNvSpPr txBox="1"/>
                      <wps:spPr>
                        <a:xfrm>
                          <a:off x="0" y="0"/>
                          <a:ext cx="1029695" cy="438150"/>
                        </a:xfrm>
                        <a:prstGeom prst="rect">
                          <a:avLst/>
                        </a:prstGeom>
                        <a:solidFill>
                          <a:schemeClr val="lt1"/>
                        </a:solidFill>
                        <a:ln w="6350">
                          <a:noFill/>
                        </a:ln>
                      </wps:spPr>
                      <wps:txbx>
                        <w:txbxContent>
                          <w:p w14:paraId="1CFA46D0" w14:textId="77777777" w:rsidR="00480826" w:rsidRPr="008227AE" w:rsidRDefault="00480826">
                            <w:pPr>
                              <w:rPr>
                                <w:b/>
                                <w:bCs/>
                                <w:lang w:eastAsia="ja-JP"/>
                              </w:rPr>
                            </w:pPr>
                            <w:r w:rsidRPr="008227AE">
                              <w:rPr>
                                <w:b/>
                                <w:bCs/>
                                <w:lang w:eastAsia="ja-JP"/>
                              </w:rPr>
                              <w:t>Gap Above</w:t>
                            </w:r>
                          </w:p>
                          <w:p w14:paraId="51328CAC" w14:textId="2148C9CB" w:rsidR="00480826" w:rsidRPr="008227AE" w:rsidRDefault="00480826">
                            <w:pPr>
                              <w:rPr>
                                <w:b/>
                                <w:bCs/>
                                <w:lang w:eastAsia="ja-JP"/>
                              </w:rPr>
                            </w:pPr>
                            <w:r w:rsidRPr="008227AE">
                              <w:rPr>
                                <w:b/>
                                <w:bCs/>
                                <w:lang w:eastAsia="ja-JP"/>
                              </w:rPr>
                              <w:t>540mm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FD14" id="テキスト ボックス 1140" o:spid="_x0000_s1099" type="#_x0000_t202" style="position:absolute;left:0;text-align:left;margin-left:124.8pt;margin-top:33.15pt;width:81.1pt;height:3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" fillcolor="white [3201]" stroked="f" strokeweight=".5pt">
                <v:textbox>
                  <w:txbxContent>
                    <w:p w14:paraId="1CFA46D0" w14:textId="77777777" w:rsidR="00480826" w:rsidRPr="008227AE" w:rsidRDefault="00480826">
                      <w:pPr>
                        <w:rPr>
                          <w:b/>
                          <w:bCs/>
                          <w:lang w:eastAsia="ja-JP"/>
                        </w:rPr>
                      </w:pPr>
                      <w:r w:rsidRPr="008227AE">
                        <w:rPr>
                          <w:b/>
                          <w:bCs/>
                          <w:lang w:eastAsia="ja-JP"/>
                        </w:rPr>
                        <w:t>Gap Above</w:t>
                      </w:r>
                    </w:p>
                    <w:p w14:paraId="51328CAC" w14:textId="2148C9CB" w:rsidR="00480826" w:rsidRPr="008227AE" w:rsidRDefault="00480826">
                      <w:pPr>
                        <w:rPr>
                          <w:b/>
                          <w:bCs/>
                          <w:lang w:eastAsia="ja-JP"/>
                        </w:rPr>
                      </w:pPr>
                      <w:r w:rsidRPr="008227AE">
                        <w:rPr>
                          <w:b/>
                          <w:bCs/>
                          <w:lang w:eastAsia="ja-JP"/>
                        </w:rPr>
                        <w:t>540mm Height</w:t>
                      </w:r>
                    </w:p>
                  </w:txbxContent>
                </v:textbox>
                <w10:wrap anchorx="margin"/>
              </v:shape>
            </w:pict>
          </mc:Fallback>
        </mc:AlternateContent>
      </w:r>
      <w:r w:rsidR="00E04AC5" w:rsidRPr="00584ECC">
        <w:rPr>
          <w:b/>
          <w:noProof/>
          <w:snapToGrid w:val="0"/>
          <w:color w:val="000000"/>
          <w:lang w:eastAsia="ja-JP"/>
        </w:rPr>
        <w:drawing>
          <wp:inline distT="0" distB="0" distL="0" distR="0" wp14:anchorId="2B7EC3D3" wp14:editId="4201E256">
            <wp:extent cx="2773045" cy="3105150"/>
            <wp:effectExtent l="0" t="0" r="825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045" cy="3105150"/>
                    </a:xfrm>
                    <a:prstGeom prst="rect">
                      <a:avLst/>
                    </a:prstGeom>
                    <a:noFill/>
                    <a:ln>
                      <a:noFill/>
                    </a:ln>
                  </pic:spPr>
                </pic:pic>
              </a:graphicData>
            </a:graphic>
          </wp:inline>
        </w:drawing>
      </w:r>
    </w:p>
    <w:p w14:paraId="76E2A3CF" w14:textId="05A344E7" w:rsidR="009760D3" w:rsidRPr="00584ECC" w:rsidRDefault="009760D3" w:rsidP="00A15586">
      <w:pPr>
        <w:suppressAutoHyphens w:val="0"/>
        <w:spacing w:line="240" w:lineRule="auto"/>
        <w:ind w:left="1134"/>
        <w:rPr>
          <w:rFonts w:ascii="Courier New" w:hAnsi="Courier New"/>
        </w:rPr>
      </w:pPr>
    </w:p>
    <w:p w14:paraId="63970491" w14:textId="77777777" w:rsidR="009760D3" w:rsidRPr="00584ECC" w:rsidRDefault="009760D3" w:rsidP="00A15586">
      <w:pPr>
        <w:suppressAutoHyphens w:val="0"/>
        <w:spacing w:line="240" w:lineRule="auto"/>
        <w:ind w:left="1134"/>
        <w:rPr>
          <w:rFonts w:ascii="Courier New" w:hAnsi="Courier New"/>
        </w:rPr>
      </w:pPr>
    </w:p>
    <w:p w14:paraId="47D3DEAE" w14:textId="26129167" w:rsidR="009760D3" w:rsidRPr="00584ECC" w:rsidRDefault="009760D3" w:rsidP="00A15586">
      <w:pPr>
        <w:suppressAutoHyphens w:val="0"/>
        <w:spacing w:line="240" w:lineRule="auto"/>
        <w:ind w:left="1134"/>
        <w:rPr>
          <w:rFonts w:ascii="Courier New" w:hAnsi="Courier New"/>
        </w:rPr>
      </w:pPr>
    </w:p>
    <w:p w14:paraId="3160EE3E" w14:textId="6EA0817C" w:rsidR="009760D3" w:rsidRPr="00584ECC" w:rsidRDefault="009760D3" w:rsidP="00A15586">
      <w:pPr>
        <w:suppressAutoHyphens w:val="0"/>
        <w:spacing w:line="240" w:lineRule="auto"/>
        <w:ind w:left="1134"/>
        <w:rPr>
          <w:rFonts w:ascii="Courier New" w:hAnsi="Courier New"/>
        </w:rPr>
      </w:pPr>
    </w:p>
    <w:p w14:paraId="7FF087C3" w14:textId="5FBF0BAA" w:rsidR="00A15586" w:rsidRPr="00584ECC" w:rsidRDefault="00A15586" w:rsidP="00A15586">
      <w:pPr>
        <w:pStyle w:val="para"/>
        <w:rPr>
          <w:b/>
          <w:lang w:val="en-GB"/>
        </w:rPr>
      </w:pPr>
      <w:r w:rsidRPr="00584ECC">
        <w:rPr>
          <w:rFonts w:eastAsia="MS Mincho"/>
          <w:b/>
          <w:lang w:val="en-GB" w:eastAsia="zh-CN"/>
        </w:rPr>
        <w:lastRenderedPageBreak/>
        <w:t>3</w:t>
      </w:r>
      <w:r w:rsidRPr="00584ECC">
        <w:rPr>
          <w:b/>
          <w:lang w:val="en-GB"/>
        </w:rPr>
        <w:t>.</w:t>
      </w:r>
      <w:r w:rsidRPr="00584ECC">
        <w:rPr>
          <w:b/>
          <w:lang w:val="en-GB"/>
        </w:rPr>
        <w:tab/>
        <w:t xml:space="preserve">Linear </w:t>
      </w:r>
      <w:r w:rsidR="00D84DC1">
        <w:rPr>
          <w:b/>
          <w:lang w:val="en-GB"/>
        </w:rPr>
        <w:t>M</w:t>
      </w:r>
      <w:r w:rsidR="00D84DC1" w:rsidRPr="00584ECC">
        <w:rPr>
          <w:b/>
          <w:lang w:val="en-GB"/>
        </w:rPr>
        <w:t xml:space="preserve">easurement </w:t>
      </w:r>
      <w:r w:rsidRPr="00584ECC">
        <w:rPr>
          <w:b/>
          <w:lang w:val="en-GB"/>
        </w:rPr>
        <w:t xml:space="preserve">of </w:t>
      </w:r>
      <w:r w:rsidR="00D84DC1">
        <w:rPr>
          <w:b/>
          <w:lang w:val="en-GB"/>
        </w:rPr>
        <w:t>G</w:t>
      </w:r>
      <w:r w:rsidR="00D84DC1" w:rsidRPr="00584ECC">
        <w:rPr>
          <w:b/>
          <w:lang w:val="en-GB"/>
        </w:rPr>
        <w:t>ap</w:t>
      </w:r>
    </w:p>
    <w:p w14:paraId="49953CEC" w14:textId="77777777" w:rsidR="00A15586" w:rsidRPr="00584ECC" w:rsidRDefault="00A15586" w:rsidP="00A15586">
      <w:pPr>
        <w:pStyle w:val="para"/>
        <w:rPr>
          <w:b/>
          <w:lang w:val="en-GB"/>
        </w:rPr>
      </w:pPr>
      <w:r w:rsidRPr="00584ECC">
        <w:rPr>
          <w:b/>
          <w:lang w:val="en-GB"/>
        </w:rPr>
        <w:t>3.1.</w:t>
      </w:r>
      <w:r w:rsidRPr="00584ECC">
        <w:rPr>
          <w:b/>
          <w:lang w:val="en-GB"/>
        </w:rPr>
        <w:tab/>
        <w:t>The seat shall be adjusted such that its H-point coincides with the R-point; if the seat back is adjustable, it is set at the design seat back angle; both these adjustments shall be in accordance with the requirements of paragraph 2.1. of Annex 10.</w:t>
      </w:r>
    </w:p>
    <w:p w14:paraId="7D4F17F3" w14:textId="77777777" w:rsidR="00A15586" w:rsidRPr="00584ECC" w:rsidRDefault="00A15586" w:rsidP="00A15586">
      <w:pPr>
        <w:pStyle w:val="para"/>
        <w:rPr>
          <w:b/>
          <w:lang w:val="en-GB"/>
        </w:rPr>
      </w:pPr>
      <w:r w:rsidRPr="00584ECC">
        <w:rPr>
          <w:b/>
          <w:lang w:val="en-GB"/>
        </w:rPr>
        <w:t>3.2.</w:t>
      </w:r>
      <w:r w:rsidRPr="00584ECC">
        <w:rPr>
          <w:b/>
          <w:lang w:val="en-GB"/>
        </w:rPr>
        <w:tab/>
        <w:t xml:space="preserve">The head restraint shall be adjusted to its lowest height for normal occupant use and any </w:t>
      </w:r>
      <w:proofErr w:type="spellStart"/>
      <w:r w:rsidRPr="00584ECC">
        <w:rPr>
          <w:b/>
          <w:lang w:val="en-GB"/>
        </w:rPr>
        <w:t>backset</w:t>
      </w:r>
      <w:proofErr w:type="spellEnd"/>
      <w:r w:rsidRPr="00584ECC">
        <w:rPr>
          <w:b/>
          <w:lang w:val="en-GB"/>
        </w:rPr>
        <w:t xml:space="preserve"> position intended for occupant use.</w:t>
      </w:r>
    </w:p>
    <w:p w14:paraId="5E56CCE5" w14:textId="5E7D057E" w:rsidR="00A15586" w:rsidRPr="00584ECC" w:rsidRDefault="00A15586" w:rsidP="00A15586">
      <w:pPr>
        <w:pStyle w:val="para"/>
        <w:rPr>
          <w:b/>
          <w:lang w:val="en-GB"/>
        </w:rPr>
      </w:pPr>
      <w:r w:rsidRPr="00584ECC">
        <w:rPr>
          <w:b/>
          <w:lang w:val="en-GB"/>
        </w:rPr>
        <w:t>3.3.</w:t>
      </w:r>
      <w:r w:rsidRPr="00584ECC">
        <w:rPr>
          <w:b/>
          <w:color w:val="000000" w:themeColor="text1"/>
          <w:lang w:val="en-GB"/>
        </w:rPr>
        <w:tab/>
      </w:r>
      <w:r w:rsidRPr="00584ECC">
        <w:rPr>
          <w:b/>
          <w:lang w:val="en-GB"/>
        </w:rPr>
        <w:t>The gap shall be measured</w:t>
      </w:r>
      <w:r w:rsidR="00AE521E" w:rsidRPr="00584ECC">
        <w:rPr>
          <w:b/>
          <w:lang w:val="en-GB"/>
        </w:rPr>
        <w:t xml:space="preserve"> in the longitudinal</w:t>
      </w:r>
      <w:r w:rsidR="00B47920" w:rsidRPr="00584ECC">
        <w:rPr>
          <w:b/>
          <w:lang w:val="en-GB"/>
        </w:rPr>
        <w:t xml:space="preserve"> vertical</w:t>
      </w:r>
      <w:r w:rsidR="00AE521E" w:rsidRPr="00584ECC">
        <w:rPr>
          <w:b/>
          <w:lang w:val="en-GB"/>
        </w:rPr>
        <w:t xml:space="preserve"> plane through the R-point</w:t>
      </w:r>
      <w:r w:rsidRPr="00584ECC">
        <w:rPr>
          <w:b/>
          <w:lang w:val="en-GB"/>
        </w:rPr>
        <w:t xml:space="preserve"> as the perpendicular distance between two parallel planes, desc</w:t>
      </w:r>
      <w:r w:rsidR="00C622C5" w:rsidRPr="00584ECC">
        <w:rPr>
          <w:b/>
          <w:lang w:val="en-GB"/>
        </w:rPr>
        <w:t>ribed as follows (see Figure 8-4</w:t>
      </w:r>
      <w:r w:rsidRPr="00584ECC">
        <w:rPr>
          <w:b/>
          <w:lang w:val="en-GB"/>
        </w:rPr>
        <w:t>):</w:t>
      </w:r>
    </w:p>
    <w:p w14:paraId="42FF64B4" w14:textId="77777777" w:rsidR="00A15586" w:rsidRPr="00584ECC" w:rsidRDefault="00A15586" w:rsidP="00A15586">
      <w:pPr>
        <w:pStyle w:val="para"/>
        <w:rPr>
          <w:b/>
          <w:lang w:val="en-GB"/>
        </w:rPr>
      </w:pPr>
      <w:r w:rsidRPr="00584ECC">
        <w:rPr>
          <w:b/>
          <w:lang w:val="en-GB"/>
        </w:rPr>
        <w:tab/>
      </w:r>
      <w:r w:rsidRPr="00584ECC">
        <w:rPr>
          <w:b/>
          <w:lang w:val="en-GB"/>
        </w:rPr>
        <w:tab/>
        <w:t>(a)</w:t>
      </w:r>
      <w:r w:rsidRPr="00584ECC">
        <w:rPr>
          <w:b/>
          <w:lang w:val="en-GB"/>
        </w:rPr>
        <w:tab/>
        <w:t>each plane shall be perpendicular to the design torso line;</w:t>
      </w:r>
    </w:p>
    <w:p w14:paraId="239806DC" w14:textId="2338AB4A" w:rsidR="00A15586" w:rsidRPr="00584ECC" w:rsidRDefault="00A15586" w:rsidP="00F623E7">
      <w:pPr>
        <w:pStyle w:val="para"/>
        <w:ind w:hanging="567"/>
        <w:rPr>
          <w:b/>
          <w:lang w:val="en-GB"/>
        </w:rPr>
      </w:pPr>
      <w:r w:rsidRPr="00584ECC">
        <w:rPr>
          <w:b/>
          <w:lang w:val="en-GB"/>
        </w:rPr>
        <w:tab/>
      </w:r>
      <w:r w:rsidRPr="00584ECC">
        <w:rPr>
          <w:b/>
          <w:lang w:val="en-GB"/>
        </w:rPr>
        <w:tab/>
        <w:t>(b)</w:t>
      </w:r>
      <w:r w:rsidRPr="00584ECC">
        <w:rPr>
          <w:b/>
          <w:lang w:val="en-GB"/>
        </w:rPr>
        <w:tab/>
        <w:t>one of the planes shall be tangent to the bottom of the head restraint;</w:t>
      </w:r>
    </w:p>
    <w:p w14:paraId="1A4BEF0E" w14:textId="77777777" w:rsidR="00A15586" w:rsidRPr="00584ECC" w:rsidRDefault="00A15586" w:rsidP="00A15586">
      <w:pPr>
        <w:pStyle w:val="para"/>
        <w:rPr>
          <w:b/>
          <w:lang w:val="en-GB"/>
        </w:rPr>
      </w:pPr>
      <w:r w:rsidRPr="00584ECC">
        <w:rPr>
          <w:b/>
          <w:lang w:val="en-GB"/>
        </w:rPr>
        <w:tab/>
      </w:r>
      <w:r w:rsidRPr="00584ECC">
        <w:rPr>
          <w:b/>
          <w:lang w:val="en-GB"/>
        </w:rPr>
        <w:tab/>
        <w:t>(c)</w:t>
      </w:r>
      <w:r w:rsidRPr="00584ECC">
        <w:rPr>
          <w:b/>
          <w:lang w:val="en-GB"/>
        </w:rPr>
        <w:tab/>
        <w:t>the other plane shall be tangent to the top of the seat back.</w:t>
      </w:r>
    </w:p>
    <w:p w14:paraId="4BB8B557" w14:textId="77777777" w:rsidR="00A15586" w:rsidRPr="00584ECC" w:rsidRDefault="00A15586" w:rsidP="00A15586">
      <w:pPr>
        <w:snapToGrid w:val="0"/>
        <w:ind w:left="1355" w:hangingChars="675" w:hanging="1355"/>
        <w:rPr>
          <w:b/>
        </w:rPr>
      </w:pPr>
    </w:p>
    <w:p w14:paraId="0811B65B" w14:textId="77777777" w:rsidR="00A15586" w:rsidRPr="00584ECC" w:rsidRDefault="00A15586" w:rsidP="00A15586">
      <w:pPr>
        <w:snapToGrid w:val="0"/>
        <w:ind w:left="1355" w:hangingChars="675" w:hanging="1355"/>
        <w:rPr>
          <w:b/>
        </w:rPr>
      </w:pPr>
    </w:p>
    <w:p w14:paraId="2A8D7C2E" w14:textId="0D0381E7" w:rsidR="00A15586" w:rsidRPr="00584ECC" w:rsidRDefault="00A15586" w:rsidP="00A15586">
      <w:pPr>
        <w:snapToGrid w:val="0"/>
        <w:ind w:left="1134"/>
        <w:rPr>
          <w:b/>
        </w:rPr>
      </w:pPr>
      <w:r w:rsidRPr="00584ECC">
        <w:rPr>
          <w:b/>
        </w:rPr>
        <w:t xml:space="preserve">Figure </w:t>
      </w:r>
      <w:r w:rsidRPr="00584ECC">
        <w:rPr>
          <w:b/>
          <w:lang w:eastAsia="ja-JP"/>
        </w:rPr>
        <w:t>8</w:t>
      </w:r>
      <w:r w:rsidR="00C622C5" w:rsidRPr="00584ECC">
        <w:rPr>
          <w:b/>
        </w:rPr>
        <w:t>-</w:t>
      </w:r>
      <w:r w:rsidR="00C622C5" w:rsidRPr="00584ECC">
        <w:rPr>
          <w:b/>
          <w:lang w:eastAsia="ja-JP"/>
        </w:rPr>
        <w:t>4</w:t>
      </w:r>
      <w:r w:rsidRPr="00584ECC">
        <w:rPr>
          <w:b/>
        </w:rPr>
        <w:br/>
        <w:t xml:space="preserve">Measurement </w:t>
      </w:r>
      <w:r w:rsidR="00906FF2">
        <w:rPr>
          <w:b/>
        </w:rPr>
        <w:t>G</w:t>
      </w:r>
      <w:r w:rsidRPr="00584ECC">
        <w:rPr>
          <w:b/>
        </w:rPr>
        <w:t xml:space="preserve">ap between </w:t>
      </w:r>
      <w:r w:rsidR="00906FF2">
        <w:rPr>
          <w:b/>
        </w:rPr>
        <w:t>H</w:t>
      </w:r>
      <w:r w:rsidRPr="00584ECC">
        <w:rPr>
          <w:b/>
        </w:rPr>
        <w:t xml:space="preserve">ead </w:t>
      </w:r>
      <w:r w:rsidR="00906FF2">
        <w:rPr>
          <w:b/>
        </w:rPr>
        <w:t>R</w:t>
      </w:r>
      <w:r w:rsidRPr="00584ECC">
        <w:rPr>
          <w:b/>
        </w:rPr>
        <w:t xml:space="preserve">estraint and </w:t>
      </w:r>
      <w:r w:rsidR="00906FF2">
        <w:rPr>
          <w:b/>
        </w:rPr>
        <w:t>T</w:t>
      </w:r>
      <w:r w:rsidR="00906FF2" w:rsidRPr="00584ECC">
        <w:rPr>
          <w:b/>
        </w:rPr>
        <w:t xml:space="preserve">op </w:t>
      </w:r>
      <w:r w:rsidRPr="00584ECC">
        <w:rPr>
          <w:b/>
        </w:rPr>
        <w:t xml:space="preserve">of the </w:t>
      </w:r>
      <w:r w:rsidR="00906FF2">
        <w:rPr>
          <w:b/>
        </w:rPr>
        <w:t>S</w:t>
      </w:r>
      <w:r w:rsidR="00906FF2" w:rsidRPr="00584ECC">
        <w:rPr>
          <w:b/>
        </w:rPr>
        <w:t xml:space="preserve">eat </w:t>
      </w:r>
      <w:r w:rsidR="00906FF2">
        <w:rPr>
          <w:b/>
        </w:rPr>
        <w:t>B</w:t>
      </w:r>
      <w:r w:rsidRPr="00584ECC">
        <w:rPr>
          <w:b/>
        </w:rPr>
        <w:t>ack</w:t>
      </w:r>
    </w:p>
    <w:p w14:paraId="10E1B041" w14:textId="77777777" w:rsidR="00A15586" w:rsidRPr="00584ECC" w:rsidRDefault="00A15586" w:rsidP="00A15586">
      <w:pPr>
        <w:suppressAutoHyphens w:val="0"/>
        <w:snapToGrid w:val="0"/>
        <w:spacing w:line="240" w:lineRule="auto"/>
        <w:ind w:left="1620" w:hangingChars="675" w:hanging="1620"/>
        <w:jc w:val="both"/>
        <w:rPr>
          <w:rFonts w:eastAsia="MS PGothic"/>
          <w:sz w:val="24"/>
          <w:lang w:eastAsia="zh-CN"/>
        </w:rPr>
      </w:pPr>
    </w:p>
    <w:p w14:paraId="3D33624A" w14:textId="77777777" w:rsidR="00A15586" w:rsidRPr="00584ECC" w:rsidRDefault="00A15586" w:rsidP="00A15586">
      <w:pPr>
        <w:snapToGrid w:val="0"/>
        <w:ind w:left="1350" w:hangingChars="675" w:hanging="1350"/>
        <w:jc w:val="center"/>
        <w:rPr>
          <w:rFonts w:eastAsia="MS PGothic"/>
        </w:rPr>
      </w:pPr>
      <w:r w:rsidRPr="00584ECC">
        <w:rPr>
          <w:noProof/>
          <w:lang w:eastAsia="ja-JP"/>
        </w:rPr>
        <mc:AlternateContent>
          <mc:Choice Requires="wps">
            <w:drawing>
              <wp:anchor distT="0" distB="0" distL="114300" distR="114300" simplePos="0" relativeHeight="251672576" behindDoc="0" locked="0" layoutInCell="1" allowOverlap="1" wp14:anchorId="635BCE5C" wp14:editId="54089E20">
                <wp:simplePos x="0" y="0"/>
                <wp:positionH relativeFrom="column">
                  <wp:posOffset>3281387</wp:posOffset>
                </wp:positionH>
                <wp:positionV relativeFrom="paragraph">
                  <wp:posOffset>682820</wp:posOffset>
                </wp:positionV>
                <wp:extent cx="26963" cy="78154"/>
                <wp:effectExtent l="0" t="0" r="30480" b="36195"/>
                <wp:wrapNone/>
                <wp:docPr id="3"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6372A" id="直線コネクタ 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" strokecolor="black [3213]"/>
            </w:pict>
          </mc:Fallback>
        </mc:AlternateContent>
      </w:r>
      <w:r w:rsidRPr="00584ECC">
        <w:rPr>
          <w:noProof/>
          <w:lang w:eastAsia="ja-JP"/>
        </w:rPr>
        <mc:AlternateContent>
          <mc:Choice Requires="wpg">
            <w:drawing>
              <wp:inline distT="0" distB="0" distL="0" distR="0" wp14:anchorId="69A71162" wp14:editId="4952BBAF">
                <wp:extent cx="2397125" cy="3098165"/>
                <wp:effectExtent l="19050" t="0" r="0" b="26035"/>
                <wp:docPr id="2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7"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0"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2"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B8CCA" w14:textId="77777777" w:rsidR="00480826" w:rsidRDefault="00480826" w:rsidP="00A15586">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5"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9A71162" id="グループ化 59" o:spid="_x0000_s1100"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">
                <v:shape id="Freeform 61" o:spid="_x0000_s1101"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2"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" path="m92,l,832r1948,-8l1940,341e" filled="f" strokecolor="red" strokeweight="2.25pt">
                  <v:path arrowok="t" o:connecttype="custom" o:connectlocs="31,0;0,297;652,294;649,122" o:connectangles="0,0,0,0"/>
                </v:shape>
                <v:shape id="Freeform 63" o:spid="_x0000_s1103"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4"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" strokecolor="red" strokeweight="2.25pt"/>
                <v:line id="Line 65" o:spid="_x0000_s1105"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" strokecolor="red" strokeweight="2.25pt"/>
                <v:shape id="Freeform 66" o:spid="_x0000_s1106"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07"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" strokecolor="blue" strokeweight="1pt">
                  <v:stroke dashstyle="dash"/>
                </v:line>
                <v:shape id="Text Box 68" o:spid="_x0000_s1108"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0CB8CCA" w14:textId="77777777" w:rsidR="00480826" w:rsidRDefault="00480826" w:rsidP="00A15586">
                        <w:pPr>
                          <w:rPr>
                            <w:rFonts w:ascii="Arial" w:hAnsi="Arial" w:cs="Arial"/>
                            <w:vertAlign w:val="subscript"/>
                          </w:rPr>
                        </w:pPr>
                        <w:r>
                          <w:rPr>
                            <w:rFonts w:ascii="Arial" w:hAnsi="Arial" w:cs="Arial"/>
                          </w:rPr>
                          <w:t>R</w:t>
                        </w:r>
                      </w:p>
                    </w:txbxContent>
                  </v:textbox>
                </v:shape>
                <v:line id="Line 69" o:spid="_x0000_s1109"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Line 70" o:spid="_x0000_s1110"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"/>
                <v:line id="Line 71" o:spid="_x0000_s1111"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2" o:spid="_x0000_s1112"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">
                  <v:stroke endarrow="open"/>
                </v:line>
                <v:line id="Line 73" o:spid="_x0000_s1113"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w10:anchorlock/>
              </v:group>
            </w:pict>
          </mc:Fallback>
        </mc:AlternateContent>
      </w:r>
    </w:p>
    <w:p w14:paraId="774E7EF4" w14:textId="77777777" w:rsidR="00A15586" w:rsidRPr="00584ECC" w:rsidRDefault="00A15586" w:rsidP="00A15586">
      <w:pPr>
        <w:snapToGrid w:val="0"/>
        <w:ind w:left="1350" w:hangingChars="675" w:hanging="1350"/>
        <w:jc w:val="center"/>
        <w:rPr>
          <w:rFonts w:eastAsia="MS PGothic"/>
          <w:lang w:eastAsia="ja-JP"/>
        </w:rPr>
      </w:pPr>
    </w:p>
    <w:p w14:paraId="19696130" w14:textId="77777777" w:rsidR="00A15586" w:rsidRPr="00584ECC" w:rsidRDefault="00A15586" w:rsidP="00A15586">
      <w:pPr>
        <w:snapToGrid w:val="0"/>
        <w:ind w:left="1350" w:hangingChars="675" w:hanging="1350"/>
        <w:jc w:val="center"/>
        <w:rPr>
          <w:rFonts w:eastAsia="MS PGothic"/>
          <w:lang w:eastAsia="ja-JP"/>
        </w:rPr>
      </w:pPr>
    </w:p>
    <w:p w14:paraId="7AC21C5E" w14:textId="77777777" w:rsidR="00A15586" w:rsidRPr="00584ECC" w:rsidRDefault="00A15586" w:rsidP="00A15586">
      <w:pPr>
        <w:snapToGrid w:val="0"/>
        <w:ind w:left="1350" w:hangingChars="675" w:hanging="1350"/>
        <w:jc w:val="center"/>
        <w:rPr>
          <w:rFonts w:eastAsia="MS PGothic"/>
          <w:lang w:eastAsia="ja-JP"/>
        </w:rPr>
      </w:pPr>
    </w:p>
    <w:p w14:paraId="03C72941" w14:textId="77777777" w:rsidR="00A15586" w:rsidRPr="00584ECC" w:rsidRDefault="00A15586" w:rsidP="00A15586">
      <w:pPr>
        <w:snapToGrid w:val="0"/>
        <w:ind w:left="1350" w:hangingChars="675" w:hanging="1350"/>
        <w:jc w:val="center"/>
        <w:rPr>
          <w:rFonts w:eastAsia="MS PGothic"/>
          <w:lang w:eastAsia="ja-JP"/>
        </w:rPr>
      </w:pPr>
    </w:p>
    <w:p w14:paraId="3BBE1A3D" w14:textId="77777777" w:rsidR="0071289E" w:rsidRPr="00584ECC" w:rsidRDefault="0071289E">
      <w:pPr>
        <w:suppressAutoHyphens w:val="0"/>
        <w:spacing w:line="240" w:lineRule="auto"/>
      </w:pPr>
      <w:r w:rsidRPr="00584ECC">
        <w:br w:type="page"/>
      </w:r>
    </w:p>
    <w:p w14:paraId="2C38E36F" w14:textId="44D8D700" w:rsidR="00A15586" w:rsidRPr="00584ECC" w:rsidRDefault="00A15586" w:rsidP="006C771C">
      <w:pPr>
        <w:suppressAutoHyphens w:val="0"/>
        <w:spacing w:before="120" w:after="120" w:line="240" w:lineRule="auto"/>
        <w:ind w:firstLine="1134"/>
      </w:pPr>
      <w:r w:rsidRPr="00584ECC">
        <w:rPr>
          <w:i/>
        </w:rPr>
        <w:lastRenderedPageBreak/>
        <w:t xml:space="preserve">Annex 9., </w:t>
      </w:r>
      <w:r w:rsidR="006C771C" w:rsidRPr="00584ECC">
        <w:rPr>
          <w:i/>
        </w:rPr>
        <w:t xml:space="preserve">paragraph 3.1., </w:t>
      </w:r>
      <w:r w:rsidRPr="00584ECC">
        <w:t>amend to read</w:t>
      </w:r>
      <w:r w:rsidRPr="00584ECC">
        <w:rPr>
          <w:lang w:eastAsia="ja-JP"/>
        </w:rPr>
        <w:t>:</w:t>
      </w:r>
    </w:p>
    <w:p w14:paraId="0B2A38AC" w14:textId="5193AA35" w:rsidR="00A15586" w:rsidRPr="00584ECC" w:rsidRDefault="006C771C" w:rsidP="00A15586">
      <w:pPr>
        <w:pStyle w:val="para"/>
        <w:rPr>
          <w:lang w:val="en-GB"/>
        </w:rPr>
      </w:pPr>
      <w:r w:rsidRPr="00584ECC">
        <w:rPr>
          <w:lang w:val="en-GB"/>
        </w:rPr>
        <w:t>"</w:t>
      </w:r>
      <w:r w:rsidR="00A15586" w:rsidRPr="00584ECC">
        <w:rPr>
          <w:lang w:val="en-GB"/>
        </w:rPr>
        <w:t>3.1.</w:t>
      </w:r>
      <w:r w:rsidR="00A15586" w:rsidRPr="00584ECC">
        <w:rPr>
          <w:lang w:val="en-GB"/>
        </w:rPr>
        <w:tab/>
      </w:r>
      <w:r w:rsidR="00A15586" w:rsidRPr="00584ECC">
        <w:rPr>
          <w:lang w:val="en-GB"/>
        </w:rPr>
        <w:tab/>
        <w:t>The body of the passenger car shall be anchored securely to a test sled, and this anchorage shall not act as reinforcement for seat-backs and the partitioning system. After the installation of the test blocks as described in paragraph 2.1. or 2.2., the passenger car body shall be decelerated or, at the choice of the applicant, accelerated such that the curve remains within the area of the graph</w:t>
      </w:r>
      <w:r w:rsidR="00A15586" w:rsidRPr="00584ECC">
        <w:rPr>
          <w:b/>
          <w:lang w:val="en-GB"/>
        </w:rPr>
        <w:t xml:space="preserve"> as shown </w:t>
      </w:r>
      <w:r w:rsidR="00A15586" w:rsidRPr="00584ECC">
        <w:rPr>
          <w:lang w:val="en-GB"/>
        </w:rPr>
        <w:t xml:space="preserve">in </w:t>
      </w:r>
      <w:r w:rsidR="00A15586" w:rsidRPr="00584ECC">
        <w:rPr>
          <w:b/>
          <w:lang w:val="en-GB"/>
        </w:rPr>
        <w:t xml:space="preserve">the </w:t>
      </w:r>
      <w:r w:rsidR="00A15586" w:rsidRPr="00584ECC">
        <w:rPr>
          <w:lang w:val="en-GB"/>
        </w:rPr>
        <w:t>Annex 9, Appendix, and the total velocity change ΔV is 50 +0/-2 km/h. With the agreement of the manufacturer, the above described test pulse corridor can be used alternatively to fulfil the test of the seat strength according to paragraph 6.3.1. of this Regulation.</w:t>
      </w:r>
      <w:r w:rsidRPr="00584ECC">
        <w:rPr>
          <w:lang w:val="en-GB"/>
        </w:rPr>
        <w:t>"</w:t>
      </w:r>
    </w:p>
    <w:p w14:paraId="2DEBF407" w14:textId="090A9FC2" w:rsidR="00A15586" w:rsidRPr="00584ECC" w:rsidRDefault="00A15586" w:rsidP="006C771C">
      <w:pPr>
        <w:suppressAutoHyphens w:val="0"/>
        <w:spacing w:before="120" w:after="120" w:line="240" w:lineRule="auto"/>
        <w:ind w:firstLine="1134"/>
        <w:rPr>
          <w:iCs/>
        </w:rPr>
      </w:pPr>
      <w:r w:rsidRPr="00584ECC">
        <w:rPr>
          <w:i/>
        </w:rPr>
        <w:t>Annex 9</w:t>
      </w:r>
      <w:r w:rsidR="006C771C" w:rsidRPr="00584ECC">
        <w:rPr>
          <w:i/>
        </w:rPr>
        <w:t xml:space="preserve">, </w:t>
      </w:r>
      <w:r w:rsidRPr="00584ECC">
        <w:rPr>
          <w:i/>
        </w:rPr>
        <w:t>Appendix</w:t>
      </w:r>
      <w:r w:rsidR="006C771C" w:rsidRPr="00584ECC">
        <w:rPr>
          <w:i/>
        </w:rPr>
        <w:t xml:space="preserve">, </w:t>
      </w:r>
      <w:r w:rsidR="006C771C" w:rsidRPr="00584ECC">
        <w:rPr>
          <w:iCs/>
        </w:rPr>
        <w:t>r</w:t>
      </w:r>
      <w:r w:rsidRPr="00584ECC">
        <w:rPr>
          <w:iCs/>
        </w:rPr>
        <w:t xml:space="preserve">enumber </w:t>
      </w:r>
      <w:r w:rsidR="006C771C" w:rsidRPr="00584ECC">
        <w:rPr>
          <w:iCs/>
        </w:rPr>
        <w:t>the f</w:t>
      </w:r>
      <w:r w:rsidRPr="00584ECC">
        <w:rPr>
          <w:iCs/>
        </w:rPr>
        <w:t>igure as Figure 9-3</w:t>
      </w:r>
      <w:r w:rsidR="006C771C" w:rsidRPr="00584ECC">
        <w:rPr>
          <w:iCs/>
        </w:rPr>
        <w:t>.</w:t>
      </w:r>
    </w:p>
    <w:p w14:paraId="502F78D8" w14:textId="1AC5FF11" w:rsidR="00A15586" w:rsidRPr="00584ECC" w:rsidRDefault="00A15586" w:rsidP="006C771C">
      <w:pPr>
        <w:suppressAutoHyphens w:val="0"/>
        <w:spacing w:line="240" w:lineRule="auto"/>
        <w:ind w:left="567" w:firstLine="567"/>
        <w:rPr>
          <w:lang w:eastAsia="ja-JP"/>
        </w:rPr>
      </w:pPr>
      <w:r w:rsidRPr="00584ECC">
        <w:rPr>
          <w:i/>
          <w:lang w:eastAsia="ja-JP"/>
        </w:rPr>
        <w:t xml:space="preserve">Insert new </w:t>
      </w:r>
      <w:r w:rsidRPr="00584ECC">
        <w:rPr>
          <w:i/>
        </w:rPr>
        <w:t>Annex</w:t>
      </w:r>
      <w:r w:rsidRPr="00584ECC">
        <w:rPr>
          <w:i/>
          <w:lang w:eastAsia="ja-JP"/>
        </w:rPr>
        <w:t xml:space="preserve">es </w:t>
      </w:r>
      <w:r w:rsidRPr="00584ECC">
        <w:rPr>
          <w:i/>
        </w:rPr>
        <w:t>10 to 15</w:t>
      </w:r>
      <w:r w:rsidRPr="00584ECC">
        <w:t>, to read:</w:t>
      </w:r>
    </w:p>
    <w:p w14:paraId="483BDCD2" w14:textId="22D38CF2" w:rsidR="00A15586" w:rsidRPr="00584ECC" w:rsidRDefault="0071289E" w:rsidP="00A15586">
      <w:pPr>
        <w:pStyle w:val="HChG"/>
        <w:spacing w:before="120"/>
      </w:pPr>
      <w:r w:rsidRPr="00584ECC">
        <w:t>"</w:t>
      </w:r>
      <w:r w:rsidR="00A15586" w:rsidRPr="00584ECC">
        <w:t>Annex 10</w:t>
      </w:r>
    </w:p>
    <w:p w14:paraId="3B9342C6" w14:textId="1AF74D73" w:rsidR="00A15586" w:rsidRPr="00584ECC" w:rsidRDefault="002556AD" w:rsidP="00F623E7">
      <w:pPr>
        <w:snapToGrid w:val="0"/>
        <w:rPr>
          <w:b/>
          <w:caps/>
          <w:sz w:val="28"/>
          <w:szCs w:val="28"/>
        </w:rPr>
      </w:pPr>
      <w:r w:rsidRPr="00584ECC">
        <w:rPr>
          <w:b/>
          <w:caps/>
          <w:sz w:val="28"/>
          <w:szCs w:val="28"/>
        </w:rPr>
        <w:tab/>
      </w:r>
      <w:r w:rsidRPr="00584ECC">
        <w:rPr>
          <w:b/>
          <w:caps/>
          <w:sz w:val="28"/>
          <w:szCs w:val="28"/>
        </w:rPr>
        <w:tab/>
      </w:r>
      <w:r w:rsidR="00A15586" w:rsidRPr="00584ECC">
        <w:rPr>
          <w:b/>
          <w:caps/>
          <w:sz w:val="28"/>
          <w:szCs w:val="28"/>
        </w:rPr>
        <w:t>H</w:t>
      </w:r>
      <w:r w:rsidR="00A15586" w:rsidRPr="00584ECC">
        <w:rPr>
          <w:b/>
          <w:sz w:val="28"/>
          <w:szCs w:val="28"/>
        </w:rPr>
        <w:t xml:space="preserve">eight </w:t>
      </w:r>
      <w:r w:rsidR="00906FF2">
        <w:rPr>
          <w:b/>
          <w:sz w:val="28"/>
          <w:szCs w:val="28"/>
        </w:rPr>
        <w:t>M</w:t>
      </w:r>
      <w:r w:rsidR="00A15586" w:rsidRPr="00584ECC">
        <w:rPr>
          <w:b/>
          <w:sz w:val="28"/>
          <w:szCs w:val="28"/>
        </w:rPr>
        <w:t xml:space="preserve">easurement </w:t>
      </w:r>
      <w:r w:rsidR="00906FF2">
        <w:rPr>
          <w:b/>
          <w:sz w:val="28"/>
          <w:szCs w:val="28"/>
        </w:rPr>
        <w:t>T</w:t>
      </w:r>
      <w:r w:rsidR="00906FF2" w:rsidRPr="00584ECC">
        <w:rPr>
          <w:b/>
          <w:sz w:val="28"/>
          <w:szCs w:val="28"/>
        </w:rPr>
        <w:t xml:space="preserve">est </w:t>
      </w:r>
      <w:r w:rsidR="00906FF2">
        <w:rPr>
          <w:b/>
          <w:sz w:val="28"/>
          <w:szCs w:val="28"/>
        </w:rPr>
        <w:t>P</w:t>
      </w:r>
      <w:r w:rsidR="00906FF2" w:rsidRPr="00584ECC">
        <w:rPr>
          <w:b/>
          <w:sz w:val="28"/>
          <w:szCs w:val="28"/>
        </w:rPr>
        <w:t>rocedure</w:t>
      </w:r>
    </w:p>
    <w:p w14:paraId="1B7581A5" w14:textId="77777777" w:rsidR="00A15586" w:rsidRPr="00584ECC" w:rsidRDefault="00A15586" w:rsidP="00A15586">
      <w:pPr>
        <w:snapToGrid w:val="0"/>
        <w:ind w:firstLineChars="400" w:firstLine="1124"/>
        <w:rPr>
          <w:b/>
          <w:caps/>
          <w:sz w:val="28"/>
          <w:szCs w:val="28"/>
        </w:rPr>
      </w:pPr>
    </w:p>
    <w:p w14:paraId="05FB5702" w14:textId="77777777" w:rsidR="00A15586" w:rsidRPr="00584ECC" w:rsidRDefault="00A15586" w:rsidP="00A15586">
      <w:pPr>
        <w:pStyle w:val="para"/>
        <w:rPr>
          <w:b/>
          <w:lang w:val="en-GB"/>
        </w:rPr>
      </w:pPr>
      <w:r w:rsidRPr="00584ECC">
        <w:rPr>
          <w:b/>
          <w:lang w:val="en-GB"/>
        </w:rPr>
        <w:t>1.</w:t>
      </w:r>
      <w:r w:rsidRPr="00584ECC">
        <w:rPr>
          <w:b/>
          <w:lang w:val="en-GB"/>
        </w:rPr>
        <w:tab/>
        <w:t>Purpose</w:t>
      </w:r>
    </w:p>
    <w:p w14:paraId="1645A6D2" w14:textId="77777777" w:rsidR="00A15586" w:rsidRPr="00584ECC" w:rsidRDefault="00A15586" w:rsidP="00A15586">
      <w:pPr>
        <w:pStyle w:val="para"/>
        <w:rPr>
          <w:b/>
          <w:lang w:val="en-GB"/>
        </w:rPr>
      </w:pPr>
      <w:r w:rsidRPr="00584ECC">
        <w:rPr>
          <w:b/>
          <w:lang w:val="en-GB"/>
        </w:rPr>
        <w:tab/>
        <w:t>The purpose of this test procedure is to demonstrate compliance with the height requirements described in paragraph 5.6.2. of this Regulation.</w:t>
      </w:r>
    </w:p>
    <w:p w14:paraId="091D7785" w14:textId="1E26613B" w:rsidR="00A15586" w:rsidRPr="00584ECC" w:rsidRDefault="00A15586" w:rsidP="00A15586">
      <w:pPr>
        <w:pStyle w:val="para"/>
        <w:rPr>
          <w:b/>
          <w:lang w:val="en-GB"/>
        </w:rPr>
      </w:pPr>
      <w:r w:rsidRPr="00584ECC">
        <w:rPr>
          <w:b/>
          <w:lang w:val="en-GB"/>
        </w:rPr>
        <w:t>2.</w:t>
      </w:r>
      <w:r w:rsidRPr="00584ECC">
        <w:rPr>
          <w:b/>
          <w:lang w:val="en-GB"/>
        </w:rPr>
        <w:tab/>
        <w:t xml:space="preserve">Procedure for </w:t>
      </w:r>
      <w:r w:rsidR="00D84DC1">
        <w:rPr>
          <w:b/>
          <w:lang w:val="en-GB"/>
        </w:rPr>
        <w:t>H</w:t>
      </w:r>
      <w:r w:rsidRPr="00584ECC">
        <w:rPr>
          <w:b/>
          <w:lang w:val="en-GB"/>
        </w:rPr>
        <w:t xml:space="preserve">eight </w:t>
      </w:r>
      <w:r w:rsidR="00D84DC1">
        <w:rPr>
          <w:b/>
          <w:lang w:val="en-GB"/>
        </w:rPr>
        <w:t>M</w:t>
      </w:r>
      <w:r w:rsidR="00D84DC1" w:rsidRPr="00584ECC">
        <w:rPr>
          <w:b/>
          <w:lang w:val="en-GB"/>
        </w:rPr>
        <w:t>easurement</w:t>
      </w:r>
    </w:p>
    <w:p w14:paraId="4A7EE9C1" w14:textId="77777777" w:rsidR="00A15586" w:rsidRPr="00584ECC" w:rsidRDefault="00A15586" w:rsidP="00A15586">
      <w:pPr>
        <w:pStyle w:val="para"/>
        <w:rPr>
          <w:b/>
          <w:lang w:val="en-GB"/>
        </w:rPr>
      </w:pPr>
      <w:r w:rsidRPr="00584ECC">
        <w:rPr>
          <w:b/>
          <w:lang w:val="en-GB"/>
        </w:rPr>
        <w:tab/>
        <w:t>Compliance with the requirements of paragraph 5.6.2. of this Regulation shall be demonstrated by using the height measurement procedure defined in paragraph 2.2. and 2.3. of this Annex.</w:t>
      </w:r>
    </w:p>
    <w:p w14:paraId="01DA730C" w14:textId="77777777" w:rsidR="00A15586" w:rsidRPr="00584ECC" w:rsidRDefault="00A15586" w:rsidP="00A15586">
      <w:pPr>
        <w:pStyle w:val="para"/>
        <w:rPr>
          <w:b/>
          <w:lang w:val="en-GB"/>
        </w:rPr>
      </w:pPr>
      <w:r w:rsidRPr="00584ECC">
        <w:rPr>
          <w:b/>
          <w:lang w:val="en-GB"/>
        </w:rPr>
        <w:t>2.1.</w:t>
      </w:r>
      <w:r w:rsidRPr="00584ECC">
        <w:rPr>
          <w:b/>
          <w:lang w:val="en-GB"/>
        </w:rPr>
        <w:tab/>
        <w:t>Relationship between the H-point and the R-point</w:t>
      </w:r>
    </w:p>
    <w:p w14:paraId="347C5659" w14:textId="7F392B72" w:rsidR="00A15586" w:rsidRPr="00584ECC" w:rsidRDefault="00A15586" w:rsidP="00A15586">
      <w:pPr>
        <w:pStyle w:val="para"/>
        <w:rPr>
          <w:b/>
          <w:lang w:val="en-GB"/>
        </w:rPr>
      </w:pPr>
      <w:r w:rsidRPr="00584ECC">
        <w:rPr>
          <w:b/>
          <w:lang w:val="en-GB"/>
        </w:rPr>
        <w:tab/>
        <w:t>The seat is adjusted such that its H-point coincides with the R-point; if the seat back is adjustable, it is at the seat back inclination corresponding to the design torso angle; the relationship between the</w:t>
      </w:r>
      <w:r w:rsidR="00AE521E" w:rsidRPr="00584ECC">
        <w:rPr>
          <w:b/>
          <w:lang w:val="en-GB"/>
        </w:rPr>
        <w:t xml:space="preserve"> </w:t>
      </w:r>
      <w:r w:rsidRPr="00584ECC">
        <w:rPr>
          <w:b/>
          <w:lang w:val="en-GB"/>
        </w:rPr>
        <w:t>H-point and the R-point shall be in accordance with the requirements of paragraph 2.</w:t>
      </w:r>
      <w:r w:rsidR="00B47920" w:rsidRPr="00584ECC">
        <w:rPr>
          <w:b/>
          <w:lang w:val="en-GB"/>
        </w:rPr>
        <w:t>1</w:t>
      </w:r>
      <w:r w:rsidRPr="00584ECC">
        <w:rPr>
          <w:b/>
          <w:lang w:val="en-GB"/>
        </w:rPr>
        <w:t>.</w:t>
      </w:r>
      <w:r w:rsidR="00CC651F" w:rsidRPr="00584ECC">
        <w:rPr>
          <w:b/>
          <w:lang w:val="en-GB"/>
        </w:rPr>
        <w:t>1.</w:t>
      </w:r>
      <w:r w:rsidRPr="00584ECC">
        <w:rPr>
          <w:b/>
          <w:lang w:val="en-GB" w:eastAsia="ja-JP"/>
        </w:rPr>
        <w:t xml:space="preserve"> </w:t>
      </w:r>
      <w:r w:rsidRPr="00584ECC">
        <w:rPr>
          <w:b/>
          <w:lang w:val="en-GB"/>
        </w:rPr>
        <w:t>of Annex 11.</w:t>
      </w:r>
    </w:p>
    <w:p w14:paraId="210956A6" w14:textId="3E535E41" w:rsidR="00A15586" w:rsidRPr="00584ECC" w:rsidRDefault="00A15586" w:rsidP="00A15586">
      <w:pPr>
        <w:pStyle w:val="para"/>
        <w:rPr>
          <w:b/>
          <w:lang w:val="en-GB"/>
        </w:rPr>
      </w:pPr>
      <w:r w:rsidRPr="00584ECC">
        <w:rPr>
          <w:b/>
          <w:lang w:val="en-GB"/>
        </w:rPr>
        <w:tab/>
        <w:t xml:space="preserve">If, elsewhere during head restraint testing, the H-point and actual torso angle have been found in accordance with paragraph </w:t>
      </w:r>
      <w:r w:rsidR="00AE521E" w:rsidRPr="00584ECC">
        <w:rPr>
          <w:b/>
          <w:lang w:val="en-GB"/>
        </w:rPr>
        <w:t>2.1</w:t>
      </w:r>
      <w:r w:rsidR="006E5CAF" w:rsidRPr="00584ECC">
        <w:rPr>
          <w:b/>
          <w:lang w:val="en-GB"/>
        </w:rPr>
        <w:t>.1</w:t>
      </w:r>
      <w:r w:rsidR="00AE521E" w:rsidRPr="00584ECC">
        <w:rPr>
          <w:b/>
          <w:lang w:val="en-GB"/>
        </w:rPr>
        <w:t>.</w:t>
      </w:r>
      <w:r w:rsidRPr="00584ECC">
        <w:rPr>
          <w:b/>
          <w:lang w:val="en-GB"/>
        </w:rPr>
        <w:t xml:space="preserve"> of Annex 11</w:t>
      </w:r>
      <w:r w:rsidR="002556AD" w:rsidRPr="00584ECC">
        <w:rPr>
          <w:b/>
          <w:lang w:val="en-GB"/>
        </w:rPr>
        <w:t>,</w:t>
      </w:r>
      <w:r w:rsidRPr="00584ECC">
        <w:rPr>
          <w:b/>
          <w:lang w:val="en-GB"/>
        </w:rPr>
        <w:t xml:space="preserve"> the check on the relationship does not need to be repeated for the height measurement test procedure of this Annex.</w:t>
      </w:r>
    </w:p>
    <w:p w14:paraId="7E4DDF44" w14:textId="77777777" w:rsidR="00A15586" w:rsidRPr="00584ECC" w:rsidRDefault="00A15586" w:rsidP="00A15586">
      <w:pPr>
        <w:pStyle w:val="para"/>
        <w:rPr>
          <w:b/>
          <w:lang w:val="en-GB"/>
        </w:rPr>
      </w:pPr>
      <w:r w:rsidRPr="00584ECC">
        <w:rPr>
          <w:b/>
          <w:lang w:val="en-GB"/>
        </w:rPr>
        <w:tab/>
        <w:t>Alternative:</w:t>
      </w:r>
    </w:p>
    <w:p w14:paraId="0C7B200E" w14:textId="64D494B4" w:rsidR="00A15586" w:rsidRPr="00584ECC" w:rsidRDefault="00A15586" w:rsidP="00A15586">
      <w:pPr>
        <w:pStyle w:val="para"/>
        <w:rPr>
          <w:b/>
          <w:lang w:val="en-GB"/>
        </w:rPr>
      </w:pPr>
      <w:r w:rsidRPr="00584ECC">
        <w:rPr>
          <w:b/>
          <w:lang w:val="en-GB"/>
        </w:rPr>
        <w:tab/>
        <w:t>If, elsewhere during head restraint testing, the H-point and/or actual torso angle have not been found in accordance with Annex 11 paragraph</w:t>
      </w:r>
      <w:r w:rsidR="00CC651F" w:rsidRPr="00584ECC">
        <w:rPr>
          <w:b/>
          <w:lang w:val="en-GB"/>
        </w:rPr>
        <w:t xml:space="preserve"> </w:t>
      </w:r>
      <w:r w:rsidR="00AE521E" w:rsidRPr="00584ECC">
        <w:rPr>
          <w:b/>
          <w:lang w:val="en-GB"/>
        </w:rPr>
        <w:t>2.1.1</w:t>
      </w:r>
      <w:r w:rsidRPr="00584ECC">
        <w:rPr>
          <w:b/>
          <w:lang w:val="en-GB"/>
        </w:rPr>
        <w:t>.</w:t>
      </w:r>
      <w:r w:rsidR="002556AD" w:rsidRPr="00584ECC">
        <w:rPr>
          <w:b/>
          <w:lang w:val="en-GB"/>
        </w:rPr>
        <w:t>,</w:t>
      </w:r>
      <w:r w:rsidRPr="00584ECC">
        <w:rPr>
          <w:b/>
          <w:lang w:val="en-GB"/>
        </w:rPr>
        <w:t xml:space="preserve"> but consequently paragraph </w:t>
      </w:r>
      <w:r w:rsidR="00AE521E" w:rsidRPr="00584ECC">
        <w:rPr>
          <w:b/>
          <w:lang w:val="en-GB"/>
        </w:rPr>
        <w:t>2.1.3</w:t>
      </w:r>
      <w:r w:rsidRPr="00584ECC">
        <w:rPr>
          <w:b/>
          <w:lang w:val="en-GB"/>
        </w:rPr>
        <w:t xml:space="preserve">. or paragraph </w:t>
      </w:r>
      <w:r w:rsidR="00AE521E" w:rsidRPr="00584ECC">
        <w:rPr>
          <w:b/>
          <w:lang w:val="en-GB"/>
        </w:rPr>
        <w:t>2.1.4</w:t>
      </w:r>
      <w:r w:rsidRPr="00584ECC">
        <w:rPr>
          <w:b/>
          <w:lang w:val="en-GB"/>
        </w:rPr>
        <w:t>. of Annex 11 have been applied, then the check on the relationship shall not be repeated for the height measurement.</w:t>
      </w:r>
    </w:p>
    <w:p w14:paraId="6A895F5F" w14:textId="77777777" w:rsidR="00A15586" w:rsidRPr="00584ECC" w:rsidRDefault="00A15586" w:rsidP="00A15586">
      <w:pPr>
        <w:pStyle w:val="para"/>
        <w:rPr>
          <w:b/>
          <w:lang w:val="en-GB"/>
        </w:rPr>
      </w:pPr>
      <w:r w:rsidRPr="00584ECC">
        <w:rPr>
          <w:b/>
          <w:lang w:val="en-GB"/>
        </w:rPr>
        <w:t>2.2.</w:t>
      </w:r>
      <w:r w:rsidRPr="00584ECC">
        <w:rPr>
          <w:b/>
          <w:lang w:val="en-GB"/>
        </w:rPr>
        <w:tab/>
        <w:t>Height measuring apparatus</w:t>
      </w:r>
    </w:p>
    <w:p w14:paraId="331CB8BF" w14:textId="77777777" w:rsidR="00A15586" w:rsidRPr="00584ECC" w:rsidRDefault="00A15586" w:rsidP="00A15586">
      <w:pPr>
        <w:pStyle w:val="para"/>
        <w:rPr>
          <w:b/>
          <w:lang w:val="en-GB"/>
        </w:rPr>
      </w:pPr>
      <w:r w:rsidRPr="00584ECC">
        <w:rPr>
          <w:b/>
          <w:lang w:val="en-GB"/>
        </w:rPr>
        <w:tab/>
        <w:t>The height measurement is based on the use of an apparatus that facilitate the measurement of coordinates.</w:t>
      </w:r>
    </w:p>
    <w:p w14:paraId="6FE84D2D" w14:textId="77777777" w:rsidR="00A15586" w:rsidRPr="00584ECC" w:rsidRDefault="00A15586" w:rsidP="00A15586">
      <w:pPr>
        <w:pStyle w:val="para"/>
        <w:rPr>
          <w:b/>
          <w:lang w:val="en-GB"/>
        </w:rPr>
      </w:pPr>
      <w:r w:rsidRPr="00584ECC">
        <w:rPr>
          <w:b/>
          <w:lang w:val="en-GB"/>
        </w:rPr>
        <w:t>2.3.</w:t>
      </w:r>
      <w:r w:rsidRPr="00584ECC">
        <w:rPr>
          <w:b/>
          <w:lang w:val="en-GB"/>
        </w:rPr>
        <w:tab/>
        <w:t>Height measurement</w:t>
      </w:r>
    </w:p>
    <w:p w14:paraId="3DE5B6BA" w14:textId="77777777" w:rsidR="00A15586" w:rsidRPr="00584ECC" w:rsidRDefault="00A15586" w:rsidP="00F623E7">
      <w:pPr>
        <w:pStyle w:val="para"/>
        <w:rPr>
          <w:b/>
          <w:lang w:val="en-GB"/>
        </w:rPr>
      </w:pPr>
      <w:r w:rsidRPr="00584ECC">
        <w:rPr>
          <w:b/>
          <w:lang w:val="en-GB"/>
        </w:rPr>
        <w:tab/>
      </w:r>
      <w:r w:rsidRPr="00584ECC">
        <w:rPr>
          <w:b/>
          <w:lang w:val="en-GB"/>
        </w:rPr>
        <w:tab/>
        <w:t>All measurements shall be taken in the median longitudinal plane of the designated seating position.</w:t>
      </w:r>
    </w:p>
    <w:p w14:paraId="309FCF51" w14:textId="77777777" w:rsidR="00A15586" w:rsidRPr="00584ECC" w:rsidRDefault="00A15586" w:rsidP="00A15586">
      <w:pPr>
        <w:pStyle w:val="para"/>
        <w:rPr>
          <w:b/>
          <w:lang w:val="en-GB"/>
        </w:rPr>
      </w:pPr>
      <w:r w:rsidRPr="00584ECC">
        <w:rPr>
          <w:b/>
          <w:lang w:val="en-GB"/>
        </w:rPr>
        <w:t>2.3.1.</w:t>
      </w:r>
      <w:r w:rsidRPr="00584ECC">
        <w:rPr>
          <w:b/>
          <w:lang w:val="en-GB"/>
        </w:rPr>
        <w:tab/>
        <w:t>Determination of contact point (CP) (see Figure 10-1)</w:t>
      </w:r>
    </w:p>
    <w:p w14:paraId="7DE136C8" w14:textId="2C22452D" w:rsidR="00A15586" w:rsidRPr="00584ECC" w:rsidRDefault="00A15586" w:rsidP="004F397F">
      <w:pPr>
        <w:pStyle w:val="para"/>
        <w:rPr>
          <w:b/>
          <w:lang w:val="en-GB"/>
        </w:rPr>
      </w:pPr>
      <w:r w:rsidRPr="00584ECC">
        <w:rPr>
          <w:b/>
          <w:lang w:val="en-GB"/>
        </w:rPr>
        <w:lastRenderedPageBreak/>
        <w:tab/>
        <w:t>Adjust the head restraint to the position intended for use by the mid-sized male</w:t>
      </w:r>
      <w:r w:rsidRPr="00584ECC">
        <w:rPr>
          <w:rStyle w:val="FootnoteReference"/>
          <w:lang w:val="en-GB"/>
        </w:rPr>
        <w:footnoteReference w:id="5"/>
      </w:r>
      <w:r w:rsidRPr="00584ECC">
        <w:rPr>
          <w:b/>
          <w:lang w:val="en-GB"/>
        </w:rPr>
        <w:t xml:space="preserve">, as specified by the manufacturer. In the absence of any specification, the head restraint shall be adjusted as close as possible to the </w:t>
      </w:r>
      <w:r w:rsidR="002556AD" w:rsidRPr="00584ECC">
        <w:rPr>
          <w:b/>
          <w:lang w:val="en-GB"/>
        </w:rPr>
        <w:t>mid-</w:t>
      </w:r>
      <w:r w:rsidRPr="00584ECC">
        <w:rPr>
          <w:b/>
          <w:lang w:val="en-GB"/>
        </w:rPr>
        <w:t xml:space="preserve">position. If two positions of adjustment are equidistant from the </w:t>
      </w:r>
      <w:r w:rsidR="002556AD" w:rsidRPr="00584ECC">
        <w:rPr>
          <w:b/>
          <w:lang w:val="en-GB"/>
        </w:rPr>
        <w:t>mid-</w:t>
      </w:r>
      <w:r w:rsidRPr="00584ECC">
        <w:rPr>
          <w:b/>
          <w:lang w:val="en-GB"/>
        </w:rPr>
        <w:t xml:space="preserve">position, the head restraint shall be adjusted to the higher of the </w:t>
      </w:r>
      <w:r w:rsidR="002556AD" w:rsidRPr="00584ECC">
        <w:rPr>
          <w:b/>
          <w:lang w:val="en-GB"/>
        </w:rPr>
        <w:t>mid-</w:t>
      </w:r>
      <w:r w:rsidRPr="00584ECC">
        <w:rPr>
          <w:b/>
          <w:lang w:val="en-GB"/>
        </w:rPr>
        <w:t xml:space="preserve">position and/or rear of the </w:t>
      </w:r>
      <w:r w:rsidR="002556AD" w:rsidRPr="00584ECC">
        <w:rPr>
          <w:b/>
          <w:lang w:val="en-GB"/>
        </w:rPr>
        <w:t>mid-</w:t>
      </w:r>
      <w:r w:rsidRPr="00584ECC">
        <w:rPr>
          <w:b/>
          <w:lang w:val="en-GB"/>
        </w:rPr>
        <w:t>position.</w:t>
      </w:r>
    </w:p>
    <w:p w14:paraId="43FF8720" w14:textId="77777777" w:rsidR="00A15586" w:rsidRPr="00584ECC" w:rsidRDefault="00A15586" w:rsidP="004F397F">
      <w:pPr>
        <w:pStyle w:val="para"/>
        <w:rPr>
          <w:b/>
          <w:lang w:val="en-GB"/>
        </w:rPr>
      </w:pPr>
      <w:r w:rsidRPr="00584ECC">
        <w:rPr>
          <w:b/>
          <w:lang w:val="en-GB"/>
        </w:rPr>
        <w:tab/>
        <w:t>For head restraints not adjustable for height, the fixed position shall be used.</w:t>
      </w:r>
    </w:p>
    <w:p w14:paraId="3CEFA2D4" w14:textId="77777777" w:rsidR="00A15586" w:rsidRPr="00584ECC" w:rsidRDefault="00A15586" w:rsidP="004F397F">
      <w:pPr>
        <w:pStyle w:val="para"/>
        <w:rPr>
          <w:b/>
          <w:lang w:val="en-GB"/>
        </w:rPr>
      </w:pPr>
      <w:r w:rsidRPr="00584ECC">
        <w:rPr>
          <w:b/>
          <w:lang w:val="en-GB"/>
        </w:rPr>
        <w:tab/>
        <w:t>If there is only one in-use position, this shall be treated as a head restraint which is not adjustable for height.</w:t>
      </w:r>
    </w:p>
    <w:p w14:paraId="50466E70" w14:textId="77777777" w:rsidR="00A15586" w:rsidRPr="00584ECC" w:rsidRDefault="00A15586" w:rsidP="00714A13">
      <w:pPr>
        <w:pStyle w:val="para"/>
        <w:rPr>
          <w:b/>
          <w:lang w:val="en-GB"/>
        </w:rPr>
      </w:pPr>
      <w:r w:rsidRPr="00584ECC">
        <w:rPr>
          <w:b/>
          <w:lang w:val="en-GB"/>
        </w:rPr>
        <w:tab/>
        <w:t xml:space="preserve">The CP is defined as the intersection of a horizontal line, on the height of the Z-coordinate of the back-of-head of the mid-sized male (as given in Table 10-1), with the front surface of the head restraint as indicated in Figure 10-1. </w:t>
      </w:r>
    </w:p>
    <w:p w14:paraId="3907AD35" w14:textId="77777777" w:rsidR="00A15586" w:rsidRPr="00584ECC" w:rsidRDefault="00A15586" w:rsidP="00714A13">
      <w:pPr>
        <w:pStyle w:val="para"/>
        <w:rPr>
          <w:b/>
          <w:lang w:val="en-GB"/>
        </w:rPr>
      </w:pPr>
      <w:r w:rsidRPr="00584ECC">
        <w:rPr>
          <w:b/>
          <w:lang w:val="en-GB"/>
        </w:rPr>
        <w:tab/>
        <w:t>Once established, the point CP is a virtual seat reference point (x and z coordinates).</w:t>
      </w:r>
    </w:p>
    <w:p w14:paraId="768CA105" w14:textId="77777777" w:rsidR="00A15586" w:rsidRPr="00584ECC" w:rsidRDefault="00A15586" w:rsidP="00714A13">
      <w:pPr>
        <w:pStyle w:val="para"/>
        <w:rPr>
          <w:b/>
          <w:lang w:val="en-GB"/>
        </w:rPr>
      </w:pPr>
      <w:r w:rsidRPr="00584ECC">
        <w:rPr>
          <w:b/>
          <w:lang w:val="en-GB"/>
        </w:rPr>
        <w:tab/>
        <w:t>Where CP cannot be determined because the horizontal line through the back-of-head of the mid-sized male is located above the head restraint, the head restraint must be raised to the next locking position to enable the determination of point CP.</w:t>
      </w:r>
    </w:p>
    <w:p w14:paraId="0C0A23B2" w14:textId="77777777" w:rsidR="00A15586" w:rsidRPr="00584ECC" w:rsidRDefault="00A15586" w:rsidP="00A15586">
      <w:pPr>
        <w:pStyle w:val="para"/>
        <w:rPr>
          <w:b/>
          <w:lang w:val="en-GB"/>
        </w:rPr>
      </w:pPr>
      <w:r w:rsidRPr="00584ECC">
        <w:rPr>
          <w:b/>
          <w:lang w:val="en-GB"/>
        </w:rPr>
        <w:tab/>
      </w:r>
      <w:r w:rsidRPr="00584ECC">
        <w:rPr>
          <w:b/>
          <w:lang w:val="en-GB"/>
        </w:rPr>
        <w:tab/>
        <w:t xml:space="preserve">In the instance where this will not produce a point of intersection, the CP will be designated at the horizontal top of the head [restraint]. </w:t>
      </w:r>
    </w:p>
    <w:p w14:paraId="7C082646" w14:textId="77777777" w:rsidR="00A15586" w:rsidRPr="00584ECC" w:rsidRDefault="00A15586" w:rsidP="00A15586">
      <w:pPr>
        <w:pStyle w:val="para"/>
        <w:ind w:firstLine="0"/>
        <w:rPr>
          <w:b/>
          <w:lang w:val="en-GB"/>
        </w:rPr>
      </w:pPr>
      <w:r w:rsidRPr="00584ECC">
        <w:rPr>
          <w:b/>
          <w:lang w:val="en-GB"/>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5FB137A0" w14:textId="38D6EEA4" w:rsidR="00A15586" w:rsidRPr="00584ECC" w:rsidRDefault="00A15586" w:rsidP="00A15586">
      <w:pPr>
        <w:pStyle w:val="para"/>
        <w:ind w:firstLine="0"/>
        <w:rPr>
          <w:b/>
          <w:lang w:val="en-GB"/>
        </w:rPr>
      </w:pPr>
      <w:r w:rsidRPr="00584ECC">
        <w:rPr>
          <w:b/>
          <w:lang w:val="en-GB"/>
        </w:rPr>
        <w:t>Where more points are located at the same height, the longitudinally forward most point of the horizontal top of the head restraint is designated as CP.</w:t>
      </w:r>
    </w:p>
    <w:p w14:paraId="2CAFDA0E" w14:textId="4888BB42" w:rsidR="00A15586" w:rsidRPr="00584ECC" w:rsidRDefault="00A15586" w:rsidP="00A15586">
      <w:pPr>
        <w:pStyle w:val="para"/>
        <w:rPr>
          <w:b/>
          <w:lang w:val="en-GB"/>
        </w:rPr>
      </w:pPr>
      <w:r w:rsidRPr="00584ECC">
        <w:rPr>
          <w:rFonts w:eastAsia="MS Mincho"/>
          <w:b/>
          <w:lang w:val="en-GB"/>
        </w:rPr>
        <w:tab/>
      </w:r>
      <w:r w:rsidRPr="00584ECC">
        <w:rPr>
          <w:rFonts w:eastAsia="MS Mincho"/>
          <w:b/>
          <w:lang w:val="en-GB"/>
        </w:rPr>
        <w:tab/>
      </w:r>
      <w:r w:rsidRPr="00584ECC">
        <w:rPr>
          <w:rFonts w:eastAsia="MS Mincho"/>
          <w:b/>
          <w:i/>
          <w:lang w:val="en-GB"/>
        </w:rPr>
        <w:t xml:space="preserve">Note: </w:t>
      </w:r>
      <w:r w:rsidRPr="00584ECC">
        <w:rPr>
          <w:rFonts w:eastAsia="MS Mincho"/>
          <w:b/>
          <w:lang w:val="en-GB"/>
        </w:rPr>
        <w:t>This paragraph</w:t>
      </w:r>
      <w:r w:rsidR="00877799" w:rsidRPr="00584ECC">
        <w:rPr>
          <w:rFonts w:eastAsia="MS Mincho"/>
          <w:b/>
          <w:lang w:val="en-GB"/>
        </w:rPr>
        <w:t xml:space="preserve"> </w:t>
      </w:r>
      <w:r w:rsidRPr="00584ECC">
        <w:rPr>
          <w:rFonts w:eastAsia="MS Mincho"/>
          <w:b/>
          <w:lang w:val="en-GB"/>
        </w:rPr>
        <w:t>2.3.1</w:t>
      </w:r>
      <w:r w:rsidR="00877799" w:rsidRPr="00584ECC">
        <w:rPr>
          <w:rFonts w:eastAsia="MS Mincho"/>
          <w:b/>
          <w:lang w:val="en-GB"/>
        </w:rPr>
        <w:t>.</w:t>
      </w:r>
      <w:r w:rsidRPr="00584ECC">
        <w:rPr>
          <w:rFonts w:eastAsia="MS Mincho"/>
          <w:b/>
          <w:lang w:val="en-GB"/>
        </w:rPr>
        <w:t xml:space="preserve"> describes only CP</w:t>
      </w:r>
      <w:r w:rsidR="00906FF2">
        <w:rPr>
          <w:rFonts w:eastAsia="MS Mincho"/>
          <w:b/>
          <w:lang w:val="en-GB"/>
        </w:rPr>
        <w:t>.</w:t>
      </w:r>
    </w:p>
    <w:p w14:paraId="714D1842" w14:textId="77777777" w:rsidR="00A15586" w:rsidRPr="00584ECC" w:rsidRDefault="00A15586" w:rsidP="00A15586">
      <w:pPr>
        <w:pStyle w:val="para"/>
        <w:spacing w:before="120"/>
        <w:rPr>
          <w:b/>
          <w:lang w:val="en-GB"/>
        </w:rPr>
      </w:pPr>
      <w:r w:rsidRPr="00584ECC">
        <w:rPr>
          <w:rFonts w:eastAsia="MS Mincho"/>
          <w:b/>
          <w:lang w:val="en-GB"/>
        </w:rPr>
        <w:tab/>
      </w:r>
      <w:r w:rsidRPr="00584ECC">
        <w:rPr>
          <w:rFonts w:eastAsia="MS Mincho"/>
          <w:b/>
          <w:lang w:val="en-GB" w:eastAsia="ja-JP"/>
        </w:rPr>
        <w:tab/>
      </w:r>
      <w:r w:rsidRPr="00584ECC">
        <w:rPr>
          <w:rFonts w:eastAsia="MS Mincho"/>
          <w:b/>
          <w:lang w:val="en-GB"/>
        </w:rPr>
        <w:t>W</w:t>
      </w:r>
      <w:r w:rsidRPr="00584ECC">
        <w:rPr>
          <w:b/>
          <w:lang w:val="en-GB"/>
        </w:rPr>
        <w:t xml:space="preserve">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35A89FA0" w14:textId="77777777" w:rsidR="00A15586" w:rsidRPr="00584ECC" w:rsidRDefault="00A15586" w:rsidP="00A15586">
      <w:pPr>
        <w:pStyle w:val="para"/>
        <w:rPr>
          <w:b/>
          <w:lang w:val="en-GB"/>
        </w:rPr>
      </w:pPr>
      <w:r w:rsidRPr="00584ECC">
        <w:rPr>
          <w:b/>
          <w:lang w:val="en-GB"/>
        </w:rPr>
        <w:tab/>
        <w:t xml:space="preserve">When the sphere is making first contact with the head restraint, CP is designated as the rearmost point of the sphere in the gap area (see </w:t>
      </w:r>
      <w:r w:rsidRPr="00584ECC">
        <w:rPr>
          <w:b/>
          <w:lang w:val="en-GB"/>
        </w:rPr>
        <w:br/>
        <w:t>Figure 10-5).</w:t>
      </w:r>
    </w:p>
    <w:p w14:paraId="21009C83" w14:textId="77777777" w:rsidR="00A15586" w:rsidRPr="00584ECC" w:rsidRDefault="00A15586" w:rsidP="00A15586">
      <w:pPr>
        <w:pStyle w:val="para"/>
        <w:rPr>
          <w:b/>
          <w:lang w:val="en-GB"/>
        </w:rPr>
      </w:pPr>
      <w:r w:rsidRPr="00584ECC">
        <w:rPr>
          <w:b/>
          <w:lang w:val="en-GB"/>
        </w:rPr>
        <w:t>2.3.2.</w:t>
      </w:r>
      <w:r w:rsidRPr="00584ECC">
        <w:rPr>
          <w:b/>
          <w:lang w:val="en-GB"/>
        </w:rPr>
        <w:tab/>
        <w:t>Determination of intersection point (IP)</w:t>
      </w:r>
    </w:p>
    <w:p w14:paraId="2F8109D5" w14:textId="77777777" w:rsidR="00A15586" w:rsidRPr="00584ECC" w:rsidRDefault="00A15586" w:rsidP="00A15586">
      <w:pPr>
        <w:pStyle w:val="para"/>
        <w:rPr>
          <w:b/>
          <w:lang w:val="en-GB"/>
        </w:rPr>
      </w:pPr>
      <w:r w:rsidRPr="00584ECC">
        <w:rPr>
          <w:b/>
          <w:lang w:val="en-GB"/>
        </w:rPr>
        <w:tab/>
        <w:t xml:space="preserve">Adjust the head restraint to the uppermost position. If the head restraint is </w:t>
      </w:r>
      <w:proofErr w:type="spellStart"/>
      <w:r w:rsidRPr="00584ECC">
        <w:rPr>
          <w:b/>
          <w:lang w:val="en-GB"/>
        </w:rPr>
        <w:t>tiltable</w:t>
      </w:r>
      <w:proofErr w:type="spellEnd"/>
      <w:r w:rsidRPr="00584ECC">
        <w:rPr>
          <w:b/>
          <w:lang w:val="en-GB"/>
        </w:rPr>
        <w:t xml:space="preserve"> or adjustable fore-and-aft, the tilt and fore-and-aft adjustment used for the determination of CP will be kept.</w:t>
      </w:r>
    </w:p>
    <w:p w14:paraId="04630BB8" w14:textId="77777777" w:rsidR="00A15586" w:rsidRPr="00584ECC" w:rsidRDefault="00A15586" w:rsidP="00A15586">
      <w:pPr>
        <w:pStyle w:val="para"/>
        <w:rPr>
          <w:b/>
          <w:lang w:val="en-GB"/>
        </w:rPr>
      </w:pPr>
      <w:r w:rsidRPr="00584ECC">
        <w:rPr>
          <w:b/>
          <w:lang w:val="en-GB"/>
        </w:rPr>
        <w:tab/>
        <w:t>The IP is determined on the front surface of the head restraint as the intersection with a vertical line rearwards of CP (see Figure 10-2) at the "distance x" (as given in Table 10-1).</w:t>
      </w:r>
    </w:p>
    <w:p w14:paraId="66C5556D" w14:textId="77777777" w:rsidR="00A15586" w:rsidRPr="00584ECC" w:rsidRDefault="00A15586" w:rsidP="00A15586">
      <w:pPr>
        <w:pStyle w:val="para"/>
        <w:rPr>
          <w:b/>
          <w:lang w:val="en-GB"/>
        </w:rPr>
      </w:pPr>
      <w:r w:rsidRPr="00584ECC">
        <w:rPr>
          <w:b/>
          <w:lang w:val="en-GB"/>
        </w:rPr>
        <w:lastRenderedPageBreak/>
        <w:tab/>
        <w:t>Where IP would be located rearwards of the horizontal top of the head restraint, IP will be designated at the horizontal top of the head restraint (see Figure 10-4).</w:t>
      </w:r>
    </w:p>
    <w:p w14:paraId="3B6B30A8" w14:textId="77777777" w:rsidR="00A15586" w:rsidRPr="00584ECC" w:rsidRDefault="00A15586" w:rsidP="00A15586">
      <w:pPr>
        <w:pStyle w:val="para"/>
        <w:rPr>
          <w:b/>
          <w:lang w:val="en-GB"/>
        </w:rPr>
      </w:pPr>
      <w:r w:rsidRPr="00584ECC">
        <w:rPr>
          <w:b/>
          <w:lang w:val="en-GB"/>
        </w:rPr>
        <w:tab/>
        <w:t>Note: consider all references to "horizontal top" for similar solution.</w:t>
      </w:r>
    </w:p>
    <w:p w14:paraId="1A3672C0" w14:textId="71DCDC53" w:rsidR="00A15586" w:rsidRPr="00584ECC" w:rsidRDefault="00A15586" w:rsidP="00A15586">
      <w:pPr>
        <w:pStyle w:val="para"/>
        <w:rPr>
          <w:b/>
          <w:lang w:val="en-GB"/>
        </w:rPr>
      </w:pPr>
      <w:r w:rsidRPr="00584ECC">
        <w:rPr>
          <w:b/>
          <w:lang w:val="en-GB"/>
        </w:rPr>
        <w:tab/>
        <w:t>Where the CP is designated at the horizontal top of the head restraint in paragraph 2.3.1., and there is no existing point of IP on the head restraint surface, the IP is also designated on the horizontal top of the head restraint as determined in accordance with paragraph 2.3.1</w:t>
      </w:r>
      <w:r w:rsidR="00877799" w:rsidRPr="00584ECC">
        <w:rPr>
          <w:b/>
          <w:lang w:val="en-GB"/>
        </w:rPr>
        <w:t>.</w:t>
      </w:r>
      <w:r w:rsidRPr="00584ECC">
        <w:rPr>
          <w:b/>
          <w:lang w:val="en-GB"/>
        </w:rPr>
        <w:t xml:space="preserve"> of this Annex.</w:t>
      </w:r>
    </w:p>
    <w:p w14:paraId="35DD01CC" w14:textId="77777777" w:rsidR="00A15586" w:rsidRPr="00584ECC" w:rsidRDefault="00A15586" w:rsidP="00A15586">
      <w:pPr>
        <w:pStyle w:val="para"/>
        <w:rPr>
          <w:b/>
          <w:lang w:val="en-GB"/>
        </w:rPr>
      </w:pPr>
      <w:r w:rsidRPr="00584ECC">
        <w:rPr>
          <w:b/>
          <w:lang w:val="en-GB"/>
        </w:rPr>
        <w:tab/>
        <w:t>The determined point "IP" will be kept in any adjustment position.</w:t>
      </w:r>
    </w:p>
    <w:p w14:paraId="7A9AC4F9" w14:textId="77777777" w:rsidR="00A15586" w:rsidRPr="00584ECC" w:rsidRDefault="00A15586" w:rsidP="00A15586">
      <w:pPr>
        <w:pStyle w:val="para"/>
        <w:rPr>
          <w:b/>
          <w:lang w:val="en-GB"/>
        </w:rPr>
      </w:pPr>
      <w:r w:rsidRPr="00584ECC">
        <w:rPr>
          <w:b/>
          <w:lang w:val="en-GB"/>
        </w:rPr>
        <w:tab/>
        <w:t>For head restraints not adjustable for height, IP is to be determined in the fixed position.</w:t>
      </w:r>
    </w:p>
    <w:p w14:paraId="1E838ACE" w14:textId="77777777" w:rsidR="00A15586" w:rsidRPr="00584ECC" w:rsidRDefault="00A15586" w:rsidP="00A15586">
      <w:pPr>
        <w:suppressAutoHyphens w:val="0"/>
        <w:spacing w:line="240" w:lineRule="auto"/>
        <w:rPr>
          <w:b/>
          <w:snapToGrid w:val="0"/>
        </w:rPr>
      </w:pPr>
      <w:r w:rsidRPr="00584ECC">
        <w:rPr>
          <w:b/>
        </w:rPr>
        <w:br w:type="page"/>
      </w:r>
    </w:p>
    <w:p w14:paraId="7DB04578" w14:textId="77777777" w:rsidR="00A15586" w:rsidRPr="00584ECC" w:rsidRDefault="00A15586" w:rsidP="00A15586">
      <w:pPr>
        <w:pStyle w:val="para"/>
        <w:rPr>
          <w:b/>
          <w:lang w:val="en-GB"/>
        </w:rPr>
      </w:pPr>
      <w:r w:rsidRPr="00584ECC">
        <w:rPr>
          <w:b/>
          <w:lang w:val="en-GB"/>
        </w:rPr>
        <w:lastRenderedPageBreak/>
        <w:t>Table 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A15586" w:rsidRPr="00584ECC" w14:paraId="5884E834" w14:textId="77777777" w:rsidTr="00A15586">
        <w:trPr>
          <w:trHeight w:val="1140"/>
          <w:tblHeader/>
        </w:trPr>
        <w:tc>
          <w:tcPr>
            <w:tcW w:w="7370" w:type="dxa"/>
            <w:gridSpan w:val="5"/>
            <w:tcBorders>
              <w:top w:val="single" w:sz="4" w:space="0" w:color="auto"/>
              <w:bottom w:val="single" w:sz="12" w:space="0" w:color="auto"/>
            </w:tcBorders>
            <w:shd w:val="clear" w:color="auto" w:fill="auto"/>
            <w:vAlign w:val="bottom"/>
          </w:tcPr>
          <w:p w14:paraId="6E65F56A" w14:textId="77777777" w:rsidR="00A15586" w:rsidRPr="00584ECC" w:rsidRDefault="00A15586" w:rsidP="00A15586">
            <w:pPr>
              <w:suppressAutoHyphens w:val="0"/>
              <w:spacing w:before="80" w:after="80" w:line="200" w:lineRule="exact"/>
              <w:ind w:right="113"/>
              <w:rPr>
                <w:b/>
                <w:i/>
                <w:sz w:val="16"/>
              </w:rPr>
            </w:pPr>
            <w:r w:rsidRPr="00584ECC">
              <w:rPr>
                <w:b/>
                <w:i/>
                <w:sz w:val="16"/>
              </w:rPr>
              <w:t>Head position table</w:t>
            </w:r>
            <w:r w:rsidRPr="00584ECC">
              <w:rPr>
                <w:b/>
                <w:i/>
                <w:sz w:val="16"/>
              </w:rPr>
              <w:br/>
              <w:t xml:space="preserve">Location of the back-of-head of two designated males in automotive posture </w:t>
            </w:r>
            <w:r w:rsidRPr="00584ECC">
              <w:rPr>
                <w:b/>
                <w:i/>
                <w:sz w:val="16"/>
              </w:rPr>
              <w:br/>
              <w:t xml:space="preserve">with respect to the R-point at several design torso angles, </w:t>
            </w:r>
            <w:r w:rsidRPr="00584ECC">
              <w:rPr>
                <w:b/>
                <w:i/>
                <w:sz w:val="16"/>
              </w:rPr>
              <w:br/>
              <w:t>and their in-between "distance x"</w:t>
            </w:r>
          </w:p>
        </w:tc>
      </w:tr>
      <w:tr w:rsidR="00A15586" w:rsidRPr="00584ECC" w14:paraId="7FA7987D" w14:textId="77777777" w:rsidTr="00A15586">
        <w:trPr>
          <w:trHeight w:val="1335"/>
        </w:trPr>
        <w:tc>
          <w:tcPr>
            <w:tcW w:w="644" w:type="dxa"/>
            <w:tcBorders>
              <w:top w:val="single" w:sz="12" w:space="0" w:color="auto"/>
            </w:tcBorders>
            <w:shd w:val="clear" w:color="auto" w:fill="auto"/>
          </w:tcPr>
          <w:p w14:paraId="7DCD071A" w14:textId="77777777" w:rsidR="00A15586" w:rsidRPr="00584ECC" w:rsidRDefault="00A15586" w:rsidP="00A15586">
            <w:pPr>
              <w:suppressAutoHyphens w:val="0"/>
              <w:spacing w:before="40" w:after="40" w:line="220" w:lineRule="exact"/>
              <w:ind w:right="113"/>
              <w:rPr>
                <w:b/>
                <w:sz w:val="18"/>
              </w:rPr>
            </w:pPr>
            <w:r w:rsidRPr="00584ECC">
              <w:rPr>
                <w:b/>
                <w:sz w:val="18"/>
              </w:rPr>
              <w:t>Design torso angle</w:t>
            </w:r>
          </w:p>
        </w:tc>
        <w:tc>
          <w:tcPr>
            <w:tcW w:w="1766" w:type="dxa"/>
            <w:tcBorders>
              <w:top w:val="single" w:sz="12" w:space="0" w:color="auto"/>
            </w:tcBorders>
            <w:shd w:val="clear" w:color="auto" w:fill="auto"/>
          </w:tcPr>
          <w:p w14:paraId="3D966615" w14:textId="77777777" w:rsidR="00A15586" w:rsidRPr="00584ECC" w:rsidRDefault="00A15586" w:rsidP="00A15586">
            <w:pPr>
              <w:suppressAutoHyphens w:val="0"/>
              <w:spacing w:before="40" w:after="40" w:line="220" w:lineRule="exact"/>
              <w:ind w:right="113"/>
              <w:rPr>
                <w:b/>
                <w:sz w:val="18"/>
              </w:rPr>
            </w:pPr>
            <w:r w:rsidRPr="00584ECC">
              <w:rPr>
                <w:b/>
                <w:sz w:val="18"/>
              </w:rPr>
              <w:t xml:space="preserve">X-coordinate of back-of-head calculated for the mid-sized male </w:t>
            </w:r>
          </w:p>
          <w:p w14:paraId="4DD7145C" w14:textId="77777777" w:rsidR="00A15586" w:rsidRPr="00584ECC" w:rsidRDefault="00A15586" w:rsidP="00A15586">
            <w:pPr>
              <w:suppressAutoHyphens w:val="0"/>
              <w:spacing w:before="40" w:after="40" w:line="220" w:lineRule="exact"/>
              <w:ind w:right="113"/>
              <w:rPr>
                <w:b/>
                <w:sz w:val="18"/>
              </w:rPr>
            </w:pPr>
          </w:p>
        </w:tc>
        <w:tc>
          <w:tcPr>
            <w:tcW w:w="1972" w:type="dxa"/>
            <w:tcBorders>
              <w:top w:val="single" w:sz="12" w:space="0" w:color="auto"/>
            </w:tcBorders>
            <w:shd w:val="clear" w:color="auto" w:fill="auto"/>
          </w:tcPr>
          <w:p w14:paraId="4F34FA5E" w14:textId="77777777" w:rsidR="00A15586" w:rsidRPr="00584ECC" w:rsidRDefault="00A15586" w:rsidP="00A15586">
            <w:pPr>
              <w:suppressAutoHyphens w:val="0"/>
              <w:spacing w:before="40" w:after="40" w:line="220" w:lineRule="exact"/>
              <w:ind w:right="113"/>
              <w:rPr>
                <w:b/>
                <w:sz w:val="18"/>
              </w:rPr>
            </w:pPr>
            <w:r w:rsidRPr="00584ECC">
              <w:rPr>
                <w:b/>
                <w:sz w:val="18"/>
              </w:rPr>
              <w:t>Z-coordinate of back-of-head calculated for the mid-sized male</w:t>
            </w:r>
          </w:p>
          <w:p w14:paraId="3E75C609" w14:textId="77777777" w:rsidR="00A15586" w:rsidRPr="00584ECC" w:rsidRDefault="00A15586" w:rsidP="00A15586">
            <w:pPr>
              <w:suppressAutoHyphens w:val="0"/>
              <w:spacing w:before="40" w:after="40" w:line="220" w:lineRule="exact"/>
              <w:ind w:right="113"/>
              <w:rPr>
                <w:b/>
                <w:sz w:val="18"/>
              </w:rPr>
            </w:pPr>
          </w:p>
        </w:tc>
        <w:tc>
          <w:tcPr>
            <w:tcW w:w="1679" w:type="dxa"/>
            <w:tcBorders>
              <w:top w:val="single" w:sz="12" w:space="0" w:color="auto"/>
            </w:tcBorders>
            <w:shd w:val="clear" w:color="auto" w:fill="auto"/>
          </w:tcPr>
          <w:p w14:paraId="473B1199" w14:textId="77777777" w:rsidR="00A15586" w:rsidRPr="00584ECC" w:rsidRDefault="00A15586" w:rsidP="00A15586">
            <w:pPr>
              <w:suppressAutoHyphens w:val="0"/>
              <w:spacing w:before="40" w:after="40" w:line="220" w:lineRule="exact"/>
              <w:ind w:right="113"/>
              <w:rPr>
                <w:b/>
                <w:sz w:val="18"/>
              </w:rPr>
            </w:pPr>
            <w:r w:rsidRPr="00584ECC">
              <w:rPr>
                <w:b/>
                <w:sz w:val="18"/>
              </w:rPr>
              <w:t xml:space="preserve">X-coordinate of back-of-head calculated for large male </w:t>
            </w:r>
            <w:r w:rsidRPr="00584ECC">
              <w:rPr>
                <w:b/>
                <w:sz w:val="18"/>
                <w:vertAlign w:val="superscript"/>
              </w:rPr>
              <w:t>2</w:t>
            </w:r>
          </w:p>
        </w:tc>
        <w:tc>
          <w:tcPr>
            <w:tcW w:w="1309" w:type="dxa"/>
            <w:tcBorders>
              <w:top w:val="single" w:sz="12" w:space="0" w:color="auto"/>
            </w:tcBorders>
            <w:shd w:val="clear" w:color="auto" w:fill="auto"/>
          </w:tcPr>
          <w:p w14:paraId="401EFB9D" w14:textId="77777777" w:rsidR="00A15586" w:rsidRPr="00584ECC" w:rsidRDefault="00A15586" w:rsidP="00A15586">
            <w:pPr>
              <w:suppressAutoHyphens w:val="0"/>
              <w:spacing w:before="40" w:after="40" w:line="220" w:lineRule="exact"/>
              <w:rPr>
                <w:b/>
                <w:sz w:val="18"/>
              </w:rPr>
            </w:pPr>
            <w:r w:rsidRPr="00584ECC">
              <w:rPr>
                <w:b/>
                <w:sz w:val="18"/>
              </w:rPr>
              <w:t>"Distance x":</w:t>
            </w:r>
            <w:r w:rsidRPr="00584ECC">
              <w:rPr>
                <w:b/>
                <w:sz w:val="18"/>
              </w:rPr>
              <w:br/>
              <w:t xml:space="preserve">distance between X-coordinates of  back-of-head of both males </w:t>
            </w:r>
          </w:p>
        </w:tc>
      </w:tr>
      <w:tr w:rsidR="00A15586" w:rsidRPr="00584ECC" w14:paraId="29813B35" w14:textId="77777777" w:rsidTr="00A15586">
        <w:trPr>
          <w:trHeight w:val="270"/>
        </w:trPr>
        <w:tc>
          <w:tcPr>
            <w:tcW w:w="644" w:type="dxa"/>
            <w:shd w:val="clear" w:color="auto" w:fill="auto"/>
            <w:noWrap/>
          </w:tcPr>
          <w:p w14:paraId="5B91E72C" w14:textId="77777777" w:rsidR="00A15586" w:rsidRPr="00584ECC" w:rsidRDefault="00A15586" w:rsidP="00A15586">
            <w:pPr>
              <w:suppressAutoHyphens w:val="0"/>
              <w:spacing w:before="40" w:after="40" w:line="220" w:lineRule="exact"/>
              <w:ind w:right="113"/>
              <w:rPr>
                <w:b/>
                <w:sz w:val="18"/>
              </w:rPr>
            </w:pPr>
            <w:r w:rsidRPr="00584ECC">
              <w:rPr>
                <w:b/>
                <w:sz w:val="18"/>
              </w:rPr>
              <w:t> </w:t>
            </w:r>
          </w:p>
        </w:tc>
        <w:tc>
          <w:tcPr>
            <w:tcW w:w="1766" w:type="dxa"/>
            <w:shd w:val="clear" w:color="auto" w:fill="auto"/>
            <w:noWrap/>
          </w:tcPr>
          <w:p w14:paraId="075E7541" w14:textId="77777777" w:rsidR="00A15586" w:rsidRPr="00584ECC" w:rsidRDefault="00A15586" w:rsidP="00A15586">
            <w:pPr>
              <w:suppressAutoHyphens w:val="0"/>
              <w:spacing w:before="40" w:after="40" w:line="220" w:lineRule="exact"/>
              <w:ind w:right="113"/>
              <w:rPr>
                <w:b/>
                <w:sz w:val="18"/>
              </w:rPr>
            </w:pPr>
            <w:r w:rsidRPr="00584ECC">
              <w:rPr>
                <w:b/>
                <w:sz w:val="18"/>
              </w:rPr>
              <w:t>504.5*sin(design torso angle - 2.6)+71</w:t>
            </w:r>
          </w:p>
        </w:tc>
        <w:tc>
          <w:tcPr>
            <w:tcW w:w="1972" w:type="dxa"/>
            <w:shd w:val="clear" w:color="auto" w:fill="auto"/>
            <w:noWrap/>
          </w:tcPr>
          <w:p w14:paraId="4DC4F22A" w14:textId="77777777" w:rsidR="00A15586" w:rsidRPr="00584ECC" w:rsidRDefault="00A15586" w:rsidP="00A15586">
            <w:pPr>
              <w:suppressAutoHyphens w:val="0"/>
              <w:spacing w:before="40" w:after="40" w:line="220" w:lineRule="exact"/>
              <w:ind w:right="113"/>
              <w:rPr>
                <w:b/>
                <w:sz w:val="18"/>
              </w:rPr>
            </w:pPr>
            <w:r w:rsidRPr="00584ECC">
              <w:rPr>
                <w:b/>
                <w:sz w:val="18"/>
              </w:rPr>
              <w:t>504.5*cos(design torso</w:t>
            </w:r>
          </w:p>
          <w:p w14:paraId="178B0DE7" w14:textId="77777777" w:rsidR="00A15586" w:rsidRPr="00584ECC" w:rsidRDefault="00A15586" w:rsidP="00A15586">
            <w:pPr>
              <w:suppressAutoHyphens w:val="0"/>
              <w:spacing w:before="40" w:after="40" w:line="220" w:lineRule="exact"/>
              <w:ind w:right="113"/>
              <w:rPr>
                <w:b/>
                <w:sz w:val="18"/>
              </w:rPr>
            </w:pPr>
            <w:r w:rsidRPr="00584ECC">
              <w:rPr>
                <w:b/>
                <w:sz w:val="18"/>
              </w:rPr>
              <w:t>angle - 2.6)+203</w:t>
            </w:r>
          </w:p>
        </w:tc>
        <w:tc>
          <w:tcPr>
            <w:tcW w:w="1679" w:type="dxa"/>
            <w:shd w:val="clear" w:color="auto" w:fill="auto"/>
            <w:noWrap/>
          </w:tcPr>
          <w:p w14:paraId="4CA105D3" w14:textId="77777777" w:rsidR="00A15586" w:rsidRPr="00584ECC" w:rsidRDefault="00A15586" w:rsidP="00A15586">
            <w:pPr>
              <w:suppressAutoHyphens w:val="0"/>
              <w:spacing w:before="40" w:after="40" w:line="220" w:lineRule="exact"/>
              <w:ind w:right="113"/>
              <w:rPr>
                <w:b/>
                <w:sz w:val="18"/>
              </w:rPr>
            </w:pPr>
            <w:r w:rsidRPr="00584ECC">
              <w:rPr>
                <w:b/>
                <w:sz w:val="18"/>
              </w:rPr>
              <w:t>593*sin(design torso</w:t>
            </w:r>
          </w:p>
          <w:p w14:paraId="58693E40" w14:textId="77777777" w:rsidR="00A15586" w:rsidRPr="00584ECC" w:rsidRDefault="00A15586" w:rsidP="00A15586">
            <w:pPr>
              <w:suppressAutoHyphens w:val="0"/>
              <w:spacing w:before="40" w:after="40" w:line="220" w:lineRule="exact"/>
              <w:ind w:right="113"/>
              <w:rPr>
                <w:b/>
                <w:sz w:val="18"/>
              </w:rPr>
            </w:pPr>
            <w:r w:rsidRPr="00584ECC">
              <w:rPr>
                <w:b/>
                <w:sz w:val="18"/>
              </w:rPr>
              <w:t>angle - 2.6)+76</w:t>
            </w:r>
          </w:p>
        </w:tc>
        <w:tc>
          <w:tcPr>
            <w:tcW w:w="1309" w:type="dxa"/>
            <w:shd w:val="clear" w:color="auto" w:fill="auto"/>
            <w:noWrap/>
          </w:tcPr>
          <w:p w14:paraId="58860BD8" w14:textId="77777777" w:rsidR="00A15586" w:rsidRPr="00584ECC" w:rsidRDefault="00A15586" w:rsidP="00A15586">
            <w:pPr>
              <w:suppressAutoHyphens w:val="0"/>
              <w:spacing w:before="40" w:after="40" w:line="220" w:lineRule="exact"/>
              <w:rPr>
                <w:b/>
                <w:sz w:val="18"/>
              </w:rPr>
            </w:pPr>
            <w:r w:rsidRPr="00584ECC">
              <w:rPr>
                <w:b/>
                <w:sz w:val="18"/>
              </w:rPr>
              <w:t>88.5* sin(design torso angle-2.6)+5</w:t>
            </w:r>
          </w:p>
        </w:tc>
      </w:tr>
      <w:tr w:rsidR="00A15586" w:rsidRPr="00584ECC" w14:paraId="66A3A6FD" w14:textId="77777777" w:rsidTr="00A15586">
        <w:trPr>
          <w:trHeight w:val="255"/>
        </w:trPr>
        <w:tc>
          <w:tcPr>
            <w:tcW w:w="644" w:type="dxa"/>
            <w:shd w:val="clear" w:color="auto" w:fill="auto"/>
            <w:noWrap/>
          </w:tcPr>
          <w:p w14:paraId="5DC91CA5" w14:textId="77777777" w:rsidR="00A15586" w:rsidRPr="00584ECC" w:rsidRDefault="00A15586" w:rsidP="00A15586">
            <w:pPr>
              <w:suppressAutoHyphens w:val="0"/>
              <w:spacing w:before="40" w:after="40" w:line="220" w:lineRule="exact"/>
              <w:ind w:right="113"/>
              <w:rPr>
                <w:b/>
                <w:sz w:val="18"/>
              </w:rPr>
            </w:pPr>
            <w:r w:rsidRPr="00584ECC">
              <w:rPr>
                <w:b/>
                <w:sz w:val="18"/>
              </w:rPr>
              <w:t>5</w:t>
            </w:r>
          </w:p>
        </w:tc>
        <w:tc>
          <w:tcPr>
            <w:tcW w:w="1766" w:type="dxa"/>
            <w:shd w:val="clear" w:color="auto" w:fill="auto"/>
            <w:noWrap/>
          </w:tcPr>
          <w:p w14:paraId="075CCF38" w14:textId="77777777" w:rsidR="00A15586" w:rsidRPr="00584ECC" w:rsidRDefault="00A15586" w:rsidP="005C09FE">
            <w:pPr>
              <w:suppressAutoHyphens w:val="0"/>
              <w:spacing w:before="40" w:after="40" w:line="220" w:lineRule="exact"/>
              <w:ind w:right="113"/>
              <w:jc w:val="right"/>
              <w:rPr>
                <w:b/>
                <w:sz w:val="18"/>
              </w:rPr>
            </w:pPr>
            <w:r w:rsidRPr="00584ECC">
              <w:rPr>
                <w:b/>
                <w:sz w:val="18"/>
              </w:rPr>
              <w:t>92</w:t>
            </w:r>
          </w:p>
        </w:tc>
        <w:tc>
          <w:tcPr>
            <w:tcW w:w="1972" w:type="dxa"/>
            <w:shd w:val="clear" w:color="auto" w:fill="auto"/>
            <w:noWrap/>
          </w:tcPr>
          <w:p w14:paraId="0E8652B1" w14:textId="77777777" w:rsidR="00A15586" w:rsidRPr="00584ECC" w:rsidRDefault="00A15586" w:rsidP="005C09FE">
            <w:pPr>
              <w:suppressAutoHyphens w:val="0"/>
              <w:spacing w:before="40" w:after="40" w:line="220" w:lineRule="exact"/>
              <w:ind w:right="113"/>
              <w:jc w:val="right"/>
              <w:rPr>
                <w:b/>
                <w:sz w:val="18"/>
              </w:rPr>
            </w:pPr>
            <w:r w:rsidRPr="00584ECC">
              <w:rPr>
                <w:b/>
                <w:sz w:val="18"/>
              </w:rPr>
              <w:t>707</w:t>
            </w:r>
          </w:p>
        </w:tc>
        <w:tc>
          <w:tcPr>
            <w:tcW w:w="1679" w:type="dxa"/>
            <w:shd w:val="clear" w:color="auto" w:fill="auto"/>
            <w:noWrap/>
          </w:tcPr>
          <w:p w14:paraId="521EFE62" w14:textId="77777777" w:rsidR="00A15586" w:rsidRPr="00584ECC" w:rsidRDefault="00A15586" w:rsidP="005C09FE">
            <w:pPr>
              <w:suppressAutoHyphens w:val="0"/>
              <w:spacing w:before="40" w:after="40" w:line="220" w:lineRule="exact"/>
              <w:ind w:right="113"/>
              <w:jc w:val="right"/>
              <w:rPr>
                <w:b/>
                <w:sz w:val="18"/>
              </w:rPr>
            </w:pPr>
            <w:r w:rsidRPr="00584ECC">
              <w:rPr>
                <w:b/>
                <w:sz w:val="18"/>
              </w:rPr>
              <w:t>101</w:t>
            </w:r>
          </w:p>
        </w:tc>
        <w:tc>
          <w:tcPr>
            <w:tcW w:w="1309" w:type="dxa"/>
            <w:shd w:val="clear" w:color="auto" w:fill="auto"/>
            <w:noWrap/>
          </w:tcPr>
          <w:p w14:paraId="0A11C448" w14:textId="77777777" w:rsidR="00A15586" w:rsidRPr="00584ECC" w:rsidRDefault="00A15586" w:rsidP="005C09FE">
            <w:pPr>
              <w:suppressAutoHyphens w:val="0"/>
              <w:spacing w:before="40" w:after="40" w:line="220" w:lineRule="exact"/>
              <w:ind w:right="113"/>
              <w:jc w:val="right"/>
              <w:rPr>
                <w:b/>
                <w:sz w:val="18"/>
              </w:rPr>
            </w:pPr>
            <w:r w:rsidRPr="00584ECC">
              <w:rPr>
                <w:b/>
                <w:sz w:val="18"/>
              </w:rPr>
              <w:t>9</w:t>
            </w:r>
          </w:p>
        </w:tc>
      </w:tr>
      <w:tr w:rsidR="00A15586" w:rsidRPr="00584ECC" w14:paraId="4DCA6B22" w14:textId="77777777" w:rsidTr="00A15586">
        <w:trPr>
          <w:trHeight w:val="255"/>
        </w:trPr>
        <w:tc>
          <w:tcPr>
            <w:tcW w:w="644" w:type="dxa"/>
            <w:shd w:val="clear" w:color="auto" w:fill="auto"/>
            <w:noWrap/>
          </w:tcPr>
          <w:p w14:paraId="2F4A37E4" w14:textId="77777777" w:rsidR="00A15586" w:rsidRPr="00584ECC" w:rsidRDefault="00A15586" w:rsidP="00A15586">
            <w:pPr>
              <w:suppressAutoHyphens w:val="0"/>
              <w:spacing w:before="40" w:after="40" w:line="220" w:lineRule="exact"/>
              <w:ind w:right="113"/>
              <w:rPr>
                <w:b/>
                <w:sz w:val="18"/>
              </w:rPr>
            </w:pPr>
            <w:r w:rsidRPr="00584ECC">
              <w:rPr>
                <w:b/>
                <w:sz w:val="18"/>
              </w:rPr>
              <w:t>6</w:t>
            </w:r>
          </w:p>
        </w:tc>
        <w:tc>
          <w:tcPr>
            <w:tcW w:w="1766" w:type="dxa"/>
            <w:shd w:val="clear" w:color="auto" w:fill="auto"/>
            <w:noWrap/>
          </w:tcPr>
          <w:p w14:paraId="4D4EE298" w14:textId="77777777" w:rsidR="00A15586" w:rsidRPr="00584ECC" w:rsidRDefault="00A15586" w:rsidP="005C09FE">
            <w:pPr>
              <w:suppressAutoHyphens w:val="0"/>
              <w:spacing w:before="40" w:after="40" w:line="220" w:lineRule="exact"/>
              <w:ind w:right="113"/>
              <w:jc w:val="right"/>
              <w:rPr>
                <w:b/>
                <w:sz w:val="18"/>
              </w:rPr>
            </w:pPr>
            <w:r w:rsidRPr="00584ECC">
              <w:rPr>
                <w:b/>
                <w:sz w:val="18"/>
              </w:rPr>
              <w:t>101</w:t>
            </w:r>
          </w:p>
        </w:tc>
        <w:tc>
          <w:tcPr>
            <w:tcW w:w="1972" w:type="dxa"/>
            <w:shd w:val="clear" w:color="auto" w:fill="auto"/>
            <w:noWrap/>
          </w:tcPr>
          <w:p w14:paraId="6657C6F8" w14:textId="77777777" w:rsidR="00A15586" w:rsidRPr="00584ECC" w:rsidRDefault="00A15586" w:rsidP="005C09FE">
            <w:pPr>
              <w:suppressAutoHyphens w:val="0"/>
              <w:spacing w:before="40" w:after="40" w:line="220" w:lineRule="exact"/>
              <w:ind w:right="113"/>
              <w:jc w:val="right"/>
              <w:rPr>
                <w:b/>
                <w:sz w:val="18"/>
              </w:rPr>
            </w:pPr>
            <w:r w:rsidRPr="00584ECC">
              <w:rPr>
                <w:b/>
                <w:sz w:val="18"/>
              </w:rPr>
              <w:t>707</w:t>
            </w:r>
          </w:p>
        </w:tc>
        <w:tc>
          <w:tcPr>
            <w:tcW w:w="1679" w:type="dxa"/>
            <w:shd w:val="clear" w:color="auto" w:fill="auto"/>
            <w:noWrap/>
          </w:tcPr>
          <w:p w14:paraId="50790B8F" w14:textId="77777777" w:rsidR="00A15586" w:rsidRPr="00584ECC" w:rsidRDefault="00A15586" w:rsidP="005C09FE">
            <w:pPr>
              <w:suppressAutoHyphens w:val="0"/>
              <w:spacing w:before="40" w:after="40" w:line="220" w:lineRule="exact"/>
              <w:ind w:right="113"/>
              <w:jc w:val="right"/>
              <w:rPr>
                <w:b/>
                <w:sz w:val="18"/>
              </w:rPr>
            </w:pPr>
            <w:r w:rsidRPr="00584ECC">
              <w:rPr>
                <w:b/>
                <w:sz w:val="18"/>
              </w:rPr>
              <w:t>111</w:t>
            </w:r>
          </w:p>
        </w:tc>
        <w:tc>
          <w:tcPr>
            <w:tcW w:w="1309" w:type="dxa"/>
            <w:shd w:val="clear" w:color="auto" w:fill="auto"/>
            <w:noWrap/>
          </w:tcPr>
          <w:p w14:paraId="4EBD4344" w14:textId="77777777" w:rsidR="00A15586" w:rsidRPr="00584ECC" w:rsidRDefault="00A15586" w:rsidP="005C09FE">
            <w:pPr>
              <w:suppressAutoHyphens w:val="0"/>
              <w:spacing w:before="40" w:after="40" w:line="220" w:lineRule="exact"/>
              <w:ind w:right="113"/>
              <w:jc w:val="right"/>
              <w:rPr>
                <w:b/>
                <w:sz w:val="18"/>
              </w:rPr>
            </w:pPr>
            <w:r w:rsidRPr="00584ECC">
              <w:rPr>
                <w:b/>
                <w:sz w:val="18"/>
              </w:rPr>
              <w:t>10</w:t>
            </w:r>
          </w:p>
        </w:tc>
      </w:tr>
      <w:tr w:rsidR="00A15586" w:rsidRPr="00584ECC" w14:paraId="2F6E9297" w14:textId="77777777" w:rsidTr="00A15586">
        <w:trPr>
          <w:trHeight w:val="255"/>
        </w:trPr>
        <w:tc>
          <w:tcPr>
            <w:tcW w:w="644" w:type="dxa"/>
            <w:shd w:val="clear" w:color="auto" w:fill="auto"/>
            <w:noWrap/>
          </w:tcPr>
          <w:p w14:paraId="697CD29D" w14:textId="77777777" w:rsidR="00A15586" w:rsidRPr="00584ECC" w:rsidRDefault="00A15586" w:rsidP="00A15586">
            <w:pPr>
              <w:suppressAutoHyphens w:val="0"/>
              <w:spacing w:before="40" w:after="40" w:line="220" w:lineRule="exact"/>
              <w:ind w:right="113"/>
              <w:rPr>
                <w:b/>
                <w:sz w:val="18"/>
              </w:rPr>
            </w:pPr>
            <w:r w:rsidRPr="00584ECC">
              <w:rPr>
                <w:b/>
                <w:sz w:val="18"/>
              </w:rPr>
              <w:t>7</w:t>
            </w:r>
          </w:p>
        </w:tc>
        <w:tc>
          <w:tcPr>
            <w:tcW w:w="1766" w:type="dxa"/>
            <w:shd w:val="clear" w:color="auto" w:fill="auto"/>
            <w:noWrap/>
          </w:tcPr>
          <w:p w14:paraId="74A8B403" w14:textId="77777777" w:rsidR="00A15586" w:rsidRPr="00584ECC" w:rsidRDefault="00A15586" w:rsidP="005C09FE">
            <w:pPr>
              <w:suppressAutoHyphens w:val="0"/>
              <w:spacing w:before="40" w:after="40" w:line="220" w:lineRule="exact"/>
              <w:ind w:right="113"/>
              <w:jc w:val="right"/>
              <w:rPr>
                <w:b/>
                <w:sz w:val="18"/>
              </w:rPr>
            </w:pPr>
            <w:r w:rsidRPr="00584ECC">
              <w:rPr>
                <w:b/>
                <w:sz w:val="18"/>
              </w:rPr>
              <w:t>110</w:t>
            </w:r>
          </w:p>
        </w:tc>
        <w:tc>
          <w:tcPr>
            <w:tcW w:w="1972" w:type="dxa"/>
            <w:shd w:val="clear" w:color="auto" w:fill="auto"/>
            <w:noWrap/>
          </w:tcPr>
          <w:p w14:paraId="070ED546" w14:textId="77777777" w:rsidR="00A15586" w:rsidRPr="00584ECC" w:rsidRDefault="00A15586" w:rsidP="005C09FE">
            <w:pPr>
              <w:suppressAutoHyphens w:val="0"/>
              <w:spacing w:before="40" w:after="40" w:line="220" w:lineRule="exact"/>
              <w:ind w:right="113"/>
              <w:jc w:val="right"/>
              <w:rPr>
                <w:b/>
                <w:sz w:val="18"/>
              </w:rPr>
            </w:pPr>
            <w:r w:rsidRPr="00584ECC">
              <w:rPr>
                <w:b/>
                <w:sz w:val="18"/>
              </w:rPr>
              <w:t>706</w:t>
            </w:r>
          </w:p>
        </w:tc>
        <w:tc>
          <w:tcPr>
            <w:tcW w:w="1679" w:type="dxa"/>
            <w:shd w:val="clear" w:color="auto" w:fill="auto"/>
            <w:noWrap/>
          </w:tcPr>
          <w:p w14:paraId="5F188D68" w14:textId="77777777" w:rsidR="00A15586" w:rsidRPr="00584ECC" w:rsidRDefault="00A15586" w:rsidP="005C09FE">
            <w:pPr>
              <w:suppressAutoHyphens w:val="0"/>
              <w:spacing w:before="40" w:after="40" w:line="220" w:lineRule="exact"/>
              <w:ind w:right="113"/>
              <w:jc w:val="right"/>
              <w:rPr>
                <w:b/>
                <w:sz w:val="18"/>
              </w:rPr>
            </w:pPr>
            <w:r w:rsidRPr="00584ECC">
              <w:rPr>
                <w:b/>
                <w:sz w:val="18"/>
              </w:rPr>
              <w:t>121</w:t>
            </w:r>
          </w:p>
        </w:tc>
        <w:tc>
          <w:tcPr>
            <w:tcW w:w="1309" w:type="dxa"/>
            <w:shd w:val="clear" w:color="auto" w:fill="auto"/>
            <w:noWrap/>
          </w:tcPr>
          <w:p w14:paraId="4BF5CAB6" w14:textId="77777777" w:rsidR="00A15586" w:rsidRPr="00584ECC" w:rsidRDefault="00A15586" w:rsidP="005C09FE">
            <w:pPr>
              <w:suppressAutoHyphens w:val="0"/>
              <w:spacing w:before="40" w:after="40" w:line="220" w:lineRule="exact"/>
              <w:ind w:right="113"/>
              <w:jc w:val="right"/>
              <w:rPr>
                <w:b/>
                <w:sz w:val="18"/>
              </w:rPr>
            </w:pPr>
            <w:r w:rsidRPr="00584ECC">
              <w:rPr>
                <w:b/>
                <w:sz w:val="18"/>
              </w:rPr>
              <w:t>12</w:t>
            </w:r>
          </w:p>
        </w:tc>
      </w:tr>
      <w:tr w:rsidR="00A15586" w:rsidRPr="00584ECC" w14:paraId="137C6B77" w14:textId="77777777" w:rsidTr="00A15586">
        <w:trPr>
          <w:trHeight w:val="255"/>
        </w:trPr>
        <w:tc>
          <w:tcPr>
            <w:tcW w:w="644" w:type="dxa"/>
            <w:shd w:val="clear" w:color="auto" w:fill="auto"/>
            <w:noWrap/>
          </w:tcPr>
          <w:p w14:paraId="3FFA88F7" w14:textId="77777777" w:rsidR="00A15586" w:rsidRPr="00584ECC" w:rsidRDefault="00A15586" w:rsidP="00A15586">
            <w:pPr>
              <w:suppressAutoHyphens w:val="0"/>
              <w:spacing w:before="40" w:after="40" w:line="220" w:lineRule="exact"/>
              <w:ind w:right="113"/>
              <w:rPr>
                <w:b/>
                <w:sz w:val="18"/>
              </w:rPr>
            </w:pPr>
            <w:r w:rsidRPr="00584ECC">
              <w:rPr>
                <w:b/>
                <w:sz w:val="18"/>
              </w:rPr>
              <w:t>8</w:t>
            </w:r>
          </w:p>
        </w:tc>
        <w:tc>
          <w:tcPr>
            <w:tcW w:w="1766" w:type="dxa"/>
            <w:shd w:val="clear" w:color="auto" w:fill="auto"/>
            <w:noWrap/>
          </w:tcPr>
          <w:p w14:paraId="09654AF8" w14:textId="77777777" w:rsidR="00A15586" w:rsidRPr="00584ECC" w:rsidRDefault="00A15586" w:rsidP="005C09FE">
            <w:pPr>
              <w:suppressAutoHyphens w:val="0"/>
              <w:spacing w:before="40" w:after="40" w:line="220" w:lineRule="exact"/>
              <w:ind w:right="113"/>
              <w:jc w:val="right"/>
              <w:rPr>
                <w:b/>
                <w:sz w:val="18"/>
              </w:rPr>
            </w:pPr>
            <w:r w:rsidRPr="00584ECC">
              <w:rPr>
                <w:b/>
                <w:sz w:val="18"/>
              </w:rPr>
              <w:t>118</w:t>
            </w:r>
          </w:p>
        </w:tc>
        <w:tc>
          <w:tcPr>
            <w:tcW w:w="1972" w:type="dxa"/>
            <w:shd w:val="clear" w:color="auto" w:fill="auto"/>
            <w:noWrap/>
          </w:tcPr>
          <w:p w14:paraId="0DF9BA67" w14:textId="77777777" w:rsidR="00A15586" w:rsidRPr="00584ECC" w:rsidRDefault="00A15586" w:rsidP="005C09FE">
            <w:pPr>
              <w:suppressAutoHyphens w:val="0"/>
              <w:spacing w:before="40" w:after="40" w:line="220" w:lineRule="exact"/>
              <w:ind w:right="113"/>
              <w:jc w:val="right"/>
              <w:rPr>
                <w:b/>
                <w:sz w:val="18"/>
              </w:rPr>
            </w:pPr>
            <w:r w:rsidRPr="00584ECC">
              <w:rPr>
                <w:b/>
                <w:sz w:val="18"/>
              </w:rPr>
              <w:t>705</w:t>
            </w:r>
          </w:p>
        </w:tc>
        <w:tc>
          <w:tcPr>
            <w:tcW w:w="1679" w:type="dxa"/>
            <w:shd w:val="clear" w:color="auto" w:fill="auto"/>
            <w:noWrap/>
          </w:tcPr>
          <w:p w14:paraId="4070BEA2" w14:textId="77777777" w:rsidR="00A15586" w:rsidRPr="00584ECC" w:rsidRDefault="00A15586" w:rsidP="005C09FE">
            <w:pPr>
              <w:suppressAutoHyphens w:val="0"/>
              <w:spacing w:before="40" w:after="40" w:line="220" w:lineRule="exact"/>
              <w:ind w:right="113"/>
              <w:jc w:val="right"/>
              <w:rPr>
                <w:b/>
                <w:sz w:val="18"/>
              </w:rPr>
            </w:pPr>
            <w:r w:rsidRPr="00584ECC">
              <w:rPr>
                <w:b/>
                <w:sz w:val="18"/>
              </w:rPr>
              <w:t>132</w:t>
            </w:r>
          </w:p>
        </w:tc>
        <w:tc>
          <w:tcPr>
            <w:tcW w:w="1309" w:type="dxa"/>
            <w:shd w:val="clear" w:color="auto" w:fill="auto"/>
            <w:noWrap/>
          </w:tcPr>
          <w:p w14:paraId="404E360D" w14:textId="77777777" w:rsidR="00A15586" w:rsidRPr="00584ECC" w:rsidRDefault="00A15586" w:rsidP="005C09FE">
            <w:pPr>
              <w:suppressAutoHyphens w:val="0"/>
              <w:spacing w:before="40" w:after="40" w:line="220" w:lineRule="exact"/>
              <w:ind w:right="113"/>
              <w:jc w:val="right"/>
              <w:rPr>
                <w:b/>
                <w:sz w:val="18"/>
              </w:rPr>
            </w:pPr>
            <w:r w:rsidRPr="00584ECC">
              <w:rPr>
                <w:b/>
                <w:sz w:val="18"/>
              </w:rPr>
              <w:t>13</w:t>
            </w:r>
          </w:p>
        </w:tc>
      </w:tr>
      <w:tr w:rsidR="00A15586" w:rsidRPr="00584ECC" w14:paraId="0B57722B" w14:textId="77777777" w:rsidTr="00A15586">
        <w:trPr>
          <w:trHeight w:val="255"/>
        </w:trPr>
        <w:tc>
          <w:tcPr>
            <w:tcW w:w="644" w:type="dxa"/>
            <w:shd w:val="clear" w:color="auto" w:fill="auto"/>
            <w:noWrap/>
          </w:tcPr>
          <w:p w14:paraId="2733666F" w14:textId="77777777" w:rsidR="00A15586" w:rsidRPr="00584ECC" w:rsidRDefault="00A15586" w:rsidP="00A15586">
            <w:pPr>
              <w:suppressAutoHyphens w:val="0"/>
              <w:spacing w:before="40" w:after="40" w:line="220" w:lineRule="exact"/>
              <w:ind w:right="113"/>
              <w:rPr>
                <w:b/>
                <w:sz w:val="18"/>
              </w:rPr>
            </w:pPr>
            <w:r w:rsidRPr="00584ECC">
              <w:rPr>
                <w:b/>
                <w:sz w:val="18"/>
              </w:rPr>
              <w:t>9</w:t>
            </w:r>
          </w:p>
        </w:tc>
        <w:tc>
          <w:tcPr>
            <w:tcW w:w="1766" w:type="dxa"/>
            <w:shd w:val="clear" w:color="auto" w:fill="auto"/>
            <w:noWrap/>
          </w:tcPr>
          <w:p w14:paraId="79ED7E9F" w14:textId="77777777" w:rsidR="00A15586" w:rsidRPr="00584ECC" w:rsidRDefault="00A15586" w:rsidP="005C09FE">
            <w:pPr>
              <w:suppressAutoHyphens w:val="0"/>
              <w:spacing w:before="40" w:after="40" w:line="220" w:lineRule="exact"/>
              <w:ind w:right="113"/>
              <w:jc w:val="right"/>
              <w:rPr>
                <w:b/>
                <w:sz w:val="18"/>
              </w:rPr>
            </w:pPr>
            <w:r w:rsidRPr="00584ECC">
              <w:rPr>
                <w:b/>
                <w:sz w:val="18"/>
              </w:rPr>
              <w:t>127</w:t>
            </w:r>
          </w:p>
        </w:tc>
        <w:tc>
          <w:tcPr>
            <w:tcW w:w="1972" w:type="dxa"/>
            <w:shd w:val="clear" w:color="auto" w:fill="auto"/>
            <w:noWrap/>
          </w:tcPr>
          <w:p w14:paraId="271F92D9" w14:textId="77777777" w:rsidR="00A15586" w:rsidRPr="00584ECC" w:rsidRDefault="00A15586" w:rsidP="005C09FE">
            <w:pPr>
              <w:suppressAutoHyphens w:val="0"/>
              <w:spacing w:before="40" w:after="40" w:line="220" w:lineRule="exact"/>
              <w:ind w:right="113"/>
              <w:jc w:val="right"/>
              <w:rPr>
                <w:b/>
                <w:sz w:val="18"/>
              </w:rPr>
            </w:pPr>
            <w:r w:rsidRPr="00584ECC">
              <w:rPr>
                <w:b/>
                <w:sz w:val="18"/>
              </w:rPr>
              <w:t>704</w:t>
            </w:r>
          </w:p>
        </w:tc>
        <w:tc>
          <w:tcPr>
            <w:tcW w:w="1679" w:type="dxa"/>
            <w:shd w:val="clear" w:color="auto" w:fill="auto"/>
            <w:noWrap/>
          </w:tcPr>
          <w:p w14:paraId="015156B1" w14:textId="77777777" w:rsidR="00A15586" w:rsidRPr="00584ECC" w:rsidRDefault="00A15586" w:rsidP="005C09FE">
            <w:pPr>
              <w:suppressAutoHyphens w:val="0"/>
              <w:spacing w:before="40" w:after="40" w:line="220" w:lineRule="exact"/>
              <w:ind w:right="113"/>
              <w:jc w:val="right"/>
              <w:rPr>
                <w:b/>
                <w:sz w:val="18"/>
              </w:rPr>
            </w:pPr>
            <w:r w:rsidRPr="00584ECC">
              <w:rPr>
                <w:b/>
                <w:sz w:val="18"/>
              </w:rPr>
              <w:t>142</w:t>
            </w:r>
          </w:p>
        </w:tc>
        <w:tc>
          <w:tcPr>
            <w:tcW w:w="1309" w:type="dxa"/>
            <w:shd w:val="clear" w:color="auto" w:fill="auto"/>
            <w:noWrap/>
          </w:tcPr>
          <w:p w14:paraId="28777F32" w14:textId="77777777" w:rsidR="00A15586" w:rsidRPr="00584ECC" w:rsidRDefault="00A15586" w:rsidP="005C09FE">
            <w:pPr>
              <w:suppressAutoHyphens w:val="0"/>
              <w:spacing w:before="40" w:after="40" w:line="220" w:lineRule="exact"/>
              <w:ind w:right="113"/>
              <w:jc w:val="right"/>
              <w:rPr>
                <w:b/>
                <w:sz w:val="18"/>
              </w:rPr>
            </w:pPr>
            <w:r w:rsidRPr="00584ECC">
              <w:rPr>
                <w:b/>
                <w:sz w:val="18"/>
              </w:rPr>
              <w:t>15</w:t>
            </w:r>
          </w:p>
        </w:tc>
      </w:tr>
      <w:tr w:rsidR="00A15586" w:rsidRPr="00584ECC" w14:paraId="05713251" w14:textId="77777777" w:rsidTr="00A15586">
        <w:trPr>
          <w:trHeight w:val="255"/>
        </w:trPr>
        <w:tc>
          <w:tcPr>
            <w:tcW w:w="644" w:type="dxa"/>
            <w:shd w:val="clear" w:color="auto" w:fill="auto"/>
            <w:noWrap/>
          </w:tcPr>
          <w:p w14:paraId="34C381CC" w14:textId="77777777" w:rsidR="00A15586" w:rsidRPr="00584ECC" w:rsidRDefault="00A15586" w:rsidP="00A15586">
            <w:pPr>
              <w:suppressAutoHyphens w:val="0"/>
              <w:spacing w:before="40" w:after="40" w:line="220" w:lineRule="exact"/>
              <w:ind w:right="113"/>
              <w:rPr>
                <w:b/>
                <w:sz w:val="18"/>
              </w:rPr>
            </w:pPr>
            <w:r w:rsidRPr="00584ECC">
              <w:rPr>
                <w:b/>
                <w:sz w:val="18"/>
              </w:rPr>
              <w:t>10</w:t>
            </w:r>
          </w:p>
        </w:tc>
        <w:tc>
          <w:tcPr>
            <w:tcW w:w="1766" w:type="dxa"/>
            <w:shd w:val="clear" w:color="auto" w:fill="auto"/>
            <w:noWrap/>
          </w:tcPr>
          <w:p w14:paraId="4B574AB5" w14:textId="77777777" w:rsidR="00A15586" w:rsidRPr="00584ECC" w:rsidRDefault="00A15586" w:rsidP="005C09FE">
            <w:pPr>
              <w:suppressAutoHyphens w:val="0"/>
              <w:spacing w:before="40" w:after="40" w:line="220" w:lineRule="exact"/>
              <w:ind w:right="113"/>
              <w:jc w:val="right"/>
              <w:rPr>
                <w:b/>
                <w:sz w:val="18"/>
              </w:rPr>
            </w:pPr>
            <w:r w:rsidRPr="00584ECC">
              <w:rPr>
                <w:b/>
                <w:sz w:val="18"/>
              </w:rPr>
              <w:t>136</w:t>
            </w:r>
          </w:p>
        </w:tc>
        <w:tc>
          <w:tcPr>
            <w:tcW w:w="1972" w:type="dxa"/>
            <w:shd w:val="clear" w:color="auto" w:fill="auto"/>
            <w:noWrap/>
          </w:tcPr>
          <w:p w14:paraId="6ED9F0E8" w14:textId="77777777" w:rsidR="00A15586" w:rsidRPr="00584ECC" w:rsidRDefault="00A15586" w:rsidP="005C09FE">
            <w:pPr>
              <w:suppressAutoHyphens w:val="0"/>
              <w:spacing w:before="40" w:after="40" w:line="220" w:lineRule="exact"/>
              <w:ind w:right="113"/>
              <w:jc w:val="right"/>
              <w:rPr>
                <w:b/>
                <w:sz w:val="18"/>
              </w:rPr>
            </w:pPr>
            <w:r w:rsidRPr="00584ECC">
              <w:rPr>
                <w:b/>
                <w:sz w:val="18"/>
              </w:rPr>
              <w:t>703</w:t>
            </w:r>
          </w:p>
        </w:tc>
        <w:tc>
          <w:tcPr>
            <w:tcW w:w="1679" w:type="dxa"/>
            <w:shd w:val="clear" w:color="auto" w:fill="auto"/>
            <w:noWrap/>
          </w:tcPr>
          <w:p w14:paraId="39FBF310" w14:textId="77777777" w:rsidR="00A15586" w:rsidRPr="00584ECC" w:rsidRDefault="00A15586" w:rsidP="005C09FE">
            <w:pPr>
              <w:suppressAutoHyphens w:val="0"/>
              <w:spacing w:before="40" w:after="40" w:line="220" w:lineRule="exact"/>
              <w:ind w:right="113"/>
              <w:jc w:val="right"/>
              <w:rPr>
                <w:b/>
                <w:sz w:val="18"/>
              </w:rPr>
            </w:pPr>
            <w:r w:rsidRPr="00584ECC">
              <w:rPr>
                <w:b/>
                <w:sz w:val="18"/>
              </w:rPr>
              <w:t>152</w:t>
            </w:r>
          </w:p>
        </w:tc>
        <w:tc>
          <w:tcPr>
            <w:tcW w:w="1309" w:type="dxa"/>
            <w:shd w:val="clear" w:color="auto" w:fill="auto"/>
            <w:noWrap/>
          </w:tcPr>
          <w:p w14:paraId="11A86D2E" w14:textId="77777777" w:rsidR="00A15586" w:rsidRPr="00584ECC" w:rsidRDefault="00A15586" w:rsidP="005C09FE">
            <w:pPr>
              <w:suppressAutoHyphens w:val="0"/>
              <w:spacing w:before="40" w:after="40" w:line="220" w:lineRule="exact"/>
              <w:ind w:right="113"/>
              <w:jc w:val="right"/>
              <w:rPr>
                <w:b/>
                <w:sz w:val="18"/>
              </w:rPr>
            </w:pPr>
            <w:r w:rsidRPr="00584ECC">
              <w:rPr>
                <w:b/>
                <w:sz w:val="18"/>
              </w:rPr>
              <w:t>16</w:t>
            </w:r>
          </w:p>
        </w:tc>
      </w:tr>
      <w:tr w:rsidR="00A15586" w:rsidRPr="00584ECC" w14:paraId="2FFF1840" w14:textId="77777777" w:rsidTr="00A15586">
        <w:trPr>
          <w:trHeight w:val="255"/>
        </w:trPr>
        <w:tc>
          <w:tcPr>
            <w:tcW w:w="644" w:type="dxa"/>
            <w:shd w:val="clear" w:color="auto" w:fill="auto"/>
            <w:noWrap/>
          </w:tcPr>
          <w:p w14:paraId="62A3EE2B" w14:textId="77777777" w:rsidR="00A15586" w:rsidRPr="00584ECC" w:rsidRDefault="00A15586" w:rsidP="00A15586">
            <w:pPr>
              <w:suppressAutoHyphens w:val="0"/>
              <w:spacing w:before="40" w:after="40" w:line="220" w:lineRule="exact"/>
              <w:ind w:right="113"/>
              <w:rPr>
                <w:b/>
                <w:sz w:val="18"/>
              </w:rPr>
            </w:pPr>
            <w:r w:rsidRPr="00584ECC">
              <w:rPr>
                <w:b/>
                <w:sz w:val="18"/>
              </w:rPr>
              <w:t>11</w:t>
            </w:r>
          </w:p>
        </w:tc>
        <w:tc>
          <w:tcPr>
            <w:tcW w:w="1766" w:type="dxa"/>
            <w:shd w:val="clear" w:color="auto" w:fill="auto"/>
            <w:noWrap/>
          </w:tcPr>
          <w:p w14:paraId="45F4CFEC" w14:textId="77777777" w:rsidR="00A15586" w:rsidRPr="00584ECC" w:rsidRDefault="00A15586" w:rsidP="005C09FE">
            <w:pPr>
              <w:suppressAutoHyphens w:val="0"/>
              <w:spacing w:before="40" w:after="40" w:line="220" w:lineRule="exact"/>
              <w:ind w:right="113"/>
              <w:jc w:val="right"/>
              <w:rPr>
                <w:b/>
                <w:sz w:val="18"/>
              </w:rPr>
            </w:pPr>
            <w:r w:rsidRPr="00584ECC">
              <w:rPr>
                <w:b/>
                <w:sz w:val="18"/>
              </w:rPr>
              <w:t>145</w:t>
            </w:r>
          </w:p>
        </w:tc>
        <w:tc>
          <w:tcPr>
            <w:tcW w:w="1972" w:type="dxa"/>
            <w:shd w:val="clear" w:color="auto" w:fill="auto"/>
            <w:noWrap/>
          </w:tcPr>
          <w:p w14:paraId="5BD96494" w14:textId="77777777" w:rsidR="00A15586" w:rsidRPr="00584ECC" w:rsidRDefault="00A15586" w:rsidP="005C09FE">
            <w:pPr>
              <w:suppressAutoHyphens w:val="0"/>
              <w:spacing w:before="40" w:after="40" w:line="220" w:lineRule="exact"/>
              <w:ind w:right="113"/>
              <w:jc w:val="right"/>
              <w:rPr>
                <w:b/>
                <w:sz w:val="18"/>
              </w:rPr>
            </w:pPr>
            <w:r w:rsidRPr="00584ECC">
              <w:rPr>
                <w:b/>
                <w:sz w:val="18"/>
              </w:rPr>
              <w:t>702</w:t>
            </w:r>
          </w:p>
        </w:tc>
        <w:tc>
          <w:tcPr>
            <w:tcW w:w="1679" w:type="dxa"/>
            <w:shd w:val="clear" w:color="auto" w:fill="auto"/>
            <w:noWrap/>
          </w:tcPr>
          <w:p w14:paraId="3DF4656C" w14:textId="77777777" w:rsidR="00A15586" w:rsidRPr="00584ECC" w:rsidRDefault="00A15586" w:rsidP="005C09FE">
            <w:pPr>
              <w:suppressAutoHyphens w:val="0"/>
              <w:spacing w:before="40" w:after="40" w:line="220" w:lineRule="exact"/>
              <w:ind w:right="113"/>
              <w:jc w:val="right"/>
              <w:rPr>
                <w:b/>
                <w:sz w:val="18"/>
              </w:rPr>
            </w:pPr>
            <w:r w:rsidRPr="00584ECC">
              <w:rPr>
                <w:b/>
                <w:sz w:val="18"/>
              </w:rPr>
              <w:t>163</w:t>
            </w:r>
          </w:p>
        </w:tc>
        <w:tc>
          <w:tcPr>
            <w:tcW w:w="1309" w:type="dxa"/>
            <w:shd w:val="clear" w:color="auto" w:fill="auto"/>
            <w:noWrap/>
          </w:tcPr>
          <w:p w14:paraId="63E3AA09" w14:textId="77777777" w:rsidR="00A15586" w:rsidRPr="00584ECC" w:rsidRDefault="00A15586" w:rsidP="005C09FE">
            <w:pPr>
              <w:suppressAutoHyphens w:val="0"/>
              <w:spacing w:before="40" w:after="40" w:line="220" w:lineRule="exact"/>
              <w:ind w:right="113"/>
              <w:jc w:val="right"/>
              <w:rPr>
                <w:b/>
                <w:sz w:val="18"/>
              </w:rPr>
            </w:pPr>
            <w:r w:rsidRPr="00584ECC">
              <w:rPr>
                <w:b/>
                <w:sz w:val="18"/>
              </w:rPr>
              <w:t>18</w:t>
            </w:r>
          </w:p>
        </w:tc>
      </w:tr>
      <w:tr w:rsidR="00A15586" w:rsidRPr="00584ECC" w14:paraId="276FC06C" w14:textId="77777777" w:rsidTr="00A15586">
        <w:trPr>
          <w:trHeight w:val="255"/>
        </w:trPr>
        <w:tc>
          <w:tcPr>
            <w:tcW w:w="644" w:type="dxa"/>
            <w:shd w:val="clear" w:color="auto" w:fill="auto"/>
            <w:noWrap/>
          </w:tcPr>
          <w:p w14:paraId="68522830" w14:textId="77777777" w:rsidR="00A15586" w:rsidRPr="00584ECC" w:rsidRDefault="00A15586" w:rsidP="00A15586">
            <w:pPr>
              <w:suppressAutoHyphens w:val="0"/>
              <w:spacing w:before="40" w:after="40" w:line="220" w:lineRule="exact"/>
              <w:ind w:right="113"/>
              <w:rPr>
                <w:b/>
                <w:sz w:val="18"/>
              </w:rPr>
            </w:pPr>
            <w:r w:rsidRPr="00584ECC">
              <w:rPr>
                <w:b/>
                <w:sz w:val="18"/>
              </w:rPr>
              <w:t>12</w:t>
            </w:r>
          </w:p>
        </w:tc>
        <w:tc>
          <w:tcPr>
            <w:tcW w:w="1766" w:type="dxa"/>
            <w:shd w:val="clear" w:color="auto" w:fill="auto"/>
            <w:noWrap/>
          </w:tcPr>
          <w:p w14:paraId="32DCAA95" w14:textId="77777777" w:rsidR="00A15586" w:rsidRPr="00584ECC" w:rsidRDefault="00A15586" w:rsidP="005C09FE">
            <w:pPr>
              <w:suppressAutoHyphens w:val="0"/>
              <w:spacing w:before="40" w:after="40" w:line="220" w:lineRule="exact"/>
              <w:ind w:right="113"/>
              <w:jc w:val="right"/>
              <w:rPr>
                <w:b/>
                <w:sz w:val="18"/>
              </w:rPr>
            </w:pPr>
            <w:r w:rsidRPr="00584ECC">
              <w:rPr>
                <w:b/>
                <w:sz w:val="18"/>
              </w:rPr>
              <w:t>153</w:t>
            </w:r>
          </w:p>
        </w:tc>
        <w:tc>
          <w:tcPr>
            <w:tcW w:w="1972" w:type="dxa"/>
            <w:shd w:val="clear" w:color="auto" w:fill="auto"/>
            <w:noWrap/>
          </w:tcPr>
          <w:p w14:paraId="5688D43E" w14:textId="77777777" w:rsidR="00A15586" w:rsidRPr="00584ECC" w:rsidRDefault="00A15586" w:rsidP="005C09FE">
            <w:pPr>
              <w:suppressAutoHyphens w:val="0"/>
              <w:spacing w:before="40" w:after="40" w:line="220" w:lineRule="exact"/>
              <w:ind w:right="113"/>
              <w:jc w:val="right"/>
              <w:rPr>
                <w:b/>
                <w:sz w:val="18"/>
              </w:rPr>
            </w:pPr>
            <w:r w:rsidRPr="00584ECC">
              <w:rPr>
                <w:b/>
                <w:sz w:val="18"/>
              </w:rPr>
              <w:t>701</w:t>
            </w:r>
          </w:p>
        </w:tc>
        <w:tc>
          <w:tcPr>
            <w:tcW w:w="1679" w:type="dxa"/>
            <w:shd w:val="clear" w:color="auto" w:fill="auto"/>
            <w:noWrap/>
          </w:tcPr>
          <w:p w14:paraId="5A433E9D" w14:textId="77777777" w:rsidR="00A15586" w:rsidRPr="00584ECC" w:rsidRDefault="00A15586" w:rsidP="005C09FE">
            <w:pPr>
              <w:suppressAutoHyphens w:val="0"/>
              <w:spacing w:before="40" w:after="40" w:line="220" w:lineRule="exact"/>
              <w:ind w:right="113"/>
              <w:jc w:val="right"/>
              <w:rPr>
                <w:b/>
                <w:sz w:val="18"/>
              </w:rPr>
            </w:pPr>
            <w:r w:rsidRPr="00584ECC">
              <w:rPr>
                <w:b/>
                <w:sz w:val="18"/>
              </w:rPr>
              <w:t>173</w:t>
            </w:r>
          </w:p>
        </w:tc>
        <w:tc>
          <w:tcPr>
            <w:tcW w:w="1309" w:type="dxa"/>
            <w:shd w:val="clear" w:color="auto" w:fill="auto"/>
            <w:noWrap/>
          </w:tcPr>
          <w:p w14:paraId="60C6030C" w14:textId="77777777" w:rsidR="00A15586" w:rsidRPr="00584ECC" w:rsidRDefault="00A15586" w:rsidP="005C09FE">
            <w:pPr>
              <w:suppressAutoHyphens w:val="0"/>
              <w:spacing w:before="40" w:after="40" w:line="220" w:lineRule="exact"/>
              <w:ind w:right="113"/>
              <w:jc w:val="right"/>
              <w:rPr>
                <w:b/>
                <w:sz w:val="18"/>
              </w:rPr>
            </w:pPr>
            <w:r w:rsidRPr="00584ECC">
              <w:rPr>
                <w:b/>
                <w:sz w:val="18"/>
              </w:rPr>
              <w:t>19</w:t>
            </w:r>
          </w:p>
        </w:tc>
      </w:tr>
      <w:tr w:rsidR="00A15586" w:rsidRPr="00584ECC" w14:paraId="59B7A2E8" w14:textId="77777777" w:rsidTr="00A15586">
        <w:trPr>
          <w:trHeight w:val="255"/>
        </w:trPr>
        <w:tc>
          <w:tcPr>
            <w:tcW w:w="644" w:type="dxa"/>
            <w:shd w:val="clear" w:color="auto" w:fill="auto"/>
            <w:noWrap/>
          </w:tcPr>
          <w:p w14:paraId="0535B9A4" w14:textId="77777777" w:rsidR="00A15586" w:rsidRPr="00584ECC" w:rsidRDefault="00A15586" w:rsidP="00A15586">
            <w:pPr>
              <w:suppressAutoHyphens w:val="0"/>
              <w:spacing w:before="40" w:after="40" w:line="220" w:lineRule="exact"/>
              <w:ind w:right="113"/>
              <w:rPr>
                <w:b/>
                <w:sz w:val="18"/>
              </w:rPr>
            </w:pPr>
            <w:r w:rsidRPr="00584ECC">
              <w:rPr>
                <w:b/>
                <w:sz w:val="18"/>
              </w:rPr>
              <w:t>13</w:t>
            </w:r>
          </w:p>
        </w:tc>
        <w:tc>
          <w:tcPr>
            <w:tcW w:w="1766" w:type="dxa"/>
            <w:shd w:val="clear" w:color="auto" w:fill="auto"/>
            <w:noWrap/>
          </w:tcPr>
          <w:p w14:paraId="791F8A36" w14:textId="77777777" w:rsidR="00A15586" w:rsidRPr="00584ECC" w:rsidRDefault="00A15586" w:rsidP="005C09FE">
            <w:pPr>
              <w:suppressAutoHyphens w:val="0"/>
              <w:spacing w:before="40" w:after="40" w:line="220" w:lineRule="exact"/>
              <w:ind w:right="113"/>
              <w:jc w:val="right"/>
              <w:rPr>
                <w:b/>
                <w:sz w:val="18"/>
              </w:rPr>
            </w:pPr>
            <w:r w:rsidRPr="00584ECC">
              <w:rPr>
                <w:b/>
                <w:sz w:val="18"/>
              </w:rPr>
              <w:t>162</w:t>
            </w:r>
          </w:p>
        </w:tc>
        <w:tc>
          <w:tcPr>
            <w:tcW w:w="1972" w:type="dxa"/>
            <w:shd w:val="clear" w:color="auto" w:fill="auto"/>
            <w:noWrap/>
          </w:tcPr>
          <w:p w14:paraId="4A063E51" w14:textId="77777777" w:rsidR="00A15586" w:rsidRPr="00584ECC" w:rsidRDefault="00A15586" w:rsidP="005C09FE">
            <w:pPr>
              <w:suppressAutoHyphens w:val="0"/>
              <w:spacing w:before="40" w:after="40" w:line="220" w:lineRule="exact"/>
              <w:ind w:right="113"/>
              <w:jc w:val="right"/>
              <w:rPr>
                <w:b/>
                <w:sz w:val="18"/>
              </w:rPr>
            </w:pPr>
            <w:r w:rsidRPr="00584ECC">
              <w:rPr>
                <w:b/>
                <w:sz w:val="18"/>
              </w:rPr>
              <w:t>699</w:t>
            </w:r>
          </w:p>
        </w:tc>
        <w:tc>
          <w:tcPr>
            <w:tcW w:w="1679" w:type="dxa"/>
            <w:shd w:val="clear" w:color="auto" w:fill="auto"/>
            <w:noWrap/>
          </w:tcPr>
          <w:p w14:paraId="6C917746" w14:textId="77777777" w:rsidR="00A15586" w:rsidRPr="00584ECC" w:rsidRDefault="00A15586" w:rsidP="005C09FE">
            <w:pPr>
              <w:suppressAutoHyphens w:val="0"/>
              <w:spacing w:before="40" w:after="40" w:line="220" w:lineRule="exact"/>
              <w:ind w:right="113"/>
              <w:jc w:val="right"/>
              <w:rPr>
                <w:b/>
                <w:sz w:val="18"/>
              </w:rPr>
            </w:pPr>
            <w:r w:rsidRPr="00584ECC">
              <w:rPr>
                <w:b/>
                <w:sz w:val="18"/>
              </w:rPr>
              <w:t>183</w:t>
            </w:r>
          </w:p>
        </w:tc>
        <w:tc>
          <w:tcPr>
            <w:tcW w:w="1309" w:type="dxa"/>
            <w:shd w:val="clear" w:color="auto" w:fill="auto"/>
            <w:noWrap/>
          </w:tcPr>
          <w:p w14:paraId="2399AE12" w14:textId="77777777" w:rsidR="00A15586" w:rsidRPr="00584ECC" w:rsidRDefault="00A15586" w:rsidP="005C09FE">
            <w:pPr>
              <w:suppressAutoHyphens w:val="0"/>
              <w:spacing w:before="40" w:after="40" w:line="220" w:lineRule="exact"/>
              <w:ind w:right="113"/>
              <w:jc w:val="right"/>
              <w:rPr>
                <w:b/>
                <w:sz w:val="18"/>
              </w:rPr>
            </w:pPr>
            <w:r w:rsidRPr="00584ECC">
              <w:rPr>
                <w:b/>
                <w:sz w:val="18"/>
              </w:rPr>
              <w:t>21</w:t>
            </w:r>
          </w:p>
        </w:tc>
      </w:tr>
      <w:tr w:rsidR="00A15586" w:rsidRPr="00584ECC" w14:paraId="08A32CD1" w14:textId="77777777" w:rsidTr="00A15586">
        <w:trPr>
          <w:trHeight w:val="255"/>
        </w:trPr>
        <w:tc>
          <w:tcPr>
            <w:tcW w:w="644" w:type="dxa"/>
            <w:shd w:val="clear" w:color="auto" w:fill="auto"/>
            <w:noWrap/>
          </w:tcPr>
          <w:p w14:paraId="74F18B39" w14:textId="77777777" w:rsidR="00A15586" w:rsidRPr="00584ECC" w:rsidRDefault="00A15586" w:rsidP="00A15586">
            <w:pPr>
              <w:suppressAutoHyphens w:val="0"/>
              <w:spacing w:before="40" w:after="40" w:line="220" w:lineRule="exact"/>
              <w:ind w:right="113"/>
              <w:rPr>
                <w:b/>
                <w:sz w:val="18"/>
              </w:rPr>
            </w:pPr>
            <w:r w:rsidRPr="00584ECC">
              <w:rPr>
                <w:b/>
                <w:sz w:val="18"/>
              </w:rPr>
              <w:t>14</w:t>
            </w:r>
          </w:p>
        </w:tc>
        <w:tc>
          <w:tcPr>
            <w:tcW w:w="1766" w:type="dxa"/>
            <w:shd w:val="clear" w:color="auto" w:fill="auto"/>
            <w:noWrap/>
          </w:tcPr>
          <w:p w14:paraId="71770DF4" w14:textId="77777777" w:rsidR="00A15586" w:rsidRPr="00584ECC" w:rsidRDefault="00A15586" w:rsidP="005C09FE">
            <w:pPr>
              <w:suppressAutoHyphens w:val="0"/>
              <w:spacing w:before="40" w:after="40" w:line="220" w:lineRule="exact"/>
              <w:ind w:right="113"/>
              <w:jc w:val="right"/>
              <w:rPr>
                <w:b/>
                <w:sz w:val="18"/>
              </w:rPr>
            </w:pPr>
            <w:r w:rsidRPr="00584ECC">
              <w:rPr>
                <w:b/>
                <w:sz w:val="18"/>
              </w:rPr>
              <w:t>171</w:t>
            </w:r>
          </w:p>
        </w:tc>
        <w:tc>
          <w:tcPr>
            <w:tcW w:w="1972" w:type="dxa"/>
            <w:shd w:val="clear" w:color="auto" w:fill="auto"/>
            <w:noWrap/>
          </w:tcPr>
          <w:p w14:paraId="7F5F3A67" w14:textId="77777777" w:rsidR="00A15586" w:rsidRPr="00584ECC" w:rsidRDefault="00A15586" w:rsidP="005C09FE">
            <w:pPr>
              <w:suppressAutoHyphens w:val="0"/>
              <w:spacing w:before="40" w:after="40" w:line="220" w:lineRule="exact"/>
              <w:ind w:right="113"/>
              <w:jc w:val="right"/>
              <w:rPr>
                <w:b/>
                <w:sz w:val="18"/>
              </w:rPr>
            </w:pPr>
            <w:r w:rsidRPr="00584ECC">
              <w:rPr>
                <w:b/>
                <w:sz w:val="18"/>
              </w:rPr>
              <w:t>698</w:t>
            </w:r>
          </w:p>
        </w:tc>
        <w:tc>
          <w:tcPr>
            <w:tcW w:w="1679" w:type="dxa"/>
            <w:shd w:val="clear" w:color="auto" w:fill="auto"/>
            <w:noWrap/>
          </w:tcPr>
          <w:p w14:paraId="03508FDC" w14:textId="77777777" w:rsidR="00A15586" w:rsidRPr="00584ECC" w:rsidRDefault="00A15586" w:rsidP="005C09FE">
            <w:pPr>
              <w:suppressAutoHyphens w:val="0"/>
              <w:spacing w:before="40" w:after="40" w:line="220" w:lineRule="exact"/>
              <w:ind w:right="113"/>
              <w:jc w:val="right"/>
              <w:rPr>
                <w:b/>
                <w:sz w:val="18"/>
              </w:rPr>
            </w:pPr>
            <w:r w:rsidRPr="00584ECC">
              <w:rPr>
                <w:b/>
                <w:sz w:val="18"/>
              </w:rPr>
              <w:t>193</w:t>
            </w:r>
          </w:p>
        </w:tc>
        <w:tc>
          <w:tcPr>
            <w:tcW w:w="1309" w:type="dxa"/>
            <w:shd w:val="clear" w:color="auto" w:fill="auto"/>
            <w:noWrap/>
          </w:tcPr>
          <w:p w14:paraId="44ABA9F0" w14:textId="77777777" w:rsidR="00A15586" w:rsidRPr="00584ECC" w:rsidRDefault="00A15586" w:rsidP="005C09FE">
            <w:pPr>
              <w:suppressAutoHyphens w:val="0"/>
              <w:spacing w:before="40" w:after="40" w:line="220" w:lineRule="exact"/>
              <w:ind w:right="113"/>
              <w:jc w:val="right"/>
              <w:rPr>
                <w:b/>
                <w:sz w:val="18"/>
              </w:rPr>
            </w:pPr>
            <w:r w:rsidRPr="00584ECC">
              <w:rPr>
                <w:b/>
                <w:sz w:val="18"/>
              </w:rPr>
              <w:t>22</w:t>
            </w:r>
          </w:p>
        </w:tc>
      </w:tr>
      <w:tr w:rsidR="00A15586" w:rsidRPr="00584ECC" w14:paraId="78423868" w14:textId="77777777" w:rsidTr="00A15586">
        <w:trPr>
          <w:trHeight w:val="255"/>
        </w:trPr>
        <w:tc>
          <w:tcPr>
            <w:tcW w:w="644" w:type="dxa"/>
            <w:shd w:val="clear" w:color="auto" w:fill="auto"/>
            <w:noWrap/>
          </w:tcPr>
          <w:p w14:paraId="76FB031F" w14:textId="77777777" w:rsidR="00A15586" w:rsidRPr="00584ECC" w:rsidRDefault="00A15586" w:rsidP="00A15586">
            <w:pPr>
              <w:suppressAutoHyphens w:val="0"/>
              <w:spacing w:before="40" w:after="40" w:line="220" w:lineRule="exact"/>
              <w:ind w:right="113"/>
              <w:rPr>
                <w:b/>
                <w:sz w:val="18"/>
              </w:rPr>
            </w:pPr>
            <w:r w:rsidRPr="00584ECC">
              <w:rPr>
                <w:b/>
                <w:sz w:val="18"/>
              </w:rPr>
              <w:t>15</w:t>
            </w:r>
          </w:p>
        </w:tc>
        <w:tc>
          <w:tcPr>
            <w:tcW w:w="1766" w:type="dxa"/>
            <w:shd w:val="clear" w:color="auto" w:fill="auto"/>
            <w:noWrap/>
          </w:tcPr>
          <w:p w14:paraId="16B3BB1E" w14:textId="77777777" w:rsidR="00A15586" w:rsidRPr="00584ECC" w:rsidRDefault="00A15586" w:rsidP="005C09FE">
            <w:pPr>
              <w:suppressAutoHyphens w:val="0"/>
              <w:spacing w:before="40" w:after="40" w:line="220" w:lineRule="exact"/>
              <w:ind w:right="113"/>
              <w:jc w:val="right"/>
              <w:rPr>
                <w:b/>
                <w:sz w:val="18"/>
              </w:rPr>
            </w:pPr>
            <w:r w:rsidRPr="00584ECC">
              <w:rPr>
                <w:b/>
                <w:sz w:val="18"/>
              </w:rPr>
              <w:t>179</w:t>
            </w:r>
          </w:p>
        </w:tc>
        <w:tc>
          <w:tcPr>
            <w:tcW w:w="1972" w:type="dxa"/>
            <w:shd w:val="clear" w:color="auto" w:fill="auto"/>
            <w:noWrap/>
          </w:tcPr>
          <w:p w14:paraId="081E354F" w14:textId="77777777" w:rsidR="00A15586" w:rsidRPr="00584ECC" w:rsidRDefault="00A15586" w:rsidP="005C09FE">
            <w:pPr>
              <w:suppressAutoHyphens w:val="0"/>
              <w:spacing w:before="40" w:after="40" w:line="220" w:lineRule="exact"/>
              <w:ind w:right="113"/>
              <w:jc w:val="right"/>
              <w:rPr>
                <w:b/>
                <w:sz w:val="18"/>
              </w:rPr>
            </w:pPr>
            <w:r w:rsidRPr="00584ECC">
              <w:rPr>
                <w:b/>
                <w:sz w:val="18"/>
              </w:rPr>
              <w:t>696</w:t>
            </w:r>
          </w:p>
        </w:tc>
        <w:tc>
          <w:tcPr>
            <w:tcW w:w="1679" w:type="dxa"/>
            <w:shd w:val="clear" w:color="auto" w:fill="auto"/>
            <w:noWrap/>
          </w:tcPr>
          <w:p w14:paraId="09EFCF26" w14:textId="77777777" w:rsidR="00A15586" w:rsidRPr="00584ECC" w:rsidRDefault="00A15586" w:rsidP="005C09FE">
            <w:pPr>
              <w:suppressAutoHyphens w:val="0"/>
              <w:spacing w:before="40" w:after="40" w:line="220" w:lineRule="exact"/>
              <w:ind w:right="113"/>
              <w:jc w:val="right"/>
              <w:rPr>
                <w:b/>
                <w:sz w:val="18"/>
              </w:rPr>
            </w:pPr>
            <w:r w:rsidRPr="00584ECC">
              <w:rPr>
                <w:b/>
                <w:sz w:val="18"/>
              </w:rPr>
              <w:t>203</w:t>
            </w:r>
          </w:p>
        </w:tc>
        <w:tc>
          <w:tcPr>
            <w:tcW w:w="1309" w:type="dxa"/>
            <w:shd w:val="clear" w:color="auto" w:fill="auto"/>
            <w:noWrap/>
          </w:tcPr>
          <w:p w14:paraId="4FEAA82A" w14:textId="77777777" w:rsidR="00A15586" w:rsidRPr="00584ECC" w:rsidRDefault="00A15586" w:rsidP="005C09FE">
            <w:pPr>
              <w:suppressAutoHyphens w:val="0"/>
              <w:spacing w:before="40" w:after="40" w:line="220" w:lineRule="exact"/>
              <w:ind w:right="113"/>
              <w:jc w:val="right"/>
              <w:rPr>
                <w:b/>
                <w:sz w:val="18"/>
              </w:rPr>
            </w:pPr>
            <w:r w:rsidRPr="00584ECC">
              <w:rPr>
                <w:b/>
                <w:sz w:val="18"/>
              </w:rPr>
              <w:t>24</w:t>
            </w:r>
          </w:p>
        </w:tc>
      </w:tr>
      <w:tr w:rsidR="00A15586" w:rsidRPr="00584ECC" w14:paraId="28C8EE61" w14:textId="77777777" w:rsidTr="00A15586">
        <w:trPr>
          <w:trHeight w:val="255"/>
        </w:trPr>
        <w:tc>
          <w:tcPr>
            <w:tcW w:w="644" w:type="dxa"/>
            <w:shd w:val="clear" w:color="auto" w:fill="auto"/>
            <w:noWrap/>
          </w:tcPr>
          <w:p w14:paraId="1F7AF63A" w14:textId="77777777" w:rsidR="00A15586" w:rsidRPr="00584ECC" w:rsidRDefault="00A15586" w:rsidP="00A15586">
            <w:pPr>
              <w:suppressAutoHyphens w:val="0"/>
              <w:spacing w:before="40" w:after="40" w:line="220" w:lineRule="exact"/>
              <w:ind w:right="113"/>
              <w:rPr>
                <w:b/>
                <w:sz w:val="18"/>
              </w:rPr>
            </w:pPr>
            <w:r w:rsidRPr="00584ECC">
              <w:rPr>
                <w:b/>
                <w:sz w:val="18"/>
              </w:rPr>
              <w:t>16</w:t>
            </w:r>
          </w:p>
        </w:tc>
        <w:tc>
          <w:tcPr>
            <w:tcW w:w="1766" w:type="dxa"/>
            <w:shd w:val="clear" w:color="auto" w:fill="auto"/>
            <w:noWrap/>
          </w:tcPr>
          <w:p w14:paraId="4B44E011" w14:textId="77777777" w:rsidR="00A15586" w:rsidRPr="00584ECC" w:rsidRDefault="00A15586" w:rsidP="005C09FE">
            <w:pPr>
              <w:suppressAutoHyphens w:val="0"/>
              <w:spacing w:before="40" w:after="40" w:line="220" w:lineRule="exact"/>
              <w:ind w:right="113"/>
              <w:jc w:val="right"/>
              <w:rPr>
                <w:b/>
                <w:sz w:val="18"/>
              </w:rPr>
            </w:pPr>
            <w:r w:rsidRPr="00584ECC">
              <w:rPr>
                <w:b/>
                <w:sz w:val="18"/>
              </w:rPr>
              <w:t>188</w:t>
            </w:r>
          </w:p>
        </w:tc>
        <w:tc>
          <w:tcPr>
            <w:tcW w:w="1972" w:type="dxa"/>
            <w:shd w:val="clear" w:color="auto" w:fill="auto"/>
            <w:noWrap/>
          </w:tcPr>
          <w:p w14:paraId="2C54D394" w14:textId="77777777" w:rsidR="00A15586" w:rsidRPr="00584ECC" w:rsidRDefault="00A15586" w:rsidP="005C09FE">
            <w:pPr>
              <w:suppressAutoHyphens w:val="0"/>
              <w:spacing w:before="40" w:after="40" w:line="220" w:lineRule="exact"/>
              <w:ind w:right="113"/>
              <w:jc w:val="right"/>
              <w:rPr>
                <w:b/>
                <w:sz w:val="18"/>
              </w:rPr>
            </w:pPr>
            <w:r w:rsidRPr="00584ECC">
              <w:rPr>
                <w:b/>
                <w:sz w:val="18"/>
              </w:rPr>
              <w:t>694</w:t>
            </w:r>
          </w:p>
        </w:tc>
        <w:tc>
          <w:tcPr>
            <w:tcW w:w="1679" w:type="dxa"/>
            <w:shd w:val="clear" w:color="auto" w:fill="auto"/>
            <w:noWrap/>
          </w:tcPr>
          <w:p w14:paraId="4D45A1B7" w14:textId="77777777" w:rsidR="00A15586" w:rsidRPr="00584ECC" w:rsidRDefault="00A15586" w:rsidP="005C09FE">
            <w:pPr>
              <w:suppressAutoHyphens w:val="0"/>
              <w:spacing w:before="40" w:after="40" w:line="220" w:lineRule="exact"/>
              <w:ind w:right="113"/>
              <w:jc w:val="right"/>
              <w:rPr>
                <w:b/>
                <w:sz w:val="18"/>
              </w:rPr>
            </w:pPr>
            <w:r w:rsidRPr="00584ECC">
              <w:rPr>
                <w:b/>
                <w:sz w:val="18"/>
              </w:rPr>
              <w:t>213</w:t>
            </w:r>
          </w:p>
        </w:tc>
        <w:tc>
          <w:tcPr>
            <w:tcW w:w="1309" w:type="dxa"/>
            <w:shd w:val="clear" w:color="auto" w:fill="auto"/>
            <w:noWrap/>
          </w:tcPr>
          <w:p w14:paraId="0359D83A" w14:textId="77777777" w:rsidR="00A15586" w:rsidRPr="00584ECC" w:rsidRDefault="00A15586" w:rsidP="005C09FE">
            <w:pPr>
              <w:suppressAutoHyphens w:val="0"/>
              <w:spacing w:before="40" w:after="40" w:line="220" w:lineRule="exact"/>
              <w:ind w:right="113"/>
              <w:jc w:val="right"/>
              <w:rPr>
                <w:b/>
                <w:sz w:val="18"/>
              </w:rPr>
            </w:pPr>
            <w:r w:rsidRPr="00584ECC">
              <w:rPr>
                <w:b/>
                <w:sz w:val="18"/>
              </w:rPr>
              <w:t>26</w:t>
            </w:r>
          </w:p>
        </w:tc>
      </w:tr>
      <w:tr w:rsidR="00A15586" w:rsidRPr="00584ECC" w14:paraId="4938AA54" w14:textId="77777777" w:rsidTr="00A15586">
        <w:trPr>
          <w:trHeight w:val="255"/>
        </w:trPr>
        <w:tc>
          <w:tcPr>
            <w:tcW w:w="644" w:type="dxa"/>
            <w:shd w:val="clear" w:color="auto" w:fill="auto"/>
            <w:noWrap/>
          </w:tcPr>
          <w:p w14:paraId="3F6DD9C1" w14:textId="77777777" w:rsidR="00A15586" w:rsidRPr="00584ECC" w:rsidRDefault="00A15586" w:rsidP="00A15586">
            <w:pPr>
              <w:suppressAutoHyphens w:val="0"/>
              <w:spacing w:before="40" w:after="40" w:line="220" w:lineRule="exact"/>
              <w:ind w:right="113"/>
              <w:rPr>
                <w:b/>
                <w:sz w:val="18"/>
              </w:rPr>
            </w:pPr>
            <w:r w:rsidRPr="00584ECC">
              <w:rPr>
                <w:b/>
                <w:sz w:val="18"/>
              </w:rPr>
              <w:t>17</w:t>
            </w:r>
          </w:p>
        </w:tc>
        <w:tc>
          <w:tcPr>
            <w:tcW w:w="1766" w:type="dxa"/>
            <w:shd w:val="clear" w:color="auto" w:fill="auto"/>
            <w:noWrap/>
          </w:tcPr>
          <w:p w14:paraId="744784C5" w14:textId="77777777" w:rsidR="00A15586" w:rsidRPr="00584ECC" w:rsidRDefault="00A15586" w:rsidP="005C09FE">
            <w:pPr>
              <w:suppressAutoHyphens w:val="0"/>
              <w:spacing w:before="40" w:after="40" w:line="220" w:lineRule="exact"/>
              <w:ind w:right="113"/>
              <w:jc w:val="right"/>
              <w:rPr>
                <w:b/>
                <w:sz w:val="18"/>
              </w:rPr>
            </w:pPr>
            <w:r w:rsidRPr="00584ECC">
              <w:rPr>
                <w:b/>
                <w:sz w:val="18"/>
              </w:rPr>
              <w:t>196</w:t>
            </w:r>
          </w:p>
        </w:tc>
        <w:tc>
          <w:tcPr>
            <w:tcW w:w="1972" w:type="dxa"/>
            <w:shd w:val="clear" w:color="auto" w:fill="auto"/>
            <w:noWrap/>
          </w:tcPr>
          <w:p w14:paraId="76BD7A97" w14:textId="77777777" w:rsidR="00A15586" w:rsidRPr="00584ECC" w:rsidRDefault="00A15586" w:rsidP="005C09FE">
            <w:pPr>
              <w:suppressAutoHyphens w:val="0"/>
              <w:spacing w:before="40" w:after="40" w:line="220" w:lineRule="exact"/>
              <w:ind w:right="113"/>
              <w:jc w:val="right"/>
              <w:rPr>
                <w:b/>
                <w:sz w:val="18"/>
              </w:rPr>
            </w:pPr>
            <w:r w:rsidRPr="00584ECC">
              <w:rPr>
                <w:b/>
                <w:sz w:val="18"/>
              </w:rPr>
              <w:t>692</w:t>
            </w:r>
          </w:p>
        </w:tc>
        <w:tc>
          <w:tcPr>
            <w:tcW w:w="1679" w:type="dxa"/>
            <w:shd w:val="clear" w:color="auto" w:fill="auto"/>
            <w:noWrap/>
          </w:tcPr>
          <w:p w14:paraId="5E14EAF7" w14:textId="77777777" w:rsidR="00A15586" w:rsidRPr="00584ECC" w:rsidRDefault="00A15586" w:rsidP="005C09FE">
            <w:pPr>
              <w:suppressAutoHyphens w:val="0"/>
              <w:spacing w:before="40" w:after="40" w:line="220" w:lineRule="exact"/>
              <w:ind w:right="113"/>
              <w:jc w:val="right"/>
              <w:rPr>
                <w:b/>
                <w:sz w:val="18"/>
              </w:rPr>
            </w:pPr>
            <w:r w:rsidRPr="00584ECC">
              <w:rPr>
                <w:b/>
                <w:sz w:val="18"/>
              </w:rPr>
              <w:t>223</w:t>
            </w:r>
          </w:p>
        </w:tc>
        <w:tc>
          <w:tcPr>
            <w:tcW w:w="1309" w:type="dxa"/>
            <w:shd w:val="clear" w:color="auto" w:fill="auto"/>
            <w:noWrap/>
          </w:tcPr>
          <w:p w14:paraId="6386E629" w14:textId="77777777" w:rsidR="00A15586" w:rsidRPr="00584ECC" w:rsidRDefault="00A15586" w:rsidP="005C09FE">
            <w:pPr>
              <w:suppressAutoHyphens w:val="0"/>
              <w:spacing w:before="40" w:after="40" w:line="220" w:lineRule="exact"/>
              <w:ind w:right="113"/>
              <w:jc w:val="right"/>
              <w:rPr>
                <w:b/>
                <w:sz w:val="18"/>
              </w:rPr>
            </w:pPr>
            <w:r w:rsidRPr="00584ECC">
              <w:rPr>
                <w:b/>
                <w:sz w:val="18"/>
              </w:rPr>
              <w:t>27</w:t>
            </w:r>
          </w:p>
        </w:tc>
      </w:tr>
      <w:tr w:rsidR="00A15586" w:rsidRPr="00584ECC" w14:paraId="1B6203B1" w14:textId="77777777" w:rsidTr="00A15586">
        <w:trPr>
          <w:trHeight w:val="255"/>
        </w:trPr>
        <w:tc>
          <w:tcPr>
            <w:tcW w:w="644" w:type="dxa"/>
            <w:shd w:val="clear" w:color="auto" w:fill="auto"/>
            <w:noWrap/>
          </w:tcPr>
          <w:p w14:paraId="1DEB46E3" w14:textId="77777777" w:rsidR="00A15586" w:rsidRPr="00584ECC" w:rsidRDefault="00A15586" w:rsidP="00A15586">
            <w:pPr>
              <w:suppressAutoHyphens w:val="0"/>
              <w:spacing w:before="40" w:after="40" w:line="220" w:lineRule="exact"/>
              <w:ind w:right="113"/>
              <w:rPr>
                <w:b/>
                <w:sz w:val="18"/>
              </w:rPr>
            </w:pPr>
            <w:r w:rsidRPr="00584ECC">
              <w:rPr>
                <w:b/>
                <w:sz w:val="18"/>
              </w:rPr>
              <w:t>18</w:t>
            </w:r>
          </w:p>
        </w:tc>
        <w:tc>
          <w:tcPr>
            <w:tcW w:w="1766" w:type="dxa"/>
            <w:shd w:val="clear" w:color="auto" w:fill="auto"/>
            <w:noWrap/>
          </w:tcPr>
          <w:p w14:paraId="660B3B4B" w14:textId="77777777" w:rsidR="00A15586" w:rsidRPr="00584ECC" w:rsidRDefault="00A15586" w:rsidP="005C09FE">
            <w:pPr>
              <w:suppressAutoHyphens w:val="0"/>
              <w:spacing w:before="40" w:after="40" w:line="220" w:lineRule="exact"/>
              <w:ind w:right="113"/>
              <w:jc w:val="right"/>
              <w:rPr>
                <w:b/>
                <w:sz w:val="18"/>
              </w:rPr>
            </w:pPr>
            <w:r w:rsidRPr="00584ECC">
              <w:rPr>
                <w:b/>
                <w:sz w:val="18"/>
              </w:rPr>
              <w:t>205</w:t>
            </w:r>
          </w:p>
        </w:tc>
        <w:tc>
          <w:tcPr>
            <w:tcW w:w="1972" w:type="dxa"/>
            <w:shd w:val="clear" w:color="auto" w:fill="auto"/>
            <w:noWrap/>
          </w:tcPr>
          <w:p w14:paraId="57EE9B5D" w14:textId="77777777" w:rsidR="00A15586" w:rsidRPr="00584ECC" w:rsidRDefault="00A15586" w:rsidP="005C09FE">
            <w:pPr>
              <w:suppressAutoHyphens w:val="0"/>
              <w:spacing w:before="40" w:after="40" w:line="220" w:lineRule="exact"/>
              <w:ind w:right="113"/>
              <w:jc w:val="right"/>
              <w:rPr>
                <w:b/>
                <w:sz w:val="18"/>
              </w:rPr>
            </w:pPr>
            <w:r w:rsidRPr="00584ECC">
              <w:rPr>
                <w:b/>
                <w:sz w:val="18"/>
              </w:rPr>
              <w:t>689</w:t>
            </w:r>
          </w:p>
        </w:tc>
        <w:tc>
          <w:tcPr>
            <w:tcW w:w="1679" w:type="dxa"/>
            <w:shd w:val="clear" w:color="auto" w:fill="auto"/>
            <w:noWrap/>
          </w:tcPr>
          <w:p w14:paraId="77CB26EF" w14:textId="77777777" w:rsidR="00A15586" w:rsidRPr="00584ECC" w:rsidRDefault="00A15586" w:rsidP="005C09FE">
            <w:pPr>
              <w:suppressAutoHyphens w:val="0"/>
              <w:spacing w:before="40" w:after="40" w:line="220" w:lineRule="exact"/>
              <w:ind w:right="113"/>
              <w:jc w:val="right"/>
              <w:rPr>
                <w:b/>
                <w:sz w:val="18"/>
              </w:rPr>
            </w:pPr>
            <w:r w:rsidRPr="00584ECC">
              <w:rPr>
                <w:b/>
                <w:sz w:val="18"/>
              </w:rPr>
              <w:t>233</w:t>
            </w:r>
          </w:p>
        </w:tc>
        <w:tc>
          <w:tcPr>
            <w:tcW w:w="1309" w:type="dxa"/>
            <w:shd w:val="clear" w:color="auto" w:fill="auto"/>
            <w:noWrap/>
          </w:tcPr>
          <w:p w14:paraId="47A18B18" w14:textId="77777777" w:rsidR="00A15586" w:rsidRPr="00584ECC" w:rsidRDefault="00A15586" w:rsidP="005C09FE">
            <w:pPr>
              <w:suppressAutoHyphens w:val="0"/>
              <w:spacing w:before="40" w:after="40" w:line="220" w:lineRule="exact"/>
              <w:ind w:right="113"/>
              <w:jc w:val="right"/>
              <w:rPr>
                <w:b/>
                <w:sz w:val="18"/>
              </w:rPr>
            </w:pPr>
            <w:r w:rsidRPr="00584ECC">
              <w:rPr>
                <w:b/>
                <w:sz w:val="18"/>
              </w:rPr>
              <w:t>29</w:t>
            </w:r>
          </w:p>
        </w:tc>
      </w:tr>
      <w:tr w:rsidR="00A15586" w:rsidRPr="00584ECC" w14:paraId="39907497" w14:textId="77777777" w:rsidTr="00A15586">
        <w:trPr>
          <w:trHeight w:val="255"/>
        </w:trPr>
        <w:tc>
          <w:tcPr>
            <w:tcW w:w="644" w:type="dxa"/>
            <w:shd w:val="clear" w:color="auto" w:fill="auto"/>
            <w:noWrap/>
          </w:tcPr>
          <w:p w14:paraId="1A346D54" w14:textId="77777777" w:rsidR="00A15586" w:rsidRPr="00584ECC" w:rsidRDefault="00A15586" w:rsidP="00A15586">
            <w:pPr>
              <w:suppressAutoHyphens w:val="0"/>
              <w:spacing w:before="40" w:after="40" w:line="220" w:lineRule="exact"/>
              <w:ind w:right="113"/>
              <w:rPr>
                <w:b/>
                <w:sz w:val="18"/>
              </w:rPr>
            </w:pPr>
            <w:r w:rsidRPr="00584ECC">
              <w:rPr>
                <w:b/>
                <w:sz w:val="18"/>
              </w:rPr>
              <w:t>19</w:t>
            </w:r>
          </w:p>
        </w:tc>
        <w:tc>
          <w:tcPr>
            <w:tcW w:w="1766" w:type="dxa"/>
            <w:shd w:val="clear" w:color="auto" w:fill="auto"/>
            <w:noWrap/>
          </w:tcPr>
          <w:p w14:paraId="6852E2B1" w14:textId="77777777" w:rsidR="00A15586" w:rsidRPr="00584ECC" w:rsidRDefault="00A15586" w:rsidP="005C09FE">
            <w:pPr>
              <w:suppressAutoHyphens w:val="0"/>
              <w:spacing w:before="40" w:after="40" w:line="220" w:lineRule="exact"/>
              <w:ind w:right="113"/>
              <w:jc w:val="right"/>
              <w:rPr>
                <w:b/>
                <w:sz w:val="18"/>
              </w:rPr>
            </w:pPr>
            <w:r w:rsidRPr="00584ECC">
              <w:rPr>
                <w:b/>
                <w:sz w:val="18"/>
              </w:rPr>
              <w:t>213</w:t>
            </w:r>
          </w:p>
        </w:tc>
        <w:tc>
          <w:tcPr>
            <w:tcW w:w="1972" w:type="dxa"/>
            <w:shd w:val="clear" w:color="auto" w:fill="auto"/>
            <w:noWrap/>
          </w:tcPr>
          <w:p w14:paraId="4ECF7C76" w14:textId="77777777" w:rsidR="00A15586" w:rsidRPr="00584ECC" w:rsidRDefault="00A15586" w:rsidP="005C09FE">
            <w:pPr>
              <w:suppressAutoHyphens w:val="0"/>
              <w:spacing w:before="40" w:after="40" w:line="220" w:lineRule="exact"/>
              <w:ind w:right="113"/>
              <w:jc w:val="right"/>
              <w:rPr>
                <w:b/>
                <w:sz w:val="18"/>
              </w:rPr>
            </w:pPr>
            <w:r w:rsidRPr="00584ECC">
              <w:rPr>
                <w:b/>
                <w:sz w:val="18"/>
              </w:rPr>
              <w:t>687</w:t>
            </w:r>
          </w:p>
        </w:tc>
        <w:tc>
          <w:tcPr>
            <w:tcW w:w="1679" w:type="dxa"/>
            <w:shd w:val="clear" w:color="auto" w:fill="auto"/>
            <w:noWrap/>
          </w:tcPr>
          <w:p w14:paraId="08E6A4BF" w14:textId="77777777" w:rsidR="00A15586" w:rsidRPr="00584ECC" w:rsidRDefault="00A15586" w:rsidP="005C09FE">
            <w:pPr>
              <w:suppressAutoHyphens w:val="0"/>
              <w:spacing w:before="40" w:after="40" w:line="220" w:lineRule="exact"/>
              <w:ind w:right="113"/>
              <w:jc w:val="right"/>
              <w:rPr>
                <w:b/>
                <w:sz w:val="18"/>
              </w:rPr>
            </w:pPr>
            <w:r w:rsidRPr="00584ECC">
              <w:rPr>
                <w:b/>
                <w:sz w:val="18"/>
              </w:rPr>
              <w:t>243</w:t>
            </w:r>
          </w:p>
        </w:tc>
        <w:tc>
          <w:tcPr>
            <w:tcW w:w="1309" w:type="dxa"/>
            <w:shd w:val="clear" w:color="auto" w:fill="auto"/>
            <w:noWrap/>
          </w:tcPr>
          <w:p w14:paraId="134AD9C1" w14:textId="77777777" w:rsidR="00A15586" w:rsidRPr="00584ECC" w:rsidRDefault="00A15586" w:rsidP="005C09FE">
            <w:pPr>
              <w:suppressAutoHyphens w:val="0"/>
              <w:spacing w:before="40" w:after="40" w:line="220" w:lineRule="exact"/>
              <w:ind w:right="113"/>
              <w:jc w:val="right"/>
              <w:rPr>
                <w:b/>
                <w:sz w:val="18"/>
              </w:rPr>
            </w:pPr>
            <w:r w:rsidRPr="00584ECC">
              <w:rPr>
                <w:b/>
                <w:sz w:val="18"/>
              </w:rPr>
              <w:t>30</w:t>
            </w:r>
          </w:p>
        </w:tc>
      </w:tr>
      <w:tr w:rsidR="00A15586" w:rsidRPr="00584ECC" w14:paraId="13686B33" w14:textId="77777777" w:rsidTr="00A15586">
        <w:trPr>
          <w:trHeight w:val="255"/>
        </w:trPr>
        <w:tc>
          <w:tcPr>
            <w:tcW w:w="644" w:type="dxa"/>
            <w:shd w:val="clear" w:color="auto" w:fill="auto"/>
            <w:noWrap/>
          </w:tcPr>
          <w:p w14:paraId="75D59686" w14:textId="77777777" w:rsidR="00A15586" w:rsidRPr="00584ECC" w:rsidRDefault="00A15586" w:rsidP="00A15586">
            <w:pPr>
              <w:suppressAutoHyphens w:val="0"/>
              <w:spacing w:before="40" w:after="40" w:line="220" w:lineRule="exact"/>
              <w:ind w:right="113"/>
              <w:rPr>
                <w:b/>
                <w:sz w:val="18"/>
              </w:rPr>
            </w:pPr>
            <w:r w:rsidRPr="00584ECC">
              <w:rPr>
                <w:b/>
                <w:sz w:val="18"/>
              </w:rPr>
              <w:t>20</w:t>
            </w:r>
          </w:p>
        </w:tc>
        <w:tc>
          <w:tcPr>
            <w:tcW w:w="1766" w:type="dxa"/>
            <w:shd w:val="clear" w:color="auto" w:fill="auto"/>
            <w:noWrap/>
          </w:tcPr>
          <w:p w14:paraId="1DFC926F" w14:textId="77777777" w:rsidR="00A15586" w:rsidRPr="00584ECC" w:rsidRDefault="00A15586" w:rsidP="005C09FE">
            <w:pPr>
              <w:suppressAutoHyphens w:val="0"/>
              <w:spacing w:before="40" w:after="40" w:line="220" w:lineRule="exact"/>
              <w:ind w:right="113"/>
              <w:jc w:val="right"/>
              <w:rPr>
                <w:b/>
                <w:sz w:val="18"/>
              </w:rPr>
            </w:pPr>
            <w:r w:rsidRPr="00584ECC">
              <w:rPr>
                <w:b/>
                <w:sz w:val="18"/>
              </w:rPr>
              <w:t>222</w:t>
            </w:r>
          </w:p>
        </w:tc>
        <w:tc>
          <w:tcPr>
            <w:tcW w:w="1972" w:type="dxa"/>
            <w:shd w:val="clear" w:color="auto" w:fill="auto"/>
            <w:noWrap/>
          </w:tcPr>
          <w:p w14:paraId="7D8A7A9F" w14:textId="77777777" w:rsidR="00A15586" w:rsidRPr="00584ECC" w:rsidRDefault="00A15586" w:rsidP="005C09FE">
            <w:pPr>
              <w:suppressAutoHyphens w:val="0"/>
              <w:spacing w:before="40" w:after="40" w:line="220" w:lineRule="exact"/>
              <w:ind w:right="113"/>
              <w:jc w:val="right"/>
              <w:rPr>
                <w:b/>
                <w:sz w:val="18"/>
              </w:rPr>
            </w:pPr>
            <w:r w:rsidRPr="00584ECC">
              <w:rPr>
                <w:b/>
                <w:sz w:val="18"/>
              </w:rPr>
              <w:t>684</w:t>
            </w:r>
          </w:p>
        </w:tc>
        <w:tc>
          <w:tcPr>
            <w:tcW w:w="1679" w:type="dxa"/>
            <w:shd w:val="clear" w:color="auto" w:fill="auto"/>
            <w:noWrap/>
          </w:tcPr>
          <w:p w14:paraId="448F1ED9" w14:textId="77777777" w:rsidR="00A15586" w:rsidRPr="00584ECC" w:rsidRDefault="00A15586" w:rsidP="005C09FE">
            <w:pPr>
              <w:suppressAutoHyphens w:val="0"/>
              <w:spacing w:before="40" w:after="40" w:line="220" w:lineRule="exact"/>
              <w:ind w:right="113"/>
              <w:jc w:val="right"/>
              <w:rPr>
                <w:b/>
                <w:sz w:val="18"/>
              </w:rPr>
            </w:pPr>
            <w:r w:rsidRPr="00584ECC">
              <w:rPr>
                <w:b/>
                <w:sz w:val="18"/>
              </w:rPr>
              <w:t>253</w:t>
            </w:r>
          </w:p>
        </w:tc>
        <w:tc>
          <w:tcPr>
            <w:tcW w:w="1309" w:type="dxa"/>
            <w:shd w:val="clear" w:color="auto" w:fill="auto"/>
            <w:noWrap/>
          </w:tcPr>
          <w:p w14:paraId="419F32B0" w14:textId="77777777" w:rsidR="00A15586" w:rsidRPr="00584ECC" w:rsidRDefault="00A15586" w:rsidP="005C09FE">
            <w:pPr>
              <w:suppressAutoHyphens w:val="0"/>
              <w:spacing w:before="40" w:after="40" w:line="220" w:lineRule="exact"/>
              <w:ind w:right="113"/>
              <w:jc w:val="right"/>
              <w:rPr>
                <w:b/>
                <w:sz w:val="18"/>
              </w:rPr>
            </w:pPr>
            <w:r w:rsidRPr="00584ECC">
              <w:rPr>
                <w:b/>
                <w:sz w:val="18"/>
              </w:rPr>
              <w:t>31</w:t>
            </w:r>
          </w:p>
        </w:tc>
      </w:tr>
      <w:tr w:rsidR="00A15586" w:rsidRPr="00584ECC" w14:paraId="657FC5F8" w14:textId="77777777" w:rsidTr="00A15586">
        <w:trPr>
          <w:trHeight w:val="255"/>
        </w:trPr>
        <w:tc>
          <w:tcPr>
            <w:tcW w:w="644" w:type="dxa"/>
            <w:shd w:val="clear" w:color="auto" w:fill="auto"/>
            <w:noWrap/>
          </w:tcPr>
          <w:p w14:paraId="27E52E2A" w14:textId="77777777" w:rsidR="00A15586" w:rsidRPr="00584ECC" w:rsidRDefault="00A15586" w:rsidP="00A15586">
            <w:pPr>
              <w:suppressAutoHyphens w:val="0"/>
              <w:spacing w:before="40" w:after="40" w:line="220" w:lineRule="exact"/>
              <w:ind w:right="113"/>
              <w:rPr>
                <w:b/>
                <w:sz w:val="18"/>
              </w:rPr>
            </w:pPr>
            <w:r w:rsidRPr="00584ECC">
              <w:rPr>
                <w:b/>
                <w:sz w:val="18"/>
              </w:rPr>
              <w:t>21</w:t>
            </w:r>
          </w:p>
        </w:tc>
        <w:tc>
          <w:tcPr>
            <w:tcW w:w="1766" w:type="dxa"/>
            <w:shd w:val="clear" w:color="auto" w:fill="auto"/>
            <w:noWrap/>
          </w:tcPr>
          <w:p w14:paraId="1E28C24C" w14:textId="77777777" w:rsidR="00A15586" w:rsidRPr="00584ECC" w:rsidRDefault="00A15586" w:rsidP="005C09FE">
            <w:pPr>
              <w:suppressAutoHyphens w:val="0"/>
              <w:spacing w:before="40" w:after="40" w:line="220" w:lineRule="exact"/>
              <w:ind w:right="113"/>
              <w:jc w:val="right"/>
              <w:rPr>
                <w:b/>
                <w:sz w:val="18"/>
              </w:rPr>
            </w:pPr>
            <w:r w:rsidRPr="00584ECC">
              <w:rPr>
                <w:b/>
                <w:sz w:val="18"/>
              </w:rPr>
              <w:t>230</w:t>
            </w:r>
          </w:p>
        </w:tc>
        <w:tc>
          <w:tcPr>
            <w:tcW w:w="1972" w:type="dxa"/>
            <w:shd w:val="clear" w:color="auto" w:fill="auto"/>
            <w:noWrap/>
          </w:tcPr>
          <w:p w14:paraId="1CB2AA90" w14:textId="77777777" w:rsidR="00A15586" w:rsidRPr="00584ECC" w:rsidRDefault="00A15586" w:rsidP="005C09FE">
            <w:pPr>
              <w:suppressAutoHyphens w:val="0"/>
              <w:spacing w:before="40" w:after="40" w:line="220" w:lineRule="exact"/>
              <w:ind w:right="113"/>
              <w:jc w:val="right"/>
              <w:rPr>
                <w:b/>
                <w:sz w:val="18"/>
              </w:rPr>
            </w:pPr>
            <w:r w:rsidRPr="00584ECC">
              <w:rPr>
                <w:b/>
                <w:sz w:val="18"/>
              </w:rPr>
              <w:t>682</w:t>
            </w:r>
          </w:p>
        </w:tc>
        <w:tc>
          <w:tcPr>
            <w:tcW w:w="1679" w:type="dxa"/>
            <w:shd w:val="clear" w:color="auto" w:fill="auto"/>
            <w:noWrap/>
          </w:tcPr>
          <w:p w14:paraId="0D461EB2" w14:textId="77777777" w:rsidR="00A15586" w:rsidRPr="00584ECC" w:rsidRDefault="00A15586" w:rsidP="005C09FE">
            <w:pPr>
              <w:suppressAutoHyphens w:val="0"/>
              <w:spacing w:before="40" w:after="40" w:line="220" w:lineRule="exact"/>
              <w:ind w:right="113"/>
              <w:jc w:val="right"/>
              <w:rPr>
                <w:b/>
                <w:sz w:val="18"/>
              </w:rPr>
            </w:pPr>
            <w:r w:rsidRPr="00584ECC">
              <w:rPr>
                <w:b/>
                <w:sz w:val="18"/>
              </w:rPr>
              <w:t>263</w:t>
            </w:r>
          </w:p>
        </w:tc>
        <w:tc>
          <w:tcPr>
            <w:tcW w:w="1309" w:type="dxa"/>
            <w:shd w:val="clear" w:color="auto" w:fill="auto"/>
            <w:noWrap/>
          </w:tcPr>
          <w:p w14:paraId="561457F9" w14:textId="77777777" w:rsidR="00A15586" w:rsidRPr="00584ECC" w:rsidRDefault="00A15586" w:rsidP="005C09FE">
            <w:pPr>
              <w:suppressAutoHyphens w:val="0"/>
              <w:spacing w:before="40" w:after="40" w:line="220" w:lineRule="exact"/>
              <w:ind w:right="113"/>
              <w:jc w:val="right"/>
              <w:rPr>
                <w:b/>
                <w:sz w:val="18"/>
              </w:rPr>
            </w:pPr>
            <w:r w:rsidRPr="00584ECC">
              <w:rPr>
                <w:b/>
                <w:sz w:val="18"/>
              </w:rPr>
              <w:t>33</w:t>
            </w:r>
          </w:p>
        </w:tc>
      </w:tr>
      <w:tr w:rsidR="00A15586" w:rsidRPr="00584ECC" w14:paraId="3EB3B83A" w14:textId="77777777" w:rsidTr="00A15586">
        <w:trPr>
          <w:trHeight w:val="255"/>
        </w:trPr>
        <w:tc>
          <w:tcPr>
            <w:tcW w:w="644" w:type="dxa"/>
            <w:shd w:val="clear" w:color="auto" w:fill="auto"/>
            <w:noWrap/>
          </w:tcPr>
          <w:p w14:paraId="71DAA51D" w14:textId="77777777" w:rsidR="00A15586" w:rsidRPr="00584ECC" w:rsidRDefault="00A15586" w:rsidP="00A15586">
            <w:pPr>
              <w:suppressAutoHyphens w:val="0"/>
              <w:spacing w:before="40" w:after="40" w:line="220" w:lineRule="exact"/>
              <w:ind w:right="113"/>
              <w:rPr>
                <w:b/>
                <w:sz w:val="18"/>
              </w:rPr>
            </w:pPr>
            <w:r w:rsidRPr="00584ECC">
              <w:rPr>
                <w:b/>
                <w:sz w:val="18"/>
              </w:rPr>
              <w:t>22</w:t>
            </w:r>
          </w:p>
        </w:tc>
        <w:tc>
          <w:tcPr>
            <w:tcW w:w="1766" w:type="dxa"/>
            <w:shd w:val="clear" w:color="auto" w:fill="auto"/>
            <w:noWrap/>
          </w:tcPr>
          <w:p w14:paraId="6BFD4A8F" w14:textId="77777777" w:rsidR="00A15586" w:rsidRPr="00584ECC" w:rsidRDefault="00A15586" w:rsidP="005C09FE">
            <w:pPr>
              <w:suppressAutoHyphens w:val="0"/>
              <w:spacing w:before="40" w:after="40" w:line="220" w:lineRule="exact"/>
              <w:ind w:right="113"/>
              <w:jc w:val="right"/>
              <w:rPr>
                <w:b/>
                <w:sz w:val="18"/>
              </w:rPr>
            </w:pPr>
            <w:r w:rsidRPr="00584ECC">
              <w:rPr>
                <w:b/>
                <w:sz w:val="18"/>
              </w:rPr>
              <w:t>239</w:t>
            </w:r>
          </w:p>
        </w:tc>
        <w:tc>
          <w:tcPr>
            <w:tcW w:w="1972" w:type="dxa"/>
            <w:shd w:val="clear" w:color="auto" w:fill="auto"/>
            <w:noWrap/>
          </w:tcPr>
          <w:p w14:paraId="6F22480F" w14:textId="77777777" w:rsidR="00A15586" w:rsidRPr="00584ECC" w:rsidRDefault="00A15586" w:rsidP="005C09FE">
            <w:pPr>
              <w:suppressAutoHyphens w:val="0"/>
              <w:spacing w:before="40" w:after="40" w:line="220" w:lineRule="exact"/>
              <w:ind w:right="113"/>
              <w:jc w:val="right"/>
              <w:rPr>
                <w:b/>
                <w:sz w:val="18"/>
              </w:rPr>
            </w:pPr>
            <w:r w:rsidRPr="00584ECC">
              <w:rPr>
                <w:b/>
                <w:sz w:val="18"/>
              </w:rPr>
              <w:t>679</w:t>
            </w:r>
          </w:p>
        </w:tc>
        <w:tc>
          <w:tcPr>
            <w:tcW w:w="1679" w:type="dxa"/>
            <w:shd w:val="clear" w:color="auto" w:fill="auto"/>
            <w:noWrap/>
          </w:tcPr>
          <w:p w14:paraId="113347E3" w14:textId="77777777" w:rsidR="00A15586" w:rsidRPr="00584ECC" w:rsidRDefault="00A15586" w:rsidP="005C09FE">
            <w:pPr>
              <w:suppressAutoHyphens w:val="0"/>
              <w:spacing w:before="40" w:after="40" w:line="220" w:lineRule="exact"/>
              <w:ind w:right="113"/>
              <w:jc w:val="right"/>
              <w:rPr>
                <w:b/>
                <w:sz w:val="18"/>
              </w:rPr>
            </w:pPr>
            <w:r w:rsidRPr="00584ECC">
              <w:rPr>
                <w:b/>
                <w:sz w:val="18"/>
              </w:rPr>
              <w:t>273</w:t>
            </w:r>
          </w:p>
        </w:tc>
        <w:tc>
          <w:tcPr>
            <w:tcW w:w="1309" w:type="dxa"/>
            <w:shd w:val="clear" w:color="auto" w:fill="auto"/>
            <w:noWrap/>
          </w:tcPr>
          <w:p w14:paraId="77597A3F" w14:textId="77777777" w:rsidR="00A15586" w:rsidRPr="00584ECC" w:rsidRDefault="00A15586" w:rsidP="005C09FE">
            <w:pPr>
              <w:suppressAutoHyphens w:val="0"/>
              <w:spacing w:before="40" w:after="40" w:line="220" w:lineRule="exact"/>
              <w:ind w:right="113"/>
              <w:jc w:val="right"/>
              <w:rPr>
                <w:b/>
                <w:sz w:val="18"/>
              </w:rPr>
            </w:pPr>
            <w:r w:rsidRPr="00584ECC">
              <w:rPr>
                <w:b/>
                <w:sz w:val="18"/>
              </w:rPr>
              <w:t>34</w:t>
            </w:r>
          </w:p>
        </w:tc>
      </w:tr>
      <w:tr w:rsidR="00A15586" w:rsidRPr="00584ECC" w14:paraId="62E274E8" w14:textId="77777777" w:rsidTr="00A15586">
        <w:trPr>
          <w:trHeight w:val="255"/>
        </w:trPr>
        <w:tc>
          <w:tcPr>
            <w:tcW w:w="644" w:type="dxa"/>
            <w:shd w:val="clear" w:color="auto" w:fill="auto"/>
            <w:noWrap/>
          </w:tcPr>
          <w:p w14:paraId="0FAF4DEF" w14:textId="77777777" w:rsidR="00A15586" w:rsidRPr="00584ECC" w:rsidRDefault="00A15586" w:rsidP="00A15586">
            <w:pPr>
              <w:suppressAutoHyphens w:val="0"/>
              <w:spacing w:before="40" w:after="40" w:line="220" w:lineRule="exact"/>
              <w:ind w:right="113"/>
              <w:rPr>
                <w:b/>
                <w:sz w:val="18"/>
              </w:rPr>
            </w:pPr>
            <w:r w:rsidRPr="00584ECC">
              <w:rPr>
                <w:b/>
                <w:sz w:val="18"/>
              </w:rPr>
              <w:t>23</w:t>
            </w:r>
          </w:p>
        </w:tc>
        <w:tc>
          <w:tcPr>
            <w:tcW w:w="1766" w:type="dxa"/>
            <w:shd w:val="clear" w:color="auto" w:fill="auto"/>
            <w:noWrap/>
          </w:tcPr>
          <w:p w14:paraId="534D7A87" w14:textId="77777777" w:rsidR="00A15586" w:rsidRPr="00584ECC" w:rsidRDefault="00A15586" w:rsidP="005C09FE">
            <w:pPr>
              <w:suppressAutoHyphens w:val="0"/>
              <w:spacing w:before="40" w:after="40" w:line="220" w:lineRule="exact"/>
              <w:ind w:right="113"/>
              <w:jc w:val="right"/>
              <w:rPr>
                <w:b/>
                <w:sz w:val="18"/>
              </w:rPr>
            </w:pPr>
            <w:r w:rsidRPr="00584ECC">
              <w:rPr>
                <w:b/>
                <w:sz w:val="18"/>
              </w:rPr>
              <w:t>247</w:t>
            </w:r>
          </w:p>
        </w:tc>
        <w:tc>
          <w:tcPr>
            <w:tcW w:w="1972" w:type="dxa"/>
            <w:shd w:val="clear" w:color="auto" w:fill="auto"/>
            <w:noWrap/>
          </w:tcPr>
          <w:p w14:paraId="5E62696E" w14:textId="77777777" w:rsidR="00A15586" w:rsidRPr="00584ECC" w:rsidRDefault="00A15586" w:rsidP="005C09FE">
            <w:pPr>
              <w:suppressAutoHyphens w:val="0"/>
              <w:spacing w:before="40" w:after="40" w:line="220" w:lineRule="exact"/>
              <w:ind w:right="113"/>
              <w:jc w:val="right"/>
              <w:rPr>
                <w:b/>
                <w:sz w:val="18"/>
              </w:rPr>
            </w:pPr>
            <w:r w:rsidRPr="00584ECC">
              <w:rPr>
                <w:b/>
                <w:sz w:val="18"/>
              </w:rPr>
              <w:t>676</w:t>
            </w:r>
          </w:p>
        </w:tc>
        <w:tc>
          <w:tcPr>
            <w:tcW w:w="1679" w:type="dxa"/>
            <w:shd w:val="clear" w:color="auto" w:fill="auto"/>
            <w:noWrap/>
          </w:tcPr>
          <w:p w14:paraId="00737961" w14:textId="77777777" w:rsidR="00A15586" w:rsidRPr="00584ECC" w:rsidRDefault="00A15586" w:rsidP="005C09FE">
            <w:pPr>
              <w:suppressAutoHyphens w:val="0"/>
              <w:spacing w:before="40" w:after="40" w:line="220" w:lineRule="exact"/>
              <w:ind w:right="113"/>
              <w:jc w:val="right"/>
              <w:rPr>
                <w:b/>
                <w:sz w:val="18"/>
              </w:rPr>
            </w:pPr>
            <w:r w:rsidRPr="00584ECC">
              <w:rPr>
                <w:b/>
                <w:sz w:val="18"/>
              </w:rPr>
              <w:t>283</w:t>
            </w:r>
          </w:p>
        </w:tc>
        <w:tc>
          <w:tcPr>
            <w:tcW w:w="1309" w:type="dxa"/>
            <w:shd w:val="clear" w:color="auto" w:fill="auto"/>
            <w:noWrap/>
          </w:tcPr>
          <w:p w14:paraId="69043E99" w14:textId="77777777" w:rsidR="00A15586" w:rsidRPr="00584ECC" w:rsidRDefault="00A15586" w:rsidP="005C09FE">
            <w:pPr>
              <w:suppressAutoHyphens w:val="0"/>
              <w:spacing w:before="40" w:after="40" w:line="220" w:lineRule="exact"/>
              <w:ind w:right="113"/>
              <w:jc w:val="right"/>
              <w:rPr>
                <w:b/>
                <w:sz w:val="18"/>
              </w:rPr>
            </w:pPr>
            <w:r w:rsidRPr="00584ECC">
              <w:rPr>
                <w:b/>
                <w:sz w:val="18"/>
              </w:rPr>
              <w:t>36</w:t>
            </w:r>
          </w:p>
        </w:tc>
      </w:tr>
      <w:tr w:rsidR="00A15586" w:rsidRPr="00584ECC" w14:paraId="20C5E5E1" w14:textId="77777777" w:rsidTr="00A15586">
        <w:trPr>
          <w:trHeight w:val="255"/>
        </w:trPr>
        <w:tc>
          <w:tcPr>
            <w:tcW w:w="644" w:type="dxa"/>
            <w:shd w:val="clear" w:color="auto" w:fill="auto"/>
            <w:noWrap/>
          </w:tcPr>
          <w:p w14:paraId="24ABE138" w14:textId="77777777" w:rsidR="00A15586" w:rsidRPr="00584ECC" w:rsidRDefault="00A15586" w:rsidP="00A15586">
            <w:pPr>
              <w:suppressAutoHyphens w:val="0"/>
              <w:spacing w:before="40" w:after="40" w:line="220" w:lineRule="exact"/>
              <w:ind w:right="113"/>
              <w:rPr>
                <w:b/>
                <w:sz w:val="18"/>
              </w:rPr>
            </w:pPr>
            <w:r w:rsidRPr="00584ECC">
              <w:rPr>
                <w:b/>
                <w:sz w:val="18"/>
              </w:rPr>
              <w:t>24</w:t>
            </w:r>
          </w:p>
        </w:tc>
        <w:tc>
          <w:tcPr>
            <w:tcW w:w="1766" w:type="dxa"/>
            <w:shd w:val="clear" w:color="auto" w:fill="auto"/>
            <w:noWrap/>
          </w:tcPr>
          <w:p w14:paraId="70EBDB43" w14:textId="77777777" w:rsidR="00A15586" w:rsidRPr="00584ECC" w:rsidRDefault="00A15586" w:rsidP="005C09FE">
            <w:pPr>
              <w:suppressAutoHyphens w:val="0"/>
              <w:spacing w:before="40" w:after="40" w:line="220" w:lineRule="exact"/>
              <w:ind w:right="113"/>
              <w:jc w:val="right"/>
              <w:rPr>
                <w:b/>
                <w:sz w:val="18"/>
              </w:rPr>
            </w:pPr>
            <w:r w:rsidRPr="00584ECC">
              <w:rPr>
                <w:b/>
                <w:sz w:val="18"/>
              </w:rPr>
              <w:t>255</w:t>
            </w:r>
          </w:p>
        </w:tc>
        <w:tc>
          <w:tcPr>
            <w:tcW w:w="1972" w:type="dxa"/>
            <w:shd w:val="clear" w:color="auto" w:fill="auto"/>
            <w:noWrap/>
          </w:tcPr>
          <w:p w14:paraId="234782D7" w14:textId="77777777" w:rsidR="00A15586" w:rsidRPr="00584ECC" w:rsidRDefault="00A15586" w:rsidP="005C09FE">
            <w:pPr>
              <w:suppressAutoHyphens w:val="0"/>
              <w:spacing w:before="40" w:after="40" w:line="220" w:lineRule="exact"/>
              <w:ind w:right="113"/>
              <w:jc w:val="right"/>
              <w:rPr>
                <w:b/>
                <w:sz w:val="18"/>
              </w:rPr>
            </w:pPr>
            <w:r w:rsidRPr="00584ECC">
              <w:rPr>
                <w:b/>
                <w:sz w:val="18"/>
              </w:rPr>
              <w:t>673</w:t>
            </w:r>
          </w:p>
        </w:tc>
        <w:tc>
          <w:tcPr>
            <w:tcW w:w="1679" w:type="dxa"/>
            <w:shd w:val="clear" w:color="auto" w:fill="auto"/>
            <w:noWrap/>
          </w:tcPr>
          <w:p w14:paraId="0973425B" w14:textId="77777777" w:rsidR="00A15586" w:rsidRPr="00584ECC" w:rsidRDefault="00A15586" w:rsidP="005C09FE">
            <w:pPr>
              <w:suppressAutoHyphens w:val="0"/>
              <w:spacing w:before="40" w:after="40" w:line="220" w:lineRule="exact"/>
              <w:ind w:right="113"/>
              <w:jc w:val="right"/>
              <w:rPr>
                <w:b/>
                <w:sz w:val="18"/>
              </w:rPr>
            </w:pPr>
            <w:r w:rsidRPr="00584ECC">
              <w:rPr>
                <w:b/>
                <w:sz w:val="18"/>
              </w:rPr>
              <w:t>292</w:t>
            </w:r>
          </w:p>
        </w:tc>
        <w:tc>
          <w:tcPr>
            <w:tcW w:w="1309" w:type="dxa"/>
            <w:shd w:val="clear" w:color="auto" w:fill="auto"/>
            <w:noWrap/>
          </w:tcPr>
          <w:p w14:paraId="25C56524" w14:textId="77777777" w:rsidR="00A15586" w:rsidRPr="00584ECC" w:rsidRDefault="00A15586" w:rsidP="005C09FE">
            <w:pPr>
              <w:suppressAutoHyphens w:val="0"/>
              <w:spacing w:before="40" w:after="40" w:line="220" w:lineRule="exact"/>
              <w:ind w:right="113"/>
              <w:jc w:val="right"/>
              <w:rPr>
                <w:b/>
                <w:sz w:val="18"/>
              </w:rPr>
            </w:pPr>
            <w:r w:rsidRPr="00584ECC">
              <w:rPr>
                <w:b/>
                <w:sz w:val="18"/>
              </w:rPr>
              <w:t>37</w:t>
            </w:r>
          </w:p>
        </w:tc>
      </w:tr>
      <w:tr w:rsidR="00A15586" w:rsidRPr="00584ECC" w14:paraId="2E50D180" w14:textId="77777777" w:rsidTr="00A15586">
        <w:trPr>
          <w:trHeight w:val="255"/>
        </w:trPr>
        <w:tc>
          <w:tcPr>
            <w:tcW w:w="644" w:type="dxa"/>
            <w:shd w:val="clear" w:color="auto" w:fill="auto"/>
            <w:noWrap/>
          </w:tcPr>
          <w:p w14:paraId="6310AD5F" w14:textId="77777777" w:rsidR="00A15586" w:rsidRPr="00584ECC" w:rsidRDefault="00A15586" w:rsidP="00A15586">
            <w:pPr>
              <w:suppressAutoHyphens w:val="0"/>
              <w:spacing w:before="40" w:after="40" w:line="220" w:lineRule="exact"/>
              <w:ind w:right="113"/>
              <w:rPr>
                <w:b/>
                <w:sz w:val="18"/>
              </w:rPr>
            </w:pPr>
            <w:r w:rsidRPr="00584ECC">
              <w:rPr>
                <w:b/>
                <w:sz w:val="18"/>
              </w:rPr>
              <w:t>25</w:t>
            </w:r>
          </w:p>
        </w:tc>
        <w:tc>
          <w:tcPr>
            <w:tcW w:w="1766" w:type="dxa"/>
            <w:shd w:val="clear" w:color="auto" w:fill="auto"/>
            <w:noWrap/>
          </w:tcPr>
          <w:p w14:paraId="11D7FE0A" w14:textId="77777777" w:rsidR="00A15586" w:rsidRPr="00584ECC" w:rsidRDefault="00A15586" w:rsidP="005C09FE">
            <w:pPr>
              <w:suppressAutoHyphens w:val="0"/>
              <w:spacing w:before="40" w:after="40" w:line="220" w:lineRule="exact"/>
              <w:ind w:right="113"/>
              <w:jc w:val="right"/>
              <w:rPr>
                <w:b/>
                <w:sz w:val="18"/>
              </w:rPr>
            </w:pPr>
            <w:r w:rsidRPr="00584ECC">
              <w:rPr>
                <w:b/>
                <w:sz w:val="18"/>
              </w:rPr>
              <w:t>263</w:t>
            </w:r>
          </w:p>
        </w:tc>
        <w:tc>
          <w:tcPr>
            <w:tcW w:w="1972" w:type="dxa"/>
            <w:shd w:val="clear" w:color="auto" w:fill="auto"/>
            <w:noWrap/>
          </w:tcPr>
          <w:p w14:paraId="26398805" w14:textId="77777777" w:rsidR="00A15586" w:rsidRPr="00584ECC" w:rsidRDefault="00A15586" w:rsidP="005C09FE">
            <w:pPr>
              <w:suppressAutoHyphens w:val="0"/>
              <w:spacing w:before="40" w:after="40" w:line="220" w:lineRule="exact"/>
              <w:ind w:right="113"/>
              <w:jc w:val="right"/>
              <w:rPr>
                <w:b/>
                <w:sz w:val="18"/>
              </w:rPr>
            </w:pPr>
            <w:r w:rsidRPr="00584ECC">
              <w:rPr>
                <w:b/>
                <w:sz w:val="18"/>
              </w:rPr>
              <w:t>669</w:t>
            </w:r>
          </w:p>
        </w:tc>
        <w:tc>
          <w:tcPr>
            <w:tcW w:w="1679" w:type="dxa"/>
            <w:shd w:val="clear" w:color="auto" w:fill="auto"/>
            <w:noWrap/>
          </w:tcPr>
          <w:p w14:paraId="0823FF1D" w14:textId="77777777" w:rsidR="00A15586" w:rsidRPr="00584ECC" w:rsidRDefault="00A15586" w:rsidP="005C09FE">
            <w:pPr>
              <w:suppressAutoHyphens w:val="0"/>
              <w:spacing w:before="40" w:after="40" w:line="220" w:lineRule="exact"/>
              <w:ind w:right="113"/>
              <w:jc w:val="right"/>
              <w:rPr>
                <w:b/>
                <w:sz w:val="18"/>
              </w:rPr>
            </w:pPr>
            <w:r w:rsidRPr="00584ECC">
              <w:rPr>
                <w:b/>
                <w:sz w:val="18"/>
              </w:rPr>
              <w:t>302</w:t>
            </w:r>
          </w:p>
        </w:tc>
        <w:tc>
          <w:tcPr>
            <w:tcW w:w="1309" w:type="dxa"/>
            <w:shd w:val="clear" w:color="auto" w:fill="auto"/>
            <w:noWrap/>
          </w:tcPr>
          <w:p w14:paraId="67FEA019" w14:textId="77777777" w:rsidR="00A15586" w:rsidRPr="00584ECC" w:rsidRDefault="00A15586" w:rsidP="005C09FE">
            <w:pPr>
              <w:suppressAutoHyphens w:val="0"/>
              <w:spacing w:before="40" w:after="40" w:line="220" w:lineRule="exact"/>
              <w:ind w:right="113"/>
              <w:jc w:val="right"/>
              <w:rPr>
                <w:b/>
                <w:sz w:val="18"/>
              </w:rPr>
            </w:pPr>
            <w:r w:rsidRPr="00584ECC">
              <w:rPr>
                <w:b/>
                <w:sz w:val="18"/>
              </w:rPr>
              <w:t>39</w:t>
            </w:r>
          </w:p>
        </w:tc>
      </w:tr>
      <w:tr w:rsidR="00A15586" w:rsidRPr="00584ECC" w14:paraId="2073712A" w14:textId="77777777" w:rsidTr="00A15586">
        <w:trPr>
          <w:trHeight w:val="255"/>
        </w:trPr>
        <w:tc>
          <w:tcPr>
            <w:tcW w:w="644" w:type="dxa"/>
            <w:shd w:val="clear" w:color="auto" w:fill="auto"/>
            <w:noWrap/>
          </w:tcPr>
          <w:p w14:paraId="6D81DCFC" w14:textId="77777777" w:rsidR="00A15586" w:rsidRPr="00584ECC" w:rsidRDefault="00A15586" w:rsidP="00A15586">
            <w:pPr>
              <w:suppressAutoHyphens w:val="0"/>
              <w:spacing w:before="40" w:after="40" w:line="220" w:lineRule="exact"/>
              <w:ind w:right="113"/>
              <w:rPr>
                <w:b/>
                <w:sz w:val="18"/>
              </w:rPr>
            </w:pPr>
            <w:r w:rsidRPr="00584ECC">
              <w:rPr>
                <w:b/>
                <w:sz w:val="18"/>
              </w:rPr>
              <w:t>26</w:t>
            </w:r>
          </w:p>
        </w:tc>
        <w:tc>
          <w:tcPr>
            <w:tcW w:w="1766" w:type="dxa"/>
            <w:shd w:val="clear" w:color="auto" w:fill="auto"/>
            <w:noWrap/>
          </w:tcPr>
          <w:p w14:paraId="2A07A64F" w14:textId="77777777" w:rsidR="00A15586" w:rsidRPr="00584ECC" w:rsidRDefault="00A15586" w:rsidP="005C09FE">
            <w:pPr>
              <w:suppressAutoHyphens w:val="0"/>
              <w:spacing w:before="40" w:after="40" w:line="220" w:lineRule="exact"/>
              <w:ind w:right="113"/>
              <w:jc w:val="right"/>
              <w:rPr>
                <w:b/>
                <w:sz w:val="18"/>
              </w:rPr>
            </w:pPr>
            <w:r w:rsidRPr="00584ECC">
              <w:rPr>
                <w:b/>
                <w:sz w:val="18"/>
              </w:rPr>
              <w:t>271</w:t>
            </w:r>
          </w:p>
        </w:tc>
        <w:tc>
          <w:tcPr>
            <w:tcW w:w="1972" w:type="dxa"/>
            <w:shd w:val="clear" w:color="auto" w:fill="auto"/>
            <w:noWrap/>
          </w:tcPr>
          <w:p w14:paraId="0283FACC" w14:textId="77777777" w:rsidR="00A15586" w:rsidRPr="00584ECC" w:rsidRDefault="00A15586" w:rsidP="005C09FE">
            <w:pPr>
              <w:suppressAutoHyphens w:val="0"/>
              <w:spacing w:before="40" w:after="40" w:line="220" w:lineRule="exact"/>
              <w:ind w:right="113"/>
              <w:jc w:val="right"/>
              <w:rPr>
                <w:b/>
                <w:sz w:val="18"/>
              </w:rPr>
            </w:pPr>
            <w:r w:rsidRPr="00584ECC">
              <w:rPr>
                <w:b/>
                <w:sz w:val="18"/>
              </w:rPr>
              <w:t>666</w:t>
            </w:r>
          </w:p>
        </w:tc>
        <w:tc>
          <w:tcPr>
            <w:tcW w:w="1679" w:type="dxa"/>
            <w:shd w:val="clear" w:color="auto" w:fill="auto"/>
            <w:noWrap/>
          </w:tcPr>
          <w:p w14:paraId="1C390C46" w14:textId="77777777" w:rsidR="00A15586" w:rsidRPr="00584ECC" w:rsidRDefault="00A15586" w:rsidP="005C09FE">
            <w:pPr>
              <w:suppressAutoHyphens w:val="0"/>
              <w:spacing w:before="40" w:after="40" w:line="220" w:lineRule="exact"/>
              <w:ind w:right="113"/>
              <w:jc w:val="right"/>
              <w:rPr>
                <w:b/>
                <w:sz w:val="18"/>
              </w:rPr>
            </w:pPr>
            <w:r w:rsidRPr="00584ECC">
              <w:rPr>
                <w:b/>
                <w:sz w:val="18"/>
              </w:rPr>
              <w:t>312</w:t>
            </w:r>
          </w:p>
        </w:tc>
        <w:tc>
          <w:tcPr>
            <w:tcW w:w="1309" w:type="dxa"/>
            <w:shd w:val="clear" w:color="auto" w:fill="auto"/>
            <w:noWrap/>
          </w:tcPr>
          <w:p w14:paraId="53989AB2" w14:textId="77777777" w:rsidR="00A15586" w:rsidRPr="00584ECC" w:rsidRDefault="00A15586" w:rsidP="005C09FE">
            <w:pPr>
              <w:suppressAutoHyphens w:val="0"/>
              <w:spacing w:before="40" w:after="40" w:line="220" w:lineRule="exact"/>
              <w:ind w:right="113"/>
              <w:jc w:val="right"/>
              <w:rPr>
                <w:b/>
                <w:sz w:val="18"/>
              </w:rPr>
            </w:pPr>
            <w:r w:rsidRPr="00584ECC">
              <w:rPr>
                <w:b/>
                <w:sz w:val="18"/>
              </w:rPr>
              <w:t>40</w:t>
            </w:r>
          </w:p>
        </w:tc>
      </w:tr>
      <w:tr w:rsidR="00A15586" w:rsidRPr="00584ECC" w14:paraId="72160DB4" w14:textId="77777777" w:rsidTr="00A15586">
        <w:trPr>
          <w:trHeight w:val="255"/>
        </w:trPr>
        <w:tc>
          <w:tcPr>
            <w:tcW w:w="644" w:type="dxa"/>
            <w:shd w:val="clear" w:color="auto" w:fill="auto"/>
            <w:noWrap/>
          </w:tcPr>
          <w:p w14:paraId="07C90B36" w14:textId="77777777" w:rsidR="00A15586" w:rsidRPr="00584ECC" w:rsidRDefault="00A15586" w:rsidP="00A15586">
            <w:pPr>
              <w:suppressAutoHyphens w:val="0"/>
              <w:spacing w:before="40" w:after="40" w:line="220" w:lineRule="exact"/>
              <w:ind w:right="113"/>
              <w:rPr>
                <w:b/>
                <w:sz w:val="18"/>
              </w:rPr>
            </w:pPr>
            <w:r w:rsidRPr="00584ECC">
              <w:rPr>
                <w:b/>
                <w:sz w:val="18"/>
              </w:rPr>
              <w:t>27</w:t>
            </w:r>
          </w:p>
        </w:tc>
        <w:tc>
          <w:tcPr>
            <w:tcW w:w="1766" w:type="dxa"/>
            <w:shd w:val="clear" w:color="auto" w:fill="auto"/>
            <w:noWrap/>
          </w:tcPr>
          <w:p w14:paraId="46BFDDE0" w14:textId="77777777" w:rsidR="00A15586" w:rsidRPr="00584ECC" w:rsidRDefault="00A15586" w:rsidP="005C09FE">
            <w:pPr>
              <w:suppressAutoHyphens w:val="0"/>
              <w:spacing w:before="40" w:after="40" w:line="220" w:lineRule="exact"/>
              <w:ind w:right="113"/>
              <w:jc w:val="right"/>
              <w:rPr>
                <w:b/>
                <w:sz w:val="18"/>
              </w:rPr>
            </w:pPr>
            <w:r w:rsidRPr="00584ECC">
              <w:rPr>
                <w:b/>
                <w:sz w:val="18"/>
              </w:rPr>
              <w:t>279</w:t>
            </w:r>
          </w:p>
        </w:tc>
        <w:tc>
          <w:tcPr>
            <w:tcW w:w="1972" w:type="dxa"/>
            <w:shd w:val="clear" w:color="auto" w:fill="auto"/>
            <w:noWrap/>
          </w:tcPr>
          <w:p w14:paraId="49AFAA40" w14:textId="77777777" w:rsidR="00A15586" w:rsidRPr="00584ECC" w:rsidRDefault="00A15586" w:rsidP="005C09FE">
            <w:pPr>
              <w:suppressAutoHyphens w:val="0"/>
              <w:spacing w:before="40" w:after="40" w:line="220" w:lineRule="exact"/>
              <w:ind w:right="113"/>
              <w:jc w:val="right"/>
              <w:rPr>
                <w:b/>
                <w:sz w:val="18"/>
              </w:rPr>
            </w:pPr>
            <w:r w:rsidRPr="00584ECC">
              <w:rPr>
                <w:b/>
                <w:sz w:val="18"/>
              </w:rPr>
              <w:t>662</w:t>
            </w:r>
          </w:p>
        </w:tc>
        <w:tc>
          <w:tcPr>
            <w:tcW w:w="1679" w:type="dxa"/>
            <w:shd w:val="clear" w:color="auto" w:fill="auto"/>
            <w:noWrap/>
          </w:tcPr>
          <w:p w14:paraId="732324DA" w14:textId="77777777" w:rsidR="00A15586" w:rsidRPr="00584ECC" w:rsidRDefault="00A15586" w:rsidP="005C09FE">
            <w:pPr>
              <w:suppressAutoHyphens w:val="0"/>
              <w:spacing w:before="40" w:after="40" w:line="220" w:lineRule="exact"/>
              <w:ind w:right="113"/>
              <w:jc w:val="right"/>
              <w:rPr>
                <w:b/>
                <w:sz w:val="18"/>
              </w:rPr>
            </w:pPr>
            <w:r w:rsidRPr="00584ECC">
              <w:rPr>
                <w:b/>
                <w:sz w:val="18"/>
              </w:rPr>
              <w:t>321</w:t>
            </w:r>
          </w:p>
        </w:tc>
        <w:tc>
          <w:tcPr>
            <w:tcW w:w="1309" w:type="dxa"/>
            <w:shd w:val="clear" w:color="auto" w:fill="auto"/>
            <w:noWrap/>
          </w:tcPr>
          <w:p w14:paraId="2649A39A" w14:textId="77777777" w:rsidR="00A15586" w:rsidRPr="00584ECC" w:rsidRDefault="00A15586" w:rsidP="005C09FE">
            <w:pPr>
              <w:suppressAutoHyphens w:val="0"/>
              <w:spacing w:before="40" w:after="40" w:line="220" w:lineRule="exact"/>
              <w:ind w:right="113"/>
              <w:jc w:val="right"/>
              <w:rPr>
                <w:b/>
                <w:sz w:val="18"/>
              </w:rPr>
            </w:pPr>
            <w:r w:rsidRPr="00584ECC">
              <w:rPr>
                <w:b/>
                <w:sz w:val="18"/>
              </w:rPr>
              <w:t>42</w:t>
            </w:r>
          </w:p>
        </w:tc>
      </w:tr>
      <w:tr w:rsidR="00A15586" w:rsidRPr="00584ECC" w14:paraId="6B2442D2" w14:textId="77777777" w:rsidTr="00A15586">
        <w:trPr>
          <w:trHeight w:val="255"/>
        </w:trPr>
        <w:tc>
          <w:tcPr>
            <w:tcW w:w="644" w:type="dxa"/>
            <w:shd w:val="clear" w:color="auto" w:fill="auto"/>
            <w:noWrap/>
          </w:tcPr>
          <w:p w14:paraId="5318AC86" w14:textId="77777777" w:rsidR="00A15586" w:rsidRPr="00584ECC" w:rsidRDefault="00A15586" w:rsidP="00A15586">
            <w:pPr>
              <w:suppressAutoHyphens w:val="0"/>
              <w:spacing w:before="40" w:after="40" w:line="220" w:lineRule="exact"/>
              <w:ind w:right="113"/>
              <w:rPr>
                <w:b/>
                <w:sz w:val="18"/>
              </w:rPr>
            </w:pPr>
            <w:r w:rsidRPr="00584ECC">
              <w:rPr>
                <w:b/>
                <w:sz w:val="18"/>
              </w:rPr>
              <w:t>28</w:t>
            </w:r>
          </w:p>
        </w:tc>
        <w:tc>
          <w:tcPr>
            <w:tcW w:w="1766" w:type="dxa"/>
            <w:shd w:val="clear" w:color="auto" w:fill="auto"/>
            <w:noWrap/>
          </w:tcPr>
          <w:p w14:paraId="749F6D83" w14:textId="77777777" w:rsidR="00A15586" w:rsidRPr="00584ECC" w:rsidRDefault="00A15586" w:rsidP="005C09FE">
            <w:pPr>
              <w:suppressAutoHyphens w:val="0"/>
              <w:spacing w:before="40" w:after="40" w:line="220" w:lineRule="exact"/>
              <w:ind w:right="113"/>
              <w:jc w:val="right"/>
              <w:rPr>
                <w:b/>
                <w:sz w:val="18"/>
              </w:rPr>
            </w:pPr>
            <w:r w:rsidRPr="00584ECC">
              <w:rPr>
                <w:b/>
                <w:sz w:val="18"/>
              </w:rPr>
              <w:t>287</w:t>
            </w:r>
          </w:p>
        </w:tc>
        <w:tc>
          <w:tcPr>
            <w:tcW w:w="1972" w:type="dxa"/>
            <w:shd w:val="clear" w:color="auto" w:fill="auto"/>
            <w:noWrap/>
          </w:tcPr>
          <w:p w14:paraId="23393CD1" w14:textId="77777777" w:rsidR="00A15586" w:rsidRPr="00584ECC" w:rsidRDefault="00A15586" w:rsidP="005C09FE">
            <w:pPr>
              <w:suppressAutoHyphens w:val="0"/>
              <w:spacing w:before="40" w:after="40" w:line="220" w:lineRule="exact"/>
              <w:ind w:right="113"/>
              <w:jc w:val="right"/>
              <w:rPr>
                <w:b/>
                <w:sz w:val="18"/>
              </w:rPr>
            </w:pPr>
            <w:r w:rsidRPr="00584ECC">
              <w:rPr>
                <w:b/>
                <w:sz w:val="18"/>
              </w:rPr>
              <w:t>659</w:t>
            </w:r>
          </w:p>
        </w:tc>
        <w:tc>
          <w:tcPr>
            <w:tcW w:w="1679" w:type="dxa"/>
            <w:shd w:val="clear" w:color="auto" w:fill="auto"/>
            <w:noWrap/>
          </w:tcPr>
          <w:p w14:paraId="65DEEC13" w14:textId="77777777" w:rsidR="00A15586" w:rsidRPr="00584ECC" w:rsidRDefault="00A15586" w:rsidP="005C09FE">
            <w:pPr>
              <w:suppressAutoHyphens w:val="0"/>
              <w:spacing w:before="40" w:after="40" w:line="220" w:lineRule="exact"/>
              <w:ind w:right="113"/>
              <w:jc w:val="right"/>
              <w:rPr>
                <w:b/>
                <w:sz w:val="18"/>
              </w:rPr>
            </w:pPr>
            <w:r w:rsidRPr="00584ECC">
              <w:rPr>
                <w:b/>
                <w:sz w:val="18"/>
              </w:rPr>
              <w:t>330</w:t>
            </w:r>
          </w:p>
        </w:tc>
        <w:tc>
          <w:tcPr>
            <w:tcW w:w="1309" w:type="dxa"/>
            <w:shd w:val="clear" w:color="auto" w:fill="auto"/>
            <w:noWrap/>
          </w:tcPr>
          <w:p w14:paraId="3413800D" w14:textId="77777777" w:rsidR="00A15586" w:rsidRPr="00584ECC" w:rsidRDefault="00A15586" w:rsidP="005C09FE">
            <w:pPr>
              <w:suppressAutoHyphens w:val="0"/>
              <w:spacing w:before="40" w:after="40" w:line="220" w:lineRule="exact"/>
              <w:ind w:right="113"/>
              <w:jc w:val="right"/>
              <w:rPr>
                <w:b/>
                <w:sz w:val="18"/>
              </w:rPr>
            </w:pPr>
            <w:r w:rsidRPr="00584ECC">
              <w:rPr>
                <w:b/>
                <w:sz w:val="18"/>
              </w:rPr>
              <w:t>43</w:t>
            </w:r>
          </w:p>
        </w:tc>
      </w:tr>
      <w:tr w:rsidR="00A15586" w:rsidRPr="00584ECC" w14:paraId="26DCCE1A" w14:textId="77777777" w:rsidTr="00A15586">
        <w:trPr>
          <w:trHeight w:val="255"/>
        </w:trPr>
        <w:tc>
          <w:tcPr>
            <w:tcW w:w="644" w:type="dxa"/>
            <w:shd w:val="clear" w:color="auto" w:fill="auto"/>
            <w:noWrap/>
          </w:tcPr>
          <w:p w14:paraId="692452CB" w14:textId="77777777" w:rsidR="00A15586" w:rsidRPr="00584ECC" w:rsidRDefault="00A15586" w:rsidP="00A15586">
            <w:pPr>
              <w:suppressAutoHyphens w:val="0"/>
              <w:spacing w:before="40" w:after="40" w:line="220" w:lineRule="exact"/>
              <w:ind w:right="113"/>
              <w:rPr>
                <w:b/>
                <w:sz w:val="18"/>
              </w:rPr>
            </w:pPr>
            <w:r w:rsidRPr="00584ECC">
              <w:rPr>
                <w:b/>
                <w:sz w:val="18"/>
              </w:rPr>
              <w:t>29</w:t>
            </w:r>
          </w:p>
        </w:tc>
        <w:tc>
          <w:tcPr>
            <w:tcW w:w="1766" w:type="dxa"/>
            <w:shd w:val="clear" w:color="auto" w:fill="auto"/>
            <w:noWrap/>
          </w:tcPr>
          <w:p w14:paraId="31893427" w14:textId="77777777" w:rsidR="00A15586" w:rsidRPr="00584ECC" w:rsidRDefault="00A15586" w:rsidP="005C09FE">
            <w:pPr>
              <w:suppressAutoHyphens w:val="0"/>
              <w:spacing w:before="40" w:after="40" w:line="220" w:lineRule="exact"/>
              <w:ind w:right="113"/>
              <w:jc w:val="right"/>
              <w:rPr>
                <w:b/>
                <w:sz w:val="18"/>
              </w:rPr>
            </w:pPr>
            <w:r w:rsidRPr="00584ECC">
              <w:rPr>
                <w:b/>
                <w:sz w:val="18"/>
              </w:rPr>
              <w:t>295</w:t>
            </w:r>
          </w:p>
        </w:tc>
        <w:tc>
          <w:tcPr>
            <w:tcW w:w="1972" w:type="dxa"/>
            <w:shd w:val="clear" w:color="auto" w:fill="auto"/>
            <w:noWrap/>
          </w:tcPr>
          <w:p w14:paraId="77A2800D" w14:textId="77777777" w:rsidR="00A15586" w:rsidRPr="00584ECC" w:rsidRDefault="00A15586" w:rsidP="005C09FE">
            <w:pPr>
              <w:suppressAutoHyphens w:val="0"/>
              <w:spacing w:before="40" w:after="40" w:line="220" w:lineRule="exact"/>
              <w:ind w:right="113"/>
              <w:jc w:val="right"/>
              <w:rPr>
                <w:b/>
                <w:sz w:val="18"/>
              </w:rPr>
            </w:pPr>
            <w:r w:rsidRPr="00584ECC">
              <w:rPr>
                <w:b/>
                <w:sz w:val="18"/>
              </w:rPr>
              <w:t>655</w:t>
            </w:r>
          </w:p>
        </w:tc>
        <w:tc>
          <w:tcPr>
            <w:tcW w:w="1679" w:type="dxa"/>
            <w:shd w:val="clear" w:color="auto" w:fill="auto"/>
            <w:noWrap/>
          </w:tcPr>
          <w:p w14:paraId="3017624B" w14:textId="77777777" w:rsidR="00A15586" w:rsidRPr="00584ECC" w:rsidRDefault="00A15586" w:rsidP="005C09FE">
            <w:pPr>
              <w:suppressAutoHyphens w:val="0"/>
              <w:spacing w:before="40" w:after="40" w:line="220" w:lineRule="exact"/>
              <w:ind w:right="113"/>
              <w:jc w:val="right"/>
              <w:rPr>
                <w:b/>
                <w:sz w:val="18"/>
              </w:rPr>
            </w:pPr>
            <w:r w:rsidRPr="00584ECC">
              <w:rPr>
                <w:b/>
                <w:sz w:val="18"/>
              </w:rPr>
              <w:t>340</w:t>
            </w:r>
          </w:p>
        </w:tc>
        <w:tc>
          <w:tcPr>
            <w:tcW w:w="1309" w:type="dxa"/>
            <w:shd w:val="clear" w:color="auto" w:fill="auto"/>
            <w:noWrap/>
          </w:tcPr>
          <w:p w14:paraId="0C229C8F" w14:textId="77777777" w:rsidR="00A15586" w:rsidRPr="00584ECC" w:rsidRDefault="00A15586" w:rsidP="005C09FE">
            <w:pPr>
              <w:suppressAutoHyphens w:val="0"/>
              <w:spacing w:before="40" w:after="40" w:line="220" w:lineRule="exact"/>
              <w:ind w:right="113"/>
              <w:jc w:val="right"/>
              <w:rPr>
                <w:b/>
                <w:sz w:val="18"/>
              </w:rPr>
            </w:pPr>
            <w:r w:rsidRPr="00584ECC">
              <w:rPr>
                <w:b/>
                <w:sz w:val="18"/>
              </w:rPr>
              <w:t>44</w:t>
            </w:r>
          </w:p>
        </w:tc>
      </w:tr>
      <w:tr w:rsidR="00A15586" w:rsidRPr="00584ECC" w14:paraId="4E4009AF" w14:textId="77777777" w:rsidTr="00A15586">
        <w:trPr>
          <w:trHeight w:val="270"/>
        </w:trPr>
        <w:tc>
          <w:tcPr>
            <w:tcW w:w="644" w:type="dxa"/>
            <w:shd w:val="clear" w:color="auto" w:fill="auto"/>
            <w:noWrap/>
          </w:tcPr>
          <w:p w14:paraId="7FDB7F1A" w14:textId="77777777" w:rsidR="00A15586" w:rsidRPr="00584ECC" w:rsidRDefault="00A15586" w:rsidP="00A15586">
            <w:pPr>
              <w:suppressAutoHyphens w:val="0"/>
              <w:spacing w:before="40" w:after="40" w:line="220" w:lineRule="exact"/>
              <w:ind w:right="113"/>
              <w:rPr>
                <w:b/>
                <w:sz w:val="18"/>
              </w:rPr>
            </w:pPr>
            <w:r w:rsidRPr="00584ECC">
              <w:rPr>
                <w:b/>
                <w:sz w:val="18"/>
              </w:rPr>
              <w:t>30</w:t>
            </w:r>
          </w:p>
        </w:tc>
        <w:tc>
          <w:tcPr>
            <w:tcW w:w="1766" w:type="dxa"/>
            <w:shd w:val="clear" w:color="auto" w:fill="auto"/>
            <w:noWrap/>
          </w:tcPr>
          <w:p w14:paraId="22A80979" w14:textId="77777777" w:rsidR="00A15586" w:rsidRPr="00584ECC" w:rsidRDefault="00A15586" w:rsidP="005C09FE">
            <w:pPr>
              <w:suppressAutoHyphens w:val="0"/>
              <w:spacing w:before="40" w:after="40" w:line="220" w:lineRule="exact"/>
              <w:ind w:right="113"/>
              <w:jc w:val="right"/>
              <w:rPr>
                <w:b/>
                <w:sz w:val="18"/>
              </w:rPr>
            </w:pPr>
            <w:r w:rsidRPr="00584ECC">
              <w:rPr>
                <w:b/>
                <w:sz w:val="18"/>
              </w:rPr>
              <w:t>303</w:t>
            </w:r>
          </w:p>
        </w:tc>
        <w:tc>
          <w:tcPr>
            <w:tcW w:w="1972" w:type="dxa"/>
            <w:shd w:val="clear" w:color="auto" w:fill="auto"/>
            <w:noWrap/>
          </w:tcPr>
          <w:p w14:paraId="238038B5" w14:textId="77777777" w:rsidR="00A15586" w:rsidRPr="00584ECC" w:rsidRDefault="00A15586" w:rsidP="005C09FE">
            <w:pPr>
              <w:suppressAutoHyphens w:val="0"/>
              <w:spacing w:before="40" w:after="40" w:line="220" w:lineRule="exact"/>
              <w:ind w:right="113"/>
              <w:jc w:val="right"/>
              <w:rPr>
                <w:b/>
                <w:sz w:val="18"/>
              </w:rPr>
            </w:pPr>
            <w:r w:rsidRPr="00584ECC">
              <w:rPr>
                <w:b/>
                <w:sz w:val="18"/>
              </w:rPr>
              <w:t>651</w:t>
            </w:r>
          </w:p>
        </w:tc>
        <w:tc>
          <w:tcPr>
            <w:tcW w:w="1679" w:type="dxa"/>
            <w:shd w:val="clear" w:color="auto" w:fill="auto"/>
            <w:noWrap/>
          </w:tcPr>
          <w:p w14:paraId="090C31C1" w14:textId="77777777" w:rsidR="00A15586" w:rsidRPr="00584ECC" w:rsidRDefault="00A15586" w:rsidP="005C09FE">
            <w:pPr>
              <w:suppressAutoHyphens w:val="0"/>
              <w:spacing w:before="40" w:after="40" w:line="220" w:lineRule="exact"/>
              <w:ind w:right="113"/>
              <w:jc w:val="right"/>
              <w:rPr>
                <w:b/>
                <w:sz w:val="18"/>
              </w:rPr>
            </w:pPr>
            <w:r w:rsidRPr="00584ECC">
              <w:rPr>
                <w:b/>
                <w:sz w:val="18"/>
              </w:rPr>
              <w:t>349</w:t>
            </w:r>
          </w:p>
        </w:tc>
        <w:tc>
          <w:tcPr>
            <w:tcW w:w="1309" w:type="dxa"/>
            <w:shd w:val="clear" w:color="auto" w:fill="auto"/>
            <w:noWrap/>
          </w:tcPr>
          <w:p w14:paraId="33DD5CDB" w14:textId="77777777" w:rsidR="00A15586" w:rsidRPr="00584ECC" w:rsidRDefault="00A15586" w:rsidP="005C09FE">
            <w:pPr>
              <w:suppressAutoHyphens w:val="0"/>
              <w:spacing w:before="40" w:after="40" w:line="220" w:lineRule="exact"/>
              <w:ind w:right="113"/>
              <w:jc w:val="right"/>
              <w:rPr>
                <w:b/>
                <w:sz w:val="18"/>
              </w:rPr>
            </w:pPr>
            <w:r w:rsidRPr="00584ECC">
              <w:rPr>
                <w:b/>
                <w:sz w:val="18"/>
              </w:rPr>
              <w:t>46</w:t>
            </w:r>
          </w:p>
        </w:tc>
      </w:tr>
    </w:tbl>
    <w:p w14:paraId="09C06D66" w14:textId="77777777" w:rsidR="00A15586" w:rsidRPr="00584ECC" w:rsidRDefault="00A15586" w:rsidP="00A15586">
      <w:pPr>
        <w:widowControl w:val="0"/>
        <w:tabs>
          <w:tab w:val="left" w:pos="-1228"/>
          <w:tab w:val="left" w:pos="-720"/>
        </w:tabs>
        <w:spacing w:line="240" w:lineRule="auto"/>
        <w:ind w:left="1191" w:right="851" w:firstLine="6"/>
        <w:jc w:val="both"/>
        <w:rPr>
          <w:b/>
          <w:spacing w:val="2"/>
          <w:sz w:val="18"/>
          <w:szCs w:val="18"/>
          <w:vertAlign w:val="superscript"/>
        </w:rPr>
      </w:pPr>
    </w:p>
    <w:p w14:paraId="363187F8" w14:textId="77777777" w:rsidR="00A15586" w:rsidRPr="00584ECC" w:rsidRDefault="00A15586" w:rsidP="00906FF2">
      <w:pPr>
        <w:widowControl w:val="0"/>
        <w:tabs>
          <w:tab w:val="left" w:pos="-1228"/>
          <w:tab w:val="left" w:pos="-720"/>
        </w:tabs>
        <w:ind w:left="1134" w:right="1134" w:firstLine="6"/>
        <w:jc w:val="both"/>
        <w:rPr>
          <w:b/>
          <w:spacing w:val="2"/>
          <w:sz w:val="18"/>
          <w:szCs w:val="18"/>
          <w:lang w:eastAsia="ja-JP"/>
        </w:rPr>
      </w:pPr>
      <w:r w:rsidRPr="00584ECC">
        <w:rPr>
          <w:b/>
          <w:spacing w:val="2"/>
          <w:sz w:val="18"/>
          <w:szCs w:val="18"/>
          <w:vertAlign w:val="superscript"/>
        </w:rPr>
        <w:t>2</w:t>
      </w:r>
      <w:r w:rsidRPr="00584ECC">
        <w:rPr>
          <w:b/>
          <w:spacing w:val="2"/>
          <w:sz w:val="18"/>
          <w:szCs w:val="18"/>
        </w:rPr>
        <w:t xml:space="preserve"> </w:t>
      </w:r>
      <w:r w:rsidRPr="00584ECC">
        <w:rPr>
          <w:b/>
          <w:spacing w:val="2"/>
          <w:sz w:val="18"/>
          <w:szCs w:val="18"/>
          <w:lang w:eastAsia="ja-JP"/>
        </w:rPr>
        <w:t>The large male is represented by a virtually up scaled Torso &amp; Neck Link; where the mid-sized male version of the Torso and Neck Link measures 504.5 mm and 203 mm with the head room probe 71 mm rearwards, the up scaled version for the large male measures respectively 593 mm and 219 mm with the head room probe 76 mm rearwards.</w:t>
      </w:r>
    </w:p>
    <w:p w14:paraId="253A0B7D" w14:textId="77777777" w:rsidR="00A15586" w:rsidRPr="00584ECC" w:rsidRDefault="00A15586" w:rsidP="00A15586">
      <w:pPr>
        <w:pStyle w:val="para"/>
        <w:spacing w:after="0"/>
        <w:rPr>
          <w:b/>
          <w:lang w:val="en-GB"/>
        </w:rPr>
      </w:pPr>
    </w:p>
    <w:p w14:paraId="3ED77E72" w14:textId="77777777" w:rsidR="00A15586" w:rsidRPr="00584ECC" w:rsidRDefault="00A15586" w:rsidP="00A15586">
      <w:pPr>
        <w:pStyle w:val="para"/>
        <w:rPr>
          <w:b/>
          <w:lang w:val="en-GB"/>
        </w:rPr>
      </w:pPr>
      <w:r w:rsidRPr="00584ECC">
        <w:rPr>
          <w:b/>
          <w:lang w:val="en-GB"/>
        </w:rPr>
        <w:t>2.3.3.</w:t>
      </w:r>
      <w:r w:rsidRPr="00584ECC">
        <w:rPr>
          <w:b/>
          <w:lang w:val="en-GB"/>
        </w:rPr>
        <w:tab/>
        <w:t>Determination of the highest head restraint height</w:t>
      </w:r>
    </w:p>
    <w:p w14:paraId="6C1AB28E" w14:textId="77777777" w:rsidR="00A15586" w:rsidRPr="00584ECC" w:rsidRDefault="00A15586" w:rsidP="00A15586">
      <w:pPr>
        <w:pStyle w:val="para"/>
        <w:rPr>
          <w:b/>
          <w:lang w:val="en-GB"/>
        </w:rPr>
      </w:pPr>
      <w:r w:rsidRPr="00584ECC">
        <w:rPr>
          <w:b/>
          <w:lang w:val="en-GB"/>
        </w:rPr>
        <w:tab/>
        <w:t xml:space="preserve">The head restraint height is the distance from the R-point, parallel to the torso reference line and limited by a line perpendicular to the torso reference line intersecting IP (see Figure 10-3). </w:t>
      </w:r>
    </w:p>
    <w:p w14:paraId="5740D4F1" w14:textId="77777777" w:rsidR="00A15586" w:rsidRPr="00584ECC" w:rsidRDefault="00A15586" w:rsidP="00A15586">
      <w:pPr>
        <w:pStyle w:val="para"/>
        <w:rPr>
          <w:b/>
          <w:lang w:val="en-GB"/>
        </w:rPr>
      </w:pPr>
      <w:r w:rsidRPr="00584ECC">
        <w:rPr>
          <w:b/>
          <w:lang w:val="en-GB"/>
        </w:rPr>
        <w:lastRenderedPageBreak/>
        <w:tab/>
        <w:t>After the coordinates of IP are determined, the highest head restraint height can be calculated by its longitudinal (ΔX) and vertical (ΔZ) distance from the R-point (see Figure 10-3), as follows:</w:t>
      </w:r>
    </w:p>
    <w:p w14:paraId="6D35F5FE" w14:textId="77777777" w:rsidR="00A15586" w:rsidRPr="00584ECC" w:rsidRDefault="00A15586" w:rsidP="00A15586">
      <w:pPr>
        <w:pStyle w:val="para"/>
        <w:rPr>
          <w:b/>
          <w:lang w:val="en-GB"/>
        </w:rPr>
      </w:pPr>
      <w:r w:rsidRPr="00584ECC">
        <w:rPr>
          <w:b/>
          <w:lang w:val="en-GB"/>
        </w:rPr>
        <w:tab/>
        <w:t xml:space="preserve">Head restraint height = </w:t>
      </w:r>
    </w:p>
    <w:p w14:paraId="4A2B0650" w14:textId="77777777" w:rsidR="00A15586" w:rsidRPr="00584ECC" w:rsidRDefault="00A15586" w:rsidP="00A15586">
      <w:pPr>
        <w:pStyle w:val="para"/>
        <w:rPr>
          <w:b/>
          <w:lang w:val="en-GB"/>
        </w:rPr>
      </w:pPr>
      <w:r w:rsidRPr="00584ECC">
        <w:rPr>
          <w:b/>
          <w:lang w:val="en-GB"/>
        </w:rPr>
        <w:tab/>
        <w:t>ΔX ∙ SIN(design torso angle) + ΔZ ∙ COS(design torso angle)</w:t>
      </w:r>
    </w:p>
    <w:p w14:paraId="6F9DFA69" w14:textId="40FD4F18" w:rsidR="00A15586" w:rsidRPr="00584ECC" w:rsidRDefault="00A15586" w:rsidP="00A15586">
      <w:pPr>
        <w:pStyle w:val="para"/>
        <w:rPr>
          <w:b/>
          <w:lang w:val="en-GB"/>
        </w:rPr>
      </w:pPr>
      <w:r w:rsidRPr="00584ECC">
        <w:rPr>
          <w:b/>
          <w:lang w:val="en-GB"/>
        </w:rPr>
        <w:t xml:space="preserve">2.3.3.1. </w:t>
      </w:r>
      <w:r w:rsidRPr="00584ECC">
        <w:rPr>
          <w:b/>
          <w:lang w:val="en-GB"/>
        </w:rPr>
        <w:tab/>
        <w:t xml:space="preserve">Determination of the highest head restraint height in case of exception according paragraph </w:t>
      </w:r>
      <w:r w:rsidRPr="00584ECC">
        <w:rPr>
          <w:b/>
          <w:lang w:val="en-GB" w:eastAsia="ja-JP"/>
        </w:rPr>
        <w:t>5.6.2.3</w:t>
      </w:r>
      <w:r w:rsidR="00877799" w:rsidRPr="00584ECC">
        <w:rPr>
          <w:b/>
          <w:lang w:val="en-GB" w:eastAsia="ja-JP"/>
        </w:rPr>
        <w:t>.</w:t>
      </w:r>
      <w:r w:rsidRPr="00584ECC">
        <w:rPr>
          <w:b/>
          <w:lang w:val="en-GB" w:eastAsia="ja-JP"/>
        </w:rPr>
        <w:t xml:space="preserve"> </w:t>
      </w:r>
      <w:r w:rsidRPr="00584ECC">
        <w:rPr>
          <w:b/>
          <w:lang w:val="en-GB"/>
        </w:rPr>
        <w:t xml:space="preserve">and 5.6.2.5. </w:t>
      </w:r>
    </w:p>
    <w:p w14:paraId="1A9C75B3" w14:textId="77777777" w:rsidR="00A15586" w:rsidRPr="00584ECC" w:rsidRDefault="00A15586" w:rsidP="00A15586">
      <w:pPr>
        <w:pStyle w:val="para"/>
        <w:rPr>
          <w:b/>
          <w:lang w:val="en-GB"/>
        </w:rPr>
      </w:pPr>
      <w:r w:rsidRPr="00584ECC">
        <w:rPr>
          <w:b/>
          <w:lang w:val="en-GB"/>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7F5C08B3" w14:textId="77777777" w:rsidR="00A15586" w:rsidRPr="00584ECC" w:rsidRDefault="00A15586" w:rsidP="00A15586">
      <w:pPr>
        <w:pStyle w:val="para"/>
        <w:rPr>
          <w:b/>
          <w:lang w:val="en-GB"/>
        </w:rPr>
      </w:pPr>
      <w:r w:rsidRPr="00584ECC">
        <w:rPr>
          <w:b/>
          <w:lang w:val="en-GB"/>
        </w:rPr>
        <w:t>2.3.4.</w:t>
      </w:r>
      <w:r w:rsidRPr="00584ECC">
        <w:rPr>
          <w:b/>
          <w:lang w:val="en-GB"/>
        </w:rPr>
        <w:tab/>
        <w:t>Determination of the lowest head restraint height</w:t>
      </w:r>
    </w:p>
    <w:p w14:paraId="08C6AF78" w14:textId="77777777" w:rsidR="00A15586" w:rsidRPr="00584ECC" w:rsidRDefault="00A15586" w:rsidP="00A15586">
      <w:pPr>
        <w:pStyle w:val="para"/>
        <w:rPr>
          <w:b/>
          <w:lang w:val="en-GB"/>
        </w:rPr>
      </w:pPr>
      <w:r w:rsidRPr="00584ECC">
        <w:rPr>
          <w:b/>
          <w:lang w:val="en-GB"/>
        </w:rPr>
        <w:tab/>
        <w:t xml:space="preserve">Adjust the head restraint to the lowest position of adjustment intended for normal use other than any non-use position described in paragraph 5.8. of this Regulation. </w:t>
      </w:r>
    </w:p>
    <w:p w14:paraId="49464C8F" w14:textId="77777777" w:rsidR="00A15586" w:rsidRPr="00584ECC" w:rsidRDefault="00A15586" w:rsidP="00A15586">
      <w:pPr>
        <w:pStyle w:val="para"/>
        <w:rPr>
          <w:b/>
          <w:lang w:val="en-GB"/>
        </w:rPr>
      </w:pPr>
      <w:r w:rsidRPr="00584ECC">
        <w:rPr>
          <w:b/>
          <w:lang w:val="en-GB"/>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42BC7257" w14:textId="06C9414F" w:rsidR="00A15586" w:rsidRPr="00584ECC" w:rsidRDefault="00F045E2" w:rsidP="005C09FE">
      <w:pPr>
        <w:rPr>
          <w:b/>
        </w:rPr>
      </w:pPr>
      <w:r>
        <w:rPr>
          <w:b/>
        </w:rPr>
        <w:tab/>
      </w:r>
      <w:r>
        <w:rPr>
          <w:b/>
        </w:rPr>
        <w:tab/>
      </w:r>
      <w:r w:rsidR="00A15586" w:rsidRPr="00584ECC">
        <w:rPr>
          <w:b/>
        </w:rPr>
        <w:t xml:space="preserve">Figure 10-1 </w:t>
      </w:r>
    </w:p>
    <w:p w14:paraId="527B450D" w14:textId="77777777" w:rsidR="00A15586" w:rsidRPr="00584ECC" w:rsidRDefault="00A15586" w:rsidP="00F045E2">
      <w:pPr>
        <w:pStyle w:val="para"/>
        <w:ind w:left="1134" w:firstLine="0"/>
        <w:rPr>
          <w:b/>
          <w:lang w:val="en-GB"/>
        </w:rPr>
      </w:pPr>
      <w:r w:rsidRPr="00584ECC">
        <w:rPr>
          <w:b/>
          <w:lang w:val="en-GB"/>
        </w:rPr>
        <w:t>Goniometry in the test procedure using apparatus that facilitate the measurement of coordinates.</w:t>
      </w:r>
    </w:p>
    <w:p w14:paraId="5E14EE92" w14:textId="77777777" w:rsidR="00A15586" w:rsidRPr="00584ECC" w:rsidRDefault="00A15586" w:rsidP="005C09FE">
      <w:pPr>
        <w:pStyle w:val="Heading1"/>
        <w:tabs>
          <w:tab w:val="left" w:pos="720"/>
        </w:tabs>
        <w:ind w:left="1080" w:right="1134" w:hanging="1080"/>
        <w:jc w:val="center"/>
        <w:rPr>
          <w:b/>
        </w:rPr>
      </w:pPr>
      <w:r w:rsidRPr="00584ECC">
        <w:rPr>
          <w:b/>
          <w:noProof/>
          <w:lang w:eastAsia="ja-JP"/>
        </w:rPr>
        <mc:AlternateContent>
          <mc:Choice Requires="wps">
            <w:drawing>
              <wp:anchor distT="0" distB="0" distL="114300" distR="114300" simplePos="0" relativeHeight="251674624" behindDoc="0" locked="0" layoutInCell="1" allowOverlap="1" wp14:anchorId="30AE56BD" wp14:editId="2B426E06">
                <wp:simplePos x="0" y="0"/>
                <wp:positionH relativeFrom="margin">
                  <wp:posOffset>4298735</wp:posOffset>
                </wp:positionH>
                <wp:positionV relativeFrom="paragraph">
                  <wp:posOffset>2855595</wp:posOffset>
                </wp:positionV>
                <wp:extent cx="1657350" cy="590550"/>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1FD62E36" w14:textId="77777777" w:rsidR="00480826" w:rsidRPr="00382475" w:rsidRDefault="00480826" w:rsidP="00A15586">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76B787FC" w14:textId="77777777" w:rsidR="00480826" w:rsidRPr="00382475" w:rsidRDefault="00480826" w:rsidP="00A15586">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79E8BB7D" w14:textId="77777777" w:rsidR="00480826" w:rsidRPr="00382475" w:rsidRDefault="00480826" w:rsidP="00A15586">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56BD" id="テキスト ボックス 3" o:spid="_x0000_s1114" type="#_x0000_t202" style="position:absolute;left:0;text-align:left;margin-left:338.5pt;margin-top:224.85pt;width:130.5pt;height:4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bDYQIAAJI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" fillcolor="white [3201]" stroked="f" strokeweight=".5pt">
                <v:textbox>
                  <w:txbxContent>
                    <w:p w14:paraId="1FD62E36" w14:textId="77777777" w:rsidR="00480826" w:rsidRPr="00382475" w:rsidRDefault="00480826" w:rsidP="00A15586">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76B787FC" w14:textId="77777777" w:rsidR="00480826" w:rsidRPr="00382475" w:rsidRDefault="00480826" w:rsidP="00A15586">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79E8BB7D" w14:textId="77777777" w:rsidR="00480826" w:rsidRPr="00382475" w:rsidRDefault="00480826" w:rsidP="00A15586">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Pr="00584ECC">
        <w:rPr>
          <w:b/>
          <w:noProof/>
          <w:lang w:eastAsia="ja-JP"/>
        </w:rPr>
        <mc:AlternateContent>
          <mc:Choice Requires="wps">
            <w:drawing>
              <wp:anchor distT="0" distB="0" distL="114300" distR="114300" simplePos="0" relativeHeight="251680768" behindDoc="0" locked="0" layoutInCell="1" allowOverlap="1" wp14:anchorId="2E839C18" wp14:editId="0A081C3D">
                <wp:simplePos x="0" y="0"/>
                <wp:positionH relativeFrom="column">
                  <wp:posOffset>4484687</wp:posOffset>
                </wp:positionH>
                <wp:positionV relativeFrom="paragraph">
                  <wp:posOffset>1670788</wp:posOffset>
                </wp:positionV>
                <wp:extent cx="1105675" cy="443628"/>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3AD8138A" w14:textId="77777777" w:rsidR="00480826" w:rsidRDefault="00480826" w:rsidP="00A15586">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0E7274F8" w14:textId="77777777" w:rsidR="00480826" w:rsidRPr="00FD5E65" w:rsidRDefault="00480826" w:rsidP="00A15586">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C18" id="テキスト ボックス 47" o:spid="_x0000_s1115" type="#_x0000_t202" style="position:absolute;left:0;text-align:left;margin-left:353.1pt;margin-top:131.55pt;width:87.05pt;height:34.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" filled="f" stroked="f" strokeweight=".5pt">
                <v:textbox>
                  <w:txbxContent>
                    <w:p w14:paraId="3AD8138A" w14:textId="77777777" w:rsidR="00480826" w:rsidRDefault="00480826" w:rsidP="00A15586">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0E7274F8" w14:textId="77777777" w:rsidR="00480826" w:rsidRPr="00FD5E65" w:rsidRDefault="00480826" w:rsidP="00A15586">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84ECC">
        <w:rPr>
          <w:b/>
          <w:noProof/>
          <w:lang w:eastAsia="ja-JP"/>
        </w:rPr>
        <mc:AlternateContent>
          <mc:Choice Requires="wps">
            <w:drawing>
              <wp:anchor distT="0" distB="0" distL="114300" distR="114300" simplePos="0" relativeHeight="251678720" behindDoc="0" locked="0" layoutInCell="1" allowOverlap="1" wp14:anchorId="743009A1" wp14:editId="71EE4B8A">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CB78B" id="直線コネクタ 43"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hGoA8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Pr="00584ECC">
        <w:rPr>
          <w:b/>
          <w:noProof/>
          <w:lang w:eastAsia="ja-JP"/>
        </w:rPr>
        <mc:AlternateContent>
          <mc:Choice Requires="wps">
            <w:drawing>
              <wp:anchor distT="0" distB="0" distL="114300" distR="114300" simplePos="0" relativeHeight="251679744" behindDoc="0" locked="0" layoutInCell="1" allowOverlap="1" wp14:anchorId="5DD4D641" wp14:editId="492C75D2">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48639AA1" w14:textId="77777777" w:rsidR="00480826" w:rsidRPr="00AA3382" w:rsidRDefault="00480826" w:rsidP="00A15586">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D641" id="テキスト ボックス 44" o:spid="_x0000_s1116" type="#_x0000_t202" style="position:absolute;left:0;text-align:left;margin-left:326.1pt;margin-top:72.15pt;width:17.45pt;height:2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BHBTSJRAgAAbAQAAA4AAAAAAAAAAAAAAAAALgIAAGRycy9lMm9Eb2MueG1sUEsBAi0A&#10;FAAGAAgAAAAhAJNZ2qHhAAAACwEAAA8AAAAAAAAAAAAAAAAAqwQAAGRycy9kb3ducmV2LnhtbFBL&#10;BQYAAAAABAAEAPMAAAC5BQAAAAA=&#10;" filled="f" stroked="f" strokeweight=".5pt">
                <v:textbox>
                  <w:txbxContent>
                    <w:p w14:paraId="48639AA1" w14:textId="77777777" w:rsidR="00480826" w:rsidRPr="00AA3382" w:rsidRDefault="00480826" w:rsidP="00A15586">
                      <w:pPr>
                        <w:jc w:val="center"/>
                        <w:rPr>
                          <w:sz w:val="14"/>
                          <w:lang w:eastAsia="ja-JP"/>
                        </w:rPr>
                      </w:pPr>
                      <w:r w:rsidRPr="00AA3382">
                        <w:rPr>
                          <w:rFonts w:hint="eastAsia"/>
                          <w:sz w:val="14"/>
                          <w:lang w:eastAsia="ja-JP"/>
                        </w:rPr>
                        <w:t>B</w:t>
                      </w:r>
                    </w:p>
                  </w:txbxContent>
                </v:textbox>
              </v:shape>
            </w:pict>
          </mc:Fallback>
        </mc:AlternateContent>
      </w:r>
      <w:r w:rsidRPr="00584ECC">
        <w:rPr>
          <w:b/>
          <w:noProof/>
          <w:lang w:eastAsia="ja-JP"/>
        </w:rPr>
        <mc:AlternateContent>
          <mc:Choice Requires="wps">
            <w:drawing>
              <wp:anchor distT="0" distB="0" distL="114300" distR="114300" simplePos="0" relativeHeight="251677696" behindDoc="0" locked="0" layoutInCell="1" allowOverlap="1" wp14:anchorId="49B0DCF2" wp14:editId="2118F9B8">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3C4A6481" w14:textId="77777777" w:rsidR="00480826" w:rsidRPr="00AA3382" w:rsidRDefault="00480826" w:rsidP="00A15586">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0DCF2" id="テキスト ボックス 42" o:spid="_x0000_s1117" type="#_x0000_t202" style="position:absolute;left:0;text-align:left;margin-left:312.55pt;margin-top:60.85pt;width:1in;height:22.3pt;rotation:-4206547fd;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" filled="f" stroked="f" strokeweight=".5pt">
                <v:textbox>
                  <w:txbxContent>
                    <w:p w14:paraId="3C4A6481" w14:textId="77777777" w:rsidR="00480826" w:rsidRPr="00AA3382" w:rsidRDefault="00480826" w:rsidP="00A15586">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Pr="00584ECC">
        <w:rPr>
          <w:b/>
          <w:noProof/>
          <w:lang w:eastAsia="ja-JP"/>
        </w:rPr>
        <mc:AlternateContent>
          <mc:Choice Requires="wps">
            <w:drawing>
              <wp:anchor distT="0" distB="0" distL="114300" distR="114300" simplePos="0" relativeHeight="251676672" behindDoc="0" locked="0" layoutInCell="1" allowOverlap="1" wp14:anchorId="5630DE76" wp14:editId="2BD32DCF">
                <wp:simplePos x="0" y="0"/>
                <wp:positionH relativeFrom="column">
                  <wp:posOffset>3387408</wp:posOffset>
                </wp:positionH>
                <wp:positionV relativeFrom="paragraph">
                  <wp:posOffset>874539</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19033AEC" w14:textId="77777777" w:rsidR="00480826" w:rsidRPr="00382475" w:rsidRDefault="00480826" w:rsidP="00A15586">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0DE76" id="テキスト ボックス 41" o:spid="_x0000_s1118" type="#_x0000_t202" style="position:absolute;left:0;text-align:left;margin-left:266.75pt;margin-top:68.85pt;width:1in;height:21.4pt;rotation:-90;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" filled="f" stroked="f" strokeweight=".5pt">
                <v:textbox>
                  <w:txbxContent>
                    <w:p w14:paraId="19033AEC" w14:textId="77777777" w:rsidR="00480826" w:rsidRPr="00382475" w:rsidRDefault="00480826" w:rsidP="00A15586">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84ECC">
        <w:rPr>
          <w:b/>
          <w:noProof/>
          <w:lang w:eastAsia="ja-JP"/>
        </w:rPr>
        <mc:AlternateContent>
          <mc:Choice Requires="wps">
            <w:drawing>
              <wp:anchor distT="0" distB="0" distL="114300" distR="114300" simplePos="0" relativeHeight="251675648" behindDoc="0" locked="0" layoutInCell="1" allowOverlap="1" wp14:anchorId="5F9128FA" wp14:editId="5EDDE34C">
                <wp:simplePos x="0" y="0"/>
                <wp:positionH relativeFrom="column">
                  <wp:posOffset>3168189</wp:posOffset>
                </wp:positionH>
                <wp:positionV relativeFrom="paragraph">
                  <wp:posOffset>1486022</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6A3D76D9" w14:textId="77777777" w:rsidR="00480826" w:rsidRPr="00382475" w:rsidRDefault="00480826" w:rsidP="00A15586">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28FA" id="テキスト ボックス 23" o:spid="_x0000_s1119" type="#_x0000_t202" style="position:absolute;left:0;text-align:left;margin-left:249.45pt;margin-top:117pt;width:57.35pt;height:20pt;rotation:-430725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NKPg6FoCAAB7BAAADgAAAAAAAAAAAAAAAAAuAgAAZHJzL2Uyb0RvYy54&#10;bWxQSwECLQAUAAYACAAAACEAUErY+OAAAAALAQAADwAAAAAAAAAAAAAAAAC0BAAAZHJzL2Rvd25y&#10;ZXYueG1sUEsFBgAAAAAEAAQA8wAAAMEFAAAAAA==&#10;" filled="f" stroked="f" strokeweight=".5pt">
                <v:textbox>
                  <w:txbxContent>
                    <w:p w14:paraId="6A3D76D9" w14:textId="77777777" w:rsidR="00480826" w:rsidRPr="00382475" w:rsidRDefault="00480826" w:rsidP="00A15586">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584ECC">
        <w:rPr>
          <w:b/>
          <w:noProof/>
          <w:lang w:eastAsia="ja-JP"/>
        </w:rPr>
        <w:drawing>
          <wp:inline distT="0" distB="0" distL="0" distR="0" wp14:anchorId="0165CAB5" wp14:editId="391E2B0A">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41131A0" w14:textId="77777777" w:rsidR="00A15586" w:rsidRPr="00584ECC" w:rsidRDefault="00A15586" w:rsidP="005C09FE">
      <w:pPr>
        <w:tabs>
          <w:tab w:val="left" w:pos="720"/>
        </w:tabs>
        <w:spacing w:line="240" w:lineRule="auto"/>
        <w:ind w:left="1080" w:right="1134" w:hanging="1080"/>
        <w:jc w:val="center"/>
        <w:outlineLvl w:val="0"/>
      </w:pPr>
    </w:p>
    <w:p w14:paraId="02A9B81F" w14:textId="77777777" w:rsidR="00A15586" w:rsidRPr="00584ECC" w:rsidRDefault="00A15586" w:rsidP="005C09FE">
      <w:pPr>
        <w:tabs>
          <w:tab w:val="left" w:pos="720"/>
        </w:tabs>
        <w:spacing w:line="240" w:lineRule="auto"/>
        <w:ind w:left="1080" w:right="1134" w:hanging="1080"/>
        <w:jc w:val="center"/>
        <w:outlineLvl w:val="0"/>
      </w:pPr>
      <w:r w:rsidRPr="00584ECC">
        <w:tab/>
      </w:r>
      <w:r w:rsidRPr="00584ECC">
        <w:tab/>
      </w:r>
      <w:r w:rsidRPr="00584ECC">
        <w:tab/>
      </w:r>
      <w:r w:rsidRPr="00584ECC">
        <w:tab/>
      </w:r>
    </w:p>
    <w:p w14:paraId="44092D71" w14:textId="77777777" w:rsidR="00A15586" w:rsidRPr="00584ECC" w:rsidRDefault="00A15586" w:rsidP="005C09FE">
      <w:pPr>
        <w:tabs>
          <w:tab w:val="left" w:pos="720"/>
        </w:tabs>
        <w:spacing w:line="240" w:lineRule="auto"/>
        <w:ind w:left="1134" w:right="1134"/>
        <w:outlineLvl w:val="0"/>
        <w:rPr>
          <w:b/>
        </w:rPr>
      </w:pPr>
      <w:r w:rsidRPr="00584ECC">
        <w:tab/>
      </w:r>
      <w:r w:rsidRPr="00584ECC">
        <w:rPr>
          <w:b/>
        </w:rPr>
        <w:t>The H-point machine are only shown to explain the concept but are not needed for this test procedure.</w:t>
      </w:r>
    </w:p>
    <w:p w14:paraId="2F211A07" w14:textId="77777777" w:rsidR="00A15586" w:rsidRPr="00584ECC" w:rsidRDefault="00A15586" w:rsidP="005C09FE">
      <w:pPr>
        <w:keepNext/>
        <w:spacing w:before="120" w:after="120"/>
        <w:ind w:left="1134" w:right="1134"/>
        <w:jc w:val="both"/>
        <w:rPr>
          <w:b/>
        </w:rPr>
      </w:pPr>
      <w:r w:rsidRPr="00584ECC">
        <w:rPr>
          <w:noProof/>
          <w:lang w:eastAsia="ja-JP"/>
        </w:rPr>
        <w:lastRenderedPageBreak/>
        <mc:AlternateContent>
          <mc:Choice Requires="wps">
            <w:drawing>
              <wp:anchor distT="0" distB="0" distL="114300" distR="114300" simplePos="0" relativeHeight="251683840" behindDoc="0" locked="0" layoutInCell="1" allowOverlap="1" wp14:anchorId="5565FBB2" wp14:editId="19AD876B">
                <wp:simplePos x="0" y="0"/>
                <wp:positionH relativeFrom="column">
                  <wp:posOffset>2755694</wp:posOffset>
                </wp:positionH>
                <wp:positionV relativeFrom="paragraph">
                  <wp:posOffset>172085</wp:posOffset>
                </wp:positionV>
                <wp:extent cx="914400" cy="325458"/>
                <wp:effectExtent l="0" t="0" r="0"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325458"/>
                        </a:xfrm>
                        <a:prstGeom prst="rect">
                          <a:avLst/>
                        </a:prstGeom>
                        <a:solidFill>
                          <a:schemeClr val="bg1"/>
                        </a:solidFill>
                        <a:ln w="6350">
                          <a:noFill/>
                        </a:ln>
                      </wps:spPr>
                      <wps:txbx>
                        <w:txbxContent>
                          <w:p w14:paraId="0BCCFA76" w14:textId="77777777" w:rsidR="00480826" w:rsidRPr="001B7223" w:rsidRDefault="00480826" w:rsidP="00A15586">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5FBB2" id="テキスト ボックス 48" o:spid="_x0000_s1120" type="#_x0000_t202" style="position:absolute;left:0;text-align:left;margin-left:217pt;margin-top:13.55pt;width:1in;height:25.6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" fillcolor="white [3212]" stroked="f" strokeweight=".5pt">
                <v:textbox>
                  <w:txbxContent>
                    <w:p w14:paraId="0BCCFA76" w14:textId="77777777" w:rsidR="00480826" w:rsidRPr="001B7223" w:rsidRDefault="00480826" w:rsidP="00A15586">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584ECC">
        <w:rPr>
          <w:b/>
        </w:rPr>
        <w:t xml:space="preserve">Figure 10-2 </w:t>
      </w:r>
    </w:p>
    <w:p w14:paraId="23F03E16" w14:textId="6EB642A7" w:rsidR="00A15586" w:rsidRPr="00584ECC" w:rsidRDefault="00D84DC1" w:rsidP="005C09FE">
      <w:pPr>
        <w:tabs>
          <w:tab w:val="left" w:pos="840"/>
          <w:tab w:val="left" w:pos="1418"/>
        </w:tabs>
        <w:ind w:left="851" w:right="1134" w:hanging="851"/>
        <w:jc w:val="center"/>
      </w:pPr>
      <w:r w:rsidRPr="00584ECC">
        <w:rPr>
          <w:noProof/>
          <w:lang w:eastAsia="ja-JP"/>
        </w:rPr>
        <mc:AlternateContent>
          <mc:Choice Requires="wps">
            <w:drawing>
              <wp:anchor distT="0" distB="0" distL="114300" distR="114300" simplePos="0" relativeHeight="251682816" behindDoc="0" locked="0" layoutInCell="1" allowOverlap="1" wp14:anchorId="72288E63" wp14:editId="1BA0CF92">
                <wp:simplePos x="0" y="0"/>
                <wp:positionH relativeFrom="column">
                  <wp:posOffset>2778945</wp:posOffset>
                </wp:positionH>
                <wp:positionV relativeFrom="paragraph">
                  <wp:posOffset>1270609</wp:posOffset>
                </wp:positionV>
                <wp:extent cx="1683832" cy="568325"/>
                <wp:effectExtent l="0" t="0" r="0" b="3175"/>
                <wp:wrapNone/>
                <wp:docPr id="116" name="テキスト ボックス 50"/>
                <wp:cNvGraphicFramePr/>
                <a:graphic xmlns:a="http://schemas.openxmlformats.org/drawingml/2006/main">
                  <a:graphicData uri="http://schemas.microsoft.com/office/word/2010/wordprocessingShape">
                    <wps:wsp>
                      <wps:cNvSpPr txBox="1"/>
                      <wps:spPr>
                        <a:xfrm>
                          <a:off x="0" y="0"/>
                          <a:ext cx="1683832" cy="568325"/>
                        </a:xfrm>
                        <a:prstGeom prst="rect">
                          <a:avLst/>
                        </a:prstGeom>
                        <a:solidFill>
                          <a:schemeClr val="lt1"/>
                        </a:solidFill>
                        <a:ln w="6350">
                          <a:noFill/>
                        </a:ln>
                      </wps:spPr>
                      <wps:txbx>
                        <w:txbxContent>
                          <w:p w14:paraId="15CD4A2B" w14:textId="77777777" w:rsidR="00480826" w:rsidRPr="008E577B" w:rsidRDefault="00480826" w:rsidP="00A15586">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8E63" id="テキスト ボックス 50" o:spid="_x0000_s1121" type="#_x0000_t202" style="position:absolute;left:0;text-align:left;margin-left:218.8pt;margin-top:100.05pt;width:132.6pt;height:4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" fillcolor="white [3201]" stroked="f" strokeweight=".5pt">
                <v:textbox>
                  <w:txbxContent>
                    <w:p w14:paraId="15CD4A2B" w14:textId="77777777" w:rsidR="00480826" w:rsidRPr="008E577B" w:rsidRDefault="00480826" w:rsidP="00A15586">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84ECC">
        <w:rPr>
          <w:noProof/>
          <w:lang w:eastAsia="ja-JP"/>
        </w:rPr>
        <mc:AlternateContent>
          <mc:Choice Requires="wps">
            <w:drawing>
              <wp:anchor distT="0" distB="0" distL="114300" distR="114300" simplePos="0" relativeHeight="251681792" behindDoc="0" locked="0" layoutInCell="1" allowOverlap="1" wp14:anchorId="18CCF460" wp14:editId="6013326C">
                <wp:simplePos x="0" y="0"/>
                <wp:positionH relativeFrom="column">
                  <wp:posOffset>2805371</wp:posOffset>
                </wp:positionH>
                <wp:positionV relativeFrom="paragraph">
                  <wp:posOffset>683913</wp:posOffset>
                </wp:positionV>
                <wp:extent cx="1728551" cy="561340"/>
                <wp:effectExtent l="0" t="0" r="5080" b="0"/>
                <wp:wrapNone/>
                <wp:docPr id="115" name="テキスト ボックス 49"/>
                <wp:cNvGraphicFramePr/>
                <a:graphic xmlns:a="http://schemas.openxmlformats.org/drawingml/2006/main">
                  <a:graphicData uri="http://schemas.microsoft.com/office/word/2010/wordprocessingShape">
                    <wps:wsp>
                      <wps:cNvSpPr txBox="1"/>
                      <wps:spPr>
                        <a:xfrm>
                          <a:off x="0" y="0"/>
                          <a:ext cx="1728551" cy="561340"/>
                        </a:xfrm>
                        <a:prstGeom prst="rect">
                          <a:avLst/>
                        </a:prstGeom>
                        <a:solidFill>
                          <a:schemeClr val="lt1"/>
                        </a:solidFill>
                        <a:ln w="6350">
                          <a:noFill/>
                        </a:ln>
                      </wps:spPr>
                      <wps:txbx>
                        <w:txbxContent>
                          <w:p w14:paraId="30A10A39" w14:textId="77777777" w:rsidR="00480826" w:rsidRPr="001B7223" w:rsidRDefault="00480826" w:rsidP="00A15586">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F460" id="テキスト ボックス 49" o:spid="_x0000_s1122" type="#_x0000_t202" style="position:absolute;left:0;text-align:left;margin-left:220.9pt;margin-top:53.85pt;width:136.1pt;height:4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" fillcolor="white [3201]" stroked="f" strokeweight=".5pt">
                <v:textbox>
                  <w:txbxContent>
                    <w:p w14:paraId="30A10A39" w14:textId="77777777" w:rsidR="00480826" w:rsidRPr="001B7223" w:rsidRDefault="00480826" w:rsidP="00A15586">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00A15586" w:rsidRPr="00584ECC">
        <w:rPr>
          <w:noProof/>
          <w:lang w:eastAsia="ja-JP"/>
        </w:rPr>
        <w:drawing>
          <wp:inline distT="0" distB="0" distL="0" distR="0" wp14:anchorId="5121DF63" wp14:editId="1B83C9A9">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767B2CEA" w14:textId="6E7705CA" w:rsidR="00740F93" w:rsidRDefault="00740F93" w:rsidP="00F045E2">
      <w:pPr>
        <w:suppressAutoHyphens w:val="0"/>
        <w:spacing w:line="240" w:lineRule="auto"/>
        <w:ind w:right="1134"/>
        <w:rPr>
          <w:b/>
        </w:rPr>
      </w:pPr>
    </w:p>
    <w:p w14:paraId="67260F17" w14:textId="3A1DD72C" w:rsidR="00740F93" w:rsidRDefault="00740F93" w:rsidP="00F045E2">
      <w:pPr>
        <w:suppressAutoHyphens w:val="0"/>
        <w:spacing w:line="240" w:lineRule="auto"/>
        <w:ind w:right="1134"/>
        <w:rPr>
          <w:b/>
        </w:rPr>
      </w:pPr>
    </w:p>
    <w:p w14:paraId="25D48974" w14:textId="77777777" w:rsidR="00740F93" w:rsidRPr="00584ECC" w:rsidRDefault="00740F93" w:rsidP="005C09FE">
      <w:pPr>
        <w:suppressAutoHyphens w:val="0"/>
        <w:spacing w:line="240" w:lineRule="auto"/>
        <w:ind w:right="1134"/>
        <w:rPr>
          <w:b/>
        </w:rPr>
      </w:pPr>
    </w:p>
    <w:p w14:paraId="275D1C33" w14:textId="43BB4876" w:rsidR="00A15586" w:rsidRPr="00584ECC" w:rsidRDefault="00740F93" w:rsidP="005C09FE">
      <w:pPr>
        <w:suppressAutoHyphens w:val="0"/>
        <w:spacing w:line="240" w:lineRule="auto"/>
        <w:ind w:right="1134"/>
        <w:rPr>
          <w:b/>
        </w:rPr>
      </w:pPr>
      <w:r>
        <w:rPr>
          <w:b/>
        </w:rPr>
        <w:tab/>
      </w:r>
      <w:r>
        <w:rPr>
          <w:b/>
        </w:rPr>
        <w:tab/>
      </w:r>
      <w:r w:rsidR="00A15586" w:rsidRPr="00584ECC">
        <w:rPr>
          <w:b/>
        </w:rPr>
        <w:t>Figure 10-3</w:t>
      </w:r>
    </w:p>
    <w:p w14:paraId="3A0F8E58" w14:textId="77777777" w:rsidR="00A15586" w:rsidRPr="00584ECC" w:rsidRDefault="00A15586" w:rsidP="005C09FE">
      <w:pPr>
        <w:ind w:right="1134"/>
        <w:jc w:val="center"/>
      </w:pPr>
      <w:r w:rsidRPr="00584ECC">
        <w:rPr>
          <w:noProof/>
          <w:lang w:eastAsia="ja-JP"/>
        </w:rPr>
        <mc:AlternateContent>
          <mc:Choice Requires="wps">
            <w:drawing>
              <wp:anchor distT="0" distB="0" distL="114300" distR="114300" simplePos="0" relativeHeight="251687936" behindDoc="0" locked="0" layoutInCell="1" allowOverlap="1" wp14:anchorId="29DC1311" wp14:editId="7AD42F44">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26B1C49F" w14:textId="77777777" w:rsidR="00480826" w:rsidRPr="00540802" w:rsidRDefault="00480826" w:rsidP="00A15586">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C1311" id="テキスト ボックス 53" o:spid="_x0000_s1123" type="#_x0000_t202" style="position:absolute;left:0;text-align:left;margin-left:176.6pt;margin-top:241pt;width:1in;height:18.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" filled="f" stroked="f" strokeweight=".5pt">
                <v:textbox>
                  <w:txbxContent>
                    <w:p w14:paraId="26B1C49F" w14:textId="77777777" w:rsidR="00480826" w:rsidRPr="00540802" w:rsidRDefault="00480826" w:rsidP="00A15586">
                      <w:pPr>
                        <w:rPr>
                          <w:sz w:val="18"/>
                          <w:lang w:eastAsia="ja-JP"/>
                        </w:rPr>
                      </w:pPr>
                      <w:r w:rsidRPr="00540802">
                        <w:rPr>
                          <w:rFonts w:hint="eastAsia"/>
                          <w:sz w:val="18"/>
                          <w:lang w:eastAsia="ja-JP"/>
                        </w:rPr>
                        <w:t>R-point</w:t>
                      </w:r>
                    </w:p>
                  </w:txbxContent>
                </v:textbox>
              </v:shape>
            </w:pict>
          </mc:Fallback>
        </mc:AlternateContent>
      </w:r>
      <w:r w:rsidRPr="00584ECC">
        <w:rPr>
          <w:noProof/>
          <w:lang w:eastAsia="ja-JP"/>
        </w:rPr>
        <mc:AlternateContent>
          <mc:Choice Requires="wps">
            <w:drawing>
              <wp:anchor distT="0" distB="0" distL="114300" distR="114300" simplePos="0" relativeHeight="251686912" behindDoc="0" locked="0" layoutInCell="1" allowOverlap="1" wp14:anchorId="39263778" wp14:editId="0A2AC280">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40C84C85" w14:textId="77777777" w:rsidR="00480826" w:rsidRPr="00CE3F94" w:rsidRDefault="00480826" w:rsidP="00A15586">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3778" id="テキスト ボックス 54" o:spid="_x0000_s1124" type="#_x0000_t202" style="position:absolute;left:0;text-align:left;margin-left:191pt;margin-top:208.4pt;width:1in;height:18.7pt;z-index:2516869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YwTA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" filled="f" stroked="f" strokeweight=".5pt">
                <v:textbox>
                  <w:txbxContent>
                    <w:p w14:paraId="40C84C85" w14:textId="77777777" w:rsidR="00480826" w:rsidRPr="00CE3F94" w:rsidRDefault="00480826" w:rsidP="00A15586">
                      <w:pPr>
                        <w:rPr>
                          <w:sz w:val="18"/>
                          <w:lang w:eastAsia="ja-JP"/>
                        </w:rPr>
                      </w:pPr>
                      <w:r w:rsidRPr="00CE3F94">
                        <w:rPr>
                          <w:sz w:val="18"/>
                          <w:lang w:eastAsia="ja-JP"/>
                        </w:rPr>
                        <w:t>design torso angle</w:t>
                      </w:r>
                    </w:p>
                  </w:txbxContent>
                </v:textbox>
                <w10:wrap anchorx="margin"/>
              </v:shape>
            </w:pict>
          </mc:Fallback>
        </mc:AlternateContent>
      </w:r>
      <w:r w:rsidRPr="00584ECC">
        <w:rPr>
          <w:noProof/>
          <w:lang w:eastAsia="ja-JP"/>
        </w:rPr>
        <mc:AlternateContent>
          <mc:Choice Requires="wps">
            <w:drawing>
              <wp:anchor distT="0" distB="0" distL="114300" distR="114300" simplePos="0" relativeHeight="251685888" behindDoc="0" locked="0" layoutInCell="1" allowOverlap="1" wp14:anchorId="25745C0D" wp14:editId="7BFC375C">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43DA71E9" w14:textId="77777777" w:rsidR="00480826" w:rsidRPr="00540802" w:rsidRDefault="00480826" w:rsidP="00A1558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45C0D" id="テキスト ボックス 52" o:spid="_x0000_s1125" type="#_x0000_t202" style="position:absolute;left:0;text-align:left;margin-left:228.15pt;margin-top:130.35pt;width:1in;height:19.8pt;rotation:-4146471fd;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" filled="f" stroked="f" strokeweight=".5pt">
                <v:textbox>
                  <w:txbxContent>
                    <w:p w14:paraId="43DA71E9" w14:textId="77777777" w:rsidR="00480826" w:rsidRPr="00540802" w:rsidRDefault="00480826" w:rsidP="00A1558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84ECC">
        <w:rPr>
          <w:noProof/>
          <w:lang w:eastAsia="ja-JP"/>
        </w:rPr>
        <mc:AlternateContent>
          <mc:Choice Requires="wps">
            <w:drawing>
              <wp:anchor distT="0" distB="0" distL="114300" distR="114300" simplePos="0" relativeHeight="251684864" behindDoc="0" locked="0" layoutInCell="1" allowOverlap="1" wp14:anchorId="15E4C00E" wp14:editId="03A8A7D7">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6FA93AE3" w14:textId="77777777" w:rsidR="00480826" w:rsidRPr="00CE3F94" w:rsidRDefault="00480826" w:rsidP="00A15586">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4C00E" id="テキスト ボックス 51" o:spid="_x0000_s1126" type="#_x0000_t202" style="position:absolute;left:0;text-align:left;margin-left:0;margin-top:80.35pt;width:1in;height:18.1pt;rotation:-4173438fd;z-index:2516848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" filled="f" stroked="f" strokeweight=".5pt">
                <v:textbox>
                  <w:txbxContent>
                    <w:p w14:paraId="6FA93AE3" w14:textId="77777777" w:rsidR="00480826" w:rsidRPr="00CE3F94" w:rsidRDefault="00480826" w:rsidP="00A15586">
                      <w:pPr>
                        <w:rPr>
                          <w:sz w:val="16"/>
                          <w:lang w:eastAsia="ja-JP"/>
                        </w:rPr>
                      </w:pPr>
                      <w:r w:rsidRPr="00CE3F94">
                        <w:rPr>
                          <w:rFonts w:hint="eastAsia"/>
                          <w:sz w:val="16"/>
                          <w:lang w:eastAsia="ja-JP"/>
                        </w:rPr>
                        <w:t>HEAD RESTRAINT HEIGHT</w:t>
                      </w:r>
                    </w:p>
                  </w:txbxContent>
                </v:textbox>
                <w10:wrap anchorx="margin"/>
              </v:shape>
            </w:pict>
          </mc:Fallback>
        </mc:AlternateContent>
      </w:r>
      <w:r w:rsidRPr="00584ECC">
        <w:rPr>
          <w:noProof/>
          <w:lang w:eastAsia="ja-JP"/>
        </w:rPr>
        <w:drawing>
          <wp:inline distT="0" distB="0" distL="0" distR="0" wp14:anchorId="783B92E8" wp14:editId="207FCA24">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4268" cy="4201111"/>
                    </a:xfrm>
                    <a:prstGeom prst="rect">
                      <a:avLst/>
                    </a:prstGeom>
                  </pic:spPr>
                </pic:pic>
              </a:graphicData>
            </a:graphic>
          </wp:inline>
        </w:drawing>
      </w:r>
    </w:p>
    <w:p w14:paraId="01D49A31" w14:textId="77777777" w:rsidR="00A15586" w:rsidRPr="00584ECC" w:rsidRDefault="00A15586" w:rsidP="005C09FE">
      <w:pPr>
        <w:ind w:right="1134"/>
        <w:jc w:val="center"/>
      </w:pPr>
    </w:p>
    <w:p w14:paraId="542C0392" w14:textId="77777777" w:rsidR="00A15586" w:rsidRPr="00584ECC" w:rsidRDefault="00A15586" w:rsidP="005C09FE">
      <w:pPr>
        <w:keepNext/>
        <w:spacing w:after="120"/>
        <w:ind w:left="1134" w:right="1134"/>
        <w:jc w:val="both"/>
        <w:rPr>
          <w:b/>
        </w:rPr>
      </w:pPr>
      <w:r w:rsidRPr="00584ECC">
        <w:rPr>
          <w:noProof/>
          <w:lang w:eastAsia="ja-JP"/>
        </w:rPr>
        <w:lastRenderedPageBreak/>
        <mc:AlternateContent>
          <mc:Choice Requires="wps">
            <w:drawing>
              <wp:anchor distT="0" distB="0" distL="114300" distR="114300" simplePos="0" relativeHeight="251688960" behindDoc="0" locked="0" layoutInCell="1" allowOverlap="1" wp14:anchorId="617A844B" wp14:editId="34321A72">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53DA5A07" w14:textId="77777777" w:rsidR="00480826" w:rsidRPr="00540802" w:rsidRDefault="00480826"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844B" id="テキスト ボックス 56" o:spid="_x0000_s1127" type="#_x0000_t202" style="position:absolute;left:0;text-align:left;margin-left:312.25pt;margin-top:14.2pt;width:132.65pt;height:20.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" fillcolor="white [3201]" stroked="f" strokeweight=".5pt">
                <v:textbox>
                  <w:txbxContent>
                    <w:p w14:paraId="53DA5A07" w14:textId="77777777" w:rsidR="00480826" w:rsidRPr="00540802" w:rsidRDefault="00480826"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584ECC">
        <w:rPr>
          <w:b/>
        </w:rPr>
        <w:t>Figure 10-4</w:t>
      </w:r>
    </w:p>
    <w:p w14:paraId="3791D39B" w14:textId="77777777" w:rsidR="00A15586" w:rsidRPr="00584ECC" w:rsidRDefault="00A15586" w:rsidP="000E281F">
      <w:pPr>
        <w:jc w:val="center"/>
      </w:pPr>
      <w:r w:rsidRPr="00584ECC">
        <w:rPr>
          <w:noProof/>
          <w:lang w:eastAsia="ja-JP"/>
        </w:rPr>
        <mc:AlternateContent>
          <mc:Choice Requires="wps">
            <w:drawing>
              <wp:anchor distT="0" distB="0" distL="114300" distR="114300" simplePos="0" relativeHeight="251689984" behindDoc="0" locked="0" layoutInCell="1" allowOverlap="1" wp14:anchorId="012D6228" wp14:editId="451B4ABC">
                <wp:simplePos x="0" y="0"/>
                <wp:positionH relativeFrom="margin">
                  <wp:posOffset>3108960</wp:posOffset>
                </wp:positionH>
                <wp:positionV relativeFrom="paragraph">
                  <wp:posOffset>202130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31458CBB" w14:textId="77777777" w:rsidR="00480826" w:rsidRPr="00540802" w:rsidRDefault="00480826"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6228" id="テキスト ボックス 57" o:spid="_x0000_s1128" type="#_x0000_t202" style="position:absolute;left:0;text-align:left;margin-left:244.8pt;margin-top:15.9pt;width:1in;height:2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" fillcolor="white [3201]" stroked="f" strokeweight=".5pt">
                <v:textbox>
                  <w:txbxContent>
                    <w:p w14:paraId="31458CBB" w14:textId="77777777" w:rsidR="00480826" w:rsidRPr="00540802" w:rsidRDefault="00480826"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Pr="00584ECC">
        <w:rPr>
          <w:lang w:eastAsia="ja-JP"/>
        </w:rPr>
        <w:t xml:space="preserve">　　　　　</w:t>
      </w:r>
      <w:r w:rsidRPr="00584ECC">
        <w:rPr>
          <w:lang w:eastAsia="ja-JP"/>
        </w:rPr>
        <w:t xml:space="preserve">                    </w:t>
      </w:r>
      <w:r w:rsidRPr="00584ECC">
        <w:rPr>
          <w:noProof/>
          <w:lang w:eastAsia="ja-JP"/>
        </w:rPr>
        <w:drawing>
          <wp:inline distT="0" distB="0" distL="0" distR="0" wp14:anchorId="430EDC99" wp14:editId="2C31B7C5">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06FAA70" w14:textId="77777777" w:rsidR="00A15586" w:rsidRPr="00584ECC" w:rsidRDefault="00A15586" w:rsidP="000E281F">
      <w:pPr>
        <w:jc w:val="center"/>
      </w:pPr>
    </w:p>
    <w:p w14:paraId="06EA6F52" w14:textId="77777777" w:rsidR="00A15586" w:rsidRPr="00584ECC" w:rsidRDefault="00A15586" w:rsidP="005C09FE">
      <w:pPr>
        <w:keepNext/>
        <w:spacing w:after="120"/>
        <w:ind w:left="567" w:right="1134" w:firstLine="567"/>
        <w:jc w:val="both"/>
        <w:rPr>
          <w:b/>
        </w:rPr>
      </w:pPr>
      <w:r w:rsidRPr="00584ECC">
        <w:rPr>
          <w:b/>
          <w:lang w:eastAsia="zh-CN"/>
        </w:rPr>
        <w:t>Figure 10-5</w:t>
      </w:r>
    </w:p>
    <w:p w14:paraId="6ABD4E2A" w14:textId="77777777" w:rsidR="00A15586" w:rsidRPr="00584ECC" w:rsidRDefault="00A15586" w:rsidP="000E281F">
      <w:pPr>
        <w:jc w:val="center"/>
        <w:rPr>
          <w:lang w:eastAsia="ja-JP"/>
        </w:rPr>
      </w:pPr>
      <w:r w:rsidRPr="00584ECC">
        <w:rPr>
          <w:noProof/>
          <w:lang w:eastAsia="ja-JP"/>
        </w:rPr>
        <mc:AlternateContent>
          <mc:Choice Requires="wps">
            <w:drawing>
              <wp:anchor distT="0" distB="0" distL="114300" distR="114300" simplePos="0" relativeHeight="251692032" behindDoc="0" locked="0" layoutInCell="1" allowOverlap="1" wp14:anchorId="0A63C069" wp14:editId="2FD92655">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039C090F" w14:textId="77777777" w:rsidR="00480826" w:rsidRPr="00540802" w:rsidRDefault="00480826" w:rsidP="00A15586">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C069" id="テキスト ボックス 59" o:spid="_x0000_s1129" type="#_x0000_t202" style="position:absolute;left:0;text-align:left;margin-left:366.9pt;margin-top:44.05pt;width:79.35pt;height:3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" fillcolor="white [3201]" stroked="f" strokeweight=".5pt">
                <v:textbox>
                  <w:txbxContent>
                    <w:p w14:paraId="039C090F" w14:textId="77777777" w:rsidR="00480826" w:rsidRPr="00540802" w:rsidRDefault="00480826" w:rsidP="00A15586">
                      <w:pPr>
                        <w:rPr>
                          <w:sz w:val="22"/>
                          <w:lang w:eastAsia="ja-JP"/>
                        </w:rPr>
                      </w:pPr>
                      <w:r>
                        <w:rPr>
                          <w:sz w:val="22"/>
                          <w:lang w:eastAsia="ja-JP"/>
                        </w:rPr>
                        <w:t>mid-sized male position</w:t>
                      </w:r>
                    </w:p>
                  </w:txbxContent>
                </v:textbox>
              </v:shape>
            </w:pict>
          </mc:Fallback>
        </mc:AlternateContent>
      </w:r>
      <w:r w:rsidRPr="00584ECC">
        <w:rPr>
          <w:noProof/>
          <w:lang w:eastAsia="ja-JP"/>
        </w:rPr>
        <mc:AlternateContent>
          <mc:Choice Requires="wps">
            <w:drawing>
              <wp:anchor distT="0" distB="0" distL="114300" distR="114300" simplePos="0" relativeHeight="251691008" behindDoc="0" locked="0" layoutInCell="1" allowOverlap="1" wp14:anchorId="38A04879" wp14:editId="78090945">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6484A9DB" w14:textId="77777777" w:rsidR="00480826" w:rsidRPr="00540802" w:rsidRDefault="00480826" w:rsidP="00A1558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4879" id="テキスト ボックス 58" o:spid="_x0000_s1130" type="#_x0000_t202" style="position:absolute;left:0;text-align:left;margin-left:96.35pt;margin-top:23.65pt;width:93pt;height:4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" fillcolor="white [3201]" stroked="f" strokeweight=".5pt">
                <v:textbox>
                  <w:txbxContent>
                    <w:p w14:paraId="6484A9DB" w14:textId="77777777" w:rsidR="00480826" w:rsidRPr="00540802" w:rsidRDefault="00480826" w:rsidP="00A1558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Pr="00584ECC">
        <w:rPr>
          <w:lang w:eastAsia="ja-JP"/>
        </w:rPr>
        <w:t xml:space="preserve">　　　　　</w:t>
      </w:r>
      <w:r w:rsidRPr="00584ECC">
        <w:rPr>
          <w:noProof/>
          <w:lang w:eastAsia="ja-JP"/>
        </w:rPr>
        <w:drawing>
          <wp:inline distT="0" distB="0" distL="0" distR="0" wp14:anchorId="0DB58891" wp14:editId="0844D6C1">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Pr="00584ECC">
        <w:rPr>
          <w:lang w:eastAsia="ja-JP"/>
        </w:rPr>
        <w:t xml:space="preserve"> </w:t>
      </w:r>
    </w:p>
    <w:p w14:paraId="7B6C95FE" w14:textId="77777777" w:rsidR="00A15586" w:rsidRPr="00584ECC" w:rsidRDefault="00A15586" w:rsidP="000E281F">
      <w:pPr>
        <w:jc w:val="center"/>
        <w:rPr>
          <w:lang w:eastAsia="ja-JP"/>
        </w:rPr>
      </w:pPr>
    </w:p>
    <w:p w14:paraId="0FC33154" w14:textId="77777777" w:rsidR="00A15586" w:rsidRPr="00584ECC" w:rsidRDefault="00A15586" w:rsidP="000E281F">
      <w:pPr>
        <w:ind w:left="567" w:firstLine="567"/>
        <w:rPr>
          <w:b/>
          <w:lang w:eastAsia="ja-JP"/>
        </w:rPr>
      </w:pPr>
      <w:r w:rsidRPr="00584ECC">
        <w:rPr>
          <w:b/>
          <w:lang w:eastAsia="zh-CN"/>
        </w:rPr>
        <w:t>Figure 10-6</w:t>
      </w:r>
    </w:p>
    <w:p w14:paraId="4E482753" w14:textId="77777777" w:rsidR="00A15586" w:rsidRPr="00584ECC" w:rsidRDefault="00A15586" w:rsidP="00F045E2">
      <w:pPr>
        <w:spacing w:after="120"/>
        <w:ind w:left="1134" w:right="1134" w:firstLineChars="682" w:firstLine="1364"/>
        <w:jc w:val="both"/>
        <w:rPr>
          <w:b/>
        </w:rPr>
      </w:pPr>
      <w:r w:rsidRPr="00584ECC">
        <w:rPr>
          <w:noProof/>
          <w:lang w:eastAsia="ja-JP"/>
        </w:rPr>
        <mc:AlternateContent>
          <mc:Choice Requires="wps">
            <w:drawing>
              <wp:anchor distT="0" distB="0" distL="114300" distR="114300" simplePos="0" relativeHeight="251693056" behindDoc="0" locked="0" layoutInCell="1" allowOverlap="1" wp14:anchorId="53EF66CE" wp14:editId="2247CB9F">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3AC5B3E5" w14:textId="77777777" w:rsidR="00480826" w:rsidRPr="005F723F" w:rsidRDefault="00480826" w:rsidP="00A15586">
                            <w:pPr>
                              <w:rPr>
                                <w:sz w:val="28"/>
                                <w:szCs w:val="28"/>
                                <w:lang w:eastAsia="ja-JP"/>
                              </w:rPr>
                            </w:pPr>
                            <w:r w:rsidRPr="005F723F">
                              <w:rPr>
                                <w:sz w:val="28"/>
                                <w:szCs w:val="28"/>
                                <w:lang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66CE" id="_x0000_s1131" type="#_x0000_t202" style="position:absolute;left:0;text-align:left;margin-left:186.25pt;margin-top:105.45pt;width:134.45pt;height:43.85pt;rotation:10043067fd;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" filled="f" stroked="f" strokeweight=".5pt">
                <v:textbox>
                  <w:txbxContent>
                    <w:p w14:paraId="3AC5B3E5" w14:textId="77777777" w:rsidR="00480826" w:rsidRPr="005F723F" w:rsidRDefault="00480826" w:rsidP="00A15586">
                      <w:pPr>
                        <w:rPr>
                          <w:sz w:val="28"/>
                          <w:szCs w:val="28"/>
                          <w:lang w:eastAsia="ja-JP"/>
                        </w:rPr>
                      </w:pPr>
                      <w:r w:rsidRPr="005F723F">
                        <w:rPr>
                          <w:sz w:val="28"/>
                          <w:szCs w:val="28"/>
                          <w:lang w:eastAsia="ja-JP"/>
                        </w:rPr>
                        <w:t>Tangent of the head restraint lower</w:t>
                      </w:r>
                    </w:p>
                  </w:txbxContent>
                </v:textbox>
                <w10:wrap anchorx="margin"/>
              </v:shape>
            </w:pict>
          </mc:Fallback>
        </mc:AlternateContent>
      </w:r>
      <w:r w:rsidRPr="00584ECC">
        <w:rPr>
          <w:noProof/>
          <w:lang w:eastAsia="ja-JP"/>
        </w:rPr>
        <mc:AlternateContent>
          <mc:Choice Requires="wps">
            <w:drawing>
              <wp:anchor distT="0" distB="0" distL="114300" distR="114300" simplePos="0" relativeHeight="251694080" behindDoc="0" locked="0" layoutInCell="1" allowOverlap="1" wp14:anchorId="375B63FC" wp14:editId="4817907D">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1FBD1391" w14:textId="77777777" w:rsidR="00480826" w:rsidRPr="005F723F" w:rsidRDefault="00480826" w:rsidP="00A15586">
                            <w:pPr>
                              <w:rPr>
                                <w:sz w:val="28"/>
                                <w:szCs w:val="28"/>
                                <w:lang w:val="fr-CH" w:eastAsia="ja-JP"/>
                              </w:rPr>
                            </w:pPr>
                            <w:proofErr w:type="spellStart"/>
                            <w:r w:rsidRPr="005F723F">
                              <w:rPr>
                                <w:sz w:val="28"/>
                                <w:szCs w:val="28"/>
                                <w:lang w:val="fr-CH" w:eastAsia="ja-JP"/>
                              </w:rPr>
                              <w:t>Torso</w:t>
                            </w:r>
                            <w:proofErr w:type="spellEnd"/>
                            <w:r w:rsidRPr="005F723F">
                              <w:rPr>
                                <w:sz w:val="28"/>
                                <w:szCs w:val="28"/>
                                <w:lang w:val="fr-CH" w:eastAsia="ja-JP"/>
                              </w:rPr>
                              <w:t xml:space="preserv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B63FC" id="_x0000_s1132" type="#_x0000_t202" style="position:absolute;left:0;text-align:left;margin-left:128.25pt;margin-top:90.6pt;width:1in;height:23.7pt;rotation:-4173438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" filled="f" stroked="f" strokeweight=".5pt">
                <v:textbox>
                  <w:txbxContent>
                    <w:p w14:paraId="1FBD1391" w14:textId="77777777" w:rsidR="00480826" w:rsidRPr="005F723F" w:rsidRDefault="00480826" w:rsidP="00A15586">
                      <w:pPr>
                        <w:rPr>
                          <w:sz w:val="28"/>
                          <w:szCs w:val="28"/>
                          <w:lang w:val="fr-CH" w:eastAsia="ja-JP"/>
                        </w:rPr>
                      </w:pPr>
                      <w:proofErr w:type="spellStart"/>
                      <w:r w:rsidRPr="005F723F">
                        <w:rPr>
                          <w:sz w:val="28"/>
                          <w:szCs w:val="28"/>
                          <w:lang w:val="fr-CH" w:eastAsia="ja-JP"/>
                        </w:rPr>
                        <w:t>Torso</w:t>
                      </w:r>
                      <w:proofErr w:type="spellEnd"/>
                      <w:r w:rsidRPr="005F723F">
                        <w:rPr>
                          <w:sz w:val="28"/>
                          <w:szCs w:val="28"/>
                          <w:lang w:val="fr-CH" w:eastAsia="ja-JP"/>
                        </w:rPr>
                        <w:t xml:space="preserve"> line</w:t>
                      </w:r>
                    </w:p>
                  </w:txbxContent>
                </v:textbox>
              </v:shape>
            </w:pict>
          </mc:Fallback>
        </mc:AlternateContent>
      </w:r>
      <w:r w:rsidRPr="00584ECC">
        <w:rPr>
          <w:b/>
          <w:lang w:eastAsia="ja-JP"/>
        </w:rPr>
        <w:t xml:space="preserve">　　</w:t>
      </w:r>
      <w:r w:rsidRPr="00584ECC">
        <w:rPr>
          <w:b/>
          <w:noProof/>
          <w:lang w:eastAsia="ja-JP"/>
        </w:rPr>
        <w:drawing>
          <wp:inline distT="0" distB="0" distL="0" distR="0" wp14:anchorId="4B0EF25C" wp14:editId="1774A34B">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59E26AC3" w14:textId="7F2A3EA3" w:rsidR="00A15586" w:rsidRPr="005C09FE" w:rsidRDefault="0036563E" w:rsidP="005C09FE">
      <w:pPr>
        <w:pStyle w:val="H23G"/>
        <w:rPr>
          <w:szCs w:val="28"/>
        </w:rPr>
      </w:pPr>
      <w:r w:rsidRPr="00584ECC">
        <w:br w:type="page"/>
      </w:r>
      <w:r w:rsidR="00A15586" w:rsidRPr="005C09FE">
        <w:rPr>
          <w:sz w:val="28"/>
          <w:szCs w:val="28"/>
        </w:rPr>
        <w:lastRenderedPageBreak/>
        <w:t>Annex 11</w:t>
      </w:r>
    </w:p>
    <w:p w14:paraId="5E26AC81" w14:textId="4FD4219E" w:rsidR="00A15586" w:rsidRPr="00584ECC" w:rsidRDefault="00A15586" w:rsidP="005C09FE">
      <w:pPr>
        <w:snapToGrid w:val="0"/>
        <w:ind w:left="567" w:right="1134" w:firstLine="567"/>
        <w:rPr>
          <w:b/>
          <w:sz w:val="28"/>
          <w:szCs w:val="28"/>
        </w:rPr>
      </w:pPr>
      <w:proofErr w:type="spellStart"/>
      <w:r w:rsidRPr="00584ECC">
        <w:rPr>
          <w:b/>
          <w:sz w:val="28"/>
          <w:szCs w:val="28"/>
        </w:rPr>
        <w:t>Backset</w:t>
      </w:r>
      <w:proofErr w:type="spellEnd"/>
      <w:r w:rsidRPr="00584ECC">
        <w:rPr>
          <w:b/>
          <w:sz w:val="28"/>
          <w:szCs w:val="28"/>
        </w:rPr>
        <w:t xml:space="preserve"> </w:t>
      </w:r>
      <w:r w:rsidR="000E281F">
        <w:rPr>
          <w:b/>
          <w:sz w:val="28"/>
          <w:szCs w:val="28"/>
        </w:rPr>
        <w:t>M</w:t>
      </w:r>
      <w:r w:rsidRPr="00584ECC">
        <w:rPr>
          <w:b/>
          <w:sz w:val="28"/>
          <w:szCs w:val="28"/>
        </w:rPr>
        <w:t>easurement</w:t>
      </w:r>
      <w:r w:rsidR="00E1251A">
        <w:rPr>
          <w:b/>
          <w:sz w:val="28"/>
          <w:szCs w:val="28"/>
        </w:rPr>
        <w:t xml:space="preserve"> Test</w:t>
      </w:r>
      <w:r w:rsidRPr="00584ECC">
        <w:rPr>
          <w:b/>
          <w:sz w:val="28"/>
          <w:szCs w:val="28"/>
        </w:rPr>
        <w:t xml:space="preserve"> </w:t>
      </w:r>
      <w:r w:rsidR="000E281F">
        <w:rPr>
          <w:b/>
          <w:sz w:val="28"/>
          <w:szCs w:val="28"/>
        </w:rPr>
        <w:t>P</w:t>
      </w:r>
      <w:r w:rsidR="000E281F" w:rsidRPr="00584ECC">
        <w:rPr>
          <w:b/>
          <w:sz w:val="28"/>
          <w:szCs w:val="28"/>
        </w:rPr>
        <w:t>rocedure</w:t>
      </w:r>
    </w:p>
    <w:p w14:paraId="0CB4BFC3" w14:textId="77777777" w:rsidR="00A15586" w:rsidRPr="00584ECC" w:rsidRDefault="00A15586" w:rsidP="005C09FE">
      <w:pPr>
        <w:spacing w:before="120" w:after="120"/>
        <w:ind w:left="2268" w:right="1134" w:hanging="1134"/>
        <w:jc w:val="both"/>
        <w:rPr>
          <w:b/>
        </w:rPr>
      </w:pPr>
      <w:r w:rsidRPr="00584ECC">
        <w:rPr>
          <w:b/>
        </w:rPr>
        <w:t>1.</w:t>
      </w:r>
      <w:r w:rsidRPr="00584ECC">
        <w:rPr>
          <w:b/>
        </w:rPr>
        <w:tab/>
        <w:t>Purpose</w:t>
      </w:r>
    </w:p>
    <w:p w14:paraId="0D2D48BA" w14:textId="50D017C5" w:rsidR="00A15586" w:rsidRPr="00584ECC" w:rsidRDefault="00A15586" w:rsidP="005C09FE">
      <w:pPr>
        <w:spacing w:after="120"/>
        <w:ind w:left="2268" w:right="1134" w:hanging="1134"/>
        <w:jc w:val="both"/>
        <w:rPr>
          <w:b/>
        </w:rPr>
      </w:pPr>
      <w:r w:rsidRPr="00584ECC">
        <w:rPr>
          <w:b/>
        </w:rPr>
        <w:tab/>
        <w:t>Demonstrate compliance with paragraph 5.6.6</w:t>
      </w:r>
      <w:r w:rsidR="00877799" w:rsidRPr="00584ECC">
        <w:rPr>
          <w:b/>
        </w:rPr>
        <w:t>.</w:t>
      </w:r>
      <w:r w:rsidRPr="00584ECC">
        <w:rPr>
          <w:b/>
        </w:rPr>
        <w:t xml:space="preserve"> by measuring the </w:t>
      </w:r>
      <w:proofErr w:type="spellStart"/>
      <w:r w:rsidRPr="00584ECC">
        <w:rPr>
          <w:b/>
        </w:rPr>
        <w:t>backset</w:t>
      </w:r>
      <w:proofErr w:type="spellEnd"/>
      <w:r w:rsidRPr="00584ECC">
        <w:rPr>
          <w:b/>
        </w:rPr>
        <w:t xml:space="preserve"> using the R-point as the reference point.</w:t>
      </w:r>
    </w:p>
    <w:p w14:paraId="1D4BB37B" w14:textId="77777777" w:rsidR="00A15586" w:rsidRPr="00584ECC" w:rsidRDefault="00A15586" w:rsidP="005C09FE">
      <w:pPr>
        <w:spacing w:after="120"/>
        <w:ind w:left="2268" w:right="1134" w:hanging="1134"/>
        <w:jc w:val="both"/>
        <w:rPr>
          <w:b/>
        </w:rPr>
      </w:pPr>
      <w:r w:rsidRPr="00584ECC">
        <w:rPr>
          <w:b/>
        </w:rPr>
        <w:t>2.</w:t>
      </w:r>
      <w:r w:rsidRPr="00584ECC">
        <w:rPr>
          <w:b/>
        </w:rPr>
        <w:tab/>
        <w:t xml:space="preserve">Procedure for </w:t>
      </w:r>
      <w:proofErr w:type="spellStart"/>
      <w:r w:rsidRPr="00584ECC">
        <w:rPr>
          <w:b/>
        </w:rPr>
        <w:t>backset</w:t>
      </w:r>
      <w:proofErr w:type="spellEnd"/>
      <w:r w:rsidRPr="00584ECC">
        <w:rPr>
          <w:b/>
        </w:rPr>
        <w:t xml:space="preserve"> measurement using R-point as the reference point</w:t>
      </w:r>
    </w:p>
    <w:p w14:paraId="7C313A17" w14:textId="7080A39A" w:rsidR="00A15586" w:rsidRPr="00584ECC" w:rsidRDefault="00A15586" w:rsidP="005C09FE">
      <w:pPr>
        <w:ind w:left="2268" w:right="1134" w:hanging="1134"/>
        <w:jc w:val="both"/>
        <w:rPr>
          <w:b/>
        </w:rPr>
      </w:pPr>
      <w:r w:rsidRPr="00584ECC">
        <w:rPr>
          <w:b/>
        </w:rPr>
        <w:tab/>
        <w:t xml:space="preserve">Demonstrate compliance with paragraph </w:t>
      </w:r>
      <w:r w:rsidRPr="00584ECC">
        <w:rPr>
          <w:b/>
          <w:lang w:eastAsia="ja-JP"/>
        </w:rPr>
        <w:t>5.6.6.</w:t>
      </w:r>
      <w:r w:rsidRPr="00584ECC">
        <w:rPr>
          <w:b/>
        </w:rPr>
        <w:t xml:space="preserve"> by measuring the R-point </w:t>
      </w:r>
      <w:proofErr w:type="spellStart"/>
      <w:r w:rsidRPr="00584ECC">
        <w:rPr>
          <w:b/>
        </w:rPr>
        <w:t>backset</w:t>
      </w:r>
      <w:proofErr w:type="spellEnd"/>
      <w:r w:rsidRPr="00584ECC">
        <w:rPr>
          <w:b/>
        </w:rPr>
        <w:t xml:space="preserve"> of the head restraint </w:t>
      </w:r>
      <w:r w:rsidRPr="00584ECC">
        <w:rPr>
          <w:rFonts w:cs="Arial"/>
          <w:b/>
        </w:rPr>
        <w:t>based on the</w:t>
      </w:r>
      <w:r w:rsidRPr="00584ECC">
        <w:rPr>
          <w:rFonts w:cs="Arial"/>
          <w:b/>
          <w:lang w:eastAsia="zh-TW"/>
        </w:rPr>
        <w:t xml:space="preserve"> us</w:t>
      </w:r>
      <w:r w:rsidRPr="00584ECC">
        <w:rPr>
          <w:rFonts w:cs="Arial"/>
          <w:b/>
          <w:strike/>
          <w:lang w:eastAsia="zh-TW"/>
        </w:rPr>
        <w:t>ag</w:t>
      </w:r>
      <w:r w:rsidRPr="00584ECC">
        <w:rPr>
          <w:rFonts w:cs="Arial"/>
          <w:b/>
          <w:lang w:eastAsia="zh-TW"/>
        </w:rPr>
        <w:t>e of apparatus that facilitates the measurement of coordinates</w:t>
      </w:r>
      <w:r w:rsidRPr="00584ECC">
        <w:rPr>
          <w:rFonts w:cs="Arial"/>
          <w:b/>
        </w:rPr>
        <w:t xml:space="preserve"> and for its dimensions is based on Figure </w:t>
      </w:r>
      <w:r w:rsidRPr="00584ECC">
        <w:rPr>
          <w:rFonts w:cs="Arial"/>
          <w:b/>
          <w:lang w:eastAsia="ja-JP"/>
        </w:rPr>
        <w:t xml:space="preserve">10-2 </w:t>
      </w:r>
      <w:r w:rsidRPr="00584ECC">
        <w:rPr>
          <w:rFonts w:cs="Arial"/>
          <w:b/>
        </w:rPr>
        <w:t>of Annex 10.</w:t>
      </w:r>
    </w:p>
    <w:p w14:paraId="078E7E58" w14:textId="77777777" w:rsidR="00A15586" w:rsidRPr="00584ECC" w:rsidRDefault="00A15586" w:rsidP="005C09FE">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2.1.</w:t>
      </w:r>
      <w:r w:rsidRPr="00584ECC">
        <w:rPr>
          <w:b/>
        </w:rPr>
        <w:tab/>
        <w:t>Adjust the seat such that its H-point coincides with the R-point, in accordance with the following requirements.</w:t>
      </w:r>
    </w:p>
    <w:p w14:paraId="00919E5C" w14:textId="77777777" w:rsidR="00A15586" w:rsidRPr="00584ECC" w:rsidRDefault="00A15586" w:rsidP="005C09FE">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2.1.1.</w:t>
      </w:r>
      <w:r w:rsidRPr="00584ECC">
        <w:rPr>
          <w:b/>
        </w:rPr>
        <w:tab/>
        <w:t>Relationship between the H-point and the R-point</w:t>
      </w:r>
    </w:p>
    <w:p w14:paraId="6D74DF39" w14:textId="0360DC23" w:rsidR="00A15586" w:rsidRPr="00584ECC" w:rsidRDefault="00A15586" w:rsidP="005C09FE">
      <w:pPr>
        <w:spacing w:before="120" w:after="120"/>
        <w:ind w:left="2268" w:right="1134" w:hanging="1134"/>
        <w:jc w:val="both"/>
        <w:rPr>
          <w:b/>
        </w:rPr>
      </w:pPr>
      <w:r w:rsidRPr="00584ECC">
        <w:rPr>
          <w:b/>
        </w:rPr>
        <w:tab/>
        <w:t>When the seat is</w:t>
      </w:r>
      <w:r w:rsidR="00A25826" w:rsidRPr="00584ECC">
        <w:rPr>
          <w:b/>
        </w:rPr>
        <w:t xml:space="preserve"> </w:t>
      </w:r>
      <w:r w:rsidRPr="00584ECC">
        <w:rPr>
          <w:b/>
        </w:rPr>
        <w:t>positioned in accordance to the manufacturer's specifications, following the procedure of Annex 3. the H-point, as defined by its co-ordinates, shall lie within a square of 50 mm side length with horizontal and vertical sides whose diagonals intersect at the R-point, and the actual torso angle is within 5 ° of the design torso angle.</w:t>
      </w:r>
    </w:p>
    <w:p w14:paraId="37A48991" w14:textId="77777777" w:rsidR="00A15586" w:rsidRPr="00584ECC" w:rsidRDefault="00A15586" w:rsidP="005C09FE">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2.1.2.</w:t>
      </w:r>
      <w:r w:rsidRPr="00584ECC">
        <w:rPr>
          <w:b/>
        </w:rPr>
        <w:tab/>
        <w:t xml:space="preserve">If these conditions are met, the R-point and the design torso angle are used to demonstrate compliance with the provisions of paragraph </w:t>
      </w:r>
      <w:r w:rsidRPr="00584ECC">
        <w:rPr>
          <w:b/>
          <w:lang w:eastAsia="ja-JP"/>
        </w:rPr>
        <w:t>5.6.6.</w:t>
      </w:r>
      <w:r w:rsidRPr="00584ECC">
        <w:rPr>
          <w:b/>
        </w:rPr>
        <w:t xml:space="preserve"> of this Regulation.</w:t>
      </w:r>
    </w:p>
    <w:p w14:paraId="3E3E486E" w14:textId="77777777" w:rsidR="00A15586" w:rsidRPr="00584ECC" w:rsidRDefault="00A15586" w:rsidP="005C09FE">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2.1.3.</w:t>
      </w:r>
      <w:r w:rsidRPr="00584ECC">
        <w:rPr>
          <w:b/>
        </w:rPr>
        <w:tab/>
        <w:t>If the H-point or the actual torso angle do not satisfy the requirements of paragraph 2.1.1., the H-point and the actual torso angle are determined twice more (three times in all). If the results of two of these three operations satisfy the requirements, the conditions of paragraph 2.1.2.</w:t>
      </w:r>
      <w:r w:rsidRPr="00584ECC">
        <w:rPr>
          <w:b/>
          <w:lang w:eastAsia="ja-JP"/>
        </w:rPr>
        <w:t xml:space="preserve"> </w:t>
      </w:r>
      <w:r w:rsidRPr="00584ECC">
        <w:rPr>
          <w:b/>
        </w:rPr>
        <w:t>shall apply.</w:t>
      </w:r>
    </w:p>
    <w:p w14:paraId="766D8C1C" w14:textId="77777777" w:rsidR="00A15586" w:rsidRPr="00584ECC" w:rsidRDefault="00A15586" w:rsidP="005C09FE">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2.1.4.</w:t>
      </w:r>
      <w:r w:rsidRPr="00584ECC">
        <w:rPr>
          <w:b/>
        </w:rPr>
        <w:tab/>
        <w:t>If the results of at least two of the three operations described in paragraph 2.1.3. do not satisfy the requirements of paragraph 2.1.1. the centroid of the three measured points or the average of the three measured angles is used and shall be regarded as applicable in all cases where the R-point or the design torso angle is referred to in this Annex.</w:t>
      </w:r>
    </w:p>
    <w:p w14:paraId="3C115DCE" w14:textId="77777777" w:rsidR="00906FF2" w:rsidRDefault="00A15586" w:rsidP="00F045E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2.2.</w:t>
      </w:r>
      <w:r w:rsidRPr="00584ECC">
        <w:rPr>
          <w:b/>
        </w:rPr>
        <w:tab/>
        <w:t>Adjust the seat back to its design angle.</w:t>
      </w:r>
    </w:p>
    <w:p w14:paraId="5392B351" w14:textId="77777777" w:rsidR="00906FF2" w:rsidRDefault="00A15586" w:rsidP="00F045E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2.3.</w:t>
      </w:r>
      <w:r w:rsidRPr="00584ECC">
        <w:rPr>
          <w:b/>
        </w:rPr>
        <w:tab/>
        <w:t>Adjust the f</w:t>
      </w:r>
      <w:r w:rsidR="00FA3B10" w:rsidRPr="00584ECC">
        <w:rPr>
          <w:b/>
        </w:rPr>
        <w:t>ront head restraint so that its</w:t>
      </w:r>
      <w:r w:rsidRPr="00584ECC">
        <w:rPr>
          <w:b/>
        </w:rPr>
        <w:t xml:space="preserve"> point IP is at any height between and inclusive of </w:t>
      </w:r>
      <w:r w:rsidRPr="00584ECC">
        <w:rPr>
          <w:b/>
          <w:lang w:eastAsia="ja-JP"/>
        </w:rPr>
        <w:t>720</w:t>
      </w:r>
      <w:r w:rsidRPr="00584ECC">
        <w:rPr>
          <w:lang w:eastAsia="ja-JP"/>
        </w:rPr>
        <w:t xml:space="preserve"> </w:t>
      </w:r>
      <w:r w:rsidRPr="00584ECC">
        <w:rPr>
          <w:b/>
        </w:rPr>
        <w:t>mm and</w:t>
      </w:r>
      <w:r w:rsidRPr="00584ECC">
        <w:rPr>
          <w:b/>
          <w:lang w:eastAsia="ja-JP"/>
        </w:rPr>
        <w:t xml:space="preserve"> </w:t>
      </w:r>
      <w:r w:rsidR="00FA3B10" w:rsidRPr="00584ECC">
        <w:rPr>
          <w:b/>
        </w:rPr>
        <w:t>830 mm of paragraph of</w:t>
      </w:r>
      <w:r w:rsidR="00A85CEE" w:rsidRPr="00584ECC">
        <w:rPr>
          <w:b/>
        </w:rPr>
        <w:t xml:space="preserve"> 5.6.2.1</w:t>
      </w:r>
      <w:r w:rsidRPr="00584ECC">
        <w:rPr>
          <w:b/>
        </w:rPr>
        <w:t>. of this Regulation, measured as described in Annex 10. If the lowest position of adjustment is above 830 mm, adjust the head restraint to that lowest position of adjustment.</w:t>
      </w:r>
    </w:p>
    <w:p w14:paraId="72828F33" w14:textId="014873E4" w:rsidR="00A15586" w:rsidRPr="00584ECC" w:rsidRDefault="00A15586" w:rsidP="005C09FE">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2.4.</w:t>
      </w:r>
      <w:r w:rsidRPr="00584ECC">
        <w:rPr>
          <w:b/>
        </w:rPr>
        <w:tab/>
        <w:t xml:space="preserve">In the case of head restraint with adjustable </w:t>
      </w:r>
      <w:proofErr w:type="spellStart"/>
      <w:r w:rsidRPr="00584ECC">
        <w:rPr>
          <w:b/>
        </w:rPr>
        <w:t>backset</w:t>
      </w:r>
      <w:proofErr w:type="spellEnd"/>
      <w:r w:rsidRPr="00584ECC">
        <w:rPr>
          <w:b/>
        </w:rPr>
        <w:t xml:space="preserve">, adjust the head restraint at the most rearward position, such that the </w:t>
      </w:r>
      <w:proofErr w:type="spellStart"/>
      <w:r w:rsidRPr="00584ECC">
        <w:rPr>
          <w:b/>
        </w:rPr>
        <w:t>backset</w:t>
      </w:r>
      <w:proofErr w:type="spellEnd"/>
      <w:r w:rsidRPr="00584ECC">
        <w:rPr>
          <w:b/>
        </w:rPr>
        <w:t xml:space="preserve"> is in the maximum position.</w:t>
      </w:r>
    </w:p>
    <w:p w14:paraId="7AF60763" w14:textId="2AB86642" w:rsidR="00F045E2" w:rsidRPr="00584ECC" w:rsidRDefault="00A15586" w:rsidP="00740F93">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
        </w:rPr>
      </w:pPr>
      <w:r w:rsidRPr="00584ECC">
        <w:rPr>
          <w:b/>
        </w:rPr>
        <w:t>2.5.</w:t>
      </w:r>
      <w:r w:rsidRPr="00584ECC">
        <w:rPr>
          <w:b/>
        </w:rPr>
        <w:tab/>
        <w:t>Establish point D on the head restraint, point D being the intersection of a line drawn from point C horizontally in the x-direction, with the front surface of the head restraint</w:t>
      </w:r>
      <w:r w:rsidRPr="00584ECC">
        <w:rPr>
          <w:rFonts w:cs="Arial"/>
          <w:b/>
        </w:rPr>
        <w:t>, see Figure 10-1 of Annex 1</w:t>
      </w:r>
      <w:r w:rsidRPr="00584ECC">
        <w:rPr>
          <w:rFonts w:cs="Arial"/>
          <w:b/>
          <w:lang w:eastAsia="ja-JP"/>
        </w:rPr>
        <w:t>0</w:t>
      </w:r>
      <w:r w:rsidRPr="00584ECC">
        <w:rPr>
          <w:rFonts w:cs="Arial"/>
          <w:b/>
        </w:rPr>
        <w:t>.</w:t>
      </w:r>
    </w:p>
    <w:p w14:paraId="7F0A3332" w14:textId="23F8B09B" w:rsidR="00A15586" w:rsidRPr="00584ECC" w:rsidRDefault="00A15586" w:rsidP="005C09FE">
      <w:pPr>
        <w:widowControl w:val="0"/>
        <w:tabs>
          <w:tab w:val="left" w:pos="855"/>
          <w:tab w:val="left" w:pos="2268"/>
          <w:tab w:val="left" w:pos="2484"/>
        </w:tabs>
        <w:suppressAutoHyphens w:val="0"/>
        <w:autoSpaceDE w:val="0"/>
        <w:autoSpaceDN w:val="0"/>
        <w:adjustRightInd w:val="0"/>
        <w:spacing w:after="120" w:line="240" w:lineRule="auto"/>
        <w:ind w:left="2268" w:right="1134" w:hanging="1134"/>
        <w:jc w:val="both"/>
        <w:rPr>
          <w:b/>
        </w:rPr>
      </w:pPr>
      <w:r w:rsidRPr="00584ECC">
        <w:rPr>
          <w:b/>
        </w:rPr>
        <w:t>2.6.</w:t>
      </w:r>
      <w:r w:rsidRPr="00584ECC">
        <w:rPr>
          <w:b/>
        </w:rPr>
        <w:tab/>
      </w:r>
      <w:r w:rsidRPr="00584ECC">
        <w:rPr>
          <w:rFonts w:cs="Arial"/>
          <w:b/>
        </w:rPr>
        <w:t xml:space="preserve">Measure the X-coordinate of point D. The R-point </w:t>
      </w:r>
      <w:proofErr w:type="spellStart"/>
      <w:r w:rsidRPr="00584ECC">
        <w:rPr>
          <w:rFonts w:cs="Arial"/>
          <w:b/>
        </w:rPr>
        <w:t>backset</w:t>
      </w:r>
      <w:proofErr w:type="spellEnd"/>
      <w:r w:rsidRPr="00584ECC">
        <w:rPr>
          <w:rFonts w:cs="Arial"/>
          <w:b/>
        </w:rPr>
        <w:t xml:space="preserve"> is the </w:t>
      </w:r>
      <w:r w:rsidRPr="00584ECC">
        <w:rPr>
          <w:b/>
        </w:rPr>
        <w:t>difference between the X-coordinate of point D and the X-coordinate of the back-of-head of the mid-size male as given in Table 10-1 of Annex 1</w:t>
      </w:r>
      <w:r w:rsidRPr="00584ECC">
        <w:rPr>
          <w:b/>
          <w:lang w:eastAsia="ja-JP"/>
        </w:rPr>
        <w:t>0</w:t>
      </w:r>
      <w:r w:rsidRPr="00584ECC">
        <w:rPr>
          <w:b/>
        </w:rPr>
        <w:t>.</w:t>
      </w:r>
    </w:p>
    <w:p w14:paraId="43476892" w14:textId="77777777" w:rsidR="0036563E" w:rsidRPr="00584ECC" w:rsidRDefault="0036563E">
      <w:pPr>
        <w:suppressAutoHyphens w:val="0"/>
        <w:spacing w:line="240" w:lineRule="auto"/>
        <w:rPr>
          <w:b/>
          <w:sz w:val="28"/>
          <w:szCs w:val="28"/>
        </w:rPr>
      </w:pPr>
      <w:r w:rsidRPr="00584ECC">
        <w:rPr>
          <w:b/>
          <w:sz w:val="28"/>
          <w:szCs w:val="28"/>
        </w:rPr>
        <w:br w:type="page"/>
      </w:r>
    </w:p>
    <w:p w14:paraId="4D9C737B" w14:textId="1C74AE17" w:rsidR="00A15586" w:rsidRPr="00584ECC" w:rsidRDefault="00A15586" w:rsidP="00A15586">
      <w:pPr>
        <w:suppressAutoHyphens w:val="0"/>
        <w:spacing w:line="240" w:lineRule="auto"/>
        <w:rPr>
          <w:b/>
          <w:sz w:val="28"/>
          <w:szCs w:val="28"/>
        </w:rPr>
      </w:pPr>
      <w:r w:rsidRPr="00584ECC">
        <w:rPr>
          <w:b/>
          <w:sz w:val="28"/>
          <w:szCs w:val="28"/>
        </w:rPr>
        <w:lastRenderedPageBreak/>
        <w:t>Annex 12</w:t>
      </w:r>
    </w:p>
    <w:p w14:paraId="06071DD6" w14:textId="77777777" w:rsidR="00A15586" w:rsidRPr="00584ECC" w:rsidRDefault="00A15586" w:rsidP="005C09FE">
      <w:pPr>
        <w:suppressAutoHyphens w:val="0"/>
        <w:spacing w:line="240" w:lineRule="auto"/>
        <w:ind w:right="1134"/>
        <w:rPr>
          <w:b/>
          <w:sz w:val="28"/>
          <w:szCs w:val="28"/>
        </w:rPr>
      </w:pPr>
    </w:p>
    <w:p w14:paraId="4158AC34" w14:textId="6D813433" w:rsidR="00A15586" w:rsidRPr="00584ECC" w:rsidRDefault="00A15586" w:rsidP="005C09FE">
      <w:pPr>
        <w:snapToGrid w:val="0"/>
        <w:ind w:left="1134" w:right="1134"/>
        <w:rPr>
          <w:b/>
          <w:bCs/>
          <w:color w:val="000000" w:themeColor="text1"/>
          <w:sz w:val="28"/>
          <w:szCs w:val="28"/>
        </w:rPr>
      </w:pPr>
      <w:r w:rsidRPr="00584ECC">
        <w:rPr>
          <w:b/>
          <w:bCs/>
          <w:sz w:val="28"/>
          <w:szCs w:val="28"/>
        </w:rPr>
        <w:t xml:space="preserve">Energy </w:t>
      </w:r>
      <w:r w:rsidR="000E281F">
        <w:rPr>
          <w:b/>
          <w:bCs/>
          <w:sz w:val="28"/>
          <w:szCs w:val="28"/>
        </w:rPr>
        <w:t>A</w:t>
      </w:r>
      <w:r w:rsidRPr="00584ECC">
        <w:rPr>
          <w:b/>
          <w:bCs/>
          <w:sz w:val="28"/>
          <w:szCs w:val="28"/>
        </w:rPr>
        <w:t xml:space="preserve">bsorption </w:t>
      </w:r>
      <w:r w:rsidR="000E281F">
        <w:rPr>
          <w:b/>
          <w:bCs/>
          <w:sz w:val="28"/>
          <w:szCs w:val="28"/>
        </w:rPr>
        <w:t>T</w:t>
      </w:r>
      <w:r w:rsidRPr="00584ECC">
        <w:rPr>
          <w:b/>
          <w:bCs/>
          <w:sz w:val="28"/>
          <w:szCs w:val="28"/>
        </w:rPr>
        <w:t xml:space="preserve">est </w:t>
      </w:r>
      <w:r w:rsidR="000E281F">
        <w:rPr>
          <w:b/>
          <w:bCs/>
          <w:sz w:val="28"/>
          <w:szCs w:val="28"/>
        </w:rPr>
        <w:t>P</w:t>
      </w:r>
      <w:r w:rsidRPr="00584ECC">
        <w:rPr>
          <w:b/>
          <w:bCs/>
          <w:sz w:val="28"/>
          <w:szCs w:val="28"/>
        </w:rPr>
        <w:t xml:space="preserve">rocedure for </w:t>
      </w:r>
      <w:r w:rsidR="000E281F">
        <w:rPr>
          <w:b/>
          <w:bCs/>
          <w:sz w:val="28"/>
          <w:szCs w:val="28"/>
        </w:rPr>
        <w:t>H</w:t>
      </w:r>
      <w:r w:rsidR="000E281F" w:rsidRPr="00584ECC">
        <w:rPr>
          <w:b/>
          <w:bCs/>
          <w:sz w:val="28"/>
          <w:szCs w:val="28"/>
        </w:rPr>
        <w:t xml:space="preserve">ead </w:t>
      </w:r>
      <w:r w:rsidR="000E281F">
        <w:rPr>
          <w:b/>
          <w:bCs/>
          <w:sz w:val="28"/>
          <w:szCs w:val="28"/>
        </w:rPr>
        <w:t>R</w:t>
      </w:r>
      <w:r w:rsidR="000E281F" w:rsidRPr="00584ECC">
        <w:rPr>
          <w:b/>
          <w:bCs/>
          <w:sz w:val="28"/>
          <w:szCs w:val="28"/>
        </w:rPr>
        <w:t xml:space="preserve">estraint </w:t>
      </w:r>
      <w:r w:rsidR="00627968" w:rsidRPr="00584ECC">
        <w:rPr>
          <w:b/>
          <w:bCs/>
          <w:color w:val="000000" w:themeColor="text1"/>
          <w:sz w:val="28"/>
          <w:szCs w:val="28"/>
        </w:rPr>
        <w:t xml:space="preserve">from the </w:t>
      </w:r>
      <w:r w:rsidR="000E281F">
        <w:rPr>
          <w:b/>
          <w:bCs/>
          <w:color w:val="000000" w:themeColor="text1"/>
          <w:sz w:val="28"/>
          <w:szCs w:val="28"/>
        </w:rPr>
        <w:t>F</w:t>
      </w:r>
      <w:r w:rsidR="000E281F" w:rsidRPr="00584ECC">
        <w:rPr>
          <w:b/>
          <w:bCs/>
          <w:color w:val="000000" w:themeColor="text1"/>
          <w:sz w:val="28"/>
          <w:szCs w:val="28"/>
        </w:rPr>
        <w:t xml:space="preserve">ront </w:t>
      </w:r>
    </w:p>
    <w:p w14:paraId="07A70D91" w14:textId="77777777" w:rsidR="00ED7A88" w:rsidRPr="00584ECC" w:rsidRDefault="00ED7A88" w:rsidP="005C09FE">
      <w:pPr>
        <w:snapToGrid w:val="0"/>
        <w:ind w:left="568" w:right="1134" w:firstLine="566"/>
        <w:rPr>
          <w:b/>
          <w:bCs/>
          <w:sz w:val="28"/>
          <w:szCs w:val="28"/>
        </w:rPr>
      </w:pPr>
    </w:p>
    <w:p w14:paraId="01D30FF3" w14:textId="77777777" w:rsidR="00A15586" w:rsidRPr="00584ECC" w:rsidRDefault="00A15586" w:rsidP="005C09FE">
      <w:pPr>
        <w:spacing w:after="120"/>
        <w:ind w:left="2268" w:right="1134" w:hanging="1134"/>
        <w:jc w:val="both"/>
        <w:rPr>
          <w:b/>
          <w:lang w:eastAsia="zh-CN"/>
        </w:rPr>
      </w:pPr>
      <w:r w:rsidRPr="00584ECC">
        <w:rPr>
          <w:b/>
          <w:lang w:eastAsia="zh-CN"/>
        </w:rPr>
        <w:t>1.</w:t>
      </w:r>
      <w:r w:rsidRPr="00584ECC">
        <w:rPr>
          <w:b/>
          <w:lang w:eastAsia="zh-CN"/>
        </w:rPr>
        <w:tab/>
        <w:t>Purpose</w:t>
      </w:r>
    </w:p>
    <w:p w14:paraId="19179494" w14:textId="77777777" w:rsidR="00A15586" w:rsidRPr="00584ECC" w:rsidRDefault="00A15586" w:rsidP="005C09FE">
      <w:pPr>
        <w:spacing w:after="120"/>
        <w:ind w:left="2268" w:right="1134"/>
        <w:jc w:val="both"/>
        <w:rPr>
          <w:b/>
          <w:lang w:eastAsia="zh-CN"/>
        </w:rPr>
      </w:pPr>
      <w:r w:rsidRPr="00584ECC">
        <w:rPr>
          <w:b/>
          <w:lang w:eastAsia="zh-CN"/>
        </w:rPr>
        <w:t>Evaluate the energy absorption ability of the head restraint by demonstrating compliance with paragraph 5.7.1. of this Regulation in accordance with this Annex.</w:t>
      </w:r>
    </w:p>
    <w:p w14:paraId="38ABA731" w14:textId="2C09FD5B" w:rsidR="00A15586" w:rsidRPr="00584ECC" w:rsidRDefault="00A15586" w:rsidP="005C09FE">
      <w:pPr>
        <w:spacing w:after="120"/>
        <w:ind w:left="2268" w:right="1134" w:hanging="1134"/>
        <w:jc w:val="both"/>
        <w:rPr>
          <w:b/>
          <w:lang w:eastAsia="zh-CN"/>
        </w:rPr>
      </w:pPr>
      <w:r w:rsidRPr="00584ECC">
        <w:rPr>
          <w:b/>
          <w:lang w:eastAsia="zh-CN"/>
        </w:rPr>
        <w:t>2.</w:t>
      </w:r>
      <w:r w:rsidRPr="00584ECC">
        <w:rPr>
          <w:b/>
          <w:lang w:eastAsia="zh-CN"/>
        </w:rPr>
        <w:tab/>
        <w:t xml:space="preserve">Seat </w:t>
      </w:r>
      <w:r w:rsidR="00D84DC1">
        <w:rPr>
          <w:b/>
          <w:lang w:eastAsia="zh-CN"/>
        </w:rPr>
        <w:t>S</w:t>
      </w:r>
      <w:r w:rsidR="00D84DC1" w:rsidRPr="00584ECC">
        <w:rPr>
          <w:b/>
          <w:lang w:eastAsia="zh-CN"/>
        </w:rPr>
        <w:t>et</w:t>
      </w:r>
      <w:r w:rsidRPr="00584ECC">
        <w:rPr>
          <w:b/>
          <w:lang w:eastAsia="zh-CN"/>
        </w:rPr>
        <w:t>-</w:t>
      </w:r>
      <w:r w:rsidR="00D84DC1">
        <w:rPr>
          <w:b/>
          <w:lang w:eastAsia="zh-CN"/>
        </w:rPr>
        <w:t>U</w:t>
      </w:r>
      <w:r w:rsidR="00D84DC1" w:rsidRPr="00584ECC">
        <w:rPr>
          <w:b/>
          <w:lang w:eastAsia="zh-CN"/>
        </w:rPr>
        <w:t>p</w:t>
      </w:r>
    </w:p>
    <w:p w14:paraId="2C39E0D6" w14:textId="4F5E6105" w:rsidR="00A15586" w:rsidRPr="00584ECC" w:rsidRDefault="00A15586" w:rsidP="005C09FE">
      <w:pPr>
        <w:spacing w:after="120"/>
        <w:ind w:left="2268" w:right="1134"/>
        <w:jc w:val="both"/>
        <w:rPr>
          <w:b/>
          <w:lang w:eastAsia="zh-CN"/>
        </w:rPr>
      </w:pPr>
      <w:r w:rsidRPr="00584ECC">
        <w:rPr>
          <w:b/>
          <w:lang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7A578998" w14:textId="1CBEA137" w:rsidR="00F045E2" w:rsidRDefault="00226F1C" w:rsidP="00F045E2">
      <w:pPr>
        <w:spacing w:after="120"/>
        <w:ind w:left="2268" w:right="1134" w:hanging="1134"/>
        <w:jc w:val="both"/>
        <w:rPr>
          <w:b/>
          <w:lang w:eastAsia="zh-CN"/>
        </w:rPr>
      </w:pPr>
      <w:r w:rsidRPr="00584ECC">
        <w:rPr>
          <w:b/>
          <w:bCs/>
          <w:color w:val="000000" w:themeColor="text1"/>
        </w:rPr>
        <w:t xml:space="preserve">2.1. </w:t>
      </w:r>
      <w:r w:rsidRPr="00584ECC">
        <w:rPr>
          <w:b/>
          <w:bCs/>
          <w:color w:val="000000" w:themeColor="text1"/>
        </w:rPr>
        <w:tab/>
      </w:r>
      <w:r w:rsidRPr="00584ECC">
        <w:rPr>
          <w:b/>
          <w:bCs/>
          <w:color w:val="000000" w:themeColor="text1"/>
        </w:rPr>
        <w:tab/>
        <w:t>The front zones are respectively bounded by the horizontal plane tangential to the top of the head restraint as determined in paragraph 6.5. of this Regulation.</w:t>
      </w:r>
    </w:p>
    <w:p w14:paraId="43734A02" w14:textId="7A571831" w:rsidR="00A15586" w:rsidRPr="00584ECC" w:rsidRDefault="00A15586" w:rsidP="005C09FE">
      <w:pPr>
        <w:spacing w:after="120"/>
        <w:ind w:left="2268" w:right="1134" w:hanging="1134"/>
        <w:jc w:val="both"/>
        <w:rPr>
          <w:b/>
          <w:lang w:eastAsia="zh-CN"/>
        </w:rPr>
      </w:pPr>
      <w:r w:rsidRPr="00584ECC">
        <w:rPr>
          <w:b/>
          <w:lang w:eastAsia="zh-CN"/>
        </w:rPr>
        <w:t>3.</w:t>
      </w:r>
      <w:r w:rsidRPr="00584ECC">
        <w:rPr>
          <w:b/>
          <w:lang w:eastAsia="zh-CN"/>
        </w:rPr>
        <w:tab/>
        <w:t xml:space="preserve">Procedure for </w:t>
      </w:r>
      <w:r w:rsidR="00D84DC1">
        <w:rPr>
          <w:b/>
          <w:lang w:eastAsia="zh-CN"/>
        </w:rPr>
        <w:t>E</w:t>
      </w:r>
      <w:r w:rsidRPr="00584ECC">
        <w:rPr>
          <w:b/>
          <w:lang w:eastAsia="zh-CN"/>
        </w:rPr>
        <w:t xml:space="preserve">nergy </w:t>
      </w:r>
      <w:r w:rsidR="00D84DC1">
        <w:rPr>
          <w:b/>
          <w:lang w:eastAsia="zh-CN"/>
        </w:rPr>
        <w:t>A</w:t>
      </w:r>
      <w:r w:rsidR="00D84DC1" w:rsidRPr="00584ECC">
        <w:rPr>
          <w:b/>
          <w:lang w:eastAsia="zh-CN"/>
        </w:rPr>
        <w:t>bsorption</w:t>
      </w:r>
    </w:p>
    <w:p w14:paraId="38EB0784" w14:textId="77777777" w:rsidR="00A15586" w:rsidRPr="00584ECC" w:rsidRDefault="00A15586" w:rsidP="005C09FE">
      <w:pPr>
        <w:spacing w:after="120"/>
        <w:ind w:left="2268" w:right="1134"/>
        <w:jc w:val="both"/>
        <w:rPr>
          <w:rFonts w:eastAsia="DengXian"/>
          <w:b/>
          <w:lang w:eastAsia="zh-CN"/>
        </w:rPr>
      </w:pPr>
      <w:r w:rsidRPr="00584ECC">
        <w:rPr>
          <w:b/>
          <w:lang w:eastAsia="zh-CN"/>
        </w:rPr>
        <w:t xml:space="preserve">Adjustable head restraints shall be measured in any height and </w:t>
      </w:r>
      <w:proofErr w:type="spellStart"/>
      <w:r w:rsidRPr="00584ECC">
        <w:rPr>
          <w:b/>
          <w:lang w:eastAsia="zh-CN"/>
        </w:rPr>
        <w:t>backset</w:t>
      </w:r>
      <w:proofErr w:type="spellEnd"/>
      <w:r w:rsidRPr="00584ECC">
        <w:rPr>
          <w:b/>
          <w:lang w:eastAsia="zh-CN"/>
        </w:rPr>
        <w:t xml:space="preserve"> position of adjustment.</w:t>
      </w:r>
    </w:p>
    <w:p w14:paraId="2B8C3629" w14:textId="77777777" w:rsidR="00A15586" w:rsidRPr="00584ECC" w:rsidRDefault="00A15586" w:rsidP="005C09FE">
      <w:pPr>
        <w:spacing w:after="120"/>
        <w:ind w:left="2268" w:right="1134" w:hanging="1134"/>
        <w:jc w:val="both"/>
        <w:rPr>
          <w:b/>
          <w:lang w:eastAsia="zh-CN"/>
        </w:rPr>
      </w:pPr>
      <w:r w:rsidRPr="00584ECC">
        <w:rPr>
          <w:b/>
          <w:lang w:eastAsia="zh-CN"/>
        </w:rPr>
        <w:t>3.1.</w:t>
      </w:r>
      <w:r w:rsidRPr="00584ECC">
        <w:rPr>
          <w:b/>
          <w:lang w:eastAsia="zh-CN"/>
        </w:rPr>
        <w:tab/>
        <w:t>Test equipment.</w:t>
      </w:r>
    </w:p>
    <w:p w14:paraId="5B890EC3" w14:textId="7A480283" w:rsidR="00F045E2" w:rsidRDefault="00A15586" w:rsidP="005C09FE">
      <w:pPr>
        <w:spacing w:after="120"/>
        <w:ind w:left="2268" w:right="1134" w:hanging="1134"/>
        <w:jc w:val="both"/>
        <w:rPr>
          <w:b/>
          <w:lang w:eastAsia="zh-CN"/>
        </w:rPr>
      </w:pPr>
      <w:r w:rsidRPr="00584ECC">
        <w:rPr>
          <w:b/>
          <w:lang w:eastAsia="zh-CN"/>
        </w:rPr>
        <w:t>3.1.1.</w:t>
      </w:r>
      <w:r w:rsidRPr="00584ECC">
        <w:rPr>
          <w:b/>
          <w:lang w:eastAsia="zh-CN"/>
        </w:rPr>
        <w:tab/>
        <w:t xml:space="preserve">Use an impactor with a </w:t>
      </w:r>
      <w:proofErr w:type="spellStart"/>
      <w:r w:rsidRPr="00584ECC">
        <w:rPr>
          <w:b/>
          <w:lang w:eastAsia="zh-CN"/>
        </w:rPr>
        <w:t>semispherical</w:t>
      </w:r>
      <w:proofErr w:type="spellEnd"/>
      <w:r w:rsidRPr="00584ECC">
        <w:rPr>
          <w:b/>
          <w:lang w:eastAsia="zh-CN"/>
        </w:rPr>
        <w:t xml:space="preserve"> </w:t>
      </w:r>
      <w:proofErr w:type="spellStart"/>
      <w:r w:rsidRPr="00584ECC">
        <w:rPr>
          <w:b/>
          <w:lang w:eastAsia="zh-CN"/>
        </w:rPr>
        <w:t>headform</w:t>
      </w:r>
      <w:proofErr w:type="spellEnd"/>
      <w:r w:rsidRPr="00584ECC">
        <w:rPr>
          <w:b/>
          <w:lang w:eastAsia="zh-CN"/>
        </w:rPr>
        <w:t xml:space="preserve"> of a 165 </w:t>
      </w:r>
      <w:r w:rsidRPr="00584ECC">
        <w:rPr>
          <w:b/>
          <w:lang w:eastAsia="zh-CN"/>
        </w:rPr>
        <w:sym w:font="Symbol" w:char="00B1"/>
      </w:r>
      <w:r w:rsidRPr="00584ECC">
        <w:rPr>
          <w:b/>
          <w:lang w:eastAsia="zh-CN"/>
        </w:rPr>
        <w:t xml:space="preserve"> 2 mm diameter.  The </w:t>
      </w:r>
      <w:proofErr w:type="spellStart"/>
      <w:r w:rsidRPr="00584ECC">
        <w:rPr>
          <w:b/>
          <w:lang w:eastAsia="zh-CN"/>
        </w:rPr>
        <w:t>headform</w:t>
      </w:r>
      <w:proofErr w:type="spellEnd"/>
      <w:r w:rsidRPr="00584ECC">
        <w:rPr>
          <w:b/>
          <w:lang w:eastAsia="zh-CN"/>
        </w:rPr>
        <w:t xml:space="preserve"> and associated base have a combined mass such that at a speed of 24.1 km/h at the time of impact an energy of 152 Joule will be reached.</w:t>
      </w:r>
    </w:p>
    <w:p w14:paraId="3ECC4B98" w14:textId="2D3814F7" w:rsidR="00A15586" w:rsidRPr="00584ECC" w:rsidRDefault="00A15586" w:rsidP="005C09FE">
      <w:pPr>
        <w:spacing w:after="120"/>
        <w:ind w:left="2268" w:right="1134" w:hanging="1134"/>
        <w:jc w:val="both"/>
        <w:rPr>
          <w:b/>
          <w:lang w:eastAsia="zh-CN"/>
        </w:rPr>
      </w:pPr>
      <w:r w:rsidRPr="00584ECC">
        <w:rPr>
          <w:b/>
          <w:lang w:eastAsia="zh-CN"/>
        </w:rPr>
        <w:t>3.1.2.</w:t>
      </w:r>
      <w:r w:rsidRPr="00584ECC">
        <w:rPr>
          <w:b/>
          <w:lang w:eastAsia="zh-CN"/>
        </w:rPr>
        <w:tab/>
        <w:t xml:space="preserve">Instrument the impactor with an acceleration sensing device whose output is recorded in a data channel that conforms to the requirements for a 600 Hz channel class filter as specified in ISO Standard 6487 (2002). The axis of the acceleration-sensing device coincides with the geometric centre of the </w:t>
      </w:r>
      <w:proofErr w:type="spellStart"/>
      <w:r w:rsidRPr="00584ECC">
        <w:rPr>
          <w:b/>
          <w:lang w:eastAsia="zh-CN"/>
        </w:rPr>
        <w:t>headform</w:t>
      </w:r>
      <w:proofErr w:type="spellEnd"/>
      <w:r w:rsidRPr="00584ECC">
        <w:rPr>
          <w:b/>
          <w:lang w:eastAsia="zh-CN"/>
        </w:rPr>
        <w:t xml:space="preserve"> and the direction of impact.  As an alternative the impactor can be equipped with two accelerometers sensing in the direction of impact and placed symmetrically in comparison to the geometric centre of the spherical </w:t>
      </w:r>
      <w:proofErr w:type="spellStart"/>
      <w:r w:rsidRPr="00584ECC">
        <w:rPr>
          <w:b/>
          <w:lang w:eastAsia="zh-CN"/>
        </w:rPr>
        <w:t>headform</w:t>
      </w:r>
      <w:proofErr w:type="spellEnd"/>
      <w:r w:rsidRPr="00584ECC">
        <w:rPr>
          <w:b/>
          <w:lang w:eastAsia="zh-CN"/>
        </w:rPr>
        <w:t>.  In this case the deceleration rate shall be taken as the simultaneous average of the readings on the two accelerometers.</w:t>
      </w:r>
    </w:p>
    <w:p w14:paraId="3E7CDCE9" w14:textId="77777777" w:rsidR="00A15586" w:rsidRPr="00584ECC" w:rsidRDefault="00A15586" w:rsidP="005C09FE">
      <w:pPr>
        <w:spacing w:after="120"/>
        <w:ind w:left="2268" w:right="1134" w:hanging="1134"/>
        <w:jc w:val="both"/>
        <w:rPr>
          <w:b/>
          <w:lang w:eastAsia="zh-CN"/>
        </w:rPr>
      </w:pPr>
      <w:r w:rsidRPr="00584ECC">
        <w:rPr>
          <w:b/>
          <w:lang w:eastAsia="zh-CN"/>
        </w:rPr>
        <w:t>3.2.</w:t>
      </w:r>
      <w:r w:rsidRPr="00584ECC">
        <w:rPr>
          <w:b/>
          <w:lang w:eastAsia="zh-CN"/>
        </w:rPr>
        <w:tab/>
        <w:t>Accuracy of the test equipment.</w:t>
      </w:r>
    </w:p>
    <w:p w14:paraId="5733B68D" w14:textId="77777777" w:rsidR="00A15586" w:rsidRPr="00584ECC" w:rsidRDefault="00A15586" w:rsidP="005C09FE">
      <w:pPr>
        <w:spacing w:after="120"/>
        <w:ind w:left="2268" w:right="1134"/>
        <w:jc w:val="both"/>
        <w:rPr>
          <w:b/>
          <w:lang w:eastAsia="zh-CN"/>
        </w:rPr>
      </w:pPr>
      <w:r w:rsidRPr="00584ECC">
        <w:rPr>
          <w:b/>
          <w:lang w:eastAsia="zh-CN"/>
        </w:rPr>
        <w:t>The recording instruments used shall be such that measurements can be made with the following degrees of accuracy:</w:t>
      </w:r>
    </w:p>
    <w:p w14:paraId="75EF2C3E" w14:textId="77777777" w:rsidR="00A15586" w:rsidRPr="00584ECC" w:rsidRDefault="00A15586" w:rsidP="005C09FE">
      <w:pPr>
        <w:spacing w:after="120"/>
        <w:ind w:left="2268" w:right="1134" w:hanging="1134"/>
        <w:jc w:val="both"/>
        <w:rPr>
          <w:b/>
          <w:lang w:eastAsia="zh-CN"/>
        </w:rPr>
      </w:pPr>
      <w:r w:rsidRPr="00584ECC">
        <w:rPr>
          <w:b/>
          <w:lang w:eastAsia="zh-CN"/>
        </w:rPr>
        <w:t>3.2.1.</w:t>
      </w:r>
      <w:r w:rsidRPr="00584ECC">
        <w:rPr>
          <w:b/>
          <w:lang w:eastAsia="zh-CN"/>
        </w:rPr>
        <w:tab/>
        <w:t>Acceleration:</w:t>
      </w:r>
    </w:p>
    <w:p w14:paraId="73812B60" w14:textId="77777777" w:rsidR="00A15586" w:rsidRPr="00584ECC" w:rsidRDefault="00A15586" w:rsidP="005C09FE">
      <w:pPr>
        <w:spacing w:after="120"/>
        <w:ind w:left="2268" w:right="1134" w:hanging="1134"/>
        <w:jc w:val="both"/>
        <w:rPr>
          <w:b/>
          <w:lang w:eastAsia="zh-CN"/>
        </w:rPr>
      </w:pPr>
      <w:r w:rsidRPr="00584ECC">
        <w:rPr>
          <w:b/>
          <w:lang w:eastAsia="zh-CN"/>
        </w:rPr>
        <w:tab/>
        <w:t>Accuracy = ± 5 per cent of the actual value;</w:t>
      </w:r>
    </w:p>
    <w:p w14:paraId="3D69EE99" w14:textId="77777777" w:rsidR="00A15586" w:rsidRPr="00584ECC" w:rsidRDefault="00A15586" w:rsidP="005C09FE">
      <w:pPr>
        <w:spacing w:after="120"/>
        <w:ind w:left="2268" w:right="1134" w:hanging="1134"/>
        <w:jc w:val="both"/>
        <w:rPr>
          <w:b/>
          <w:lang w:eastAsia="zh-CN"/>
        </w:rPr>
      </w:pPr>
      <w:r w:rsidRPr="00584ECC">
        <w:rPr>
          <w:b/>
          <w:lang w:eastAsia="zh-CN"/>
        </w:rPr>
        <w:tab/>
        <w:t>Cross-axis sensitivity = &lt; 5 per cent of the lowest point on the scale.</w:t>
      </w:r>
    </w:p>
    <w:p w14:paraId="23F32CA4" w14:textId="77777777" w:rsidR="00A15586" w:rsidRPr="00584ECC" w:rsidRDefault="00A15586" w:rsidP="005C09FE">
      <w:pPr>
        <w:spacing w:after="120"/>
        <w:ind w:left="2268" w:right="1134" w:hanging="1134"/>
        <w:jc w:val="both"/>
        <w:rPr>
          <w:b/>
          <w:lang w:eastAsia="zh-CN"/>
        </w:rPr>
      </w:pPr>
      <w:r w:rsidRPr="00584ECC">
        <w:rPr>
          <w:b/>
          <w:lang w:eastAsia="zh-CN"/>
        </w:rPr>
        <w:t>3.2.2.</w:t>
      </w:r>
      <w:r w:rsidRPr="00584ECC">
        <w:rPr>
          <w:b/>
          <w:lang w:eastAsia="zh-CN"/>
        </w:rPr>
        <w:tab/>
        <w:t>Speed:</w:t>
      </w:r>
    </w:p>
    <w:p w14:paraId="430446E0" w14:textId="77777777" w:rsidR="00A15586" w:rsidRPr="00584ECC" w:rsidRDefault="00A15586" w:rsidP="005C09FE">
      <w:pPr>
        <w:spacing w:after="120"/>
        <w:ind w:left="2268" w:right="1134" w:hanging="1134"/>
        <w:jc w:val="both"/>
        <w:rPr>
          <w:b/>
          <w:lang w:eastAsia="zh-CN"/>
        </w:rPr>
      </w:pPr>
      <w:r w:rsidRPr="00584ECC">
        <w:rPr>
          <w:b/>
          <w:lang w:eastAsia="zh-CN"/>
        </w:rPr>
        <w:tab/>
        <w:t>Accuracy: ± 2.5 per cent of the actual value;</w:t>
      </w:r>
    </w:p>
    <w:p w14:paraId="161FDB2A" w14:textId="77777777" w:rsidR="00A15586" w:rsidRPr="00584ECC" w:rsidRDefault="00A15586" w:rsidP="005C09FE">
      <w:pPr>
        <w:spacing w:after="120"/>
        <w:ind w:left="2268" w:right="1134" w:hanging="1134"/>
        <w:jc w:val="both"/>
        <w:rPr>
          <w:rFonts w:eastAsia="DengXian"/>
          <w:b/>
          <w:lang w:eastAsia="zh-CN"/>
        </w:rPr>
      </w:pPr>
      <w:r w:rsidRPr="00584ECC">
        <w:rPr>
          <w:b/>
          <w:lang w:eastAsia="zh-CN"/>
        </w:rPr>
        <w:tab/>
        <w:t>Sensitivity: 0.5 km/h.</w:t>
      </w:r>
    </w:p>
    <w:p w14:paraId="5F27A14A" w14:textId="77777777" w:rsidR="00A15586" w:rsidRPr="00584ECC" w:rsidRDefault="00A15586" w:rsidP="005C09FE">
      <w:pPr>
        <w:spacing w:after="120"/>
        <w:ind w:left="2268" w:right="1134" w:hanging="1134"/>
        <w:jc w:val="both"/>
        <w:rPr>
          <w:rFonts w:eastAsia="DengXian"/>
          <w:b/>
          <w:lang w:eastAsia="zh-CN"/>
        </w:rPr>
      </w:pPr>
      <w:r w:rsidRPr="00584ECC">
        <w:rPr>
          <w:b/>
          <w:lang w:eastAsia="zh-CN"/>
        </w:rPr>
        <w:t>3.2.3.</w:t>
      </w:r>
      <w:r w:rsidRPr="00584ECC">
        <w:rPr>
          <w:b/>
          <w:lang w:eastAsia="zh-CN"/>
        </w:rPr>
        <w:tab/>
        <w:t>Time recording</w:t>
      </w:r>
    </w:p>
    <w:p w14:paraId="0E637538" w14:textId="77777777" w:rsidR="00A15586" w:rsidRPr="00584ECC" w:rsidRDefault="00A15586" w:rsidP="005C09FE">
      <w:pPr>
        <w:spacing w:after="120"/>
        <w:ind w:left="2268" w:right="1134" w:hanging="1134"/>
        <w:jc w:val="both"/>
        <w:rPr>
          <w:b/>
          <w:lang w:eastAsia="zh-CN"/>
        </w:rPr>
      </w:pPr>
      <w:r w:rsidRPr="00584ECC">
        <w:rPr>
          <w:b/>
          <w:lang w:eastAsia="zh-CN"/>
        </w:rPr>
        <w:lastRenderedPageBreak/>
        <w:tab/>
        <w:t>The instrumentation shall enable the action to be recorded throughout its duration and readings to be made to within one one-thousandth of a second;</w:t>
      </w:r>
    </w:p>
    <w:p w14:paraId="189496F3" w14:textId="37955F64" w:rsidR="00A15586" w:rsidRPr="00584ECC" w:rsidRDefault="00A15586" w:rsidP="005C09FE">
      <w:pPr>
        <w:spacing w:after="120"/>
        <w:ind w:left="2268" w:right="1134" w:hanging="1134"/>
        <w:jc w:val="both"/>
        <w:rPr>
          <w:b/>
          <w:lang w:eastAsia="zh-CN"/>
        </w:rPr>
      </w:pPr>
      <w:r w:rsidRPr="00584ECC">
        <w:rPr>
          <w:b/>
          <w:lang w:eastAsia="zh-CN"/>
        </w:rPr>
        <w:tab/>
        <w:t xml:space="preserve">The beginning of the impact at the moment of first contact between the </w:t>
      </w:r>
      <w:proofErr w:type="spellStart"/>
      <w:r w:rsidRPr="00584ECC">
        <w:rPr>
          <w:b/>
          <w:lang w:eastAsia="zh-CN"/>
        </w:rPr>
        <w:t>headform</w:t>
      </w:r>
      <w:proofErr w:type="spellEnd"/>
      <w:r w:rsidRPr="00584ECC">
        <w:rPr>
          <w:b/>
          <w:lang w:eastAsia="zh-CN"/>
        </w:rPr>
        <w:t xml:space="preserve"> and the item being tested shall be detected on the recordings used for analy</w:t>
      </w:r>
      <w:r w:rsidR="000E281F">
        <w:rPr>
          <w:b/>
          <w:lang w:eastAsia="zh-CN"/>
        </w:rPr>
        <w:t>s</w:t>
      </w:r>
      <w:r w:rsidRPr="00584ECC">
        <w:rPr>
          <w:b/>
          <w:lang w:eastAsia="zh-CN"/>
        </w:rPr>
        <w:t>ing the test.</w:t>
      </w:r>
    </w:p>
    <w:p w14:paraId="176FA532" w14:textId="77777777" w:rsidR="00A15586" w:rsidRPr="00584ECC" w:rsidRDefault="00A15586" w:rsidP="005C09FE">
      <w:pPr>
        <w:spacing w:after="120"/>
        <w:ind w:left="2268" w:right="1134" w:hanging="1134"/>
        <w:jc w:val="both"/>
        <w:rPr>
          <w:b/>
          <w:lang w:eastAsia="zh-CN"/>
        </w:rPr>
      </w:pPr>
      <w:r w:rsidRPr="00584ECC">
        <w:rPr>
          <w:b/>
          <w:lang w:eastAsia="zh-CN"/>
        </w:rPr>
        <w:t>3.3.</w:t>
      </w:r>
      <w:r w:rsidRPr="00584ECC">
        <w:rPr>
          <w:b/>
          <w:lang w:eastAsia="zh-CN"/>
        </w:rPr>
        <w:tab/>
        <w:t>Test procedure</w:t>
      </w:r>
    </w:p>
    <w:p w14:paraId="31213C7E" w14:textId="78794648" w:rsidR="00A15586" w:rsidRPr="00584ECC" w:rsidRDefault="00A15586" w:rsidP="005C09FE">
      <w:pPr>
        <w:spacing w:after="120"/>
        <w:ind w:left="2268" w:right="1134" w:hanging="1134"/>
        <w:jc w:val="both"/>
        <w:rPr>
          <w:rFonts w:eastAsia="DengXian"/>
          <w:b/>
          <w:lang w:eastAsia="zh-CN"/>
        </w:rPr>
      </w:pPr>
      <w:r w:rsidRPr="00584ECC">
        <w:rPr>
          <w:b/>
          <w:lang w:eastAsia="zh-CN"/>
        </w:rPr>
        <w:t>3.3.1.</w:t>
      </w:r>
      <w:r w:rsidRPr="00584ECC">
        <w:rPr>
          <w:b/>
          <w:lang w:eastAsia="zh-CN"/>
        </w:rPr>
        <w:tab/>
        <w:t>Propel the impactor toward the head restraint.  At the time of impact, the longitudinal axis of the impactor is within ± 2° of being horizontal and parallel to the vehicle longitudinal axis and the impactor speed shall be 24.1 km/h.</w:t>
      </w:r>
    </w:p>
    <w:p w14:paraId="631A72A1" w14:textId="77777777" w:rsidR="00A15586" w:rsidRPr="00584ECC" w:rsidRDefault="00A15586" w:rsidP="005C09FE">
      <w:pPr>
        <w:spacing w:after="120"/>
        <w:ind w:left="2268" w:right="1134" w:hanging="1134"/>
        <w:jc w:val="both"/>
        <w:rPr>
          <w:b/>
          <w:lang w:eastAsia="zh-CN"/>
        </w:rPr>
      </w:pPr>
      <w:r w:rsidRPr="00584ECC">
        <w:rPr>
          <w:b/>
          <w:lang w:eastAsia="zh-CN"/>
        </w:rPr>
        <w:t>3.3.2.</w:t>
      </w:r>
      <w:r w:rsidRPr="00584ECC">
        <w:rPr>
          <w:b/>
          <w:lang w:eastAsia="zh-CN"/>
        </w:rPr>
        <w:tab/>
        <w:t>Impact the front surface of the seat or head restraint at any point with a height greater than 635 mm from the R-point and within a lateral distance from the head restraint vertical centreline of 70 mm and measure the acceleration.</w:t>
      </w:r>
    </w:p>
    <w:p w14:paraId="45AD17BE" w14:textId="77777777" w:rsidR="0036563E" w:rsidRPr="00584ECC" w:rsidRDefault="0036563E" w:rsidP="005C09FE">
      <w:pPr>
        <w:suppressAutoHyphens w:val="0"/>
        <w:spacing w:line="240" w:lineRule="auto"/>
        <w:ind w:right="1134"/>
        <w:rPr>
          <w:b/>
          <w:sz w:val="28"/>
        </w:rPr>
      </w:pPr>
      <w:r w:rsidRPr="00584ECC">
        <w:br w:type="page"/>
      </w:r>
    </w:p>
    <w:p w14:paraId="5DE71EC2" w14:textId="502C11A0" w:rsidR="00A15586" w:rsidRPr="00584ECC" w:rsidRDefault="00A15586" w:rsidP="009D1354">
      <w:pPr>
        <w:pStyle w:val="HChG"/>
      </w:pPr>
      <w:r w:rsidRPr="00584ECC">
        <w:lastRenderedPageBreak/>
        <w:t>Annex 13</w:t>
      </w:r>
    </w:p>
    <w:p w14:paraId="0693D0E5" w14:textId="418D5E16" w:rsidR="00A15586" w:rsidRPr="00584ECC" w:rsidRDefault="00A15586" w:rsidP="005C09FE">
      <w:pPr>
        <w:snapToGrid w:val="0"/>
        <w:ind w:left="568" w:right="1134" w:firstLine="566"/>
        <w:rPr>
          <w:b/>
          <w:sz w:val="28"/>
          <w:szCs w:val="28"/>
        </w:rPr>
      </w:pPr>
      <w:r w:rsidRPr="00584ECC">
        <w:rPr>
          <w:b/>
          <w:sz w:val="28"/>
          <w:szCs w:val="28"/>
        </w:rPr>
        <w:t xml:space="preserve">Height </w:t>
      </w:r>
      <w:r w:rsidR="000E281F">
        <w:rPr>
          <w:b/>
          <w:sz w:val="28"/>
          <w:szCs w:val="28"/>
        </w:rPr>
        <w:t>R</w:t>
      </w:r>
      <w:r w:rsidRPr="00584ECC">
        <w:rPr>
          <w:b/>
          <w:sz w:val="28"/>
          <w:szCs w:val="28"/>
        </w:rPr>
        <w:t xml:space="preserve">etention </w:t>
      </w:r>
      <w:r w:rsidR="000E281F">
        <w:rPr>
          <w:b/>
          <w:sz w:val="28"/>
          <w:szCs w:val="28"/>
        </w:rPr>
        <w:t>T</w:t>
      </w:r>
      <w:r w:rsidRPr="00584ECC">
        <w:rPr>
          <w:b/>
          <w:sz w:val="28"/>
          <w:szCs w:val="28"/>
        </w:rPr>
        <w:t xml:space="preserve">est </w:t>
      </w:r>
      <w:r w:rsidR="000E281F">
        <w:rPr>
          <w:b/>
          <w:sz w:val="28"/>
          <w:szCs w:val="28"/>
        </w:rPr>
        <w:t>P</w:t>
      </w:r>
      <w:r w:rsidRPr="00584ECC">
        <w:rPr>
          <w:b/>
          <w:sz w:val="28"/>
          <w:szCs w:val="28"/>
        </w:rPr>
        <w:t>rocedure</w:t>
      </w:r>
    </w:p>
    <w:p w14:paraId="6FC1A18D" w14:textId="77777777" w:rsidR="00A15586" w:rsidRPr="00584ECC" w:rsidRDefault="00A15586" w:rsidP="005C09FE">
      <w:pPr>
        <w:snapToGrid w:val="0"/>
        <w:ind w:left="1350" w:right="1134" w:hangingChars="675" w:hanging="1350"/>
        <w:rPr>
          <w:rFonts w:eastAsia="MS PGothic"/>
          <w:kern w:val="2"/>
        </w:rPr>
      </w:pPr>
    </w:p>
    <w:p w14:paraId="725F9F8C" w14:textId="77777777" w:rsidR="00A15586" w:rsidRPr="00584ECC" w:rsidRDefault="00A15586" w:rsidP="005C09FE">
      <w:pPr>
        <w:spacing w:after="120"/>
        <w:ind w:left="2268" w:right="1134" w:hanging="1134"/>
        <w:jc w:val="both"/>
        <w:rPr>
          <w:b/>
        </w:rPr>
      </w:pPr>
      <w:r w:rsidRPr="00584ECC">
        <w:rPr>
          <w:b/>
          <w:lang w:eastAsia="zh-CN"/>
        </w:rPr>
        <w:t>1</w:t>
      </w:r>
      <w:r w:rsidRPr="00584ECC">
        <w:rPr>
          <w:b/>
        </w:rPr>
        <w:t>.</w:t>
      </w:r>
      <w:r w:rsidRPr="00584ECC">
        <w:rPr>
          <w:b/>
        </w:rPr>
        <w:tab/>
        <w:t>Purpose</w:t>
      </w:r>
    </w:p>
    <w:p w14:paraId="5978AB7A" w14:textId="77777777" w:rsidR="00A15586" w:rsidRPr="00584ECC" w:rsidRDefault="00A15586" w:rsidP="005C09FE">
      <w:pPr>
        <w:spacing w:after="120"/>
        <w:ind w:left="2268" w:right="1134" w:hanging="1134"/>
        <w:jc w:val="both"/>
        <w:rPr>
          <w:b/>
        </w:rPr>
      </w:pPr>
      <w:r w:rsidRPr="00584ECC">
        <w:rPr>
          <w:b/>
        </w:rPr>
        <w:tab/>
        <w:t>Demonstrate compliance with the height retention requirements of paragraph 5.7.4. of this Regulation in accordance with this Annex.</w:t>
      </w:r>
    </w:p>
    <w:p w14:paraId="05575DA3" w14:textId="4B57D9CC" w:rsidR="00A15586" w:rsidRPr="00584ECC" w:rsidRDefault="00A15586" w:rsidP="005C09FE">
      <w:pPr>
        <w:spacing w:after="120"/>
        <w:ind w:left="2268" w:right="1134" w:hanging="1134"/>
        <w:jc w:val="both"/>
        <w:rPr>
          <w:b/>
        </w:rPr>
      </w:pPr>
      <w:r w:rsidRPr="00584ECC">
        <w:rPr>
          <w:b/>
        </w:rPr>
        <w:t>2.</w:t>
      </w:r>
      <w:r w:rsidRPr="00584ECC">
        <w:rPr>
          <w:b/>
        </w:rPr>
        <w:tab/>
        <w:t xml:space="preserve">Procedures for </w:t>
      </w:r>
      <w:r w:rsidR="00D84DC1">
        <w:rPr>
          <w:b/>
        </w:rPr>
        <w:t>H</w:t>
      </w:r>
      <w:r w:rsidR="00D84DC1" w:rsidRPr="00584ECC">
        <w:rPr>
          <w:b/>
        </w:rPr>
        <w:t xml:space="preserve">eight </w:t>
      </w:r>
      <w:r w:rsidR="00D84DC1">
        <w:rPr>
          <w:b/>
        </w:rPr>
        <w:t>R</w:t>
      </w:r>
      <w:r w:rsidR="00D84DC1" w:rsidRPr="00584ECC">
        <w:rPr>
          <w:b/>
        </w:rPr>
        <w:t>etention</w:t>
      </w:r>
    </w:p>
    <w:p w14:paraId="03AFE26D" w14:textId="77777777" w:rsidR="00A15586" w:rsidRPr="00584ECC" w:rsidRDefault="00A15586" w:rsidP="005C09FE">
      <w:pPr>
        <w:spacing w:after="120"/>
        <w:ind w:left="2268" w:right="1134" w:hanging="1134"/>
        <w:jc w:val="both"/>
        <w:rPr>
          <w:b/>
        </w:rPr>
      </w:pPr>
      <w:r w:rsidRPr="00584ECC">
        <w:rPr>
          <w:b/>
        </w:rPr>
        <w:t>2.1.</w:t>
      </w:r>
      <w:r w:rsidRPr="00584ECC">
        <w:rPr>
          <w:b/>
        </w:rPr>
        <w:tab/>
        <w:t>Seat set-up</w:t>
      </w:r>
    </w:p>
    <w:p w14:paraId="0D8E2985" w14:textId="77777777" w:rsidR="00A15586" w:rsidRPr="00584ECC" w:rsidRDefault="00A15586" w:rsidP="005C09FE">
      <w:pPr>
        <w:spacing w:after="120"/>
        <w:ind w:left="2268" w:right="1134" w:hanging="1134"/>
        <w:jc w:val="both"/>
        <w:rPr>
          <w:b/>
        </w:rPr>
      </w:pPr>
      <w:r w:rsidRPr="00584ECC">
        <w:rPr>
          <w:b/>
        </w:rPr>
        <w:tab/>
        <w:t xml:space="preserve">Adjust the adjustable head restraint so that its effective top is at any of the following height positions at any </w:t>
      </w:r>
      <w:proofErr w:type="spellStart"/>
      <w:r w:rsidRPr="00584ECC">
        <w:rPr>
          <w:b/>
        </w:rPr>
        <w:t>backset</w:t>
      </w:r>
      <w:proofErr w:type="spellEnd"/>
      <w:r w:rsidRPr="00584ECC">
        <w:rPr>
          <w:b/>
        </w:rPr>
        <w:t xml:space="preserve"> position:</w:t>
      </w:r>
    </w:p>
    <w:p w14:paraId="21DB9674" w14:textId="77777777" w:rsidR="00A15586" w:rsidRPr="00584ECC" w:rsidRDefault="00A15586" w:rsidP="005C09FE">
      <w:pPr>
        <w:spacing w:after="120"/>
        <w:ind w:left="2268" w:right="1134" w:hanging="1134"/>
        <w:jc w:val="both"/>
        <w:rPr>
          <w:b/>
        </w:rPr>
      </w:pPr>
      <w:r w:rsidRPr="00584ECC">
        <w:rPr>
          <w:b/>
        </w:rPr>
        <w:t>2.1.1.</w:t>
      </w:r>
      <w:r w:rsidRPr="00584ECC">
        <w:rPr>
          <w:b/>
        </w:rPr>
        <w:tab/>
        <w:t>For front outboard designated seating positions:</w:t>
      </w:r>
    </w:p>
    <w:p w14:paraId="0027B065" w14:textId="77777777" w:rsidR="00A15586" w:rsidRPr="00584ECC" w:rsidRDefault="00A15586" w:rsidP="005C09FE">
      <w:pPr>
        <w:spacing w:after="120"/>
        <w:ind w:left="2268" w:right="1134" w:hanging="1134"/>
        <w:jc w:val="both"/>
        <w:rPr>
          <w:b/>
        </w:rPr>
      </w:pPr>
      <w:r w:rsidRPr="00584ECC">
        <w:rPr>
          <w:b/>
        </w:rPr>
        <w:t>2.1.1.1.</w:t>
      </w:r>
      <w:r w:rsidRPr="00584ECC">
        <w:rPr>
          <w:b/>
        </w:rPr>
        <w:tab/>
        <w:t>The highest position; and</w:t>
      </w:r>
    </w:p>
    <w:p w14:paraId="0DA6B46A" w14:textId="77777777" w:rsidR="00A15586" w:rsidRPr="00584ECC" w:rsidRDefault="00A15586" w:rsidP="005C09FE">
      <w:pPr>
        <w:spacing w:after="120"/>
        <w:ind w:left="2268" w:right="1134" w:hanging="1134"/>
        <w:jc w:val="both"/>
        <w:rPr>
          <w:b/>
        </w:rPr>
      </w:pPr>
      <w:r w:rsidRPr="00584ECC">
        <w:rPr>
          <w:b/>
        </w:rPr>
        <w:t>2.1.1.2.</w:t>
      </w:r>
      <w:r w:rsidRPr="00584ECC">
        <w:rPr>
          <w:b/>
        </w:rPr>
        <w:tab/>
        <w:t>Not less than, but closest to 830 mm;</w:t>
      </w:r>
    </w:p>
    <w:p w14:paraId="4F63EFF2" w14:textId="77777777" w:rsidR="00A15586" w:rsidRPr="00584ECC" w:rsidRDefault="00A15586" w:rsidP="005C09FE">
      <w:pPr>
        <w:spacing w:after="120"/>
        <w:ind w:left="2268" w:right="1134" w:hanging="1134"/>
        <w:jc w:val="both"/>
        <w:rPr>
          <w:b/>
        </w:rPr>
      </w:pPr>
      <w:r w:rsidRPr="00584ECC">
        <w:rPr>
          <w:b/>
        </w:rPr>
        <w:t>2.1.2.</w:t>
      </w:r>
      <w:r w:rsidRPr="00584ECC">
        <w:rPr>
          <w:b/>
        </w:rPr>
        <w:tab/>
        <w:t>For rear outboard and front centre designated seating positions:</w:t>
      </w:r>
    </w:p>
    <w:p w14:paraId="47F8E9EA" w14:textId="77777777" w:rsidR="00A15586" w:rsidRPr="00584ECC" w:rsidRDefault="00A15586" w:rsidP="005C09FE">
      <w:pPr>
        <w:spacing w:after="120"/>
        <w:ind w:left="2268" w:right="1134" w:hanging="1134"/>
        <w:jc w:val="both"/>
        <w:rPr>
          <w:b/>
        </w:rPr>
      </w:pPr>
      <w:r w:rsidRPr="00584ECC">
        <w:rPr>
          <w:b/>
        </w:rPr>
        <w:t>2.1.2.1.</w:t>
      </w:r>
      <w:r w:rsidRPr="00584ECC">
        <w:rPr>
          <w:b/>
        </w:rPr>
        <w:tab/>
        <w:t>The highest position; and</w:t>
      </w:r>
    </w:p>
    <w:p w14:paraId="3332A19B" w14:textId="77777777" w:rsidR="00A15586" w:rsidRPr="00584ECC" w:rsidRDefault="00A15586" w:rsidP="005C09FE">
      <w:pPr>
        <w:spacing w:after="120"/>
        <w:ind w:left="2268" w:right="1134" w:hanging="1134"/>
        <w:jc w:val="both"/>
        <w:rPr>
          <w:b/>
        </w:rPr>
      </w:pPr>
      <w:r w:rsidRPr="00584ECC">
        <w:rPr>
          <w:b/>
        </w:rPr>
        <w:t>2.1.2.2.</w:t>
      </w:r>
      <w:r w:rsidRPr="00584ECC">
        <w:rPr>
          <w:b/>
        </w:rPr>
        <w:tab/>
        <w:t>Not less than, but closest to 720 mm.</w:t>
      </w:r>
    </w:p>
    <w:p w14:paraId="386E8ADB" w14:textId="77777777" w:rsidR="00A15586" w:rsidRPr="00584ECC" w:rsidRDefault="00A15586" w:rsidP="005C09FE">
      <w:pPr>
        <w:spacing w:after="120"/>
        <w:ind w:left="2268" w:right="1134" w:hanging="1134"/>
        <w:jc w:val="both"/>
        <w:rPr>
          <w:b/>
        </w:rPr>
      </w:pPr>
      <w:r w:rsidRPr="00584ECC">
        <w:rPr>
          <w:b/>
        </w:rPr>
        <w:t>2.1.3.</w:t>
      </w:r>
      <w:r w:rsidRPr="00584ECC">
        <w:rPr>
          <w:b/>
        </w:rPr>
        <w:tab/>
        <w:t>For rear centre designated seating positions:</w:t>
      </w:r>
    </w:p>
    <w:p w14:paraId="03D1BB58" w14:textId="77777777" w:rsidR="00A15586" w:rsidRPr="00584ECC" w:rsidRDefault="00A15586" w:rsidP="005C09FE">
      <w:pPr>
        <w:spacing w:after="120"/>
        <w:ind w:left="2268" w:right="1134" w:hanging="1134"/>
        <w:jc w:val="both"/>
        <w:rPr>
          <w:b/>
        </w:rPr>
      </w:pPr>
      <w:r w:rsidRPr="00584ECC">
        <w:rPr>
          <w:b/>
        </w:rPr>
        <w:t>2.1.3.1.</w:t>
      </w:r>
      <w:r w:rsidRPr="00584ECC">
        <w:rPr>
          <w:b/>
        </w:rPr>
        <w:tab/>
        <w:t>The highest position; and</w:t>
      </w:r>
    </w:p>
    <w:p w14:paraId="200CD2E5" w14:textId="77777777" w:rsidR="00A15586" w:rsidRPr="00584ECC" w:rsidRDefault="00A15586" w:rsidP="005C09FE">
      <w:pPr>
        <w:spacing w:after="120"/>
        <w:ind w:left="2268" w:right="1134" w:hanging="1134"/>
        <w:jc w:val="both"/>
        <w:rPr>
          <w:b/>
        </w:rPr>
      </w:pPr>
      <w:r w:rsidRPr="00584ECC">
        <w:rPr>
          <w:b/>
        </w:rPr>
        <w:t>2.1.3.2.</w:t>
      </w:r>
      <w:r w:rsidRPr="00584ECC">
        <w:rPr>
          <w:b/>
        </w:rPr>
        <w:tab/>
        <w:t>Not less than, but closest to 700 mm.</w:t>
      </w:r>
    </w:p>
    <w:p w14:paraId="27037050" w14:textId="77777777" w:rsidR="00A15586" w:rsidRPr="00584ECC" w:rsidRDefault="00A15586" w:rsidP="005C09FE">
      <w:pPr>
        <w:spacing w:after="120"/>
        <w:ind w:left="2268" w:right="1134" w:hanging="1134"/>
        <w:jc w:val="both"/>
        <w:rPr>
          <w:b/>
        </w:rPr>
      </w:pPr>
      <w:r w:rsidRPr="00584ECC">
        <w:rPr>
          <w:b/>
        </w:rPr>
        <w:t>2.2.</w:t>
      </w:r>
      <w:r w:rsidRPr="00584ECC">
        <w:rPr>
          <w:b/>
        </w:rPr>
        <w:tab/>
        <w:t xml:space="preserve">Orient a cylindrical test device having a 165 </w:t>
      </w:r>
      <w:r w:rsidRPr="00584ECC">
        <w:rPr>
          <w:b/>
        </w:rPr>
        <w:sym w:font="Symbol" w:char="00B1"/>
      </w:r>
      <w:r w:rsidRPr="00584ECC">
        <w:rPr>
          <w:b/>
        </w:rPr>
        <w:t xml:space="preserve"> 2 mm diameter in </w:t>
      </w:r>
      <w:proofErr w:type="spellStart"/>
      <w:r w:rsidRPr="00584ECC">
        <w:rPr>
          <w:b/>
        </w:rPr>
        <w:t>plane</w:t>
      </w:r>
      <w:proofErr w:type="spellEnd"/>
      <w:r w:rsidRPr="00584ECC">
        <w:rPr>
          <w:b/>
        </w:rPr>
        <w:t xml:space="preserve"> view (perpendicular to the axis of revolution), and a 152 </w:t>
      </w:r>
      <w:r w:rsidRPr="00584ECC">
        <w:rPr>
          <w:b/>
        </w:rPr>
        <w:sym w:font="Symbol" w:char="00B1"/>
      </w:r>
      <w:r w:rsidRPr="00584ECC">
        <w:rPr>
          <w:b/>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49F86DBA" w14:textId="77777777" w:rsidR="00A15586" w:rsidRPr="00584ECC" w:rsidRDefault="00A15586" w:rsidP="005C09FE">
      <w:pPr>
        <w:spacing w:after="120"/>
        <w:ind w:left="2268" w:right="1134" w:hanging="1134"/>
        <w:jc w:val="both"/>
        <w:rPr>
          <w:b/>
        </w:rPr>
      </w:pPr>
      <w:r w:rsidRPr="00584ECC">
        <w:rPr>
          <w:b/>
        </w:rPr>
        <w:t>2.3.</w:t>
      </w:r>
      <w:r w:rsidRPr="00584ECC">
        <w:rPr>
          <w:b/>
        </w:rPr>
        <w:tab/>
        <w:t>Establish initial reference position by applying a vertical downward load of 50 ± 1 N at a rate of 250 ± 50 N/minute.  Determine the reference position of the cylinder after five seconds at this load.  Mark the initial reference position for the head restraint.</w:t>
      </w:r>
    </w:p>
    <w:p w14:paraId="5A96490B" w14:textId="77777777" w:rsidR="00A15586" w:rsidRPr="00584ECC" w:rsidRDefault="00A15586" w:rsidP="005C09FE">
      <w:pPr>
        <w:spacing w:after="120"/>
        <w:ind w:left="2268" w:right="1134" w:hanging="1134"/>
        <w:jc w:val="both"/>
        <w:rPr>
          <w:b/>
        </w:rPr>
      </w:pPr>
      <w:r w:rsidRPr="00584ECC">
        <w:rPr>
          <w:b/>
        </w:rPr>
        <w:t>2.4.</w:t>
      </w:r>
      <w:r w:rsidRPr="00584ECC">
        <w:rPr>
          <w:b/>
        </w:rPr>
        <w:tab/>
        <w:t>Measure the vertical distance between the lowest point on the underside of the head restraint and the top of the seat back (see paragraph 2.9. of this Annex).</w:t>
      </w:r>
    </w:p>
    <w:p w14:paraId="527D07FB" w14:textId="77777777" w:rsidR="00A15586" w:rsidRPr="00584ECC" w:rsidRDefault="00A15586" w:rsidP="005C09FE">
      <w:pPr>
        <w:spacing w:after="120"/>
        <w:ind w:left="2268" w:right="1134" w:hanging="1134"/>
        <w:jc w:val="both"/>
        <w:rPr>
          <w:b/>
        </w:rPr>
      </w:pPr>
      <w:r w:rsidRPr="00584ECC">
        <w:rPr>
          <w:b/>
        </w:rPr>
        <w:t>2.5.</w:t>
      </w:r>
      <w:r w:rsidRPr="00584ECC">
        <w:rPr>
          <w:b/>
        </w:rPr>
        <w:tab/>
        <w:t xml:space="preserve">Increase the load at the rate of 250 </w:t>
      </w:r>
      <w:r w:rsidRPr="00584ECC">
        <w:rPr>
          <w:b/>
        </w:rPr>
        <w:sym w:font="Symbol" w:char="00B1"/>
      </w:r>
      <w:r w:rsidRPr="00584ECC">
        <w:rPr>
          <w:b/>
        </w:rPr>
        <w:t xml:space="preserve"> 50 N/minute to at least 500 N and maintain this load for not less than five seconds.</w:t>
      </w:r>
    </w:p>
    <w:p w14:paraId="21A811FC" w14:textId="77777777" w:rsidR="00A15586" w:rsidRPr="00584ECC" w:rsidRDefault="00A15586" w:rsidP="005C09FE">
      <w:pPr>
        <w:spacing w:after="120"/>
        <w:ind w:left="2268" w:right="1134" w:hanging="1134"/>
        <w:jc w:val="both"/>
        <w:rPr>
          <w:b/>
        </w:rPr>
      </w:pPr>
      <w:r w:rsidRPr="00584ECC">
        <w:rPr>
          <w:b/>
        </w:rPr>
        <w:t>2.6.</w:t>
      </w:r>
      <w:r w:rsidRPr="00584ECC">
        <w:rPr>
          <w:b/>
        </w:rPr>
        <w:tab/>
        <w:t>Reduce the load at a rate of 250 ± 50 N/m until the load is completely removed.  Maintain this condition for no more than two minutes.  Increase the load at a rate of 250 ± 50 N/minute to 50 ± 1 N and, after five seconds and while maintaining this load, determine the position of the cylindrical device with respect to its initial reference position.</w:t>
      </w:r>
    </w:p>
    <w:p w14:paraId="717AB0E7" w14:textId="77777777" w:rsidR="00A15586" w:rsidRPr="00584ECC" w:rsidRDefault="00A15586" w:rsidP="005C09FE">
      <w:pPr>
        <w:spacing w:after="120"/>
        <w:ind w:left="2268" w:right="1134" w:hanging="1134"/>
        <w:jc w:val="both"/>
        <w:rPr>
          <w:b/>
        </w:rPr>
      </w:pPr>
      <w:r w:rsidRPr="00584ECC">
        <w:rPr>
          <w:b/>
        </w:rPr>
        <w:t>2.7.</w:t>
      </w:r>
      <w:r w:rsidRPr="00584ECC">
        <w:rPr>
          <w:b/>
        </w:rPr>
        <w:tab/>
        <w:t>Repeat the measurement of the vertical distance measured between the lowest point on the underside of the head restraint and the top of the seat back.  (see paragraph 2.9. of this Annex)</w:t>
      </w:r>
    </w:p>
    <w:p w14:paraId="0AE19132" w14:textId="77777777" w:rsidR="00A15586" w:rsidRPr="00584ECC" w:rsidRDefault="00A15586" w:rsidP="005C09FE">
      <w:pPr>
        <w:spacing w:after="120"/>
        <w:ind w:left="2268" w:right="1134" w:hanging="1134"/>
        <w:jc w:val="both"/>
        <w:rPr>
          <w:b/>
        </w:rPr>
      </w:pPr>
      <w:r w:rsidRPr="00584ECC">
        <w:rPr>
          <w:b/>
        </w:rPr>
        <w:t>2.8.</w:t>
      </w:r>
      <w:r w:rsidRPr="00584ECC">
        <w:rPr>
          <w:b/>
        </w:rPr>
        <w:tab/>
        <w:t>Compare the measurements from paragraphs 2.4. and 2.7. of this Annex.  The difference is the measurement required to comply with paragraph 5.7.4. of the Regulation.</w:t>
      </w:r>
    </w:p>
    <w:p w14:paraId="0A8BE7A3" w14:textId="77777777" w:rsidR="00A15586" w:rsidRPr="00584ECC" w:rsidRDefault="00A15586" w:rsidP="005C09FE">
      <w:pPr>
        <w:spacing w:after="120"/>
        <w:ind w:left="2268" w:right="1134" w:hanging="1134"/>
        <w:jc w:val="both"/>
        <w:rPr>
          <w:b/>
        </w:rPr>
      </w:pPr>
      <w:r w:rsidRPr="00584ECC">
        <w:rPr>
          <w:b/>
        </w:rPr>
        <w:t>2.9.</w:t>
      </w:r>
      <w:r w:rsidRPr="00584ECC">
        <w:rPr>
          <w:b/>
        </w:rPr>
        <w:tab/>
        <w:t xml:space="preserve">If the design of the head restraint is such that it is not possible to measure to the top of the seat then the vertical measurement shall be taken by </w:t>
      </w:r>
      <w:r w:rsidRPr="00584ECC">
        <w:rPr>
          <w:b/>
        </w:rPr>
        <w:lastRenderedPageBreak/>
        <w:t>marking a horizontal line across the front of the seat back at least 25 mm below the lowest point of the head restraint and the measurement shall be taken from this line to the underside of the head restraint.</w:t>
      </w:r>
    </w:p>
    <w:p w14:paraId="4677BB89" w14:textId="258B55D8" w:rsidR="00A85CEE" w:rsidRPr="00584ECC" w:rsidRDefault="00A85CEE" w:rsidP="005C09FE">
      <w:pPr>
        <w:spacing w:after="120"/>
        <w:ind w:left="2268" w:right="1134" w:hanging="1134"/>
        <w:jc w:val="both"/>
        <w:rPr>
          <w:b/>
          <w:color w:val="000000" w:themeColor="text1"/>
        </w:rPr>
      </w:pPr>
      <w:r w:rsidRPr="00584ECC">
        <w:rPr>
          <w:b/>
          <w:color w:val="000000" w:themeColor="text1"/>
        </w:rPr>
        <w:t>2.10.</w:t>
      </w:r>
      <w:r w:rsidRPr="00584ECC">
        <w:rPr>
          <w:b/>
          <w:color w:val="000000" w:themeColor="text1"/>
        </w:rPr>
        <w:tab/>
        <w:t>Alternatively, when the manufacturer demonstrates that the difference of the reference positions of the cylinder measured in paragraphs 2.3</w:t>
      </w:r>
      <w:r w:rsidR="00111CFF">
        <w:rPr>
          <w:b/>
          <w:color w:val="000000" w:themeColor="text1"/>
        </w:rPr>
        <w:t>.</w:t>
      </w:r>
      <w:r w:rsidRPr="00584ECC">
        <w:rPr>
          <w:b/>
          <w:color w:val="000000" w:themeColor="text1"/>
        </w:rPr>
        <w:t xml:space="preserve"> and 2.6</w:t>
      </w:r>
      <w:r w:rsidR="00111CFF">
        <w:rPr>
          <w:b/>
          <w:color w:val="000000" w:themeColor="text1"/>
        </w:rPr>
        <w:t>.</w:t>
      </w:r>
      <w:r w:rsidRPr="00584ECC">
        <w:rPr>
          <w:b/>
          <w:color w:val="000000" w:themeColor="text1"/>
        </w:rPr>
        <w:t xml:space="preserve"> of this Annex is smaller than the value required by paragraph 5.7.4. of the Regulation, then the test result will also comply to paragraph 5.7.4. of the Regulation. In this case measurements of paragraphs 2.4. and 2.7. do not need to be recorded.</w:t>
      </w:r>
    </w:p>
    <w:p w14:paraId="3441FBBB" w14:textId="77777777" w:rsidR="00A15586" w:rsidRPr="00584ECC" w:rsidRDefault="00A15586" w:rsidP="005C09FE">
      <w:pPr>
        <w:spacing w:after="120"/>
        <w:ind w:left="2268" w:right="1134" w:hanging="1134"/>
        <w:jc w:val="both"/>
        <w:rPr>
          <w:b/>
        </w:rPr>
      </w:pPr>
    </w:p>
    <w:p w14:paraId="26771BA2" w14:textId="46F646D2" w:rsidR="0036563E" w:rsidRPr="00584ECC" w:rsidRDefault="0036563E" w:rsidP="005C09FE">
      <w:pPr>
        <w:suppressAutoHyphens w:val="0"/>
        <w:spacing w:line="240" w:lineRule="auto"/>
        <w:ind w:right="1134"/>
      </w:pPr>
      <w:r w:rsidRPr="00584ECC">
        <w:br w:type="page"/>
      </w:r>
    </w:p>
    <w:p w14:paraId="7107B808" w14:textId="77777777" w:rsidR="00A15586" w:rsidRPr="00584ECC" w:rsidRDefault="00A15586" w:rsidP="005C09FE">
      <w:pPr>
        <w:ind w:right="1134"/>
      </w:pPr>
    </w:p>
    <w:p w14:paraId="35E1AE5B" w14:textId="77777777" w:rsidR="00A15586" w:rsidRPr="00584ECC" w:rsidRDefault="00A15586" w:rsidP="009D1354">
      <w:pPr>
        <w:pStyle w:val="HChG"/>
      </w:pPr>
      <w:r w:rsidRPr="00584ECC">
        <w:t>Annex 14</w:t>
      </w:r>
    </w:p>
    <w:p w14:paraId="2DEAA9D5" w14:textId="45426BB9" w:rsidR="00A15586" w:rsidRPr="00584ECC" w:rsidRDefault="00A15586" w:rsidP="00F045E2">
      <w:pPr>
        <w:pStyle w:val="HChG"/>
        <w:tabs>
          <w:tab w:val="clear" w:pos="851"/>
        </w:tabs>
        <w:ind w:leftChars="333" w:left="666" w:firstLineChars="166" w:firstLine="467"/>
      </w:pPr>
      <w:r w:rsidRPr="00584ECC">
        <w:t xml:space="preserve">Dynamic </w:t>
      </w:r>
      <w:r w:rsidR="000E281F">
        <w:t>P</w:t>
      </w:r>
      <w:r w:rsidRPr="00584ECC">
        <w:t xml:space="preserve">erformance </w:t>
      </w:r>
      <w:r w:rsidR="000E281F">
        <w:t>T</w:t>
      </w:r>
      <w:r w:rsidRPr="00584ECC">
        <w:t xml:space="preserve">est </w:t>
      </w:r>
      <w:r w:rsidR="000E281F">
        <w:t>P</w:t>
      </w:r>
      <w:r w:rsidRPr="00584ECC">
        <w:t>rocedure</w:t>
      </w:r>
    </w:p>
    <w:p w14:paraId="1E8222E1" w14:textId="77777777" w:rsidR="00A15586" w:rsidRPr="00584ECC" w:rsidRDefault="00A15586" w:rsidP="005C09FE">
      <w:pPr>
        <w:spacing w:after="120"/>
        <w:ind w:left="2268" w:right="1134" w:hanging="1134"/>
        <w:jc w:val="both"/>
        <w:rPr>
          <w:b/>
        </w:rPr>
      </w:pPr>
      <w:r w:rsidRPr="00584ECC">
        <w:rPr>
          <w:b/>
        </w:rPr>
        <w:t>1.</w:t>
      </w:r>
      <w:r w:rsidRPr="00584ECC">
        <w:rPr>
          <w:b/>
        </w:rPr>
        <w:tab/>
        <w:t>Purpose</w:t>
      </w:r>
    </w:p>
    <w:p w14:paraId="0180C4B2" w14:textId="77777777" w:rsidR="00A15586" w:rsidRPr="00584ECC" w:rsidRDefault="00A15586" w:rsidP="005C09FE">
      <w:pPr>
        <w:spacing w:after="120"/>
        <w:ind w:left="2268" w:right="1134"/>
        <w:jc w:val="both"/>
        <w:rPr>
          <w:b/>
        </w:rPr>
      </w:pPr>
      <w:r w:rsidRPr="00584ECC">
        <w:rPr>
          <w:b/>
        </w:rPr>
        <w:t>Demonstrate compliance with paragraph 5.9. in accordance with this Annex, using a 50th percentile male</w:t>
      </w:r>
      <w:r w:rsidRPr="00584ECC">
        <w:rPr>
          <w:b/>
          <w:lang w:eastAsia="ja-JP"/>
        </w:rPr>
        <w:t xml:space="preserve"> </w:t>
      </w:r>
      <w:proofErr w:type="spellStart"/>
      <w:r w:rsidRPr="00584ECC">
        <w:rPr>
          <w:b/>
        </w:rPr>
        <w:t>BioRID</w:t>
      </w:r>
      <w:proofErr w:type="spellEnd"/>
      <w:r w:rsidRPr="00584ECC">
        <w:rPr>
          <w:b/>
        </w:rPr>
        <w:t xml:space="preserve"> II UN, test dummy. </w:t>
      </w:r>
    </w:p>
    <w:p w14:paraId="4406818F" w14:textId="202B78B8" w:rsidR="00A15586" w:rsidRPr="00584ECC" w:rsidRDefault="00A15586" w:rsidP="005C09FE">
      <w:pPr>
        <w:spacing w:after="120"/>
        <w:ind w:left="2268" w:right="1134" w:hanging="1134"/>
        <w:jc w:val="both"/>
        <w:rPr>
          <w:b/>
        </w:rPr>
      </w:pPr>
      <w:r w:rsidRPr="00584ECC">
        <w:rPr>
          <w:b/>
        </w:rPr>
        <w:t>2.</w:t>
      </w:r>
      <w:r w:rsidRPr="00584ECC">
        <w:rPr>
          <w:b/>
        </w:rPr>
        <w:tab/>
        <w:t xml:space="preserve">Test </w:t>
      </w:r>
      <w:r w:rsidR="00D84DC1">
        <w:rPr>
          <w:b/>
        </w:rPr>
        <w:t>E</w:t>
      </w:r>
      <w:r w:rsidRPr="00584ECC">
        <w:rPr>
          <w:b/>
        </w:rPr>
        <w:t>quipment</w:t>
      </w:r>
    </w:p>
    <w:p w14:paraId="48A51AD3" w14:textId="77777777" w:rsidR="00A15586" w:rsidRPr="00584ECC" w:rsidRDefault="00A15586" w:rsidP="005C09FE">
      <w:pPr>
        <w:spacing w:after="120"/>
        <w:ind w:left="2268" w:right="1134" w:hanging="1134"/>
        <w:jc w:val="both"/>
        <w:rPr>
          <w:b/>
        </w:rPr>
      </w:pPr>
      <w:r w:rsidRPr="00584ECC">
        <w:rPr>
          <w:b/>
        </w:rPr>
        <w:t>2.1.</w:t>
      </w:r>
      <w:r w:rsidRPr="00584ECC">
        <w:rPr>
          <w:b/>
        </w:rPr>
        <w:tab/>
        <w:t>An acceleration test sled</w:t>
      </w:r>
    </w:p>
    <w:p w14:paraId="0102E7B9" w14:textId="77777777" w:rsidR="00A15586" w:rsidRPr="00584ECC" w:rsidRDefault="00A15586" w:rsidP="005C09FE">
      <w:pPr>
        <w:spacing w:after="120"/>
        <w:ind w:left="2268" w:right="1134" w:hanging="1134"/>
        <w:jc w:val="both"/>
        <w:rPr>
          <w:b/>
        </w:rPr>
      </w:pPr>
      <w:r w:rsidRPr="00584ECC">
        <w:rPr>
          <w:b/>
        </w:rPr>
        <w:t>2.2.</w:t>
      </w:r>
      <w:r w:rsidRPr="00584ECC">
        <w:rPr>
          <w:b/>
        </w:rPr>
        <w:tab/>
        <w:t>50th percentile male test dummy</w:t>
      </w:r>
    </w:p>
    <w:p w14:paraId="67805A3A" w14:textId="77777777" w:rsidR="00A15586" w:rsidRPr="00584ECC" w:rsidRDefault="00A15586" w:rsidP="005C09FE">
      <w:pPr>
        <w:spacing w:after="120"/>
        <w:ind w:left="2268" w:right="1134" w:hanging="1134"/>
        <w:jc w:val="both"/>
        <w:rPr>
          <w:b/>
        </w:rPr>
      </w:pPr>
      <w:r w:rsidRPr="00584ECC">
        <w:rPr>
          <w:b/>
        </w:rPr>
        <w:t>2.2.</w:t>
      </w:r>
      <w:r w:rsidRPr="00584ECC">
        <w:rPr>
          <w:b/>
          <w:lang w:eastAsia="ja-JP"/>
        </w:rPr>
        <w:t>1</w:t>
      </w:r>
      <w:r w:rsidRPr="00584ECC">
        <w:rPr>
          <w:b/>
        </w:rPr>
        <w:t>.</w:t>
      </w:r>
      <w:r w:rsidRPr="00584ECC">
        <w:rPr>
          <w:b/>
        </w:rPr>
        <w:tab/>
      </w:r>
      <w:proofErr w:type="spellStart"/>
      <w:r w:rsidRPr="00584ECC">
        <w:rPr>
          <w:b/>
        </w:rPr>
        <w:t>BioRID</w:t>
      </w:r>
      <w:proofErr w:type="spellEnd"/>
      <w:r w:rsidRPr="00584ECC">
        <w:rPr>
          <w:b/>
        </w:rPr>
        <w:t xml:space="preserve"> II UN</w:t>
      </w:r>
    </w:p>
    <w:p w14:paraId="421261DA" w14:textId="77777777" w:rsidR="00A15586" w:rsidRPr="00584ECC" w:rsidRDefault="00A15586" w:rsidP="005C09FE">
      <w:pPr>
        <w:spacing w:after="120"/>
        <w:ind w:left="2268" w:right="1134" w:hanging="1134"/>
        <w:jc w:val="both"/>
        <w:rPr>
          <w:b/>
        </w:rPr>
      </w:pPr>
      <w:r w:rsidRPr="00584ECC">
        <w:rPr>
          <w:b/>
        </w:rPr>
        <w:t>2.2.</w:t>
      </w:r>
      <w:r w:rsidRPr="00584ECC">
        <w:rPr>
          <w:b/>
          <w:lang w:eastAsia="ja-JP"/>
        </w:rPr>
        <w:t>1</w:t>
      </w:r>
      <w:r w:rsidRPr="00584ECC">
        <w:rPr>
          <w:b/>
        </w:rPr>
        <w:t>.1.</w:t>
      </w:r>
      <w:r w:rsidRPr="00584ECC">
        <w:rPr>
          <w:b/>
        </w:rPr>
        <w:tab/>
      </w:r>
      <w:r w:rsidRPr="00584ECC">
        <w:rPr>
          <w:rFonts w:cs="Arial"/>
          <w:b/>
          <w:szCs w:val="22"/>
        </w:rPr>
        <w:t>Conforming to Addendum 1 to the Mutual Resolution M.R.1 (ECE/TRANS/WP.29/1101/Add.1)</w:t>
      </w:r>
    </w:p>
    <w:p w14:paraId="5640B406" w14:textId="77777777" w:rsidR="00A15586" w:rsidRPr="00584ECC" w:rsidRDefault="00A15586" w:rsidP="005C09FE">
      <w:pPr>
        <w:spacing w:after="120"/>
        <w:ind w:left="2268" w:right="1134" w:hanging="1134"/>
        <w:jc w:val="both"/>
        <w:rPr>
          <w:b/>
        </w:rPr>
      </w:pPr>
      <w:r w:rsidRPr="00584ECC">
        <w:rPr>
          <w:b/>
        </w:rPr>
        <w:t>2.2.</w:t>
      </w:r>
      <w:r w:rsidRPr="00584ECC">
        <w:rPr>
          <w:b/>
          <w:lang w:eastAsia="ja-JP"/>
        </w:rPr>
        <w:t>2</w:t>
      </w:r>
      <w:r w:rsidRPr="00584ECC">
        <w:rPr>
          <w:b/>
        </w:rPr>
        <w:t>.</w:t>
      </w:r>
      <w:r w:rsidRPr="00584ECC">
        <w:rPr>
          <w:b/>
        </w:rPr>
        <w:tab/>
        <w:t>Equipment for measuring and recording sled accelerations.</w:t>
      </w:r>
    </w:p>
    <w:p w14:paraId="0B471D21" w14:textId="1D8BB7E2" w:rsidR="00A15586" w:rsidRPr="00584ECC" w:rsidRDefault="00A15586" w:rsidP="005C09FE">
      <w:pPr>
        <w:spacing w:after="120"/>
        <w:ind w:left="2268" w:right="1134" w:hanging="1134"/>
        <w:jc w:val="both"/>
        <w:rPr>
          <w:b/>
        </w:rPr>
      </w:pPr>
      <w:r w:rsidRPr="00584ECC">
        <w:rPr>
          <w:b/>
        </w:rPr>
        <w:t>3.</w:t>
      </w:r>
      <w:r w:rsidRPr="00584ECC">
        <w:rPr>
          <w:b/>
        </w:rPr>
        <w:tab/>
        <w:t xml:space="preserve">Procedures for </w:t>
      </w:r>
      <w:r w:rsidR="00D84DC1">
        <w:rPr>
          <w:b/>
        </w:rPr>
        <w:t>T</w:t>
      </w:r>
      <w:r w:rsidRPr="00584ECC">
        <w:rPr>
          <w:b/>
        </w:rPr>
        <w:t xml:space="preserve">est </w:t>
      </w:r>
      <w:r w:rsidR="00D84DC1">
        <w:rPr>
          <w:b/>
        </w:rPr>
        <w:t>S</w:t>
      </w:r>
      <w:r w:rsidR="00D84DC1" w:rsidRPr="00584ECC">
        <w:rPr>
          <w:b/>
        </w:rPr>
        <w:t>et</w:t>
      </w:r>
      <w:r w:rsidRPr="00584ECC">
        <w:rPr>
          <w:b/>
        </w:rPr>
        <w:t>-</w:t>
      </w:r>
      <w:r w:rsidR="00D84DC1">
        <w:rPr>
          <w:b/>
        </w:rPr>
        <w:t>U</w:t>
      </w:r>
      <w:r w:rsidR="00D84DC1" w:rsidRPr="00584ECC">
        <w:rPr>
          <w:b/>
        </w:rPr>
        <w:t>p</w:t>
      </w:r>
    </w:p>
    <w:p w14:paraId="42353163"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w:t>
      </w:r>
      <w:r w:rsidRPr="00584ECC">
        <w:rPr>
          <w:b/>
        </w:rPr>
        <w:tab/>
        <w:t>The set</w:t>
      </w:r>
      <w:r w:rsidRPr="00584ECC">
        <w:rPr>
          <w:b/>
          <w:lang w:eastAsia="ja-JP"/>
        </w:rPr>
        <w:t xml:space="preserve">up </w:t>
      </w:r>
      <w:r w:rsidRPr="00584ECC">
        <w:rPr>
          <w:b/>
        </w:rPr>
        <w:t>of Seat and Dummy on the Sled.</w:t>
      </w:r>
    </w:p>
    <w:p w14:paraId="0DB477DD"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.1.</w:t>
      </w:r>
      <w:r w:rsidRPr="00584ECC">
        <w:rPr>
          <w:b/>
        </w:rPr>
        <w:tab/>
        <w:t>An acceleration sled with the dummy seated facing the direction of motion shall be used. Sled accelerations shall be measured by an appropriate accelerometer attached to the sled platform</w:t>
      </w:r>
    </w:p>
    <w:p w14:paraId="5F67050B" w14:textId="77777777" w:rsidR="00A15586" w:rsidRPr="00584ECC" w:rsidRDefault="00A15586" w:rsidP="005C09FE">
      <w:pPr>
        <w:spacing w:after="120"/>
        <w:ind w:left="2268" w:right="1134" w:hanging="1134"/>
        <w:jc w:val="both"/>
        <w:rPr>
          <w:b/>
        </w:rPr>
      </w:pPr>
      <w:r w:rsidRPr="00584ECC">
        <w:rPr>
          <w:b/>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0E3953D6" w14:textId="77777777" w:rsidR="00A15586" w:rsidRPr="00584ECC" w:rsidRDefault="00A15586" w:rsidP="005C09FE">
      <w:pPr>
        <w:spacing w:after="120"/>
        <w:ind w:left="2268" w:right="1134" w:hanging="1134"/>
        <w:jc w:val="both"/>
        <w:rPr>
          <w:b/>
        </w:rPr>
      </w:pPr>
      <w:r w:rsidRPr="00584ECC">
        <w:rPr>
          <w:rFonts w:eastAsia="MS Gothic"/>
          <w:b/>
        </w:rPr>
        <w:tab/>
      </w:r>
      <w:r w:rsidRPr="00584ECC">
        <w:rPr>
          <w:rFonts w:eastAsia="MS Gothic"/>
          <w:b/>
          <w:bCs/>
        </w:rPr>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4851EE3E"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.2.</w:t>
      </w:r>
      <w:r w:rsidRPr="00584ECC">
        <w:rPr>
          <w:b/>
        </w:rPr>
        <w:tab/>
        <w:t>Acceleration Sled</w:t>
      </w:r>
    </w:p>
    <w:p w14:paraId="0A2D8E87"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.2.1.</w:t>
      </w:r>
      <w:r w:rsidRPr="00584ECC">
        <w:rPr>
          <w:b/>
        </w:rPr>
        <w:tab/>
        <w:t xml:space="preserve">The parts of the vehicle structure considered essential for the replication of the vehicle rigidity regarding the seat, its anchorages, the safety-belt anchorages and the head restraints shall be secured to the sled. </w:t>
      </w:r>
    </w:p>
    <w:p w14:paraId="20A45223" w14:textId="77777777" w:rsidR="00906FF2" w:rsidRDefault="00A15586" w:rsidP="009D1354">
      <w:pPr>
        <w:spacing w:after="120"/>
        <w:ind w:left="2268" w:right="1134"/>
        <w:jc w:val="both"/>
        <w:rPr>
          <w:b/>
        </w:rPr>
      </w:pPr>
      <w:r w:rsidRPr="00584ECC">
        <w:rPr>
          <w:b/>
        </w:rPr>
        <w:t>It shall be so constructed that no permanent deformation appears after the test.  Where the upper anchorage has an adjustable height position, it shall be set nearest to the mid-range position permitted by the design</w:t>
      </w:r>
    </w:p>
    <w:p w14:paraId="6B870E2B" w14:textId="3DF5FAD3"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.2.2.</w:t>
      </w:r>
      <w:r w:rsidRPr="00584ECC">
        <w:rPr>
          <w:b/>
        </w:rPr>
        <w:tab/>
        <w:t>The sled shall be capable of accommodating, in an appropriate manner, such equipment as may be specified by the manufacturer as necessary for the correct functioning of advanced head restraint systems (active head restraints).</w:t>
      </w:r>
    </w:p>
    <w:p w14:paraId="37376761"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.2.3.</w:t>
      </w:r>
      <w:r w:rsidRPr="00584ECC">
        <w:rPr>
          <w:b/>
        </w:rPr>
        <w:tab/>
        <w:t>A toe board comprising a horizontal section and a forward facing section oriented at 45 º from the horizontal shall be provided.</w:t>
      </w:r>
    </w:p>
    <w:p w14:paraId="200E9DA1"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.2.4.</w:t>
      </w:r>
      <w:r w:rsidRPr="00584ECC">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6BC1E6B4" w14:textId="490A9CC9" w:rsidR="00A15586" w:rsidRPr="00584ECC" w:rsidRDefault="00A15586" w:rsidP="005C09FE">
      <w:pPr>
        <w:spacing w:after="120"/>
        <w:ind w:left="2268" w:right="1134" w:hanging="1134"/>
        <w:jc w:val="both"/>
        <w:rPr>
          <w:b/>
        </w:rPr>
      </w:pPr>
      <w:r w:rsidRPr="00584ECC">
        <w:rPr>
          <w:b/>
        </w:rPr>
        <w:lastRenderedPageBreak/>
        <w:t>3.</w:t>
      </w:r>
      <w:r w:rsidRPr="00584ECC">
        <w:rPr>
          <w:b/>
          <w:lang w:eastAsia="ja-JP"/>
        </w:rPr>
        <w:t>1</w:t>
      </w:r>
      <w:r w:rsidRPr="00584ECC">
        <w:rPr>
          <w:b/>
        </w:rPr>
        <w:t>.3.</w:t>
      </w:r>
      <w:r w:rsidRPr="00584ECC">
        <w:rPr>
          <w:b/>
        </w:rPr>
        <w:tab/>
        <w:t xml:space="preserve">Mounting the </w:t>
      </w:r>
      <w:r w:rsidR="00D84DC1">
        <w:rPr>
          <w:b/>
        </w:rPr>
        <w:t>S</w:t>
      </w:r>
      <w:r w:rsidR="00D84DC1" w:rsidRPr="00584ECC">
        <w:rPr>
          <w:b/>
        </w:rPr>
        <w:t xml:space="preserve">eat </w:t>
      </w:r>
      <w:r w:rsidRPr="00584ECC">
        <w:rPr>
          <w:b/>
        </w:rPr>
        <w:t xml:space="preserve">on the </w:t>
      </w:r>
      <w:r w:rsidR="00D84DC1">
        <w:rPr>
          <w:b/>
        </w:rPr>
        <w:t>S</w:t>
      </w:r>
      <w:r w:rsidR="00D84DC1" w:rsidRPr="00584ECC">
        <w:rPr>
          <w:b/>
        </w:rPr>
        <w:t>led</w:t>
      </w:r>
      <w:r w:rsidRPr="00584ECC">
        <w:rPr>
          <w:b/>
        </w:rPr>
        <w:t>.</w:t>
      </w:r>
    </w:p>
    <w:p w14:paraId="08BC7098" w14:textId="77777777" w:rsidR="00A15586" w:rsidRPr="00584ECC" w:rsidRDefault="00A15586" w:rsidP="005C09FE">
      <w:pPr>
        <w:spacing w:after="120"/>
        <w:ind w:left="2268" w:right="1134" w:hanging="1134"/>
        <w:jc w:val="both"/>
        <w:rPr>
          <w:b/>
        </w:rPr>
      </w:pPr>
      <w:r w:rsidRPr="00584ECC">
        <w:rPr>
          <w:rFonts w:eastAsia="MS Gothic"/>
          <w:b/>
        </w:rPr>
        <w:t>3.</w:t>
      </w:r>
      <w:r w:rsidRPr="00584ECC">
        <w:rPr>
          <w:rFonts w:eastAsia="MS Gothic"/>
          <w:b/>
          <w:lang w:eastAsia="ja-JP"/>
        </w:rPr>
        <w:t>1</w:t>
      </w:r>
      <w:r w:rsidRPr="00584ECC">
        <w:rPr>
          <w:rFonts w:eastAsia="MS Gothic"/>
          <w:b/>
        </w:rPr>
        <w:t>.3.1.</w:t>
      </w:r>
      <w:r w:rsidRPr="00584ECC">
        <w:rPr>
          <w:rFonts w:eastAsia="MS Gothic"/>
          <w:b/>
        </w:rPr>
        <w:tab/>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40382B98"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.4.</w:t>
      </w:r>
      <w:r w:rsidRPr="00584ECC">
        <w:rPr>
          <w:b/>
        </w:rPr>
        <w:tab/>
        <w:t>Seat Adjustment.</w:t>
      </w:r>
    </w:p>
    <w:p w14:paraId="45ED3EC9" w14:textId="4A938A71" w:rsidR="00A15586" w:rsidRPr="00584ECC" w:rsidRDefault="00A15586" w:rsidP="005C09FE">
      <w:pPr>
        <w:spacing w:after="120"/>
        <w:ind w:left="2268" w:right="1134" w:hanging="1134"/>
        <w:jc w:val="both"/>
        <w:rPr>
          <w:rFonts w:eastAsia="MS Gothic"/>
          <w:b/>
        </w:rPr>
      </w:pPr>
      <w:r w:rsidRPr="00584ECC">
        <w:rPr>
          <w:rFonts w:eastAsia="MS Gothic"/>
          <w:b/>
        </w:rPr>
        <w:t>3.</w:t>
      </w:r>
      <w:r w:rsidRPr="00584ECC">
        <w:rPr>
          <w:rFonts w:eastAsia="MS Gothic"/>
          <w:b/>
          <w:lang w:eastAsia="ja-JP"/>
        </w:rPr>
        <w:t>1</w:t>
      </w:r>
      <w:r w:rsidRPr="00584ECC">
        <w:rPr>
          <w:rFonts w:eastAsia="MS Gothic"/>
          <w:b/>
        </w:rPr>
        <w:t>.4.1.</w:t>
      </w:r>
      <w:r w:rsidRPr="00584ECC">
        <w:rPr>
          <w:rFonts w:eastAsia="MS Gothic"/>
          <w:b/>
        </w:rPr>
        <w:tab/>
        <w:t>The seat shall be set as specified by the manufacturer, with regard to both the design position of the seat back (see paragraph 2.21. of this Regulation) and the position of the seat itself. This position shall be the one where the H-point coincides with R50 point.</w:t>
      </w:r>
    </w:p>
    <w:p w14:paraId="398E7352" w14:textId="77777777" w:rsidR="00A15586" w:rsidRPr="00584ECC" w:rsidRDefault="00A15586" w:rsidP="005C09FE">
      <w:pPr>
        <w:spacing w:after="120"/>
        <w:ind w:left="2268" w:right="1134" w:hanging="1134"/>
        <w:jc w:val="both"/>
        <w:rPr>
          <w:rFonts w:eastAsia="MS Gothic"/>
          <w:b/>
        </w:rPr>
      </w:pPr>
      <w:r w:rsidRPr="00584ECC">
        <w:rPr>
          <w:rFonts w:eastAsia="MS Gothic"/>
          <w:b/>
        </w:rPr>
        <w:tab/>
        <w:t>In the absence of any specification declared by the manufacturer, the procedures of paragraphs 3.1.4.2. to 3.1.4.5. shall apply.</w:t>
      </w:r>
    </w:p>
    <w:p w14:paraId="28EAE383" w14:textId="77777777" w:rsidR="00A15586" w:rsidRPr="00584ECC" w:rsidRDefault="00A15586" w:rsidP="005C09FE">
      <w:pPr>
        <w:spacing w:after="120"/>
        <w:ind w:left="2268" w:right="1134" w:hanging="1134"/>
        <w:jc w:val="both"/>
        <w:rPr>
          <w:rFonts w:cs="Arial"/>
          <w:b/>
          <w:lang w:eastAsia="ja-JP"/>
        </w:rPr>
      </w:pPr>
      <w:r w:rsidRPr="00584ECC">
        <w:rPr>
          <w:rFonts w:cs="Arial"/>
          <w:b/>
          <w:lang w:eastAsia="ja-JP"/>
        </w:rPr>
        <w:t>3.1.4.2.</w:t>
      </w:r>
      <w:r w:rsidRPr="00584ECC">
        <w:rPr>
          <w:rFonts w:cs="Arial"/>
          <w:b/>
          <w:lang w:eastAsia="ja-JP"/>
        </w:rPr>
        <w:tab/>
        <w:t xml:space="preserve">Where no adjustment is specified, the seat shall be adjusted to its </w:t>
      </w:r>
      <w:r w:rsidRPr="00584ECC">
        <w:rPr>
          <w:rFonts w:cs="Arial"/>
          <w:b/>
          <w:lang w:eastAsia="ja-JP"/>
        </w:rPr>
        <w:br/>
        <w:t xml:space="preserve">mid-position in both the horizontal and vertical directions. </w:t>
      </w:r>
    </w:p>
    <w:p w14:paraId="5626E072" w14:textId="77777777" w:rsidR="00A15586" w:rsidRPr="00584ECC" w:rsidRDefault="00A15586" w:rsidP="005C09FE">
      <w:pPr>
        <w:spacing w:after="120"/>
        <w:ind w:left="2268" w:right="1134"/>
        <w:jc w:val="both"/>
        <w:rPr>
          <w:b/>
        </w:rPr>
      </w:pPr>
      <w:r w:rsidRPr="00584ECC">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14:paraId="2C7D56AC" w14:textId="77777777" w:rsidR="00A15586" w:rsidRPr="00584ECC" w:rsidRDefault="00A15586" w:rsidP="005C09FE">
      <w:pPr>
        <w:spacing w:after="120"/>
        <w:ind w:left="2268" w:right="1134" w:hanging="1134"/>
        <w:jc w:val="both"/>
        <w:rPr>
          <w:rFonts w:eastAsia="MS Gothic" w:cs="Arial"/>
          <w:b/>
        </w:rPr>
      </w:pPr>
      <w:r w:rsidRPr="00584ECC">
        <w:rPr>
          <w:rFonts w:cs="Arial"/>
          <w:b/>
          <w:lang w:eastAsia="ja-JP"/>
        </w:rPr>
        <w:t>3.1.4.3.</w:t>
      </w:r>
      <w:r w:rsidRPr="00584ECC">
        <w:rPr>
          <w:rFonts w:cs="Arial"/>
          <w:b/>
          <w:lang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5F72D57B" w14:textId="77777777" w:rsidR="00A15586" w:rsidRPr="00584ECC" w:rsidRDefault="00A15586" w:rsidP="005C09FE">
      <w:pPr>
        <w:spacing w:after="120"/>
        <w:ind w:left="2268" w:right="1134" w:hanging="1134"/>
        <w:jc w:val="both"/>
        <w:rPr>
          <w:b/>
        </w:rPr>
      </w:pPr>
      <w:r w:rsidRPr="00584ECC">
        <w:rPr>
          <w:rFonts w:cs="Arial"/>
          <w:b/>
        </w:rPr>
        <w:t>3.</w:t>
      </w:r>
      <w:r w:rsidRPr="00584ECC">
        <w:rPr>
          <w:rFonts w:cs="Arial"/>
          <w:b/>
          <w:lang w:eastAsia="ja-JP"/>
        </w:rPr>
        <w:t>1</w:t>
      </w:r>
      <w:r w:rsidRPr="00584ECC">
        <w:rPr>
          <w:rFonts w:cs="Arial"/>
          <w:b/>
        </w:rPr>
        <w:t>.4.4.</w:t>
      </w:r>
      <w:r w:rsidRPr="00584ECC">
        <w:rPr>
          <w:rFonts w:cs="Arial"/>
          <w:b/>
        </w:rPr>
        <w:tab/>
        <w:t>Any adjustable lumbar supports shall be positioned so that the lumbar support is in its lowest retracted or deflated position. Arm rests shall be set in the stowed position.</w:t>
      </w:r>
    </w:p>
    <w:p w14:paraId="5374B715" w14:textId="77777777" w:rsidR="00A15586" w:rsidRPr="00584ECC" w:rsidRDefault="00A15586" w:rsidP="005C09FE">
      <w:pPr>
        <w:spacing w:after="120"/>
        <w:ind w:left="2268" w:right="1134" w:hanging="1134"/>
        <w:jc w:val="both"/>
        <w:rPr>
          <w:b/>
        </w:rPr>
      </w:pPr>
      <w:r w:rsidRPr="00584ECC">
        <w:rPr>
          <w:rFonts w:eastAsia="MS Gothic" w:cs="Arial"/>
          <w:b/>
        </w:rPr>
        <w:t>3.</w:t>
      </w:r>
      <w:r w:rsidRPr="00584ECC">
        <w:rPr>
          <w:rFonts w:eastAsia="MS Gothic" w:cs="Arial"/>
          <w:b/>
          <w:lang w:eastAsia="ja-JP"/>
        </w:rPr>
        <w:t>1</w:t>
      </w:r>
      <w:r w:rsidRPr="00584ECC">
        <w:rPr>
          <w:rFonts w:eastAsia="MS Gothic" w:cs="Arial"/>
          <w:b/>
        </w:rPr>
        <w:t>.4.5.</w:t>
      </w:r>
      <w:r w:rsidRPr="00584ECC">
        <w:rPr>
          <w:rFonts w:eastAsia="MS Gothic" w:cs="Arial"/>
          <w:b/>
        </w:rPr>
        <w:tab/>
        <w:t>Any other seat adjustment device must be set in it most retracted or deflated position.</w:t>
      </w:r>
    </w:p>
    <w:p w14:paraId="3FA093F2" w14:textId="77777777" w:rsidR="00A15586" w:rsidRPr="00584ECC" w:rsidRDefault="00A15586" w:rsidP="005C09FE">
      <w:pPr>
        <w:spacing w:after="120"/>
        <w:ind w:left="2268" w:right="1134" w:hanging="1134"/>
        <w:jc w:val="both"/>
        <w:rPr>
          <w:rFonts w:eastAsia="MS Gothic" w:cs="Arial"/>
          <w:b/>
        </w:rPr>
      </w:pPr>
      <w:r w:rsidRPr="00584ECC">
        <w:rPr>
          <w:rFonts w:eastAsia="MS Gothic" w:cs="Arial"/>
          <w:b/>
        </w:rPr>
        <w:t>3.</w:t>
      </w:r>
      <w:r w:rsidRPr="00584ECC">
        <w:rPr>
          <w:rFonts w:eastAsia="MS Gothic" w:cs="Arial"/>
          <w:b/>
          <w:lang w:eastAsia="ja-JP"/>
        </w:rPr>
        <w:t>1</w:t>
      </w:r>
      <w:r w:rsidRPr="00584ECC">
        <w:rPr>
          <w:rFonts w:eastAsia="MS Gothic" w:cs="Arial"/>
          <w:b/>
        </w:rPr>
        <w:t>.4.6.</w:t>
      </w:r>
      <w:r w:rsidRPr="00584ECC">
        <w:rPr>
          <w:rFonts w:eastAsia="MS Gothic" w:cs="Arial"/>
          <w:b/>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0E58734C" w14:textId="77777777" w:rsidR="00A15586" w:rsidRPr="00584ECC" w:rsidRDefault="00A15586" w:rsidP="005C09FE">
      <w:pPr>
        <w:spacing w:after="120"/>
        <w:ind w:left="2268" w:right="1134" w:hanging="1134"/>
        <w:jc w:val="both"/>
        <w:rPr>
          <w:rFonts w:eastAsia="MS Gothic" w:cs="Arial"/>
          <w:b/>
        </w:rPr>
      </w:pPr>
      <w:r w:rsidRPr="00584ECC">
        <w:rPr>
          <w:b/>
        </w:rPr>
        <w:t>3.</w:t>
      </w:r>
      <w:r w:rsidRPr="00584ECC">
        <w:rPr>
          <w:b/>
          <w:lang w:eastAsia="ja-JP"/>
        </w:rPr>
        <w:t>1</w:t>
      </w:r>
      <w:r w:rsidRPr="00584ECC">
        <w:rPr>
          <w:b/>
        </w:rPr>
        <w:t>.5.</w:t>
      </w:r>
      <w:r w:rsidRPr="00584ECC">
        <w:rPr>
          <w:b/>
        </w:rPr>
        <w:tab/>
      </w:r>
      <w:r w:rsidRPr="00584ECC">
        <w:rPr>
          <w:rFonts w:eastAsia="MS Gothic" w:cs="Arial"/>
          <w:b/>
        </w:rPr>
        <w:t>Head Restraint Adjustment</w:t>
      </w:r>
    </w:p>
    <w:p w14:paraId="724BEFEA" w14:textId="4C6A4F40" w:rsidR="00A15586" w:rsidRPr="00584ECC" w:rsidRDefault="00A15586" w:rsidP="005C09FE">
      <w:pPr>
        <w:spacing w:after="120"/>
        <w:ind w:left="2268" w:right="1134" w:hanging="1134"/>
        <w:jc w:val="both"/>
        <w:rPr>
          <w:rFonts w:eastAsia="MS Gothic" w:cs="Arial"/>
          <w:b/>
        </w:rPr>
      </w:pPr>
      <w:r w:rsidRPr="00584ECC">
        <w:rPr>
          <w:b/>
        </w:rPr>
        <w:t>3.</w:t>
      </w:r>
      <w:r w:rsidRPr="00584ECC">
        <w:rPr>
          <w:rFonts w:eastAsia="MS Gothic" w:cs="Arial"/>
          <w:b/>
          <w:lang w:eastAsia="ja-JP"/>
        </w:rPr>
        <w:t>1</w:t>
      </w:r>
      <w:r w:rsidRPr="00584ECC">
        <w:rPr>
          <w:rFonts w:eastAsia="MS Gothic" w:cs="Arial"/>
          <w:b/>
        </w:rPr>
        <w:t>.5.1.</w:t>
      </w:r>
      <w:r w:rsidRPr="00584ECC">
        <w:rPr>
          <w:rFonts w:eastAsia="MS Gothic" w:cs="Arial"/>
          <w:b/>
        </w:rPr>
        <w:tab/>
        <w:t xml:space="preserve">If the head restraint adjusts automatically, the adjustments from </w:t>
      </w:r>
      <w:r w:rsidR="00D84DC1">
        <w:rPr>
          <w:rFonts w:eastAsia="MS Gothic" w:cs="Arial"/>
          <w:b/>
        </w:rPr>
        <w:t xml:space="preserve">paragraphs </w:t>
      </w:r>
      <w:r w:rsidRPr="00584ECC">
        <w:rPr>
          <w:rFonts w:eastAsia="MS Gothic" w:cs="Arial"/>
          <w:b/>
        </w:rPr>
        <w:t>3.1.4.1. to 3.1.4.6. shall apply.</w:t>
      </w:r>
    </w:p>
    <w:p w14:paraId="663FE4E2" w14:textId="77777777" w:rsidR="00A15586" w:rsidRPr="00584ECC" w:rsidRDefault="00A15586" w:rsidP="005C09FE">
      <w:pPr>
        <w:spacing w:after="120"/>
        <w:ind w:left="2268" w:right="1134" w:hanging="1134"/>
        <w:jc w:val="both"/>
        <w:rPr>
          <w:rFonts w:eastAsia="MS Gothic" w:cs="Arial"/>
          <w:b/>
        </w:rPr>
      </w:pPr>
      <w:r w:rsidRPr="00584ECC">
        <w:rPr>
          <w:b/>
        </w:rPr>
        <w:t>3.</w:t>
      </w:r>
      <w:r w:rsidRPr="00584ECC">
        <w:rPr>
          <w:rFonts w:eastAsia="MS Gothic" w:cs="Arial"/>
          <w:b/>
          <w:lang w:eastAsia="ja-JP"/>
        </w:rPr>
        <w:t>1</w:t>
      </w:r>
      <w:r w:rsidRPr="00584ECC">
        <w:rPr>
          <w:rFonts w:eastAsia="MS Gothic" w:cs="Arial"/>
          <w:b/>
        </w:rPr>
        <w:t>.5.2.</w:t>
      </w:r>
      <w:r w:rsidRPr="00584ECC">
        <w:rPr>
          <w:rFonts w:eastAsia="MS Gothic" w:cs="Arial"/>
          <w:b/>
        </w:rPr>
        <w:tab/>
        <w:t>Adjust the head restraint to the position intended for use by the 50th percentile male, as specified by the manufacturer. If not available adjust the head restraint in the midway between the lowest and the highest position and follow the paragraph 3.</w:t>
      </w:r>
      <w:r w:rsidRPr="00584ECC">
        <w:rPr>
          <w:rFonts w:eastAsia="MS Gothic" w:cs="Arial"/>
          <w:b/>
          <w:lang w:eastAsia="ja-JP"/>
        </w:rPr>
        <w:t>1</w:t>
      </w:r>
      <w:r w:rsidRPr="00584ECC">
        <w:rPr>
          <w:rFonts w:eastAsia="MS Gothic" w:cs="Arial"/>
          <w:b/>
        </w:rPr>
        <w:t>.5.2.2. of this Annex.</w:t>
      </w:r>
    </w:p>
    <w:p w14:paraId="3C3C9C20" w14:textId="78A57E48" w:rsidR="00A15586" w:rsidRPr="00584ECC" w:rsidRDefault="00A15586" w:rsidP="005C09FE">
      <w:pPr>
        <w:spacing w:after="120"/>
        <w:ind w:left="2268" w:right="1134" w:hanging="1134"/>
        <w:jc w:val="both"/>
        <w:rPr>
          <w:rFonts w:eastAsia="MS Gothic" w:cs="Arial"/>
          <w:b/>
        </w:rPr>
      </w:pPr>
      <w:r w:rsidRPr="00584ECC">
        <w:rPr>
          <w:b/>
        </w:rPr>
        <w:t>3.</w:t>
      </w:r>
      <w:r w:rsidRPr="00584ECC">
        <w:rPr>
          <w:rFonts w:eastAsia="MS Gothic" w:cs="Arial"/>
          <w:b/>
          <w:lang w:eastAsia="ja-JP"/>
        </w:rPr>
        <w:t>1</w:t>
      </w:r>
      <w:r w:rsidRPr="00584ECC">
        <w:rPr>
          <w:rFonts w:eastAsia="MS Gothic" w:cs="Arial"/>
          <w:b/>
        </w:rPr>
        <w:t>.5.2.1.</w:t>
      </w:r>
      <w:r w:rsidRPr="00584ECC">
        <w:rPr>
          <w:rFonts w:eastAsia="MS Gothic" w:cs="Arial"/>
          <w:b/>
        </w:rPr>
        <w:tab/>
        <w:t>Where the adjustment of the head restraint is not automatic, it shall be set in accordance with the manufacturer</w:t>
      </w:r>
      <w:r w:rsidR="000E281F">
        <w:rPr>
          <w:rFonts w:eastAsia="MS Gothic" w:cs="Arial"/>
          <w:b/>
        </w:rPr>
        <w:t>’</w:t>
      </w:r>
      <w:r w:rsidRPr="00584ECC">
        <w:rPr>
          <w:rFonts w:eastAsia="MS Gothic" w:cs="Arial"/>
          <w:b/>
        </w:rPr>
        <w:t>s specification.</w:t>
      </w:r>
    </w:p>
    <w:p w14:paraId="7C3E5249" w14:textId="77777777" w:rsidR="00A15586" w:rsidRPr="00584ECC" w:rsidRDefault="00A15586" w:rsidP="005C09FE">
      <w:pPr>
        <w:spacing w:after="120"/>
        <w:ind w:left="2268" w:right="1134" w:hanging="1134"/>
        <w:jc w:val="both"/>
        <w:rPr>
          <w:rFonts w:eastAsia="MS Gothic" w:cs="Arial"/>
          <w:b/>
        </w:rPr>
      </w:pPr>
      <w:r w:rsidRPr="00584ECC">
        <w:rPr>
          <w:b/>
        </w:rPr>
        <w:t>3.</w:t>
      </w:r>
      <w:r w:rsidRPr="00584ECC">
        <w:rPr>
          <w:rFonts w:eastAsia="MS Gothic" w:cs="Arial"/>
          <w:b/>
          <w:lang w:eastAsia="ja-JP"/>
        </w:rPr>
        <w:t>1</w:t>
      </w:r>
      <w:r w:rsidRPr="00584ECC">
        <w:rPr>
          <w:rFonts w:eastAsia="MS Gothic" w:cs="Arial"/>
          <w:b/>
        </w:rPr>
        <w:t>.5.2.2.</w:t>
      </w:r>
      <w:r w:rsidRPr="00584ECC">
        <w:rPr>
          <w:rFonts w:eastAsia="MS Gothic" w:cs="Arial"/>
          <w:b/>
        </w:rPr>
        <w:tab/>
        <w:t xml:space="preserve">If a locking position midway between the lowest and the highest position does not exist, adjust the head restraint to the position determined by the paragraphs below. </w:t>
      </w:r>
    </w:p>
    <w:p w14:paraId="7DE7B27A" w14:textId="4D0CFE0C" w:rsidR="00A15586" w:rsidRPr="00584ECC" w:rsidRDefault="000E281F" w:rsidP="009D1354">
      <w:pPr>
        <w:pStyle w:val="SingleTxtG"/>
        <w:ind w:left="2268"/>
        <w:rPr>
          <w:rFonts w:eastAsia="MS Gothic" w:cs="Arial"/>
          <w:b/>
        </w:rPr>
      </w:pPr>
      <w:r>
        <w:rPr>
          <w:rFonts w:eastAsia="MS Gothic" w:cs="Arial"/>
          <w:b/>
        </w:rPr>
        <w:t>A</w:t>
      </w:r>
      <w:r w:rsidR="00A15586" w:rsidRPr="00584ECC">
        <w:rPr>
          <w:rFonts w:eastAsia="MS Gothic" w:cs="Arial"/>
          <w:b/>
        </w:rPr>
        <w:t xml:space="preserve"> locking position exists within 10 mm vertically upwards from the geometric mid-position, this shall be the test position. If no locking </w:t>
      </w:r>
      <w:r w:rsidR="00A15586" w:rsidRPr="00584ECC">
        <w:rPr>
          <w:rFonts w:eastAsia="MS Gothic" w:cs="Arial"/>
          <w:b/>
        </w:rPr>
        <w:lastRenderedPageBreak/>
        <w:t>position exists within 10 mm vertically upwards from the geometric mid-position then the next locking position down shall be the test position.  This shall be determined from the top of the head restraint.</w:t>
      </w:r>
    </w:p>
    <w:p w14:paraId="3CB6EB2E" w14:textId="77777777" w:rsidR="00A15586" w:rsidRPr="00584ECC" w:rsidRDefault="00A15586" w:rsidP="005C09FE">
      <w:pPr>
        <w:spacing w:after="120"/>
        <w:ind w:left="2268" w:right="1134"/>
        <w:jc w:val="both"/>
        <w:rPr>
          <w:rFonts w:eastAsia="MS Gothic" w:cs="Arial"/>
          <w:b/>
        </w:rPr>
      </w:pPr>
      <w:r w:rsidRPr="00584ECC">
        <w:rPr>
          <w:rFonts w:eastAsia="MS Gothic" w:cs="Arial"/>
          <w:b/>
        </w:rPr>
        <w:t>Figure 14-1</w:t>
      </w:r>
    </w:p>
    <w:p w14:paraId="50691D1A" w14:textId="77777777" w:rsidR="00A15586" w:rsidRPr="00584ECC" w:rsidRDefault="00A15586" w:rsidP="005C09FE">
      <w:pPr>
        <w:spacing w:after="120"/>
        <w:ind w:left="2268" w:right="1134"/>
        <w:jc w:val="both"/>
        <w:rPr>
          <w:rFonts w:eastAsia="MS Gothic" w:cs="Arial"/>
          <w:b/>
        </w:rPr>
      </w:pPr>
      <w:r w:rsidRPr="00584ECC">
        <w:rPr>
          <w:rFonts w:eastAsia="MS Gothic" w:cs="Arial"/>
          <w:b/>
          <w:noProof/>
          <w:lang w:eastAsia="ja-JP"/>
        </w:rPr>
        <w:drawing>
          <wp:inline distT="0" distB="0" distL="0" distR="0" wp14:anchorId="70A92EFD" wp14:editId="257C8956">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584ECC">
        <w:rPr>
          <w:rFonts w:eastAsia="MS Gothic" w:cs="Arial"/>
          <w:b/>
        </w:rPr>
        <w:t xml:space="preserve"> </w:t>
      </w:r>
    </w:p>
    <w:p w14:paraId="6B8E3CAB" w14:textId="77777777" w:rsidR="00A15586" w:rsidRPr="00584ECC" w:rsidRDefault="00A15586" w:rsidP="005C09FE">
      <w:pPr>
        <w:spacing w:after="120"/>
        <w:ind w:left="2268" w:right="1134"/>
        <w:jc w:val="both"/>
        <w:rPr>
          <w:rFonts w:eastAsia="MS Gothic" w:cs="Arial"/>
          <w:b/>
        </w:rPr>
      </w:pPr>
      <w:r w:rsidRPr="00584ECC">
        <w:rPr>
          <w:rFonts w:eastAsia="MS Gothic" w:cs="Arial"/>
          <w:b/>
          <w:noProof/>
          <w:lang w:eastAsia="ja-JP"/>
        </w:rPr>
        <mc:AlternateContent>
          <mc:Choice Requires="wps">
            <w:drawing>
              <wp:anchor distT="45720" distB="45720" distL="114300" distR="114300" simplePos="0" relativeHeight="251713536" behindDoc="0" locked="0" layoutInCell="1" allowOverlap="1" wp14:anchorId="35AD7199" wp14:editId="59EBCDC0">
                <wp:simplePos x="0" y="0"/>
                <wp:positionH relativeFrom="column">
                  <wp:posOffset>4231005</wp:posOffset>
                </wp:positionH>
                <wp:positionV relativeFrom="paragraph">
                  <wp:posOffset>26670</wp:posOffset>
                </wp:positionV>
                <wp:extent cx="1156970" cy="777240"/>
                <wp:effectExtent l="0" t="0" r="5080" b="381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77240"/>
                        </a:xfrm>
                        <a:prstGeom prst="rect">
                          <a:avLst/>
                        </a:prstGeom>
                        <a:solidFill>
                          <a:srgbClr val="FFFFFF"/>
                        </a:solidFill>
                        <a:ln w="9525">
                          <a:noFill/>
                          <a:miter lim="800000"/>
                          <a:headEnd/>
                          <a:tailEnd/>
                        </a:ln>
                      </wps:spPr>
                      <wps:txbx>
                        <w:txbxContent>
                          <w:p w14:paraId="4679DBC4" w14:textId="77777777"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BF0C3B2" w14:textId="0CC5FE62" w:rsidR="00480826" w:rsidRPr="00683B91" w:rsidRDefault="00480826" w:rsidP="00A15586">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D7199" id="テキスト ボックス 2" o:spid="_x0000_s1133" type="#_x0000_t202" style="position:absolute;left:0;text-align:left;margin-left:333.15pt;margin-top:2.1pt;width:91.1pt;height:61.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" stroked="f">
                <v:textbox>
                  <w:txbxContent>
                    <w:p w14:paraId="4679DBC4" w14:textId="77777777"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BF0C3B2" w14:textId="0CC5FE62" w:rsidR="00480826" w:rsidRPr="00683B91" w:rsidRDefault="00480826" w:rsidP="00A15586">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v:textbox>
                <w10:wrap type="square"/>
              </v:shape>
            </w:pict>
          </mc:Fallback>
        </mc:AlternateContent>
      </w:r>
      <w:r w:rsidRPr="00584ECC">
        <w:rPr>
          <w:rFonts w:eastAsia="MS Gothic" w:cs="Arial"/>
          <w:b/>
          <w:noProof/>
          <w:lang w:eastAsia="ja-JP"/>
        </w:rPr>
        <mc:AlternateContent>
          <mc:Choice Requires="wps">
            <w:drawing>
              <wp:anchor distT="45720" distB="45720" distL="114300" distR="114300" simplePos="0" relativeHeight="251712512" behindDoc="0" locked="0" layoutInCell="1" allowOverlap="1" wp14:anchorId="4641306B" wp14:editId="4DEB4167">
                <wp:simplePos x="0" y="0"/>
                <wp:positionH relativeFrom="column">
                  <wp:posOffset>2917825</wp:posOffset>
                </wp:positionH>
                <wp:positionV relativeFrom="paragraph">
                  <wp:posOffset>17145</wp:posOffset>
                </wp:positionV>
                <wp:extent cx="1167130" cy="787400"/>
                <wp:effectExtent l="0" t="0" r="0" b="0"/>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787400"/>
                        </a:xfrm>
                        <a:prstGeom prst="rect">
                          <a:avLst/>
                        </a:prstGeom>
                        <a:solidFill>
                          <a:srgbClr val="FFFFFF"/>
                        </a:solidFill>
                        <a:ln w="9525">
                          <a:noFill/>
                          <a:miter lim="800000"/>
                          <a:headEnd/>
                          <a:tailEnd/>
                        </a:ln>
                      </wps:spPr>
                      <wps:txbx>
                        <w:txbxContent>
                          <w:p w14:paraId="34D2BEDA" w14:textId="77777777"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13F09022" w14:textId="22BCB12C"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306B" id="_x0000_s1134" type="#_x0000_t202" style="position:absolute;left:0;text-align:left;margin-left:229.75pt;margin-top:1.35pt;width:91.9pt;height:6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" stroked="f">
                <v:textbox>
                  <w:txbxContent>
                    <w:p w14:paraId="34D2BEDA" w14:textId="77777777"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13F09022" w14:textId="22BCB12C"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v:textbox>
                <w10:wrap type="square"/>
              </v:shape>
            </w:pict>
          </mc:Fallback>
        </mc:AlternateContent>
      </w:r>
      <w:r w:rsidRPr="00584ECC">
        <w:rPr>
          <w:rFonts w:eastAsia="MS Gothic" w:cs="Arial"/>
          <w:b/>
          <w:noProof/>
          <w:lang w:eastAsia="ja-JP"/>
        </w:rPr>
        <mc:AlternateContent>
          <mc:Choice Requires="wps">
            <w:drawing>
              <wp:anchor distT="45720" distB="45720" distL="114300" distR="114300" simplePos="0" relativeHeight="251711488" behindDoc="0" locked="0" layoutInCell="1" allowOverlap="1" wp14:anchorId="5538DFAA" wp14:editId="01E94F08">
                <wp:simplePos x="0" y="0"/>
                <wp:positionH relativeFrom="column">
                  <wp:posOffset>1468755</wp:posOffset>
                </wp:positionH>
                <wp:positionV relativeFrom="paragraph">
                  <wp:posOffset>6985</wp:posOffset>
                </wp:positionV>
                <wp:extent cx="1225550" cy="1404620"/>
                <wp:effectExtent l="0" t="0" r="0" b="63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47C27C81" w14:textId="77777777"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Examples A</w:t>
                            </w:r>
                          </w:p>
                          <w:p w14:paraId="0B2F4891" w14:textId="3BE5A7F9"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DFAA" id="_x0000_s1135" type="#_x0000_t202" style="position:absolute;left:0;text-align:left;margin-left:115.65pt;margin-top:.55pt;width:96.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" stroked="f">
                <v:textbox style="mso-fit-shape-to-text:t">
                  <w:txbxContent>
                    <w:p w14:paraId="47C27C81" w14:textId="77777777"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Examples A</w:t>
                      </w:r>
                    </w:p>
                    <w:p w14:paraId="0B2F4891" w14:textId="3BE5A7F9" w:rsidR="00480826" w:rsidRPr="00683B91" w:rsidRDefault="00480826" w:rsidP="00A15586">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v:textbox>
                <w10:wrap type="square"/>
              </v:shape>
            </w:pict>
          </mc:Fallback>
        </mc:AlternateContent>
      </w:r>
    </w:p>
    <w:p w14:paraId="4ABA5E3D" w14:textId="77777777" w:rsidR="00A15586" w:rsidRPr="00584ECC" w:rsidRDefault="00A15586" w:rsidP="005C09FE">
      <w:pPr>
        <w:spacing w:after="120"/>
        <w:ind w:left="2268" w:right="1134"/>
        <w:jc w:val="both"/>
        <w:rPr>
          <w:rFonts w:eastAsia="MS Gothic" w:cs="Arial"/>
          <w:b/>
        </w:rPr>
      </w:pPr>
    </w:p>
    <w:p w14:paraId="6ABE1636" w14:textId="77777777" w:rsidR="00A15586" w:rsidRPr="00584ECC" w:rsidRDefault="00A15586" w:rsidP="005C09FE">
      <w:pPr>
        <w:spacing w:after="120"/>
        <w:ind w:left="2268" w:right="1134"/>
        <w:jc w:val="both"/>
        <w:rPr>
          <w:rFonts w:eastAsia="MS Gothic" w:cs="Arial"/>
          <w:b/>
        </w:rPr>
      </w:pPr>
    </w:p>
    <w:p w14:paraId="1966FD78" w14:textId="77777777" w:rsidR="00A15586" w:rsidRPr="00584ECC" w:rsidRDefault="00A15586" w:rsidP="005C09FE">
      <w:pPr>
        <w:spacing w:after="120"/>
        <w:ind w:left="2268" w:right="1134"/>
        <w:jc w:val="both"/>
        <w:rPr>
          <w:rFonts w:eastAsia="MS Gothic" w:cs="Arial"/>
          <w:b/>
        </w:rPr>
      </w:pPr>
    </w:p>
    <w:p w14:paraId="1F16B4FF" w14:textId="77777777" w:rsidR="00A15586" w:rsidRPr="00584ECC" w:rsidRDefault="00A15586" w:rsidP="005C09FE">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1 : </w:t>
      </w:r>
      <w:r w:rsidRPr="00584ECC">
        <w:rPr>
          <w:sz w:val="18"/>
          <w:szCs w:val="18"/>
        </w:rPr>
        <w:tab/>
        <w:t>Head Restraint in lowermost position.</w:t>
      </w:r>
    </w:p>
    <w:p w14:paraId="452A4A4B" w14:textId="77777777" w:rsidR="00A15586" w:rsidRPr="00584ECC" w:rsidRDefault="00A15586" w:rsidP="005C09FE">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2 : </w:t>
      </w:r>
      <w:r w:rsidRPr="00584ECC">
        <w:rPr>
          <w:sz w:val="18"/>
          <w:szCs w:val="18"/>
        </w:rPr>
        <w:tab/>
        <w:t>Head Restraint in uppermost position.</w:t>
      </w:r>
    </w:p>
    <w:p w14:paraId="0270E6CF" w14:textId="77777777" w:rsidR="00A15586" w:rsidRPr="00584ECC" w:rsidRDefault="00A15586" w:rsidP="005C09FE">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3 : </w:t>
      </w:r>
      <w:r w:rsidRPr="00584ECC">
        <w:rPr>
          <w:sz w:val="18"/>
          <w:szCs w:val="18"/>
        </w:rPr>
        <w:tab/>
        <w:t>Test Position.</w:t>
      </w:r>
    </w:p>
    <w:p w14:paraId="40533238" w14:textId="7CB8C59A" w:rsidR="00A15586" w:rsidRPr="00584ECC" w:rsidRDefault="00A15586" w:rsidP="005C09FE">
      <w:pPr>
        <w:ind w:right="1134"/>
        <w:jc w:val="both"/>
        <w:rPr>
          <w:sz w:val="18"/>
          <w:szCs w:val="18"/>
        </w:rPr>
      </w:pPr>
      <w:r w:rsidRPr="00584ECC">
        <w:rPr>
          <w:noProof/>
          <w:sz w:val="18"/>
          <w:szCs w:val="18"/>
          <w:lang w:eastAsia="ja-JP"/>
        </w:rPr>
        <mc:AlternateContent>
          <mc:Choice Requires="wps">
            <w:drawing>
              <wp:anchor distT="0" distB="0" distL="114300" distR="114300" simplePos="0" relativeHeight="251714560" behindDoc="0" locked="0" layoutInCell="1" allowOverlap="1" wp14:anchorId="6E89AA50" wp14:editId="3257B90D">
                <wp:simplePos x="0" y="0"/>
                <wp:positionH relativeFrom="column">
                  <wp:posOffset>1438478</wp:posOffset>
                </wp:positionH>
                <wp:positionV relativeFrom="paragraph">
                  <wp:posOffset>85725</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9C2AFE" id="直線コネクタ 1132" o:spid="_x0000_s1026" style="position:absolute;left:0;text-align:lef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6.75pt" to="13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" strokecolor="black [3213]" strokeweight="1pt">
                <v:stroke dashstyle="longDashDot"/>
              </v:line>
            </w:pict>
          </mc:Fallback>
        </mc:AlternateContent>
      </w:r>
      <w:r w:rsidRPr="00584ECC">
        <w:rPr>
          <w:sz w:val="18"/>
          <w:szCs w:val="18"/>
        </w:rPr>
        <w:tab/>
      </w:r>
      <w:r w:rsidRPr="00584ECC">
        <w:rPr>
          <w:sz w:val="18"/>
          <w:szCs w:val="18"/>
        </w:rPr>
        <w:tab/>
      </w:r>
      <w:r w:rsidRPr="00584ECC">
        <w:rPr>
          <w:sz w:val="18"/>
          <w:szCs w:val="18"/>
        </w:rPr>
        <w:tab/>
      </w:r>
      <w:r w:rsidRPr="00584ECC">
        <w:rPr>
          <w:sz w:val="18"/>
          <w:szCs w:val="18"/>
        </w:rPr>
        <w:tab/>
      </w:r>
      <w:r w:rsidRPr="00584ECC">
        <w:rPr>
          <w:sz w:val="18"/>
          <w:szCs w:val="18"/>
        </w:rPr>
        <w:tab/>
        <w:t>Horizontal mid</w:t>
      </w:r>
      <w:r w:rsidR="002556AD" w:rsidRPr="00584ECC">
        <w:rPr>
          <w:sz w:val="18"/>
          <w:szCs w:val="18"/>
        </w:rPr>
        <w:t>-</w:t>
      </w:r>
      <w:r w:rsidRPr="00584ECC">
        <w:rPr>
          <w:sz w:val="18"/>
          <w:szCs w:val="18"/>
        </w:rPr>
        <w:t xml:space="preserve">position between lowermost and uppermost position of the </w:t>
      </w:r>
      <w:r w:rsidR="000E281F">
        <w:rPr>
          <w:sz w:val="18"/>
          <w:szCs w:val="18"/>
        </w:rPr>
        <w:tab/>
      </w:r>
      <w:r w:rsidR="000E281F">
        <w:rPr>
          <w:sz w:val="18"/>
          <w:szCs w:val="18"/>
        </w:rPr>
        <w:tab/>
      </w:r>
      <w:r w:rsidR="000E281F">
        <w:rPr>
          <w:sz w:val="18"/>
          <w:szCs w:val="18"/>
        </w:rPr>
        <w:tab/>
      </w:r>
      <w:r w:rsidR="000E281F">
        <w:rPr>
          <w:sz w:val="18"/>
          <w:szCs w:val="18"/>
        </w:rPr>
        <w:tab/>
      </w:r>
      <w:r w:rsidR="000E281F">
        <w:rPr>
          <w:sz w:val="18"/>
          <w:szCs w:val="18"/>
        </w:rPr>
        <w:tab/>
      </w:r>
      <w:r w:rsidR="000E281F">
        <w:rPr>
          <w:sz w:val="18"/>
          <w:szCs w:val="18"/>
        </w:rPr>
        <w:tab/>
      </w:r>
      <w:r w:rsidRPr="00584ECC">
        <w:rPr>
          <w:sz w:val="18"/>
          <w:szCs w:val="18"/>
        </w:rPr>
        <w:t>Head Restraint.</w:t>
      </w:r>
    </w:p>
    <w:p w14:paraId="52BA6FD4" w14:textId="77777777" w:rsidR="00A15586" w:rsidRPr="00584ECC" w:rsidRDefault="00A15586" w:rsidP="005C09FE">
      <w:pPr>
        <w:spacing w:after="120"/>
        <w:ind w:left="2268" w:right="1134"/>
        <w:jc w:val="both"/>
        <w:rPr>
          <w:rFonts w:eastAsia="MS Gothic" w:cs="Arial"/>
          <w:b/>
        </w:rPr>
      </w:pPr>
    </w:p>
    <w:p w14:paraId="5560EE8F" w14:textId="46B59DF7" w:rsidR="00A15586" w:rsidRPr="00584ECC" w:rsidRDefault="00A15586" w:rsidP="005C09FE">
      <w:pPr>
        <w:spacing w:after="120"/>
        <w:ind w:left="2268" w:right="1134"/>
        <w:jc w:val="both"/>
        <w:rPr>
          <w:rFonts w:eastAsia="MS Gothic" w:cs="Arial"/>
          <w:b/>
        </w:rPr>
      </w:pPr>
      <w:r w:rsidRPr="00584ECC">
        <w:rPr>
          <w:rFonts w:eastAsia="MS Gothic" w:cs="Arial"/>
          <w:b/>
        </w:rPr>
        <w:t>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14.1</w:t>
      </w:r>
      <w:r w:rsidR="006B6354" w:rsidRPr="00584ECC">
        <w:rPr>
          <w:rFonts w:eastAsia="MS Gothic" w:cs="Arial"/>
          <w:b/>
        </w:rPr>
        <w:t>.</w:t>
      </w:r>
    </w:p>
    <w:p w14:paraId="02ACB5ED" w14:textId="77777777" w:rsidR="00A15586" w:rsidRPr="00584ECC" w:rsidRDefault="00A15586" w:rsidP="005C09FE">
      <w:pPr>
        <w:spacing w:after="120"/>
        <w:ind w:left="2268" w:right="1134"/>
        <w:jc w:val="both"/>
        <w:rPr>
          <w:rFonts w:eastAsia="MS Gothic" w:cs="Arial"/>
          <w:b/>
        </w:rPr>
      </w:pPr>
      <w:r w:rsidRPr="00584ECC">
        <w:rPr>
          <w:rFonts w:eastAsia="MS Gothic" w:cs="Arial"/>
          <w:b/>
        </w:rPr>
        <w:t>If no fore-aft locking positions are available for the head restraint it shall be tilted fully rearward.</w:t>
      </w:r>
    </w:p>
    <w:p w14:paraId="36CBEDA2" w14:textId="4079EC0A" w:rsidR="00A15586" w:rsidRPr="00584ECC" w:rsidRDefault="00A15586" w:rsidP="005C09FE">
      <w:pPr>
        <w:spacing w:after="120"/>
        <w:ind w:left="2268" w:right="1134" w:hanging="1134"/>
        <w:jc w:val="both"/>
        <w:rPr>
          <w:b/>
        </w:rPr>
      </w:pPr>
      <w:r w:rsidRPr="00584ECC">
        <w:rPr>
          <w:rFonts w:cs="Arial"/>
          <w:b/>
        </w:rPr>
        <w:t>3.</w:t>
      </w:r>
      <w:r w:rsidRPr="00584ECC">
        <w:rPr>
          <w:rFonts w:cs="Arial"/>
          <w:b/>
          <w:lang w:eastAsia="ja-JP"/>
        </w:rPr>
        <w:t>1</w:t>
      </w:r>
      <w:r w:rsidRPr="00584ECC">
        <w:rPr>
          <w:rFonts w:cs="Arial"/>
          <w:b/>
        </w:rPr>
        <w:t>.6.</w:t>
      </w:r>
      <w:r w:rsidRPr="00584ECC">
        <w:rPr>
          <w:rFonts w:cs="Arial"/>
          <w:b/>
        </w:rPr>
        <w:tab/>
      </w:r>
      <w:proofErr w:type="spellStart"/>
      <w:r w:rsidRPr="00584ECC">
        <w:rPr>
          <w:rFonts w:cs="Arial"/>
          <w:b/>
        </w:rPr>
        <w:t>BioRID</w:t>
      </w:r>
      <w:proofErr w:type="spellEnd"/>
      <w:r w:rsidRPr="00584ECC">
        <w:rPr>
          <w:rFonts w:cs="Arial"/>
          <w:b/>
        </w:rPr>
        <w:t xml:space="preserve"> II UN </w:t>
      </w:r>
      <w:r w:rsidRPr="00584ECC">
        <w:rPr>
          <w:rFonts w:eastAsia="MS PGothic" w:cs="Arial"/>
          <w:b/>
        </w:rPr>
        <w:t>Reference measurement</w:t>
      </w:r>
    </w:p>
    <w:p w14:paraId="486843F5" w14:textId="1932EF2A"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.6.1.</w:t>
      </w:r>
      <w:r w:rsidRPr="00584ECC">
        <w:rPr>
          <w:b/>
        </w:rPr>
        <w:tab/>
        <w:t>Using the 3D-H measuring machine, check that the H-point coincides with the R50 point, in accordance with the following requirements.</w:t>
      </w:r>
    </w:p>
    <w:p w14:paraId="6303F242" w14:textId="77777777" w:rsidR="00A15586" w:rsidRPr="00584ECC" w:rsidRDefault="00A15586" w:rsidP="005C09FE">
      <w:pPr>
        <w:spacing w:after="120"/>
        <w:ind w:left="2268" w:right="1134"/>
        <w:jc w:val="both"/>
        <w:rPr>
          <w:b/>
        </w:rPr>
      </w:pPr>
      <w:r w:rsidRPr="00584ECC">
        <w:rPr>
          <w:b/>
        </w:rPr>
        <w:t>The procedure set out in Annex 3 shall be used to verify the H-point relationship to the R50 point specified by the manufacturer.</w:t>
      </w:r>
    </w:p>
    <w:p w14:paraId="2971A92A" w14:textId="6D5F8982" w:rsidR="00A15586" w:rsidRPr="00584ECC" w:rsidRDefault="00A15586" w:rsidP="005C09FE">
      <w:pPr>
        <w:spacing w:after="120"/>
        <w:ind w:left="2268" w:right="1134"/>
        <w:jc w:val="both"/>
        <w:rPr>
          <w:rFonts w:eastAsia="MS PGothic"/>
          <w:b/>
        </w:rPr>
      </w:pPr>
      <w:r w:rsidRPr="00584ECC">
        <w:rPr>
          <w:b/>
        </w:rPr>
        <w:t xml:space="preserve">The relative positions of the </w:t>
      </w:r>
      <w:r w:rsidR="006B6354" w:rsidRPr="00584ECC">
        <w:rPr>
          <w:b/>
        </w:rPr>
        <w:t>R-</w:t>
      </w:r>
      <w:r w:rsidRPr="00584ECC">
        <w:rPr>
          <w:b/>
        </w:rPr>
        <w:t xml:space="preserve">point and the H-point relationship shall be considered satisfactory for the seating position in question if </w:t>
      </w:r>
      <w:r w:rsidRPr="00584ECC">
        <w:rPr>
          <w:b/>
          <w:color w:val="000000" w:themeColor="text1"/>
        </w:rPr>
        <w:t xml:space="preserve">the </w:t>
      </w:r>
      <w:r w:rsidR="00E64EEB" w:rsidRPr="00584ECC">
        <w:rPr>
          <w:b/>
          <w:color w:val="000000" w:themeColor="text1"/>
        </w:rPr>
        <w:t xml:space="preserve">actual </w:t>
      </w:r>
      <w:r w:rsidRPr="00584ECC">
        <w:rPr>
          <w:b/>
          <w:color w:val="000000" w:themeColor="text1"/>
        </w:rPr>
        <w:t xml:space="preserve">"H"-point, lies within a square of 50 mm side length with horizontal and vertical sides F whose diagonals intersect at the R50 point, and the </w:t>
      </w:r>
      <w:r w:rsidR="00E64EEB" w:rsidRPr="00584ECC">
        <w:rPr>
          <w:b/>
          <w:color w:val="000000" w:themeColor="text1"/>
        </w:rPr>
        <w:t xml:space="preserve">actual </w:t>
      </w:r>
      <w:r w:rsidRPr="00584ECC">
        <w:rPr>
          <w:b/>
          <w:color w:val="000000" w:themeColor="text1"/>
        </w:rPr>
        <w:t xml:space="preserve">torso </w:t>
      </w:r>
      <w:r w:rsidRPr="00584ECC">
        <w:rPr>
          <w:b/>
        </w:rPr>
        <w:t>angle is within 5° of the design torso angle.</w:t>
      </w:r>
    </w:p>
    <w:p w14:paraId="08738C46" w14:textId="77777777" w:rsidR="00A15586" w:rsidRPr="00584ECC" w:rsidRDefault="00A15586" w:rsidP="005C09FE">
      <w:pPr>
        <w:spacing w:after="120"/>
        <w:ind w:left="2268" w:right="1134" w:hanging="1134"/>
        <w:jc w:val="both"/>
        <w:rPr>
          <w:rFonts w:cs="Arial"/>
          <w:b/>
        </w:rPr>
      </w:pPr>
      <w:r w:rsidRPr="00584ECC">
        <w:rPr>
          <w:rFonts w:cs="Arial"/>
          <w:b/>
        </w:rPr>
        <w:t>3.</w:t>
      </w:r>
      <w:r w:rsidRPr="00584ECC">
        <w:rPr>
          <w:rFonts w:cs="Arial"/>
          <w:b/>
          <w:lang w:eastAsia="ja-JP"/>
        </w:rPr>
        <w:t>1</w:t>
      </w:r>
      <w:r w:rsidRPr="00584ECC">
        <w:rPr>
          <w:rFonts w:cs="Arial"/>
          <w:b/>
        </w:rPr>
        <w:t>.6.2.</w:t>
      </w:r>
      <w:r w:rsidRPr="00584ECC">
        <w:rPr>
          <w:rFonts w:cs="Arial"/>
          <w:b/>
        </w:rPr>
        <w:tab/>
        <w:t>Back of the head reference position</w:t>
      </w:r>
    </w:p>
    <w:p w14:paraId="53D90F01" w14:textId="70255A8B" w:rsidR="00A15586" w:rsidRPr="00584ECC" w:rsidRDefault="00A15586" w:rsidP="005C09FE">
      <w:pPr>
        <w:spacing w:after="120"/>
        <w:ind w:left="2268" w:right="1134" w:hanging="1134"/>
        <w:jc w:val="both"/>
        <w:rPr>
          <w:rFonts w:cs="Arial"/>
          <w:b/>
        </w:rPr>
      </w:pPr>
      <w:r w:rsidRPr="00584ECC">
        <w:rPr>
          <w:rFonts w:cs="Arial"/>
          <w:b/>
        </w:rPr>
        <w:tab/>
        <w:t xml:space="preserve">The back of the head reference position for the </w:t>
      </w:r>
      <w:r w:rsidR="006F0B8D" w:rsidRPr="00584ECC">
        <w:rPr>
          <w:rFonts w:cs="Arial"/>
          <w:b/>
        </w:rPr>
        <w:t xml:space="preserve">UN </w:t>
      </w:r>
      <w:proofErr w:type="spellStart"/>
      <w:r w:rsidRPr="00584ECC">
        <w:rPr>
          <w:rFonts w:cs="Arial"/>
          <w:b/>
        </w:rPr>
        <w:t>BioRID</w:t>
      </w:r>
      <w:proofErr w:type="spellEnd"/>
      <w:r w:rsidRPr="00584ECC">
        <w:rPr>
          <w:rFonts w:cs="Arial"/>
          <w:b/>
        </w:rPr>
        <w:t xml:space="preserve"> II is the value for the back of the head as determined for the 50</w:t>
      </w:r>
      <w:r w:rsidR="00F623E7" w:rsidRPr="00584ECC">
        <w:rPr>
          <w:rFonts w:cs="Arial"/>
          <w:b/>
          <w:vertAlign w:val="superscript"/>
        </w:rPr>
        <w:t>th</w:t>
      </w:r>
      <w:r w:rsidR="00F623E7" w:rsidRPr="00584ECC">
        <w:rPr>
          <w:rFonts w:cs="Arial"/>
          <w:b/>
        </w:rPr>
        <w:t xml:space="preserve"> </w:t>
      </w:r>
      <w:r w:rsidRPr="00584ECC">
        <w:rPr>
          <w:rFonts w:cs="Arial"/>
          <w:b/>
        </w:rPr>
        <w:t xml:space="preserve">percentile in </w:t>
      </w:r>
      <w:r w:rsidRPr="00584ECC">
        <w:rPr>
          <w:rFonts w:cs="Arial"/>
          <w:b/>
          <w:lang w:eastAsia="ja-JP"/>
        </w:rPr>
        <w:t>T</w:t>
      </w:r>
      <w:r w:rsidRPr="00584ECC">
        <w:rPr>
          <w:rFonts w:cs="Arial"/>
          <w:b/>
        </w:rPr>
        <w:t>able 1</w:t>
      </w:r>
      <w:r w:rsidRPr="00584ECC">
        <w:rPr>
          <w:rFonts w:cs="Arial"/>
          <w:b/>
          <w:lang w:eastAsia="ja-JP"/>
        </w:rPr>
        <w:t>0-</w:t>
      </w:r>
      <w:r w:rsidRPr="00584ECC">
        <w:rPr>
          <w:rFonts w:cs="Arial"/>
          <w:b/>
          <w:lang w:eastAsia="ja-JP"/>
        </w:rPr>
        <w:lastRenderedPageBreak/>
        <w:t>1 of A</w:t>
      </w:r>
      <w:r w:rsidRPr="00584ECC">
        <w:rPr>
          <w:rFonts w:cs="Arial"/>
          <w:b/>
        </w:rPr>
        <w:t>nnex 1</w:t>
      </w:r>
      <w:r w:rsidRPr="00584ECC">
        <w:rPr>
          <w:rFonts w:cs="Arial"/>
          <w:b/>
          <w:lang w:eastAsia="ja-JP"/>
        </w:rPr>
        <w:t>0</w:t>
      </w:r>
      <w:r w:rsidRPr="00584ECC">
        <w:rPr>
          <w:rFonts w:cs="Arial"/>
          <w:b/>
        </w:rPr>
        <w:t xml:space="preserve"> of this </w:t>
      </w:r>
      <w:r w:rsidR="006B6354" w:rsidRPr="00584ECC">
        <w:rPr>
          <w:rFonts w:cs="Arial"/>
          <w:b/>
        </w:rPr>
        <w:t>R</w:t>
      </w:r>
      <w:r w:rsidRPr="00584ECC">
        <w:rPr>
          <w:rFonts w:cs="Arial"/>
          <w:b/>
        </w:rPr>
        <w:t xml:space="preserve">egulation with reference to the specified torso angle minus 15 mm (increasing the </w:t>
      </w:r>
      <w:proofErr w:type="spellStart"/>
      <w:r w:rsidRPr="00584ECC">
        <w:rPr>
          <w:rFonts w:cs="Arial"/>
          <w:b/>
        </w:rPr>
        <w:t>backset</w:t>
      </w:r>
      <w:proofErr w:type="spellEnd"/>
      <w:r w:rsidRPr="00584ECC">
        <w:rPr>
          <w:rFonts w:cs="Arial"/>
          <w:b/>
        </w:rPr>
        <w:t xml:space="preserve"> as shown in figure</w:t>
      </w:r>
      <w:r w:rsidRPr="00584ECC">
        <w:rPr>
          <w:rFonts w:cs="Arial"/>
          <w:b/>
          <w:strike/>
        </w:rPr>
        <w:t xml:space="preserve"> </w:t>
      </w:r>
      <w:r w:rsidRPr="00584ECC">
        <w:rPr>
          <w:rFonts w:cs="Arial"/>
          <w:b/>
        </w:rPr>
        <w:t>14-2 below).</w:t>
      </w:r>
    </w:p>
    <w:p w14:paraId="49216E55" w14:textId="5C6285DB" w:rsidR="00A15586" w:rsidRPr="00584ECC" w:rsidRDefault="00A15586" w:rsidP="005C09FE">
      <w:pPr>
        <w:spacing w:after="120"/>
        <w:ind w:left="2268" w:right="1134"/>
        <w:jc w:val="both"/>
        <w:rPr>
          <w:rFonts w:cs="Arial"/>
          <w:b/>
        </w:rPr>
      </w:pPr>
      <w:r w:rsidRPr="00584ECC">
        <w:rPr>
          <w:rFonts w:cs="Arial"/>
          <w:b/>
        </w:rPr>
        <w:t xml:space="preserve">Where no design torso angle is specified, set the angle as specified in paragraph 3.1.4.6. Both the measured H-point and angle shall be used when referencing </w:t>
      </w:r>
      <w:r w:rsidRPr="00584ECC">
        <w:rPr>
          <w:rFonts w:cs="Arial"/>
          <w:b/>
          <w:lang w:eastAsia="ja-JP"/>
        </w:rPr>
        <w:t>T</w:t>
      </w:r>
      <w:r w:rsidRPr="00584ECC">
        <w:rPr>
          <w:rFonts w:cs="Arial"/>
          <w:b/>
        </w:rPr>
        <w:t>able 1</w:t>
      </w:r>
      <w:r w:rsidRPr="00584ECC">
        <w:rPr>
          <w:rFonts w:cs="Arial"/>
          <w:b/>
          <w:lang w:eastAsia="ja-JP"/>
        </w:rPr>
        <w:t>0-1</w:t>
      </w:r>
      <w:r w:rsidR="009F3195" w:rsidRPr="00584ECC">
        <w:rPr>
          <w:rFonts w:cs="Arial"/>
          <w:b/>
          <w:lang w:eastAsia="ja-JP"/>
        </w:rPr>
        <w:t>,</w:t>
      </w:r>
      <w:r w:rsidRPr="00584ECC">
        <w:rPr>
          <w:rFonts w:cs="Arial"/>
          <w:b/>
        </w:rPr>
        <w:t xml:space="preserve"> </w:t>
      </w:r>
      <w:r w:rsidRPr="00584ECC">
        <w:rPr>
          <w:rFonts w:cs="Arial"/>
          <w:b/>
          <w:lang w:eastAsia="ja-JP"/>
        </w:rPr>
        <w:t>A</w:t>
      </w:r>
      <w:r w:rsidRPr="00584ECC">
        <w:rPr>
          <w:rFonts w:cs="Arial"/>
          <w:b/>
        </w:rPr>
        <w:t>nnex 1</w:t>
      </w:r>
      <w:r w:rsidRPr="00584ECC">
        <w:rPr>
          <w:rFonts w:cs="Arial"/>
          <w:b/>
          <w:lang w:eastAsia="ja-JP"/>
        </w:rPr>
        <w:t>0</w:t>
      </w:r>
      <w:r w:rsidRPr="00584ECC">
        <w:rPr>
          <w:rFonts w:cs="Arial"/>
          <w:b/>
        </w:rPr>
        <w:t>.</w:t>
      </w:r>
    </w:p>
    <w:p w14:paraId="22928BF9" w14:textId="7EBBB3D4"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.7.</w:t>
      </w:r>
      <w:r w:rsidRPr="00584ECC">
        <w:rPr>
          <w:b/>
        </w:rPr>
        <w:tab/>
        <w:t>Dummy Installation</w:t>
      </w:r>
    </w:p>
    <w:p w14:paraId="6B1081CE"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.7.1.</w:t>
      </w:r>
      <w:r w:rsidRPr="00584ECC">
        <w:rPr>
          <w:b/>
        </w:rPr>
        <w:tab/>
        <w:t xml:space="preserve">The dummy’s clothing shall comprise two pairs of shorts and two shirts made of a nylon fabric. The fabric has a different texture on the outside as it does on the inside – shiny and matt. The dummy shall be dressed with both sets of clothing </w:t>
      </w:r>
      <w:r w:rsidRPr="00584ECC">
        <w:rPr>
          <w:b/>
          <w:lang w:eastAsia="ja-JP"/>
        </w:rPr>
        <w:t xml:space="preserve">so </w:t>
      </w:r>
      <w:r w:rsidRPr="00584ECC">
        <w:rPr>
          <w:b/>
        </w:rPr>
        <w:t>that the shiny sides of the materials come face to face with each other.  Shoes are men’s dress oxford type, US size 11 (European size 45) extra wide that meet military specifications MIL-S-13192P. Each shoe weight 0.57</w:t>
      </w:r>
      <w:r w:rsidRPr="00584ECC">
        <w:rPr>
          <w:b/>
          <w:lang w:eastAsia="ja-JP"/>
        </w:rPr>
        <w:t>±</w:t>
      </w:r>
      <w:r w:rsidRPr="00584ECC">
        <w:rPr>
          <w:b/>
        </w:rPr>
        <w:t>0.1 kg and has an overall length of 320-325mm.</w:t>
      </w:r>
    </w:p>
    <w:p w14:paraId="7350BE6F"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.7.2.</w:t>
      </w:r>
      <w:r w:rsidRPr="00584ECC">
        <w:rPr>
          <w:b/>
        </w:rPr>
        <w:tab/>
        <w:t>The seat shall be in an unloaded condition for at least 15 minutes before installing the dummy.</w:t>
      </w:r>
    </w:p>
    <w:p w14:paraId="7BA6993D" w14:textId="77777777" w:rsidR="00A15586" w:rsidRPr="00584ECC" w:rsidRDefault="00A15586" w:rsidP="005C09FE">
      <w:pPr>
        <w:spacing w:after="120"/>
        <w:ind w:left="2268" w:right="1134" w:hanging="1134"/>
        <w:jc w:val="both"/>
        <w:rPr>
          <w:b/>
        </w:rPr>
      </w:pPr>
      <w:r w:rsidRPr="00584ECC">
        <w:rPr>
          <w:b/>
        </w:rPr>
        <w:t>3.</w:t>
      </w:r>
      <w:r w:rsidRPr="00584ECC">
        <w:rPr>
          <w:b/>
          <w:lang w:eastAsia="ja-JP"/>
        </w:rPr>
        <w:t>1</w:t>
      </w:r>
      <w:r w:rsidRPr="00584ECC">
        <w:rPr>
          <w:b/>
        </w:rPr>
        <w:t>.7.3.</w:t>
      </w:r>
      <w:r w:rsidRPr="00584ECC">
        <w:rPr>
          <w:b/>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3.1.7.6.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4151AF2C" w14:textId="77777777" w:rsidR="00A15586" w:rsidRPr="00584ECC" w:rsidRDefault="00A15586" w:rsidP="005C09FE">
      <w:pPr>
        <w:spacing w:after="120"/>
        <w:ind w:left="2268" w:right="1134" w:hanging="1134"/>
        <w:jc w:val="both"/>
        <w:rPr>
          <w:b/>
        </w:rPr>
      </w:pPr>
      <w:r w:rsidRPr="00584ECC">
        <w:rPr>
          <w:rFonts w:eastAsia="MS Gothic" w:cs="Arial"/>
          <w:b/>
        </w:rPr>
        <w:t>3.</w:t>
      </w:r>
      <w:r w:rsidRPr="00584ECC">
        <w:rPr>
          <w:rFonts w:eastAsia="MS Gothic" w:cs="Arial"/>
          <w:b/>
          <w:lang w:eastAsia="ja-JP"/>
        </w:rPr>
        <w:t>1</w:t>
      </w:r>
      <w:r w:rsidRPr="00584ECC">
        <w:rPr>
          <w:rFonts w:eastAsia="MS Gothic" w:cs="Arial"/>
          <w:b/>
        </w:rPr>
        <w:t>.7.4.</w:t>
      </w:r>
      <w:r w:rsidRPr="00584ECC">
        <w:rPr>
          <w:rFonts w:eastAsia="MS Gothic" w:cs="Arial"/>
          <w:b/>
        </w:rPr>
        <w:tab/>
        <w:t>Adjust the test dummy’s midsagittal plane to be vertical and aligned with the centreline of the seat.  The instrumentation platform in the head shall be laterally level within ± 0.5°.</w:t>
      </w:r>
    </w:p>
    <w:p w14:paraId="75BA081E" w14:textId="2E1EEE05" w:rsidR="00A15586" w:rsidRPr="00584ECC" w:rsidRDefault="00A15586" w:rsidP="005C09FE">
      <w:pPr>
        <w:spacing w:after="120"/>
        <w:ind w:left="2268" w:right="1134" w:hanging="1134"/>
        <w:jc w:val="both"/>
        <w:rPr>
          <w:b/>
        </w:rPr>
      </w:pPr>
      <w:r w:rsidRPr="00584ECC">
        <w:rPr>
          <w:rFonts w:cs="Arial"/>
          <w:b/>
        </w:rPr>
        <w:t>3.</w:t>
      </w:r>
      <w:r w:rsidRPr="00584ECC">
        <w:rPr>
          <w:rFonts w:cs="Arial"/>
          <w:b/>
          <w:lang w:eastAsia="ja-JP"/>
        </w:rPr>
        <w:t>1</w:t>
      </w:r>
      <w:r w:rsidRPr="00584ECC">
        <w:rPr>
          <w:rFonts w:cs="Arial"/>
          <w:b/>
        </w:rPr>
        <w:t>.7.5.</w:t>
      </w:r>
      <w:r w:rsidRPr="00584ECC">
        <w:rPr>
          <w:rFonts w:cs="Arial"/>
          <w:b/>
        </w:rPr>
        <w:tab/>
      </w:r>
      <w:r w:rsidRPr="00584ECC">
        <w:rPr>
          <w:rFonts w:eastAsia="MS Gothic" w:cs="Arial"/>
          <w:b/>
          <w:bCs/>
        </w:rPr>
        <w:t>Adjust the pelvis angle to</w:t>
      </w:r>
      <w:r w:rsidRPr="00584ECC">
        <w:rPr>
          <w:rFonts w:eastAsia="MS Gothic" w:cs="Arial"/>
          <w:b/>
        </w:rPr>
        <w:t xml:space="preserve"> the actual torso angle recorded by the procedure specified in paragraph 2.</w:t>
      </w:r>
      <w:r w:rsidR="00C747A2" w:rsidRPr="00584ECC">
        <w:rPr>
          <w:rFonts w:eastAsia="MS Gothic" w:cs="Arial"/>
          <w:b/>
        </w:rPr>
        <w:t>1</w:t>
      </w:r>
      <w:r w:rsidRPr="00584ECC">
        <w:rPr>
          <w:rFonts w:eastAsia="MS Gothic" w:cs="Arial"/>
          <w:b/>
        </w:rPr>
        <w:t>. Annex 11 plus 1.5 ± 2.5</w:t>
      </w:r>
      <w:r w:rsidRPr="00584ECC">
        <w:rPr>
          <w:rFonts w:eastAsia="MS Gothic" w:cs="Arial"/>
          <w:b/>
          <w:lang w:eastAsia="ja-JP"/>
        </w:rPr>
        <w:t>°</w:t>
      </w:r>
      <w:r w:rsidRPr="00584ECC">
        <w:rPr>
          <w:rFonts w:eastAsia="MS Gothic" w:cs="Arial"/>
          <w:b/>
        </w:rPr>
        <w:t>.</w:t>
      </w:r>
      <w:r w:rsidRPr="00584ECC">
        <w:rPr>
          <w:b/>
        </w:rPr>
        <w:t xml:space="preserve"> </w:t>
      </w:r>
    </w:p>
    <w:p w14:paraId="7CD65EA1" w14:textId="77777777" w:rsidR="00A15586" w:rsidRPr="00584ECC" w:rsidRDefault="00A15586" w:rsidP="005C09FE">
      <w:pPr>
        <w:spacing w:after="120"/>
        <w:ind w:left="2268" w:right="1134" w:hanging="1134"/>
        <w:jc w:val="both"/>
        <w:rPr>
          <w:b/>
        </w:rPr>
      </w:pPr>
      <w:r w:rsidRPr="00584ECC">
        <w:rPr>
          <w:rFonts w:cs="Arial"/>
          <w:b/>
        </w:rPr>
        <w:t>3.</w:t>
      </w:r>
      <w:r w:rsidRPr="00584ECC">
        <w:rPr>
          <w:rFonts w:cs="Arial"/>
          <w:b/>
          <w:lang w:eastAsia="ja-JP"/>
        </w:rPr>
        <w:t>1</w:t>
      </w:r>
      <w:r w:rsidRPr="00584ECC">
        <w:rPr>
          <w:rFonts w:cs="Arial"/>
          <w:b/>
        </w:rPr>
        <w:t>.7.6.</w:t>
      </w:r>
      <w:r w:rsidRPr="00584ECC">
        <w:rPr>
          <w:rFonts w:cs="Arial"/>
          <w:b/>
        </w:rPr>
        <w:tab/>
        <w:t xml:space="preserve">The </w:t>
      </w:r>
      <w:proofErr w:type="spellStart"/>
      <w:r w:rsidRPr="00584ECC">
        <w:rPr>
          <w:rFonts w:cs="Arial"/>
          <w:b/>
        </w:rPr>
        <w:t>BioRID</w:t>
      </w:r>
      <w:proofErr w:type="spellEnd"/>
      <w:r w:rsidRPr="00584ECC">
        <w:rPr>
          <w:rFonts w:cs="Arial"/>
          <w:b/>
        </w:rPr>
        <w:t xml:space="preserve"> shall be installed such that its H-point is positioned 20 ± 10 mm forward of the R</w:t>
      </w:r>
      <w:r w:rsidRPr="00584ECC">
        <w:rPr>
          <w:rFonts w:cs="Arial"/>
          <w:b/>
          <w:vertAlign w:val="subscript"/>
        </w:rPr>
        <w:t>50</w:t>
      </w:r>
      <w:r w:rsidRPr="00584ECC">
        <w:rPr>
          <w:rFonts w:cs="Arial"/>
          <w:b/>
        </w:rPr>
        <w:t xml:space="preserve">-point, as shown in Figure 14-2 below, </w:t>
      </w:r>
      <w:r w:rsidRPr="00584ECC">
        <w:rPr>
          <w:rFonts w:eastAsia="MS Gothic" w:cs="Arial"/>
          <w:b/>
          <w:bCs/>
        </w:rPr>
        <w:t>while keeping the pelvis angle</w:t>
      </w:r>
      <w:r w:rsidRPr="00584ECC">
        <w:rPr>
          <w:rFonts w:eastAsia="MS Gothic" w:cs="Arial"/>
          <w:b/>
          <w:bCs/>
          <w:lang w:eastAsia="ja-JP"/>
        </w:rPr>
        <w:t xml:space="preserve"> within the range specified in paragraph 3.1.7.5. above.</w:t>
      </w:r>
    </w:p>
    <w:p w14:paraId="46F950E1" w14:textId="77777777" w:rsidR="00A15586" w:rsidRPr="00584ECC" w:rsidRDefault="00A15586" w:rsidP="00A15586">
      <w:pPr>
        <w:suppressAutoHyphens w:val="0"/>
        <w:spacing w:line="240" w:lineRule="auto"/>
        <w:rPr>
          <w:rFonts w:cs="Arial"/>
          <w:b/>
        </w:rPr>
      </w:pPr>
      <w:r w:rsidRPr="00584ECC">
        <w:rPr>
          <w:rFonts w:cs="Arial"/>
          <w:b/>
        </w:rPr>
        <w:br w:type="page"/>
      </w:r>
    </w:p>
    <w:p w14:paraId="65A0B475" w14:textId="77777777" w:rsidR="00A15586" w:rsidRPr="00584ECC" w:rsidRDefault="00A15586" w:rsidP="00A15586">
      <w:pPr>
        <w:spacing w:after="120"/>
        <w:ind w:left="2268" w:right="850" w:hanging="1134"/>
        <w:jc w:val="both"/>
        <w:rPr>
          <w:rFonts w:cs="Arial"/>
          <w:b/>
        </w:rPr>
      </w:pPr>
      <w:r w:rsidRPr="00584ECC">
        <w:rPr>
          <w:rFonts w:cs="Arial"/>
          <w:b/>
        </w:rPr>
        <w:lastRenderedPageBreak/>
        <w:t>Figure 14-2</w:t>
      </w:r>
    </w:p>
    <w:p w14:paraId="6137DBD8" w14:textId="77777777" w:rsidR="00A15586" w:rsidRPr="00584ECC" w:rsidRDefault="00A15586" w:rsidP="00A15586">
      <w:pPr>
        <w:spacing w:after="120"/>
        <w:ind w:left="2268" w:right="850" w:hanging="1134"/>
        <w:jc w:val="both"/>
        <w:rPr>
          <w:b/>
        </w:rPr>
      </w:pPr>
      <w:r w:rsidRPr="00584ECC">
        <w:rPr>
          <w:b/>
          <w:noProof/>
          <w:lang w:eastAsia="ja-JP"/>
        </w:rPr>
        <mc:AlternateContent>
          <mc:Choice Requires="wps">
            <w:drawing>
              <wp:anchor distT="0" distB="0" distL="114300" distR="114300" simplePos="0" relativeHeight="251697152" behindDoc="0" locked="0" layoutInCell="1" allowOverlap="1" wp14:anchorId="6A62E72F" wp14:editId="6F4BF081">
                <wp:simplePos x="0" y="0"/>
                <wp:positionH relativeFrom="column">
                  <wp:posOffset>2230056</wp:posOffset>
                </wp:positionH>
                <wp:positionV relativeFrom="paragraph">
                  <wp:posOffset>1587943</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7D6F0DF9" w14:textId="77777777" w:rsidR="00480826" w:rsidRPr="00724350" w:rsidRDefault="00480826" w:rsidP="00A15586">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E72F" id="テキスト ボックス 4" o:spid="_x0000_s1136" type="#_x0000_t202" style="position:absolute;left:0;text-align:left;margin-left:175.6pt;margin-top:125.05pt;width:61.8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" fillcolor="white [3201]" stroked="f" strokeweight=".5pt">
                <v:textbox>
                  <w:txbxContent>
                    <w:p w14:paraId="7D6F0DF9" w14:textId="77777777" w:rsidR="00480826" w:rsidRPr="00724350" w:rsidRDefault="00480826" w:rsidP="00A15586">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84ECC">
        <w:rPr>
          <w:b/>
          <w:noProof/>
          <w:lang w:eastAsia="ja-JP"/>
        </w:rPr>
        <mc:AlternateContent>
          <mc:Choice Requires="wps">
            <w:drawing>
              <wp:anchor distT="0" distB="0" distL="114300" distR="114300" simplePos="0" relativeHeight="251696128" behindDoc="0" locked="0" layoutInCell="1" allowOverlap="1" wp14:anchorId="4F567D6C" wp14:editId="44167C1D">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1D3D4AFE" w14:textId="77777777" w:rsidR="00480826" w:rsidRPr="009D3F0D" w:rsidRDefault="00480826" w:rsidP="00A15586">
                            <w:pPr>
                              <w:rPr>
                                <w:b/>
                                <w:bCs/>
                                <w:sz w:val="16"/>
                                <w:lang w:eastAsia="ja-JP"/>
                              </w:rPr>
                            </w:pPr>
                            <w:r w:rsidRPr="009D3F0D">
                              <w:rPr>
                                <w:b/>
                                <w:bCs/>
                                <w:sz w:val="16"/>
                                <w:lang w:eastAsia="ja-JP"/>
                              </w:rPr>
                              <w:t>Back of head from Annex</w:t>
                            </w:r>
                            <w:r>
                              <w:rPr>
                                <w:b/>
                                <w:bCs/>
                                <w:sz w:val="16"/>
                                <w:lang w:eastAsia="ja-JP"/>
                              </w:rPr>
                              <w:t xml:space="preserve"> </w:t>
                            </w:r>
                            <w:r w:rsidRPr="009D3F0D">
                              <w:rPr>
                                <w:b/>
                                <w:bCs/>
                                <w:sz w:val="16"/>
                                <w:lang w:eastAsia="ja-JP"/>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7D6C" id="テキスト ボックス 67" o:spid="_x0000_s1137" type="#_x0000_t202" style="position:absolute;left:0;text-align:left;margin-left:338.15pt;margin-top:7.6pt;width:44.7pt;height:6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BLZgIAAJQ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" fillcolor="white [3201]" stroked="f" strokeweight=".5pt">
                <v:textbox>
                  <w:txbxContent>
                    <w:p w14:paraId="1D3D4AFE" w14:textId="77777777" w:rsidR="00480826" w:rsidRPr="009D3F0D" w:rsidRDefault="00480826" w:rsidP="00A15586">
                      <w:pPr>
                        <w:rPr>
                          <w:b/>
                          <w:bCs/>
                          <w:sz w:val="16"/>
                          <w:lang w:eastAsia="ja-JP"/>
                        </w:rPr>
                      </w:pPr>
                      <w:r w:rsidRPr="009D3F0D">
                        <w:rPr>
                          <w:b/>
                          <w:bCs/>
                          <w:sz w:val="16"/>
                          <w:lang w:eastAsia="ja-JP"/>
                        </w:rPr>
                        <w:t>Back of head from Annex</w:t>
                      </w:r>
                      <w:r>
                        <w:rPr>
                          <w:b/>
                          <w:bCs/>
                          <w:sz w:val="16"/>
                          <w:lang w:eastAsia="ja-JP"/>
                        </w:rPr>
                        <w:t xml:space="preserve"> </w:t>
                      </w:r>
                      <w:r w:rsidRPr="009D3F0D">
                        <w:rPr>
                          <w:b/>
                          <w:bCs/>
                          <w:sz w:val="16"/>
                          <w:lang w:eastAsia="ja-JP"/>
                        </w:rPr>
                        <w:t>1</w:t>
                      </w:r>
                    </w:p>
                  </w:txbxContent>
                </v:textbox>
              </v:shape>
            </w:pict>
          </mc:Fallback>
        </mc:AlternateContent>
      </w:r>
      <w:r w:rsidRPr="00584ECC">
        <w:rPr>
          <w:b/>
          <w:noProof/>
          <w:lang w:eastAsia="ja-JP"/>
        </w:rPr>
        <mc:AlternateContent>
          <mc:Choice Requires="wps">
            <w:drawing>
              <wp:anchor distT="0" distB="0" distL="114300" distR="114300" simplePos="0" relativeHeight="251695104" behindDoc="0" locked="0" layoutInCell="1" allowOverlap="1" wp14:anchorId="2DA4433F" wp14:editId="11B49225">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72EB4A49" w14:textId="77777777" w:rsidR="00480826" w:rsidRPr="009D3F0D" w:rsidRDefault="00480826" w:rsidP="00A15586">
                            <w:pPr>
                              <w:rPr>
                                <w:b/>
                                <w:bCs/>
                                <w:sz w:val="16"/>
                                <w:lang w:eastAsia="ja-JP"/>
                              </w:rPr>
                            </w:pPr>
                            <w:r w:rsidRPr="009D3F0D">
                              <w:rPr>
                                <w:b/>
                                <w:bCs/>
                                <w:sz w:val="16"/>
                                <w:lang w:eastAsia="ja-JP"/>
                              </w:rPr>
                              <w:t xml:space="preserve">Target for the </w:t>
                            </w:r>
                            <w:proofErr w:type="spellStart"/>
                            <w:r w:rsidRPr="009D3F0D">
                              <w:rPr>
                                <w:b/>
                                <w:bCs/>
                                <w:sz w:val="16"/>
                                <w:lang w:eastAsia="ja-JP"/>
                              </w:rPr>
                              <w:t>BioRID</w:t>
                            </w:r>
                            <w:proofErr w:type="spellEnd"/>
                            <w:r w:rsidRPr="009D3F0D">
                              <w:rPr>
                                <w:b/>
                                <w:bCs/>
                                <w:sz w:val="16"/>
                                <w:lang w:eastAsia="ja-JP"/>
                              </w:rPr>
                              <w:t xml:space="preserve">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433F" id="テキスト ボックス 66" o:spid="_x0000_s1138" type="#_x0000_t202" style="position:absolute;left:0;text-align:left;margin-left:212.25pt;margin-top:.75pt;width:41.95pt;height:7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rVYwIAAJQ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" fillcolor="white [3201]" stroked="f" strokeweight=".5pt">
                <v:textbox>
                  <w:txbxContent>
                    <w:p w14:paraId="72EB4A49" w14:textId="77777777" w:rsidR="00480826" w:rsidRPr="009D3F0D" w:rsidRDefault="00480826" w:rsidP="00A15586">
                      <w:pPr>
                        <w:rPr>
                          <w:b/>
                          <w:bCs/>
                          <w:sz w:val="16"/>
                          <w:lang w:eastAsia="ja-JP"/>
                        </w:rPr>
                      </w:pPr>
                      <w:r w:rsidRPr="009D3F0D">
                        <w:rPr>
                          <w:b/>
                          <w:bCs/>
                          <w:sz w:val="16"/>
                          <w:lang w:eastAsia="ja-JP"/>
                        </w:rPr>
                        <w:t xml:space="preserve">Target for the </w:t>
                      </w:r>
                      <w:proofErr w:type="spellStart"/>
                      <w:r w:rsidRPr="009D3F0D">
                        <w:rPr>
                          <w:b/>
                          <w:bCs/>
                          <w:sz w:val="16"/>
                          <w:lang w:eastAsia="ja-JP"/>
                        </w:rPr>
                        <w:t>BioRID</w:t>
                      </w:r>
                      <w:proofErr w:type="spellEnd"/>
                      <w:r w:rsidRPr="009D3F0D">
                        <w:rPr>
                          <w:b/>
                          <w:bCs/>
                          <w:sz w:val="16"/>
                          <w:lang w:eastAsia="ja-JP"/>
                        </w:rPr>
                        <w:t xml:space="preserve"> back of head</w:t>
                      </w:r>
                    </w:p>
                  </w:txbxContent>
                </v:textbox>
              </v:shape>
            </w:pict>
          </mc:Fallback>
        </mc:AlternateContent>
      </w:r>
      <w:r w:rsidRPr="00584ECC">
        <w:rPr>
          <w:b/>
          <w:noProof/>
          <w:lang w:eastAsia="ja-JP"/>
        </w:rPr>
        <w:drawing>
          <wp:inline distT="0" distB="0" distL="0" distR="0" wp14:anchorId="57574924" wp14:editId="4A9DD0A8">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36F9EA86" w14:textId="77777777" w:rsidR="00A15586" w:rsidRPr="00584ECC" w:rsidRDefault="00A15586" w:rsidP="0070456C">
      <w:pPr>
        <w:spacing w:after="120"/>
        <w:ind w:left="2268" w:right="1134" w:hanging="1134"/>
        <w:jc w:val="both"/>
        <w:rPr>
          <w:b/>
        </w:rPr>
      </w:pPr>
      <w:r w:rsidRPr="00584ECC">
        <w:rPr>
          <w:rFonts w:cs="Arial"/>
          <w:b/>
        </w:rPr>
        <w:t>3.</w:t>
      </w:r>
      <w:r w:rsidRPr="00584ECC">
        <w:rPr>
          <w:rFonts w:cs="Arial"/>
          <w:b/>
          <w:lang w:eastAsia="ja-JP"/>
        </w:rPr>
        <w:t>1</w:t>
      </w:r>
      <w:r w:rsidRPr="00584ECC">
        <w:rPr>
          <w:rFonts w:cs="Arial"/>
          <w:b/>
        </w:rPr>
        <w:t>.7.7.</w:t>
      </w:r>
      <w:r w:rsidRPr="00584ECC">
        <w:rPr>
          <w:rFonts w:cs="Arial"/>
          <w:b/>
        </w:rPr>
        <w:tab/>
        <w:t>Back of head adjustment</w:t>
      </w:r>
      <w:r w:rsidRPr="00584ECC">
        <w:rPr>
          <w:b/>
        </w:rPr>
        <w:t>.</w:t>
      </w:r>
    </w:p>
    <w:p w14:paraId="2CA6F697" w14:textId="77777777" w:rsidR="00A15586" w:rsidRPr="00584ECC" w:rsidRDefault="00A15586" w:rsidP="0070456C">
      <w:pPr>
        <w:spacing w:after="120"/>
        <w:ind w:left="2268" w:right="1134" w:hanging="1134"/>
        <w:jc w:val="both"/>
        <w:rPr>
          <w:rFonts w:cs="Arial"/>
          <w:b/>
        </w:rPr>
      </w:pPr>
      <w:r w:rsidRPr="00584ECC">
        <w:rPr>
          <w:rFonts w:cs="Arial"/>
          <w:b/>
        </w:rPr>
        <w:t>3.</w:t>
      </w:r>
      <w:r w:rsidRPr="00584ECC">
        <w:rPr>
          <w:rFonts w:cs="Arial"/>
          <w:b/>
          <w:lang w:eastAsia="ja-JP"/>
        </w:rPr>
        <w:t>1</w:t>
      </w:r>
      <w:r w:rsidRPr="00584ECC">
        <w:rPr>
          <w:rFonts w:cs="Arial"/>
          <w:b/>
        </w:rPr>
        <w:t>.7.7.1.</w:t>
      </w:r>
      <w:r w:rsidRPr="00584ECC">
        <w:rPr>
          <w:rFonts w:cs="Arial"/>
          <w:b/>
        </w:rPr>
        <w:tab/>
        <w:t xml:space="preserve">The back of head (the most rearward position of the head when the head is horizontally level </w:t>
      </w:r>
      <w:r w:rsidRPr="00584ECC">
        <w:rPr>
          <w:rFonts w:cs="Arial"/>
          <w:b/>
          <w:lang w:eastAsia="ja-JP"/>
        </w:rPr>
        <w:t>±</w:t>
      </w:r>
      <w:r w:rsidRPr="00584ECC">
        <w:rPr>
          <w:rFonts w:cs="Arial"/>
          <w:b/>
        </w:rPr>
        <w:t xml:space="preserve"> 1º) of the </w:t>
      </w:r>
      <w:proofErr w:type="spellStart"/>
      <w:r w:rsidRPr="00584ECC">
        <w:rPr>
          <w:rFonts w:cs="Arial"/>
          <w:b/>
        </w:rPr>
        <w:t>BioRID</w:t>
      </w:r>
      <w:proofErr w:type="spellEnd"/>
      <w:r w:rsidRPr="00584ECC">
        <w:rPr>
          <w:rFonts w:cs="Arial"/>
          <w:b/>
        </w:rPr>
        <w:t xml:space="preserve"> shall be positioned at the reference position described in paragraph 3.1.6.2. of this Annex with a tolerance of ± 5 mm.</w:t>
      </w:r>
    </w:p>
    <w:p w14:paraId="1C4EC584" w14:textId="77777777" w:rsidR="00A15586" w:rsidRPr="00584ECC" w:rsidRDefault="00A15586" w:rsidP="0070456C">
      <w:pPr>
        <w:spacing w:after="120"/>
        <w:ind w:left="2268" w:right="1134" w:hanging="1134"/>
        <w:jc w:val="both"/>
        <w:rPr>
          <w:rFonts w:eastAsia="MS Gothic"/>
          <w:b/>
        </w:rPr>
      </w:pPr>
      <w:r w:rsidRPr="00584ECC">
        <w:rPr>
          <w:rFonts w:cs="Arial"/>
          <w:b/>
        </w:rPr>
        <w:t>3.</w:t>
      </w:r>
      <w:r w:rsidRPr="00584ECC">
        <w:rPr>
          <w:rFonts w:cs="Arial"/>
          <w:b/>
          <w:lang w:eastAsia="ja-JP"/>
        </w:rPr>
        <w:t>1</w:t>
      </w:r>
      <w:r w:rsidRPr="00584ECC">
        <w:rPr>
          <w:rFonts w:cs="Arial"/>
          <w:b/>
        </w:rPr>
        <w:t>.7.7.2.</w:t>
      </w:r>
      <w:r w:rsidRPr="00584ECC">
        <w:rPr>
          <w:rFonts w:cs="Arial"/>
          <w:b/>
        </w:rPr>
        <w:tab/>
        <w:t xml:space="preserve">If the test dummy back of head position is found to be different by more than ± 5 mm from that of the </w:t>
      </w:r>
      <w:proofErr w:type="spellStart"/>
      <w:r w:rsidRPr="00584ECC">
        <w:rPr>
          <w:rFonts w:cs="Arial"/>
          <w:b/>
        </w:rPr>
        <w:t>BioRID</w:t>
      </w:r>
      <w:proofErr w:type="spellEnd"/>
      <w:r w:rsidRPr="00584ECC">
        <w:rPr>
          <w:rFonts w:cs="Arial"/>
          <w:b/>
        </w:rPr>
        <w:t xml:space="preserve"> Reference Back of head, obtained by the procedure specified in paragraph 3.1.6.2. of this Annex, then paragraphs 3.1.7.7.2.1. and 3.1.7.7.2.2. below shall apply.</w:t>
      </w:r>
    </w:p>
    <w:p w14:paraId="14FC1772" w14:textId="77777777" w:rsidR="00A15586" w:rsidRPr="00584ECC" w:rsidRDefault="00A15586" w:rsidP="0070456C">
      <w:pPr>
        <w:spacing w:after="120"/>
        <w:ind w:left="2268" w:right="1134" w:hanging="1134"/>
        <w:jc w:val="both"/>
        <w:rPr>
          <w:rFonts w:eastAsia="MS Gothic"/>
          <w:b/>
          <w:i/>
        </w:rPr>
      </w:pPr>
      <w:r w:rsidRPr="00584ECC">
        <w:rPr>
          <w:rFonts w:eastAsia="MS Gothic" w:cs="Arial"/>
          <w:b/>
        </w:rPr>
        <w:t>3.</w:t>
      </w:r>
      <w:r w:rsidRPr="00584ECC">
        <w:rPr>
          <w:rFonts w:eastAsia="MS Gothic" w:cs="Arial"/>
          <w:b/>
          <w:lang w:eastAsia="ja-JP"/>
        </w:rPr>
        <w:t>1</w:t>
      </w:r>
      <w:r w:rsidRPr="00584ECC">
        <w:rPr>
          <w:rFonts w:eastAsia="MS Gothic" w:cs="Arial"/>
          <w:b/>
        </w:rPr>
        <w:t>.7.7.2.1.</w:t>
      </w:r>
      <w:r w:rsidRPr="00584ECC">
        <w:rPr>
          <w:rFonts w:eastAsia="MS Gothic" w:cs="Arial"/>
          <w:b/>
        </w:rPr>
        <w:tab/>
        <w:t xml:space="preserve">Tip the head fore/aft no more than +3,5 / -0,5 </w:t>
      </w:r>
      <w:r w:rsidRPr="00584ECC">
        <w:rPr>
          <w:rFonts w:cs="Arial"/>
          <w:b/>
        </w:rPr>
        <w:t xml:space="preserve">º </w:t>
      </w:r>
      <w:r w:rsidRPr="00584ECC">
        <w:rPr>
          <w:rFonts w:eastAsia="MS Gothic" w:cs="Arial"/>
          <w:b/>
        </w:rPr>
        <w:t xml:space="preserve">from level in order to meet the </w:t>
      </w:r>
      <w:proofErr w:type="spellStart"/>
      <w:r w:rsidRPr="00584ECC">
        <w:rPr>
          <w:rFonts w:eastAsia="MS Gothic" w:cs="Arial"/>
          <w:b/>
        </w:rPr>
        <w:t>backset</w:t>
      </w:r>
      <w:proofErr w:type="spellEnd"/>
      <w:r w:rsidRPr="00584ECC">
        <w:rPr>
          <w:rFonts w:eastAsia="MS Gothic" w:cs="Arial"/>
          <w:b/>
        </w:rPr>
        <w:t xml:space="preserve"> requirement.</w:t>
      </w:r>
    </w:p>
    <w:p w14:paraId="261C36A0" w14:textId="77777777" w:rsidR="00A15586" w:rsidRPr="00584ECC" w:rsidRDefault="00A15586" w:rsidP="0070456C">
      <w:pPr>
        <w:spacing w:after="120"/>
        <w:ind w:left="2268" w:right="1134" w:hanging="1134"/>
        <w:jc w:val="both"/>
        <w:rPr>
          <w:rFonts w:eastAsia="MS Gothic"/>
          <w:b/>
        </w:rPr>
      </w:pPr>
      <w:r w:rsidRPr="00584ECC">
        <w:rPr>
          <w:rFonts w:eastAsia="MS Gothic"/>
          <w:b/>
        </w:rPr>
        <w:t>3.</w:t>
      </w:r>
      <w:r w:rsidRPr="00584ECC">
        <w:rPr>
          <w:rFonts w:eastAsia="MS Gothic"/>
          <w:b/>
          <w:lang w:eastAsia="ja-JP"/>
        </w:rPr>
        <w:t>1</w:t>
      </w:r>
      <w:r w:rsidRPr="00584ECC">
        <w:rPr>
          <w:rFonts w:eastAsia="MS Gothic"/>
          <w:b/>
        </w:rPr>
        <w:t>.7.7.2.2.</w:t>
      </w:r>
      <w:r w:rsidRPr="00584ECC">
        <w:rPr>
          <w:rFonts w:eastAsia="MS Gothic"/>
          <w:b/>
        </w:rPr>
        <w:tab/>
        <w:t xml:space="preserve">After carrying out the adjustments specified in paragraph 3.1.7.7.2.1. above and if it is still not possible to set the test dummy </w:t>
      </w:r>
      <w:proofErr w:type="spellStart"/>
      <w:r w:rsidRPr="00584ECC">
        <w:rPr>
          <w:rFonts w:eastAsia="MS Gothic"/>
          <w:b/>
        </w:rPr>
        <w:t>backset</w:t>
      </w:r>
      <w:proofErr w:type="spellEnd"/>
      <w:r w:rsidRPr="00584ECC">
        <w:rPr>
          <w:rFonts w:eastAsia="MS Gothic"/>
          <w:b/>
        </w:rPr>
        <w:t xml:space="preserve"> measurement to within 15 ± 2mm of the Back of the Head reference position specified in paragraph 3.1.6.2. above then the dummy’s pelvis angle and the H-point position shall be adjusted within their respective tolerance bands whilst prioritising the adjustment of the pelvis angle tolerance to achieve correct </w:t>
      </w:r>
      <w:proofErr w:type="spellStart"/>
      <w:r w:rsidRPr="00584ECC">
        <w:rPr>
          <w:rFonts w:eastAsia="MS Gothic"/>
          <w:b/>
        </w:rPr>
        <w:t>backset</w:t>
      </w:r>
      <w:proofErr w:type="spellEnd"/>
      <w:r w:rsidRPr="00584ECC">
        <w:rPr>
          <w:rFonts w:eastAsia="MS Gothic"/>
          <w:b/>
        </w:rPr>
        <w:t>. It is not permitted to achieve the required position by pushing the dummy rearward.</w:t>
      </w:r>
    </w:p>
    <w:p w14:paraId="2368532C" w14:textId="77777777" w:rsidR="00A15586" w:rsidRPr="00584ECC" w:rsidRDefault="00A15586" w:rsidP="0070456C">
      <w:pPr>
        <w:spacing w:after="120"/>
        <w:ind w:left="2268" w:right="1134" w:hanging="1134"/>
        <w:jc w:val="both"/>
        <w:rPr>
          <w:rFonts w:eastAsia="MS Gothic"/>
          <w:b/>
        </w:rPr>
      </w:pPr>
      <w:r w:rsidRPr="00584ECC">
        <w:rPr>
          <w:rFonts w:eastAsia="MS Gothic"/>
          <w:b/>
        </w:rPr>
        <w:t>3.</w:t>
      </w:r>
      <w:r w:rsidRPr="00584ECC">
        <w:rPr>
          <w:rFonts w:eastAsia="MS Gothic"/>
          <w:b/>
          <w:lang w:eastAsia="ja-JP"/>
        </w:rPr>
        <w:t>1</w:t>
      </w:r>
      <w:r w:rsidRPr="00584ECC">
        <w:rPr>
          <w:rFonts w:eastAsia="MS Gothic"/>
          <w:b/>
        </w:rPr>
        <w:t>.7.8.</w:t>
      </w:r>
      <w:r w:rsidRPr="00584ECC">
        <w:rPr>
          <w:rFonts w:eastAsia="MS Gothic"/>
          <w:b/>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744B778D" w14:textId="77777777" w:rsidR="00A15586" w:rsidRPr="00584ECC" w:rsidRDefault="00A15586" w:rsidP="0070456C">
      <w:pPr>
        <w:spacing w:after="120"/>
        <w:ind w:left="2268" w:right="1134" w:hanging="1134"/>
        <w:jc w:val="both"/>
        <w:rPr>
          <w:rFonts w:eastAsia="MS Gothic"/>
          <w:b/>
        </w:rPr>
      </w:pPr>
      <w:r w:rsidRPr="00584ECC">
        <w:rPr>
          <w:rFonts w:eastAsia="MS Gothic"/>
          <w:b/>
        </w:rPr>
        <w:t>3.</w:t>
      </w:r>
      <w:r w:rsidRPr="00584ECC">
        <w:rPr>
          <w:rFonts w:eastAsia="MS Gothic"/>
          <w:b/>
          <w:lang w:eastAsia="ja-JP"/>
        </w:rPr>
        <w:t>1</w:t>
      </w:r>
      <w:r w:rsidRPr="00584ECC">
        <w:rPr>
          <w:rFonts w:eastAsia="MS Gothic"/>
          <w:b/>
        </w:rPr>
        <w:t>.7.8.1.</w:t>
      </w:r>
      <w:r w:rsidRPr="00584ECC">
        <w:rPr>
          <w:rFonts w:eastAsia="MS Gothic"/>
          <w:b/>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0E3661C0" w14:textId="77777777" w:rsidR="00A15586" w:rsidRPr="00584ECC" w:rsidRDefault="00A15586" w:rsidP="0070456C">
      <w:pPr>
        <w:spacing w:after="120"/>
        <w:ind w:left="2268" w:right="1134" w:hanging="1134"/>
        <w:jc w:val="both"/>
        <w:rPr>
          <w:rFonts w:eastAsia="MS Gothic"/>
          <w:b/>
        </w:rPr>
      </w:pPr>
      <w:r w:rsidRPr="00584ECC">
        <w:rPr>
          <w:rFonts w:eastAsia="MS Gothic"/>
          <w:b/>
        </w:rPr>
        <w:t>3.</w:t>
      </w:r>
      <w:r w:rsidRPr="00584ECC">
        <w:rPr>
          <w:rFonts w:eastAsia="MS Gothic"/>
          <w:b/>
          <w:lang w:eastAsia="ja-JP"/>
        </w:rPr>
        <w:t>1</w:t>
      </w:r>
      <w:r w:rsidRPr="00584ECC">
        <w:rPr>
          <w:rFonts w:eastAsia="MS Gothic"/>
          <w:b/>
        </w:rPr>
        <w:t>.7.8.2.</w:t>
      </w:r>
      <w:r w:rsidRPr="00584ECC">
        <w:rPr>
          <w:rFonts w:eastAsia="MS Gothic"/>
          <w:b/>
        </w:rPr>
        <w:tab/>
      </w:r>
      <w:r w:rsidRPr="00584ECC">
        <w:rPr>
          <w:rFonts w:cs="Arial"/>
          <w:b/>
        </w:rPr>
        <w:t xml:space="preserve">The test dummy’s upper arms shall be positioned so that they are as close to the sides of the dummy as possible, with the rear of the upper arms being in contact with the seatback and the elbows bent such that the small </w:t>
      </w:r>
      <w:r w:rsidRPr="00584ECC">
        <w:rPr>
          <w:rFonts w:cs="Arial"/>
          <w:b/>
        </w:rPr>
        <w:lastRenderedPageBreak/>
        <w:t>fingers of both hands of the dummy are in contact with the vehicle seat cushion with the palms of the hands facing towards the dummy’s thighs.</w:t>
      </w:r>
    </w:p>
    <w:p w14:paraId="5750AA3C" w14:textId="77777777" w:rsidR="00A15586" w:rsidRPr="00584ECC" w:rsidRDefault="00A15586" w:rsidP="0070456C">
      <w:pPr>
        <w:spacing w:after="120"/>
        <w:ind w:left="2268" w:right="1134" w:hanging="1134"/>
        <w:jc w:val="both"/>
        <w:rPr>
          <w:b/>
        </w:rPr>
      </w:pPr>
      <w:r w:rsidRPr="00584ECC">
        <w:rPr>
          <w:b/>
        </w:rPr>
        <w:t>3.</w:t>
      </w:r>
      <w:r w:rsidRPr="00584ECC">
        <w:rPr>
          <w:b/>
          <w:lang w:eastAsia="ja-JP"/>
        </w:rPr>
        <w:t>1</w:t>
      </w:r>
      <w:r w:rsidRPr="00584ECC">
        <w:rPr>
          <w:b/>
        </w:rPr>
        <w:t>.8.</w:t>
      </w:r>
      <w:r w:rsidRPr="00584ECC">
        <w:rPr>
          <w:b/>
        </w:rPr>
        <w:tab/>
        <w:t>Seat belt adjustment.</w:t>
      </w:r>
    </w:p>
    <w:p w14:paraId="4C9FB56F" w14:textId="77777777" w:rsidR="00A15586" w:rsidRPr="00584ECC" w:rsidRDefault="00A15586" w:rsidP="0070456C">
      <w:pPr>
        <w:spacing w:after="120"/>
        <w:ind w:left="2268" w:right="1134" w:hanging="1134"/>
        <w:jc w:val="both"/>
        <w:rPr>
          <w:b/>
        </w:rPr>
      </w:pPr>
      <w:r w:rsidRPr="00584ECC">
        <w:rPr>
          <w:b/>
        </w:rPr>
        <w:t>3.</w:t>
      </w:r>
      <w:r w:rsidRPr="00584ECC">
        <w:rPr>
          <w:b/>
          <w:lang w:eastAsia="ja-JP"/>
        </w:rPr>
        <w:t>1</w:t>
      </w:r>
      <w:r w:rsidRPr="00584ECC">
        <w:rPr>
          <w:b/>
        </w:rPr>
        <w:t>.8.1.</w:t>
      </w:r>
      <w:r w:rsidRPr="00584ECC">
        <w:rPr>
          <w:b/>
        </w:rPr>
        <w:tab/>
        <w:t>With the test dummy seated in accordance with the requirements of paragraph 3.1.7.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260043E9" w14:textId="640F81FA" w:rsidR="00A15586" w:rsidRPr="00584ECC" w:rsidRDefault="00A15586" w:rsidP="0070456C">
      <w:pPr>
        <w:spacing w:after="120"/>
        <w:ind w:left="2268" w:right="1134" w:hanging="1134"/>
        <w:jc w:val="both"/>
        <w:rPr>
          <w:b/>
        </w:rPr>
      </w:pPr>
      <w:r w:rsidRPr="00584ECC">
        <w:rPr>
          <w:b/>
        </w:rPr>
        <w:t>4.</w:t>
      </w:r>
      <w:r w:rsidRPr="00584ECC">
        <w:rPr>
          <w:b/>
        </w:rPr>
        <w:tab/>
        <w:t xml:space="preserve">Test </w:t>
      </w:r>
      <w:r w:rsidR="00D84DC1">
        <w:rPr>
          <w:b/>
        </w:rPr>
        <w:t>P</w:t>
      </w:r>
      <w:r w:rsidR="00D84DC1" w:rsidRPr="00584ECC">
        <w:rPr>
          <w:b/>
        </w:rPr>
        <w:t>rocedure</w:t>
      </w:r>
      <w:r w:rsidRPr="00584ECC">
        <w:rPr>
          <w:b/>
        </w:rPr>
        <w:t>.</w:t>
      </w:r>
    </w:p>
    <w:p w14:paraId="7339FA4A" w14:textId="77777777" w:rsidR="00A15586" w:rsidRPr="00584ECC" w:rsidRDefault="00A15586" w:rsidP="0070456C">
      <w:pPr>
        <w:spacing w:after="120"/>
        <w:ind w:left="2268" w:right="1134" w:hanging="1134"/>
        <w:jc w:val="both"/>
        <w:rPr>
          <w:b/>
        </w:rPr>
      </w:pPr>
      <w:r w:rsidRPr="00584ECC">
        <w:rPr>
          <w:b/>
        </w:rPr>
        <w:t>4.1.</w:t>
      </w:r>
      <w:r w:rsidRPr="00584ECC">
        <w:rPr>
          <w:b/>
        </w:rPr>
        <w:tab/>
        <w:t>Seat on Acceleration Sled (</w:t>
      </w:r>
      <w:proofErr w:type="spellStart"/>
      <w:r w:rsidRPr="00584ECC">
        <w:rPr>
          <w:b/>
        </w:rPr>
        <w:t>BioRID</w:t>
      </w:r>
      <w:proofErr w:type="spellEnd"/>
      <w:r w:rsidRPr="00584ECC">
        <w:rPr>
          <w:b/>
        </w:rPr>
        <w:t xml:space="preserve"> II UN).</w:t>
      </w:r>
    </w:p>
    <w:p w14:paraId="7419B75E" w14:textId="71EE7A05" w:rsidR="00A15586" w:rsidRPr="00584ECC" w:rsidRDefault="00A15586" w:rsidP="0070456C">
      <w:pPr>
        <w:spacing w:after="120"/>
        <w:ind w:left="2268" w:right="1134" w:hanging="1134"/>
        <w:jc w:val="both"/>
        <w:rPr>
          <w:rFonts w:eastAsia="MS Gothic" w:cs="Arial"/>
          <w:b/>
        </w:rPr>
      </w:pPr>
      <w:r w:rsidRPr="00584ECC">
        <w:rPr>
          <w:rFonts w:eastAsia="MS Gothic" w:cs="Arial"/>
          <w:b/>
        </w:rPr>
        <w:tab/>
        <w:t>The corridors for the pulse are illustrated in Figure 14-1</w:t>
      </w:r>
      <w:r w:rsidR="00D84DC1">
        <w:rPr>
          <w:rFonts w:eastAsia="MS Gothic" w:cs="Arial"/>
          <w:b/>
        </w:rPr>
        <w:t>.</w:t>
      </w:r>
      <w:r w:rsidRPr="00584ECC">
        <w:rPr>
          <w:rFonts w:eastAsia="MS Gothic" w:cs="Arial"/>
          <w:b/>
        </w:rPr>
        <w:t xml:space="preserve"> The sled acceleration shall be adjusted within the corridors described in Figure 14-1 and Table 14-1 for the complete time interval from 0 to 0.15s. The sled pulse shall fulfil the requirements as specified in Table 14-2. </w:t>
      </w:r>
    </w:p>
    <w:p w14:paraId="199C9660" w14:textId="77777777" w:rsidR="00A15586" w:rsidRPr="00584ECC" w:rsidRDefault="00A15586" w:rsidP="00A15586">
      <w:pPr>
        <w:spacing w:after="120"/>
        <w:ind w:left="1134" w:right="1134"/>
        <w:rPr>
          <w:rFonts w:eastAsia="MS Gothic"/>
          <w:b/>
        </w:rPr>
      </w:pPr>
      <w:r w:rsidRPr="00584ECC">
        <w:rPr>
          <w:rFonts w:eastAsia="MS Gothic"/>
          <w:b/>
        </w:rPr>
        <w:t>Table 14-1</w:t>
      </w:r>
      <w:r w:rsidRPr="00584ECC">
        <w:rPr>
          <w:rFonts w:eastAsia="MS Gothic"/>
          <w:b/>
        </w:rPr>
        <w:br/>
      </w:r>
      <w:r w:rsidRPr="00584ECC">
        <w:rPr>
          <w:b/>
        </w:rPr>
        <w:t>Acceleration versus time curve</w:t>
      </w:r>
      <w:r w:rsidRPr="00584EC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A15586" w:rsidRPr="00584ECC" w14:paraId="65332A32" w14:textId="77777777" w:rsidTr="00A15586">
        <w:trPr>
          <w:tblHeader/>
        </w:trPr>
        <w:tc>
          <w:tcPr>
            <w:tcW w:w="1596" w:type="dxa"/>
            <w:tcBorders>
              <w:top w:val="single" w:sz="4" w:space="0" w:color="auto"/>
              <w:bottom w:val="single" w:sz="12" w:space="0" w:color="auto"/>
            </w:tcBorders>
            <w:shd w:val="clear" w:color="auto" w:fill="auto"/>
            <w:vAlign w:val="bottom"/>
          </w:tcPr>
          <w:p w14:paraId="274192DB" w14:textId="77777777" w:rsidR="00A15586" w:rsidRPr="00584ECC"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19AB94F5"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667E33B9"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12932D4E"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333DCECC"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Unit</w:t>
            </w:r>
          </w:p>
        </w:tc>
      </w:tr>
      <w:tr w:rsidR="00A15586" w:rsidRPr="00584ECC" w14:paraId="31F6F804" w14:textId="77777777" w:rsidTr="00A15586">
        <w:tc>
          <w:tcPr>
            <w:tcW w:w="1596" w:type="dxa"/>
            <w:tcBorders>
              <w:top w:val="single" w:sz="12" w:space="0" w:color="auto"/>
            </w:tcBorders>
            <w:shd w:val="clear" w:color="auto" w:fill="auto"/>
          </w:tcPr>
          <w:p w14:paraId="76E6A1F1"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Velocity change</w:t>
            </w:r>
          </w:p>
        </w:tc>
        <w:tc>
          <w:tcPr>
            <w:tcW w:w="2096" w:type="dxa"/>
            <w:tcBorders>
              <w:top w:val="single" w:sz="12" w:space="0" w:color="auto"/>
            </w:tcBorders>
            <w:shd w:val="clear" w:color="auto" w:fill="auto"/>
            <w:vAlign w:val="bottom"/>
          </w:tcPr>
          <w:p w14:paraId="08DF9C55"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ΔV</w:t>
            </w:r>
          </w:p>
        </w:tc>
        <w:tc>
          <w:tcPr>
            <w:tcW w:w="1234" w:type="dxa"/>
            <w:tcBorders>
              <w:top w:val="single" w:sz="12" w:space="0" w:color="auto"/>
            </w:tcBorders>
            <w:shd w:val="clear" w:color="auto" w:fill="auto"/>
            <w:vAlign w:val="bottom"/>
          </w:tcPr>
          <w:p w14:paraId="057D0D13"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17.6</w:t>
            </w:r>
          </w:p>
        </w:tc>
        <w:tc>
          <w:tcPr>
            <w:tcW w:w="1356" w:type="dxa"/>
            <w:tcBorders>
              <w:top w:val="single" w:sz="12" w:space="0" w:color="auto"/>
            </w:tcBorders>
            <w:shd w:val="clear" w:color="auto" w:fill="auto"/>
            <w:vAlign w:val="bottom"/>
          </w:tcPr>
          <w:p w14:paraId="296B3B1D"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±0.9</w:t>
            </w:r>
          </w:p>
        </w:tc>
        <w:tc>
          <w:tcPr>
            <w:tcW w:w="965" w:type="dxa"/>
            <w:tcBorders>
              <w:top w:val="single" w:sz="12" w:space="0" w:color="auto"/>
            </w:tcBorders>
            <w:shd w:val="clear" w:color="auto" w:fill="auto"/>
            <w:vAlign w:val="bottom"/>
          </w:tcPr>
          <w:p w14:paraId="11C79DA2"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km/h</w:t>
            </w:r>
          </w:p>
        </w:tc>
      </w:tr>
      <w:tr w:rsidR="00A15586" w:rsidRPr="00584ECC" w14:paraId="547F6069" w14:textId="77777777" w:rsidTr="00A15586">
        <w:tc>
          <w:tcPr>
            <w:tcW w:w="1596" w:type="dxa"/>
            <w:shd w:val="clear" w:color="auto" w:fill="auto"/>
          </w:tcPr>
          <w:p w14:paraId="6A9572B7"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Duration</w:t>
            </w:r>
          </w:p>
        </w:tc>
        <w:tc>
          <w:tcPr>
            <w:tcW w:w="2096" w:type="dxa"/>
            <w:shd w:val="clear" w:color="auto" w:fill="auto"/>
            <w:vAlign w:val="bottom"/>
          </w:tcPr>
          <w:p w14:paraId="025EB857"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ΔT</w:t>
            </w:r>
          </w:p>
        </w:tc>
        <w:tc>
          <w:tcPr>
            <w:tcW w:w="1234" w:type="dxa"/>
            <w:shd w:val="clear" w:color="auto" w:fill="auto"/>
            <w:vAlign w:val="bottom"/>
          </w:tcPr>
          <w:p w14:paraId="06D29DA0"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90.0</w:t>
            </w:r>
          </w:p>
        </w:tc>
        <w:tc>
          <w:tcPr>
            <w:tcW w:w="1356" w:type="dxa"/>
            <w:shd w:val="clear" w:color="auto" w:fill="auto"/>
            <w:vAlign w:val="bottom"/>
          </w:tcPr>
          <w:p w14:paraId="58F5C98F"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±5.0</w:t>
            </w:r>
          </w:p>
        </w:tc>
        <w:tc>
          <w:tcPr>
            <w:tcW w:w="965" w:type="dxa"/>
            <w:shd w:val="clear" w:color="auto" w:fill="auto"/>
            <w:vAlign w:val="bottom"/>
          </w:tcPr>
          <w:p w14:paraId="684259E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proofErr w:type="spellStart"/>
            <w:r w:rsidRPr="00584ECC">
              <w:rPr>
                <w:rFonts w:eastAsia="MS Gothic"/>
                <w:b/>
                <w:sz w:val="18"/>
                <w:szCs w:val="22"/>
              </w:rPr>
              <w:t>ms</w:t>
            </w:r>
            <w:proofErr w:type="spellEnd"/>
          </w:p>
        </w:tc>
      </w:tr>
      <w:tr w:rsidR="00A15586" w:rsidRPr="00584ECC" w14:paraId="044047DA" w14:textId="77777777" w:rsidTr="00A15586">
        <w:tc>
          <w:tcPr>
            <w:tcW w:w="1596" w:type="dxa"/>
            <w:shd w:val="clear" w:color="auto" w:fill="auto"/>
          </w:tcPr>
          <w:p w14:paraId="35A27B28"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Mean acceleration</w:t>
            </w:r>
          </w:p>
        </w:tc>
        <w:tc>
          <w:tcPr>
            <w:tcW w:w="2096" w:type="dxa"/>
            <w:shd w:val="clear" w:color="auto" w:fill="auto"/>
            <w:vAlign w:val="bottom"/>
          </w:tcPr>
          <w:p w14:paraId="355B6D4C"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Mean Acceleration</w:t>
            </w:r>
          </w:p>
        </w:tc>
        <w:tc>
          <w:tcPr>
            <w:tcW w:w="1234" w:type="dxa"/>
            <w:shd w:val="clear" w:color="auto" w:fill="auto"/>
            <w:vAlign w:val="bottom"/>
          </w:tcPr>
          <w:p w14:paraId="0F7CC631"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54.3</w:t>
            </w:r>
          </w:p>
        </w:tc>
        <w:tc>
          <w:tcPr>
            <w:tcW w:w="1356" w:type="dxa"/>
            <w:shd w:val="clear" w:color="auto" w:fill="auto"/>
            <w:vAlign w:val="bottom"/>
          </w:tcPr>
          <w:p w14:paraId="40CC0783"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±5.0</w:t>
            </w:r>
          </w:p>
        </w:tc>
        <w:tc>
          <w:tcPr>
            <w:tcW w:w="965" w:type="dxa"/>
            <w:shd w:val="clear" w:color="auto" w:fill="auto"/>
            <w:vAlign w:val="bottom"/>
          </w:tcPr>
          <w:p w14:paraId="6E4911E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m/s2</w:t>
            </w:r>
          </w:p>
        </w:tc>
      </w:tr>
      <w:tr w:rsidR="00A15586" w:rsidRPr="00584ECC" w14:paraId="56F4AC76" w14:textId="77777777" w:rsidTr="00A15586">
        <w:trPr>
          <w:trHeight w:val="101"/>
        </w:trPr>
        <w:tc>
          <w:tcPr>
            <w:tcW w:w="1596" w:type="dxa"/>
            <w:shd w:val="clear" w:color="auto" w:fill="auto"/>
          </w:tcPr>
          <w:p w14:paraId="31111897"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T=0 acceleration</w:t>
            </w:r>
          </w:p>
        </w:tc>
        <w:tc>
          <w:tcPr>
            <w:tcW w:w="2096" w:type="dxa"/>
            <w:shd w:val="clear" w:color="auto" w:fill="auto"/>
            <w:vAlign w:val="bottom"/>
          </w:tcPr>
          <w:p w14:paraId="77E91AA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AT0</w:t>
            </w:r>
          </w:p>
        </w:tc>
        <w:tc>
          <w:tcPr>
            <w:tcW w:w="1234" w:type="dxa"/>
            <w:shd w:val="clear" w:color="auto" w:fill="auto"/>
            <w:vAlign w:val="bottom"/>
          </w:tcPr>
          <w:p w14:paraId="44AFF1D9"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0.0</w:t>
            </w:r>
          </w:p>
        </w:tc>
        <w:tc>
          <w:tcPr>
            <w:tcW w:w="1356" w:type="dxa"/>
            <w:shd w:val="clear" w:color="auto" w:fill="auto"/>
            <w:vAlign w:val="bottom"/>
          </w:tcPr>
          <w:p w14:paraId="2CDDFDCE"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±3.0</w:t>
            </w:r>
          </w:p>
        </w:tc>
        <w:tc>
          <w:tcPr>
            <w:tcW w:w="965" w:type="dxa"/>
            <w:shd w:val="clear" w:color="auto" w:fill="auto"/>
            <w:vAlign w:val="bottom"/>
          </w:tcPr>
          <w:p w14:paraId="5B5E97DC"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m/s2</w:t>
            </w:r>
          </w:p>
        </w:tc>
      </w:tr>
    </w:tbl>
    <w:p w14:paraId="03890708" w14:textId="77777777" w:rsidR="00A15586" w:rsidRPr="00584ECC" w:rsidRDefault="00A15586" w:rsidP="00A15586">
      <w:pPr>
        <w:spacing w:before="120" w:after="120"/>
        <w:ind w:right="1134"/>
        <w:rPr>
          <w:b/>
        </w:rPr>
      </w:pPr>
    </w:p>
    <w:p w14:paraId="3ADF816B" w14:textId="77777777" w:rsidR="00A15586" w:rsidRPr="00584ECC" w:rsidRDefault="00A15586" w:rsidP="00A15586">
      <w:pPr>
        <w:spacing w:before="120" w:after="120"/>
        <w:ind w:left="1134" w:right="1134"/>
        <w:rPr>
          <w:b/>
        </w:rPr>
      </w:pPr>
      <w:r w:rsidRPr="00584ECC">
        <w:rPr>
          <w:b/>
        </w:rPr>
        <w:t xml:space="preserve">Table </w:t>
      </w:r>
      <w:r w:rsidRPr="00584ECC">
        <w:rPr>
          <w:b/>
          <w:lang w:eastAsia="ja-JP"/>
        </w:rPr>
        <w:t>14</w:t>
      </w:r>
      <w:r w:rsidRPr="00584ECC">
        <w:rPr>
          <w:b/>
        </w:rPr>
        <w:t>-2</w:t>
      </w:r>
      <w:r w:rsidRPr="00584ECC">
        <w:rPr>
          <w:b/>
        </w:rPr>
        <w:br/>
        <w:t>Sled pulse corridor reference point locations in Figure 14-1.</w:t>
      </w:r>
    </w:p>
    <w:p w14:paraId="2B74B299" w14:textId="77777777" w:rsidR="00A15586" w:rsidRPr="00584ECC" w:rsidRDefault="00A15586" w:rsidP="00A15586">
      <w:pPr>
        <w:spacing w:before="120" w:after="120"/>
        <w:ind w:left="1134" w:right="1134"/>
        <w:rPr>
          <w:b/>
        </w:rPr>
      </w:pPr>
      <w:r w:rsidRPr="00584ECC">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A15586" w:rsidRPr="00584ECC" w14:paraId="5B075BDE" w14:textId="77777777" w:rsidTr="00A15586">
        <w:trPr>
          <w:tblHeader/>
        </w:trPr>
        <w:tc>
          <w:tcPr>
            <w:tcW w:w="1485" w:type="dxa"/>
            <w:tcBorders>
              <w:top w:val="single" w:sz="4" w:space="0" w:color="auto"/>
              <w:bottom w:val="single" w:sz="12" w:space="0" w:color="auto"/>
            </w:tcBorders>
            <w:shd w:val="clear" w:color="auto" w:fill="auto"/>
            <w:vAlign w:val="bottom"/>
          </w:tcPr>
          <w:p w14:paraId="36F4716C" w14:textId="77777777" w:rsidR="00A15586" w:rsidRPr="00584ECC"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r w:rsidRPr="00584ECC">
              <w:rPr>
                <w:b/>
                <w:i/>
                <w:sz w:val="16"/>
                <w:szCs w:val="22"/>
              </w:rPr>
              <w:t>Time (</w:t>
            </w:r>
            <w:proofErr w:type="spellStart"/>
            <w:r w:rsidRPr="00584ECC">
              <w:rPr>
                <w:b/>
                <w:i/>
                <w:sz w:val="16"/>
                <w:szCs w:val="22"/>
              </w:rPr>
              <w:t>ms</w:t>
            </w:r>
            <w:proofErr w:type="spellEnd"/>
            <w:r w:rsidRPr="00584ECC">
              <w:rPr>
                <w:b/>
                <w:i/>
                <w:sz w:val="16"/>
                <w:szCs w:val="22"/>
              </w:rPr>
              <w:t>)</w:t>
            </w:r>
          </w:p>
        </w:tc>
        <w:tc>
          <w:tcPr>
            <w:tcW w:w="2338" w:type="dxa"/>
            <w:tcBorders>
              <w:top w:val="single" w:sz="4" w:space="0" w:color="auto"/>
              <w:bottom w:val="single" w:sz="12" w:space="0" w:color="auto"/>
            </w:tcBorders>
            <w:shd w:val="clear" w:color="auto" w:fill="auto"/>
            <w:vAlign w:val="bottom"/>
          </w:tcPr>
          <w:p w14:paraId="5AB00DE8"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Slope-Upper (m/s</w:t>
            </w:r>
            <w:r w:rsidRPr="00584ECC">
              <w:rPr>
                <w:rFonts w:eastAsia="MS Gothic"/>
                <w:b/>
                <w:i/>
                <w:sz w:val="16"/>
                <w:szCs w:val="22"/>
                <w:vertAlign w:val="superscript"/>
              </w:rPr>
              <w:t>2</w:t>
            </w:r>
            <w:r w:rsidRPr="00584ECC">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2F1256AC"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b/>
                <w:i/>
                <w:sz w:val="16"/>
                <w:szCs w:val="22"/>
              </w:rPr>
              <w:t>Time (</w:t>
            </w:r>
            <w:proofErr w:type="spellStart"/>
            <w:r w:rsidRPr="00584ECC">
              <w:rPr>
                <w:b/>
                <w:i/>
                <w:sz w:val="16"/>
                <w:szCs w:val="22"/>
              </w:rPr>
              <w:t>ms</w:t>
            </w:r>
            <w:proofErr w:type="spellEnd"/>
            <w:r w:rsidRPr="00584ECC">
              <w:rPr>
                <w:b/>
                <w:i/>
                <w:sz w:val="16"/>
                <w:szCs w:val="22"/>
              </w:rPr>
              <w:t>)</w:t>
            </w:r>
          </w:p>
        </w:tc>
        <w:tc>
          <w:tcPr>
            <w:tcW w:w="2338" w:type="dxa"/>
            <w:tcBorders>
              <w:top w:val="single" w:sz="4" w:space="0" w:color="auto"/>
              <w:bottom w:val="single" w:sz="12" w:space="0" w:color="auto"/>
            </w:tcBorders>
            <w:shd w:val="clear" w:color="auto" w:fill="auto"/>
            <w:vAlign w:val="bottom"/>
          </w:tcPr>
          <w:p w14:paraId="6D93D2B5"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Slope-Lower (m/s</w:t>
            </w:r>
            <w:r w:rsidRPr="00584ECC">
              <w:rPr>
                <w:rFonts w:eastAsia="MS Gothic"/>
                <w:b/>
                <w:i/>
                <w:sz w:val="16"/>
                <w:szCs w:val="22"/>
                <w:vertAlign w:val="superscript"/>
              </w:rPr>
              <w:t>2</w:t>
            </w:r>
            <w:r w:rsidRPr="00584ECC">
              <w:rPr>
                <w:rFonts w:eastAsia="MS Gothic"/>
                <w:b/>
                <w:i/>
                <w:sz w:val="16"/>
                <w:szCs w:val="22"/>
              </w:rPr>
              <w:t>)</w:t>
            </w:r>
          </w:p>
        </w:tc>
      </w:tr>
      <w:tr w:rsidR="00A15586" w:rsidRPr="00584ECC" w14:paraId="2A16ADC8" w14:textId="77777777" w:rsidTr="00A15586">
        <w:tc>
          <w:tcPr>
            <w:tcW w:w="1485" w:type="dxa"/>
            <w:tcBorders>
              <w:top w:val="single" w:sz="12" w:space="0" w:color="auto"/>
            </w:tcBorders>
            <w:shd w:val="clear" w:color="auto" w:fill="auto"/>
          </w:tcPr>
          <w:p w14:paraId="445C4610"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4.2</w:t>
            </w:r>
          </w:p>
        </w:tc>
        <w:tc>
          <w:tcPr>
            <w:tcW w:w="2338" w:type="dxa"/>
            <w:tcBorders>
              <w:top w:val="single" w:sz="12" w:space="0" w:color="auto"/>
            </w:tcBorders>
            <w:shd w:val="clear" w:color="auto" w:fill="auto"/>
            <w:vAlign w:val="bottom"/>
          </w:tcPr>
          <w:p w14:paraId="22F8BBAA"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10.8</w:t>
            </w:r>
          </w:p>
        </w:tc>
        <w:tc>
          <w:tcPr>
            <w:tcW w:w="1484" w:type="dxa"/>
            <w:tcBorders>
              <w:top w:val="single" w:sz="12" w:space="0" w:color="auto"/>
            </w:tcBorders>
            <w:shd w:val="clear" w:color="auto" w:fill="auto"/>
            <w:vAlign w:val="bottom"/>
          </w:tcPr>
          <w:p w14:paraId="3B44392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8.4</w:t>
            </w:r>
          </w:p>
        </w:tc>
        <w:tc>
          <w:tcPr>
            <w:tcW w:w="2338" w:type="dxa"/>
            <w:tcBorders>
              <w:top w:val="single" w:sz="12" w:space="0" w:color="auto"/>
            </w:tcBorders>
            <w:shd w:val="clear" w:color="auto" w:fill="auto"/>
            <w:vAlign w:val="bottom"/>
          </w:tcPr>
          <w:p w14:paraId="4351898D"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10.8</w:t>
            </w:r>
          </w:p>
        </w:tc>
      </w:tr>
      <w:tr w:rsidR="00A15586" w:rsidRPr="00584ECC" w14:paraId="22DFBEA6" w14:textId="77777777" w:rsidTr="00A15586">
        <w:tc>
          <w:tcPr>
            <w:tcW w:w="1485" w:type="dxa"/>
            <w:shd w:val="clear" w:color="auto" w:fill="auto"/>
          </w:tcPr>
          <w:p w14:paraId="4315970A"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5.3</w:t>
            </w:r>
          </w:p>
        </w:tc>
        <w:tc>
          <w:tcPr>
            <w:tcW w:w="2338" w:type="dxa"/>
            <w:shd w:val="clear" w:color="auto" w:fill="auto"/>
            <w:vAlign w:val="bottom"/>
          </w:tcPr>
          <w:p w14:paraId="2E503C1E"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14.2</w:t>
            </w:r>
          </w:p>
        </w:tc>
        <w:tc>
          <w:tcPr>
            <w:tcW w:w="1484" w:type="dxa"/>
            <w:shd w:val="clear" w:color="auto" w:fill="auto"/>
            <w:vAlign w:val="bottom"/>
          </w:tcPr>
          <w:p w14:paraId="571F0A70"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9.5</w:t>
            </w:r>
          </w:p>
        </w:tc>
        <w:tc>
          <w:tcPr>
            <w:tcW w:w="2338" w:type="dxa"/>
            <w:shd w:val="clear" w:color="auto" w:fill="auto"/>
            <w:vAlign w:val="bottom"/>
          </w:tcPr>
          <w:p w14:paraId="5CE045B9"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14.2</w:t>
            </w:r>
          </w:p>
        </w:tc>
      </w:tr>
      <w:tr w:rsidR="00A15586" w:rsidRPr="00584ECC" w14:paraId="54D66BE6" w14:textId="77777777" w:rsidTr="00A15586">
        <w:tc>
          <w:tcPr>
            <w:tcW w:w="1485" w:type="dxa"/>
            <w:shd w:val="clear" w:color="auto" w:fill="auto"/>
          </w:tcPr>
          <w:p w14:paraId="7CA1A41E"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6.3</w:t>
            </w:r>
          </w:p>
        </w:tc>
        <w:tc>
          <w:tcPr>
            <w:tcW w:w="2338" w:type="dxa"/>
            <w:shd w:val="clear" w:color="auto" w:fill="auto"/>
            <w:vAlign w:val="bottom"/>
          </w:tcPr>
          <w:p w14:paraId="60220D7B"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18.0</w:t>
            </w:r>
          </w:p>
        </w:tc>
        <w:tc>
          <w:tcPr>
            <w:tcW w:w="1484" w:type="dxa"/>
            <w:shd w:val="clear" w:color="auto" w:fill="auto"/>
            <w:vAlign w:val="bottom"/>
          </w:tcPr>
          <w:p w14:paraId="156C07D2"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10.5</w:t>
            </w:r>
          </w:p>
        </w:tc>
        <w:tc>
          <w:tcPr>
            <w:tcW w:w="2338" w:type="dxa"/>
            <w:shd w:val="clear" w:color="auto" w:fill="auto"/>
            <w:vAlign w:val="bottom"/>
          </w:tcPr>
          <w:p w14:paraId="6C74B87C"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18.0</w:t>
            </w:r>
          </w:p>
        </w:tc>
      </w:tr>
      <w:tr w:rsidR="00A15586" w:rsidRPr="00584ECC" w14:paraId="510A3C4F" w14:textId="77777777" w:rsidTr="00A15586">
        <w:tc>
          <w:tcPr>
            <w:tcW w:w="1485" w:type="dxa"/>
            <w:shd w:val="clear" w:color="auto" w:fill="auto"/>
          </w:tcPr>
          <w:p w14:paraId="40F64453"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7.4</w:t>
            </w:r>
          </w:p>
        </w:tc>
        <w:tc>
          <w:tcPr>
            <w:tcW w:w="2338" w:type="dxa"/>
            <w:shd w:val="clear" w:color="auto" w:fill="auto"/>
            <w:vAlign w:val="bottom"/>
          </w:tcPr>
          <w:p w14:paraId="42A801F6"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22.3</w:t>
            </w:r>
          </w:p>
        </w:tc>
        <w:tc>
          <w:tcPr>
            <w:tcW w:w="1484" w:type="dxa"/>
            <w:shd w:val="clear" w:color="auto" w:fill="auto"/>
            <w:vAlign w:val="bottom"/>
          </w:tcPr>
          <w:p w14:paraId="42602417"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11.6</w:t>
            </w:r>
          </w:p>
        </w:tc>
        <w:tc>
          <w:tcPr>
            <w:tcW w:w="2338" w:type="dxa"/>
            <w:shd w:val="clear" w:color="auto" w:fill="auto"/>
            <w:vAlign w:val="bottom"/>
          </w:tcPr>
          <w:p w14:paraId="7D556B81"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22.3</w:t>
            </w:r>
          </w:p>
        </w:tc>
      </w:tr>
      <w:tr w:rsidR="00A15586" w:rsidRPr="00584ECC" w14:paraId="392A3BF9" w14:textId="77777777" w:rsidTr="00A15586">
        <w:tc>
          <w:tcPr>
            <w:tcW w:w="1485" w:type="dxa"/>
            <w:shd w:val="clear" w:color="auto" w:fill="auto"/>
          </w:tcPr>
          <w:p w14:paraId="10B873B3"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8.4</w:t>
            </w:r>
          </w:p>
        </w:tc>
        <w:tc>
          <w:tcPr>
            <w:tcW w:w="2338" w:type="dxa"/>
            <w:shd w:val="clear" w:color="auto" w:fill="auto"/>
            <w:vAlign w:val="bottom"/>
          </w:tcPr>
          <w:p w14:paraId="0F3B5B12"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27.0</w:t>
            </w:r>
          </w:p>
        </w:tc>
        <w:tc>
          <w:tcPr>
            <w:tcW w:w="1484" w:type="dxa"/>
            <w:shd w:val="clear" w:color="auto" w:fill="auto"/>
            <w:vAlign w:val="bottom"/>
          </w:tcPr>
          <w:p w14:paraId="73216820"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12.6</w:t>
            </w:r>
          </w:p>
        </w:tc>
        <w:tc>
          <w:tcPr>
            <w:tcW w:w="2338" w:type="dxa"/>
            <w:shd w:val="clear" w:color="auto" w:fill="auto"/>
            <w:vAlign w:val="bottom"/>
          </w:tcPr>
          <w:p w14:paraId="63A4825E"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27.0</w:t>
            </w:r>
          </w:p>
        </w:tc>
      </w:tr>
      <w:tr w:rsidR="00A15586" w:rsidRPr="00584ECC" w14:paraId="670F59D9" w14:textId="77777777" w:rsidTr="00A15586">
        <w:tc>
          <w:tcPr>
            <w:tcW w:w="1485" w:type="dxa"/>
            <w:shd w:val="clear" w:color="auto" w:fill="auto"/>
          </w:tcPr>
          <w:p w14:paraId="244B818C"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9.5</w:t>
            </w:r>
          </w:p>
        </w:tc>
        <w:tc>
          <w:tcPr>
            <w:tcW w:w="2338" w:type="dxa"/>
            <w:shd w:val="clear" w:color="auto" w:fill="auto"/>
            <w:vAlign w:val="bottom"/>
          </w:tcPr>
          <w:p w14:paraId="7FB59346"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32.2</w:t>
            </w:r>
          </w:p>
        </w:tc>
        <w:tc>
          <w:tcPr>
            <w:tcW w:w="1484" w:type="dxa"/>
            <w:shd w:val="clear" w:color="auto" w:fill="auto"/>
            <w:vAlign w:val="bottom"/>
          </w:tcPr>
          <w:p w14:paraId="73DFE63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13.7</w:t>
            </w:r>
          </w:p>
        </w:tc>
        <w:tc>
          <w:tcPr>
            <w:tcW w:w="2338" w:type="dxa"/>
            <w:shd w:val="clear" w:color="auto" w:fill="auto"/>
            <w:vAlign w:val="bottom"/>
          </w:tcPr>
          <w:p w14:paraId="6F8F49CE"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32.2</w:t>
            </w:r>
          </w:p>
        </w:tc>
      </w:tr>
      <w:tr w:rsidR="00A15586" w:rsidRPr="00584ECC" w14:paraId="2D2C365B" w14:textId="77777777" w:rsidTr="00A15586">
        <w:tc>
          <w:tcPr>
            <w:tcW w:w="1485" w:type="dxa"/>
            <w:shd w:val="clear" w:color="auto" w:fill="auto"/>
          </w:tcPr>
          <w:p w14:paraId="52F6B6F8"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10.5</w:t>
            </w:r>
          </w:p>
        </w:tc>
        <w:tc>
          <w:tcPr>
            <w:tcW w:w="2338" w:type="dxa"/>
            <w:shd w:val="clear" w:color="auto" w:fill="auto"/>
            <w:vAlign w:val="bottom"/>
          </w:tcPr>
          <w:p w14:paraId="5DD61977"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37.8</w:t>
            </w:r>
          </w:p>
        </w:tc>
        <w:tc>
          <w:tcPr>
            <w:tcW w:w="1484" w:type="dxa"/>
            <w:shd w:val="clear" w:color="auto" w:fill="auto"/>
            <w:vAlign w:val="bottom"/>
          </w:tcPr>
          <w:p w14:paraId="799BCE1B"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14.7</w:t>
            </w:r>
          </w:p>
        </w:tc>
        <w:tc>
          <w:tcPr>
            <w:tcW w:w="2338" w:type="dxa"/>
            <w:shd w:val="clear" w:color="auto" w:fill="auto"/>
            <w:vAlign w:val="bottom"/>
          </w:tcPr>
          <w:p w14:paraId="693EE6E1"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37.8</w:t>
            </w:r>
          </w:p>
        </w:tc>
      </w:tr>
      <w:tr w:rsidR="00A15586" w:rsidRPr="00584ECC" w14:paraId="1A6D5495" w14:textId="77777777" w:rsidTr="00A15586">
        <w:tc>
          <w:tcPr>
            <w:tcW w:w="1485" w:type="dxa"/>
            <w:shd w:val="clear" w:color="auto" w:fill="auto"/>
          </w:tcPr>
          <w:p w14:paraId="142E1B20"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11.6</w:t>
            </w:r>
          </w:p>
        </w:tc>
        <w:tc>
          <w:tcPr>
            <w:tcW w:w="2338" w:type="dxa"/>
            <w:shd w:val="clear" w:color="auto" w:fill="auto"/>
            <w:vAlign w:val="bottom"/>
          </w:tcPr>
          <w:p w14:paraId="47D35AD7"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43.7</w:t>
            </w:r>
          </w:p>
        </w:tc>
        <w:tc>
          <w:tcPr>
            <w:tcW w:w="1484" w:type="dxa"/>
            <w:shd w:val="clear" w:color="auto" w:fill="auto"/>
            <w:vAlign w:val="bottom"/>
          </w:tcPr>
          <w:p w14:paraId="1250B723"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15.8</w:t>
            </w:r>
          </w:p>
        </w:tc>
        <w:tc>
          <w:tcPr>
            <w:tcW w:w="2338" w:type="dxa"/>
            <w:shd w:val="clear" w:color="auto" w:fill="auto"/>
            <w:vAlign w:val="bottom"/>
          </w:tcPr>
          <w:p w14:paraId="3D8E62B3"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43.7</w:t>
            </w:r>
          </w:p>
        </w:tc>
      </w:tr>
      <w:tr w:rsidR="00A15586" w:rsidRPr="00584ECC" w14:paraId="5E8F6C68" w14:textId="77777777" w:rsidTr="00A15586">
        <w:tc>
          <w:tcPr>
            <w:tcW w:w="1485" w:type="dxa"/>
            <w:shd w:val="clear" w:color="auto" w:fill="auto"/>
          </w:tcPr>
          <w:p w14:paraId="6F528CA7"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12.6</w:t>
            </w:r>
          </w:p>
        </w:tc>
        <w:tc>
          <w:tcPr>
            <w:tcW w:w="2338" w:type="dxa"/>
            <w:shd w:val="clear" w:color="auto" w:fill="auto"/>
            <w:vAlign w:val="bottom"/>
          </w:tcPr>
          <w:p w14:paraId="4CEAC92B"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49.8</w:t>
            </w:r>
          </w:p>
        </w:tc>
        <w:tc>
          <w:tcPr>
            <w:tcW w:w="1484" w:type="dxa"/>
            <w:shd w:val="clear" w:color="auto" w:fill="auto"/>
            <w:vAlign w:val="bottom"/>
          </w:tcPr>
          <w:p w14:paraId="6634630A"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16.8</w:t>
            </w:r>
          </w:p>
        </w:tc>
        <w:tc>
          <w:tcPr>
            <w:tcW w:w="2338" w:type="dxa"/>
            <w:shd w:val="clear" w:color="auto" w:fill="auto"/>
            <w:vAlign w:val="bottom"/>
          </w:tcPr>
          <w:p w14:paraId="02C8707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49.8</w:t>
            </w:r>
          </w:p>
        </w:tc>
      </w:tr>
      <w:tr w:rsidR="00A15586" w:rsidRPr="00584ECC" w14:paraId="2DC2E444" w14:textId="77777777" w:rsidTr="00A15586">
        <w:tc>
          <w:tcPr>
            <w:tcW w:w="1485" w:type="dxa"/>
            <w:shd w:val="clear" w:color="auto" w:fill="auto"/>
          </w:tcPr>
          <w:p w14:paraId="3F3EB032"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13.7</w:t>
            </w:r>
          </w:p>
        </w:tc>
        <w:tc>
          <w:tcPr>
            <w:tcW w:w="2338" w:type="dxa"/>
            <w:shd w:val="clear" w:color="auto" w:fill="auto"/>
            <w:vAlign w:val="bottom"/>
          </w:tcPr>
          <w:p w14:paraId="62FA338C"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56.0</w:t>
            </w:r>
          </w:p>
        </w:tc>
        <w:tc>
          <w:tcPr>
            <w:tcW w:w="1484" w:type="dxa"/>
            <w:shd w:val="clear" w:color="auto" w:fill="auto"/>
            <w:vAlign w:val="bottom"/>
          </w:tcPr>
          <w:p w14:paraId="3398635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17.9</w:t>
            </w:r>
          </w:p>
        </w:tc>
        <w:tc>
          <w:tcPr>
            <w:tcW w:w="2338" w:type="dxa"/>
            <w:shd w:val="clear" w:color="auto" w:fill="auto"/>
            <w:vAlign w:val="bottom"/>
          </w:tcPr>
          <w:p w14:paraId="7827E681"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56.0</w:t>
            </w:r>
          </w:p>
        </w:tc>
      </w:tr>
      <w:tr w:rsidR="00A15586" w:rsidRPr="00584ECC" w14:paraId="0D1BAD9E" w14:textId="77777777" w:rsidTr="00A15586">
        <w:tc>
          <w:tcPr>
            <w:tcW w:w="1485" w:type="dxa"/>
            <w:shd w:val="clear" w:color="auto" w:fill="auto"/>
          </w:tcPr>
          <w:p w14:paraId="28BBD2DB"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14.7</w:t>
            </w:r>
          </w:p>
        </w:tc>
        <w:tc>
          <w:tcPr>
            <w:tcW w:w="2338" w:type="dxa"/>
            <w:shd w:val="clear" w:color="auto" w:fill="auto"/>
            <w:vAlign w:val="bottom"/>
          </w:tcPr>
          <w:p w14:paraId="4894E05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62.2</w:t>
            </w:r>
          </w:p>
        </w:tc>
        <w:tc>
          <w:tcPr>
            <w:tcW w:w="1484" w:type="dxa"/>
            <w:shd w:val="clear" w:color="auto" w:fill="auto"/>
            <w:vAlign w:val="bottom"/>
          </w:tcPr>
          <w:p w14:paraId="126F6012"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18.9</w:t>
            </w:r>
          </w:p>
        </w:tc>
        <w:tc>
          <w:tcPr>
            <w:tcW w:w="2338" w:type="dxa"/>
            <w:shd w:val="clear" w:color="auto" w:fill="auto"/>
            <w:vAlign w:val="bottom"/>
          </w:tcPr>
          <w:p w14:paraId="55C54CAF"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62.2</w:t>
            </w:r>
          </w:p>
        </w:tc>
      </w:tr>
      <w:tr w:rsidR="00A15586" w:rsidRPr="00584ECC" w14:paraId="1D8B5647" w14:textId="77777777" w:rsidTr="00A15586">
        <w:tc>
          <w:tcPr>
            <w:tcW w:w="1485" w:type="dxa"/>
            <w:shd w:val="clear" w:color="auto" w:fill="auto"/>
          </w:tcPr>
          <w:p w14:paraId="79E04A48"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15.8</w:t>
            </w:r>
          </w:p>
        </w:tc>
        <w:tc>
          <w:tcPr>
            <w:tcW w:w="2338" w:type="dxa"/>
            <w:shd w:val="clear" w:color="auto" w:fill="auto"/>
            <w:vAlign w:val="bottom"/>
          </w:tcPr>
          <w:p w14:paraId="2C8E9BBA"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68.4</w:t>
            </w:r>
          </w:p>
        </w:tc>
        <w:tc>
          <w:tcPr>
            <w:tcW w:w="1484" w:type="dxa"/>
            <w:shd w:val="clear" w:color="auto" w:fill="auto"/>
            <w:vAlign w:val="bottom"/>
          </w:tcPr>
          <w:p w14:paraId="75F8F3E0"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20.0</w:t>
            </w:r>
          </w:p>
        </w:tc>
        <w:tc>
          <w:tcPr>
            <w:tcW w:w="2338" w:type="dxa"/>
            <w:shd w:val="clear" w:color="auto" w:fill="auto"/>
            <w:vAlign w:val="bottom"/>
          </w:tcPr>
          <w:p w14:paraId="6AB0D940"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68.4</w:t>
            </w:r>
          </w:p>
        </w:tc>
      </w:tr>
      <w:tr w:rsidR="00A15586" w:rsidRPr="00584ECC" w14:paraId="0FAF3018" w14:textId="77777777" w:rsidTr="00A15586">
        <w:tc>
          <w:tcPr>
            <w:tcW w:w="1485" w:type="dxa"/>
            <w:shd w:val="clear" w:color="auto" w:fill="auto"/>
          </w:tcPr>
          <w:p w14:paraId="05799619"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16.8</w:t>
            </w:r>
          </w:p>
        </w:tc>
        <w:tc>
          <w:tcPr>
            <w:tcW w:w="2338" w:type="dxa"/>
            <w:shd w:val="clear" w:color="auto" w:fill="auto"/>
            <w:vAlign w:val="bottom"/>
          </w:tcPr>
          <w:p w14:paraId="247FE851"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74.3</w:t>
            </w:r>
          </w:p>
        </w:tc>
        <w:tc>
          <w:tcPr>
            <w:tcW w:w="1484" w:type="dxa"/>
            <w:shd w:val="clear" w:color="auto" w:fill="auto"/>
            <w:vAlign w:val="bottom"/>
          </w:tcPr>
          <w:p w14:paraId="5A003DD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21.0</w:t>
            </w:r>
          </w:p>
        </w:tc>
        <w:tc>
          <w:tcPr>
            <w:tcW w:w="2338" w:type="dxa"/>
            <w:shd w:val="clear" w:color="auto" w:fill="auto"/>
            <w:vAlign w:val="bottom"/>
          </w:tcPr>
          <w:p w14:paraId="5651802D"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74.3</w:t>
            </w:r>
          </w:p>
        </w:tc>
      </w:tr>
      <w:tr w:rsidR="00A15586" w:rsidRPr="00584ECC" w14:paraId="5045F899" w14:textId="77777777" w:rsidTr="00A15586">
        <w:tc>
          <w:tcPr>
            <w:tcW w:w="1485" w:type="dxa"/>
            <w:shd w:val="clear" w:color="auto" w:fill="auto"/>
          </w:tcPr>
          <w:p w14:paraId="4ED4B1DB"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17.9</w:t>
            </w:r>
          </w:p>
        </w:tc>
        <w:tc>
          <w:tcPr>
            <w:tcW w:w="2338" w:type="dxa"/>
            <w:shd w:val="clear" w:color="auto" w:fill="auto"/>
            <w:vAlign w:val="bottom"/>
          </w:tcPr>
          <w:p w14:paraId="50B7EDAF"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80.0</w:t>
            </w:r>
          </w:p>
        </w:tc>
        <w:tc>
          <w:tcPr>
            <w:tcW w:w="1484" w:type="dxa"/>
            <w:shd w:val="clear" w:color="auto" w:fill="auto"/>
            <w:vAlign w:val="bottom"/>
          </w:tcPr>
          <w:p w14:paraId="3B262539"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22.1</w:t>
            </w:r>
          </w:p>
        </w:tc>
        <w:tc>
          <w:tcPr>
            <w:tcW w:w="2338" w:type="dxa"/>
            <w:shd w:val="clear" w:color="auto" w:fill="auto"/>
            <w:vAlign w:val="bottom"/>
          </w:tcPr>
          <w:p w14:paraId="416EBC9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80.0</w:t>
            </w:r>
          </w:p>
        </w:tc>
      </w:tr>
      <w:tr w:rsidR="00A15586" w:rsidRPr="00584ECC" w14:paraId="04EB6F3A" w14:textId="77777777" w:rsidTr="00A15586">
        <w:tc>
          <w:tcPr>
            <w:tcW w:w="1485" w:type="dxa"/>
            <w:shd w:val="clear" w:color="auto" w:fill="auto"/>
          </w:tcPr>
          <w:p w14:paraId="275ED635"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18.9</w:t>
            </w:r>
          </w:p>
        </w:tc>
        <w:tc>
          <w:tcPr>
            <w:tcW w:w="2338" w:type="dxa"/>
            <w:shd w:val="clear" w:color="auto" w:fill="auto"/>
            <w:vAlign w:val="bottom"/>
          </w:tcPr>
          <w:p w14:paraId="7C4C73CF"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85.2</w:t>
            </w:r>
          </w:p>
        </w:tc>
        <w:tc>
          <w:tcPr>
            <w:tcW w:w="1484" w:type="dxa"/>
            <w:shd w:val="clear" w:color="auto" w:fill="auto"/>
            <w:vAlign w:val="bottom"/>
          </w:tcPr>
          <w:p w14:paraId="1C03D41F"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23.1</w:t>
            </w:r>
          </w:p>
        </w:tc>
        <w:tc>
          <w:tcPr>
            <w:tcW w:w="2338" w:type="dxa"/>
            <w:shd w:val="clear" w:color="auto" w:fill="auto"/>
            <w:vAlign w:val="bottom"/>
          </w:tcPr>
          <w:p w14:paraId="59ED6FEB"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85.2</w:t>
            </w:r>
          </w:p>
        </w:tc>
      </w:tr>
    </w:tbl>
    <w:p w14:paraId="5716CA47" w14:textId="77777777" w:rsidR="00A15586" w:rsidRPr="00584ECC" w:rsidRDefault="00A15586" w:rsidP="00A15586">
      <w:pPr>
        <w:autoSpaceDE w:val="0"/>
        <w:autoSpaceDN w:val="0"/>
        <w:adjustRightInd w:val="0"/>
        <w:snapToGrid w:val="0"/>
        <w:ind w:leftChars="51" w:left="1178" w:right="850" w:hangingChars="487" w:hanging="1076"/>
        <w:rPr>
          <w:rFonts w:eastAsia="MS Gothic" w:cs="Arial"/>
          <w:b/>
          <w:sz w:val="22"/>
          <w:szCs w:val="22"/>
        </w:rPr>
      </w:pPr>
    </w:p>
    <w:p w14:paraId="205AE734" w14:textId="77777777" w:rsidR="00A15586" w:rsidRPr="00584ECC" w:rsidRDefault="00A15586" w:rsidP="0070456C">
      <w:pPr>
        <w:keepNext/>
        <w:spacing w:after="120"/>
        <w:ind w:left="1134" w:right="1134"/>
        <w:jc w:val="both"/>
        <w:rPr>
          <w:rFonts w:eastAsia="MS Gothic"/>
          <w:b/>
        </w:rPr>
      </w:pPr>
      <w:r w:rsidRPr="00584ECC">
        <w:rPr>
          <w:rFonts w:eastAsia="MS Gothic"/>
          <w:b/>
        </w:rPr>
        <w:lastRenderedPageBreak/>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A15586" w:rsidRPr="00584ECC" w14:paraId="402C5B88" w14:textId="77777777" w:rsidTr="00A15586">
        <w:trPr>
          <w:tblHeader/>
        </w:trPr>
        <w:tc>
          <w:tcPr>
            <w:tcW w:w="1541" w:type="dxa"/>
            <w:tcBorders>
              <w:top w:val="single" w:sz="4" w:space="0" w:color="auto"/>
              <w:bottom w:val="single" w:sz="12" w:space="0" w:color="auto"/>
            </w:tcBorders>
            <w:shd w:val="clear" w:color="auto" w:fill="auto"/>
            <w:vAlign w:val="bottom"/>
          </w:tcPr>
          <w:p w14:paraId="5A646E76" w14:textId="77777777" w:rsidR="00A15586" w:rsidRPr="00584ECC"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r w:rsidRPr="00584ECC">
              <w:rPr>
                <w:rFonts w:eastAsia="MS Gothic"/>
                <w:b/>
                <w:i/>
                <w:sz w:val="16"/>
                <w:szCs w:val="22"/>
              </w:rPr>
              <w:t>Time (</w:t>
            </w:r>
            <w:proofErr w:type="spellStart"/>
            <w:r w:rsidRPr="00584ECC">
              <w:rPr>
                <w:rFonts w:eastAsia="MS Gothic"/>
                <w:b/>
                <w:i/>
                <w:sz w:val="16"/>
                <w:szCs w:val="22"/>
              </w:rPr>
              <w:t>ms</w:t>
            </w:r>
            <w:proofErr w:type="spellEnd"/>
            <w:r w:rsidRPr="00584ECC">
              <w:rPr>
                <w:rFonts w:eastAsia="MS Gothic"/>
                <w:b/>
                <w:i/>
                <w:sz w:val="16"/>
                <w:szCs w:val="22"/>
              </w:rPr>
              <w:t>)</w:t>
            </w:r>
          </w:p>
        </w:tc>
        <w:tc>
          <w:tcPr>
            <w:tcW w:w="2282" w:type="dxa"/>
            <w:tcBorders>
              <w:top w:val="single" w:sz="4" w:space="0" w:color="auto"/>
              <w:bottom w:val="single" w:sz="12" w:space="0" w:color="auto"/>
            </w:tcBorders>
            <w:shd w:val="clear" w:color="auto" w:fill="auto"/>
            <w:vAlign w:val="bottom"/>
          </w:tcPr>
          <w:p w14:paraId="59EE8406"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Max-Horizontal (m/s</w:t>
            </w:r>
            <w:r w:rsidRPr="00584ECC">
              <w:rPr>
                <w:rFonts w:eastAsia="MS Gothic"/>
                <w:b/>
                <w:i/>
                <w:sz w:val="16"/>
                <w:szCs w:val="22"/>
                <w:vertAlign w:val="superscript"/>
              </w:rPr>
              <w:t>2</w:t>
            </w:r>
            <w:r w:rsidRPr="00584ECC">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2E4BCE3F"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Time (</w:t>
            </w:r>
            <w:proofErr w:type="spellStart"/>
            <w:r w:rsidRPr="00584ECC">
              <w:rPr>
                <w:rFonts w:eastAsia="MS Gothic"/>
                <w:b/>
                <w:i/>
                <w:sz w:val="16"/>
                <w:szCs w:val="22"/>
              </w:rPr>
              <w:t>ms</w:t>
            </w:r>
            <w:proofErr w:type="spellEnd"/>
            <w:r w:rsidRPr="00584ECC">
              <w:rPr>
                <w:rFonts w:eastAsia="MS Gothic"/>
                <w:b/>
                <w:i/>
                <w:sz w:val="16"/>
                <w:szCs w:val="22"/>
              </w:rPr>
              <w:t>)</w:t>
            </w:r>
          </w:p>
        </w:tc>
        <w:tc>
          <w:tcPr>
            <w:tcW w:w="2282" w:type="dxa"/>
            <w:tcBorders>
              <w:top w:val="single" w:sz="4" w:space="0" w:color="auto"/>
              <w:bottom w:val="single" w:sz="12" w:space="0" w:color="auto"/>
            </w:tcBorders>
            <w:shd w:val="clear" w:color="auto" w:fill="auto"/>
            <w:vAlign w:val="bottom"/>
          </w:tcPr>
          <w:p w14:paraId="2D34083A"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Max-Vertical (m/s</w:t>
            </w:r>
            <w:r w:rsidRPr="00584ECC">
              <w:rPr>
                <w:rFonts w:eastAsia="MS Gothic"/>
                <w:b/>
                <w:i/>
                <w:sz w:val="16"/>
                <w:szCs w:val="22"/>
                <w:vertAlign w:val="superscript"/>
              </w:rPr>
              <w:t>2</w:t>
            </w:r>
            <w:r w:rsidRPr="00584ECC">
              <w:rPr>
                <w:rFonts w:eastAsia="MS Gothic"/>
                <w:b/>
                <w:i/>
                <w:sz w:val="16"/>
                <w:szCs w:val="22"/>
              </w:rPr>
              <w:t>)</w:t>
            </w:r>
          </w:p>
        </w:tc>
      </w:tr>
      <w:tr w:rsidR="00A15586" w:rsidRPr="00584ECC" w14:paraId="735C940F" w14:textId="77777777" w:rsidTr="00A15586">
        <w:tc>
          <w:tcPr>
            <w:tcW w:w="1541" w:type="dxa"/>
            <w:tcBorders>
              <w:top w:val="single" w:sz="12" w:space="0" w:color="auto"/>
            </w:tcBorders>
            <w:shd w:val="clear" w:color="auto" w:fill="auto"/>
          </w:tcPr>
          <w:p w14:paraId="00C04EAC"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17.9</w:t>
            </w:r>
          </w:p>
        </w:tc>
        <w:tc>
          <w:tcPr>
            <w:tcW w:w="2282" w:type="dxa"/>
            <w:tcBorders>
              <w:top w:val="single" w:sz="12" w:space="0" w:color="auto"/>
            </w:tcBorders>
            <w:shd w:val="clear" w:color="auto" w:fill="auto"/>
            <w:vAlign w:val="bottom"/>
          </w:tcPr>
          <w:p w14:paraId="6C96BCED"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113.3</w:t>
            </w:r>
          </w:p>
        </w:tc>
        <w:tc>
          <w:tcPr>
            <w:tcW w:w="1540" w:type="dxa"/>
            <w:tcBorders>
              <w:top w:val="single" w:sz="12" w:space="0" w:color="auto"/>
            </w:tcBorders>
            <w:shd w:val="clear" w:color="auto" w:fill="auto"/>
            <w:vAlign w:val="bottom"/>
          </w:tcPr>
          <w:p w14:paraId="6DDAC2E3"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28.4</w:t>
            </w:r>
          </w:p>
        </w:tc>
        <w:tc>
          <w:tcPr>
            <w:tcW w:w="2282" w:type="dxa"/>
            <w:tcBorders>
              <w:top w:val="single" w:sz="12" w:space="0" w:color="auto"/>
            </w:tcBorders>
            <w:shd w:val="clear" w:color="auto" w:fill="auto"/>
            <w:vAlign w:val="bottom"/>
          </w:tcPr>
          <w:p w14:paraId="7C736E5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82.4</w:t>
            </w:r>
          </w:p>
        </w:tc>
      </w:tr>
      <w:tr w:rsidR="00A15586" w:rsidRPr="00584ECC" w14:paraId="3F841FC0" w14:textId="77777777" w:rsidTr="00A15586">
        <w:tc>
          <w:tcPr>
            <w:tcW w:w="1541" w:type="dxa"/>
            <w:shd w:val="clear" w:color="auto" w:fill="auto"/>
          </w:tcPr>
          <w:p w14:paraId="41A8F3EB"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38.9</w:t>
            </w:r>
          </w:p>
        </w:tc>
        <w:tc>
          <w:tcPr>
            <w:tcW w:w="2282" w:type="dxa"/>
            <w:shd w:val="clear" w:color="auto" w:fill="auto"/>
            <w:vAlign w:val="bottom"/>
          </w:tcPr>
          <w:p w14:paraId="09A24A9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113.3</w:t>
            </w:r>
          </w:p>
        </w:tc>
        <w:tc>
          <w:tcPr>
            <w:tcW w:w="1540" w:type="dxa"/>
            <w:shd w:val="clear" w:color="auto" w:fill="auto"/>
            <w:vAlign w:val="bottom"/>
          </w:tcPr>
          <w:p w14:paraId="3213B8D4"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28.4</w:t>
            </w:r>
          </w:p>
        </w:tc>
        <w:tc>
          <w:tcPr>
            <w:tcW w:w="2282" w:type="dxa"/>
            <w:shd w:val="clear" w:color="auto" w:fill="auto"/>
            <w:vAlign w:val="bottom"/>
          </w:tcPr>
          <w:p w14:paraId="39A6652C"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92.7</w:t>
            </w:r>
          </w:p>
        </w:tc>
      </w:tr>
    </w:tbl>
    <w:p w14:paraId="4AC2EFA0" w14:textId="77777777" w:rsidR="00A15586" w:rsidRPr="00584ECC" w:rsidRDefault="00A15586" w:rsidP="00A15586">
      <w:pPr>
        <w:autoSpaceDE w:val="0"/>
        <w:autoSpaceDN w:val="0"/>
        <w:adjustRightInd w:val="0"/>
        <w:snapToGrid w:val="0"/>
        <w:ind w:leftChars="51" w:left="1178" w:right="850" w:hangingChars="487" w:hanging="1076"/>
        <w:rPr>
          <w:rFonts w:eastAsia="MS Gothic" w:cs="Arial"/>
          <w:b/>
          <w:sz w:val="22"/>
          <w:szCs w:val="22"/>
        </w:rPr>
      </w:pPr>
    </w:p>
    <w:p w14:paraId="336FB607" w14:textId="77777777" w:rsidR="00A15586" w:rsidRPr="00584ECC" w:rsidRDefault="00A15586" w:rsidP="00A15586">
      <w:pPr>
        <w:spacing w:after="120"/>
        <w:ind w:left="1134" w:right="1134"/>
        <w:jc w:val="both"/>
        <w:rPr>
          <w:rFonts w:eastAsia="MS Gothic"/>
          <w:b/>
        </w:rPr>
      </w:pPr>
      <w:r w:rsidRPr="00584ECC">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A15586" w:rsidRPr="00584ECC" w14:paraId="058373DF" w14:textId="77777777" w:rsidTr="00A15586">
        <w:trPr>
          <w:tblHeader/>
        </w:trPr>
        <w:tc>
          <w:tcPr>
            <w:tcW w:w="1561" w:type="dxa"/>
            <w:tcBorders>
              <w:top w:val="single" w:sz="4" w:space="0" w:color="auto"/>
              <w:bottom w:val="single" w:sz="12" w:space="0" w:color="auto"/>
            </w:tcBorders>
            <w:shd w:val="clear" w:color="auto" w:fill="auto"/>
            <w:vAlign w:val="bottom"/>
          </w:tcPr>
          <w:p w14:paraId="5FA6E968" w14:textId="77777777" w:rsidR="00A15586" w:rsidRPr="00584ECC"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r w:rsidRPr="00584ECC">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215523D5"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1g Level-Upper (m/s</w:t>
            </w:r>
            <w:r w:rsidRPr="00584ECC">
              <w:rPr>
                <w:rFonts w:eastAsia="MS Gothic"/>
                <w:b/>
                <w:i/>
                <w:sz w:val="16"/>
                <w:szCs w:val="22"/>
                <w:vertAlign w:val="superscript"/>
              </w:rPr>
              <w:t>2</w:t>
            </w:r>
            <w:r w:rsidRPr="00584ECC">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5A4C6F2E"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41521885" w14:textId="77777777" w:rsidR="00A15586" w:rsidRPr="00584ECC"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584ECC">
              <w:rPr>
                <w:rFonts w:eastAsia="MS Gothic"/>
                <w:b/>
                <w:i/>
                <w:sz w:val="16"/>
                <w:szCs w:val="22"/>
              </w:rPr>
              <w:t>1g Level-Lower(m/s</w:t>
            </w:r>
            <w:r w:rsidRPr="00584ECC">
              <w:rPr>
                <w:rFonts w:eastAsia="MS Gothic"/>
                <w:b/>
                <w:i/>
                <w:sz w:val="16"/>
                <w:szCs w:val="22"/>
                <w:vertAlign w:val="superscript"/>
              </w:rPr>
              <w:t>2</w:t>
            </w:r>
            <w:r w:rsidRPr="00584ECC">
              <w:rPr>
                <w:rFonts w:eastAsia="MS Gothic"/>
                <w:b/>
                <w:i/>
                <w:sz w:val="16"/>
                <w:szCs w:val="22"/>
              </w:rPr>
              <w:t xml:space="preserve">) </w:t>
            </w:r>
          </w:p>
        </w:tc>
      </w:tr>
      <w:tr w:rsidR="00A15586" w:rsidRPr="00584ECC" w14:paraId="6BE428E1" w14:textId="77777777" w:rsidTr="00A15586">
        <w:tc>
          <w:tcPr>
            <w:tcW w:w="1561" w:type="dxa"/>
            <w:tcBorders>
              <w:top w:val="single" w:sz="12" w:space="0" w:color="auto"/>
            </w:tcBorders>
            <w:shd w:val="clear" w:color="auto" w:fill="auto"/>
          </w:tcPr>
          <w:p w14:paraId="1F00E56A"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105.0</w:t>
            </w:r>
          </w:p>
        </w:tc>
        <w:tc>
          <w:tcPr>
            <w:tcW w:w="2214" w:type="dxa"/>
            <w:tcBorders>
              <w:top w:val="single" w:sz="12" w:space="0" w:color="auto"/>
            </w:tcBorders>
            <w:shd w:val="clear" w:color="auto" w:fill="auto"/>
            <w:vAlign w:val="bottom"/>
          </w:tcPr>
          <w:p w14:paraId="006DDE37"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10.3</w:t>
            </w:r>
          </w:p>
        </w:tc>
        <w:tc>
          <w:tcPr>
            <w:tcW w:w="1561" w:type="dxa"/>
            <w:tcBorders>
              <w:top w:val="single" w:sz="12" w:space="0" w:color="auto"/>
            </w:tcBorders>
            <w:shd w:val="clear" w:color="auto" w:fill="auto"/>
            <w:vAlign w:val="bottom"/>
          </w:tcPr>
          <w:p w14:paraId="11F29B21"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105.0</w:t>
            </w:r>
          </w:p>
        </w:tc>
        <w:tc>
          <w:tcPr>
            <w:tcW w:w="2309" w:type="dxa"/>
            <w:tcBorders>
              <w:top w:val="single" w:sz="12" w:space="0" w:color="auto"/>
            </w:tcBorders>
            <w:shd w:val="clear" w:color="auto" w:fill="auto"/>
            <w:vAlign w:val="bottom"/>
          </w:tcPr>
          <w:p w14:paraId="23360ED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-10.3</w:t>
            </w:r>
          </w:p>
        </w:tc>
      </w:tr>
      <w:tr w:rsidR="00A15586" w:rsidRPr="00584ECC" w14:paraId="335764AE" w14:textId="77777777" w:rsidTr="00A15586">
        <w:tc>
          <w:tcPr>
            <w:tcW w:w="1561" w:type="dxa"/>
            <w:shd w:val="clear" w:color="auto" w:fill="auto"/>
          </w:tcPr>
          <w:p w14:paraId="2B012EF9" w14:textId="77777777" w:rsidR="00A15586" w:rsidRPr="00584ECC"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584ECC">
              <w:rPr>
                <w:rFonts w:eastAsia="MS Gothic"/>
                <w:b/>
                <w:sz w:val="18"/>
                <w:szCs w:val="22"/>
              </w:rPr>
              <w:t>147.0</w:t>
            </w:r>
          </w:p>
        </w:tc>
        <w:tc>
          <w:tcPr>
            <w:tcW w:w="2214" w:type="dxa"/>
            <w:shd w:val="clear" w:color="auto" w:fill="auto"/>
            <w:vAlign w:val="bottom"/>
          </w:tcPr>
          <w:p w14:paraId="6773BFA0"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10.3</w:t>
            </w:r>
          </w:p>
        </w:tc>
        <w:tc>
          <w:tcPr>
            <w:tcW w:w="1561" w:type="dxa"/>
            <w:shd w:val="clear" w:color="auto" w:fill="auto"/>
            <w:vAlign w:val="bottom"/>
          </w:tcPr>
          <w:p w14:paraId="5E8B4DAA"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147.0</w:t>
            </w:r>
          </w:p>
        </w:tc>
        <w:tc>
          <w:tcPr>
            <w:tcW w:w="2309" w:type="dxa"/>
            <w:shd w:val="clear" w:color="auto" w:fill="auto"/>
            <w:vAlign w:val="bottom"/>
          </w:tcPr>
          <w:p w14:paraId="212F6C38" w14:textId="77777777" w:rsidR="00A15586" w:rsidRPr="00584ECC"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584ECC">
              <w:rPr>
                <w:rFonts w:eastAsia="MS Gothic"/>
                <w:b/>
                <w:sz w:val="18"/>
                <w:szCs w:val="22"/>
              </w:rPr>
              <w:t>-10.3</w:t>
            </w:r>
          </w:p>
        </w:tc>
      </w:tr>
    </w:tbl>
    <w:p w14:paraId="3ABE33DD" w14:textId="3FD7A1B3" w:rsidR="00A15586" w:rsidRDefault="00A15586" w:rsidP="00A15586">
      <w:pPr>
        <w:autoSpaceDE w:val="0"/>
        <w:autoSpaceDN w:val="0"/>
        <w:adjustRightInd w:val="0"/>
        <w:snapToGrid w:val="0"/>
        <w:ind w:leftChars="51" w:left="1178" w:right="850" w:hangingChars="487" w:hanging="1076"/>
        <w:rPr>
          <w:rFonts w:eastAsia="MS Gothic" w:cs="Arial"/>
          <w:b/>
          <w:sz w:val="22"/>
          <w:szCs w:val="22"/>
        </w:rPr>
      </w:pPr>
    </w:p>
    <w:p w14:paraId="4E632CF0" w14:textId="77777777" w:rsidR="000E281F" w:rsidRPr="00584ECC" w:rsidRDefault="000E281F" w:rsidP="00A15586">
      <w:pPr>
        <w:autoSpaceDE w:val="0"/>
        <w:autoSpaceDN w:val="0"/>
        <w:adjustRightInd w:val="0"/>
        <w:snapToGrid w:val="0"/>
        <w:ind w:leftChars="51" w:left="1178" w:right="850" w:hangingChars="487" w:hanging="1076"/>
        <w:rPr>
          <w:rFonts w:eastAsia="MS Gothic" w:cs="Arial"/>
          <w:b/>
          <w:sz w:val="22"/>
          <w:szCs w:val="22"/>
        </w:rPr>
      </w:pPr>
    </w:p>
    <w:p w14:paraId="735F945D" w14:textId="41FA3AD9" w:rsidR="00A15586" w:rsidRDefault="000E281F" w:rsidP="005C09FE">
      <w:pPr>
        <w:suppressAutoHyphens w:val="0"/>
        <w:spacing w:line="240" w:lineRule="auto"/>
        <w:rPr>
          <w:b/>
        </w:rPr>
      </w:pPr>
      <w:r>
        <w:rPr>
          <w:b/>
        </w:rPr>
        <w:tab/>
      </w:r>
      <w:r>
        <w:rPr>
          <w:b/>
        </w:rPr>
        <w:tab/>
      </w:r>
      <w:r w:rsidR="00A15586" w:rsidRPr="00584ECC">
        <w:rPr>
          <w:b/>
        </w:rPr>
        <w:t>Figure 14-1</w:t>
      </w:r>
    </w:p>
    <w:p w14:paraId="004647EC" w14:textId="77777777" w:rsidR="0070456C" w:rsidRPr="00584ECC" w:rsidRDefault="0070456C" w:rsidP="00A15586">
      <w:pPr>
        <w:ind w:left="567" w:right="851" w:firstLine="567"/>
        <w:jc w:val="both"/>
        <w:rPr>
          <w:b/>
        </w:rPr>
      </w:pPr>
    </w:p>
    <w:p w14:paraId="34CBBA82" w14:textId="77777777" w:rsidR="00A15586" w:rsidRPr="00584ECC" w:rsidRDefault="00A15586" w:rsidP="0070456C">
      <w:pPr>
        <w:spacing w:after="120"/>
        <w:ind w:left="1134" w:right="1134"/>
        <w:jc w:val="both"/>
        <w:rPr>
          <w:rFonts w:eastAsia="MS Gothic"/>
          <w:b/>
        </w:rPr>
      </w:pPr>
      <w:r w:rsidRPr="00584ECC">
        <w:rPr>
          <w:b/>
        </w:rPr>
        <w:t>Acceleration versus time curve</w:t>
      </w:r>
      <w:r w:rsidRPr="00584ECC">
        <w:rPr>
          <w:rFonts w:eastAsia="MS Gothic"/>
          <w:b/>
        </w:rPr>
        <w:t xml:space="preserve"> and Permissible Range of curve </w:t>
      </w:r>
      <w:r w:rsidRPr="00584ECC">
        <w:rPr>
          <w:b/>
        </w:rPr>
        <w:t xml:space="preserve">for the test set-up according to section </w:t>
      </w:r>
      <w:r w:rsidRPr="00584ECC">
        <w:rPr>
          <w:b/>
          <w:lang w:eastAsia="ja-JP"/>
        </w:rPr>
        <w:t>4</w:t>
      </w:r>
      <w:r w:rsidRPr="00584ECC">
        <w:rPr>
          <w:b/>
        </w:rPr>
        <w:t>.2.</w:t>
      </w:r>
      <w:r w:rsidRPr="00584ECC">
        <w:rPr>
          <w:rFonts w:eastAsia="MS Gothic"/>
          <w:b/>
        </w:rPr>
        <w:t xml:space="preserve"> (The target acceleration with time expressed in milliseconds shall meet the value in the </w:t>
      </w:r>
      <w:r w:rsidRPr="00584ECC">
        <w:rPr>
          <w:rFonts w:eastAsia="MS Gothic"/>
          <w:b/>
          <w:lang w:eastAsia="ja-JP"/>
        </w:rPr>
        <w:t>T</w:t>
      </w:r>
      <w:r w:rsidRPr="00584ECC">
        <w:rPr>
          <w:rFonts w:eastAsia="MS Gothic"/>
          <w:b/>
        </w:rPr>
        <w:t>able 14-2.)</w:t>
      </w:r>
    </w:p>
    <w:p w14:paraId="06BED77C" w14:textId="77777777" w:rsidR="00A15586" w:rsidRPr="00584ECC" w:rsidRDefault="00A15586" w:rsidP="00A15586">
      <w:pPr>
        <w:snapToGrid w:val="0"/>
        <w:ind w:leftChars="567" w:left="2266" w:right="850" w:hangingChars="564" w:hanging="1132"/>
        <w:outlineLvl w:val="0"/>
        <w:rPr>
          <w:rFonts w:eastAsia="MS Gothic"/>
          <w:b/>
        </w:rPr>
      </w:pPr>
      <w:r w:rsidRPr="00584ECC">
        <w:rPr>
          <w:rFonts w:eastAsia="MS Gothic"/>
          <w:b/>
          <w:noProof/>
          <w:lang w:eastAsia="ja-JP"/>
        </w:rPr>
        <mc:AlternateContent>
          <mc:Choice Requires="wps">
            <w:drawing>
              <wp:anchor distT="0" distB="0" distL="114300" distR="114300" simplePos="0" relativeHeight="251700224" behindDoc="0" locked="0" layoutInCell="1" allowOverlap="1" wp14:anchorId="235A8A0F" wp14:editId="636F30CC">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269D77BF" w14:textId="77777777" w:rsidR="00480826" w:rsidRPr="005619F1" w:rsidRDefault="00480826" w:rsidP="00A15586">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8A0F" id="テキスト ボックス 6" o:spid="_x0000_s1139" type="#_x0000_t202" style="position:absolute;left:0;text-align:left;margin-left:196.2pt;margin-top:6.45pt;width:96.75pt;height:1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" fillcolor="white [3201]" stroked="f" strokeweight=".5pt">
                <v:textbox>
                  <w:txbxContent>
                    <w:p w14:paraId="269D77BF" w14:textId="77777777" w:rsidR="00480826" w:rsidRPr="005619F1" w:rsidRDefault="00480826" w:rsidP="00A15586">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84ECC">
        <w:rPr>
          <w:rFonts w:eastAsia="MS Gothic"/>
          <w:b/>
          <w:noProof/>
          <w:lang w:eastAsia="ja-JP"/>
        </w:rPr>
        <mc:AlternateContent>
          <mc:Choice Requires="wps">
            <w:drawing>
              <wp:anchor distT="0" distB="0" distL="114300" distR="114300" simplePos="0" relativeHeight="251701248" behindDoc="0" locked="0" layoutInCell="1" allowOverlap="1" wp14:anchorId="3BAFE9A9" wp14:editId="66A3D348">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A5820BC" w14:textId="77777777" w:rsidR="00480826" w:rsidRPr="005619F1" w:rsidRDefault="00480826" w:rsidP="00A15586">
                            <w:pPr>
                              <w:rPr>
                                <w:sz w:val="21"/>
                                <w:lang w:eastAsia="ja-JP"/>
                              </w:rPr>
                            </w:pPr>
                            <w:r>
                              <w:rPr>
                                <w:sz w:val="21"/>
                                <w:lang w:eastAsia="ja-JP"/>
                              </w:rPr>
                              <w:t>Tim</w:t>
                            </w:r>
                            <w:r w:rsidRPr="005619F1">
                              <w:rPr>
                                <w:sz w:val="21"/>
                                <w:lang w:eastAsia="ja-JP"/>
                              </w:rPr>
                              <w:t>e</w:t>
                            </w:r>
                            <w:r>
                              <w:rPr>
                                <w:rFonts w:hint="eastAsia"/>
                                <w:sz w:val="21"/>
                                <w:lang w:eastAsia="ja-JP"/>
                              </w:rPr>
                              <w:t>[</w:t>
                            </w:r>
                            <w:proofErr w:type="spellStart"/>
                            <w:r>
                              <w:rPr>
                                <w:sz w:val="21"/>
                                <w:lang w:eastAsia="ja-JP"/>
                              </w:rPr>
                              <w:t>ms</w:t>
                            </w:r>
                            <w:proofErr w:type="spellEnd"/>
                            <w:r>
                              <w:rPr>
                                <w:sz w:val="21"/>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E9A9" id="テキスト ボックス 46" o:spid="_x0000_s1140" type="#_x0000_t202" style="position:absolute;left:0;text-align:left;margin-left:234.5pt;margin-top:260.1pt;width:65.1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sJZAIAAJQ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cQPLCWQCAACUBAAADgAAAAAAAAAAAAAAAAAuAgAA&#10;ZHJzL2Uyb0RvYy54bWxQSwECLQAUAAYACAAAACEAQ5vWb+IAAAALAQAADwAAAAAAAAAAAAAAAAC+&#10;BAAAZHJzL2Rvd25yZXYueG1sUEsFBgAAAAAEAAQA8wAAAM0FAAAAAA==&#10;" fillcolor="white [3201]" stroked="f" strokeweight=".5pt">
                <v:textbox>
                  <w:txbxContent>
                    <w:p w14:paraId="7A5820BC" w14:textId="77777777" w:rsidR="00480826" w:rsidRPr="005619F1" w:rsidRDefault="00480826" w:rsidP="00A15586">
                      <w:pPr>
                        <w:rPr>
                          <w:sz w:val="21"/>
                          <w:lang w:eastAsia="ja-JP"/>
                        </w:rPr>
                      </w:pPr>
                      <w:r>
                        <w:rPr>
                          <w:sz w:val="21"/>
                          <w:lang w:eastAsia="ja-JP"/>
                        </w:rPr>
                        <w:t>Tim</w:t>
                      </w:r>
                      <w:r w:rsidRPr="005619F1">
                        <w:rPr>
                          <w:sz w:val="21"/>
                          <w:lang w:eastAsia="ja-JP"/>
                        </w:rPr>
                        <w:t>e</w:t>
                      </w:r>
                      <w:r>
                        <w:rPr>
                          <w:rFonts w:hint="eastAsia"/>
                          <w:sz w:val="21"/>
                          <w:lang w:eastAsia="ja-JP"/>
                        </w:rPr>
                        <w:t>[</w:t>
                      </w:r>
                      <w:proofErr w:type="spellStart"/>
                      <w:r>
                        <w:rPr>
                          <w:sz w:val="21"/>
                          <w:lang w:eastAsia="ja-JP"/>
                        </w:rPr>
                        <w:t>ms</w:t>
                      </w:r>
                      <w:proofErr w:type="spellEnd"/>
                      <w:r>
                        <w:rPr>
                          <w:sz w:val="21"/>
                          <w:lang w:eastAsia="ja-JP"/>
                        </w:rPr>
                        <w:t>]</w:t>
                      </w:r>
                    </w:p>
                  </w:txbxContent>
                </v:textbox>
              </v:shape>
            </w:pict>
          </mc:Fallback>
        </mc:AlternateContent>
      </w:r>
      <w:r w:rsidRPr="00584ECC">
        <w:rPr>
          <w:rFonts w:eastAsia="MS Gothic"/>
          <w:b/>
          <w:noProof/>
          <w:lang w:eastAsia="ja-JP"/>
        </w:rPr>
        <mc:AlternateContent>
          <mc:Choice Requires="wps">
            <w:drawing>
              <wp:anchor distT="0" distB="0" distL="114300" distR="114300" simplePos="0" relativeHeight="251699200" behindDoc="0" locked="0" layoutInCell="1" allowOverlap="1" wp14:anchorId="35ED57A9" wp14:editId="6D48B473">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12042F0F" w14:textId="77777777" w:rsidR="00480826" w:rsidRPr="005A1D47" w:rsidRDefault="00480826" w:rsidP="00A15586">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58E070D" w14:textId="77777777" w:rsidR="00480826" w:rsidRPr="005A1D47" w:rsidRDefault="00480826" w:rsidP="00A15586">
                            <w:pPr>
                              <w:spacing w:line="360" w:lineRule="auto"/>
                              <w:rPr>
                                <w:sz w:val="15"/>
                                <w:szCs w:val="15"/>
                                <w:lang w:eastAsia="ja-JP"/>
                              </w:rPr>
                            </w:pPr>
                            <w:r w:rsidRPr="005A1D47">
                              <w:rPr>
                                <w:sz w:val="15"/>
                                <w:szCs w:val="15"/>
                                <w:lang w:eastAsia="ja-JP"/>
                              </w:rPr>
                              <w:t>Slope Lower</w:t>
                            </w:r>
                          </w:p>
                          <w:p w14:paraId="74B144D4" w14:textId="77777777" w:rsidR="00480826" w:rsidRPr="005A1D47" w:rsidRDefault="00480826" w:rsidP="00A15586">
                            <w:pPr>
                              <w:spacing w:line="360" w:lineRule="auto"/>
                              <w:rPr>
                                <w:sz w:val="15"/>
                                <w:szCs w:val="15"/>
                                <w:lang w:eastAsia="ja-JP"/>
                              </w:rPr>
                            </w:pPr>
                            <w:r w:rsidRPr="005A1D47">
                              <w:rPr>
                                <w:sz w:val="15"/>
                                <w:szCs w:val="15"/>
                                <w:lang w:eastAsia="ja-JP"/>
                              </w:rPr>
                              <w:t>Max Horizontal</w:t>
                            </w:r>
                          </w:p>
                          <w:p w14:paraId="4FAA6151" w14:textId="77777777" w:rsidR="00480826" w:rsidRPr="005A1D47" w:rsidRDefault="00480826" w:rsidP="00A15586">
                            <w:pPr>
                              <w:spacing w:line="360" w:lineRule="auto"/>
                              <w:rPr>
                                <w:sz w:val="15"/>
                                <w:szCs w:val="15"/>
                                <w:lang w:eastAsia="ja-JP"/>
                              </w:rPr>
                            </w:pPr>
                            <w:r w:rsidRPr="005A1D47">
                              <w:rPr>
                                <w:sz w:val="15"/>
                                <w:szCs w:val="15"/>
                                <w:lang w:eastAsia="ja-JP"/>
                              </w:rPr>
                              <w:t>Max Vertical</w:t>
                            </w:r>
                          </w:p>
                          <w:p w14:paraId="56643445" w14:textId="77777777" w:rsidR="00480826" w:rsidRPr="005A1D47" w:rsidRDefault="00480826" w:rsidP="00A15586">
                            <w:pPr>
                              <w:spacing w:line="360" w:lineRule="auto"/>
                              <w:rPr>
                                <w:sz w:val="15"/>
                                <w:szCs w:val="15"/>
                                <w:lang w:eastAsia="ja-JP"/>
                              </w:rPr>
                            </w:pPr>
                            <w:r w:rsidRPr="005A1D47">
                              <w:rPr>
                                <w:sz w:val="15"/>
                                <w:szCs w:val="15"/>
                                <w:lang w:eastAsia="ja-JP"/>
                              </w:rPr>
                              <w:t>1GLevel Upper</w:t>
                            </w:r>
                          </w:p>
                          <w:p w14:paraId="5D361EB8" w14:textId="77777777" w:rsidR="00480826" w:rsidRPr="005A1D47" w:rsidRDefault="00480826" w:rsidP="00A15586">
                            <w:pPr>
                              <w:spacing w:line="360" w:lineRule="auto"/>
                              <w:rPr>
                                <w:sz w:val="15"/>
                                <w:szCs w:val="15"/>
                                <w:lang w:eastAsia="ja-JP"/>
                              </w:rPr>
                            </w:pPr>
                            <w:r w:rsidRPr="005A1D47">
                              <w:rPr>
                                <w:sz w:val="15"/>
                                <w:szCs w:val="15"/>
                                <w:lang w:eastAsia="ja-JP"/>
                              </w:rPr>
                              <w:t>1GLevel Lower</w:t>
                            </w:r>
                          </w:p>
                          <w:p w14:paraId="00456904" w14:textId="77777777" w:rsidR="00480826" w:rsidRPr="005A1D47" w:rsidRDefault="00480826" w:rsidP="00A15586">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D57A9" id="テキスト ボックス 78" o:spid="_x0000_s1141" type="#_x0000_t202" style="position:absolute;left:0;text-align:left;margin-left:347.55pt;margin-top:23pt;width:64.9pt;height:9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" fillcolor="white [3201]" stroked="f" strokeweight=".5pt">
                <v:textbox>
                  <w:txbxContent>
                    <w:p w14:paraId="12042F0F" w14:textId="77777777" w:rsidR="00480826" w:rsidRPr="005A1D47" w:rsidRDefault="00480826" w:rsidP="00A15586">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58E070D" w14:textId="77777777" w:rsidR="00480826" w:rsidRPr="005A1D47" w:rsidRDefault="00480826" w:rsidP="00A15586">
                      <w:pPr>
                        <w:spacing w:line="360" w:lineRule="auto"/>
                        <w:rPr>
                          <w:sz w:val="15"/>
                          <w:szCs w:val="15"/>
                          <w:lang w:eastAsia="ja-JP"/>
                        </w:rPr>
                      </w:pPr>
                      <w:r w:rsidRPr="005A1D47">
                        <w:rPr>
                          <w:sz w:val="15"/>
                          <w:szCs w:val="15"/>
                          <w:lang w:eastAsia="ja-JP"/>
                        </w:rPr>
                        <w:t>Slope Lower</w:t>
                      </w:r>
                    </w:p>
                    <w:p w14:paraId="74B144D4" w14:textId="77777777" w:rsidR="00480826" w:rsidRPr="005A1D47" w:rsidRDefault="00480826" w:rsidP="00A15586">
                      <w:pPr>
                        <w:spacing w:line="360" w:lineRule="auto"/>
                        <w:rPr>
                          <w:sz w:val="15"/>
                          <w:szCs w:val="15"/>
                          <w:lang w:eastAsia="ja-JP"/>
                        </w:rPr>
                      </w:pPr>
                      <w:r w:rsidRPr="005A1D47">
                        <w:rPr>
                          <w:sz w:val="15"/>
                          <w:szCs w:val="15"/>
                          <w:lang w:eastAsia="ja-JP"/>
                        </w:rPr>
                        <w:t>Max Horizontal</w:t>
                      </w:r>
                    </w:p>
                    <w:p w14:paraId="4FAA6151" w14:textId="77777777" w:rsidR="00480826" w:rsidRPr="005A1D47" w:rsidRDefault="00480826" w:rsidP="00A15586">
                      <w:pPr>
                        <w:spacing w:line="360" w:lineRule="auto"/>
                        <w:rPr>
                          <w:sz w:val="15"/>
                          <w:szCs w:val="15"/>
                          <w:lang w:eastAsia="ja-JP"/>
                        </w:rPr>
                      </w:pPr>
                      <w:r w:rsidRPr="005A1D47">
                        <w:rPr>
                          <w:sz w:val="15"/>
                          <w:szCs w:val="15"/>
                          <w:lang w:eastAsia="ja-JP"/>
                        </w:rPr>
                        <w:t>Max Vertical</w:t>
                      </w:r>
                    </w:p>
                    <w:p w14:paraId="56643445" w14:textId="77777777" w:rsidR="00480826" w:rsidRPr="005A1D47" w:rsidRDefault="00480826" w:rsidP="00A15586">
                      <w:pPr>
                        <w:spacing w:line="360" w:lineRule="auto"/>
                        <w:rPr>
                          <w:sz w:val="15"/>
                          <w:szCs w:val="15"/>
                          <w:lang w:eastAsia="ja-JP"/>
                        </w:rPr>
                      </w:pPr>
                      <w:r w:rsidRPr="005A1D47">
                        <w:rPr>
                          <w:sz w:val="15"/>
                          <w:szCs w:val="15"/>
                          <w:lang w:eastAsia="ja-JP"/>
                        </w:rPr>
                        <w:t>1GLevel Upper</w:t>
                      </w:r>
                    </w:p>
                    <w:p w14:paraId="5D361EB8" w14:textId="77777777" w:rsidR="00480826" w:rsidRPr="005A1D47" w:rsidRDefault="00480826" w:rsidP="00A15586">
                      <w:pPr>
                        <w:spacing w:line="360" w:lineRule="auto"/>
                        <w:rPr>
                          <w:sz w:val="15"/>
                          <w:szCs w:val="15"/>
                          <w:lang w:eastAsia="ja-JP"/>
                        </w:rPr>
                      </w:pPr>
                      <w:r w:rsidRPr="005A1D47">
                        <w:rPr>
                          <w:sz w:val="15"/>
                          <w:szCs w:val="15"/>
                          <w:lang w:eastAsia="ja-JP"/>
                        </w:rPr>
                        <w:t>1GLevel Lower</w:t>
                      </w:r>
                    </w:p>
                    <w:p w14:paraId="00456904" w14:textId="77777777" w:rsidR="00480826" w:rsidRPr="005A1D47" w:rsidRDefault="00480826" w:rsidP="00A15586">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84ECC">
        <w:rPr>
          <w:rFonts w:eastAsia="MS Gothic"/>
          <w:b/>
          <w:noProof/>
          <w:lang w:eastAsia="ja-JP"/>
        </w:rPr>
        <mc:AlternateContent>
          <mc:Choice Requires="wps">
            <w:drawing>
              <wp:anchor distT="0" distB="0" distL="114300" distR="114300" simplePos="0" relativeHeight="251698176" behindDoc="0" locked="0" layoutInCell="1" allowOverlap="1" wp14:anchorId="193F999D" wp14:editId="37F4DD00">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33D5EEB2" w14:textId="77777777" w:rsidR="00480826" w:rsidRPr="004A7259" w:rsidRDefault="00480826" w:rsidP="00A15586">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F999D" id="テキスト ボックス 73" o:spid="_x0000_s1142" type="#_x0000_t202" style="position:absolute;left:0;text-align:left;margin-left:36pt;margin-top:144.15pt;width:1in;height:20.3pt;rotation:-90;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" fillcolor="white [3201]" stroked="f" strokeweight=".5pt">
                <v:textbox>
                  <w:txbxContent>
                    <w:p w14:paraId="33D5EEB2" w14:textId="77777777" w:rsidR="00480826" w:rsidRPr="004A7259" w:rsidRDefault="00480826" w:rsidP="00A15586">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84ECC">
        <w:rPr>
          <w:rFonts w:eastAsia="MS Gothic"/>
          <w:b/>
          <w:noProof/>
          <w:lang w:eastAsia="ja-JP"/>
        </w:rPr>
        <w:drawing>
          <wp:inline distT="0" distB="0" distL="0" distR="0" wp14:anchorId="47CF0EFC" wp14:editId="6D7EA60C">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625D63BF" w14:textId="77777777" w:rsidR="00A15586" w:rsidRPr="00584ECC" w:rsidRDefault="00A15586" w:rsidP="00A15586">
      <w:pPr>
        <w:spacing w:before="240" w:after="120"/>
        <w:ind w:left="2268" w:right="851" w:hanging="1134"/>
        <w:jc w:val="both"/>
        <w:rPr>
          <w:b/>
        </w:rPr>
      </w:pPr>
      <w:r w:rsidRPr="00584ECC">
        <w:rPr>
          <w:rFonts w:eastAsia="MS Gothic"/>
          <w:b/>
        </w:rPr>
        <w:t>4.1.1.</w:t>
      </w:r>
      <w:r w:rsidRPr="00584ECC">
        <w:rPr>
          <w:rFonts w:eastAsia="MS Gothic"/>
          <w:b/>
        </w:rPr>
        <w:tab/>
        <w:t>Data processing and definitions.</w:t>
      </w:r>
    </w:p>
    <w:p w14:paraId="33C87CF7" w14:textId="77777777" w:rsidR="00A15586" w:rsidRPr="00584ECC" w:rsidRDefault="00A15586" w:rsidP="00A15586">
      <w:pPr>
        <w:spacing w:after="120"/>
        <w:ind w:left="2268" w:right="850" w:hanging="1134"/>
        <w:jc w:val="both"/>
        <w:rPr>
          <w:b/>
        </w:rPr>
      </w:pPr>
      <w:r w:rsidRPr="00584ECC">
        <w:rPr>
          <w:rFonts w:eastAsia="MS Gothic"/>
          <w:b/>
        </w:rPr>
        <w:t>4.1.1.1.</w:t>
      </w:r>
      <w:r w:rsidRPr="00584ECC">
        <w:rPr>
          <w:rFonts w:eastAsia="MS Gothic"/>
          <w:b/>
        </w:rPr>
        <w:tab/>
        <w:t>Filter with CFC 60.4.1.1.</w:t>
      </w:r>
    </w:p>
    <w:p w14:paraId="2D6EDCC2" w14:textId="77777777" w:rsidR="00A15586" w:rsidRPr="00584ECC" w:rsidRDefault="00A15586" w:rsidP="0070456C">
      <w:pPr>
        <w:spacing w:after="120"/>
        <w:ind w:left="2268" w:right="1134" w:hanging="1134"/>
        <w:jc w:val="both"/>
        <w:rPr>
          <w:rFonts w:eastAsia="MS Gothic"/>
          <w:b/>
        </w:rPr>
      </w:pPr>
      <w:r w:rsidRPr="00584ECC">
        <w:rPr>
          <w:rFonts w:eastAsia="MS Gothic"/>
          <w:b/>
        </w:rPr>
        <w:tab/>
        <w:t>To ensure that low level noise does not influence the results, the acceleration signal shall be filtered with a CFC60 filter.  The CFC60 filter shall be used according to SAE J211, for sled acceleration signals.</w:t>
      </w:r>
    </w:p>
    <w:p w14:paraId="1117CDD4" w14:textId="77777777" w:rsidR="00A15586" w:rsidRPr="00584ECC" w:rsidRDefault="00A15586" w:rsidP="00A15586">
      <w:pPr>
        <w:spacing w:after="120"/>
        <w:ind w:left="2268" w:right="850" w:hanging="1134"/>
        <w:jc w:val="both"/>
        <w:rPr>
          <w:b/>
        </w:rPr>
      </w:pPr>
      <w:r w:rsidRPr="00584ECC">
        <w:rPr>
          <w:rFonts w:eastAsia="MS Gothic"/>
          <w:b/>
        </w:rPr>
        <w:t>4.1.1.2.</w:t>
      </w:r>
      <w:r w:rsidRPr="00584ECC">
        <w:rPr>
          <w:rFonts w:eastAsia="MS Gothic"/>
          <w:b/>
        </w:rPr>
        <w:tab/>
        <w:t>T</w:t>
      </w:r>
      <w:r w:rsidRPr="00584ECC">
        <w:rPr>
          <w:rFonts w:eastAsia="MS Gothic"/>
          <w:b/>
          <w:vertAlign w:val="subscript"/>
        </w:rPr>
        <w:t>0</w:t>
      </w:r>
      <w:r w:rsidRPr="00584ECC">
        <w:rPr>
          <w:rFonts w:eastAsia="MS Gothic"/>
          <w:b/>
        </w:rPr>
        <w:t xml:space="preserve"> definition</w:t>
      </w:r>
    </w:p>
    <w:p w14:paraId="593FFF34" w14:textId="77777777" w:rsidR="00A15586" w:rsidRPr="00584ECC" w:rsidRDefault="00A15586" w:rsidP="0070456C">
      <w:pPr>
        <w:spacing w:after="120"/>
        <w:ind w:left="2268" w:right="1134" w:hanging="1134"/>
        <w:jc w:val="both"/>
        <w:rPr>
          <w:rFonts w:eastAsia="MS Gothic"/>
          <w:b/>
        </w:rPr>
      </w:pPr>
      <w:r w:rsidRPr="00584ECC">
        <w:rPr>
          <w:rFonts w:eastAsia="MS Gothic"/>
          <w:b/>
        </w:rPr>
        <w:tab/>
        <w:t>The T</w:t>
      </w:r>
      <w:r w:rsidRPr="00584ECC">
        <w:rPr>
          <w:rFonts w:eastAsia="MS Gothic"/>
          <w:b/>
          <w:vertAlign w:val="subscript"/>
        </w:rPr>
        <w:t>0</w:t>
      </w:r>
      <w:r w:rsidRPr="00584ECC">
        <w:rPr>
          <w:rFonts w:eastAsia="MS Gothic"/>
          <w:b/>
        </w:rPr>
        <w:t>(</w:t>
      </w:r>
      <w:proofErr w:type="spellStart"/>
      <w:r w:rsidRPr="00584ECC">
        <w:rPr>
          <w:rFonts w:eastAsia="MS Gothic"/>
          <w:b/>
        </w:rPr>
        <w:t>T</w:t>
      </w:r>
      <w:r w:rsidRPr="00584ECC">
        <w:rPr>
          <w:rFonts w:eastAsia="MS Gothic"/>
          <w:b/>
          <w:vertAlign w:val="subscript"/>
        </w:rPr>
        <w:t>zero</w:t>
      </w:r>
      <w:proofErr w:type="spellEnd"/>
      <w:r w:rsidRPr="00584ECC">
        <w:rPr>
          <w:rFonts w:eastAsia="MS Gothic"/>
          <w:b/>
        </w:rPr>
        <w:t xml:space="preserve">) shall be defined as the time 5.8 </w:t>
      </w:r>
      <w:proofErr w:type="spellStart"/>
      <w:r w:rsidRPr="00584ECC">
        <w:rPr>
          <w:rFonts w:eastAsia="MS Gothic"/>
          <w:b/>
        </w:rPr>
        <w:t>ms</w:t>
      </w:r>
      <w:proofErr w:type="spellEnd"/>
      <w:r w:rsidRPr="00584ECC">
        <w:rPr>
          <w:rFonts w:eastAsia="MS Gothic"/>
          <w:b/>
        </w:rPr>
        <w:t xml:space="preserve"> before the CFC60 filtered sled acceleration reaches a 1.0g level.</w:t>
      </w:r>
    </w:p>
    <w:p w14:paraId="072E48C8" w14:textId="77777777" w:rsidR="00A15586" w:rsidRPr="00584ECC" w:rsidRDefault="00A15586" w:rsidP="00A15586">
      <w:pPr>
        <w:spacing w:after="120"/>
        <w:ind w:left="2268" w:right="850" w:hanging="1134"/>
        <w:jc w:val="both"/>
        <w:rPr>
          <w:b/>
        </w:rPr>
      </w:pPr>
      <w:r w:rsidRPr="00584ECC">
        <w:rPr>
          <w:rFonts w:eastAsia="MS Gothic"/>
          <w:b/>
        </w:rPr>
        <w:t>4.1.1.3.</w:t>
      </w:r>
      <w:r w:rsidRPr="00584ECC">
        <w:rPr>
          <w:rFonts w:eastAsia="MS Gothic"/>
          <w:b/>
        </w:rPr>
        <w:tab/>
        <w:t>T(end) definition</w:t>
      </w:r>
    </w:p>
    <w:p w14:paraId="15AAE0CC" w14:textId="77777777" w:rsidR="00A15586" w:rsidRPr="00584ECC" w:rsidRDefault="00A15586" w:rsidP="0070456C">
      <w:pPr>
        <w:spacing w:after="120"/>
        <w:ind w:left="2268" w:right="1134" w:hanging="1134"/>
        <w:jc w:val="both"/>
        <w:rPr>
          <w:rFonts w:eastAsia="MS Gothic"/>
          <w:b/>
        </w:rPr>
      </w:pPr>
      <w:r w:rsidRPr="00584ECC">
        <w:rPr>
          <w:rFonts w:eastAsia="MS Gothic"/>
          <w:b/>
        </w:rPr>
        <w:tab/>
        <w:t>The time when the CFC60 filtered sled acceleration for the first time is &lt; 0g shall be called T(end).</w:t>
      </w:r>
    </w:p>
    <w:p w14:paraId="577EB82B" w14:textId="77777777" w:rsidR="00A15586" w:rsidRPr="00584ECC" w:rsidRDefault="00A15586" w:rsidP="00A15586">
      <w:pPr>
        <w:spacing w:after="120"/>
        <w:ind w:left="2268" w:right="850" w:hanging="1134"/>
        <w:jc w:val="both"/>
        <w:rPr>
          <w:b/>
        </w:rPr>
      </w:pPr>
      <w:r w:rsidRPr="00584ECC">
        <w:rPr>
          <w:rFonts w:eastAsia="MS Gothic"/>
          <w:b/>
        </w:rPr>
        <w:lastRenderedPageBreak/>
        <w:t>4.1.1.4.</w:t>
      </w:r>
      <w:r w:rsidRPr="00584ECC">
        <w:rPr>
          <w:rFonts w:eastAsia="MS Gothic"/>
          <w:b/>
        </w:rPr>
        <w:tab/>
        <w:t>Time span definition</w:t>
      </w:r>
    </w:p>
    <w:p w14:paraId="336C1D18" w14:textId="77777777" w:rsidR="00A15586" w:rsidRPr="00584ECC" w:rsidRDefault="00A15586" w:rsidP="00A15586">
      <w:pPr>
        <w:spacing w:after="120"/>
        <w:ind w:left="2268" w:right="850" w:hanging="1134"/>
        <w:jc w:val="both"/>
        <w:rPr>
          <w:rFonts w:eastAsia="MS Gothic"/>
          <w:b/>
        </w:rPr>
      </w:pPr>
      <w:r w:rsidRPr="00584ECC">
        <w:rPr>
          <w:rFonts w:eastAsia="MS Gothic"/>
          <w:b/>
        </w:rPr>
        <w:tab/>
        <w:t xml:space="preserve">The time span for sled </w:t>
      </w:r>
      <w:r w:rsidRPr="00584ECC">
        <w:rPr>
          <w:rFonts w:eastAsia="MS Gothic"/>
          <w:b/>
          <w:bCs/>
        </w:rPr>
        <w:t>pulse corridor</w:t>
      </w:r>
      <w:r w:rsidRPr="00584ECC">
        <w:rPr>
          <w:rFonts w:eastAsia="MS Gothic"/>
          <w:b/>
        </w:rPr>
        <w:t xml:space="preserve"> shall be defined as dT = T(end) - T</w:t>
      </w:r>
      <w:r w:rsidRPr="00584ECC">
        <w:rPr>
          <w:rFonts w:eastAsia="MS Gothic"/>
          <w:b/>
          <w:vertAlign w:val="subscript"/>
        </w:rPr>
        <w:t>0</w:t>
      </w:r>
      <w:r w:rsidRPr="00584ECC">
        <w:rPr>
          <w:rFonts w:eastAsia="MS Gothic"/>
          <w:b/>
        </w:rPr>
        <w:t>.</w:t>
      </w:r>
    </w:p>
    <w:p w14:paraId="55A4E288" w14:textId="77777777" w:rsidR="00A15586" w:rsidRPr="00584ECC" w:rsidRDefault="00A15586" w:rsidP="00A15586">
      <w:pPr>
        <w:spacing w:after="120"/>
        <w:ind w:left="2268" w:right="850" w:hanging="1134"/>
        <w:jc w:val="both"/>
        <w:rPr>
          <w:b/>
        </w:rPr>
      </w:pPr>
      <w:r w:rsidRPr="00584ECC">
        <w:rPr>
          <w:rFonts w:eastAsia="MS Gothic"/>
          <w:b/>
        </w:rPr>
        <w:t>4.1.1.5.</w:t>
      </w:r>
      <w:r w:rsidRPr="00584ECC">
        <w:rPr>
          <w:rFonts w:eastAsia="MS Gothic"/>
          <w:b/>
        </w:rPr>
        <w:tab/>
        <w:t>Head and head restraint contact time (T-</w:t>
      </w:r>
      <w:proofErr w:type="spellStart"/>
      <w:r w:rsidRPr="00584ECC">
        <w:rPr>
          <w:rFonts w:eastAsia="MS Gothic"/>
          <w:b/>
        </w:rPr>
        <w:t>HRCstart</w:t>
      </w:r>
      <w:proofErr w:type="spellEnd"/>
      <w:r w:rsidRPr="00584ECC">
        <w:rPr>
          <w:rFonts w:eastAsia="MS Gothic"/>
          <w:b/>
        </w:rPr>
        <w:t>, T-</w:t>
      </w:r>
      <w:proofErr w:type="spellStart"/>
      <w:r w:rsidRPr="00584ECC">
        <w:rPr>
          <w:rFonts w:eastAsia="MS Gothic"/>
          <w:b/>
        </w:rPr>
        <w:t>HRCend</w:t>
      </w:r>
      <w:proofErr w:type="spellEnd"/>
      <w:r w:rsidRPr="00584ECC">
        <w:rPr>
          <w:rFonts w:eastAsia="MS Gothic"/>
          <w:b/>
        </w:rPr>
        <w:t>)</w:t>
      </w:r>
    </w:p>
    <w:p w14:paraId="319359D1" w14:textId="0577F853" w:rsidR="00A15586" w:rsidRPr="00584ECC" w:rsidRDefault="00A15586" w:rsidP="0070456C">
      <w:pPr>
        <w:spacing w:after="120"/>
        <w:ind w:left="2268" w:right="1134" w:hanging="1134"/>
        <w:jc w:val="both"/>
        <w:rPr>
          <w:rFonts w:eastAsia="MS Gothic"/>
          <w:b/>
        </w:rPr>
      </w:pPr>
      <w:r w:rsidRPr="00584ECC">
        <w:rPr>
          <w:rFonts w:eastAsia="MS Gothic"/>
          <w:b/>
        </w:rPr>
        <w:tab/>
        <w:t>Head restraint contact time start, T-</w:t>
      </w:r>
      <w:proofErr w:type="spellStart"/>
      <w:r w:rsidRPr="00584ECC">
        <w:rPr>
          <w:rFonts w:eastAsia="MS Gothic"/>
          <w:b/>
        </w:rPr>
        <w:t>HRCstart</w:t>
      </w:r>
      <w:proofErr w:type="spellEnd"/>
      <w:r w:rsidRPr="00584ECC">
        <w:rPr>
          <w:rFonts w:eastAsia="MS Gothic"/>
          <w:b/>
        </w:rPr>
        <w:t xml:space="preserve">, is defined as the time (calculated from T=0) of first contact between the back of the dummy’s head and the head restraint, where the subsequent continuous contact duration exceeds 40 </w:t>
      </w:r>
      <w:proofErr w:type="spellStart"/>
      <w:r w:rsidRPr="00584ECC">
        <w:rPr>
          <w:rFonts w:eastAsia="MS Gothic"/>
          <w:b/>
        </w:rPr>
        <w:t>ms</w:t>
      </w:r>
      <w:proofErr w:type="spellEnd"/>
      <w:r w:rsidRPr="00584ECC">
        <w:rPr>
          <w:rFonts w:eastAsia="MS Gothic"/>
          <w:b/>
        </w:rPr>
        <w:t>.</w:t>
      </w:r>
      <w:r w:rsidRPr="00584ECC">
        <w:rPr>
          <w:b/>
        </w:rPr>
        <w:t xml:space="preserve"> </w:t>
      </w:r>
      <w:r w:rsidRPr="00584ECC">
        <w:rPr>
          <w:rFonts w:eastAsia="MS Gothic"/>
          <w:b/>
        </w:rPr>
        <w:t>T-</w:t>
      </w:r>
      <w:proofErr w:type="spellStart"/>
      <w:r w:rsidRPr="00584ECC">
        <w:rPr>
          <w:rFonts w:eastAsia="MS Gothic"/>
          <w:b/>
        </w:rPr>
        <w:t>HRCstart</w:t>
      </w:r>
      <w:proofErr w:type="spellEnd"/>
      <w:r w:rsidRPr="00584ECC">
        <w:rPr>
          <w:rFonts w:eastAsia="MS Gothic"/>
          <w:b/>
        </w:rPr>
        <w:t xml:space="preserve"> shall be expressed in </w:t>
      </w:r>
      <w:proofErr w:type="spellStart"/>
      <w:r w:rsidRPr="00584ECC">
        <w:rPr>
          <w:rFonts w:eastAsia="MS Gothic"/>
          <w:b/>
        </w:rPr>
        <w:t>ms</w:t>
      </w:r>
      <w:proofErr w:type="spellEnd"/>
      <w:r w:rsidRPr="00584ECC">
        <w:rPr>
          <w:rFonts w:eastAsia="MS Gothic"/>
          <w:b/>
        </w:rPr>
        <w:t xml:space="preserve"> and rounded to one decimal place. Two decimal places of contact time (up to 1 </w:t>
      </w:r>
      <w:proofErr w:type="spellStart"/>
      <w:r w:rsidRPr="00584ECC">
        <w:rPr>
          <w:rFonts w:eastAsia="MS Gothic"/>
          <w:b/>
        </w:rPr>
        <w:t>ms</w:t>
      </w:r>
      <w:proofErr w:type="spellEnd"/>
      <w:r w:rsidRPr="00584ECC">
        <w:rPr>
          <w:rFonts w:eastAsia="MS Gothic"/>
          <w:b/>
        </w:rPr>
        <w:t xml:space="preserve">)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w:t>
      </w:r>
      <w:r w:rsidR="00D00CB5">
        <w:rPr>
          <w:rFonts w:eastAsia="MS Gothic"/>
          <w:b/>
        </w:rPr>
        <w:t>“</w:t>
      </w:r>
      <w:r w:rsidRPr="00584ECC">
        <w:rPr>
          <w:rFonts w:eastAsia="MS Gothic"/>
          <w:b/>
        </w:rPr>
        <w:t>bounce</w:t>
      </w:r>
      <w:r w:rsidR="00D00CB5">
        <w:rPr>
          <w:rFonts w:eastAsia="MS Gothic"/>
          <w:b/>
        </w:rPr>
        <w:t>”</w:t>
      </w:r>
      <w:r w:rsidRPr="00584ECC">
        <w:rPr>
          <w:rFonts w:eastAsia="MS Gothic"/>
          <w:b/>
        </w:rPr>
        <w:t xml:space="preserve"> of the head during non-structural contact with the head restraint.</w:t>
      </w:r>
      <w:r w:rsidRPr="00584ECC">
        <w:rPr>
          <w:b/>
        </w:rPr>
        <w:t xml:space="preserve"> </w:t>
      </w:r>
      <w:r w:rsidRPr="00584ECC">
        <w:rPr>
          <w:rFonts w:eastAsia="MS Gothic"/>
          <w:b/>
        </w:rPr>
        <w:t>For the subsequent criteria, the end of head restraint contact, i.e., T-</w:t>
      </w:r>
      <w:proofErr w:type="spellStart"/>
      <w:r w:rsidRPr="00584ECC">
        <w:rPr>
          <w:rFonts w:eastAsia="MS Gothic"/>
          <w:b/>
        </w:rPr>
        <w:t>HRCend</w:t>
      </w:r>
      <w:proofErr w:type="spellEnd"/>
      <w:r w:rsidRPr="00584ECC">
        <w:rPr>
          <w:rFonts w:eastAsia="MS Gothic"/>
          <w:b/>
        </w:rPr>
        <w:t>, must also be found.</w:t>
      </w:r>
      <w:r w:rsidRPr="00584ECC">
        <w:rPr>
          <w:b/>
        </w:rPr>
        <w:t xml:space="preserve"> </w:t>
      </w:r>
      <w:r w:rsidRPr="00584ECC">
        <w:rPr>
          <w:rFonts w:eastAsia="MS Gothic"/>
          <w:b/>
        </w:rPr>
        <w:t xml:space="preserve">This is defined as the time at which the head first loses contact with the head restraint, where the subsequent continuous loss of contact duration exceeds 40 </w:t>
      </w:r>
      <w:proofErr w:type="spellStart"/>
      <w:r w:rsidRPr="00584ECC">
        <w:rPr>
          <w:rFonts w:eastAsia="MS Gothic"/>
          <w:b/>
        </w:rPr>
        <w:t>ms</w:t>
      </w:r>
      <w:proofErr w:type="spellEnd"/>
      <w:r w:rsidRPr="00584ECC">
        <w:rPr>
          <w:rFonts w:eastAsia="MS Gothic"/>
          <w:b/>
        </w:rPr>
        <w:t>.</w:t>
      </w:r>
    </w:p>
    <w:p w14:paraId="7CE97BAB" w14:textId="0FA44D12" w:rsidR="00A15586" w:rsidRPr="00584ECC" w:rsidRDefault="00A15586" w:rsidP="0070456C">
      <w:pPr>
        <w:spacing w:after="120"/>
        <w:ind w:left="2268" w:right="1134" w:hanging="1134"/>
        <w:jc w:val="both"/>
        <w:rPr>
          <w:b/>
        </w:rPr>
      </w:pPr>
      <w:r w:rsidRPr="00584ECC">
        <w:rPr>
          <w:b/>
        </w:rPr>
        <w:t>4.2.</w:t>
      </w:r>
      <w:r w:rsidRPr="00584ECC">
        <w:rPr>
          <w:b/>
        </w:rPr>
        <w:tab/>
        <w:t xml:space="preserve">Measurements to be </w:t>
      </w:r>
      <w:r w:rsidR="000E281F">
        <w:rPr>
          <w:b/>
        </w:rPr>
        <w:t>R</w:t>
      </w:r>
      <w:r w:rsidRPr="00584ECC">
        <w:rPr>
          <w:b/>
        </w:rPr>
        <w:t>ecorded</w:t>
      </w:r>
    </w:p>
    <w:p w14:paraId="243A39AC" w14:textId="77777777" w:rsidR="00A15586" w:rsidRPr="00584ECC" w:rsidRDefault="00A15586" w:rsidP="0070456C">
      <w:pPr>
        <w:spacing w:after="120"/>
        <w:ind w:left="2268" w:right="1134" w:hanging="1134"/>
        <w:jc w:val="both"/>
        <w:rPr>
          <w:rFonts w:eastAsia="MS Gothic"/>
          <w:b/>
        </w:rPr>
      </w:pPr>
      <w:r w:rsidRPr="00584ECC">
        <w:rPr>
          <w:rFonts w:eastAsia="MS Gothic"/>
          <w:b/>
        </w:rPr>
        <w:tab/>
        <w:t xml:space="preserve">The electrical measurement data for the following parameters from the accelerometers and load cells mounted on the corresponding parts of the dummy and on the test sled shall be recorded from 20 </w:t>
      </w:r>
      <w:proofErr w:type="spellStart"/>
      <w:r w:rsidRPr="00584ECC">
        <w:rPr>
          <w:rFonts w:eastAsia="MS Gothic"/>
          <w:b/>
        </w:rPr>
        <w:t>ms</w:t>
      </w:r>
      <w:proofErr w:type="spellEnd"/>
      <w:r w:rsidRPr="00584ECC">
        <w:rPr>
          <w:rFonts w:eastAsia="MS Gothic"/>
          <w:b/>
        </w:rPr>
        <w:t xml:space="preserve"> before impact to 300 </w:t>
      </w:r>
      <w:proofErr w:type="spellStart"/>
      <w:r w:rsidRPr="00584ECC">
        <w:rPr>
          <w:rFonts w:eastAsia="MS Gothic"/>
          <w:b/>
        </w:rPr>
        <w:t>ms</w:t>
      </w:r>
      <w:proofErr w:type="spellEnd"/>
      <w:r w:rsidRPr="00584ECC">
        <w:rPr>
          <w:rFonts w:eastAsia="MS Gothic"/>
          <w:b/>
        </w:rPr>
        <w:t xml:space="preserve"> after [impact] or longer.</w:t>
      </w:r>
    </w:p>
    <w:p w14:paraId="28F1C609" w14:textId="667E4B96" w:rsidR="00D52088" w:rsidRDefault="00A15586" w:rsidP="00A15586">
      <w:pPr>
        <w:spacing w:after="120"/>
        <w:ind w:left="2835" w:right="850" w:hanging="567"/>
        <w:jc w:val="both"/>
        <w:rPr>
          <w:rFonts w:eastAsia="MS Gothic"/>
          <w:b/>
        </w:rPr>
      </w:pPr>
      <w:r w:rsidRPr="00584ECC">
        <w:rPr>
          <w:rFonts w:eastAsia="MS Gothic"/>
          <w:b/>
        </w:rPr>
        <w:t>(a)</w:t>
      </w:r>
      <w:r w:rsidRPr="00584ECC">
        <w:rPr>
          <w:rFonts w:eastAsia="MS Gothic"/>
          <w:b/>
        </w:rPr>
        <w:tab/>
        <w:t>Longitudinal acceleration at the dummy’s head</w:t>
      </w:r>
      <w:r w:rsidR="00D52088">
        <w:rPr>
          <w:rFonts w:eastAsia="MS Gothic"/>
          <w:b/>
        </w:rPr>
        <w:t>;</w:t>
      </w:r>
    </w:p>
    <w:p w14:paraId="5E471F29" w14:textId="1626A59E" w:rsidR="00D52088" w:rsidRDefault="00A15586" w:rsidP="00A15586">
      <w:pPr>
        <w:spacing w:after="120"/>
        <w:ind w:left="2835" w:right="850" w:hanging="567"/>
        <w:jc w:val="both"/>
        <w:rPr>
          <w:rFonts w:eastAsia="MS Gothic"/>
          <w:b/>
        </w:rPr>
      </w:pPr>
      <w:r w:rsidRPr="00584ECC">
        <w:rPr>
          <w:rFonts w:eastAsia="MS Gothic"/>
          <w:b/>
        </w:rPr>
        <w:t>(b)</w:t>
      </w:r>
      <w:r w:rsidRPr="00584ECC">
        <w:rPr>
          <w:rFonts w:eastAsia="MS Gothic"/>
          <w:b/>
        </w:rPr>
        <w:tab/>
        <w:t>Longitudinal force at the dummy’s upper neck</w:t>
      </w:r>
      <w:r w:rsidR="00D52088">
        <w:rPr>
          <w:rFonts w:eastAsia="MS Gothic"/>
          <w:b/>
        </w:rPr>
        <w:t>;</w:t>
      </w:r>
    </w:p>
    <w:p w14:paraId="69834434" w14:textId="63AC55FE" w:rsidR="00D52088" w:rsidRDefault="00A15586" w:rsidP="0070456C">
      <w:pPr>
        <w:spacing w:after="120"/>
        <w:ind w:left="2835" w:right="1134" w:hanging="567"/>
        <w:jc w:val="both"/>
        <w:rPr>
          <w:rFonts w:eastAsia="MS Gothic"/>
          <w:b/>
        </w:rPr>
      </w:pPr>
      <w:r w:rsidRPr="00584ECC">
        <w:rPr>
          <w:rFonts w:eastAsia="MS Gothic"/>
          <w:b/>
        </w:rPr>
        <w:t>(c)</w:t>
      </w:r>
      <w:r w:rsidRPr="00584ECC">
        <w:rPr>
          <w:rFonts w:eastAsia="MS Gothic"/>
          <w:b/>
        </w:rPr>
        <w:tab/>
        <w:t>Vertical force at the dummy’s upper neck</w:t>
      </w:r>
      <w:r w:rsidR="00D52088">
        <w:rPr>
          <w:rFonts w:eastAsia="MS Gothic"/>
          <w:b/>
        </w:rPr>
        <w:t>;</w:t>
      </w:r>
    </w:p>
    <w:p w14:paraId="6BDC76B3" w14:textId="656BE8EF" w:rsidR="00D52088" w:rsidRDefault="00A15586" w:rsidP="0070456C">
      <w:pPr>
        <w:spacing w:after="120"/>
        <w:ind w:left="2835" w:right="1134" w:hanging="567"/>
        <w:jc w:val="both"/>
        <w:rPr>
          <w:rFonts w:eastAsia="MS Gothic"/>
          <w:b/>
        </w:rPr>
      </w:pPr>
      <w:r w:rsidRPr="00584ECC">
        <w:rPr>
          <w:rFonts w:eastAsia="MS Gothic"/>
          <w:b/>
        </w:rPr>
        <w:t>(d)</w:t>
      </w:r>
      <w:r w:rsidRPr="00584ECC">
        <w:rPr>
          <w:rFonts w:eastAsia="MS Gothic"/>
          <w:b/>
        </w:rPr>
        <w:tab/>
        <w:t>Lateral axial rotation moment at the dummy’s upper neck</w:t>
      </w:r>
      <w:r w:rsidR="00D52088">
        <w:rPr>
          <w:rFonts w:eastAsia="MS Gothic"/>
          <w:b/>
        </w:rPr>
        <w:t>;</w:t>
      </w:r>
    </w:p>
    <w:p w14:paraId="03C29BE1" w14:textId="77D3F5BB" w:rsidR="00D52088" w:rsidRDefault="00A15586" w:rsidP="0070456C">
      <w:pPr>
        <w:spacing w:after="120"/>
        <w:ind w:left="2835" w:right="1134" w:hanging="567"/>
        <w:jc w:val="both"/>
        <w:rPr>
          <w:rFonts w:eastAsia="MS Gothic"/>
          <w:b/>
        </w:rPr>
      </w:pPr>
      <w:r w:rsidRPr="00584ECC">
        <w:rPr>
          <w:rFonts w:eastAsia="MS Gothic"/>
          <w:b/>
        </w:rPr>
        <w:t>(e)</w:t>
      </w:r>
      <w:r w:rsidRPr="00584ECC">
        <w:rPr>
          <w:rFonts w:eastAsia="MS Gothic"/>
          <w:b/>
        </w:rPr>
        <w:tab/>
        <w:t>Longitudinal force at the dummy’s lower neck</w:t>
      </w:r>
      <w:r w:rsidR="00D52088">
        <w:rPr>
          <w:rFonts w:eastAsia="MS Gothic"/>
          <w:b/>
        </w:rPr>
        <w:t>;</w:t>
      </w:r>
    </w:p>
    <w:p w14:paraId="5BE2BB1D" w14:textId="19871021" w:rsidR="00D52088" w:rsidRDefault="00A15586" w:rsidP="0070456C">
      <w:pPr>
        <w:spacing w:after="120"/>
        <w:ind w:left="2835" w:right="1134" w:hanging="567"/>
        <w:jc w:val="both"/>
        <w:rPr>
          <w:rFonts w:eastAsia="MS Gothic"/>
          <w:b/>
        </w:rPr>
      </w:pPr>
      <w:r w:rsidRPr="00584ECC">
        <w:rPr>
          <w:rFonts w:eastAsia="MS Gothic"/>
          <w:b/>
        </w:rPr>
        <w:t>(f)</w:t>
      </w:r>
      <w:r w:rsidRPr="00584ECC">
        <w:rPr>
          <w:rFonts w:eastAsia="MS Gothic"/>
          <w:b/>
        </w:rPr>
        <w:tab/>
        <w:t>Vertical force at the dummy’s lower neck</w:t>
      </w:r>
      <w:r w:rsidR="00D52088">
        <w:rPr>
          <w:rFonts w:eastAsia="MS Gothic"/>
          <w:b/>
        </w:rPr>
        <w:t>;</w:t>
      </w:r>
    </w:p>
    <w:p w14:paraId="2431201A" w14:textId="6D828BF1" w:rsidR="00D52088" w:rsidRDefault="00A15586" w:rsidP="0070456C">
      <w:pPr>
        <w:spacing w:after="120"/>
        <w:ind w:left="2835" w:right="1134" w:hanging="567"/>
        <w:jc w:val="both"/>
        <w:rPr>
          <w:rFonts w:eastAsia="MS Gothic"/>
          <w:b/>
        </w:rPr>
      </w:pPr>
      <w:r w:rsidRPr="00584ECC">
        <w:rPr>
          <w:rFonts w:eastAsia="MS Gothic"/>
          <w:b/>
        </w:rPr>
        <w:t>(g)</w:t>
      </w:r>
      <w:r w:rsidRPr="00584ECC">
        <w:rPr>
          <w:rFonts w:eastAsia="MS Gothic"/>
          <w:b/>
        </w:rPr>
        <w:tab/>
        <w:t>Lateral axial rotation moment at the dummy’s lower neck</w:t>
      </w:r>
      <w:r w:rsidR="00D52088">
        <w:rPr>
          <w:rFonts w:eastAsia="MS Gothic"/>
          <w:b/>
        </w:rPr>
        <w:t>;</w:t>
      </w:r>
    </w:p>
    <w:p w14:paraId="0BA953C0" w14:textId="443F811B" w:rsidR="00D52088" w:rsidRDefault="00A15586" w:rsidP="0070456C">
      <w:pPr>
        <w:spacing w:after="120"/>
        <w:ind w:left="2835" w:right="1134" w:hanging="567"/>
        <w:jc w:val="both"/>
        <w:rPr>
          <w:rFonts w:eastAsia="MS Gothic"/>
          <w:b/>
        </w:rPr>
      </w:pPr>
      <w:r w:rsidRPr="00584ECC">
        <w:rPr>
          <w:rFonts w:eastAsia="MS Gothic"/>
          <w:b/>
        </w:rPr>
        <w:t>(h)</w:t>
      </w:r>
      <w:r w:rsidRPr="00584ECC">
        <w:rPr>
          <w:rFonts w:eastAsia="MS Gothic"/>
          <w:b/>
        </w:rPr>
        <w:tab/>
        <w:t>Longitudinal acceleration on the right side of the dummy’s T1 vertebra</w:t>
      </w:r>
      <w:r w:rsidR="00D52088">
        <w:rPr>
          <w:rFonts w:eastAsia="MS Gothic"/>
          <w:b/>
        </w:rPr>
        <w:t>;</w:t>
      </w:r>
    </w:p>
    <w:p w14:paraId="79FE991B" w14:textId="5348B9A8" w:rsidR="00D52088" w:rsidRDefault="00A15586" w:rsidP="0070456C">
      <w:pPr>
        <w:spacing w:after="120"/>
        <w:ind w:left="2835" w:right="1134" w:hanging="567"/>
        <w:jc w:val="both"/>
        <w:rPr>
          <w:rFonts w:eastAsia="MS Gothic"/>
          <w:b/>
        </w:rPr>
      </w:pPr>
      <w:r w:rsidRPr="00584ECC">
        <w:rPr>
          <w:rFonts w:eastAsia="MS Gothic"/>
          <w:b/>
        </w:rPr>
        <w:t>(</w:t>
      </w:r>
      <w:proofErr w:type="spellStart"/>
      <w:r w:rsidRPr="00584ECC">
        <w:rPr>
          <w:rFonts w:eastAsia="MS Gothic"/>
          <w:b/>
        </w:rPr>
        <w:t>i</w:t>
      </w:r>
      <w:proofErr w:type="spellEnd"/>
      <w:r w:rsidRPr="00584ECC">
        <w:rPr>
          <w:rFonts w:eastAsia="MS Gothic"/>
          <w:b/>
        </w:rPr>
        <w:t>)</w:t>
      </w:r>
      <w:r w:rsidRPr="00584ECC">
        <w:rPr>
          <w:rFonts w:eastAsia="MS Gothic"/>
          <w:b/>
        </w:rPr>
        <w:tab/>
        <w:t>Vertical acceleration on the right side of the dummy’s T1 vertebra</w:t>
      </w:r>
      <w:r w:rsidR="00D52088">
        <w:rPr>
          <w:rFonts w:eastAsia="MS Gothic"/>
          <w:b/>
        </w:rPr>
        <w:t>;</w:t>
      </w:r>
    </w:p>
    <w:p w14:paraId="37448F07" w14:textId="28073B7F" w:rsidR="00D52088" w:rsidRDefault="00A15586" w:rsidP="0070456C">
      <w:pPr>
        <w:spacing w:after="120"/>
        <w:ind w:left="2835" w:right="1134" w:hanging="567"/>
        <w:jc w:val="both"/>
        <w:rPr>
          <w:rFonts w:eastAsia="MS Gothic"/>
          <w:b/>
        </w:rPr>
      </w:pPr>
      <w:r w:rsidRPr="00584ECC">
        <w:rPr>
          <w:rFonts w:eastAsia="MS Gothic"/>
          <w:b/>
        </w:rPr>
        <w:t>(j)</w:t>
      </w:r>
      <w:r w:rsidRPr="00584ECC">
        <w:rPr>
          <w:rFonts w:eastAsia="MS Gothic"/>
          <w:b/>
        </w:rPr>
        <w:tab/>
        <w:t>Longitudinal acceleration on the left side of the dummy’s T1 vertebra</w:t>
      </w:r>
      <w:r w:rsidR="00D52088">
        <w:rPr>
          <w:rFonts w:eastAsia="MS Gothic"/>
          <w:b/>
        </w:rPr>
        <w:t>;</w:t>
      </w:r>
    </w:p>
    <w:p w14:paraId="5C2FE0E0" w14:textId="38824C55" w:rsidR="00D52088" w:rsidRDefault="00A15586" w:rsidP="0070456C">
      <w:pPr>
        <w:spacing w:after="120"/>
        <w:ind w:left="2835" w:right="1134" w:hanging="567"/>
        <w:jc w:val="both"/>
        <w:rPr>
          <w:rFonts w:eastAsia="MS Gothic"/>
          <w:b/>
        </w:rPr>
      </w:pPr>
      <w:r w:rsidRPr="00584ECC">
        <w:rPr>
          <w:rFonts w:eastAsia="MS Gothic"/>
          <w:b/>
        </w:rPr>
        <w:t>(k)</w:t>
      </w:r>
      <w:r w:rsidRPr="00584ECC">
        <w:rPr>
          <w:rFonts w:eastAsia="MS Gothic"/>
          <w:b/>
        </w:rPr>
        <w:tab/>
        <w:t>Vertical acceleration on the left side of the dummy’s T1 vertebra</w:t>
      </w:r>
      <w:r w:rsidR="00D52088">
        <w:rPr>
          <w:rFonts w:eastAsia="MS Gothic"/>
          <w:b/>
        </w:rPr>
        <w:t>;</w:t>
      </w:r>
    </w:p>
    <w:p w14:paraId="142B330F" w14:textId="33D2C958" w:rsidR="00A15586" w:rsidRPr="00584ECC" w:rsidRDefault="00A15586" w:rsidP="0070456C">
      <w:pPr>
        <w:spacing w:after="120"/>
        <w:ind w:left="2835" w:right="1134" w:hanging="567"/>
        <w:jc w:val="both"/>
        <w:rPr>
          <w:rFonts w:eastAsia="MS Gothic"/>
          <w:b/>
        </w:rPr>
      </w:pPr>
      <w:r w:rsidRPr="00584ECC">
        <w:rPr>
          <w:rFonts w:eastAsia="MS Gothic"/>
          <w:b/>
        </w:rPr>
        <w:t>(l)</w:t>
      </w:r>
      <w:r w:rsidRPr="00584ECC">
        <w:rPr>
          <w:rFonts w:eastAsia="MS Gothic"/>
          <w:b/>
        </w:rPr>
        <w:tab/>
        <w:t>Signal of contact between the back of the dummy’s head and the head restraint</w:t>
      </w:r>
      <w:r w:rsidR="00D52088">
        <w:rPr>
          <w:rFonts w:eastAsia="MS Gothic"/>
          <w:b/>
        </w:rPr>
        <w:t>.</w:t>
      </w:r>
    </w:p>
    <w:p w14:paraId="585290B4" w14:textId="77777777" w:rsidR="00A15586" w:rsidRPr="00584ECC" w:rsidRDefault="00A15586" w:rsidP="0070456C">
      <w:pPr>
        <w:spacing w:after="120"/>
        <w:ind w:left="2268" w:right="1134" w:hanging="1134"/>
        <w:jc w:val="both"/>
        <w:rPr>
          <w:b/>
        </w:rPr>
      </w:pPr>
      <w:r w:rsidRPr="00584ECC">
        <w:rPr>
          <w:b/>
        </w:rPr>
        <w:t>4.3.</w:t>
      </w:r>
      <w:r w:rsidRPr="00584ECC">
        <w:rPr>
          <w:b/>
        </w:rPr>
        <w:tab/>
        <w:t>Injury Criteria</w:t>
      </w:r>
    </w:p>
    <w:p w14:paraId="72862374" w14:textId="66DB1004" w:rsidR="00A15586" w:rsidRPr="00584ECC" w:rsidRDefault="00A15586" w:rsidP="0070456C">
      <w:pPr>
        <w:spacing w:after="120"/>
        <w:ind w:left="2268" w:right="1134" w:hanging="1134"/>
        <w:jc w:val="both"/>
        <w:rPr>
          <w:b/>
        </w:rPr>
      </w:pPr>
      <w:r w:rsidRPr="00584ECC">
        <w:rPr>
          <w:rFonts w:eastAsia="MS Gothic"/>
          <w:b/>
        </w:rPr>
        <w:tab/>
        <w:t>The injury criteria for the dummy shall be calculated, using the following method, from the waveform determined in paragraph 4.3.</w:t>
      </w:r>
    </w:p>
    <w:p w14:paraId="1F0AFFB8" w14:textId="79B72082" w:rsidR="00A15586" w:rsidRPr="00584ECC" w:rsidRDefault="00A15586" w:rsidP="00A15586">
      <w:pPr>
        <w:spacing w:after="120"/>
        <w:ind w:left="2268" w:right="850" w:hanging="1134"/>
        <w:jc w:val="both"/>
        <w:rPr>
          <w:b/>
        </w:rPr>
      </w:pPr>
      <w:r w:rsidRPr="00584ECC">
        <w:rPr>
          <w:rFonts w:eastAsia="MS Gothic"/>
          <w:b/>
        </w:rPr>
        <w:t>4.3.1.</w:t>
      </w:r>
      <w:r w:rsidRPr="00584ECC">
        <w:rPr>
          <w:rFonts w:eastAsia="MS Gothic"/>
          <w:b/>
        </w:rPr>
        <w:tab/>
        <w:t>Neck Injury Criterion</w:t>
      </w:r>
    </w:p>
    <w:p w14:paraId="040102F3" w14:textId="01670DF2" w:rsidR="00A15586" w:rsidRPr="00584ECC" w:rsidRDefault="00A15586" w:rsidP="0070456C">
      <w:pPr>
        <w:spacing w:after="120"/>
        <w:ind w:left="2268" w:right="1134" w:hanging="1134"/>
        <w:jc w:val="both"/>
        <w:rPr>
          <w:rFonts w:eastAsia="MS Gothic"/>
          <w:b/>
        </w:rPr>
      </w:pPr>
      <w:r w:rsidRPr="00584ECC">
        <w:rPr>
          <w:rFonts w:eastAsia="MS Gothic"/>
          <w:b/>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270CBEDE" w14:textId="77777777" w:rsidR="00A15586" w:rsidRPr="00584ECC" w:rsidRDefault="00A15586" w:rsidP="00A15586">
      <w:pPr>
        <w:spacing w:after="120"/>
        <w:ind w:left="2268" w:right="1134"/>
        <w:jc w:val="both"/>
        <w:rPr>
          <w:rFonts w:eastAsia="MS Gothic"/>
          <w:b/>
        </w:rPr>
      </w:pPr>
      <w:r w:rsidRPr="00584ECC">
        <w:rPr>
          <w:rFonts w:eastAsia="MS Gothic"/>
          <w:b/>
        </w:rPr>
        <w:lastRenderedPageBreak/>
        <w:t>This average acceleration is determined as follows:</w:t>
      </w:r>
    </w:p>
    <w:p w14:paraId="2F02FF8D" w14:textId="77777777" w:rsidR="00A15586" w:rsidRPr="00584ECC" w:rsidRDefault="00A15586" w:rsidP="0070456C">
      <w:pPr>
        <w:spacing w:after="120"/>
        <w:ind w:left="2268" w:right="1134" w:hanging="1134"/>
        <w:jc w:val="both"/>
        <w:rPr>
          <w:rFonts w:eastAsia="MS Gothic"/>
          <w:b/>
        </w:rPr>
      </w:pPr>
      <w:r w:rsidRPr="00584ECC">
        <w:rPr>
          <w:rFonts w:eastAsia="MS Gothic"/>
          <w:b/>
        </w:rPr>
        <w:tab/>
      </w:r>
      <w:r w:rsidRPr="00584ECC">
        <w:rPr>
          <w:rFonts w:eastAsia="MS Gothic"/>
          <w:b/>
          <w:noProof/>
          <w:position w:val="-24"/>
          <w:lang w:eastAsia="ja-JP"/>
        </w:rPr>
        <w:drawing>
          <wp:inline distT="0" distB="0" distL="0" distR="0" wp14:anchorId="2EB505A8" wp14:editId="71A6DC10">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211280D8" w14:textId="77777777" w:rsidR="00A15586" w:rsidRPr="00584ECC" w:rsidRDefault="00A15586" w:rsidP="0070456C">
      <w:pPr>
        <w:spacing w:after="120"/>
        <w:ind w:left="2268" w:right="1134" w:hanging="1134"/>
        <w:jc w:val="both"/>
        <w:rPr>
          <w:rFonts w:eastAsia="MS Gothic"/>
          <w:b/>
        </w:rPr>
      </w:pPr>
      <w:r w:rsidRPr="00584ECC">
        <w:rPr>
          <w:rFonts w:eastAsia="MS Gothic"/>
          <w:b/>
        </w:rPr>
        <w:tab/>
        <w:t>T1left(t) = Acceleration measured by accelerometer on the left side of the T1 vertebra</w:t>
      </w:r>
    </w:p>
    <w:p w14:paraId="5DE58FEC" w14:textId="77777777" w:rsidR="00A15586" w:rsidRPr="00584ECC" w:rsidRDefault="00A15586" w:rsidP="0070456C">
      <w:pPr>
        <w:spacing w:after="120"/>
        <w:ind w:left="2268" w:right="1134" w:hanging="1134"/>
        <w:jc w:val="both"/>
        <w:rPr>
          <w:rFonts w:eastAsia="MS Gothic"/>
          <w:b/>
        </w:rPr>
      </w:pPr>
      <w:r w:rsidRPr="00584ECC">
        <w:rPr>
          <w:rFonts w:eastAsia="MS Gothic"/>
          <w:b/>
        </w:rPr>
        <w:tab/>
        <w:t>T1right(t) = Acceleration measured by accelerometer on the right side of the T1 vertebra</w:t>
      </w:r>
    </w:p>
    <w:p w14:paraId="4ACF2614" w14:textId="77777777" w:rsidR="00A15586" w:rsidRPr="00584ECC" w:rsidRDefault="00A15586" w:rsidP="0070456C">
      <w:pPr>
        <w:spacing w:after="120"/>
        <w:ind w:left="2268" w:right="1134" w:hanging="1134"/>
        <w:jc w:val="both"/>
        <w:rPr>
          <w:rFonts w:eastAsia="MS Gothic"/>
          <w:b/>
        </w:rPr>
      </w:pPr>
      <w:r w:rsidRPr="00584ECC">
        <w:rPr>
          <w:rFonts w:eastAsia="MS Gothic"/>
          <w:b/>
        </w:rPr>
        <w:tab/>
        <w:t>The "relative longitudinal acceleration" between the head and T1 vertebra (</w:t>
      </w:r>
      <w:r w:rsidRPr="00584ECC">
        <w:rPr>
          <w:rFonts w:eastAsia="MS Gothic"/>
          <w:b/>
          <w:noProof/>
          <w:position w:val="-12"/>
          <w:lang w:eastAsia="ja-JP"/>
        </w:rPr>
        <w:drawing>
          <wp:inline distT="0" distB="0" distL="0" distR="0" wp14:anchorId="29555071" wp14:editId="48FBD7FE">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584ECC">
        <w:rPr>
          <w:rFonts w:eastAsia="MS Gothic"/>
          <w:b/>
        </w:rPr>
        <w:t>) shall be generated by subtracting the head longitudinal acceleration (</w:t>
      </w:r>
      <w:r w:rsidRPr="00584ECC">
        <w:rPr>
          <w:rFonts w:eastAsia="MS Gothic"/>
          <w:b/>
          <w:noProof/>
          <w:position w:val="-12"/>
          <w:lang w:eastAsia="ja-JP"/>
        </w:rPr>
        <w:drawing>
          <wp:inline distT="0" distB="0" distL="0" distR="0" wp14:anchorId="0099F60E" wp14:editId="2D813534">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584ECC">
        <w:rPr>
          <w:rFonts w:eastAsia="MS Gothic"/>
          <w:b/>
        </w:rPr>
        <w:t>) from the left-right average of the T1 vertebra longitudinal acceleration (</w:t>
      </w:r>
      <w:r w:rsidRPr="00584ECC">
        <w:rPr>
          <w:rFonts w:eastAsia="MS Gothic"/>
          <w:b/>
          <w:noProof/>
          <w:position w:val="-12"/>
          <w:lang w:eastAsia="ja-JP"/>
        </w:rPr>
        <w:drawing>
          <wp:inline distT="0" distB="0" distL="0" distR="0" wp14:anchorId="50E2D59F" wp14:editId="292A0FEA">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584ECC">
        <w:rPr>
          <w:rFonts w:eastAsia="MS Gothic"/>
          <w:b/>
        </w:rPr>
        <w:t>).</w:t>
      </w:r>
    </w:p>
    <w:p w14:paraId="07F4A2D6" w14:textId="77777777" w:rsidR="00A15586" w:rsidRPr="00584ECC" w:rsidRDefault="00A15586" w:rsidP="00A15586">
      <w:pPr>
        <w:spacing w:after="120"/>
        <w:ind w:left="2268" w:right="850" w:hanging="1134"/>
        <w:jc w:val="both"/>
        <w:rPr>
          <w:rFonts w:eastAsia="MS Gothic"/>
          <w:b/>
        </w:rPr>
      </w:pPr>
      <w:r w:rsidRPr="00584ECC">
        <w:rPr>
          <w:rFonts w:eastAsia="MS Gothic"/>
          <w:b/>
        </w:rPr>
        <w:tab/>
        <w:t>This acceleration is calculated as follows:</w:t>
      </w:r>
    </w:p>
    <w:p w14:paraId="4F17AFDA" w14:textId="77777777" w:rsidR="00A15586" w:rsidRPr="00584ECC" w:rsidRDefault="00A15586" w:rsidP="00A15586">
      <w:pPr>
        <w:spacing w:after="120"/>
        <w:ind w:left="2268" w:right="850" w:hanging="1134"/>
        <w:jc w:val="both"/>
        <w:rPr>
          <w:rFonts w:eastAsia="MS Gothic"/>
          <w:b/>
        </w:rPr>
      </w:pPr>
      <w:r w:rsidRPr="00584ECC">
        <w:rPr>
          <w:rFonts w:eastAsia="MS Gothic"/>
          <w:b/>
        </w:rPr>
        <w:tab/>
      </w:r>
      <w:r w:rsidRPr="00584ECC">
        <w:rPr>
          <w:rFonts w:eastAsia="MS Gothic"/>
          <w:b/>
          <w:noProof/>
          <w:position w:val="-12"/>
          <w:lang w:eastAsia="ja-JP"/>
        </w:rPr>
        <w:drawing>
          <wp:inline distT="0" distB="0" distL="0" distR="0" wp14:anchorId="4DB14964" wp14:editId="255962D0">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5AC21C4E" w14:textId="77777777" w:rsidR="00A15586" w:rsidRPr="00584ECC" w:rsidRDefault="00A15586" w:rsidP="0070456C">
      <w:pPr>
        <w:spacing w:after="120"/>
        <w:ind w:left="2268" w:right="1134" w:hanging="1134"/>
        <w:jc w:val="both"/>
        <w:rPr>
          <w:rFonts w:eastAsia="MS Gothic"/>
          <w:b/>
        </w:rPr>
      </w:pPr>
      <w:r w:rsidRPr="00584ECC">
        <w:rPr>
          <w:rFonts w:eastAsia="MS Gothic"/>
          <w:b/>
        </w:rPr>
        <w:tab/>
        <w:t>The "relative longitudinal velocity" between the head and T1 vertebra (</w:t>
      </w:r>
      <w:r w:rsidRPr="00584ECC">
        <w:rPr>
          <w:rFonts w:eastAsia="MS Gothic"/>
          <w:b/>
          <w:noProof/>
          <w:position w:val="-12"/>
          <w:lang w:eastAsia="ja-JP"/>
        </w:rPr>
        <w:drawing>
          <wp:inline distT="0" distB="0" distL="0" distR="0" wp14:anchorId="71308519" wp14:editId="6D6F117B">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584ECC">
        <w:rPr>
          <w:rFonts w:eastAsia="MS Gothic"/>
          <w:b/>
        </w:rPr>
        <w:t>) shall be calculated, by integrating the relative acceleration with respect to time, as follows:</w:t>
      </w:r>
    </w:p>
    <w:p w14:paraId="63C4BB91" w14:textId="77777777" w:rsidR="00A15586" w:rsidRPr="00584ECC" w:rsidRDefault="00A15586" w:rsidP="0070456C">
      <w:pPr>
        <w:spacing w:after="120"/>
        <w:ind w:left="2268" w:right="1134" w:hanging="1134"/>
        <w:jc w:val="both"/>
        <w:rPr>
          <w:rFonts w:eastAsia="MS Gothic"/>
          <w:b/>
        </w:rPr>
      </w:pPr>
      <w:r w:rsidRPr="00584ECC">
        <w:rPr>
          <w:rFonts w:eastAsia="MS Gothic"/>
          <w:b/>
        </w:rPr>
        <w:tab/>
      </w:r>
      <w:r w:rsidRPr="00584ECC">
        <w:rPr>
          <w:rFonts w:eastAsia="MS Gothic"/>
          <w:b/>
          <w:noProof/>
          <w:position w:val="-32"/>
          <w:lang w:eastAsia="ja-JP"/>
        </w:rPr>
        <w:drawing>
          <wp:inline distT="0" distB="0" distL="0" distR="0" wp14:anchorId="58FE9032" wp14:editId="38EEB963">
            <wp:extent cx="1010920" cy="3848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0D5CA4B6" w14:textId="77777777" w:rsidR="00A15586" w:rsidRPr="00584ECC" w:rsidRDefault="00A15586" w:rsidP="0070456C">
      <w:pPr>
        <w:spacing w:after="120"/>
        <w:ind w:left="2268" w:right="1134" w:hanging="1134"/>
        <w:jc w:val="both"/>
        <w:rPr>
          <w:rFonts w:eastAsia="MS Gothic"/>
          <w:b/>
        </w:rPr>
      </w:pPr>
      <w:r w:rsidRPr="00584ECC">
        <w:rPr>
          <w:rFonts w:eastAsia="MS Gothic"/>
          <w:b/>
        </w:rPr>
        <w:tab/>
        <w:t>The NIC channel is then calculated as a combination of relative acceleration multiplied by 0.2,</w:t>
      </w:r>
      <w:r w:rsidRPr="00584ECC">
        <w:rPr>
          <w:rFonts w:eastAsia="MS Gothic"/>
          <w:b/>
          <w:lang w:eastAsia="ja-JP"/>
        </w:rPr>
        <w:t xml:space="preserve">　</w:t>
      </w:r>
      <w:r w:rsidRPr="00584ECC">
        <w:rPr>
          <w:rFonts w:eastAsia="MS Gothic"/>
          <w:b/>
        </w:rPr>
        <w:t>and added to the square of the relative velocity. The calculation is performed using the following equation:</w:t>
      </w:r>
    </w:p>
    <w:p w14:paraId="36279756" w14:textId="77777777" w:rsidR="00A15586" w:rsidRPr="00584ECC" w:rsidRDefault="00A15586" w:rsidP="00A15586">
      <w:pPr>
        <w:spacing w:after="120"/>
        <w:ind w:left="2268" w:right="850" w:hanging="1134"/>
        <w:jc w:val="both"/>
        <w:rPr>
          <w:rFonts w:eastAsia="MS Gothic"/>
          <w:b/>
        </w:rPr>
      </w:pPr>
      <w:r w:rsidRPr="00584ECC">
        <w:rPr>
          <w:rFonts w:eastAsia="MS Gothic"/>
          <w:b/>
        </w:rPr>
        <w:tab/>
      </w:r>
      <w:r w:rsidRPr="00584ECC">
        <w:rPr>
          <w:rFonts w:eastAsia="MS Gothic"/>
          <w:b/>
          <w:noProof/>
          <w:position w:val="-12"/>
          <w:lang w:eastAsia="ja-JP"/>
        </w:rPr>
        <w:drawing>
          <wp:inline distT="0" distB="0" distL="0" distR="0" wp14:anchorId="394AE208" wp14:editId="08CE294C">
            <wp:extent cx="2009140" cy="25273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27E58114" w14:textId="77777777" w:rsidR="00A15586" w:rsidRPr="00584ECC" w:rsidRDefault="00A15586" w:rsidP="0070456C">
      <w:pPr>
        <w:spacing w:after="120"/>
        <w:ind w:left="2268" w:right="1134" w:hanging="1134"/>
        <w:jc w:val="both"/>
        <w:rPr>
          <w:rFonts w:eastAsia="MS Gothic"/>
          <w:b/>
        </w:rPr>
      </w:pPr>
      <w:r w:rsidRPr="00584ECC">
        <w:rPr>
          <w:rFonts w:eastAsia="MS Gothic"/>
          <w:b/>
        </w:rPr>
        <w:tab/>
        <w:t>The maximum overall NIC value (</w:t>
      </w:r>
      <w:proofErr w:type="spellStart"/>
      <w:r w:rsidRPr="00584ECC">
        <w:rPr>
          <w:rFonts w:eastAsia="MS Gothic"/>
          <w:b/>
        </w:rPr>
        <w:t>NIC</w:t>
      </w:r>
      <w:r w:rsidRPr="00584ECC">
        <w:rPr>
          <w:rFonts w:eastAsia="MS Gothic"/>
          <w:b/>
          <w:vertAlign w:val="subscript"/>
        </w:rPr>
        <w:t>max</w:t>
      </w:r>
      <w:proofErr w:type="spellEnd"/>
      <w:r w:rsidRPr="00584ECC">
        <w:rPr>
          <w:rFonts w:eastAsia="MS Gothic"/>
          <w:b/>
        </w:rPr>
        <w:t>) shall be determined, considering only the portion of data from T=0 (start of test) until T-HRC(end) (end of contact between head and head restraint), as follows:</w:t>
      </w:r>
    </w:p>
    <w:p w14:paraId="2A95B701" w14:textId="77777777" w:rsidR="00A15586" w:rsidRPr="00584ECC" w:rsidRDefault="00A15586" w:rsidP="0070456C">
      <w:pPr>
        <w:spacing w:after="120"/>
        <w:ind w:left="2268" w:right="1134" w:hanging="1134"/>
        <w:jc w:val="both"/>
        <w:rPr>
          <w:rFonts w:eastAsia="MS Gothic"/>
          <w:b/>
        </w:rPr>
      </w:pPr>
      <w:r w:rsidRPr="00584ECC">
        <w:rPr>
          <w:rFonts w:eastAsia="MS Gothic"/>
          <w:b/>
        </w:rPr>
        <w:tab/>
      </w:r>
      <w:r w:rsidRPr="00584ECC">
        <w:rPr>
          <w:rFonts w:eastAsia="MS Gothic"/>
          <w:b/>
          <w:noProof/>
          <w:position w:val="-26"/>
          <w:lang w:eastAsia="ja-JP"/>
        </w:rPr>
        <w:drawing>
          <wp:inline distT="0" distB="0" distL="0" distR="0" wp14:anchorId="6812FAA9" wp14:editId="3B270C1F">
            <wp:extent cx="1335405" cy="25273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4C9A79EE" w14:textId="77777777" w:rsidR="00A15586" w:rsidRPr="00584ECC" w:rsidRDefault="00A15586" w:rsidP="0070456C">
      <w:pPr>
        <w:spacing w:after="120"/>
        <w:ind w:left="2268" w:right="1134" w:hanging="1134"/>
        <w:jc w:val="both"/>
        <w:rPr>
          <w:rFonts w:eastAsia="MS Gothic"/>
          <w:b/>
        </w:rPr>
      </w:pPr>
      <w:r w:rsidRPr="00584ECC">
        <w:rPr>
          <w:rFonts w:eastAsia="MS Gothic"/>
          <w:b/>
        </w:rPr>
        <w:t>4.3.2.</w:t>
      </w:r>
      <w:r w:rsidRPr="00584ECC">
        <w:rPr>
          <w:rFonts w:eastAsia="MS Gothic"/>
          <w:b/>
        </w:rPr>
        <w:tab/>
        <w:t xml:space="preserve">Upper neck shear force (Upper Neck </w:t>
      </w:r>
      <w:proofErr w:type="spellStart"/>
      <w:r w:rsidRPr="00584ECC">
        <w:rPr>
          <w:rFonts w:eastAsia="MS Gothic"/>
          <w:b/>
        </w:rPr>
        <w:t>Fx</w:t>
      </w:r>
      <w:proofErr w:type="spellEnd"/>
      <w:r w:rsidRPr="00584ECC">
        <w:rPr>
          <w:rFonts w:eastAsia="MS Gothic"/>
          <w:b/>
        </w:rPr>
        <w:t xml:space="preserve">) and lower neck shear force (Lower Neck </w:t>
      </w:r>
      <w:proofErr w:type="spellStart"/>
      <w:r w:rsidRPr="00584ECC">
        <w:rPr>
          <w:rFonts w:eastAsia="MS Gothic"/>
          <w:b/>
        </w:rPr>
        <w:t>Fx</w:t>
      </w:r>
      <w:proofErr w:type="spellEnd"/>
      <w:r w:rsidRPr="00584ECC">
        <w:rPr>
          <w:rFonts w:eastAsia="MS Gothic"/>
          <w:b/>
        </w:rPr>
        <w:t>)</w:t>
      </w:r>
    </w:p>
    <w:p w14:paraId="5D446DC2" w14:textId="77777777" w:rsidR="00A15586" w:rsidRPr="00584ECC" w:rsidRDefault="00A15586" w:rsidP="0070456C">
      <w:pPr>
        <w:spacing w:after="120"/>
        <w:ind w:left="2268" w:right="1134" w:hanging="1134"/>
        <w:jc w:val="both"/>
        <w:rPr>
          <w:b/>
        </w:rPr>
      </w:pPr>
      <w:r w:rsidRPr="00584ECC">
        <w:rPr>
          <w:rFonts w:eastAsia="MS Gothic"/>
          <w:b/>
        </w:rPr>
        <w:tab/>
        <w:t>These are shear forces measured by the dummy’s upper neck and lower neck load cells</w:t>
      </w:r>
      <w:r w:rsidRPr="00584ECC">
        <w:rPr>
          <w:rFonts w:eastAsia="MS Gothic"/>
        </w:rPr>
        <w:t xml:space="preserve"> </w:t>
      </w:r>
      <w:r w:rsidRPr="00584ECC">
        <w:rPr>
          <w:b/>
        </w:rPr>
        <w:t xml:space="preserve">assessed before the moment of rebound. </w:t>
      </w:r>
    </w:p>
    <w:p w14:paraId="2533A490" w14:textId="77777777" w:rsidR="00A15586" w:rsidRPr="00584ECC" w:rsidRDefault="00A15586" w:rsidP="0070456C">
      <w:pPr>
        <w:spacing w:after="120"/>
        <w:ind w:left="2268" w:right="1134" w:hanging="1134"/>
        <w:jc w:val="both"/>
        <w:rPr>
          <w:b/>
        </w:rPr>
      </w:pPr>
      <w:r w:rsidRPr="00584ECC">
        <w:rPr>
          <w:rFonts w:eastAsia="MS Gothic"/>
          <w:b/>
        </w:rPr>
        <w:tab/>
      </w:r>
      <w:r w:rsidRPr="00584ECC">
        <w:rPr>
          <w:b/>
        </w:rPr>
        <w:t>If t</w:t>
      </w:r>
      <w:r w:rsidRPr="00584ECC">
        <w:rPr>
          <w:rFonts w:eastAsia="MS Gothic"/>
          <w:b/>
        </w:rPr>
        <w:t>he instrumentation is configured in accordance with SAE J211</w:t>
      </w:r>
      <w:r w:rsidRPr="00584ECC">
        <w:rPr>
          <w:b/>
        </w:rPr>
        <w:t xml:space="preserve"> relative movement of the head rearward is considered positive and relative movement of the head forward is considered negative</w:t>
      </w:r>
      <w:r w:rsidRPr="00584ECC">
        <w:t>.</w:t>
      </w:r>
      <w:r w:rsidRPr="00584ECC">
        <w:rPr>
          <w:b/>
        </w:rPr>
        <w:t xml:space="preserve"> </w:t>
      </w:r>
    </w:p>
    <w:p w14:paraId="493CF02B" w14:textId="77777777" w:rsidR="00A15586" w:rsidRPr="00584ECC" w:rsidRDefault="00A15586" w:rsidP="0070456C">
      <w:pPr>
        <w:spacing w:after="120"/>
        <w:ind w:left="2268" w:right="1134" w:hanging="1134"/>
        <w:jc w:val="both"/>
        <w:rPr>
          <w:rFonts w:eastAsia="MS Gothic"/>
          <w:b/>
        </w:rPr>
      </w:pPr>
      <w:r w:rsidRPr="00584ECC">
        <w:rPr>
          <w:b/>
        </w:rPr>
        <w:tab/>
      </w:r>
      <w:r w:rsidRPr="00584ECC">
        <w:rPr>
          <w:rFonts w:eastAsia="MS Gothic"/>
          <w:b/>
        </w:rPr>
        <w:t>Data shall be filtered at CFC 1000, and the maximum absolute value of the force shall be determined, considering the portion of data from T=0 until T-HRC(end) as follows:</w:t>
      </w:r>
    </w:p>
    <w:p w14:paraId="41D682E1" w14:textId="77777777" w:rsidR="00A15586" w:rsidRPr="005C09FE" w:rsidRDefault="00A15586" w:rsidP="00A15586">
      <w:pPr>
        <w:rPr>
          <w:rFonts w:eastAsia="MS Gothic"/>
          <w:lang w:val="fr-CH"/>
        </w:rPr>
      </w:pPr>
      <w:r w:rsidRPr="00584ECC">
        <w:rPr>
          <w:rFonts w:eastAsia="MS Gothic"/>
        </w:rPr>
        <w:t xml:space="preserve">                                              </w:t>
      </w:r>
      <m:oMath>
        <m:sSub>
          <m:sSubPr>
            <m:ctrlPr>
              <w:rPr>
                <w:rFonts w:ascii="Cambria Math" w:hAnsi="Cambria Math"/>
                <w:i/>
              </w:rPr>
            </m:ctrlPr>
          </m:sSubPr>
          <m:e>
            <m:r>
              <m:rPr>
                <m:nor/>
              </m:rPr>
              <w:rPr>
                <w:i/>
                <w:lang w:val="fr-CH"/>
              </w:rPr>
              <m:t>Fx</m:t>
            </m:r>
          </m:e>
          <m:sub>
            <m:r>
              <m:rPr>
                <m:nor/>
              </m:rPr>
              <w:rPr>
                <w:lang w:val="fr-CH"/>
              </w:rPr>
              <m:t>max</m:t>
            </m:r>
          </m:sub>
        </m:sSub>
        <m:r>
          <m:rPr>
            <m:nor/>
          </m:rPr>
          <w:rPr>
            <w:i/>
            <w:lang w:val="fr-CH"/>
          </w:rPr>
          <m:t xml:space="preserve">= </m:t>
        </m:r>
        <m:func>
          <m:funcPr>
            <m:ctrlPr>
              <w:rPr>
                <w:rFonts w:ascii="Cambria Math" w:hAnsi="Cambria Math"/>
                <w:i/>
              </w:rPr>
            </m:ctrlPr>
          </m:funcPr>
          <m:fName>
            <m:limLow>
              <m:limLowPr>
                <m:ctrlPr>
                  <w:rPr>
                    <w:rFonts w:ascii="Cambria Math" w:hAnsi="Cambria Math"/>
                    <w:i/>
                  </w:rPr>
                </m:ctrlPr>
              </m:limLowPr>
              <m:e>
                <m:r>
                  <m:rPr>
                    <m:nor/>
                  </m:rPr>
                  <w:rPr>
                    <w:i/>
                    <w:lang w:val="fr-CH"/>
                  </w:rPr>
                  <m:t>Max</m:t>
                </m:r>
              </m:e>
              <m:lim>
                <m:sSub>
                  <m:sSubPr>
                    <m:ctrlPr>
                      <w:rPr>
                        <w:rFonts w:ascii="Cambria Math" w:hAnsi="Cambria Math"/>
                        <w:i/>
                      </w:rPr>
                    </m:ctrlPr>
                  </m:sSubPr>
                  <m:e>
                    <m:r>
                      <m:rPr>
                        <m:nor/>
                      </m:rPr>
                      <w:rPr>
                        <w:i/>
                        <w:lang w:val="fr-CH"/>
                      </w:rPr>
                      <m:t>T</m:t>
                    </m:r>
                    <m:r>
                      <m:rPr>
                        <m:nor/>
                      </m:rPr>
                      <w:rPr>
                        <w:rFonts w:ascii="Cambria Math"/>
                        <w:i/>
                        <w:lang w:val="fr-CH"/>
                      </w:rPr>
                      <m:t>- HRC</m:t>
                    </m:r>
                  </m:e>
                  <m:sub>
                    <m:r>
                      <m:rPr>
                        <m:nor/>
                      </m:rPr>
                      <w:rPr>
                        <w:i/>
                        <w:lang w:val="fr-CH"/>
                      </w:rPr>
                      <m:t>(</m:t>
                    </m:r>
                    <m:r>
                      <m:rPr>
                        <m:nor/>
                      </m:rPr>
                      <w:rPr>
                        <w:rFonts w:ascii="Cambria Math"/>
                        <w:i/>
                        <w:lang w:val="fr-CH"/>
                      </w:rPr>
                      <m:t xml:space="preserve"> </m:t>
                    </m:r>
                    <m:r>
                      <m:rPr>
                        <m:nor/>
                      </m:rPr>
                      <w:rPr>
                        <w:i/>
                        <w:lang w:val="fr-CH"/>
                      </w:rPr>
                      <m:t>end</m:t>
                    </m:r>
                    <m:r>
                      <m:rPr>
                        <m:nor/>
                      </m:rPr>
                      <w:rPr>
                        <w:rFonts w:ascii="Cambria Math"/>
                        <w:i/>
                        <w:lang w:val="fr-CH"/>
                      </w:rPr>
                      <m:t xml:space="preserve"> </m:t>
                    </m:r>
                    <m:r>
                      <m:rPr>
                        <m:nor/>
                      </m:rPr>
                      <w:rPr>
                        <w:i/>
                        <w:lang w:val="fr-CH"/>
                      </w:rPr>
                      <m:t>)</m:t>
                    </m:r>
                  </m:sub>
                </m:sSub>
              </m:lim>
            </m:limLow>
          </m:fName>
          <m:e>
            <m:d>
              <m:dPr>
                <m:begChr m:val="["/>
                <m:endChr m:val="]"/>
                <m:ctrlPr>
                  <w:rPr>
                    <w:rFonts w:ascii="Cambria Math" w:hAnsi="Cambria Math"/>
                    <w:i/>
                  </w:rPr>
                </m:ctrlPr>
              </m:dPr>
              <m:e>
                <m:r>
                  <m:rPr>
                    <m:nor/>
                  </m:rPr>
                  <w:rPr>
                    <w:i/>
                    <w:lang w:val="fr-CH"/>
                  </w:rPr>
                  <m:t xml:space="preserve"> </m:t>
                </m:r>
                <m:d>
                  <m:dPr>
                    <m:begChr m:val="|"/>
                    <m:endChr m:val="|"/>
                    <m:ctrlPr>
                      <w:rPr>
                        <w:rFonts w:ascii="Cambria Math" w:hAnsi="Cambria Math"/>
                        <w:i/>
                      </w:rPr>
                    </m:ctrlPr>
                  </m:dPr>
                  <m:e>
                    <m:r>
                      <m:rPr>
                        <m:nor/>
                      </m:rPr>
                      <w:rPr>
                        <w:i/>
                        <w:lang w:val="fr-CH"/>
                      </w:rPr>
                      <m:t>Fx</m:t>
                    </m:r>
                    <m:d>
                      <m:dPr>
                        <m:ctrlPr>
                          <w:rPr>
                            <w:rFonts w:ascii="Cambria Math" w:hAnsi="Cambria Math"/>
                            <w:i/>
                          </w:rPr>
                        </m:ctrlPr>
                      </m:dPr>
                      <m:e>
                        <m:r>
                          <m:rPr>
                            <m:nor/>
                          </m:rPr>
                          <w:rPr>
                            <w:i/>
                            <w:lang w:val="fr-CH"/>
                          </w:rPr>
                          <m:t>t</m:t>
                        </m:r>
                      </m:e>
                    </m:d>
                  </m:e>
                </m:d>
                <m:r>
                  <m:rPr>
                    <m:nor/>
                  </m:rPr>
                  <w:rPr>
                    <w:i/>
                    <w:lang w:val="fr-CH"/>
                  </w:rPr>
                  <m:t xml:space="preserve"> </m:t>
                </m:r>
              </m:e>
            </m:d>
          </m:e>
        </m:func>
      </m:oMath>
    </w:p>
    <w:p w14:paraId="5D67C2BC" w14:textId="77777777" w:rsidR="00A15586" w:rsidRPr="005C09FE" w:rsidRDefault="00A15586" w:rsidP="00A15586">
      <w:pPr>
        <w:rPr>
          <w:rFonts w:eastAsiaTheme="minorEastAsia"/>
          <w:i/>
          <w:lang w:val="fr-CH"/>
        </w:rPr>
      </w:pPr>
    </w:p>
    <w:p w14:paraId="70A68DB2" w14:textId="77777777" w:rsidR="00A15586" w:rsidRPr="00584ECC" w:rsidRDefault="00A15586" w:rsidP="00A15586">
      <w:pPr>
        <w:spacing w:after="120"/>
        <w:ind w:left="1134" w:right="1134"/>
        <w:jc w:val="both"/>
        <w:rPr>
          <w:b/>
          <w:u w:val="single"/>
        </w:rPr>
      </w:pPr>
      <w:r w:rsidRPr="00584ECC">
        <w:rPr>
          <w:rFonts w:eastAsia="MS Gothic"/>
          <w:b/>
        </w:rPr>
        <w:t>4.3.3.</w:t>
      </w:r>
      <w:r w:rsidRPr="00584ECC">
        <w:rPr>
          <w:rFonts w:eastAsia="MS Gothic"/>
          <w:b/>
        </w:rPr>
        <w:tab/>
      </w:r>
      <w:r w:rsidRPr="00584ECC">
        <w:rPr>
          <w:rFonts w:eastAsia="MS Gothic"/>
          <w:b/>
        </w:rPr>
        <w:tab/>
        <w:t>Upper neck lateral axial rotation moment (Upper Neck My)</w:t>
      </w:r>
    </w:p>
    <w:p w14:paraId="4096D8FB" w14:textId="77777777" w:rsidR="00A15586" w:rsidRPr="00584ECC" w:rsidRDefault="00A15586" w:rsidP="00A15586">
      <w:pPr>
        <w:spacing w:after="120"/>
        <w:ind w:left="2268" w:right="1134" w:hanging="1134"/>
        <w:jc w:val="both"/>
        <w:rPr>
          <w:rFonts w:eastAsia="MS Gothic"/>
          <w:b/>
        </w:rPr>
      </w:pPr>
      <w:r w:rsidRPr="00584ECC">
        <w:rPr>
          <w:rFonts w:eastAsia="MS Gothic"/>
          <w:b/>
        </w:rPr>
        <w:tab/>
        <w:t xml:space="preserve">This is </w:t>
      </w:r>
      <w:r w:rsidR="007A5D4A" w:rsidRPr="00584ECC">
        <w:rPr>
          <w:rFonts w:eastAsia="MS Gothic"/>
          <w:b/>
        </w:rPr>
        <w:t xml:space="preserve">the </w:t>
      </w:r>
      <w:r w:rsidRPr="00584ECC">
        <w:rPr>
          <w:rFonts w:eastAsia="MS Gothic"/>
          <w:b/>
        </w:rPr>
        <w:t xml:space="preserve">lateral axial rotation moment measured by the dummy’s upper neck load cell </w:t>
      </w:r>
      <w:r w:rsidRPr="00584ECC">
        <w:rPr>
          <w:b/>
        </w:rPr>
        <w:t>assessed before the moment of rebound</w:t>
      </w:r>
      <w:r w:rsidRPr="00584ECC">
        <w:rPr>
          <w:rFonts w:eastAsia="MS Gothic"/>
          <w:b/>
        </w:rPr>
        <w:t>.</w:t>
      </w:r>
    </w:p>
    <w:p w14:paraId="760EDDA3" w14:textId="77777777" w:rsidR="00A15586" w:rsidRPr="00584ECC" w:rsidRDefault="00A15586" w:rsidP="00A15586">
      <w:pPr>
        <w:spacing w:after="120"/>
        <w:ind w:left="2268" w:right="1134" w:hanging="1134"/>
        <w:jc w:val="both"/>
        <w:rPr>
          <w:rFonts w:eastAsia="MS Gothic"/>
          <w:b/>
        </w:rPr>
      </w:pPr>
      <w:r w:rsidRPr="00584ECC">
        <w:rPr>
          <w:rFonts w:eastAsia="MS Gothic"/>
          <w:b/>
        </w:rPr>
        <w:tab/>
        <w:t xml:space="preserve">If the instrumentation is configured in accordance with SAE J211, positive lateral axial rotation moment shall indicate flexion of the neck (head rotating forwards) and negative lateral axial rotation moment shall </w:t>
      </w:r>
      <w:r w:rsidRPr="00584ECC">
        <w:rPr>
          <w:rFonts w:eastAsia="MS Gothic"/>
          <w:b/>
        </w:rPr>
        <w:lastRenderedPageBreak/>
        <w:t>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3359A8DB" w14:textId="77777777" w:rsidR="00A15586" w:rsidRPr="00584ECC" w:rsidRDefault="00A15586" w:rsidP="00A15586">
      <w:pPr>
        <w:spacing w:after="120"/>
        <w:ind w:left="2268" w:right="1134" w:hanging="1134"/>
        <w:jc w:val="both"/>
        <w:rPr>
          <w:rFonts w:eastAsia="MS Gothic"/>
          <w:b/>
        </w:rPr>
      </w:pPr>
      <w:r w:rsidRPr="00584ECC">
        <w:rPr>
          <w:rFonts w:eastAsia="MS Gothic"/>
          <w:b/>
        </w:rPr>
        <w:tab/>
      </w:r>
      <w:r w:rsidRPr="00584ECC">
        <w:rPr>
          <w:rFonts w:eastAsia="MS Gothic"/>
          <w:b/>
          <w:position w:val="-10"/>
        </w:rPr>
        <w:object w:dxaOrig="3420" w:dyaOrig="360" w14:anchorId="5A870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15pt;height:18.75pt" o:ole="">
            <v:imagedata r:id="rId51" o:title=""/>
          </v:shape>
          <o:OLEObject Type="Embed" ProgID="Equation.3" ShapeID="_x0000_i1025" DrawAspect="Content" ObjectID="_1643781853" r:id="rId52"/>
        </w:object>
      </w:r>
    </w:p>
    <w:p w14:paraId="11AFB01B" w14:textId="77777777" w:rsidR="00A15586" w:rsidRPr="00584ECC" w:rsidRDefault="00A15586" w:rsidP="00A15586">
      <w:pPr>
        <w:spacing w:after="120"/>
        <w:ind w:left="2268" w:right="1134"/>
        <w:jc w:val="both"/>
        <w:rPr>
          <w:rFonts w:eastAsia="MS Gothic"/>
          <w:b/>
        </w:rPr>
      </w:pPr>
      <w:r w:rsidRPr="00584ECC">
        <w:rPr>
          <w:rFonts w:eastAsia="MS Gothic"/>
          <w:b/>
          <w:i/>
          <w:iCs/>
        </w:rPr>
        <w:t xml:space="preserve">D </w:t>
      </w:r>
      <w:r w:rsidRPr="00584ECC">
        <w:rPr>
          <w:rFonts w:eastAsia="MS Gothic"/>
          <w:b/>
        </w:rPr>
        <w:t>= 0.01778</w:t>
      </w:r>
    </w:p>
    <w:p w14:paraId="3F188684" w14:textId="77777777" w:rsidR="00AD435F" w:rsidRDefault="00A15586" w:rsidP="00AD435F">
      <w:pPr>
        <w:spacing w:after="120"/>
        <w:ind w:left="2268" w:right="1134"/>
        <w:jc w:val="both"/>
        <w:rPr>
          <w:rFonts w:eastAsia="MS Gothic"/>
          <w:b/>
        </w:rPr>
      </w:pPr>
      <w:r w:rsidRPr="00584ECC">
        <w:rPr>
          <w:rFonts w:eastAsia="MS Gothic"/>
          <w:b/>
        </w:rPr>
        <w:t xml:space="preserve">The maximum absolute value of the moment about the OC shall be determined, considering the portion of data from T=0 until T-HRC(end).  </w:t>
      </w:r>
    </w:p>
    <w:p w14:paraId="1C03A76B" w14:textId="1C929987" w:rsidR="00A15586" w:rsidRPr="00584ECC" w:rsidRDefault="00480826" w:rsidP="00AD435F">
      <w:pPr>
        <w:spacing w:after="120"/>
        <w:ind w:left="2268" w:right="1134"/>
        <w:jc w:val="both"/>
        <w:rPr>
          <w:rFonts w:eastAsia="MS Gothic"/>
          <w:b/>
        </w:rPr>
      </w:pPr>
      <m:oMathPara>
        <m:oMath>
          <m:sSubSup>
            <m:sSubSupPr>
              <m:ctrlPr>
                <w:rPr>
                  <w:rFonts w:ascii="Cambria Math" w:hAnsi="Cambria Math"/>
                  <w:i/>
                </w:rPr>
              </m:ctrlPr>
            </m:sSubSupPr>
            <m:e>
              <m:r>
                <m:rPr>
                  <m:nor/>
                </m:rPr>
                <w:rPr>
                  <w:i/>
                </w:rPr>
                <m:t>My</m:t>
              </m:r>
            </m:e>
            <m:sub>
              <m:r>
                <m:rPr>
                  <m:nor/>
                </m:rPr>
                <m:t>max</m:t>
              </m:r>
            </m:sub>
            <m:sup>
              <m:r>
                <m:rPr>
                  <m:nor/>
                </m:rPr>
                <w:rPr>
                  <w:i/>
                </w:rPr>
                <m:t>OC</m:t>
              </m:r>
            </m:sup>
          </m:sSubSup>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T-HRC</m:t>
                      </m:r>
                    </m:e>
                    <m:sub>
                      <m:r>
                        <m:rPr>
                          <m:nor/>
                        </m:rPr>
                        <w:rPr>
                          <w:i/>
                        </w:rPr>
                        <m:t>(end)</m:t>
                      </m:r>
                    </m:sub>
                  </m:sSub>
                </m:lim>
              </m:limLow>
            </m:fName>
            <m:e>
              <m:d>
                <m:dPr>
                  <m:begChr m:val="["/>
                  <m:endChr m:val="]"/>
                  <m:ctrlPr>
                    <w:rPr>
                      <w:rFonts w:ascii="Cambria Math" w:hAnsi="Cambria Math"/>
                      <w:i/>
                    </w:rPr>
                  </m:ctrlPr>
                </m:dPr>
                <m:e>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m:rPr>
                              <m:nor/>
                            </m:rPr>
                            <w:rPr>
                              <w:i/>
                            </w:rPr>
                            <m:t>My</m:t>
                          </m:r>
                        </m:e>
                        <m:sup>
                          <m:r>
                            <m:rPr>
                              <m:nor/>
                            </m:rPr>
                            <w:rPr>
                              <w:i/>
                            </w:rPr>
                            <m:t>OC</m:t>
                          </m:r>
                        </m:sup>
                      </m:sSup>
                      <m:d>
                        <m:dPr>
                          <m:ctrlPr>
                            <w:rPr>
                              <w:rFonts w:ascii="Cambria Math" w:hAnsi="Cambria Math"/>
                              <w:i/>
                            </w:rPr>
                          </m:ctrlPr>
                        </m:dPr>
                        <m:e>
                          <m:r>
                            <m:rPr>
                              <m:nor/>
                            </m:rPr>
                            <w:rPr>
                              <w:i/>
                            </w:rPr>
                            <m:t>t</m:t>
                          </m:r>
                        </m:e>
                      </m:d>
                    </m:e>
                  </m:d>
                  <m:r>
                    <w:rPr>
                      <w:rFonts w:ascii="Cambria Math" w:hAnsi="Cambria Math"/>
                    </w:rPr>
                    <m:t xml:space="preserve"> </m:t>
                  </m:r>
                </m:e>
              </m:d>
            </m:e>
          </m:func>
        </m:oMath>
      </m:oMathPara>
    </w:p>
    <w:p w14:paraId="533A82C5" w14:textId="77777777" w:rsidR="00A15586" w:rsidRPr="00584ECC" w:rsidRDefault="00A15586" w:rsidP="00A15586">
      <w:pPr>
        <w:spacing w:after="120"/>
        <w:ind w:left="2268" w:right="1134" w:hanging="1134"/>
        <w:jc w:val="both"/>
        <w:rPr>
          <w:b/>
          <w:u w:val="single"/>
        </w:rPr>
      </w:pPr>
      <w:r w:rsidRPr="00584ECC">
        <w:rPr>
          <w:rFonts w:eastAsia="MS Gothic"/>
          <w:b/>
        </w:rPr>
        <w:t>4.3.4.</w:t>
      </w:r>
      <w:r w:rsidRPr="00584ECC">
        <w:rPr>
          <w:rFonts w:eastAsia="MS Gothic"/>
          <w:b/>
        </w:rPr>
        <w:tab/>
        <w:t>Lower neck lateral axial rotation moment (Lower Neck My)</w:t>
      </w:r>
    </w:p>
    <w:p w14:paraId="06B7A3AD" w14:textId="77777777" w:rsidR="00A15586" w:rsidRPr="00584ECC" w:rsidRDefault="00A15586" w:rsidP="00A15586">
      <w:pPr>
        <w:spacing w:after="120"/>
        <w:ind w:left="2268" w:right="1134" w:hanging="1134"/>
        <w:jc w:val="both"/>
        <w:rPr>
          <w:rFonts w:eastAsia="MS Gothic"/>
          <w:b/>
        </w:rPr>
      </w:pPr>
      <w:r w:rsidRPr="00584ECC">
        <w:rPr>
          <w:rFonts w:eastAsia="MS Gothic"/>
          <w:b/>
        </w:rPr>
        <w:tab/>
        <w:t xml:space="preserve">This is </w:t>
      </w:r>
      <w:r w:rsidR="007A5D4A" w:rsidRPr="00584ECC">
        <w:rPr>
          <w:rFonts w:eastAsia="MS Gothic"/>
          <w:b/>
        </w:rPr>
        <w:t xml:space="preserve">the </w:t>
      </w:r>
      <w:r w:rsidRPr="00584ECC">
        <w:rPr>
          <w:rFonts w:eastAsia="MS Gothic"/>
          <w:b/>
        </w:rPr>
        <w:t xml:space="preserve">lateral axial rotation moment measured by the dummy’s lower neck load cell </w:t>
      </w:r>
      <w:r w:rsidRPr="00584ECC">
        <w:rPr>
          <w:b/>
        </w:rPr>
        <w:t>assessed before the moment of rebound</w:t>
      </w:r>
      <w:r w:rsidRPr="00584ECC">
        <w:rPr>
          <w:rFonts w:eastAsia="MS Gothic"/>
          <w:b/>
        </w:rPr>
        <w:t>.</w:t>
      </w:r>
    </w:p>
    <w:p w14:paraId="4E0ECABC" w14:textId="2AED51D1" w:rsidR="00A15586" w:rsidRDefault="00A15586" w:rsidP="00A15586">
      <w:pPr>
        <w:spacing w:after="120"/>
        <w:ind w:left="2268" w:right="1134" w:hanging="1134"/>
        <w:jc w:val="both"/>
        <w:rPr>
          <w:rFonts w:eastAsia="MS Gothic"/>
          <w:b/>
        </w:rPr>
      </w:pPr>
      <w:r w:rsidRPr="00584ECC">
        <w:rPr>
          <w:rFonts w:eastAsia="MS Gothic"/>
          <w:b/>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T-HRC(end), as follows:</w:t>
      </w:r>
    </w:p>
    <w:p w14:paraId="2884728D" w14:textId="3483D80A" w:rsidR="00A15586" w:rsidRPr="00584ECC" w:rsidRDefault="00480826" w:rsidP="005C09FE">
      <w:pPr>
        <w:jc w:val="center"/>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7C2B6668" w14:textId="77777777" w:rsidR="00A15586" w:rsidRPr="00584ECC" w:rsidRDefault="00A15586" w:rsidP="00A15586">
      <w:pPr>
        <w:tabs>
          <w:tab w:val="left" w:pos="1920"/>
        </w:tabs>
        <w:rPr>
          <w:sz w:val="28"/>
          <w:szCs w:val="28"/>
        </w:rPr>
        <w:sectPr w:rsidR="00A15586" w:rsidRPr="00584ECC" w:rsidSect="001A5AF3">
          <w:headerReference w:type="even" r:id="rId53"/>
          <w:headerReference w:type="default" r:id="rId54"/>
          <w:footerReference w:type="even" r:id="rId55"/>
          <w:footerReference w:type="default" r:id="rId56"/>
          <w:headerReference w:type="first" r:id="rId57"/>
          <w:footnotePr>
            <w:numRestart w:val="eachSect"/>
          </w:footnotePr>
          <w:pgSz w:w="11907" w:h="16840" w:code="9"/>
          <w:pgMar w:top="1418" w:right="1134" w:bottom="1134" w:left="1134" w:header="851" w:footer="567" w:gutter="0"/>
          <w:cols w:space="720"/>
          <w:docGrid w:linePitch="272"/>
        </w:sectPr>
      </w:pPr>
      <w:r w:rsidRPr="00584ECC">
        <w:rPr>
          <w:sz w:val="28"/>
          <w:szCs w:val="28"/>
        </w:rPr>
        <w:tab/>
      </w:r>
    </w:p>
    <w:p w14:paraId="2804A629" w14:textId="77777777" w:rsidR="00A15586" w:rsidRPr="00584ECC" w:rsidRDefault="00A15586" w:rsidP="00A15586">
      <w:pPr>
        <w:pStyle w:val="HChG"/>
        <w:rPr>
          <w:bCs/>
          <w:caps/>
        </w:rPr>
      </w:pPr>
      <w:r w:rsidRPr="00584ECC">
        <w:lastRenderedPageBreak/>
        <w:t>Annex 15</w:t>
      </w:r>
    </w:p>
    <w:p w14:paraId="55672878" w14:textId="1924CA7A" w:rsidR="00A15586" w:rsidRPr="00584ECC" w:rsidRDefault="00A15586" w:rsidP="00A15586">
      <w:pPr>
        <w:snapToGrid w:val="0"/>
        <w:ind w:left="567" w:firstLine="567"/>
        <w:rPr>
          <w:b/>
          <w:bCs/>
          <w:sz w:val="28"/>
          <w:szCs w:val="28"/>
        </w:rPr>
      </w:pPr>
      <w:r w:rsidRPr="00584ECC">
        <w:rPr>
          <w:b/>
          <w:bCs/>
          <w:sz w:val="28"/>
          <w:szCs w:val="28"/>
        </w:rPr>
        <w:t>Non-</w:t>
      </w:r>
      <w:r w:rsidR="000E281F">
        <w:rPr>
          <w:b/>
          <w:bCs/>
          <w:sz w:val="28"/>
          <w:szCs w:val="28"/>
        </w:rPr>
        <w:t>U</w:t>
      </w:r>
      <w:r w:rsidR="000E281F" w:rsidRPr="00584ECC">
        <w:rPr>
          <w:b/>
          <w:bCs/>
          <w:sz w:val="28"/>
          <w:szCs w:val="28"/>
        </w:rPr>
        <w:t xml:space="preserve">se </w:t>
      </w:r>
      <w:r w:rsidR="000E281F">
        <w:rPr>
          <w:b/>
          <w:bCs/>
          <w:sz w:val="28"/>
          <w:szCs w:val="28"/>
        </w:rPr>
        <w:t>P</w:t>
      </w:r>
      <w:r w:rsidR="000E281F" w:rsidRPr="00584ECC">
        <w:rPr>
          <w:b/>
          <w:bCs/>
          <w:sz w:val="28"/>
          <w:szCs w:val="28"/>
        </w:rPr>
        <w:t xml:space="preserve">osition </w:t>
      </w:r>
      <w:r w:rsidR="000E281F">
        <w:rPr>
          <w:b/>
          <w:bCs/>
          <w:sz w:val="28"/>
          <w:szCs w:val="28"/>
        </w:rPr>
        <w:t>T</w:t>
      </w:r>
      <w:r w:rsidR="000E281F" w:rsidRPr="00584ECC">
        <w:rPr>
          <w:b/>
          <w:bCs/>
          <w:sz w:val="28"/>
          <w:szCs w:val="28"/>
        </w:rPr>
        <w:t xml:space="preserve">est </w:t>
      </w:r>
      <w:r w:rsidR="000E281F">
        <w:rPr>
          <w:b/>
          <w:bCs/>
          <w:sz w:val="28"/>
          <w:szCs w:val="28"/>
        </w:rPr>
        <w:t>P</w:t>
      </w:r>
      <w:r w:rsidR="000E281F" w:rsidRPr="00584ECC">
        <w:rPr>
          <w:b/>
          <w:bCs/>
          <w:sz w:val="28"/>
          <w:szCs w:val="28"/>
        </w:rPr>
        <w:t>rocedure</w:t>
      </w:r>
    </w:p>
    <w:p w14:paraId="7188588F" w14:textId="77777777" w:rsidR="00A15586" w:rsidRPr="00584ECC" w:rsidRDefault="00A15586" w:rsidP="00A15586">
      <w:pPr>
        <w:snapToGrid w:val="0"/>
        <w:ind w:left="1350" w:hangingChars="675" w:hanging="1350"/>
        <w:rPr>
          <w:rFonts w:eastAsia="MS PGothic"/>
          <w:kern w:val="2"/>
        </w:rPr>
      </w:pPr>
    </w:p>
    <w:p w14:paraId="16BA6568" w14:textId="77777777" w:rsidR="00A15586" w:rsidRPr="00584ECC" w:rsidRDefault="00A15586" w:rsidP="00A15586">
      <w:pPr>
        <w:pStyle w:val="para"/>
        <w:rPr>
          <w:b/>
          <w:lang w:val="en-GB"/>
        </w:rPr>
      </w:pPr>
      <w:r w:rsidRPr="00584ECC">
        <w:rPr>
          <w:b/>
          <w:lang w:val="en-GB"/>
        </w:rPr>
        <w:t>1.</w:t>
      </w:r>
      <w:r w:rsidRPr="00584ECC">
        <w:rPr>
          <w:b/>
          <w:lang w:val="en-GB"/>
        </w:rPr>
        <w:tab/>
        <w:t>Purpose</w:t>
      </w:r>
    </w:p>
    <w:p w14:paraId="3BE240A7" w14:textId="77777777" w:rsidR="00906FF2" w:rsidRDefault="00A15586" w:rsidP="00A15586">
      <w:pPr>
        <w:pStyle w:val="para"/>
        <w:rPr>
          <w:b/>
          <w:lang w:val="en-GB"/>
        </w:rPr>
      </w:pPr>
      <w:r w:rsidRPr="00584ECC">
        <w:rPr>
          <w:b/>
          <w:lang w:val="en-GB"/>
        </w:rPr>
        <w:tab/>
        <w:t>Procedures for folding or retracting head restraints in all designated seating positions equipped with head restraints, except the driver’s designated seating position.</w:t>
      </w:r>
    </w:p>
    <w:p w14:paraId="76F54975" w14:textId="5AEFC841" w:rsidR="00A15586" w:rsidRPr="00584ECC" w:rsidRDefault="00A15586" w:rsidP="00A15586">
      <w:pPr>
        <w:pStyle w:val="para"/>
        <w:rPr>
          <w:b/>
          <w:lang w:val="en-GB"/>
        </w:rPr>
      </w:pPr>
      <w:r w:rsidRPr="00584ECC">
        <w:rPr>
          <w:b/>
          <w:lang w:val="en-GB"/>
        </w:rPr>
        <w:t>2.</w:t>
      </w:r>
      <w:r w:rsidRPr="00584ECC">
        <w:rPr>
          <w:b/>
          <w:lang w:val="en-GB"/>
        </w:rPr>
        <w:tab/>
        <w:t xml:space="preserve">Procedures to test automatic return head restraints and demonstrate compliance with paragraph 5.8.4.1. </w:t>
      </w:r>
    </w:p>
    <w:p w14:paraId="3B0FFA3A" w14:textId="77777777" w:rsidR="00A15586" w:rsidRPr="00584ECC" w:rsidRDefault="00A15586" w:rsidP="00A15586">
      <w:pPr>
        <w:pStyle w:val="para"/>
        <w:rPr>
          <w:b/>
          <w:lang w:val="en-GB"/>
        </w:rPr>
      </w:pPr>
      <w:r w:rsidRPr="00584ECC">
        <w:rPr>
          <w:b/>
          <w:lang w:val="en-GB"/>
        </w:rPr>
        <w:tab/>
        <w:t>The procedure is completed with the ignition switched "on", and using a 5th percentile female Hybrid III test dummy in accordance with paragraph 2.1. of this Annex, or a human surrogate in accordance with paragraph 2.2. of this Annex.  Compliance shall be determined at a temperature of 23 ± 5 °C.</w:t>
      </w:r>
    </w:p>
    <w:p w14:paraId="6EFF4C1F" w14:textId="77777777" w:rsidR="00A15586" w:rsidRPr="00584ECC" w:rsidRDefault="00A15586" w:rsidP="00A15586">
      <w:pPr>
        <w:pStyle w:val="para"/>
        <w:rPr>
          <w:b/>
          <w:lang w:val="en-GB"/>
        </w:rPr>
      </w:pPr>
      <w:r w:rsidRPr="00584ECC">
        <w:rPr>
          <w:b/>
          <w:lang w:val="en-GB"/>
        </w:rPr>
        <w:t>2.1.</w:t>
      </w:r>
      <w:r w:rsidRPr="00584ECC">
        <w:rPr>
          <w:b/>
          <w:lang w:val="en-GB"/>
        </w:rPr>
        <w:tab/>
        <w:t>Use of 5th percentile Hybrid III Dummy.</w:t>
      </w:r>
    </w:p>
    <w:p w14:paraId="53184549" w14:textId="77777777" w:rsidR="00A15586" w:rsidRPr="00584ECC" w:rsidRDefault="00A15586" w:rsidP="00A15586">
      <w:pPr>
        <w:pStyle w:val="para"/>
        <w:rPr>
          <w:b/>
          <w:lang w:val="en-GB"/>
        </w:rPr>
      </w:pPr>
      <w:r w:rsidRPr="00584ECC">
        <w:rPr>
          <w:b/>
          <w:lang w:val="en-GB"/>
        </w:rPr>
        <w:t>2.1.1.</w:t>
      </w:r>
      <w:r w:rsidRPr="00584ECC">
        <w:rPr>
          <w:b/>
          <w:lang w:val="en-GB"/>
        </w:rPr>
        <w:tab/>
        <w:t>Position the test dummy in the seat such that the dummy's midsagittal plane is aligned within the 15 mm of the seating position centreline and is parallel to a vertical plane parallel to the vehicle longitudinal centreline.</w:t>
      </w:r>
    </w:p>
    <w:p w14:paraId="6526DD74" w14:textId="77777777" w:rsidR="00A15586" w:rsidRPr="00584ECC" w:rsidRDefault="00A15586" w:rsidP="00A15586">
      <w:pPr>
        <w:pStyle w:val="para"/>
        <w:rPr>
          <w:b/>
          <w:lang w:val="en-GB"/>
        </w:rPr>
      </w:pPr>
      <w:r w:rsidRPr="00584ECC">
        <w:rPr>
          <w:b/>
          <w:lang w:val="en-GB"/>
        </w:rPr>
        <w:t>2.1.2.</w:t>
      </w:r>
      <w:r w:rsidRPr="00584ECC">
        <w:rPr>
          <w:b/>
          <w:lang w:val="en-GB"/>
        </w:rPr>
        <w:tab/>
        <w:t>Hold the dummy's thighs down and push rearward on the upper torso to maximize the dummy’s pelvic angle.</w:t>
      </w:r>
    </w:p>
    <w:p w14:paraId="1F0AA67A" w14:textId="01EEB658" w:rsidR="00A15586" w:rsidRPr="00584ECC" w:rsidRDefault="00A15586" w:rsidP="00A15586">
      <w:pPr>
        <w:pStyle w:val="para"/>
        <w:rPr>
          <w:b/>
          <w:lang w:val="en-GB"/>
        </w:rPr>
      </w:pPr>
      <w:r w:rsidRPr="00584ECC">
        <w:rPr>
          <w:b/>
          <w:lang w:val="en-GB"/>
        </w:rPr>
        <w:t>2.1.3.</w:t>
      </w:r>
      <w:r w:rsidRPr="00584ECC">
        <w:rPr>
          <w:b/>
          <w:lang w:val="en-GB"/>
        </w:rPr>
        <w:tab/>
        <w:t>Place the legs as close as possible to 90</w:t>
      </w:r>
      <w:r w:rsidR="00B7374D" w:rsidRPr="00584ECC">
        <w:rPr>
          <w:b/>
          <w:lang w:val="en-GB"/>
        </w:rPr>
        <w:t xml:space="preserve">° </w:t>
      </w:r>
      <w:r w:rsidRPr="00584ECC">
        <w:rPr>
          <w:b/>
          <w:lang w:val="en-GB"/>
        </w:rPr>
        <w:t>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76A1490B" w14:textId="77777777" w:rsidR="00A15586" w:rsidRPr="00584ECC" w:rsidRDefault="00A15586" w:rsidP="00A15586">
      <w:pPr>
        <w:pStyle w:val="para"/>
        <w:rPr>
          <w:b/>
          <w:lang w:val="en-GB"/>
        </w:rPr>
      </w:pPr>
      <w:r w:rsidRPr="00584ECC">
        <w:rPr>
          <w:b/>
          <w:lang w:val="en-GB"/>
        </w:rPr>
        <w:t>2.1.4.</w:t>
      </w:r>
      <w:r w:rsidRPr="00584ECC">
        <w:rPr>
          <w:b/>
          <w:lang w:val="en-GB"/>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247C2A14" w14:textId="77777777" w:rsidR="00A15586" w:rsidRPr="00584ECC" w:rsidRDefault="00A15586" w:rsidP="00A15586">
      <w:pPr>
        <w:pStyle w:val="para"/>
        <w:rPr>
          <w:b/>
          <w:lang w:val="en-GB"/>
        </w:rPr>
      </w:pPr>
      <w:r w:rsidRPr="00584ECC">
        <w:rPr>
          <w:b/>
          <w:lang w:val="en-GB"/>
        </w:rPr>
        <w:t>2.2.</w:t>
      </w:r>
      <w:r w:rsidRPr="00584ECC">
        <w:rPr>
          <w:b/>
          <w:lang w:val="en-GB"/>
        </w:rPr>
        <w:tab/>
        <w:t>Human surrogate.</w:t>
      </w:r>
    </w:p>
    <w:p w14:paraId="4A66F724" w14:textId="77777777" w:rsidR="00A15586" w:rsidRPr="00584ECC" w:rsidRDefault="00A15586" w:rsidP="00A15586">
      <w:pPr>
        <w:pStyle w:val="para"/>
        <w:rPr>
          <w:b/>
          <w:lang w:val="en-GB"/>
        </w:rPr>
      </w:pPr>
      <w:r w:rsidRPr="00584ECC">
        <w:rPr>
          <w:b/>
          <w:lang w:val="en-GB"/>
        </w:rPr>
        <w:tab/>
        <w:t>A human being who weighs between 47 and 51 kg, and who is between 140 and 150 cm tall may be used.  The human surrogate shall be dressed in a cotton T-shirt, full length cotton trousers, and sneakers.  Specified weights and heights include clothing.</w:t>
      </w:r>
    </w:p>
    <w:p w14:paraId="6B23EA8E" w14:textId="33786B22" w:rsidR="00A15586" w:rsidRPr="00584ECC" w:rsidRDefault="00A15586" w:rsidP="00A15586">
      <w:pPr>
        <w:pStyle w:val="para"/>
        <w:rPr>
          <w:b/>
          <w:lang w:val="en-GB"/>
        </w:rPr>
      </w:pPr>
      <w:r w:rsidRPr="00584ECC">
        <w:rPr>
          <w:b/>
          <w:lang w:val="en-GB"/>
        </w:rPr>
        <w:t>2.2.1.</w:t>
      </w:r>
      <w:r w:rsidRPr="00584ECC">
        <w:rPr>
          <w:b/>
          <w:lang w:val="en-GB"/>
        </w:rPr>
        <w:tab/>
        <w:t>Position the human in the centre of the seat with the pelvis touching the seat back and the back against the seat back</w:t>
      </w:r>
      <w:r w:rsidR="00D84DC1">
        <w:rPr>
          <w:b/>
          <w:lang w:val="en-GB"/>
        </w:rPr>
        <w:t>;</w:t>
      </w:r>
    </w:p>
    <w:p w14:paraId="5BEA388E" w14:textId="2DB2D5C3" w:rsidR="00A15586" w:rsidRPr="00584ECC" w:rsidRDefault="00A15586" w:rsidP="00A15586">
      <w:pPr>
        <w:pStyle w:val="para"/>
        <w:rPr>
          <w:b/>
          <w:lang w:val="en-GB"/>
        </w:rPr>
      </w:pPr>
      <w:r w:rsidRPr="00584ECC">
        <w:rPr>
          <w:b/>
          <w:lang w:val="en-GB"/>
        </w:rPr>
        <w:t>2.2.2.</w:t>
      </w:r>
      <w:r w:rsidRPr="00584ECC">
        <w:rPr>
          <w:b/>
          <w:lang w:val="en-GB"/>
        </w:rPr>
        <w:tab/>
        <w:t>Verify the human’s midsagittal plane is vertical and within ± 15 mm of the seating position centreline</w:t>
      </w:r>
      <w:r w:rsidR="00D84DC1">
        <w:rPr>
          <w:b/>
          <w:lang w:val="en-GB"/>
        </w:rPr>
        <w:t>;</w:t>
      </w:r>
    </w:p>
    <w:p w14:paraId="438879E0" w14:textId="40BF6E96" w:rsidR="00A15586" w:rsidRPr="00584ECC" w:rsidRDefault="00A15586" w:rsidP="00A15586">
      <w:pPr>
        <w:pStyle w:val="para"/>
        <w:rPr>
          <w:b/>
          <w:lang w:val="en-GB"/>
        </w:rPr>
      </w:pPr>
      <w:r w:rsidRPr="00584ECC">
        <w:rPr>
          <w:b/>
          <w:lang w:val="en-GB"/>
        </w:rPr>
        <w:t>2.2.3.</w:t>
      </w:r>
      <w:r w:rsidRPr="00584ECC">
        <w:rPr>
          <w:b/>
          <w:lang w:val="en-GB"/>
        </w:rPr>
        <w:tab/>
        <w:t>Verify the transverse distance between the centres of the front of the knees is 160 to 170 mm.  Centre the knee separation with respect to the seat centreline</w:t>
      </w:r>
      <w:r w:rsidR="00D84DC1">
        <w:rPr>
          <w:b/>
          <w:lang w:val="en-GB"/>
        </w:rPr>
        <w:t>;</w:t>
      </w:r>
    </w:p>
    <w:p w14:paraId="65B85B7E" w14:textId="0B0234AE" w:rsidR="00A15586" w:rsidRPr="00584ECC" w:rsidRDefault="00A15586" w:rsidP="00A15586">
      <w:pPr>
        <w:pStyle w:val="para"/>
        <w:rPr>
          <w:b/>
          <w:lang w:val="en-GB"/>
        </w:rPr>
      </w:pPr>
      <w:r w:rsidRPr="00584ECC">
        <w:rPr>
          <w:b/>
          <w:lang w:val="en-GB"/>
        </w:rPr>
        <w:t>2.2.4.</w:t>
      </w:r>
      <w:r w:rsidRPr="00584ECC">
        <w:rPr>
          <w:b/>
          <w:lang w:val="en-GB"/>
        </w:rPr>
        <w:tab/>
        <w:t>If needed, extend the legs until the feet do not contact the floor pan.  The thighs are resting on the seat cushion</w:t>
      </w:r>
      <w:r w:rsidR="00D84DC1">
        <w:rPr>
          <w:b/>
          <w:lang w:val="en-GB"/>
        </w:rPr>
        <w:t>;</w:t>
      </w:r>
    </w:p>
    <w:p w14:paraId="6C9AD7CC" w14:textId="494EDFDA" w:rsidR="00A15586" w:rsidRPr="00584ECC" w:rsidRDefault="00A15586" w:rsidP="00A15586">
      <w:pPr>
        <w:pStyle w:val="para"/>
        <w:rPr>
          <w:b/>
          <w:lang w:val="en-GB"/>
        </w:rPr>
      </w:pPr>
      <w:r w:rsidRPr="00584ECC">
        <w:rPr>
          <w:b/>
          <w:lang w:val="en-GB"/>
        </w:rPr>
        <w:t>2.2.5.</w:t>
      </w:r>
      <w:r w:rsidRPr="00584ECC">
        <w:rPr>
          <w:b/>
          <w:lang w:val="en-GB"/>
        </w:rPr>
        <w:tab/>
        <w:t>If the human contacts the roof interior</w:t>
      </w:r>
      <w:r w:rsidR="00D84DC1">
        <w:rPr>
          <w:b/>
          <w:lang w:val="en-GB"/>
        </w:rPr>
        <w:t>,</w:t>
      </w:r>
      <w:r w:rsidRPr="00584ECC">
        <w:rPr>
          <w:b/>
          <w:lang w:val="en-GB"/>
        </w:rPr>
        <w:t xml:space="preserve"> move the seat rearward until a maximum clearance of 5 mm is achieved or the seat is in the closest detent position which does not cause human contact.</w:t>
      </w:r>
    </w:p>
    <w:p w14:paraId="0B55A3F3" w14:textId="77777777" w:rsidR="00A15586" w:rsidRPr="00584ECC" w:rsidRDefault="00A15586" w:rsidP="00A15586">
      <w:pPr>
        <w:pStyle w:val="para"/>
        <w:rPr>
          <w:b/>
          <w:lang w:val="en-GB"/>
        </w:rPr>
      </w:pPr>
      <w:r w:rsidRPr="00584ECC">
        <w:rPr>
          <w:b/>
          <w:lang w:val="en-GB"/>
        </w:rPr>
        <w:t>2.2.6.</w:t>
      </w:r>
      <w:r w:rsidRPr="00584ECC">
        <w:rPr>
          <w:b/>
          <w:lang w:val="en-GB"/>
        </w:rPr>
        <w:tab/>
        <w:t xml:space="preserve">Passenger foot positioning. </w:t>
      </w:r>
    </w:p>
    <w:p w14:paraId="6F7F580C" w14:textId="6EABB5EC" w:rsidR="00A15586" w:rsidRPr="00584ECC" w:rsidRDefault="00A15586" w:rsidP="00A15586">
      <w:pPr>
        <w:pStyle w:val="para"/>
        <w:rPr>
          <w:b/>
          <w:lang w:val="en-GB"/>
        </w:rPr>
      </w:pPr>
      <w:r w:rsidRPr="00584ECC">
        <w:rPr>
          <w:b/>
          <w:lang w:val="en-GB"/>
        </w:rPr>
        <w:lastRenderedPageBreak/>
        <w:t>2.2.6.1.</w:t>
      </w:r>
      <w:r w:rsidRPr="00584ECC">
        <w:rPr>
          <w:b/>
          <w:lang w:val="en-GB"/>
        </w:rPr>
        <w:tab/>
        <w:t>Place feet flat on the toe board</w:t>
      </w:r>
      <w:r w:rsidR="00D84DC1">
        <w:rPr>
          <w:b/>
          <w:lang w:val="en-GB"/>
        </w:rPr>
        <w:t>;</w:t>
      </w:r>
      <w:r w:rsidRPr="00584ECC">
        <w:rPr>
          <w:b/>
          <w:lang w:val="en-GB"/>
        </w:rPr>
        <w:t xml:space="preserve"> or</w:t>
      </w:r>
    </w:p>
    <w:p w14:paraId="0361BC19" w14:textId="4C6F2036" w:rsidR="00A15586" w:rsidRPr="00584ECC" w:rsidRDefault="00A15586" w:rsidP="00A15586">
      <w:pPr>
        <w:pStyle w:val="para"/>
        <w:rPr>
          <w:b/>
          <w:lang w:val="en-GB"/>
        </w:rPr>
      </w:pPr>
      <w:r w:rsidRPr="00584ECC">
        <w:rPr>
          <w:b/>
          <w:lang w:val="en-GB"/>
        </w:rPr>
        <w:t>2.2.6.2.</w:t>
      </w:r>
      <w:r w:rsidRPr="00584ECC">
        <w:rPr>
          <w:b/>
          <w:lang w:val="en-GB"/>
        </w:rPr>
        <w:tab/>
        <w:t>If the feet cannot be placed flat on the toe board, the feet are perpendicular to the lower leg, and the heel is as far forward as possible and resting on the floor pan</w:t>
      </w:r>
      <w:r w:rsidR="00D84DC1">
        <w:rPr>
          <w:b/>
          <w:lang w:val="en-GB"/>
        </w:rPr>
        <w:t>;</w:t>
      </w:r>
      <w:r w:rsidR="00D84DC1" w:rsidRPr="00584ECC">
        <w:rPr>
          <w:b/>
          <w:lang w:val="en-GB"/>
        </w:rPr>
        <w:t xml:space="preserve"> </w:t>
      </w:r>
      <w:r w:rsidRPr="00584ECC">
        <w:rPr>
          <w:b/>
          <w:lang w:val="en-GB"/>
        </w:rPr>
        <w:t>or</w:t>
      </w:r>
    </w:p>
    <w:p w14:paraId="6343A133" w14:textId="77777777" w:rsidR="00906FF2" w:rsidRDefault="00A15586" w:rsidP="00A15586">
      <w:pPr>
        <w:pStyle w:val="para"/>
        <w:rPr>
          <w:b/>
          <w:lang w:val="en-GB"/>
        </w:rPr>
      </w:pPr>
      <w:r w:rsidRPr="00584ECC">
        <w:rPr>
          <w:b/>
          <w:lang w:val="en-GB"/>
        </w:rPr>
        <w:t>2.2.6.3.</w:t>
      </w:r>
      <w:r w:rsidRPr="00584ECC">
        <w:rPr>
          <w:b/>
          <w:lang w:val="en-GB"/>
        </w:rPr>
        <w:tab/>
        <w:t>If the heels do not touch the floor pan, the legs are vertical and the feet parallel to the floor pan.</w:t>
      </w:r>
    </w:p>
    <w:p w14:paraId="7E221E2C" w14:textId="77777777" w:rsidR="00906FF2" w:rsidRDefault="00A15586" w:rsidP="00A15586">
      <w:pPr>
        <w:pStyle w:val="para"/>
        <w:rPr>
          <w:b/>
          <w:lang w:val="en-GB"/>
        </w:rPr>
      </w:pPr>
      <w:r w:rsidRPr="00584ECC">
        <w:rPr>
          <w:b/>
          <w:lang w:val="en-GB"/>
        </w:rPr>
        <w:t>2.2.7.</w:t>
      </w:r>
      <w:r w:rsidRPr="00584ECC">
        <w:rPr>
          <w:b/>
          <w:lang w:val="en-GB"/>
        </w:rPr>
        <w:tab/>
        <w:t>Passenger arm/hand positioning.</w:t>
      </w:r>
    </w:p>
    <w:p w14:paraId="7333FF47" w14:textId="348C1C30" w:rsidR="00A15586" w:rsidRPr="00584ECC" w:rsidRDefault="00A15586" w:rsidP="00A15586">
      <w:pPr>
        <w:pStyle w:val="para"/>
        <w:rPr>
          <w:b/>
          <w:lang w:val="en-GB"/>
        </w:rPr>
      </w:pPr>
      <w:r w:rsidRPr="00584ECC">
        <w:rPr>
          <w:b/>
          <w:lang w:val="en-GB"/>
        </w:rPr>
        <w:t>2.2.7.1.</w:t>
      </w:r>
      <w:r w:rsidRPr="00584ECC">
        <w:rPr>
          <w:b/>
          <w:lang w:val="en-GB"/>
        </w:rPr>
        <w:tab/>
        <w:t>Place the human’s upper arms adjacent to the torso with the arm centrelines as close to a vertical longitudinal plane as possible.</w:t>
      </w:r>
    </w:p>
    <w:p w14:paraId="2CD5480C" w14:textId="77777777" w:rsidR="00A15586" w:rsidRPr="00584ECC" w:rsidRDefault="00A15586" w:rsidP="00A15586">
      <w:pPr>
        <w:pStyle w:val="para"/>
        <w:rPr>
          <w:b/>
          <w:lang w:val="en-GB"/>
        </w:rPr>
      </w:pPr>
      <w:r w:rsidRPr="00584ECC">
        <w:rPr>
          <w:b/>
          <w:lang w:val="en-GB"/>
        </w:rPr>
        <w:t>2.2.7.2.</w:t>
      </w:r>
      <w:r w:rsidRPr="00584ECC">
        <w:rPr>
          <w:b/>
          <w:lang w:val="en-GB"/>
        </w:rPr>
        <w:tab/>
        <w:t>Place the palms of the human in contact with the outer part of the thighs.</w:t>
      </w:r>
    </w:p>
    <w:p w14:paraId="7455CD52" w14:textId="77777777" w:rsidR="00906FF2" w:rsidRDefault="00A15586" w:rsidP="00A15586">
      <w:pPr>
        <w:pStyle w:val="para"/>
        <w:rPr>
          <w:b/>
          <w:lang w:val="en-GB"/>
        </w:rPr>
      </w:pPr>
      <w:r w:rsidRPr="00584ECC">
        <w:rPr>
          <w:b/>
          <w:lang w:val="en-GB"/>
        </w:rPr>
        <w:t>2.2.7.3.</w:t>
      </w:r>
      <w:r w:rsidRPr="00584ECC">
        <w:rPr>
          <w:b/>
          <w:lang w:val="en-GB"/>
        </w:rPr>
        <w:tab/>
        <w:t>Place the little fingers in contact with the seat cushion.</w:t>
      </w:r>
    </w:p>
    <w:p w14:paraId="79D1386D" w14:textId="7DEC7BC9" w:rsidR="00A15586" w:rsidRPr="00584ECC" w:rsidRDefault="00A15586" w:rsidP="00A15586">
      <w:pPr>
        <w:pStyle w:val="para"/>
        <w:rPr>
          <w:b/>
          <w:lang w:val="en-GB"/>
        </w:rPr>
      </w:pPr>
      <w:r w:rsidRPr="00584ECC">
        <w:rPr>
          <w:b/>
          <w:lang w:val="en-GB"/>
        </w:rPr>
        <w:t>2.3.</w:t>
      </w:r>
      <w:r w:rsidRPr="00584ECC">
        <w:rPr>
          <w:b/>
          <w:lang w:val="en-GB"/>
        </w:rPr>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6A6EA34F" w14:textId="77777777" w:rsidR="00A15586" w:rsidRPr="00584ECC" w:rsidRDefault="00A15586" w:rsidP="00A15586">
      <w:pPr>
        <w:pStyle w:val="para"/>
        <w:rPr>
          <w:b/>
          <w:lang w:val="en-GB"/>
        </w:rPr>
      </w:pPr>
      <w:r w:rsidRPr="00584ECC">
        <w:rPr>
          <w:b/>
          <w:lang w:val="en-GB"/>
        </w:rPr>
        <w:t>2.4.</w:t>
      </w:r>
      <w:r w:rsidRPr="00584ECC">
        <w:rPr>
          <w:b/>
          <w:lang w:val="en-GB"/>
        </w:rPr>
        <w:tab/>
        <w:t>Return the ignition switch to the "off" position.</w:t>
      </w:r>
    </w:p>
    <w:p w14:paraId="317BF554" w14:textId="032D6DFD" w:rsidR="00A15586" w:rsidRPr="00584ECC" w:rsidRDefault="00A15586" w:rsidP="00A15586">
      <w:pPr>
        <w:pStyle w:val="para"/>
        <w:rPr>
          <w:b/>
          <w:lang w:val="en-GB"/>
        </w:rPr>
      </w:pPr>
      <w:r w:rsidRPr="00584ECC">
        <w:rPr>
          <w:b/>
          <w:lang w:val="en-GB"/>
        </w:rPr>
        <w:t>3.</w:t>
      </w:r>
      <w:r w:rsidRPr="00584ECC">
        <w:rPr>
          <w:b/>
          <w:lang w:val="en-GB"/>
        </w:rPr>
        <w:tab/>
        <w:t xml:space="preserve">60° </w:t>
      </w:r>
      <w:r w:rsidR="000E281F">
        <w:rPr>
          <w:b/>
          <w:lang w:val="en-GB"/>
        </w:rPr>
        <w:t>R</w:t>
      </w:r>
      <w:r w:rsidR="000E281F" w:rsidRPr="00584ECC">
        <w:rPr>
          <w:b/>
          <w:lang w:val="en-GB"/>
        </w:rPr>
        <w:t xml:space="preserve">otation </w:t>
      </w:r>
      <w:r w:rsidR="000E281F">
        <w:rPr>
          <w:b/>
          <w:lang w:val="en-GB"/>
        </w:rPr>
        <w:t>E</w:t>
      </w:r>
      <w:r w:rsidR="000E281F" w:rsidRPr="00584ECC">
        <w:rPr>
          <w:b/>
          <w:lang w:val="en-GB"/>
        </w:rPr>
        <w:t>valuation</w:t>
      </w:r>
    </w:p>
    <w:p w14:paraId="7B7F5301" w14:textId="77777777" w:rsidR="00A15586" w:rsidRPr="00584ECC" w:rsidRDefault="00A15586" w:rsidP="00A15586">
      <w:pPr>
        <w:pStyle w:val="para"/>
        <w:rPr>
          <w:b/>
          <w:lang w:val="en-GB"/>
        </w:rPr>
      </w:pPr>
      <w:r w:rsidRPr="00584ECC">
        <w:rPr>
          <w:b/>
          <w:lang w:val="en-GB"/>
        </w:rPr>
        <w:tab/>
        <w:t>Procedures for the rear and front centre designated seating positions to demonstrate compliance with paragraph 5.8.4.2.</w:t>
      </w:r>
    </w:p>
    <w:p w14:paraId="5EA0561B" w14:textId="3DD5F7DB" w:rsidR="00A15586" w:rsidRPr="00584ECC" w:rsidRDefault="00A15586" w:rsidP="00A15586">
      <w:pPr>
        <w:pStyle w:val="para"/>
        <w:rPr>
          <w:b/>
          <w:lang w:val="en-GB"/>
        </w:rPr>
      </w:pPr>
      <w:r w:rsidRPr="00584ECC">
        <w:rPr>
          <w:b/>
          <w:lang w:val="en-GB"/>
        </w:rPr>
        <w:t>3.1.</w:t>
      </w:r>
      <w:r w:rsidRPr="00584ECC">
        <w:rPr>
          <w:b/>
          <w:lang w:val="en-GB"/>
        </w:rPr>
        <w:tab/>
        <w:t xml:space="preserve">Place the head restraint in any position meeting the requirements of paragraph 5.6.2.2. or paragraph 5.6.2.4. or paragraph 5.6.2.6. of the </w:t>
      </w:r>
      <w:r w:rsidR="009F3195" w:rsidRPr="00584ECC">
        <w:rPr>
          <w:b/>
          <w:lang w:val="en-GB"/>
        </w:rPr>
        <w:t>R</w:t>
      </w:r>
      <w:r w:rsidRPr="00584ECC">
        <w:rPr>
          <w:b/>
          <w:lang w:val="en-GB"/>
        </w:rPr>
        <w:t>egulation;</w:t>
      </w:r>
    </w:p>
    <w:p w14:paraId="481436AE" w14:textId="77777777" w:rsidR="00A15586" w:rsidRPr="00584ECC" w:rsidRDefault="00A15586" w:rsidP="00A15586">
      <w:pPr>
        <w:pStyle w:val="para"/>
        <w:rPr>
          <w:b/>
          <w:lang w:val="en-GB"/>
        </w:rPr>
      </w:pPr>
      <w:r w:rsidRPr="00584ECC">
        <w:rPr>
          <w:b/>
          <w:lang w:val="en-GB"/>
        </w:rPr>
        <w:t>3.1.1.</w:t>
      </w:r>
      <w:r w:rsidRPr="00584ECC">
        <w:rPr>
          <w:b/>
          <w:lang w:val="en-GB"/>
        </w:rPr>
        <w:tab/>
        <w:t>Mark a line on the head restraint with one end at the point of rotation.  Measure the angle or range of angles of the head restraint reference line as projected onto a vertical longitudinal vehicle plane;</w:t>
      </w:r>
    </w:p>
    <w:p w14:paraId="4A828821" w14:textId="77777777" w:rsidR="00A15586" w:rsidRPr="00584ECC" w:rsidRDefault="00A15586" w:rsidP="00A15586">
      <w:pPr>
        <w:pStyle w:val="para"/>
        <w:rPr>
          <w:b/>
          <w:lang w:val="en-GB"/>
        </w:rPr>
      </w:pPr>
      <w:r w:rsidRPr="00584ECC">
        <w:rPr>
          <w:b/>
          <w:lang w:val="en-GB"/>
        </w:rPr>
        <w:t>3.1.2.</w:t>
      </w:r>
      <w:r w:rsidRPr="00584ECC">
        <w:rPr>
          <w:b/>
          <w:lang w:val="en-GB"/>
        </w:rPr>
        <w:tab/>
        <w:t>Fold or retract the head restraint to a position in which its minimum height is less than that specified in paragraph 5.6.2.2. or paragraph 5.6.2.4. or paragraph 5.6.2.6.;</w:t>
      </w:r>
    </w:p>
    <w:p w14:paraId="54B075E2" w14:textId="77777777" w:rsidR="00906FF2" w:rsidRDefault="00A15586" w:rsidP="00A15586">
      <w:pPr>
        <w:pStyle w:val="para"/>
        <w:rPr>
          <w:b/>
          <w:lang w:val="en-GB"/>
        </w:rPr>
      </w:pPr>
      <w:r w:rsidRPr="00584ECC">
        <w:rPr>
          <w:b/>
          <w:lang w:val="en-GB"/>
        </w:rPr>
        <w:t>3.1.3.</w:t>
      </w:r>
      <w:r w:rsidRPr="00584ECC">
        <w:rPr>
          <w:b/>
          <w:lang w:val="en-GB"/>
        </w:rPr>
        <w:tab/>
        <w:t>Determine the minimum change in the head restraint reference line angle as projected onto a vertical longitudinal vehicle plane from the angle or range of angles measured in paragraph 3.1.1. of this Annex.</w:t>
      </w:r>
    </w:p>
    <w:p w14:paraId="69F53158" w14:textId="59273A33" w:rsidR="00A15586" w:rsidRPr="00584ECC" w:rsidRDefault="00A15586" w:rsidP="00A15586">
      <w:pPr>
        <w:pStyle w:val="para"/>
        <w:rPr>
          <w:b/>
          <w:lang w:val="en-GB"/>
        </w:rPr>
      </w:pPr>
      <w:r w:rsidRPr="00584ECC">
        <w:rPr>
          <w:b/>
          <w:lang w:val="en-GB"/>
        </w:rPr>
        <w:t>4.</w:t>
      </w:r>
      <w:r w:rsidRPr="00584ECC">
        <w:rPr>
          <w:b/>
          <w:lang w:val="en-GB"/>
        </w:rPr>
        <w:tab/>
        <w:t xml:space="preserve">Discomfort </w:t>
      </w:r>
      <w:r w:rsidR="000E281F">
        <w:rPr>
          <w:b/>
          <w:lang w:val="en-GB"/>
        </w:rPr>
        <w:t>M</w:t>
      </w:r>
      <w:r w:rsidR="000E281F" w:rsidRPr="00584ECC">
        <w:rPr>
          <w:b/>
          <w:lang w:val="en-GB"/>
        </w:rPr>
        <w:t>etric</w:t>
      </w:r>
    </w:p>
    <w:p w14:paraId="7E72E2F1" w14:textId="6889F505" w:rsidR="00A15586" w:rsidRPr="00584ECC" w:rsidRDefault="00A15586" w:rsidP="00A15586">
      <w:pPr>
        <w:pStyle w:val="para"/>
        <w:ind w:firstLine="0"/>
        <w:rPr>
          <w:b/>
          <w:lang w:val="en-GB"/>
        </w:rPr>
      </w:pPr>
      <w:r w:rsidRPr="00584ECC">
        <w:rPr>
          <w:b/>
          <w:lang w:val="en-GB"/>
        </w:rPr>
        <w:t>Procedures for the rear and front centre designated seating positions to demonstrate compliance with paragraph 5.8.4.3. of this Regulation.</w:t>
      </w:r>
    </w:p>
    <w:p w14:paraId="7E960AAF" w14:textId="549254A4" w:rsidR="00A15586" w:rsidRPr="00584ECC" w:rsidRDefault="00A15586" w:rsidP="00A15586">
      <w:pPr>
        <w:pStyle w:val="para"/>
        <w:rPr>
          <w:b/>
          <w:lang w:val="en-GB"/>
        </w:rPr>
      </w:pPr>
      <w:r w:rsidRPr="00584ECC">
        <w:rPr>
          <w:b/>
          <w:lang w:val="en-GB"/>
        </w:rPr>
        <w:t>4.1.</w:t>
      </w:r>
      <w:r w:rsidRPr="00584ECC">
        <w:rPr>
          <w:b/>
          <w:lang w:val="en-GB"/>
        </w:rPr>
        <w:tab/>
        <w:t>The HLE and S dimensions are defined in Figure 15-1 is a vertical fore-aft plane passing through the R-point (i.e. at the midpoint of the designated seating position) intersecting the seat cushion, seat back and the head restraint.</w:t>
      </w:r>
    </w:p>
    <w:p w14:paraId="5D24E67D" w14:textId="77777777" w:rsidR="00A15586" w:rsidRPr="00584ECC" w:rsidRDefault="00A15586" w:rsidP="00A15586">
      <w:pPr>
        <w:pStyle w:val="para"/>
        <w:rPr>
          <w:b/>
          <w:lang w:val="en-GB"/>
        </w:rPr>
      </w:pPr>
      <w:r w:rsidRPr="00584ECC">
        <w:rPr>
          <w:b/>
          <w:lang w:val="en-GB"/>
        </w:rPr>
        <w:t>4.2.</w:t>
      </w:r>
      <w:r w:rsidRPr="00584ECC">
        <w:rPr>
          <w:b/>
          <w:lang w:val="en-GB"/>
        </w:rPr>
        <w:tab/>
        <w:t>Adjust the head restraint to the non-use position.</w:t>
      </w:r>
    </w:p>
    <w:p w14:paraId="6BAB409E" w14:textId="77777777" w:rsidR="00A15586" w:rsidRPr="00584ECC" w:rsidRDefault="00A15586" w:rsidP="00A15586">
      <w:pPr>
        <w:pStyle w:val="para"/>
        <w:rPr>
          <w:b/>
          <w:lang w:val="en-GB"/>
        </w:rPr>
      </w:pPr>
      <w:r w:rsidRPr="00584ECC">
        <w:rPr>
          <w:b/>
          <w:lang w:val="en-GB"/>
        </w:rPr>
        <w:t>4.2.1.</w:t>
      </w:r>
      <w:r w:rsidRPr="00584ECC">
        <w:rPr>
          <w:b/>
          <w:lang w:val="en-GB"/>
        </w:rPr>
        <w:tab/>
        <w:t>HLE is the distance from the R-point to the lower edge of the head restraint measured along the torso line.</w:t>
      </w:r>
    </w:p>
    <w:p w14:paraId="23DAED3A" w14:textId="77777777" w:rsidR="00A15586" w:rsidRPr="00584ECC" w:rsidRDefault="00A15586" w:rsidP="00A15586">
      <w:pPr>
        <w:pStyle w:val="para"/>
        <w:rPr>
          <w:b/>
          <w:lang w:val="en-GB"/>
        </w:rPr>
      </w:pPr>
      <w:r w:rsidRPr="00584ECC">
        <w:rPr>
          <w:b/>
          <w:lang w:val="en-GB"/>
        </w:rPr>
        <w:t>4.2.2.</w:t>
      </w:r>
      <w:r w:rsidRPr="00584ECC">
        <w:rPr>
          <w:b/>
          <w:lang w:val="en-GB"/>
        </w:rPr>
        <w:tab/>
        <w:t>S is the maximum thickness of the lower edge of the head restraint (as determined within 25 mm of the head restraint lower edge) measured perpendicular to the torso line between TH and TS from line P.</w:t>
      </w:r>
    </w:p>
    <w:p w14:paraId="20CB9F6A" w14:textId="77777777" w:rsidR="00A15586" w:rsidRPr="00584ECC" w:rsidRDefault="00A15586" w:rsidP="00A15586">
      <w:pPr>
        <w:pStyle w:val="para"/>
        <w:rPr>
          <w:b/>
          <w:lang w:val="en-GB"/>
        </w:rPr>
      </w:pPr>
      <w:r w:rsidRPr="00584ECC">
        <w:rPr>
          <w:b/>
          <w:lang w:val="en-GB"/>
        </w:rPr>
        <w:t>4.2.3.</w:t>
      </w:r>
      <w:r w:rsidRPr="00584ECC">
        <w:rPr>
          <w:b/>
          <w:lang w:val="en-GB"/>
        </w:rPr>
        <w:tab/>
        <w:t>P is a line parallel to the torso line which intersects the head restraint at TS.</w:t>
      </w:r>
    </w:p>
    <w:p w14:paraId="3EAF7B14" w14:textId="77777777" w:rsidR="00A15586" w:rsidRPr="00584ECC" w:rsidRDefault="00A15586" w:rsidP="00A15586">
      <w:pPr>
        <w:pStyle w:val="para"/>
        <w:rPr>
          <w:b/>
          <w:lang w:val="en-GB"/>
        </w:rPr>
      </w:pPr>
      <w:r w:rsidRPr="00584ECC">
        <w:rPr>
          <w:b/>
          <w:lang w:val="en-GB"/>
        </w:rPr>
        <w:lastRenderedPageBreak/>
        <w:t>4.2.4.</w:t>
      </w:r>
      <w:r w:rsidRPr="00584ECC">
        <w:rPr>
          <w:b/>
          <w:lang w:val="en-GB"/>
        </w:rPr>
        <w:tab/>
        <w:t>TH is the line perpendicular to the torso line and tangent to the lower edge of the head restraint.</w:t>
      </w:r>
    </w:p>
    <w:p w14:paraId="6D11725F" w14:textId="77777777" w:rsidR="00A15586" w:rsidRPr="00584ECC" w:rsidRDefault="00A15586" w:rsidP="00A15586">
      <w:pPr>
        <w:pStyle w:val="para"/>
        <w:rPr>
          <w:b/>
          <w:lang w:val="en-GB"/>
        </w:rPr>
      </w:pPr>
      <w:r w:rsidRPr="00584ECC">
        <w:rPr>
          <w:b/>
          <w:lang w:val="en-GB"/>
        </w:rPr>
        <w:t>4.2.5.</w:t>
      </w:r>
      <w:r w:rsidRPr="00584ECC">
        <w:rPr>
          <w:b/>
          <w:lang w:val="en-GB"/>
        </w:rPr>
        <w:tab/>
        <w:t>TS is the line parallel to and 25 mm from TH.</w:t>
      </w:r>
    </w:p>
    <w:p w14:paraId="515DAAFC" w14:textId="52E2067A" w:rsidR="00A15586" w:rsidRPr="00584ECC" w:rsidRDefault="00A15586" w:rsidP="00A15586">
      <w:pPr>
        <w:pStyle w:val="para"/>
        <w:rPr>
          <w:b/>
          <w:lang w:val="en-GB"/>
        </w:rPr>
      </w:pPr>
      <w:r w:rsidRPr="00584ECC">
        <w:rPr>
          <w:b/>
          <w:lang w:val="en-GB"/>
        </w:rPr>
        <w:t>5.</w:t>
      </w:r>
      <w:r w:rsidRPr="00584ECC">
        <w:rPr>
          <w:b/>
          <w:lang w:val="en-GB"/>
        </w:rPr>
        <w:tab/>
        <w:t xml:space="preserve">10° Change in </w:t>
      </w:r>
      <w:r w:rsidR="000E281F">
        <w:rPr>
          <w:b/>
          <w:lang w:val="en-GB"/>
        </w:rPr>
        <w:t>A</w:t>
      </w:r>
      <w:r w:rsidR="000E281F" w:rsidRPr="00584ECC">
        <w:rPr>
          <w:b/>
          <w:lang w:val="en-GB"/>
        </w:rPr>
        <w:t xml:space="preserve">ctual </w:t>
      </w:r>
      <w:r w:rsidR="000E281F">
        <w:rPr>
          <w:b/>
          <w:lang w:val="en-GB"/>
        </w:rPr>
        <w:t>T</w:t>
      </w:r>
      <w:r w:rsidR="000E281F" w:rsidRPr="00584ECC">
        <w:rPr>
          <w:b/>
          <w:lang w:val="en-GB"/>
        </w:rPr>
        <w:t xml:space="preserve">orso </w:t>
      </w:r>
      <w:r w:rsidR="000E281F">
        <w:rPr>
          <w:b/>
          <w:lang w:val="en-GB"/>
        </w:rPr>
        <w:t>A</w:t>
      </w:r>
      <w:r w:rsidR="000E281F" w:rsidRPr="00584ECC">
        <w:rPr>
          <w:b/>
          <w:lang w:val="en-GB"/>
        </w:rPr>
        <w:t>ngle</w:t>
      </w:r>
      <w:r w:rsidRPr="00584ECC">
        <w:rPr>
          <w:b/>
          <w:lang w:val="en-GB"/>
        </w:rPr>
        <w:t>. t</w:t>
      </w:r>
      <w:r w:rsidRPr="00584ECC">
        <w:rPr>
          <w:b/>
          <w:strike/>
          <w:lang w:val="en-GB"/>
        </w:rPr>
        <w:t>orso line change</w:t>
      </w:r>
    </w:p>
    <w:p w14:paraId="117564C9" w14:textId="77777777" w:rsidR="00A15586" w:rsidRPr="00584ECC" w:rsidRDefault="00A15586" w:rsidP="00A15586">
      <w:pPr>
        <w:pStyle w:val="para"/>
        <w:ind w:firstLine="0"/>
        <w:rPr>
          <w:b/>
          <w:lang w:val="en-GB"/>
        </w:rPr>
      </w:pPr>
      <w:r w:rsidRPr="00584ECC">
        <w:rPr>
          <w:b/>
          <w:lang w:val="en-GB"/>
        </w:rPr>
        <w:t>Procedures for the rear and front centre designated seating positions to demonstrate compliance with paragraph 5.8.4.4.</w:t>
      </w:r>
    </w:p>
    <w:p w14:paraId="5FA82153" w14:textId="77777777" w:rsidR="00A15586" w:rsidRPr="00584ECC" w:rsidRDefault="00A15586" w:rsidP="00A15586">
      <w:pPr>
        <w:pStyle w:val="para"/>
        <w:rPr>
          <w:b/>
          <w:lang w:val="en-GB"/>
        </w:rPr>
      </w:pPr>
      <w:r w:rsidRPr="00584ECC">
        <w:rPr>
          <w:b/>
          <w:lang w:val="en-GB"/>
        </w:rPr>
        <w:t>5.1.</w:t>
      </w:r>
      <w:r w:rsidRPr="00584ECC">
        <w:rPr>
          <w:b/>
          <w:lang w:val="en-GB"/>
        </w:rPr>
        <w:tab/>
        <w:t>Place the head restraint into any position meeting the requirements of paragraph 5.6.1. of this Regulation;</w:t>
      </w:r>
    </w:p>
    <w:p w14:paraId="501350BB" w14:textId="147A2F7E" w:rsidR="00A15586" w:rsidRPr="00584ECC" w:rsidRDefault="00A15586" w:rsidP="00A15586">
      <w:pPr>
        <w:pStyle w:val="para"/>
        <w:rPr>
          <w:b/>
          <w:lang w:val="en-GB"/>
        </w:rPr>
      </w:pPr>
      <w:r w:rsidRPr="00584ECC">
        <w:rPr>
          <w:b/>
          <w:lang w:val="en-GB"/>
        </w:rPr>
        <w:t>5.2.</w:t>
      </w:r>
      <w:r w:rsidRPr="00584ECC">
        <w:rPr>
          <w:b/>
          <w:lang w:val="en-GB"/>
        </w:rPr>
        <w:tab/>
        <w:t>Measure the actual torso angle with the three-dimensional H-point machine defined in Annex 3;</w:t>
      </w:r>
    </w:p>
    <w:p w14:paraId="100CFF23" w14:textId="441F60A5" w:rsidR="00A15586" w:rsidRPr="00584ECC" w:rsidRDefault="00A15586" w:rsidP="00A15586">
      <w:pPr>
        <w:pStyle w:val="para"/>
        <w:rPr>
          <w:b/>
          <w:strike/>
          <w:lang w:val="en-GB"/>
        </w:rPr>
      </w:pPr>
      <w:r w:rsidRPr="00584ECC">
        <w:rPr>
          <w:b/>
          <w:lang w:val="en-GB"/>
        </w:rPr>
        <w:t>5.3.</w:t>
      </w:r>
      <w:r w:rsidRPr="00584ECC">
        <w:rPr>
          <w:b/>
          <w:lang w:val="en-GB"/>
        </w:rPr>
        <w:tab/>
        <w:t>Fold or retract the head restraint to any position in which its minimum height is less than that specified in paragraph 5.6.2. of this Regulation</w:t>
      </w:r>
      <w:r w:rsidR="00D84DC1" w:rsidRPr="00584ECC">
        <w:rPr>
          <w:b/>
          <w:lang w:val="en-GB"/>
        </w:rPr>
        <w:t>;</w:t>
      </w:r>
      <w:r w:rsidRPr="00584ECC">
        <w:rPr>
          <w:b/>
          <w:lang w:val="en-GB"/>
        </w:rPr>
        <w:t xml:space="preserve"> and </w:t>
      </w:r>
    </w:p>
    <w:p w14:paraId="5DA49617" w14:textId="77777777" w:rsidR="00A15586" w:rsidRPr="00584ECC" w:rsidRDefault="00A15586" w:rsidP="00A15586">
      <w:pPr>
        <w:pStyle w:val="para"/>
        <w:rPr>
          <w:b/>
          <w:lang w:val="en-GB"/>
        </w:rPr>
      </w:pPr>
      <w:r w:rsidRPr="00584ECC">
        <w:rPr>
          <w:b/>
          <w:lang w:val="en-GB"/>
        </w:rPr>
        <w:t>5.4.</w:t>
      </w:r>
      <w:r w:rsidRPr="00584ECC">
        <w:rPr>
          <w:b/>
          <w:lang w:val="en-GB"/>
        </w:rPr>
        <w:tab/>
        <w:t>Again measure the actual torso angle.</w:t>
      </w:r>
    </w:p>
    <w:p w14:paraId="0E1EC8ED" w14:textId="77777777" w:rsidR="00A15586" w:rsidRPr="00584ECC" w:rsidRDefault="00A15586" w:rsidP="007A5D4A">
      <w:pPr>
        <w:pStyle w:val="para"/>
        <w:ind w:left="0" w:firstLine="0"/>
        <w:rPr>
          <w:b/>
          <w:lang w:val="en-GB"/>
        </w:rPr>
      </w:pPr>
    </w:p>
    <w:p w14:paraId="4E0ED409" w14:textId="77777777" w:rsidR="00A15586" w:rsidRPr="00584ECC" w:rsidRDefault="00A15586" w:rsidP="00A15586">
      <w:pPr>
        <w:pStyle w:val="para"/>
        <w:spacing w:after="0"/>
        <w:rPr>
          <w:b/>
          <w:lang w:val="en-GB"/>
        </w:rPr>
      </w:pPr>
    </w:p>
    <w:p w14:paraId="29E92FFE" w14:textId="77777777" w:rsidR="00A15586" w:rsidRPr="00584ECC" w:rsidRDefault="00A15586" w:rsidP="00A15586">
      <w:pPr>
        <w:pStyle w:val="para"/>
        <w:rPr>
          <w:b/>
          <w:lang w:val="en-GB"/>
        </w:rPr>
      </w:pPr>
      <w:r w:rsidRPr="00584ECC">
        <w:rPr>
          <w:b/>
          <w:lang w:val="en-GB"/>
        </w:rPr>
        <w:t>Figure 15</w:t>
      </w:r>
      <w:r w:rsidRPr="00584ECC">
        <w:rPr>
          <w:b/>
          <w:lang w:val="en-GB"/>
        </w:rPr>
        <w:t>－</w:t>
      </w:r>
      <w:r w:rsidRPr="00584ECC">
        <w:rPr>
          <w:b/>
          <w:lang w:val="en-GB"/>
        </w:rPr>
        <w:t>1.</w:t>
      </w:r>
    </w:p>
    <w:p w14:paraId="71E2EB20" w14:textId="77777777" w:rsidR="00A15586" w:rsidRPr="00584ECC" w:rsidRDefault="00A15586" w:rsidP="00A15586">
      <w:pPr>
        <w:pStyle w:val="para"/>
        <w:rPr>
          <w:b/>
          <w:lang w:val="en-GB"/>
        </w:rPr>
      </w:pPr>
      <w:r w:rsidRPr="00584ECC">
        <w:rPr>
          <w:b/>
          <w:noProof/>
          <w:lang w:val="en-GB" w:eastAsia="ja-JP"/>
        </w:rPr>
        <mc:AlternateContent>
          <mc:Choice Requires="wpg">
            <w:drawing>
              <wp:anchor distT="0" distB="0" distL="114300" distR="114300" simplePos="0" relativeHeight="251703296" behindDoc="0" locked="0" layoutInCell="1" allowOverlap="1" wp14:anchorId="42F5642D" wp14:editId="5B10FAA6">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0BF360BA" w14:textId="77777777" w:rsidR="00480826" w:rsidRDefault="00480826" w:rsidP="00A15586"/>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5642D" id="Gruppieren 3" o:spid="_x0000_s1143" style="position:absolute;left:0;text-align:left;margin-left:60.7pt;margin-top:1.2pt;width:354.55pt;height:343.4pt;z-index:251703296;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">
                <v:shape id="Picture 21" o:spid="_x0000_s1144"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59" o:title=""/>
                </v:shape>
                <v:rect id="Rechteck 2" o:spid="_x0000_s1145"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14:paraId="0BF360BA" w14:textId="77777777" w:rsidR="00480826" w:rsidRDefault="00480826" w:rsidP="00A15586"/>
                    </w:txbxContent>
                  </v:textbox>
                </v:rect>
              </v:group>
            </w:pict>
          </mc:Fallback>
        </mc:AlternateContent>
      </w:r>
      <w:r w:rsidRPr="00584ECC">
        <w:rPr>
          <w:b/>
          <w:noProof/>
          <w:lang w:val="en-GB" w:eastAsia="ja-JP"/>
        </w:rPr>
        <mc:AlternateContent>
          <mc:Choice Requires="wps">
            <w:drawing>
              <wp:anchor distT="0" distB="0" distL="114300" distR="114300" simplePos="0" relativeHeight="251704320" behindDoc="0" locked="0" layoutInCell="1" allowOverlap="1" wp14:anchorId="356C8627" wp14:editId="1F634376">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E86C" id="フリーフォーム 1125" o:spid="_x0000_s1026" style="position:absolute;left:0;text-align:left;margin-left:86.95pt;margin-top:29.15pt;width:69.4pt;height:5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fB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78"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584ECC">
        <w:rPr>
          <w:b/>
          <w:noProof/>
          <w:lang w:val="en-GB" w:eastAsia="ja-JP"/>
        </w:rPr>
        <mc:AlternateContent>
          <mc:Choice Requires="wps">
            <w:drawing>
              <wp:anchor distT="0" distB="0" distL="114300" distR="114300" simplePos="0" relativeHeight="251705344" behindDoc="0" locked="0" layoutInCell="1" allowOverlap="1" wp14:anchorId="3E1FCFAC" wp14:editId="656ED019">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F82F3F" id="フリーフォーム 1126" o:spid="_x0000_s1026" style="position:absolute;left:0;text-align:left;margin-left:73pt;margin-top:45.75pt;width:130.05pt;height:245.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UC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79"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584ECC">
        <w:rPr>
          <w:noProof/>
          <w:lang w:val="en-GB" w:eastAsia="ja-JP"/>
        </w:rPr>
        <w:drawing>
          <wp:anchor distT="0" distB="0" distL="114300" distR="114300" simplePos="0" relativeHeight="251671552" behindDoc="0" locked="0" layoutInCell="1" allowOverlap="1" wp14:anchorId="67324E62" wp14:editId="0FF5F6BF">
            <wp:simplePos x="0" y="0"/>
            <wp:positionH relativeFrom="margin">
              <wp:posOffset>770088</wp:posOffset>
            </wp:positionH>
            <wp:positionV relativeFrom="paragraph">
              <wp:posOffset>18749</wp:posOffset>
            </wp:positionV>
            <wp:extent cx="4650377" cy="4066402"/>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3323F" w14:textId="77777777" w:rsidR="00A15586" w:rsidRPr="00584ECC" w:rsidRDefault="00A15586" w:rsidP="00A15586">
      <w:pPr>
        <w:pStyle w:val="para"/>
        <w:rPr>
          <w:b/>
          <w:lang w:val="en-GB"/>
        </w:rPr>
      </w:pPr>
    </w:p>
    <w:p w14:paraId="5D8B6C08" w14:textId="77777777" w:rsidR="00A15586" w:rsidRPr="00584ECC" w:rsidRDefault="00A15586" w:rsidP="00A15586">
      <w:pPr>
        <w:pStyle w:val="para"/>
        <w:rPr>
          <w:b/>
          <w:lang w:val="en-GB"/>
        </w:rPr>
      </w:pPr>
    </w:p>
    <w:p w14:paraId="48BC643E" w14:textId="77777777" w:rsidR="00A15586" w:rsidRPr="00584ECC" w:rsidRDefault="00A15586" w:rsidP="00A15586">
      <w:pPr>
        <w:pStyle w:val="para"/>
        <w:rPr>
          <w:b/>
          <w:lang w:val="en-GB"/>
        </w:rPr>
      </w:pPr>
    </w:p>
    <w:p w14:paraId="7E5E8998" w14:textId="77777777" w:rsidR="00A15586" w:rsidRPr="00584ECC" w:rsidRDefault="00A15586" w:rsidP="00A15586">
      <w:pPr>
        <w:pStyle w:val="para"/>
        <w:rPr>
          <w:b/>
          <w:lang w:val="en-GB"/>
        </w:rPr>
      </w:pPr>
    </w:p>
    <w:p w14:paraId="0BD17BB7" w14:textId="77777777" w:rsidR="00A15586" w:rsidRPr="00584ECC" w:rsidRDefault="00A15586" w:rsidP="00A15586">
      <w:pPr>
        <w:pStyle w:val="para"/>
        <w:rPr>
          <w:b/>
          <w:lang w:val="en-GB"/>
        </w:rPr>
      </w:pPr>
    </w:p>
    <w:p w14:paraId="7E83D9BE" w14:textId="77777777" w:rsidR="00A15586" w:rsidRPr="00584ECC" w:rsidRDefault="00A15586" w:rsidP="00A15586">
      <w:pPr>
        <w:pStyle w:val="para"/>
        <w:rPr>
          <w:b/>
          <w:lang w:val="en-GB"/>
        </w:rPr>
      </w:pPr>
    </w:p>
    <w:p w14:paraId="23454C0E" w14:textId="77777777" w:rsidR="00A15586" w:rsidRPr="00584ECC" w:rsidRDefault="00A15586" w:rsidP="00A15586">
      <w:pPr>
        <w:pStyle w:val="para"/>
        <w:rPr>
          <w:b/>
          <w:lang w:val="en-GB"/>
        </w:rPr>
      </w:pPr>
    </w:p>
    <w:p w14:paraId="34837CA5" w14:textId="77777777" w:rsidR="00A15586" w:rsidRPr="00584ECC" w:rsidRDefault="00A15586" w:rsidP="00A15586">
      <w:pPr>
        <w:pStyle w:val="para"/>
        <w:rPr>
          <w:b/>
          <w:lang w:val="en-GB"/>
        </w:rPr>
      </w:pPr>
    </w:p>
    <w:p w14:paraId="33518B53" w14:textId="77777777" w:rsidR="00A15586" w:rsidRPr="00584ECC" w:rsidRDefault="00A15586" w:rsidP="00A15586">
      <w:pPr>
        <w:pStyle w:val="para"/>
        <w:rPr>
          <w:b/>
          <w:lang w:val="en-GB"/>
        </w:rPr>
      </w:pPr>
    </w:p>
    <w:p w14:paraId="5A5AD0A2" w14:textId="77777777" w:rsidR="00A15586" w:rsidRPr="00584ECC" w:rsidRDefault="00A15586" w:rsidP="00A15586">
      <w:pPr>
        <w:pStyle w:val="para"/>
        <w:rPr>
          <w:b/>
          <w:lang w:val="en-GB"/>
        </w:rPr>
      </w:pPr>
    </w:p>
    <w:p w14:paraId="6902BCC0" w14:textId="77777777" w:rsidR="00A15586" w:rsidRPr="00584ECC" w:rsidRDefault="00A15586" w:rsidP="00A15586">
      <w:pPr>
        <w:pStyle w:val="para"/>
        <w:rPr>
          <w:b/>
          <w:lang w:val="en-GB"/>
        </w:rPr>
      </w:pPr>
    </w:p>
    <w:p w14:paraId="29101327" w14:textId="77777777" w:rsidR="00A15586" w:rsidRPr="00584ECC" w:rsidRDefault="00A15586" w:rsidP="00A15586">
      <w:pPr>
        <w:pStyle w:val="para"/>
        <w:rPr>
          <w:b/>
          <w:lang w:val="en-GB"/>
        </w:rPr>
      </w:pPr>
    </w:p>
    <w:p w14:paraId="68BB8D3E" w14:textId="77777777" w:rsidR="00A15586" w:rsidRPr="00584ECC" w:rsidRDefault="00A15586" w:rsidP="00A15586">
      <w:pPr>
        <w:pStyle w:val="para"/>
        <w:rPr>
          <w:b/>
          <w:lang w:val="en-GB"/>
        </w:rPr>
      </w:pPr>
    </w:p>
    <w:p w14:paraId="7E2667B3" w14:textId="77777777" w:rsidR="00A15586" w:rsidRPr="00584ECC" w:rsidRDefault="00A15586" w:rsidP="00A15586">
      <w:pPr>
        <w:pStyle w:val="para"/>
        <w:rPr>
          <w:b/>
          <w:lang w:val="en-GB"/>
        </w:rPr>
      </w:pPr>
    </w:p>
    <w:p w14:paraId="2265389D" w14:textId="77777777" w:rsidR="00A15586" w:rsidRPr="00584ECC" w:rsidRDefault="00A15586" w:rsidP="00A15586">
      <w:pPr>
        <w:pStyle w:val="para"/>
        <w:rPr>
          <w:b/>
          <w:lang w:val="en-GB"/>
        </w:rPr>
      </w:pPr>
    </w:p>
    <w:p w14:paraId="203998CF" w14:textId="77777777" w:rsidR="00A15586" w:rsidRPr="00584ECC" w:rsidRDefault="00A15586" w:rsidP="00A15586">
      <w:pPr>
        <w:pStyle w:val="para"/>
        <w:rPr>
          <w:b/>
          <w:lang w:val="en-GB"/>
        </w:rPr>
      </w:pPr>
    </w:p>
    <w:p w14:paraId="5CA7F266" w14:textId="77777777" w:rsidR="00A15586" w:rsidRPr="00584ECC" w:rsidRDefault="00A15586" w:rsidP="00A15586">
      <w:pPr>
        <w:pStyle w:val="para"/>
        <w:rPr>
          <w:b/>
          <w:lang w:val="en-GB"/>
        </w:rPr>
      </w:pPr>
    </w:p>
    <w:p w14:paraId="320B0B8C" w14:textId="77777777" w:rsidR="00A15586" w:rsidRPr="00584ECC" w:rsidRDefault="00A15586" w:rsidP="00A15586">
      <w:pPr>
        <w:pStyle w:val="para"/>
        <w:rPr>
          <w:b/>
          <w:lang w:val="en-GB"/>
        </w:rPr>
      </w:pPr>
    </w:p>
    <w:p w14:paraId="6CC6C130" w14:textId="77777777" w:rsidR="00A15586" w:rsidRPr="00584ECC" w:rsidRDefault="00A15586" w:rsidP="00A15586">
      <w:pPr>
        <w:pStyle w:val="para"/>
        <w:rPr>
          <w:b/>
          <w:lang w:val="en-GB"/>
        </w:rPr>
      </w:pPr>
      <w:r w:rsidRPr="00584ECC">
        <w:rPr>
          <w:b/>
          <w:lang w:val="en-GB"/>
        </w:rPr>
        <w:t>"</w:t>
      </w:r>
    </w:p>
    <w:p w14:paraId="1FEE4BA5" w14:textId="77777777" w:rsidR="007A5D4A" w:rsidRPr="00584ECC" w:rsidRDefault="007A5D4A">
      <w:pPr>
        <w:suppressAutoHyphens w:val="0"/>
        <w:spacing w:line="240" w:lineRule="auto"/>
        <w:rPr>
          <w:b/>
          <w:sz w:val="28"/>
        </w:rPr>
      </w:pPr>
      <w:r w:rsidRPr="00584ECC">
        <w:br w:type="page"/>
      </w:r>
    </w:p>
    <w:p w14:paraId="13D8C080" w14:textId="4F136A21" w:rsidR="00A15586" w:rsidRPr="00584ECC" w:rsidRDefault="00806C8E" w:rsidP="005C09FE">
      <w:pPr>
        <w:pStyle w:val="HChG"/>
      </w:pPr>
      <w:r>
        <w:lastRenderedPageBreak/>
        <w:tab/>
      </w:r>
      <w:r w:rsidR="00A15586" w:rsidRPr="00584ECC">
        <w:t>II.</w:t>
      </w:r>
      <w:r w:rsidR="00A15586" w:rsidRPr="00584ECC">
        <w:tab/>
        <w:t>Justification</w:t>
      </w:r>
    </w:p>
    <w:p w14:paraId="7D5DB3E1" w14:textId="74C9C102" w:rsidR="00A15586" w:rsidRPr="00584ECC" w:rsidRDefault="00A15586" w:rsidP="005C09FE">
      <w:pPr>
        <w:pStyle w:val="SingleTxtG"/>
      </w:pPr>
      <w:r w:rsidRPr="00584ECC">
        <w:t xml:space="preserve">The </w:t>
      </w:r>
      <w:r w:rsidRPr="00806C8E">
        <w:t>current</w:t>
      </w:r>
      <w:r w:rsidRPr="00584ECC">
        <w:t xml:space="preserve"> proposal aims </w:t>
      </w:r>
      <w:r w:rsidR="00806C8E">
        <w:t xml:space="preserve">to </w:t>
      </w:r>
      <w:r w:rsidR="00806C8E" w:rsidRPr="00584ECC">
        <w:t>transpos</w:t>
      </w:r>
      <w:r w:rsidR="00806C8E">
        <w:t>e</w:t>
      </w:r>
      <w:r w:rsidR="00806C8E" w:rsidRPr="00584ECC">
        <w:t xml:space="preserve"> </w:t>
      </w:r>
      <w:r w:rsidRPr="00584ECC">
        <w:rPr>
          <w:lang w:eastAsia="ja-JP"/>
        </w:rPr>
        <w:t>UN</w:t>
      </w:r>
      <w:r w:rsidRPr="00584ECC">
        <w:t xml:space="preserve"> Global Technical Regulation No. 7</w:t>
      </w:r>
      <w:r w:rsidR="00806C8E">
        <w:t>,</w:t>
      </w:r>
      <w:r w:rsidRPr="00584ECC">
        <w:t xml:space="preserve"> Phase 2 (GTR7-PH2) into UN Regulation No. 17 and </w:t>
      </w:r>
      <w:r w:rsidR="00806C8E" w:rsidRPr="00584ECC">
        <w:t>introduc</w:t>
      </w:r>
      <w:r w:rsidR="00806C8E">
        <w:t>e</w:t>
      </w:r>
      <w:r w:rsidR="00806C8E" w:rsidRPr="00584ECC">
        <w:t xml:space="preserve"> </w:t>
      </w:r>
      <w:r w:rsidRPr="00584ECC">
        <w:t>the use of</w:t>
      </w:r>
      <w:r w:rsidR="009F3195" w:rsidRPr="00584ECC">
        <w:t xml:space="preserve"> the</w:t>
      </w:r>
      <w:r w:rsidRPr="00584ECC">
        <w:t xml:space="preserve"> BioRID II test dummy into the dynamic performance requirements of new head restraint height and backset measurement method.</w:t>
      </w:r>
    </w:p>
    <w:p w14:paraId="0ECAC696" w14:textId="77777777" w:rsidR="00A15586" w:rsidRPr="00584ECC" w:rsidRDefault="00A15586" w:rsidP="00A15586">
      <w:pPr>
        <w:spacing w:before="240"/>
        <w:ind w:left="1134" w:right="1134"/>
        <w:jc w:val="center"/>
        <w:rPr>
          <w:u w:val="single"/>
        </w:rPr>
      </w:pPr>
      <w:r w:rsidRPr="00584ECC">
        <w:rPr>
          <w:u w:val="single"/>
        </w:rPr>
        <w:tab/>
      </w:r>
      <w:r w:rsidRPr="00584ECC">
        <w:rPr>
          <w:u w:val="single"/>
        </w:rPr>
        <w:tab/>
      </w:r>
      <w:r w:rsidRPr="00584ECC">
        <w:rPr>
          <w:u w:val="single"/>
        </w:rPr>
        <w:tab/>
      </w:r>
      <w:r w:rsidRPr="00584ECC">
        <w:rPr>
          <w:u w:val="single"/>
        </w:rPr>
        <w:tab/>
      </w:r>
    </w:p>
    <w:p w14:paraId="1431281C" w14:textId="77777777" w:rsidR="00A15586" w:rsidRPr="00584ECC" w:rsidRDefault="00A15586" w:rsidP="00A15586">
      <w:pPr>
        <w:pStyle w:val="para"/>
        <w:rPr>
          <w:b/>
          <w:lang w:val="en-GB"/>
        </w:rPr>
      </w:pPr>
    </w:p>
    <w:p w14:paraId="3CDC75D1" w14:textId="77777777" w:rsidR="00A15586" w:rsidRPr="00584ECC" w:rsidRDefault="00A15586" w:rsidP="00A15586">
      <w:pPr>
        <w:ind w:left="1134" w:right="1134" w:firstLine="567"/>
        <w:jc w:val="both"/>
      </w:pPr>
    </w:p>
    <w:sectPr w:rsidR="00A15586" w:rsidRPr="00584ECC" w:rsidSect="001F440F">
      <w:headerReference w:type="even" r:id="rId80"/>
      <w:headerReference w:type="default" r:id="rId81"/>
      <w:footerReference w:type="even" r:id="rId82"/>
      <w:footerReference w:type="default" r:id="rId83"/>
      <w:headerReference w:type="first" r:id="rId84"/>
      <w:footerReference w:type="first" r:id="rId8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0BB41" w14:textId="77777777" w:rsidR="00480826" w:rsidRDefault="00480826"/>
  </w:endnote>
  <w:endnote w:type="continuationSeparator" w:id="0">
    <w:p w14:paraId="18C89F8B" w14:textId="77777777" w:rsidR="00480826" w:rsidRDefault="00480826"/>
  </w:endnote>
  <w:endnote w:type="continuationNotice" w:id="1">
    <w:p w14:paraId="2751819A" w14:textId="77777777" w:rsidR="00480826" w:rsidRDefault="00480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panose1 w:val="020B05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39T30Lfz">
    <w:panose1 w:val="00000400000000000000"/>
    <w:charset w:val="02"/>
    <w:family w:val="auto"/>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GPSoeiKakugothicUB">
    <w:charset w:val="80"/>
    <w:family w:val="swiss"/>
    <w:pitch w:val="variable"/>
    <w:sig w:usb0="E00002FF" w:usb1="2AC7EDFE" w:usb2="00000012" w:usb3="00000000" w:csb0="0002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B7F14" w14:textId="4AFCB505" w:rsidR="00480826" w:rsidRDefault="00480826" w:rsidP="00A15586">
    <w:pPr>
      <w:pStyle w:val="Footer"/>
      <w:ind w:right="352"/>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3AD7A" w14:textId="627D3B10" w:rsidR="00480826" w:rsidRPr="001F440F" w:rsidRDefault="00480826" w:rsidP="00111CFF">
    <w:pPr>
      <w:pStyle w:val="Footer"/>
      <w:tabs>
        <w:tab w:val="right" w:pos="9638"/>
      </w:tabs>
      <w:jc w:val="right"/>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Pr>
        <w:b/>
        <w:noProof/>
        <w:sz w:val="18"/>
      </w:rPr>
      <w:t>62</w:t>
    </w:r>
    <w:r w:rsidRPr="002C34C1">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C5D46" w14:textId="6F9B7EED" w:rsidR="00480826" w:rsidRDefault="00480826" w:rsidP="00A1558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E2FF" w14:textId="5AB828FA" w:rsidR="00480826" w:rsidRDefault="00480826" w:rsidP="005D4208">
    <w:pPr>
      <w:pStyle w:val="Footer"/>
    </w:pPr>
    <w: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2ECB" w14:textId="76A6EBC4" w:rsidR="00480826" w:rsidRDefault="0048082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1C29B" w14:textId="0034A1A9" w:rsidR="00480826" w:rsidRDefault="00480826" w:rsidP="00A1558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B68F" w14:textId="5C9DA26D" w:rsidR="00480826" w:rsidRPr="002C34C1" w:rsidRDefault="00480826" w:rsidP="00980BE8">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Pr>
        <w:b/>
        <w:noProof/>
        <w:sz w:val="18"/>
      </w:rPr>
      <w:t>60</w:t>
    </w:r>
    <w:r w:rsidRPr="002C34C1">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FBA90" w14:textId="439F165D" w:rsidR="00480826" w:rsidRPr="002C34C1" w:rsidRDefault="00480826" w:rsidP="0071289E">
    <w:pPr>
      <w:pStyle w:val="Footer"/>
      <w:tabs>
        <w:tab w:val="right" w:pos="9638"/>
      </w:tabs>
      <w:jc w:val="right"/>
      <w:rPr>
        <w:b/>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Pr>
        <w:b/>
        <w:noProof/>
        <w:sz w:val="18"/>
      </w:rPr>
      <w:t>61</w:t>
    </w:r>
    <w:r w:rsidRPr="002C34C1">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D52D" w14:textId="41378417" w:rsidR="00480826" w:rsidRPr="00A15586" w:rsidRDefault="00480826" w:rsidP="00780B0F">
    <w:pPr>
      <w:pStyle w:val="Footer"/>
      <w:tabs>
        <w:tab w:val="right" w:pos="9638"/>
      </w:tabs>
      <w:rPr>
        <w:sz w:val="18"/>
      </w:rPr>
    </w:pPr>
    <w:r w:rsidRPr="00A15586">
      <w:rPr>
        <w:b/>
        <w:sz w:val="18"/>
      </w:rPr>
      <w:fldChar w:fldCharType="begin"/>
    </w:r>
    <w:r w:rsidRPr="00A15586">
      <w:rPr>
        <w:b/>
        <w:sz w:val="18"/>
      </w:rPr>
      <w:instrText xml:space="preserve"> PAGE  \* MERGEFORMAT </w:instrText>
    </w:r>
    <w:r w:rsidRPr="00A15586">
      <w:rPr>
        <w:b/>
        <w:sz w:val="18"/>
      </w:rPr>
      <w:fldChar w:fldCharType="separate"/>
    </w:r>
    <w:r>
      <w:rPr>
        <w:b/>
        <w:noProof/>
        <w:sz w:val="18"/>
      </w:rPr>
      <w:t>64</w:t>
    </w:r>
    <w:r w:rsidRPr="00A1558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C339A" w14:textId="053EF346" w:rsidR="00480826" w:rsidRPr="00A15586" w:rsidRDefault="00480826" w:rsidP="00780B0F">
    <w:pPr>
      <w:pStyle w:val="Footer"/>
      <w:tabs>
        <w:tab w:val="right" w:pos="9638"/>
      </w:tabs>
      <w:jc w:val="right"/>
      <w:rPr>
        <w:b/>
        <w:sz w:val="18"/>
      </w:rPr>
    </w:pPr>
    <w:r w:rsidRPr="00A15586">
      <w:rPr>
        <w:b/>
        <w:sz w:val="18"/>
      </w:rPr>
      <w:fldChar w:fldCharType="begin"/>
    </w:r>
    <w:r w:rsidRPr="00A15586">
      <w:rPr>
        <w:b/>
        <w:sz w:val="18"/>
      </w:rPr>
      <w:instrText xml:space="preserve"> PAGE  \* MERGEFORMAT </w:instrText>
    </w:r>
    <w:r w:rsidRPr="00A15586">
      <w:rPr>
        <w:b/>
        <w:sz w:val="18"/>
      </w:rPr>
      <w:fldChar w:fldCharType="separate"/>
    </w:r>
    <w:r>
      <w:rPr>
        <w:b/>
        <w:noProof/>
        <w:sz w:val="18"/>
      </w:rPr>
      <w:t>65</w:t>
    </w:r>
    <w:r w:rsidRPr="00A1558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61A83" w14:textId="77777777" w:rsidR="00480826" w:rsidRPr="000B175B" w:rsidRDefault="00480826" w:rsidP="000B175B">
      <w:pPr>
        <w:tabs>
          <w:tab w:val="right" w:pos="2155"/>
        </w:tabs>
        <w:spacing w:after="80"/>
        <w:ind w:left="680"/>
        <w:rPr>
          <w:u w:val="single"/>
        </w:rPr>
      </w:pPr>
      <w:r>
        <w:rPr>
          <w:u w:val="single"/>
        </w:rPr>
        <w:tab/>
      </w:r>
    </w:p>
  </w:footnote>
  <w:footnote w:type="continuationSeparator" w:id="0">
    <w:p w14:paraId="5ED79F89" w14:textId="77777777" w:rsidR="00480826" w:rsidRPr="00FC68B7" w:rsidRDefault="00480826" w:rsidP="00FC68B7">
      <w:pPr>
        <w:tabs>
          <w:tab w:val="left" w:pos="2155"/>
        </w:tabs>
        <w:spacing w:after="80"/>
        <w:ind w:left="680"/>
        <w:rPr>
          <w:u w:val="single"/>
        </w:rPr>
      </w:pPr>
      <w:r>
        <w:rPr>
          <w:u w:val="single"/>
        </w:rPr>
        <w:tab/>
      </w:r>
    </w:p>
  </w:footnote>
  <w:footnote w:type="continuationNotice" w:id="1">
    <w:p w14:paraId="38416DD4" w14:textId="77777777" w:rsidR="00480826" w:rsidRDefault="00480826"/>
  </w:footnote>
  <w:footnote w:id="2">
    <w:p w14:paraId="4B7470E7" w14:textId="49908C6D" w:rsidR="00480826" w:rsidRPr="0050586C" w:rsidRDefault="00480826" w:rsidP="00972CF7">
      <w:pPr>
        <w:pStyle w:val="FootnoteText"/>
        <w:jc w:val="both"/>
        <w:rPr>
          <w:rFonts w:eastAsia="Calibri"/>
          <w:szCs w:val="18"/>
        </w:rPr>
      </w:pPr>
      <w:r>
        <w:tab/>
      </w:r>
      <w:r w:rsidRPr="007406A7">
        <w:rPr>
          <w:rStyle w:val="FootnoteReference"/>
        </w:rPr>
        <w:t>*</w:t>
      </w:r>
      <w:r w:rsidRPr="007406A7">
        <w:tab/>
      </w:r>
      <w:r w:rsidRPr="00967785">
        <w:rPr>
          <w:szCs w:val="18"/>
          <w:lang w:val="en-US"/>
        </w:rPr>
        <w:t xml:space="preserve">In accordance with the </w:t>
      </w:r>
      <w:proofErr w:type="spellStart"/>
      <w:r w:rsidRPr="00967785">
        <w:rPr>
          <w:szCs w:val="18"/>
          <w:lang w:val="en-US"/>
        </w:rPr>
        <w:t>programme</w:t>
      </w:r>
      <w:proofErr w:type="spellEnd"/>
      <w:r w:rsidRPr="00967785">
        <w:rPr>
          <w:szCs w:val="18"/>
          <w:lang w:val="en-US"/>
        </w:rPr>
        <w:t xml:space="preserve"> of work of the Inland Transport Committee for 2020 as outlined in proposed </w:t>
      </w:r>
      <w:proofErr w:type="spellStart"/>
      <w:r w:rsidRPr="00967785">
        <w:rPr>
          <w:szCs w:val="18"/>
          <w:lang w:val="en-US"/>
        </w:rPr>
        <w:t>programme</w:t>
      </w:r>
      <w:proofErr w:type="spellEnd"/>
      <w:r w:rsidRPr="00967785">
        <w:rPr>
          <w:szCs w:val="18"/>
          <w:lang w:val="en-US"/>
        </w:rPr>
        <w:t xml:space="preserve"> budget for 2020 (A/74/6 (part V sect. 20) para 20.37), the World Forum will develop, harmonize and update UN Regulations in order to enhance the performance of vehicles. The present document is submitted in conformity with that mandate</w:t>
      </w:r>
      <w:r w:rsidRPr="001F6269">
        <w:rPr>
          <w:szCs w:val="18"/>
          <w:lang w:val="en-US"/>
        </w:rPr>
        <w:t>.</w:t>
      </w:r>
    </w:p>
  </w:footnote>
  <w:footnote w:id="3">
    <w:p w14:paraId="4D1C20B7" w14:textId="77777777" w:rsidR="00480826" w:rsidRPr="00885D82" w:rsidRDefault="00480826" w:rsidP="00A15586">
      <w:pPr>
        <w:pStyle w:val="FootnoteText"/>
        <w:widowControl w:val="0"/>
        <w:tabs>
          <w:tab w:val="clear" w:pos="1021"/>
          <w:tab w:val="right" w:pos="1020"/>
        </w:tabs>
      </w:pPr>
      <w:r w:rsidRPr="00881EEB">
        <w:tab/>
      </w:r>
      <w:r w:rsidRPr="00881EEB">
        <w:rPr>
          <w:rStyle w:val="FootnoteReference"/>
        </w:rPr>
        <w:footnoteRef/>
      </w:r>
      <w:r w:rsidRPr="00881EEB">
        <w:tab/>
        <w:t>As defined in the Consolidated Resolution on the Construction of Vehicles (R.E.3.), document ECE/TRANS/WP.29/78/</w:t>
      </w:r>
      <w:r w:rsidRPr="00881EEB">
        <w:rPr>
          <w:b/>
          <w:bCs/>
        </w:rPr>
        <w:t>Rev.6</w:t>
      </w:r>
      <w:r w:rsidRPr="00881EEB">
        <w:t xml:space="preserve">, para. 2 - </w:t>
      </w:r>
      <w:hyperlink r:id="rId1" w:history="1">
        <w:r w:rsidRPr="00881EEB">
          <w:rPr>
            <w:rStyle w:val="Hyperlink"/>
            <w:color w:val="auto"/>
          </w:rPr>
          <w:t>www.unece.org/trans/main/wp29/wp29wgs/wp29gen/wp29resolutions.html</w:t>
        </w:r>
      </w:hyperlink>
    </w:p>
  </w:footnote>
  <w:footnote w:id="4">
    <w:p w14:paraId="1FEEAA7A" w14:textId="77777777" w:rsidR="00480826" w:rsidRPr="00885D82" w:rsidRDefault="00480826" w:rsidP="00A15586">
      <w:pPr>
        <w:pStyle w:val="FootnoteText"/>
        <w:widowControl w:val="0"/>
        <w:tabs>
          <w:tab w:val="clear" w:pos="1021"/>
          <w:tab w:val="right" w:pos="1020"/>
        </w:tabs>
      </w:pPr>
      <w:r>
        <w:tab/>
      </w:r>
      <w:r>
        <w:rPr>
          <w:rStyle w:val="FootnoteReference"/>
        </w:rPr>
        <w:footnoteRef/>
      </w:r>
      <w:r>
        <w:tab/>
      </w:r>
      <w:r w:rsidRPr="00270B76">
        <w:t>The second number is given merely as an example.</w:t>
      </w:r>
    </w:p>
  </w:footnote>
  <w:footnote w:id="5">
    <w:p w14:paraId="135FDCF0" w14:textId="4084B608" w:rsidR="00480826" w:rsidRPr="00F123D8" w:rsidRDefault="00480826" w:rsidP="00A15586">
      <w:pPr>
        <w:pStyle w:val="FootnoteText"/>
        <w:jc w:val="both"/>
        <w:rPr>
          <w:b/>
          <w:lang w:eastAsia="ja-JP"/>
        </w:rPr>
      </w:pPr>
      <w:r w:rsidRPr="00487425">
        <w:tab/>
      </w:r>
      <w:r w:rsidRPr="00F123D8">
        <w:rPr>
          <w:rStyle w:val="FootnoteReference"/>
        </w:rPr>
        <w:footnoteRef/>
      </w:r>
      <w:r>
        <w:rPr>
          <w:b/>
        </w:rPr>
        <w:t xml:space="preserve"> </w:t>
      </w:r>
      <w:r>
        <w:rPr>
          <w:b/>
        </w:rPr>
        <w:tab/>
      </w:r>
      <w:r w:rsidRPr="00F123D8">
        <w:rPr>
          <w:b/>
        </w:rPr>
        <w:t>The back-of-head of the mid-sized male is represented by the HRMD attached to the three-dimensional H-point machine, as well as by the Torso &amp; Neck Link with the head room probe fitted 71 mm rearwards (see Figure 10</w:t>
      </w:r>
      <w:r w:rsidRPr="00F123D8">
        <w:rPr>
          <w:rFonts w:hint="eastAsia"/>
          <w:b/>
          <w:lang w:eastAsia="ja-JP"/>
        </w:rPr>
        <w:t>-1</w:t>
      </w:r>
      <w:r>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D5F4B" w14:textId="798C2B57" w:rsidR="00480826" w:rsidRPr="00CD49FB" w:rsidRDefault="00480826" w:rsidP="00A15586">
    <w:pPr>
      <w:pStyle w:val="Header"/>
      <w:rPr>
        <w:bCs/>
      </w:rPr>
    </w:pPr>
    <w:bookmarkStart w:id="2" w:name="_Hlk520362982"/>
    <w:r w:rsidRPr="00CD49FB">
      <w:rPr>
        <w:bCs/>
      </w:rPr>
      <w:t>ECE/TRANS/</w:t>
    </w:r>
    <w:r w:rsidRPr="00CD49FB">
      <w:rPr>
        <w:rFonts w:hint="eastAsia"/>
        <w:bCs/>
        <w:lang w:eastAsia="ja-JP"/>
      </w:rPr>
      <w:t>WP.29</w:t>
    </w:r>
    <w:r w:rsidRPr="00CD49FB">
      <w:rPr>
        <w:bCs/>
      </w:rPr>
      <w:t>/</w:t>
    </w:r>
    <w:r w:rsidRPr="006602E0">
      <w:rPr>
        <w:rFonts w:hint="eastAsia"/>
        <w:bCs/>
        <w:lang w:eastAsia="ja-JP"/>
      </w:rPr>
      <w:t>GRSP</w:t>
    </w:r>
    <w:r w:rsidRPr="006602E0">
      <w:rPr>
        <w:bCs/>
      </w:rPr>
      <w:t>/</w:t>
    </w:r>
    <w:r w:rsidRPr="006602E0">
      <w:rPr>
        <w:rFonts w:hint="eastAsia"/>
        <w:bCs/>
        <w:lang w:eastAsia="ja-JP"/>
      </w:rPr>
      <w:t>2</w:t>
    </w:r>
    <w:r>
      <w:rPr>
        <w:rFonts w:hint="eastAsia"/>
        <w:bCs/>
        <w:lang w:eastAsia="ja-JP"/>
      </w:rPr>
      <w:t>020</w:t>
    </w:r>
    <w:r w:rsidRPr="006602E0">
      <w:rPr>
        <w:bCs/>
      </w:rPr>
      <w:t>/</w:t>
    </w:r>
    <w:bookmarkEnd w:id="2"/>
    <w:r>
      <w:rPr>
        <w:bCs/>
      </w:rPr>
      <w:t>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9E87" w14:textId="7D7C6B56" w:rsidR="00480826" w:rsidRPr="00A15586" w:rsidRDefault="00480826" w:rsidP="00780B0F">
    <w:pPr>
      <w:pStyle w:val="Header"/>
      <w:jc w:val="right"/>
    </w:pPr>
    <w:fldSimple w:instr=" TITLE  \* MERGEFORMAT ">
      <w:r>
        <w:t>ECE/TRANS/WP.29/GRSP/2019/27</w:t>
      </w:r>
    </w:fldSimple>
    <w:r>
      <w:t>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17C44" w14:textId="3779F8AF" w:rsidR="00480826" w:rsidRDefault="00480826" w:rsidP="00111CFF">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2020</w:t>
    </w:r>
    <w:r w:rsidRPr="00D93AB1">
      <w:rPr>
        <w:bCs/>
      </w:rPr>
      <w:t>/</w:t>
    </w:r>
    <w:r>
      <w:rPr>
        <w:bCs/>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9A96" w14:textId="61385340" w:rsidR="00480826" w:rsidRPr="006602E0" w:rsidRDefault="00480826" w:rsidP="00A15586">
    <w:pPr>
      <w:pStyle w:val="Header"/>
      <w:jc w:val="right"/>
      <w:rPr>
        <w:bCs/>
      </w:rPr>
    </w:pPr>
    <w:r w:rsidRPr="006602E0">
      <w:rPr>
        <w:bCs/>
      </w:rPr>
      <w:t>ECE/TRANS/</w:t>
    </w:r>
    <w:r w:rsidRPr="006602E0">
      <w:rPr>
        <w:rFonts w:hint="eastAsia"/>
        <w:bCs/>
        <w:lang w:eastAsia="ja-JP"/>
      </w:rPr>
      <w:t>WP.29</w:t>
    </w:r>
    <w:r w:rsidRPr="006602E0">
      <w:rPr>
        <w:bCs/>
      </w:rPr>
      <w:t>/</w:t>
    </w:r>
    <w:r w:rsidRPr="006602E0">
      <w:rPr>
        <w:rFonts w:hint="eastAsia"/>
        <w:bCs/>
        <w:lang w:eastAsia="ja-JP"/>
      </w:rPr>
      <w:t>GRSP</w:t>
    </w:r>
    <w:r w:rsidRPr="006602E0">
      <w:rPr>
        <w:bCs/>
      </w:rPr>
      <w:t>/</w:t>
    </w:r>
    <w:r w:rsidRPr="006602E0">
      <w:rPr>
        <w:rFonts w:hint="eastAsia"/>
        <w:bCs/>
        <w:lang w:eastAsia="ja-JP"/>
      </w:rPr>
      <w:t>20</w:t>
    </w:r>
    <w:r>
      <w:rPr>
        <w:bCs/>
        <w:lang w:eastAsia="ja-JP"/>
      </w:rPr>
      <w:t>20</w:t>
    </w:r>
    <w:r w:rsidRPr="006602E0">
      <w:rPr>
        <w:bCs/>
      </w:rPr>
      <w:t>/</w:t>
    </w:r>
    <w:r>
      <w:rPr>
        <w:bCs/>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B591" w14:textId="0D693ED4" w:rsidR="00480826" w:rsidRPr="00980BE8" w:rsidRDefault="00480826" w:rsidP="00900A2F">
    <w:pPr>
      <w:pStyle w:val="Header"/>
      <w:rPr>
        <w:bCs/>
      </w:rPr>
    </w:pPr>
    <w:r w:rsidRPr="00980BE8">
      <w:rPr>
        <w:bCs/>
      </w:rPr>
      <w:t>ECE/TRANS/</w:t>
    </w:r>
    <w:r w:rsidRPr="00980BE8">
      <w:rPr>
        <w:rFonts w:hint="eastAsia"/>
        <w:bCs/>
        <w:lang w:eastAsia="ja-JP"/>
      </w:rPr>
      <w:t>WP.29</w:t>
    </w:r>
    <w:r w:rsidRPr="00980BE8">
      <w:rPr>
        <w:bCs/>
      </w:rPr>
      <w:t>/</w:t>
    </w:r>
    <w:r w:rsidRPr="00980BE8">
      <w:rPr>
        <w:rFonts w:hint="eastAsia"/>
        <w:bCs/>
        <w:lang w:eastAsia="ja-JP"/>
      </w:rPr>
      <w:t>GRSP</w:t>
    </w:r>
    <w:r w:rsidRPr="00980BE8">
      <w:rPr>
        <w:bCs/>
      </w:rPr>
      <w:t>/</w:t>
    </w:r>
    <w:r w:rsidRPr="00980BE8">
      <w:rPr>
        <w:rFonts w:hint="eastAsia"/>
        <w:bCs/>
        <w:lang w:eastAsia="ja-JP"/>
      </w:rPr>
      <w:t>20</w:t>
    </w:r>
    <w:r>
      <w:rPr>
        <w:bCs/>
        <w:lang w:eastAsia="ja-JP"/>
      </w:rPr>
      <w:t>20</w:t>
    </w:r>
    <w:r>
      <w:rPr>
        <w:bCs/>
      </w:rPr>
      <w:t>/8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48CB" w14:textId="6E97C480" w:rsidR="00480826" w:rsidRPr="008F73F2" w:rsidRDefault="00480826" w:rsidP="00A15586">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w:t>
    </w:r>
    <w:r>
      <w:rPr>
        <w:bCs/>
        <w:lang w:eastAsia="ja-JP"/>
      </w:rPr>
      <w:t>20/8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3C7AF" w14:textId="77777777" w:rsidR="00480826" w:rsidRDefault="004808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6CDF" w14:textId="4F5A609B" w:rsidR="00480826" w:rsidRPr="002C34C1" w:rsidRDefault="00480826" w:rsidP="00980BE8">
    <w:pPr>
      <w:pStyle w:val="Heade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w:t>
    </w:r>
    <w:r>
      <w:rPr>
        <w:bCs/>
        <w:lang w:eastAsia="ja-JP"/>
      </w:rPr>
      <w:t>20</w:t>
    </w:r>
    <w:r w:rsidRPr="00D93AB1">
      <w:rPr>
        <w:bCs/>
      </w:rPr>
      <w:t>/</w:t>
    </w:r>
    <w:r>
      <w:rPr>
        <w:bCs/>
      </w:rPr>
      <w:t>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3BBA2" w14:textId="5938E8C2" w:rsidR="00480826" w:rsidRPr="002C34C1" w:rsidRDefault="00480826" w:rsidP="0071289E">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w:t>
    </w:r>
    <w:r>
      <w:rPr>
        <w:bCs/>
        <w:lang w:eastAsia="ja-JP"/>
      </w:rPr>
      <w:t>20</w:t>
    </w:r>
    <w:r w:rsidRPr="00D93AB1">
      <w:rPr>
        <w:bCs/>
      </w:rPr>
      <w:t>/</w:t>
    </w:r>
    <w:r>
      <w:rPr>
        <w:bCs/>
      </w:rPr>
      <w:t>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193F8" w14:textId="77777777" w:rsidR="00480826" w:rsidRDefault="00480826" w:rsidP="007A5D4A">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D81C8" w14:textId="7A932081" w:rsidR="00480826" w:rsidRPr="00A15586" w:rsidRDefault="00480826" w:rsidP="00780B0F">
    <w:pPr>
      <w:pStyle w:val="Header"/>
    </w:pPr>
    <w:fldSimple w:instr=" TITLE  \* MERGEFORMAT ">
      <w:r>
        <w:t>ECE/TRANS/WP.29/GRSP/2019/27</w:t>
      </w:r>
    </w:fldSimple>
    <w: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49F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A5C1DF3"/>
    <w:multiLevelType w:val="hybridMultilevel"/>
    <w:tmpl w:val="5A085A24"/>
    <w:lvl w:ilvl="0" w:tplc="E5C445C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34343D"/>
    <w:multiLevelType w:val="hybridMultilevel"/>
    <w:tmpl w:val="E1A86FA0"/>
    <w:lvl w:ilvl="0" w:tplc="4C2A64D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7" w15:restartNumberingAfterBreak="0">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17B665AE"/>
    <w:multiLevelType w:val="hybridMultilevel"/>
    <w:tmpl w:val="B830A884"/>
    <w:lvl w:ilvl="0" w:tplc="0546A44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9"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1337B7"/>
    <w:multiLevelType w:val="hybridMultilevel"/>
    <w:tmpl w:val="99EED3CA"/>
    <w:lvl w:ilvl="0" w:tplc="1DB29362">
      <w:start w:val="1"/>
      <w:numFmt w:val="decimal"/>
      <w:lvlText w:val="%1."/>
      <w:lvlJc w:val="left"/>
      <w:pPr>
        <w:ind w:left="1689" w:hanging="555"/>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4" w15:restartNumberingAfterBreak="0">
    <w:nsid w:val="2887743F"/>
    <w:multiLevelType w:val="hybridMultilevel"/>
    <w:tmpl w:val="16B2E7B8"/>
    <w:lvl w:ilvl="0" w:tplc="A7480228">
      <w:start w:val="1"/>
      <w:numFmt w:val="decimal"/>
      <w:lvlText w:val="%1."/>
      <w:lvlJc w:val="left"/>
      <w:pPr>
        <w:ind w:left="2060" w:hanging="360"/>
      </w:pPr>
      <w:rPr>
        <w:rFonts w:hint="default"/>
      </w:rPr>
    </w:lvl>
    <w:lvl w:ilvl="1" w:tplc="04090017" w:tentative="1">
      <w:start w:val="1"/>
      <w:numFmt w:val="aiueoFullWidth"/>
      <w:lvlText w:val="(%2)"/>
      <w:lvlJc w:val="left"/>
      <w:pPr>
        <w:ind w:left="2540" w:hanging="420"/>
      </w:pPr>
    </w:lvl>
    <w:lvl w:ilvl="2" w:tplc="04090011" w:tentative="1">
      <w:start w:val="1"/>
      <w:numFmt w:val="decimalEnclosedCircle"/>
      <w:lvlText w:val="%3"/>
      <w:lvlJc w:val="left"/>
      <w:pPr>
        <w:ind w:left="2960" w:hanging="420"/>
      </w:pPr>
    </w:lvl>
    <w:lvl w:ilvl="3" w:tplc="0409000F" w:tentative="1">
      <w:start w:val="1"/>
      <w:numFmt w:val="decimal"/>
      <w:lvlText w:val="%4."/>
      <w:lvlJc w:val="left"/>
      <w:pPr>
        <w:ind w:left="3380" w:hanging="420"/>
      </w:pPr>
    </w:lvl>
    <w:lvl w:ilvl="4" w:tplc="04090017" w:tentative="1">
      <w:start w:val="1"/>
      <w:numFmt w:val="aiueoFullWidth"/>
      <w:lvlText w:val="(%5)"/>
      <w:lvlJc w:val="left"/>
      <w:pPr>
        <w:ind w:left="3800" w:hanging="420"/>
      </w:pPr>
    </w:lvl>
    <w:lvl w:ilvl="5" w:tplc="04090011" w:tentative="1">
      <w:start w:val="1"/>
      <w:numFmt w:val="decimalEnclosedCircle"/>
      <w:lvlText w:val="%6"/>
      <w:lvlJc w:val="left"/>
      <w:pPr>
        <w:ind w:left="4220" w:hanging="420"/>
      </w:pPr>
    </w:lvl>
    <w:lvl w:ilvl="6" w:tplc="0409000F" w:tentative="1">
      <w:start w:val="1"/>
      <w:numFmt w:val="decimal"/>
      <w:lvlText w:val="%7."/>
      <w:lvlJc w:val="left"/>
      <w:pPr>
        <w:ind w:left="4640" w:hanging="420"/>
      </w:pPr>
    </w:lvl>
    <w:lvl w:ilvl="7" w:tplc="04090017" w:tentative="1">
      <w:start w:val="1"/>
      <w:numFmt w:val="aiueoFullWidth"/>
      <w:lvlText w:val="(%8)"/>
      <w:lvlJc w:val="left"/>
      <w:pPr>
        <w:ind w:left="5060" w:hanging="420"/>
      </w:pPr>
    </w:lvl>
    <w:lvl w:ilvl="8" w:tplc="04090011" w:tentative="1">
      <w:start w:val="1"/>
      <w:numFmt w:val="decimalEnclosedCircle"/>
      <w:lvlText w:val="%9"/>
      <w:lvlJc w:val="left"/>
      <w:pPr>
        <w:ind w:left="5480" w:hanging="420"/>
      </w:pPr>
    </w:lvl>
  </w:abstractNum>
  <w:abstractNum w:abstractNumId="2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B04503A"/>
    <w:multiLevelType w:val="hybridMultilevel"/>
    <w:tmpl w:val="22AA5194"/>
    <w:lvl w:ilvl="0" w:tplc="A69E710A">
      <w:start w:val="2"/>
      <w:numFmt w:val="bullet"/>
      <w:lvlText w:val=""/>
      <w:lvlJc w:val="left"/>
      <w:pPr>
        <w:ind w:left="1320" w:hanging="360"/>
      </w:pPr>
      <w:rPr>
        <w:rFonts w:ascii="Symbol" w:eastAsia="Yu Mincho" w:hAnsi="Symbol" w:cs="Times New Roman"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8" w15:restartNumberingAfterBreak="0">
    <w:nsid w:val="46DD4996"/>
    <w:multiLevelType w:val="hybridMultilevel"/>
    <w:tmpl w:val="E91EB11E"/>
    <w:lvl w:ilvl="0" w:tplc="3D7E9176">
      <w:start w:val="1"/>
      <w:numFmt w:val="decimal"/>
      <w:lvlText w:val="%1."/>
      <w:lvlJc w:val="left"/>
      <w:pPr>
        <w:ind w:left="1854" w:hanging="360"/>
      </w:pPr>
      <w:rPr>
        <w:rFonts w:hint="default"/>
      </w:rPr>
    </w:lvl>
    <w:lvl w:ilvl="1" w:tplc="04090017">
      <w:start w:val="1"/>
      <w:numFmt w:val="aiueoFullWidth"/>
      <w:lvlText w:val="(%2)"/>
      <w:lvlJc w:val="left"/>
      <w:pPr>
        <w:ind w:left="2334" w:hanging="420"/>
      </w:pPr>
    </w:lvl>
    <w:lvl w:ilvl="2" w:tplc="04090011" w:tentative="1">
      <w:start w:val="1"/>
      <w:numFmt w:val="decimalEnclosedCircle"/>
      <w:lvlText w:val="%3"/>
      <w:lvlJc w:val="left"/>
      <w:pPr>
        <w:ind w:left="2754" w:hanging="420"/>
      </w:pPr>
    </w:lvl>
    <w:lvl w:ilvl="3" w:tplc="0409000F" w:tentative="1">
      <w:start w:val="1"/>
      <w:numFmt w:val="decimal"/>
      <w:lvlText w:val="%4."/>
      <w:lvlJc w:val="left"/>
      <w:pPr>
        <w:ind w:left="3174" w:hanging="420"/>
      </w:pPr>
    </w:lvl>
    <w:lvl w:ilvl="4" w:tplc="04090017" w:tentative="1">
      <w:start w:val="1"/>
      <w:numFmt w:val="aiueoFullWidth"/>
      <w:lvlText w:val="(%5)"/>
      <w:lvlJc w:val="left"/>
      <w:pPr>
        <w:ind w:left="3594" w:hanging="420"/>
      </w:pPr>
    </w:lvl>
    <w:lvl w:ilvl="5" w:tplc="04090011" w:tentative="1">
      <w:start w:val="1"/>
      <w:numFmt w:val="decimalEnclosedCircle"/>
      <w:lvlText w:val="%6"/>
      <w:lvlJc w:val="left"/>
      <w:pPr>
        <w:ind w:left="4014" w:hanging="420"/>
      </w:pPr>
    </w:lvl>
    <w:lvl w:ilvl="6" w:tplc="0409000F" w:tentative="1">
      <w:start w:val="1"/>
      <w:numFmt w:val="decimal"/>
      <w:lvlText w:val="%7."/>
      <w:lvlJc w:val="left"/>
      <w:pPr>
        <w:ind w:left="4434" w:hanging="420"/>
      </w:pPr>
    </w:lvl>
    <w:lvl w:ilvl="7" w:tplc="04090017" w:tentative="1">
      <w:start w:val="1"/>
      <w:numFmt w:val="aiueoFullWidth"/>
      <w:lvlText w:val="(%8)"/>
      <w:lvlJc w:val="left"/>
      <w:pPr>
        <w:ind w:left="4854" w:hanging="420"/>
      </w:pPr>
    </w:lvl>
    <w:lvl w:ilvl="8" w:tplc="04090011" w:tentative="1">
      <w:start w:val="1"/>
      <w:numFmt w:val="decimalEnclosedCircle"/>
      <w:lvlText w:val="%9"/>
      <w:lvlJc w:val="left"/>
      <w:pPr>
        <w:ind w:left="5274" w:hanging="420"/>
      </w:pPr>
    </w:lvl>
  </w:abstractNum>
  <w:abstractNum w:abstractNumId="29" w15:restartNumberingAfterBreak="0">
    <w:nsid w:val="4AF13A20"/>
    <w:multiLevelType w:val="multilevel"/>
    <w:tmpl w:val="2E5CE24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5CB1BD0"/>
    <w:multiLevelType w:val="hybridMultilevel"/>
    <w:tmpl w:val="5C940B28"/>
    <w:lvl w:ilvl="0" w:tplc="0060BB64">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56012D26"/>
    <w:multiLevelType w:val="hybridMultilevel"/>
    <w:tmpl w:val="72F81ED6"/>
    <w:lvl w:ilvl="0" w:tplc="90CEA56A">
      <w:start w:val="7"/>
      <w:numFmt w:val="bullet"/>
      <w:lvlText w:val=""/>
      <w:lvlJc w:val="left"/>
      <w:pPr>
        <w:ind w:left="720" w:hanging="360"/>
      </w:pPr>
      <w:rPr>
        <w:rFonts w:ascii="Wingdings" w:eastAsia="Yu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581C6E10"/>
    <w:multiLevelType w:val="hybridMultilevel"/>
    <w:tmpl w:val="DF3C8BBC"/>
    <w:lvl w:ilvl="0" w:tplc="83A6098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3" w15:restartNumberingAfterBreak="0">
    <w:nsid w:val="5EFD4CEE"/>
    <w:multiLevelType w:val="multilevel"/>
    <w:tmpl w:val="2578E73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5" w15:restartNumberingAfterBreak="0">
    <w:nsid w:val="633660B4"/>
    <w:multiLevelType w:val="hybridMultilevel"/>
    <w:tmpl w:val="387EB3EC"/>
    <w:lvl w:ilvl="0" w:tplc="97BC838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6" w15:restartNumberingAfterBreak="0">
    <w:nsid w:val="64D519A3"/>
    <w:multiLevelType w:val="hybridMultilevel"/>
    <w:tmpl w:val="2BA27510"/>
    <w:lvl w:ilvl="0" w:tplc="77207AD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BC20AB"/>
    <w:multiLevelType w:val="hybridMultilevel"/>
    <w:tmpl w:val="63483FB6"/>
    <w:lvl w:ilvl="0" w:tplc="7A6C0D6C">
      <w:start w:val="1"/>
      <w:numFmt w:val="decimal"/>
      <w:lvlText w:val="%1."/>
      <w:lvlJc w:val="left"/>
      <w:pPr>
        <w:ind w:left="2050" w:hanging="360"/>
      </w:pPr>
      <w:rPr>
        <w:rFonts w:hint="default"/>
      </w:rPr>
    </w:lvl>
    <w:lvl w:ilvl="1" w:tplc="04090017">
      <w:start w:val="1"/>
      <w:numFmt w:val="aiueoFullWidth"/>
      <w:lvlText w:val="(%2)"/>
      <w:lvlJc w:val="left"/>
      <w:pPr>
        <w:ind w:left="2530" w:hanging="420"/>
      </w:pPr>
    </w:lvl>
    <w:lvl w:ilvl="2" w:tplc="04090011" w:tentative="1">
      <w:start w:val="1"/>
      <w:numFmt w:val="decimalEnclosedCircle"/>
      <w:lvlText w:val="%3"/>
      <w:lvlJc w:val="left"/>
      <w:pPr>
        <w:ind w:left="2950" w:hanging="420"/>
      </w:pPr>
    </w:lvl>
    <w:lvl w:ilvl="3" w:tplc="0409000F" w:tentative="1">
      <w:start w:val="1"/>
      <w:numFmt w:val="decimal"/>
      <w:lvlText w:val="%4."/>
      <w:lvlJc w:val="left"/>
      <w:pPr>
        <w:ind w:left="3370" w:hanging="420"/>
      </w:pPr>
    </w:lvl>
    <w:lvl w:ilvl="4" w:tplc="04090017" w:tentative="1">
      <w:start w:val="1"/>
      <w:numFmt w:val="aiueoFullWidth"/>
      <w:lvlText w:val="(%5)"/>
      <w:lvlJc w:val="left"/>
      <w:pPr>
        <w:ind w:left="3790" w:hanging="420"/>
      </w:pPr>
    </w:lvl>
    <w:lvl w:ilvl="5" w:tplc="04090011" w:tentative="1">
      <w:start w:val="1"/>
      <w:numFmt w:val="decimalEnclosedCircle"/>
      <w:lvlText w:val="%6"/>
      <w:lvlJc w:val="left"/>
      <w:pPr>
        <w:ind w:left="4210" w:hanging="420"/>
      </w:pPr>
    </w:lvl>
    <w:lvl w:ilvl="6" w:tplc="0409000F" w:tentative="1">
      <w:start w:val="1"/>
      <w:numFmt w:val="decimal"/>
      <w:lvlText w:val="%7."/>
      <w:lvlJc w:val="left"/>
      <w:pPr>
        <w:ind w:left="4630" w:hanging="420"/>
      </w:pPr>
    </w:lvl>
    <w:lvl w:ilvl="7" w:tplc="04090017" w:tentative="1">
      <w:start w:val="1"/>
      <w:numFmt w:val="aiueoFullWidth"/>
      <w:lvlText w:val="(%8)"/>
      <w:lvlJc w:val="left"/>
      <w:pPr>
        <w:ind w:left="5050" w:hanging="420"/>
      </w:pPr>
    </w:lvl>
    <w:lvl w:ilvl="8" w:tplc="04090011" w:tentative="1">
      <w:start w:val="1"/>
      <w:numFmt w:val="decimalEnclosedCircle"/>
      <w:lvlText w:val="%9"/>
      <w:lvlJc w:val="left"/>
      <w:pPr>
        <w:ind w:left="5470" w:hanging="420"/>
      </w:pPr>
    </w:lvl>
  </w:abstractNum>
  <w:abstractNum w:abstractNumId="3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16113B"/>
    <w:multiLevelType w:val="hybridMultilevel"/>
    <w:tmpl w:val="3BD0142A"/>
    <w:lvl w:ilvl="0" w:tplc="1F16F8E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41" w15:restartNumberingAfterBreak="0">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6AC41EA9"/>
    <w:multiLevelType w:val="hybridMultilevel"/>
    <w:tmpl w:val="ABE879FC"/>
    <w:lvl w:ilvl="0" w:tplc="F2A2F4CA">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43" w15:restartNumberingAfterBreak="0">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7A3649F7"/>
    <w:multiLevelType w:val="multilevel"/>
    <w:tmpl w:val="EE387C5E"/>
    <w:lvl w:ilvl="0">
      <w:start w:val="1"/>
      <w:numFmt w:val="decimal"/>
      <w:lvlText w:val="%1."/>
      <w:lvlJc w:val="left"/>
      <w:pPr>
        <w:ind w:left="2259" w:hanging="1125"/>
      </w:pPr>
      <w:rPr>
        <w:rFonts w:hint="default"/>
      </w:rPr>
    </w:lvl>
    <w:lvl w:ilvl="1">
      <w:start w:val="4"/>
      <w:numFmt w:val="decimal"/>
      <w:isLgl/>
      <w:lvlText w:val="%1.%2."/>
      <w:lvlJc w:val="left"/>
      <w:pPr>
        <w:ind w:left="2259" w:hanging="1125"/>
      </w:pPr>
      <w:rPr>
        <w:rFonts w:hint="default"/>
      </w:rPr>
    </w:lvl>
    <w:lvl w:ilvl="2">
      <w:start w:val="2"/>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8" w15:restartNumberingAfterBreak="0">
    <w:nsid w:val="7E461F97"/>
    <w:multiLevelType w:val="multilevel"/>
    <w:tmpl w:val="22F451AA"/>
    <w:lvl w:ilvl="0">
      <w:start w:val="13"/>
      <w:numFmt w:val="decimal"/>
      <w:lvlText w:val="%1."/>
      <w:lvlJc w:val="left"/>
      <w:pPr>
        <w:tabs>
          <w:tab w:val="num" w:pos="600"/>
        </w:tabs>
        <w:ind w:left="600" w:hanging="600"/>
      </w:pPr>
      <w:rPr>
        <w:rFonts w:eastAsia="MS PGothic" w:cs="Times New Roman" w:hint="default"/>
        <w:color w:val="000000"/>
      </w:rPr>
    </w:lvl>
    <w:lvl w:ilvl="1">
      <w:start w:val="10"/>
      <w:numFmt w:val="decimal"/>
      <w:lvlText w:val="%1.%2."/>
      <w:lvlJc w:val="left"/>
      <w:pPr>
        <w:tabs>
          <w:tab w:val="num" w:pos="600"/>
        </w:tabs>
        <w:ind w:left="600" w:hanging="600"/>
      </w:pPr>
      <w:rPr>
        <w:rFonts w:eastAsia="MS PGothic" w:cs="Times New Roman" w:hint="default"/>
        <w:color w:val="000000"/>
      </w:rPr>
    </w:lvl>
    <w:lvl w:ilvl="2">
      <w:start w:val="1"/>
      <w:numFmt w:val="decimal"/>
      <w:lvlText w:val="%1.%2.%3."/>
      <w:lvlJc w:val="left"/>
      <w:pPr>
        <w:tabs>
          <w:tab w:val="num" w:pos="720"/>
        </w:tabs>
        <w:ind w:left="720" w:hanging="720"/>
      </w:pPr>
      <w:rPr>
        <w:rFonts w:eastAsia="MS PGothic" w:cs="Times New Roman" w:hint="default"/>
        <w:color w:val="000000"/>
      </w:rPr>
    </w:lvl>
    <w:lvl w:ilvl="3">
      <w:start w:val="1"/>
      <w:numFmt w:val="decimal"/>
      <w:lvlText w:val="%1.%2.%3.%4."/>
      <w:lvlJc w:val="left"/>
      <w:pPr>
        <w:tabs>
          <w:tab w:val="num" w:pos="720"/>
        </w:tabs>
        <w:ind w:left="720" w:hanging="720"/>
      </w:pPr>
      <w:rPr>
        <w:rFonts w:eastAsia="MS PGothic" w:cs="Times New Roman" w:hint="default"/>
        <w:color w:val="000000"/>
      </w:rPr>
    </w:lvl>
    <w:lvl w:ilvl="4">
      <w:start w:val="1"/>
      <w:numFmt w:val="decimal"/>
      <w:lvlText w:val="%1.%2.%3.%4.%5."/>
      <w:lvlJc w:val="left"/>
      <w:pPr>
        <w:tabs>
          <w:tab w:val="num" w:pos="1080"/>
        </w:tabs>
        <w:ind w:left="1080" w:hanging="1080"/>
      </w:pPr>
      <w:rPr>
        <w:rFonts w:eastAsia="MS PGothic" w:cs="Times New Roman" w:hint="default"/>
        <w:color w:val="000000"/>
      </w:rPr>
    </w:lvl>
    <w:lvl w:ilvl="5">
      <w:start w:val="1"/>
      <w:numFmt w:val="decimal"/>
      <w:lvlText w:val="%1.%2.%3.%4.%5.%6."/>
      <w:lvlJc w:val="left"/>
      <w:pPr>
        <w:tabs>
          <w:tab w:val="num" w:pos="1080"/>
        </w:tabs>
        <w:ind w:left="1080" w:hanging="1080"/>
      </w:pPr>
      <w:rPr>
        <w:rFonts w:eastAsia="MS PGothic" w:cs="Times New Roman" w:hint="default"/>
        <w:color w:val="000000"/>
      </w:rPr>
    </w:lvl>
    <w:lvl w:ilvl="6">
      <w:start w:val="1"/>
      <w:numFmt w:val="decimal"/>
      <w:lvlText w:val="%1.%2.%3.%4.%5.%6.%7."/>
      <w:lvlJc w:val="left"/>
      <w:pPr>
        <w:tabs>
          <w:tab w:val="num" w:pos="1440"/>
        </w:tabs>
        <w:ind w:left="1440" w:hanging="1440"/>
      </w:pPr>
      <w:rPr>
        <w:rFonts w:eastAsia="MS PGothic" w:cs="Times New Roman" w:hint="default"/>
        <w:color w:val="000000"/>
      </w:rPr>
    </w:lvl>
    <w:lvl w:ilvl="7">
      <w:start w:val="1"/>
      <w:numFmt w:val="decimal"/>
      <w:lvlText w:val="%1.%2.%3.%4.%5.%6.%7.%8."/>
      <w:lvlJc w:val="left"/>
      <w:pPr>
        <w:tabs>
          <w:tab w:val="num" w:pos="1440"/>
        </w:tabs>
        <w:ind w:left="1440" w:hanging="1440"/>
      </w:pPr>
      <w:rPr>
        <w:rFonts w:eastAsia="MS PGothic" w:cs="Times New Roman" w:hint="default"/>
        <w:color w:val="000000"/>
      </w:rPr>
    </w:lvl>
    <w:lvl w:ilvl="8">
      <w:start w:val="1"/>
      <w:numFmt w:val="decimal"/>
      <w:lvlText w:val="%1.%2.%3.%4.%5.%6.%7.%8.%9."/>
      <w:lvlJc w:val="left"/>
      <w:pPr>
        <w:tabs>
          <w:tab w:val="num" w:pos="1800"/>
        </w:tabs>
        <w:ind w:left="1800" w:hanging="1800"/>
      </w:pPr>
      <w:rPr>
        <w:rFonts w:eastAsia="MS PGothic" w:cs="Times New Roman" w:hint="default"/>
        <w:color w:val="000000"/>
      </w:rPr>
    </w:lvl>
  </w:abstractNum>
  <w:abstractNum w:abstractNumId="49" w15:restartNumberingAfterBreak="0">
    <w:nsid w:val="7FAE0BF6"/>
    <w:multiLevelType w:val="hybridMultilevel"/>
    <w:tmpl w:val="AF6412AA"/>
    <w:lvl w:ilvl="0" w:tplc="AE14B9AC">
      <w:start w:val="7"/>
      <w:numFmt w:val="bullet"/>
      <w:lvlText w:val=""/>
      <w:lvlJc w:val="left"/>
      <w:pPr>
        <w:ind w:left="360" w:hanging="360"/>
      </w:pPr>
      <w:rPr>
        <w:rFonts w:ascii="Wingdings" w:eastAsia="Yu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5"/>
  </w:num>
  <w:num w:numId="12">
    <w:abstractNumId w:val="22"/>
  </w:num>
  <w:num w:numId="13">
    <w:abstractNumId w:val="10"/>
  </w:num>
  <w:num w:numId="14">
    <w:abstractNumId w:val="19"/>
  </w:num>
  <w:num w:numId="15">
    <w:abstractNumId w:val="26"/>
  </w:num>
  <w:num w:numId="16">
    <w:abstractNumId w:val="20"/>
  </w:num>
  <w:num w:numId="17">
    <w:abstractNumId w:val="37"/>
  </w:num>
  <w:num w:numId="18">
    <w:abstractNumId w:val="45"/>
  </w:num>
  <w:num w:numId="19">
    <w:abstractNumId w:val="15"/>
  </w:num>
  <w:num w:numId="20">
    <w:abstractNumId w:val="11"/>
  </w:num>
  <w:num w:numId="21">
    <w:abstractNumId w:val="39"/>
  </w:num>
  <w:num w:numId="22">
    <w:abstractNumId w:val="44"/>
  </w:num>
  <w:num w:numId="23">
    <w:abstractNumId w:val="17"/>
  </w:num>
  <w:num w:numId="24">
    <w:abstractNumId w:val="41"/>
  </w:num>
  <w:num w:numId="25">
    <w:abstractNumId w:val="46"/>
  </w:num>
  <w:num w:numId="26">
    <w:abstractNumId w:val="12"/>
  </w:num>
  <w:num w:numId="27">
    <w:abstractNumId w:val="43"/>
  </w:num>
  <w:num w:numId="28">
    <w:abstractNumId w:val="21"/>
  </w:num>
  <w:num w:numId="29">
    <w:abstractNumId w:val="34"/>
  </w:num>
  <w:num w:numId="30">
    <w:abstractNumId w:val="33"/>
  </w:num>
  <w:num w:numId="31">
    <w:abstractNumId w:val="29"/>
  </w:num>
  <w:num w:numId="32">
    <w:abstractNumId w:val="48"/>
  </w:num>
  <w:num w:numId="33">
    <w:abstractNumId w:val="13"/>
  </w:num>
  <w:num w:numId="34">
    <w:abstractNumId w:val="16"/>
  </w:num>
  <w:num w:numId="35">
    <w:abstractNumId w:val="24"/>
  </w:num>
  <w:num w:numId="36">
    <w:abstractNumId w:val="42"/>
  </w:num>
  <w:num w:numId="37">
    <w:abstractNumId w:val="23"/>
  </w:num>
  <w:num w:numId="38">
    <w:abstractNumId w:val="40"/>
  </w:num>
  <w:num w:numId="39">
    <w:abstractNumId w:val="28"/>
  </w:num>
  <w:num w:numId="40">
    <w:abstractNumId w:val="18"/>
  </w:num>
  <w:num w:numId="41">
    <w:abstractNumId w:val="32"/>
  </w:num>
  <w:num w:numId="42">
    <w:abstractNumId w:val="38"/>
  </w:num>
  <w:num w:numId="43">
    <w:abstractNumId w:val="14"/>
  </w:num>
  <w:num w:numId="44">
    <w:abstractNumId w:val="36"/>
  </w:num>
  <w:num w:numId="45">
    <w:abstractNumId w:val="35"/>
  </w:num>
  <w:num w:numId="46">
    <w:abstractNumId w:val="30"/>
  </w:num>
  <w:num w:numId="47">
    <w:abstractNumId w:val="27"/>
  </w:num>
  <w:num w:numId="48">
    <w:abstractNumId w:val="47"/>
  </w:num>
  <w:num w:numId="49">
    <w:abstractNumId w:val="49"/>
  </w:num>
  <w:num w:numId="50">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fr-CA" w:vendorID="64" w:dllVersion="0" w:nlCheck="1" w:checkStyle="0"/>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586"/>
    <w:rsid w:val="00001094"/>
    <w:rsid w:val="00002A7D"/>
    <w:rsid w:val="000038A8"/>
    <w:rsid w:val="00005DF3"/>
    <w:rsid w:val="00006790"/>
    <w:rsid w:val="0002520B"/>
    <w:rsid w:val="00027624"/>
    <w:rsid w:val="00042ABC"/>
    <w:rsid w:val="00050F6B"/>
    <w:rsid w:val="00051D62"/>
    <w:rsid w:val="00066710"/>
    <w:rsid w:val="000678CD"/>
    <w:rsid w:val="00072C8C"/>
    <w:rsid w:val="00081CE0"/>
    <w:rsid w:val="00084D30"/>
    <w:rsid w:val="00090320"/>
    <w:rsid w:val="000931C0"/>
    <w:rsid w:val="00097003"/>
    <w:rsid w:val="000A2E09"/>
    <w:rsid w:val="000B175B"/>
    <w:rsid w:val="000B3A0F"/>
    <w:rsid w:val="000C5784"/>
    <w:rsid w:val="000D00AC"/>
    <w:rsid w:val="000E0415"/>
    <w:rsid w:val="000E281F"/>
    <w:rsid w:val="000E5447"/>
    <w:rsid w:val="000F7715"/>
    <w:rsid w:val="00111CFF"/>
    <w:rsid w:val="00130085"/>
    <w:rsid w:val="0014062F"/>
    <w:rsid w:val="00151A48"/>
    <w:rsid w:val="00154AA7"/>
    <w:rsid w:val="001558F6"/>
    <w:rsid w:val="00156B99"/>
    <w:rsid w:val="001574B1"/>
    <w:rsid w:val="00166124"/>
    <w:rsid w:val="00167009"/>
    <w:rsid w:val="00173DAB"/>
    <w:rsid w:val="001817CC"/>
    <w:rsid w:val="00184C8A"/>
    <w:rsid w:val="00184DDA"/>
    <w:rsid w:val="001900CD"/>
    <w:rsid w:val="001A0452"/>
    <w:rsid w:val="001A5AF3"/>
    <w:rsid w:val="001A662B"/>
    <w:rsid w:val="001B4B04"/>
    <w:rsid w:val="001B5875"/>
    <w:rsid w:val="001B7DC0"/>
    <w:rsid w:val="001C4B9C"/>
    <w:rsid w:val="001C6663"/>
    <w:rsid w:val="001C7895"/>
    <w:rsid w:val="001C7D24"/>
    <w:rsid w:val="001D26DF"/>
    <w:rsid w:val="001F1599"/>
    <w:rsid w:val="001F19C4"/>
    <w:rsid w:val="001F2F60"/>
    <w:rsid w:val="001F3CE3"/>
    <w:rsid w:val="001F440F"/>
    <w:rsid w:val="001F5BCE"/>
    <w:rsid w:val="001F6C32"/>
    <w:rsid w:val="0020238C"/>
    <w:rsid w:val="002043F0"/>
    <w:rsid w:val="00211E0B"/>
    <w:rsid w:val="00226F1C"/>
    <w:rsid w:val="00227F7A"/>
    <w:rsid w:val="00232575"/>
    <w:rsid w:val="002449CD"/>
    <w:rsid w:val="00247258"/>
    <w:rsid w:val="002556AD"/>
    <w:rsid w:val="00257CAC"/>
    <w:rsid w:val="0026346E"/>
    <w:rsid w:val="002664F4"/>
    <w:rsid w:val="0027237A"/>
    <w:rsid w:val="002974E9"/>
    <w:rsid w:val="002A306B"/>
    <w:rsid w:val="002A7F94"/>
    <w:rsid w:val="002B109A"/>
    <w:rsid w:val="002C6D45"/>
    <w:rsid w:val="002D6E53"/>
    <w:rsid w:val="002E13B8"/>
    <w:rsid w:val="002E5861"/>
    <w:rsid w:val="002E6079"/>
    <w:rsid w:val="002F046D"/>
    <w:rsid w:val="002F3023"/>
    <w:rsid w:val="00301764"/>
    <w:rsid w:val="003134E7"/>
    <w:rsid w:val="00315096"/>
    <w:rsid w:val="00316E5A"/>
    <w:rsid w:val="003229D8"/>
    <w:rsid w:val="00336C97"/>
    <w:rsid w:val="00337F88"/>
    <w:rsid w:val="00342432"/>
    <w:rsid w:val="0035223F"/>
    <w:rsid w:val="00352D4B"/>
    <w:rsid w:val="00355D2B"/>
    <w:rsid w:val="0035638C"/>
    <w:rsid w:val="0036563E"/>
    <w:rsid w:val="0037049A"/>
    <w:rsid w:val="0037430D"/>
    <w:rsid w:val="00380985"/>
    <w:rsid w:val="003A46BB"/>
    <w:rsid w:val="003A4EC7"/>
    <w:rsid w:val="003A7295"/>
    <w:rsid w:val="003B13A1"/>
    <w:rsid w:val="003B1F60"/>
    <w:rsid w:val="003C2CC4"/>
    <w:rsid w:val="003D4B23"/>
    <w:rsid w:val="003E278A"/>
    <w:rsid w:val="00413520"/>
    <w:rsid w:val="004325CB"/>
    <w:rsid w:val="00434EF5"/>
    <w:rsid w:val="00440A07"/>
    <w:rsid w:val="00451D05"/>
    <w:rsid w:val="00456B3D"/>
    <w:rsid w:val="00457FCD"/>
    <w:rsid w:val="00462105"/>
    <w:rsid w:val="00462880"/>
    <w:rsid w:val="00476F24"/>
    <w:rsid w:val="00480826"/>
    <w:rsid w:val="00482D1D"/>
    <w:rsid w:val="00492511"/>
    <w:rsid w:val="00492AF3"/>
    <w:rsid w:val="004A5D33"/>
    <w:rsid w:val="004C4E8F"/>
    <w:rsid w:val="004C55B0"/>
    <w:rsid w:val="004E66A2"/>
    <w:rsid w:val="004F00C9"/>
    <w:rsid w:val="004F033B"/>
    <w:rsid w:val="004F397F"/>
    <w:rsid w:val="004F6BA0"/>
    <w:rsid w:val="00503BEA"/>
    <w:rsid w:val="0050586C"/>
    <w:rsid w:val="00523D87"/>
    <w:rsid w:val="0052496A"/>
    <w:rsid w:val="00533616"/>
    <w:rsid w:val="00535ABA"/>
    <w:rsid w:val="0053768B"/>
    <w:rsid w:val="0054122A"/>
    <w:rsid w:val="00541992"/>
    <w:rsid w:val="005420F2"/>
    <w:rsid w:val="0054285C"/>
    <w:rsid w:val="0056240E"/>
    <w:rsid w:val="00571670"/>
    <w:rsid w:val="005820DE"/>
    <w:rsid w:val="00584173"/>
    <w:rsid w:val="00584ECC"/>
    <w:rsid w:val="00595520"/>
    <w:rsid w:val="005A44B9"/>
    <w:rsid w:val="005B1BA0"/>
    <w:rsid w:val="005B3DB3"/>
    <w:rsid w:val="005C0268"/>
    <w:rsid w:val="005C09FE"/>
    <w:rsid w:val="005C6A50"/>
    <w:rsid w:val="005D15CA"/>
    <w:rsid w:val="005D4208"/>
    <w:rsid w:val="005E114B"/>
    <w:rsid w:val="005F08DF"/>
    <w:rsid w:val="005F3066"/>
    <w:rsid w:val="005F3E61"/>
    <w:rsid w:val="00604DDD"/>
    <w:rsid w:val="006072D3"/>
    <w:rsid w:val="006115CC"/>
    <w:rsid w:val="006116C7"/>
    <w:rsid w:val="00611FC4"/>
    <w:rsid w:val="006176FB"/>
    <w:rsid w:val="00624239"/>
    <w:rsid w:val="00627968"/>
    <w:rsid w:val="00630FCB"/>
    <w:rsid w:val="00631FBE"/>
    <w:rsid w:val="00640B26"/>
    <w:rsid w:val="00654359"/>
    <w:rsid w:val="00654B72"/>
    <w:rsid w:val="0065766B"/>
    <w:rsid w:val="006601AB"/>
    <w:rsid w:val="006770B2"/>
    <w:rsid w:val="00686A48"/>
    <w:rsid w:val="0068763C"/>
    <w:rsid w:val="006940E1"/>
    <w:rsid w:val="006A12BF"/>
    <w:rsid w:val="006A3C72"/>
    <w:rsid w:val="006A7392"/>
    <w:rsid w:val="006B03A1"/>
    <w:rsid w:val="006B6354"/>
    <w:rsid w:val="006B67D9"/>
    <w:rsid w:val="006C5535"/>
    <w:rsid w:val="006C771C"/>
    <w:rsid w:val="006D0589"/>
    <w:rsid w:val="006E564B"/>
    <w:rsid w:val="006E5CAF"/>
    <w:rsid w:val="006E5F7A"/>
    <w:rsid w:val="006E7154"/>
    <w:rsid w:val="006F0B8D"/>
    <w:rsid w:val="007003CD"/>
    <w:rsid w:val="0070456C"/>
    <w:rsid w:val="0070701E"/>
    <w:rsid w:val="00707B1C"/>
    <w:rsid w:val="0071289E"/>
    <w:rsid w:val="00714A13"/>
    <w:rsid w:val="0072438B"/>
    <w:rsid w:val="0072632A"/>
    <w:rsid w:val="007358E8"/>
    <w:rsid w:val="00736636"/>
    <w:rsid w:val="00736ECE"/>
    <w:rsid w:val="00740F93"/>
    <w:rsid w:val="0074533B"/>
    <w:rsid w:val="00757071"/>
    <w:rsid w:val="007643BC"/>
    <w:rsid w:val="0077780F"/>
    <w:rsid w:val="00780B0F"/>
    <w:rsid w:val="00780C68"/>
    <w:rsid w:val="00784107"/>
    <w:rsid w:val="007947B1"/>
    <w:rsid w:val="007959FE"/>
    <w:rsid w:val="007976A9"/>
    <w:rsid w:val="007A0CF1"/>
    <w:rsid w:val="007A343C"/>
    <w:rsid w:val="007A5D4A"/>
    <w:rsid w:val="007B6BA5"/>
    <w:rsid w:val="007C3390"/>
    <w:rsid w:val="007C42D8"/>
    <w:rsid w:val="007C4F4B"/>
    <w:rsid w:val="007D31B9"/>
    <w:rsid w:val="007D6F65"/>
    <w:rsid w:val="007D7362"/>
    <w:rsid w:val="007E66F0"/>
    <w:rsid w:val="007E6E42"/>
    <w:rsid w:val="007F0C35"/>
    <w:rsid w:val="007F5CE2"/>
    <w:rsid w:val="007F6611"/>
    <w:rsid w:val="008025CB"/>
    <w:rsid w:val="00806C8E"/>
    <w:rsid w:val="00810BAC"/>
    <w:rsid w:val="008160F0"/>
    <w:rsid w:val="008175E9"/>
    <w:rsid w:val="00817EE3"/>
    <w:rsid w:val="008227AE"/>
    <w:rsid w:val="008242D7"/>
    <w:rsid w:val="0082577B"/>
    <w:rsid w:val="00825836"/>
    <w:rsid w:val="00825CB5"/>
    <w:rsid w:val="00840634"/>
    <w:rsid w:val="00851137"/>
    <w:rsid w:val="00853D9A"/>
    <w:rsid w:val="008647EB"/>
    <w:rsid w:val="00866893"/>
    <w:rsid w:val="00866F02"/>
    <w:rsid w:val="00867D18"/>
    <w:rsid w:val="00871F9A"/>
    <w:rsid w:val="00871FD5"/>
    <w:rsid w:val="00875EFD"/>
    <w:rsid w:val="00877799"/>
    <w:rsid w:val="0088172E"/>
    <w:rsid w:val="00881EEB"/>
    <w:rsid w:val="00881EFA"/>
    <w:rsid w:val="008879CB"/>
    <w:rsid w:val="008979B1"/>
    <w:rsid w:val="008A1F98"/>
    <w:rsid w:val="008A6B25"/>
    <w:rsid w:val="008A6C4F"/>
    <w:rsid w:val="008B097E"/>
    <w:rsid w:val="008B15F4"/>
    <w:rsid w:val="008B389E"/>
    <w:rsid w:val="008B61E5"/>
    <w:rsid w:val="008D045E"/>
    <w:rsid w:val="008D3F25"/>
    <w:rsid w:val="008D4D82"/>
    <w:rsid w:val="008E0E46"/>
    <w:rsid w:val="008E7116"/>
    <w:rsid w:val="008F143B"/>
    <w:rsid w:val="008F3882"/>
    <w:rsid w:val="008F4B7C"/>
    <w:rsid w:val="00900A2F"/>
    <w:rsid w:val="00906FF2"/>
    <w:rsid w:val="00926E47"/>
    <w:rsid w:val="00930BAA"/>
    <w:rsid w:val="00943603"/>
    <w:rsid w:val="00947162"/>
    <w:rsid w:val="00953451"/>
    <w:rsid w:val="009610D0"/>
    <w:rsid w:val="00963018"/>
    <w:rsid w:val="0096375C"/>
    <w:rsid w:val="00965118"/>
    <w:rsid w:val="009662E6"/>
    <w:rsid w:val="0097095E"/>
    <w:rsid w:val="00972768"/>
    <w:rsid w:val="00972CF7"/>
    <w:rsid w:val="009760D3"/>
    <w:rsid w:val="00980BE8"/>
    <w:rsid w:val="0098592B"/>
    <w:rsid w:val="00985FC4"/>
    <w:rsid w:val="00990766"/>
    <w:rsid w:val="00991261"/>
    <w:rsid w:val="009964C4"/>
    <w:rsid w:val="009A7B81"/>
    <w:rsid w:val="009B7EB7"/>
    <w:rsid w:val="009C7906"/>
    <w:rsid w:val="009D01C0"/>
    <w:rsid w:val="009D1354"/>
    <w:rsid w:val="009D6A08"/>
    <w:rsid w:val="009E0A16"/>
    <w:rsid w:val="009E6CB7"/>
    <w:rsid w:val="009E7970"/>
    <w:rsid w:val="009F2EAC"/>
    <w:rsid w:val="009F3195"/>
    <w:rsid w:val="009F48DA"/>
    <w:rsid w:val="009F57E3"/>
    <w:rsid w:val="00A10F4F"/>
    <w:rsid w:val="00A11067"/>
    <w:rsid w:val="00A12AFE"/>
    <w:rsid w:val="00A15167"/>
    <w:rsid w:val="00A15586"/>
    <w:rsid w:val="00A1680C"/>
    <w:rsid w:val="00A1704A"/>
    <w:rsid w:val="00A25826"/>
    <w:rsid w:val="00A3288F"/>
    <w:rsid w:val="00A36AC2"/>
    <w:rsid w:val="00A4186A"/>
    <w:rsid w:val="00A425EB"/>
    <w:rsid w:val="00A51DD8"/>
    <w:rsid w:val="00A53CE9"/>
    <w:rsid w:val="00A642BD"/>
    <w:rsid w:val="00A72F22"/>
    <w:rsid w:val="00A733BC"/>
    <w:rsid w:val="00A748A6"/>
    <w:rsid w:val="00A76A69"/>
    <w:rsid w:val="00A85CEE"/>
    <w:rsid w:val="00A879A4"/>
    <w:rsid w:val="00AA0FF8"/>
    <w:rsid w:val="00AB366D"/>
    <w:rsid w:val="00AC0F2C"/>
    <w:rsid w:val="00AC502A"/>
    <w:rsid w:val="00AD23FD"/>
    <w:rsid w:val="00AD435F"/>
    <w:rsid w:val="00AE1E26"/>
    <w:rsid w:val="00AE521E"/>
    <w:rsid w:val="00AF58C1"/>
    <w:rsid w:val="00AF6A16"/>
    <w:rsid w:val="00B04A3F"/>
    <w:rsid w:val="00B06643"/>
    <w:rsid w:val="00B15055"/>
    <w:rsid w:val="00B20551"/>
    <w:rsid w:val="00B211F3"/>
    <w:rsid w:val="00B30179"/>
    <w:rsid w:val="00B30BC4"/>
    <w:rsid w:val="00B31E0B"/>
    <w:rsid w:val="00B33FC7"/>
    <w:rsid w:val="00B37B15"/>
    <w:rsid w:val="00B40B0D"/>
    <w:rsid w:val="00B4162A"/>
    <w:rsid w:val="00B45C02"/>
    <w:rsid w:val="00B47920"/>
    <w:rsid w:val="00B5184C"/>
    <w:rsid w:val="00B6331D"/>
    <w:rsid w:val="00B70B63"/>
    <w:rsid w:val="00B72A1E"/>
    <w:rsid w:val="00B72BD7"/>
    <w:rsid w:val="00B7374D"/>
    <w:rsid w:val="00B775C2"/>
    <w:rsid w:val="00B81E12"/>
    <w:rsid w:val="00BA339B"/>
    <w:rsid w:val="00BB23CC"/>
    <w:rsid w:val="00BB3D84"/>
    <w:rsid w:val="00BC0446"/>
    <w:rsid w:val="00BC1E7E"/>
    <w:rsid w:val="00BC74E9"/>
    <w:rsid w:val="00BD4278"/>
    <w:rsid w:val="00BE36A9"/>
    <w:rsid w:val="00BE618E"/>
    <w:rsid w:val="00BE7BEC"/>
    <w:rsid w:val="00BF0A5A"/>
    <w:rsid w:val="00BF0E63"/>
    <w:rsid w:val="00BF12A3"/>
    <w:rsid w:val="00BF16D7"/>
    <w:rsid w:val="00BF1FEC"/>
    <w:rsid w:val="00BF2373"/>
    <w:rsid w:val="00BF279B"/>
    <w:rsid w:val="00C044E2"/>
    <w:rsid w:val="00C048CB"/>
    <w:rsid w:val="00C066F3"/>
    <w:rsid w:val="00C22CD2"/>
    <w:rsid w:val="00C233B4"/>
    <w:rsid w:val="00C37E96"/>
    <w:rsid w:val="00C40FBF"/>
    <w:rsid w:val="00C463DD"/>
    <w:rsid w:val="00C51244"/>
    <w:rsid w:val="00C60103"/>
    <w:rsid w:val="00C622C5"/>
    <w:rsid w:val="00C62459"/>
    <w:rsid w:val="00C745C3"/>
    <w:rsid w:val="00C747A2"/>
    <w:rsid w:val="00C801D0"/>
    <w:rsid w:val="00C82C73"/>
    <w:rsid w:val="00C978F5"/>
    <w:rsid w:val="00CA24A4"/>
    <w:rsid w:val="00CB348D"/>
    <w:rsid w:val="00CC651F"/>
    <w:rsid w:val="00CC7E27"/>
    <w:rsid w:val="00CD46F5"/>
    <w:rsid w:val="00CD579F"/>
    <w:rsid w:val="00CE4A8F"/>
    <w:rsid w:val="00CF071D"/>
    <w:rsid w:val="00D00CB5"/>
    <w:rsid w:val="00D0123D"/>
    <w:rsid w:val="00D15B04"/>
    <w:rsid w:val="00D2031B"/>
    <w:rsid w:val="00D25FE2"/>
    <w:rsid w:val="00D27070"/>
    <w:rsid w:val="00D27E0D"/>
    <w:rsid w:val="00D31B8B"/>
    <w:rsid w:val="00D31EB2"/>
    <w:rsid w:val="00D3297D"/>
    <w:rsid w:val="00D33211"/>
    <w:rsid w:val="00D37DA9"/>
    <w:rsid w:val="00D406A7"/>
    <w:rsid w:val="00D4149E"/>
    <w:rsid w:val="00D42E64"/>
    <w:rsid w:val="00D43252"/>
    <w:rsid w:val="00D44D86"/>
    <w:rsid w:val="00D50B7D"/>
    <w:rsid w:val="00D52012"/>
    <w:rsid w:val="00D52088"/>
    <w:rsid w:val="00D704E5"/>
    <w:rsid w:val="00D70C6D"/>
    <w:rsid w:val="00D72727"/>
    <w:rsid w:val="00D748BA"/>
    <w:rsid w:val="00D80B13"/>
    <w:rsid w:val="00D84DC1"/>
    <w:rsid w:val="00D978C6"/>
    <w:rsid w:val="00DA0956"/>
    <w:rsid w:val="00DA30DC"/>
    <w:rsid w:val="00DA357F"/>
    <w:rsid w:val="00DA3E12"/>
    <w:rsid w:val="00DA452B"/>
    <w:rsid w:val="00DB23CE"/>
    <w:rsid w:val="00DB5B41"/>
    <w:rsid w:val="00DC18AD"/>
    <w:rsid w:val="00DC311F"/>
    <w:rsid w:val="00DD52C9"/>
    <w:rsid w:val="00DF7CAE"/>
    <w:rsid w:val="00E04AC5"/>
    <w:rsid w:val="00E0500E"/>
    <w:rsid w:val="00E1251A"/>
    <w:rsid w:val="00E22313"/>
    <w:rsid w:val="00E423C0"/>
    <w:rsid w:val="00E42E72"/>
    <w:rsid w:val="00E6414C"/>
    <w:rsid w:val="00E64EEB"/>
    <w:rsid w:val="00E65DCC"/>
    <w:rsid w:val="00E7260F"/>
    <w:rsid w:val="00E73DF5"/>
    <w:rsid w:val="00E84A6E"/>
    <w:rsid w:val="00E8702D"/>
    <w:rsid w:val="00E905F4"/>
    <w:rsid w:val="00E916A9"/>
    <w:rsid w:val="00E916DE"/>
    <w:rsid w:val="00E925AD"/>
    <w:rsid w:val="00E96630"/>
    <w:rsid w:val="00EB22A9"/>
    <w:rsid w:val="00EC589B"/>
    <w:rsid w:val="00ED18DC"/>
    <w:rsid w:val="00ED6201"/>
    <w:rsid w:val="00ED7A2A"/>
    <w:rsid w:val="00ED7A88"/>
    <w:rsid w:val="00EF1D7F"/>
    <w:rsid w:val="00EF4BB9"/>
    <w:rsid w:val="00F0137E"/>
    <w:rsid w:val="00F045E2"/>
    <w:rsid w:val="00F04E44"/>
    <w:rsid w:val="00F12F59"/>
    <w:rsid w:val="00F21786"/>
    <w:rsid w:val="00F25D06"/>
    <w:rsid w:val="00F31CFF"/>
    <w:rsid w:val="00F36D2D"/>
    <w:rsid w:val="00F3742B"/>
    <w:rsid w:val="00F41FDB"/>
    <w:rsid w:val="00F50597"/>
    <w:rsid w:val="00F56D63"/>
    <w:rsid w:val="00F609A9"/>
    <w:rsid w:val="00F623E7"/>
    <w:rsid w:val="00F63AF8"/>
    <w:rsid w:val="00F75051"/>
    <w:rsid w:val="00F80C99"/>
    <w:rsid w:val="00F867EC"/>
    <w:rsid w:val="00F91B2B"/>
    <w:rsid w:val="00F952C5"/>
    <w:rsid w:val="00F952EC"/>
    <w:rsid w:val="00FA117F"/>
    <w:rsid w:val="00FA3B10"/>
    <w:rsid w:val="00FA56A5"/>
    <w:rsid w:val="00FC03CD"/>
    <w:rsid w:val="00FC0646"/>
    <w:rsid w:val="00FC411A"/>
    <w:rsid w:val="00FC68B7"/>
    <w:rsid w:val="00FC7276"/>
    <w:rsid w:val="00FE27F0"/>
    <w:rsid w:val="00FE6985"/>
    <w:rsid w:val="00FF34E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4DDF999"/>
  <w15:docId w15:val="{E5E33313-D1D1-4969-854A-4F6BA5FF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character" w:customStyle="1" w:styleId="SingleTxtGChar">
    <w:name w:val="_ Single Txt_G Char"/>
    <w:link w:val="SingleTxtG"/>
    <w:qFormat/>
    <w:rsid w:val="00A15586"/>
    <w:rPr>
      <w:lang w:val="en-GB"/>
    </w:r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A15586"/>
    <w:rPr>
      <w:b/>
      <w:sz w:val="28"/>
      <w:lang w:val="en-GB"/>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15586"/>
    <w:rPr>
      <w:b/>
      <w:sz w:val="24"/>
      <w:lang w:val="en-GB"/>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character" w:customStyle="1" w:styleId="FooterChar">
    <w:name w:val="Footer Char"/>
    <w:aliases w:val="3_G Char"/>
    <w:link w:val="Footer"/>
    <w:rsid w:val="00A15586"/>
    <w:rPr>
      <w:sz w:val="16"/>
      <w:lang w:val="en-GB"/>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character" w:customStyle="1" w:styleId="HeaderChar">
    <w:name w:val="Header Char"/>
    <w:aliases w:val="6_G Char"/>
    <w:link w:val="Header"/>
    <w:uiPriority w:val="99"/>
    <w:rsid w:val="00A15586"/>
    <w:rPr>
      <w:b/>
      <w:sz w:val="18"/>
      <w:lang w:val="en-GB"/>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paragraph" w:styleId="BodyText2">
    <w:name w:val="Body Text 2"/>
    <w:basedOn w:val="Normal"/>
    <w:link w:val="BodyText2Char"/>
    <w:rsid w:val="00A15586"/>
    <w:pPr>
      <w:suppressAutoHyphens w:val="0"/>
      <w:spacing w:line="240" w:lineRule="auto"/>
      <w:jc w:val="center"/>
    </w:pPr>
    <w:rPr>
      <w:rFonts w:ascii="Univers" w:eastAsia="Yu Mincho" w:hAnsi="Univers"/>
      <w:b/>
      <w:caps/>
      <w:lang w:val="en-US" w:eastAsia="en-US"/>
    </w:rPr>
  </w:style>
  <w:style w:type="character" w:customStyle="1" w:styleId="BodyText2Char">
    <w:name w:val="Body Text 2 Char"/>
    <w:basedOn w:val="DefaultParagraphFont"/>
    <w:link w:val="BodyText2"/>
    <w:rsid w:val="00A15586"/>
    <w:rPr>
      <w:rFonts w:ascii="Univers" w:eastAsia="Yu Mincho" w:hAnsi="Univers"/>
      <w:b/>
      <w:caps/>
      <w:lang w:val="en-US" w:eastAsia="en-US"/>
    </w:rPr>
  </w:style>
  <w:style w:type="paragraph" w:styleId="BodyTextIndent3">
    <w:name w:val="Body Text Indent 3"/>
    <w:basedOn w:val="Normal"/>
    <w:link w:val="BodyTextIndent3Char"/>
    <w:rsid w:val="00A15586"/>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eastAsia="Yu Mincho" w:cs="Helvetica"/>
      <w:sz w:val="24"/>
      <w:szCs w:val="18"/>
      <w:lang w:val="en-US" w:eastAsia="en-US"/>
    </w:rPr>
  </w:style>
  <w:style w:type="character" w:customStyle="1" w:styleId="BodyTextIndent3Char">
    <w:name w:val="Body Text Indent 3 Char"/>
    <w:basedOn w:val="DefaultParagraphFont"/>
    <w:link w:val="BodyTextIndent3"/>
    <w:rsid w:val="00A15586"/>
    <w:rPr>
      <w:rFonts w:eastAsia="Yu Mincho" w:cs="Helvetica"/>
      <w:sz w:val="24"/>
      <w:szCs w:val="18"/>
      <w:lang w:val="en-US" w:eastAsia="en-US"/>
    </w:rPr>
  </w:style>
  <w:style w:type="paragraph" w:styleId="BodyTextIndent">
    <w:name w:val="Body Text Indent"/>
    <w:basedOn w:val="Normal"/>
    <w:link w:val="BodyTextIndentChar"/>
    <w:rsid w:val="00A15586"/>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rFonts w:eastAsia="Yu Mincho"/>
      <w:sz w:val="24"/>
      <w:szCs w:val="18"/>
      <w:lang w:val="en-US" w:eastAsia="en-US"/>
    </w:rPr>
  </w:style>
  <w:style w:type="character" w:customStyle="1" w:styleId="BodyTextIndentChar">
    <w:name w:val="Body Text Indent Char"/>
    <w:basedOn w:val="DefaultParagraphFont"/>
    <w:link w:val="BodyTextIndent"/>
    <w:rsid w:val="00A15586"/>
    <w:rPr>
      <w:rFonts w:eastAsia="Yu Mincho"/>
      <w:sz w:val="24"/>
      <w:szCs w:val="18"/>
      <w:lang w:val="en-US" w:eastAsia="en-US"/>
    </w:rPr>
  </w:style>
  <w:style w:type="paragraph" w:styleId="BodyText">
    <w:name w:val="Body Text"/>
    <w:basedOn w:val="Normal"/>
    <w:link w:val="BodyTextChar"/>
    <w:rsid w:val="00A15586"/>
    <w:pPr>
      <w:suppressAutoHyphens w:val="0"/>
      <w:spacing w:line="240" w:lineRule="auto"/>
      <w:ind w:right="107"/>
    </w:pPr>
    <w:rPr>
      <w:rFonts w:eastAsia="Yu Mincho"/>
      <w:sz w:val="22"/>
      <w:szCs w:val="18"/>
      <w:lang w:val="en-US" w:eastAsia="en-US"/>
    </w:rPr>
  </w:style>
  <w:style w:type="character" w:customStyle="1" w:styleId="BodyTextChar">
    <w:name w:val="Body Text Char"/>
    <w:basedOn w:val="DefaultParagraphFont"/>
    <w:link w:val="BodyText"/>
    <w:rsid w:val="00A15586"/>
    <w:rPr>
      <w:rFonts w:eastAsia="Yu Mincho"/>
      <w:sz w:val="22"/>
      <w:szCs w:val="18"/>
      <w:lang w:val="en-US" w:eastAsia="en-US"/>
    </w:rPr>
  </w:style>
  <w:style w:type="paragraph" w:styleId="BodyText3">
    <w:name w:val="Body Text 3"/>
    <w:basedOn w:val="Normal"/>
    <w:link w:val="BodyText3Char"/>
    <w:rsid w:val="00A15586"/>
    <w:pPr>
      <w:suppressAutoHyphens w:val="0"/>
      <w:spacing w:after="40" w:line="240" w:lineRule="auto"/>
      <w:ind w:right="108"/>
    </w:pPr>
    <w:rPr>
      <w:rFonts w:eastAsia="Yu Mincho"/>
      <w:sz w:val="22"/>
      <w:szCs w:val="18"/>
      <w:lang w:val="en-US" w:eastAsia="en-US"/>
    </w:rPr>
  </w:style>
  <w:style w:type="character" w:customStyle="1" w:styleId="BodyText3Char">
    <w:name w:val="Body Text 3 Char"/>
    <w:basedOn w:val="DefaultParagraphFont"/>
    <w:link w:val="BodyText3"/>
    <w:rsid w:val="00A15586"/>
    <w:rPr>
      <w:rFonts w:eastAsia="Yu Mincho"/>
      <w:sz w:val="22"/>
      <w:szCs w:val="18"/>
      <w:lang w:val="en-US" w:eastAsia="en-US"/>
    </w:rPr>
  </w:style>
  <w:style w:type="paragraph" w:styleId="BodyTextIndent2">
    <w:name w:val="Body Text Indent 2"/>
    <w:basedOn w:val="Normal"/>
    <w:link w:val="BodyTextIndent2Char"/>
    <w:rsid w:val="00A15586"/>
    <w:pPr>
      <w:tabs>
        <w:tab w:val="left" w:pos="1050"/>
        <w:tab w:val="left" w:pos="1080"/>
        <w:tab w:val="left" w:pos="2903"/>
        <w:tab w:val="left" w:pos="8663"/>
      </w:tabs>
      <w:suppressAutoHyphens w:val="0"/>
      <w:spacing w:line="240" w:lineRule="auto"/>
      <w:ind w:left="1080" w:hanging="1080"/>
      <w:jc w:val="both"/>
    </w:pPr>
    <w:rPr>
      <w:rFonts w:eastAsia="Yu Mincho" w:cs="Helvetica"/>
      <w:sz w:val="24"/>
      <w:szCs w:val="18"/>
      <w:lang w:val="en-US" w:eastAsia="en-US"/>
    </w:rPr>
  </w:style>
  <w:style w:type="character" w:customStyle="1" w:styleId="BodyTextIndent2Char">
    <w:name w:val="Body Text Indent 2 Char"/>
    <w:basedOn w:val="DefaultParagraphFont"/>
    <w:link w:val="BodyTextIndent2"/>
    <w:rsid w:val="00A15586"/>
    <w:rPr>
      <w:rFonts w:eastAsia="Yu Mincho" w:cs="Helvetica"/>
      <w:sz w:val="24"/>
      <w:szCs w:val="18"/>
      <w:lang w:val="en-US" w:eastAsia="en-US"/>
    </w:rPr>
  </w:style>
  <w:style w:type="paragraph" w:styleId="BlockText">
    <w:name w:val="Block Text"/>
    <w:basedOn w:val="Normal"/>
    <w:rsid w:val="00A15586"/>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eastAsia="Yu Mincho" w:cs="Helvetica"/>
      <w:sz w:val="24"/>
      <w:szCs w:val="18"/>
      <w:lang w:val="en-US" w:eastAsia="en-US"/>
    </w:rPr>
  </w:style>
  <w:style w:type="paragraph" w:styleId="EnvelopeReturn">
    <w:name w:val="envelope return"/>
    <w:basedOn w:val="Normal"/>
    <w:rsid w:val="00A15586"/>
    <w:pPr>
      <w:suppressAutoHyphens w:val="0"/>
      <w:spacing w:line="240" w:lineRule="auto"/>
    </w:pPr>
    <w:rPr>
      <w:rFonts w:ascii="Arial" w:eastAsia="Yu Mincho" w:hAnsi="Arial"/>
      <w:lang w:val="fr-FR" w:eastAsia="en-US"/>
    </w:rPr>
  </w:style>
  <w:style w:type="paragraph" w:customStyle="1" w:styleId="TxBrp4">
    <w:name w:val="TxBr_p4"/>
    <w:basedOn w:val="Normal"/>
    <w:rsid w:val="00A15586"/>
    <w:pPr>
      <w:widowControl w:val="0"/>
      <w:tabs>
        <w:tab w:val="left" w:pos="1196"/>
      </w:tabs>
      <w:suppressAutoHyphens w:val="0"/>
      <w:autoSpaceDE w:val="0"/>
      <w:autoSpaceDN w:val="0"/>
      <w:adjustRightInd w:val="0"/>
      <w:spacing w:line="277" w:lineRule="atLeast"/>
      <w:ind w:left="380" w:hanging="1196"/>
    </w:pPr>
    <w:rPr>
      <w:rFonts w:eastAsia="Yu Mincho"/>
      <w:lang w:val="en-US"/>
    </w:rPr>
  </w:style>
  <w:style w:type="paragraph" w:styleId="ListNumber">
    <w:name w:val="List Number"/>
    <w:basedOn w:val="Normal"/>
    <w:rsid w:val="00A15586"/>
    <w:pPr>
      <w:tabs>
        <w:tab w:val="num" w:pos="360"/>
      </w:tabs>
      <w:suppressAutoHyphens w:val="0"/>
      <w:autoSpaceDE w:val="0"/>
      <w:autoSpaceDN w:val="0"/>
      <w:spacing w:line="240" w:lineRule="auto"/>
      <w:ind w:left="360" w:hanging="360"/>
    </w:pPr>
    <w:rPr>
      <w:rFonts w:eastAsia="Yu Mincho"/>
      <w:lang w:val="fr-FR" w:eastAsia="en-US"/>
    </w:rPr>
  </w:style>
  <w:style w:type="paragraph" w:customStyle="1" w:styleId="1">
    <w:name w:val="1"/>
    <w:basedOn w:val="Normal"/>
    <w:rsid w:val="00A15586"/>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szCs w:val="24"/>
      <w:lang w:val="en-US" w:eastAsia="en-US"/>
    </w:rPr>
  </w:style>
  <w:style w:type="paragraph" w:customStyle="1" w:styleId="TxBrp3">
    <w:name w:val="TxBr_p3"/>
    <w:basedOn w:val="Normal"/>
    <w:rsid w:val="00A15586"/>
    <w:pPr>
      <w:widowControl w:val="0"/>
      <w:tabs>
        <w:tab w:val="left" w:pos="204"/>
      </w:tabs>
      <w:suppressAutoHyphens w:val="0"/>
      <w:autoSpaceDE w:val="0"/>
      <w:autoSpaceDN w:val="0"/>
      <w:adjustRightInd w:val="0"/>
    </w:pPr>
    <w:rPr>
      <w:rFonts w:eastAsia="Yu Mincho"/>
      <w:lang w:val="en-US"/>
    </w:rPr>
  </w:style>
  <w:style w:type="paragraph" w:styleId="NormalWeb">
    <w:name w:val="Normal (Web)"/>
    <w:basedOn w:val="Normal"/>
    <w:uiPriority w:val="99"/>
    <w:rsid w:val="00A15586"/>
    <w:pPr>
      <w:suppressAutoHyphens w:val="0"/>
      <w:spacing w:before="100" w:beforeAutospacing="1" w:after="100" w:afterAutospacing="1" w:line="240" w:lineRule="auto"/>
    </w:pPr>
    <w:rPr>
      <w:sz w:val="24"/>
      <w:szCs w:val="24"/>
      <w:lang w:val="fr-FR" w:eastAsia="ja-JP"/>
    </w:rPr>
  </w:style>
  <w:style w:type="paragraph" w:styleId="Caption">
    <w:name w:val="caption"/>
    <w:basedOn w:val="Normal"/>
    <w:next w:val="Normal"/>
    <w:qFormat/>
    <w:rsid w:val="00A15586"/>
    <w:pPr>
      <w:widowControl w:val="0"/>
      <w:suppressAutoHyphens w:val="0"/>
      <w:autoSpaceDE w:val="0"/>
      <w:autoSpaceDN w:val="0"/>
      <w:adjustRightInd w:val="0"/>
      <w:spacing w:line="240" w:lineRule="auto"/>
      <w:jc w:val="center"/>
    </w:pPr>
    <w:rPr>
      <w:rFonts w:eastAsia="Yu Mincho"/>
      <w:bCs/>
      <w:color w:val="000000"/>
      <w:sz w:val="24"/>
      <w:szCs w:val="24"/>
      <w:lang w:val="en-US" w:eastAsia="en-US"/>
    </w:rPr>
  </w:style>
  <w:style w:type="character" w:customStyle="1" w:styleId="CommentTextChar">
    <w:name w:val="Comment Text Char"/>
    <w:basedOn w:val="DefaultParagraphFont"/>
    <w:link w:val="CommentText"/>
    <w:semiHidden/>
    <w:rsid w:val="00A15586"/>
    <w:rPr>
      <w:rFonts w:eastAsia="Yu Mincho"/>
      <w:lang w:val="en-US" w:eastAsia="en-US"/>
    </w:rPr>
  </w:style>
  <w:style w:type="paragraph" w:styleId="CommentText">
    <w:name w:val="annotation text"/>
    <w:basedOn w:val="Normal"/>
    <w:link w:val="CommentTextChar"/>
    <w:semiHidden/>
    <w:rsid w:val="00A15586"/>
    <w:rPr>
      <w:rFonts w:eastAsia="Yu Mincho"/>
      <w:lang w:val="en-US" w:eastAsia="en-US"/>
    </w:rPr>
  </w:style>
  <w:style w:type="character" w:customStyle="1" w:styleId="CommentSubjectChar">
    <w:name w:val="Comment Subject Char"/>
    <w:basedOn w:val="CommentTextChar"/>
    <w:link w:val="CommentSubject"/>
    <w:semiHidden/>
    <w:rsid w:val="00A15586"/>
    <w:rPr>
      <w:rFonts w:eastAsia="Yu Mincho"/>
      <w:b/>
      <w:bCs/>
      <w:lang w:val="en-US" w:eastAsia="en-US"/>
    </w:rPr>
  </w:style>
  <w:style w:type="paragraph" w:styleId="CommentSubject">
    <w:name w:val="annotation subject"/>
    <w:basedOn w:val="CommentText"/>
    <w:next w:val="CommentText"/>
    <w:link w:val="CommentSubjectChar"/>
    <w:semiHidden/>
    <w:rsid w:val="00A15586"/>
    <w:rPr>
      <w:b/>
      <w:bCs/>
    </w:rPr>
  </w:style>
  <w:style w:type="paragraph" w:customStyle="1" w:styleId="para">
    <w:name w:val="para"/>
    <w:basedOn w:val="Normal"/>
    <w:link w:val="paraChar"/>
    <w:qFormat/>
    <w:rsid w:val="00A15586"/>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A15586"/>
    <w:rPr>
      <w:rFonts w:eastAsia="Yu Mincho"/>
      <w:snapToGrid w:val="0"/>
      <w:lang w:eastAsia="en-US"/>
    </w:rPr>
  </w:style>
  <w:style w:type="paragraph" w:customStyle="1" w:styleId="a">
    <w:name w:val="a)"/>
    <w:basedOn w:val="para"/>
    <w:rsid w:val="00A15586"/>
    <w:pPr>
      <w:ind w:left="2835" w:hanging="567"/>
    </w:pPr>
  </w:style>
  <w:style w:type="paragraph" w:customStyle="1" w:styleId="Style0">
    <w:name w:val="Style0"/>
    <w:rsid w:val="00A15586"/>
    <w:pPr>
      <w:autoSpaceDE w:val="0"/>
      <w:autoSpaceDN w:val="0"/>
      <w:adjustRightInd w:val="0"/>
    </w:pPr>
    <w:rPr>
      <w:rFonts w:ascii="Arial" w:eastAsia="Yu Mincho" w:hAnsi="Arial"/>
      <w:sz w:val="24"/>
      <w:szCs w:val="24"/>
      <w:lang w:val="en-GB" w:eastAsia="en-GB"/>
    </w:rPr>
  </w:style>
  <w:style w:type="paragraph" w:styleId="EnvelopeAddress">
    <w:name w:val="envelope address"/>
    <w:basedOn w:val="Normal"/>
    <w:rsid w:val="00A15586"/>
    <w:pPr>
      <w:framePr w:w="7920" w:h="1980" w:hRule="exact" w:hSpace="180" w:wrap="auto" w:hAnchor="page" w:xAlign="center" w:yAlign="bottom"/>
      <w:ind w:left="2880"/>
    </w:pPr>
    <w:rPr>
      <w:rFonts w:ascii="Arial" w:eastAsia="Yu Mincho" w:hAnsi="Arial" w:cs="Arial"/>
      <w:sz w:val="24"/>
      <w:szCs w:val="24"/>
      <w:lang w:val="en-US" w:eastAsia="en-US"/>
    </w:rPr>
  </w:style>
  <w:style w:type="character" w:styleId="HTMLKeyboard">
    <w:name w:val="HTML Keyboard"/>
    <w:rsid w:val="00A15586"/>
    <w:rPr>
      <w:rFonts w:ascii="Courier New" w:hAnsi="Courier New" w:cs="Courier New"/>
      <w:sz w:val="20"/>
      <w:szCs w:val="20"/>
    </w:rPr>
  </w:style>
  <w:style w:type="paragraph" w:customStyle="1" w:styleId="ManualNumPar1">
    <w:name w:val="Manual NumPar 1"/>
    <w:basedOn w:val="Normal"/>
    <w:next w:val="Normal"/>
    <w:rsid w:val="00A15586"/>
    <w:pPr>
      <w:suppressAutoHyphens w:val="0"/>
      <w:spacing w:before="120" w:after="120" w:line="240" w:lineRule="auto"/>
      <w:ind w:left="850" w:hanging="850"/>
      <w:jc w:val="both"/>
    </w:pPr>
    <w:rPr>
      <w:sz w:val="24"/>
      <w:lang w:eastAsia="zh-CN"/>
    </w:rPr>
  </w:style>
  <w:style w:type="paragraph" w:customStyle="1" w:styleId="Default">
    <w:name w:val="Default"/>
    <w:rsid w:val="00A15586"/>
    <w:pPr>
      <w:widowControl w:val="0"/>
      <w:autoSpaceDE w:val="0"/>
      <w:autoSpaceDN w:val="0"/>
      <w:adjustRightInd w:val="0"/>
    </w:pPr>
    <w:rPr>
      <w:rFonts w:eastAsia="Yu Mincho"/>
      <w:color w:val="000000"/>
      <w:sz w:val="24"/>
      <w:szCs w:val="24"/>
      <w:lang w:val="en-US" w:eastAsia="ja-JP"/>
    </w:rPr>
  </w:style>
  <w:style w:type="paragraph" w:styleId="ListParagraph">
    <w:name w:val="List Paragraph"/>
    <w:basedOn w:val="Normal"/>
    <w:uiPriority w:val="34"/>
    <w:qFormat/>
    <w:rsid w:val="00A15586"/>
    <w:pPr>
      <w:ind w:leftChars="400" w:left="840"/>
    </w:pPr>
    <w:rPr>
      <w:rFonts w:eastAsia="Yu Mincho"/>
      <w:lang w:val="en-US" w:eastAsia="en-US"/>
    </w:rPr>
  </w:style>
  <w:style w:type="character" w:customStyle="1" w:styleId="shorttext">
    <w:name w:val="short_text"/>
    <w:basedOn w:val="DefaultParagraphFont"/>
    <w:rsid w:val="00A15586"/>
  </w:style>
  <w:style w:type="character" w:customStyle="1" w:styleId="Document4">
    <w:name w:val="Document 4"/>
    <w:rsid w:val="00A15586"/>
    <w:rPr>
      <w:b/>
      <w:bCs/>
      <w:i/>
      <w:iCs/>
      <w:sz w:val="22"/>
      <w:szCs w:val="22"/>
    </w:rPr>
  </w:style>
  <w:style w:type="character" w:styleId="CommentReference">
    <w:name w:val="annotation reference"/>
    <w:basedOn w:val="DefaultParagraphFont"/>
    <w:semiHidden/>
    <w:unhideWhenUsed/>
    <w:rsid w:val="00456B3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182556">
      <w:bodyDiv w:val="1"/>
      <w:marLeft w:val="0"/>
      <w:marRight w:val="0"/>
      <w:marTop w:val="0"/>
      <w:marBottom w:val="0"/>
      <w:divBdr>
        <w:top w:val="none" w:sz="0" w:space="0" w:color="auto"/>
        <w:left w:val="none" w:sz="0" w:space="0" w:color="auto"/>
        <w:bottom w:val="none" w:sz="0" w:space="0" w:color="auto"/>
        <w:right w:val="none" w:sz="0" w:space="0" w:color="auto"/>
      </w:divBdr>
    </w:div>
    <w:div w:id="132435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eader" Target="header5.xml"/><Relationship Id="rId34" Type="http://schemas.openxmlformats.org/officeDocument/2006/relationships/image" Target="media/image16.png"/><Relationship Id="rId42" Type="http://schemas.openxmlformats.org/officeDocument/2006/relationships/image" Target="media/image24.wmf"/><Relationship Id="rId47" Type="http://schemas.openxmlformats.org/officeDocument/2006/relationships/image" Target="media/image29.wmf"/><Relationship Id="rId50" Type="http://schemas.openxmlformats.org/officeDocument/2006/relationships/image" Target="media/image32.wmf"/><Relationship Id="rId55" Type="http://schemas.openxmlformats.org/officeDocument/2006/relationships/footer" Target="footer6.xml"/><Relationship Id="rId84"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wmf"/><Relationship Id="rId53" Type="http://schemas.openxmlformats.org/officeDocument/2006/relationships/header" Target="header6.xml"/><Relationship Id="rId58" Type="http://schemas.openxmlformats.org/officeDocument/2006/relationships/image" Target="media/image34.emf"/><Relationship Id="rId79" Type="http://schemas.openxmlformats.org/officeDocument/2006/relationships/image" Target="media/image42.gif"/><Relationship Id="rId8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wmf"/><Relationship Id="rId57" Type="http://schemas.openxmlformats.org/officeDocument/2006/relationships/header" Target="header8.xml"/><Relationship Id="rId82"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image" Target="media/image26.wmf"/><Relationship Id="rId52" Type="http://schemas.openxmlformats.org/officeDocument/2006/relationships/oleObject" Target="embeddings/oleObject1.bin"/><Relationship Id="rId78" Type="http://schemas.openxmlformats.org/officeDocument/2006/relationships/image" Target="media/image41.gif"/><Relationship Id="rId81" Type="http://schemas.openxmlformats.org/officeDocument/2006/relationships/header" Target="header10.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image" Target="media/image25.wmf"/><Relationship Id="rId48" Type="http://schemas.openxmlformats.org/officeDocument/2006/relationships/image" Target="media/image30.wmf"/><Relationship Id="rId56" Type="http://schemas.openxmlformats.org/officeDocument/2006/relationships/footer" Target="footer7.xml"/><Relationship Id="rId8" Type="http://schemas.openxmlformats.org/officeDocument/2006/relationships/image" Target="media/image1.wmf"/><Relationship Id="rId51" Type="http://schemas.openxmlformats.org/officeDocument/2006/relationships/image" Target="media/image33.wmf"/><Relationship Id="rId80" Type="http://schemas.openxmlformats.org/officeDocument/2006/relationships/header" Target="header9.xm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8.wmf"/><Relationship Id="rId33" Type="http://schemas.microsoft.com/office/2007/relationships/hdphoto" Target="media/hdphoto1.wdp"/><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5.emf"/><Relationship Id="rId20" Type="http://schemas.openxmlformats.org/officeDocument/2006/relationships/footer" Target="footer5.xml"/><Relationship Id="rId41" Type="http://schemas.openxmlformats.org/officeDocument/2006/relationships/image" Target="media/image23.emf"/><Relationship Id="rId54" Type="http://schemas.openxmlformats.org/officeDocument/2006/relationships/header" Target="header7.xml"/><Relationship Id="rId83"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01455-9F09-4341-B3C6-16682FF2F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13700</Words>
  <Characters>78096</Characters>
  <Application>Microsoft Office Word</Application>
  <DocSecurity>0</DocSecurity>
  <Lines>650</Lines>
  <Paragraphs>183</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ECE/TRANS/WP.29/GRSP/2019/27</vt:lpstr>
      <vt:lpstr>ECE/TRANS/WP.29/GRSP/2019/27</vt:lpstr>
      <vt:lpstr/>
    </vt:vector>
  </TitlesOfParts>
  <Company>CSD</Company>
  <LinksUpToDate>false</LinksUpToDate>
  <CharactersWithSpaces>91613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ECE/TRANS/WP.29/GRSP/2019/27</dc:title>
  <dc:creator>Edoardo Gianotti</dc:creator>
  <cp:lastModifiedBy>Cristina BRIGOLI</cp:lastModifiedBy>
  <cp:revision>2</cp:revision>
  <cp:lastPrinted>2020-02-20T13:59:00Z</cp:lastPrinted>
  <dcterms:created xsi:type="dcterms:W3CDTF">2020-02-21T08:18:00Z</dcterms:created>
  <dcterms:modified xsi:type="dcterms:W3CDTF">2020-02-21T08:18:00Z</dcterms:modified>
</cp:coreProperties>
</file>