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11ABC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A4269B" w14:textId="77777777" w:rsidR="002D5AAC" w:rsidRDefault="002D5AAC" w:rsidP="00F715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69F8B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76D68C" w14:textId="77777777" w:rsidR="002D5AAC" w:rsidRDefault="00F7156D" w:rsidP="00F7156D">
            <w:pPr>
              <w:jc w:val="right"/>
            </w:pPr>
            <w:r w:rsidRPr="00F7156D">
              <w:rPr>
                <w:sz w:val="40"/>
              </w:rPr>
              <w:t>ECE</w:t>
            </w:r>
            <w:r>
              <w:t>/TRANS/WP.29/GRSG/2020/32</w:t>
            </w:r>
          </w:p>
        </w:tc>
      </w:tr>
      <w:tr w:rsidR="002D5AAC" w:rsidRPr="00FB2D61" w14:paraId="7AA9BC5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F8A35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ED8267" wp14:editId="05B091A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A073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86E507" w14:textId="77777777" w:rsidR="002D5AAC" w:rsidRDefault="00F715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0CEC73" w14:textId="77777777" w:rsidR="00F7156D" w:rsidRDefault="00F7156D" w:rsidP="00F715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2020</w:t>
            </w:r>
          </w:p>
          <w:p w14:paraId="08D7C661" w14:textId="77777777" w:rsidR="00F7156D" w:rsidRDefault="00F7156D" w:rsidP="00F715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E23F78" w14:textId="77777777" w:rsidR="00F7156D" w:rsidRPr="008D53B6" w:rsidRDefault="00F7156D" w:rsidP="00F715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14:paraId="5CAAC545" w14:textId="77777777" w:rsidR="00F7156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5ED17E" w14:textId="77777777" w:rsidR="00F7156D" w:rsidRPr="000918F2" w:rsidRDefault="00F7156D" w:rsidP="00F7156D">
      <w:pPr>
        <w:spacing w:before="120"/>
        <w:rPr>
          <w:sz w:val="28"/>
          <w:szCs w:val="28"/>
        </w:rPr>
      </w:pPr>
      <w:r w:rsidRPr="000918F2">
        <w:rPr>
          <w:sz w:val="28"/>
          <w:szCs w:val="28"/>
        </w:rPr>
        <w:t>Комитет по внутреннему транспорту</w:t>
      </w:r>
    </w:p>
    <w:p w14:paraId="3697980E" w14:textId="77777777" w:rsidR="00F7156D" w:rsidRDefault="00F7156D" w:rsidP="00F7156D">
      <w:pPr>
        <w:spacing w:before="120"/>
        <w:rPr>
          <w:b/>
        </w:rPr>
      </w:pPr>
      <w:r w:rsidRPr="000918F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918F2">
        <w:rPr>
          <w:b/>
          <w:sz w:val="24"/>
          <w:szCs w:val="24"/>
        </w:rPr>
        <w:t>в области транспортных средств</w:t>
      </w:r>
      <w:r w:rsidRPr="00692D8D">
        <w:rPr>
          <w:b/>
        </w:rPr>
        <w:t xml:space="preserve"> </w:t>
      </w:r>
    </w:p>
    <w:p w14:paraId="70B11D49" w14:textId="77777777" w:rsidR="00F7156D" w:rsidRPr="000A255A" w:rsidRDefault="00F7156D" w:rsidP="00F7156D">
      <w:pPr>
        <w:spacing w:before="120"/>
        <w:rPr>
          <w:b/>
          <w:sz w:val="24"/>
          <w:szCs w:val="24"/>
        </w:rPr>
      </w:pPr>
      <w:r w:rsidRPr="000A255A">
        <w:rPr>
          <w:b/>
          <w:bCs/>
          <w:color w:val="333333"/>
          <w:sz w:val="21"/>
          <w:szCs w:val="21"/>
        </w:rPr>
        <w:t xml:space="preserve">Рабочая группа по общим предписаниям, </w:t>
      </w:r>
      <w:r>
        <w:rPr>
          <w:b/>
          <w:bCs/>
          <w:color w:val="333333"/>
          <w:sz w:val="21"/>
          <w:szCs w:val="21"/>
        </w:rPr>
        <w:br/>
      </w:r>
      <w:r w:rsidRPr="000A255A">
        <w:rPr>
          <w:b/>
          <w:bCs/>
          <w:color w:val="333333"/>
          <w:sz w:val="21"/>
          <w:szCs w:val="21"/>
        </w:rPr>
        <w:t>касающимся безопасности</w:t>
      </w:r>
    </w:p>
    <w:p w14:paraId="55BD6F4E" w14:textId="77777777" w:rsidR="00F7156D" w:rsidRPr="000A255A" w:rsidRDefault="00F7156D" w:rsidP="00F7156D">
      <w:pPr>
        <w:tabs>
          <w:tab w:val="center" w:pos="4819"/>
        </w:tabs>
        <w:spacing w:before="120"/>
        <w:rPr>
          <w:b/>
        </w:rPr>
      </w:pPr>
      <w:r w:rsidRPr="000A255A">
        <w:rPr>
          <w:b/>
        </w:rPr>
        <w:t>11</w:t>
      </w:r>
      <w:r w:rsidRPr="00DA33BF">
        <w:rPr>
          <w:b/>
        </w:rPr>
        <w:t>9</w:t>
      </w:r>
      <w:r>
        <w:rPr>
          <w:b/>
        </w:rPr>
        <w:t>-я сессия</w:t>
      </w:r>
    </w:p>
    <w:p w14:paraId="5F63F1DB" w14:textId="77777777" w:rsidR="00F7156D" w:rsidRPr="000A255A" w:rsidRDefault="00F7156D" w:rsidP="00F7156D">
      <w:r>
        <w:t>Женева</w:t>
      </w:r>
      <w:r w:rsidRPr="000A255A">
        <w:t xml:space="preserve">, </w:t>
      </w:r>
      <w:r w:rsidRPr="00DA33BF">
        <w:t>6</w:t>
      </w:r>
      <w:r w:rsidRPr="00FB2D61">
        <w:t>–</w:t>
      </w:r>
      <w:r w:rsidRPr="00DA33BF">
        <w:t>9</w:t>
      </w:r>
      <w:r w:rsidRPr="000A255A">
        <w:t xml:space="preserve"> </w:t>
      </w:r>
      <w:r>
        <w:t>октября</w:t>
      </w:r>
      <w:r w:rsidRPr="000A255A">
        <w:t xml:space="preserve"> 2020</w:t>
      </w:r>
      <w:r>
        <w:t xml:space="preserve"> года</w:t>
      </w:r>
    </w:p>
    <w:p w14:paraId="18423554" w14:textId="77777777" w:rsidR="00F7156D" w:rsidRPr="002E2FC2" w:rsidRDefault="00F7156D" w:rsidP="00F7156D">
      <w:r>
        <w:t>Пункт</w:t>
      </w:r>
      <w:r w:rsidRPr="002E2FC2">
        <w:t xml:space="preserve"> </w:t>
      </w:r>
      <w:r>
        <w:t>10 предварительной</w:t>
      </w:r>
      <w:r w:rsidRPr="002E2FC2">
        <w:t xml:space="preserve"> </w:t>
      </w:r>
      <w:r>
        <w:t>повестки</w:t>
      </w:r>
      <w:r w:rsidRPr="002E2FC2">
        <w:t xml:space="preserve"> </w:t>
      </w:r>
      <w:r>
        <w:t>дня</w:t>
      </w:r>
    </w:p>
    <w:p w14:paraId="3F049807" w14:textId="77777777" w:rsidR="00E12C5F" w:rsidRDefault="00F7156D" w:rsidP="00F7156D">
      <w:r>
        <w:rPr>
          <w:b/>
        </w:rPr>
        <w:t xml:space="preserve">Правила № 125 ООН </w:t>
      </w:r>
      <w:r w:rsidRPr="002E2FC2">
        <w:rPr>
          <w:b/>
        </w:rPr>
        <w:t>(</w:t>
      </w:r>
      <w:r>
        <w:rPr>
          <w:b/>
        </w:rPr>
        <w:t>поле</w:t>
      </w:r>
      <w:r w:rsidRPr="007D46A3">
        <w:rPr>
          <w:b/>
        </w:rPr>
        <w:t xml:space="preserve"> </w:t>
      </w:r>
      <w:r>
        <w:rPr>
          <w:b/>
        </w:rPr>
        <w:t>обзора</w:t>
      </w:r>
      <w:r w:rsidRPr="007D46A3">
        <w:rPr>
          <w:b/>
        </w:rPr>
        <w:t xml:space="preserve"> </w:t>
      </w:r>
      <w:r>
        <w:rPr>
          <w:b/>
        </w:rPr>
        <w:t>водителя</w:t>
      </w:r>
      <w:r w:rsidRPr="007D46A3">
        <w:rPr>
          <w:b/>
        </w:rPr>
        <w:t xml:space="preserve"> </w:t>
      </w:r>
      <w:r>
        <w:rPr>
          <w:b/>
        </w:rPr>
        <w:t>спереди</w:t>
      </w:r>
      <w:r w:rsidRPr="002E2FC2">
        <w:rPr>
          <w:b/>
        </w:rPr>
        <w:t>)</w:t>
      </w:r>
    </w:p>
    <w:p w14:paraId="2E492D72" w14:textId="77777777" w:rsidR="00F7156D" w:rsidRPr="007D46A3" w:rsidRDefault="00F7156D" w:rsidP="00F7156D">
      <w:pPr>
        <w:pStyle w:val="HChG"/>
      </w:pPr>
      <w:r w:rsidRPr="007D46A3">
        <w:tab/>
      </w:r>
      <w:r w:rsidRPr="007D46A3">
        <w:tab/>
      </w:r>
      <w:r>
        <w:t>Предложение</w:t>
      </w:r>
      <w:r w:rsidRPr="007D46A3">
        <w:t xml:space="preserve"> </w:t>
      </w:r>
      <w:r>
        <w:t>по</w:t>
      </w:r>
      <w:r w:rsidRPr="007D46A3">
        <w:t xml:space="preserve"> </w:t>
      </w:r>
      <w:r>
        <w:t>дополнению</w:t>
      </w:r>
      <w:r w:rsidRPr="007D46A3">
        <w:t xml:space="preserve"> 3 </w:t>
      </w:r>
      <w:r>
        <w:t>к</w:t>
      </w:r>
      <w:r w:rsidRPr="007D46A3">
        <w:t xml:space="preserve"> </w:t>
      </w:r>
      <w:r>
        <w:t>поправкам</w:t>
      </w:r>
      <w:r w:rsidRPr="007D46A3">
        <w:t xml:space="preserve"> </w:t>
      </w:r>
      <w:r>
        <w:t>серии</w:t>
      </w:r>
      <w:r w:rsidRPr="007D46A3">
        <w:t xml:space="preserve"> 01 </w:t>
      </w:r>
      <w:r>
        <w:t>к</w:t>
      </w:r>
      <w:r>
        <w:rPr>
          <w:lang w:val="en-US"/>
        </w:rPr>
        <w:t> </w:t>
      </w:r>
      <w:r>
        <w:t>Правилам</w:t>
      </w:r>
      <w:r w:rsidRPr="007D46A3">
        <w:t xml:space="preserve"> № 125 </w:t>
      </w:r>
      <w:r>
        <w:t>ООН</w:t>
      </w:r>
      <w:r w:rsidRPr="007D46A3">
        <w:t xml:space="preserve"> </w:t>
      </w:r>
      <w:r w:rsidRPr="007D46A3">
        <w:rPr>
          <w:bCs/>
        </w:rPr>
        <w:t>(поле обзора водителя спереди)</w:t>
      </w:r>
    </w:p>
    <w:p w14:paraId="48612D47" w14:textId="77777777" w:rsidR="00F7156D" w:rsidRPr="00F7156D" w:rsidRDefault="00F7156D" w:rsidP="00F7156D">
      <w:pPr>
        <w:pStyle w:val="H1G"/>
        <w:ind w:right="425"/>
      </w:pPr>
      <w:r w:rsidRPr="007D46A3">
        <w:tab/>
      </w:r>
      <w:r w:rsidRPr="007D46A3">
        <w:tab/>
      </w:r>
      <w:r>
        <w:t>Представлено</w:t>
      </w:r>
      <w:r w:rsidRPr="00F7156D">
        <w:t xml:space="preserve"> </w:t>
      </w:r>
      <w:r>
        <w:t>экспертом</w:t>
      </w:r>
      <w:r w:rsidRPr="00F7156D">
        <w:t xml:space="preserve"> </w:t>
      </w:r>
      <w:r>
        <w:t>от</w:t>
      </w:r>
      <w:r w:rsidRPr="00F7156D">
        <w:t xml:space="preserve"> </w:t>
      </w:r>
      <w:r>
        <w:t>Франции</w:t>
      </w:r>
      <w:r w:rsidRPr="00F7156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312E5D7" w14:textId="77777777" w:rsidR="00F7156D" w:rsidRDefault="00F7156D" w:rsidP="00F7156D">
      <w:pPr>
        <w:pStyle w:val="SingleTxtG"/>
      </w:pPr>
      <w:r>
        <w:tab/>
      </w:r>
      <w:r>
        <w:tab/>
      </w:r>
      <w:r w:rsidRPr="00DC3D1B">
        <w:t xml:space="preserve">Воспроизведенный ниже документ был подготовлен экспертом от Франции для рассмотрения технических требований, касающихся проводников системы </w:t>
      </w:r>
      <w:r>
        <w:t>«</w:t>
      </w:r>
      <w:r w:rsidRPr="00DC3D1B">
        <w:t>антиобледенения/антизапотевания</w:t>
      </w:r>
      <w:r>
        <w:t>»</w:t>
      </w:r>
      <w:r w:rsidRPr="00DC3D1B">
        <w:t xml:space="preserve"> также за пределами зоны А, если это применимо. В этой связи Франция предлагает расширить требования, касающиеся зоны А, на другие зоны. В основу этого текста положен документ GRSG-118</w:t>
      </w:r>
      <w:r>
        <w:t>-17</w:t>
      </w:r>
      <w:r w:rsidRPr="00DC3D1B">
        <w:t xml:space="preserve">. </w:t>
      </w:r>
      <w:r w:rsidRPr="00DC3D1B">
        <w:rPr>
          <w:color w:val="333333"/>
          <w:shd w:val="clear" w:color="auto" w:fill="FFFFFF"/>
        </w:rPr>
        <w:t xml:space="preserve">Изменения к действующему тексту Правил ООН выделены </w:t>
      </w:r>
      <w:r w:rsidRPr="00DC3D1B">
        <w:rPr>
          <w:b/>
          <w:bCs/>
          <w:color w:val="333333"/>
          <w:shd w:val="clear" w:color="auto" w:fill="FFFFFF"/>
        </w:rPr>
        <w:t>жирным шрифтом</w:t>
      </w:r>
      <w:r w:rsidRPr="00DC3D1B">
        <w:rPr>
          <w:color w:val="333333"/>
          <w:shd w:val="clear" w:color="auto" w:fill="FFFFFF"/>
        </w:rPr>
        <w:t>.</w:t>
      </w:r>
    </w:p>
    <w:p w14:paraId="17085C46" w14:textId="77777777" w:rsidR="00F7156D" w:rsidRDefault="00F7156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6C8A3E0" w14:textId="77777777" w:rsidR="00F7156D" w:rsidRPr="003627F5" w:rsidRDefault="00F7156D" w:rsidP="00F7156D">
      <w:pPr>
        <w:pStyle w:val="HChG"/>
      </w:pPr>
      <w:r w:rsidRPr="00E10CE0">
        <w:lastRenderedPageBreak/>
        <w:tab/>
      </w:r>
      <w:r>
        <w:t>I.</w:t>
      </w:r>
      <w:r>
        <w:tab/>
        <w:t>Предложение</w:t>
      </w:r>
    </w:p>
    <w:p w14:paraId="4A4395ED" w14:textId="77777777" w:rsidR="00F7156D" w:rsidRPr="00E10CE0" w:rsidRDefault="00F7156D" w:rsidP="006B2DD7">
      <w:pPr>
        <w:pStyle w:val="SingleTxtG"/>
      </w:pPr>
      <w:r>
        <w:rPr>
          <w:i/>
        </w:rPr>
        <w:t>Пункт</w:t>
      </w:r>
      <w:r w:rsidRPr="00E10CE0">
        <w:rPr>
          <w:i/>
        </w:rPr>
        <w:t xml:space="preserve"> 5.1.3 </w:t>
      </w:r>
      <w:r>
        <w:t>изменить следующим образом</w:t>
      </w:r>
      <w:r w:rsidRPr="00E10CE0">
        <w:t>:</w:t>
      </w:r>
    </w:p>
    <w:p w14:paraId="1DDB7EDD" w14:textId="77777777" w:rsidR="00F7156D" w:rsidRPr="00590212" w:rsidRDefault="00F7156D" w:rsidP="006B2DD7">
      <w:pPr>
        <w:pStyle w:val="SingleTxtG"/>
        <w:ind w:left="2268" w:hanging="1134"/>
      </w:pPr>
      <w:r>
        <w:rPr>
          <w:iCs/>
        </w:rPr>
        <w:t>«</w:t>
      </w:r>
      <w:r w:rsidRPr="00590212">
        <w:t>5.1.3</w:t>
      </w:r>
      <w:r w:rsidRPr="00590212">
        <w:tab/>
      </w:r>
      <w:r w:rsidR="006B2DD7">
        <w:tab/>
      </w:r>
      <w:r w:rsidRPr="00590212">
        <w:t>За исключением предусмотренного в пунктах 5.1.3.</w:t>
      </w:r>
      <w:r>
        <w:t>3</w:t>
      </w:r>
      <w:r w:rsidRPr="00590212">
        <w:t xml:space="preserve"> и 5.1.3.</w:t>
      </w:r>
      <w:r>
        <w:t>4</w:t>
      </w:r>
      <w:r w:rsidRPr="00590212">
        <w:t xml:space="preserve"> ниже, помимо помех, создаваемых передними стойками кузова, разделительными стойками неподвижных или подвижных форточек или секций боковых окон, внешними радиоантеннами, зеркалами заднего вида и стеклоочистителями, в поле прямого обзора водителя спереди в пределах 180° не должно быть никаких помех ниже горизонтальной плоскости, проходящей через точку V</w:t>
      </w:r>
      <w:r w:rsidRPr="00000838">
        <w:rPr>
          <w:vertAlign w:val="subscript"/>
        </w:rPr>
        <w:t>1</w:t>
      </w:r>
      <w:r w:rsidRPr="00590212">
        <w:t xml:space="preserve"> над тремя плоскостями, проходящими через точку V</w:t>
      </w:r>
      <w:r w:rsidRPr="00000838">
        <w:rPr>
          <w:vertAlign w:val="subscript"/>
        </w:rPr>
        <w:t>2</w:t>
      </w:r>
      <w:r w:rsidRPr="00590212">
        <w:t>, одна из которых перпендикулярна плоскости X–Z и отклоняется от горизонтальной плоскости на 4° вниз в направлении вперед, а две другие перпендикулярны плоскости Y–Z и отклоняются от горизонтальной плоскости на 4° вниз (см. рис. 4 добавления к приложению 4).</w:t>
      </w:r>
    </w:p>
    <w:p w14:paraId="089EAEFE" w14:textId="77777777" w:rsidR="00F7156D" w:rsidRPr="00590212" w:rsidRDefault="00F7156D" w:rsidP="006B2DD7">
      <w:pPr>
        <w:pStyle w:val="SingleTxtG"/>
        <w:ind w:left="2268" w:hanging="1134"/>
      </w:pPr>
      <w:r>
        <w:tab/>
      </w:r>
      <w:r w:rsidRPr="00590212">
        <w:t>Помехами для поля обзора не считаются следующие элементы:</w:t>
      </w:r>
    </w:p>
    <w:p w14:paraId="4AABFD6C" w14:textId="77777777" w:rsidR="00F7156D" w:rsidRPr="00590212" w:rsidRDefault="00F7156D" w:rsidP="006B2DD7">
      <w:pPr>
        <w:pStyle w:val="SingleTxtG"/>
        <w:ind w:left="2835" w:hanging="567"/>
      </w:pPr>
      <w:r w:rsidRPr="00590212">
        <w:t>a)</w:t>
      </w:r>
      <w:r w:rsidRPr="00590212">
        <w:tab/>
        <w:t xml:space="preserve">вмонтированные или запрессованные проводники </w:t>
      </w:r>
      <w:r w:rsidR="00F81ECD">
        <w:t>“</w:t>
      </w:r>
      <w:r w:rsidRPr="00590212">
        <w:t>радиоантенны</w:t>
      </w:r>
      <w:r w:rsidR="00F81ECD">
        <w:t>”</w:t>
      </w:r>
      <w:r w:rsidRPr="00590212">
        <w:t xml:space="preserve"> толщиной не более:</w:t>
      </w:r>
    </w:p>
    <w:p w14:paraId="4325E616" w14:textId="77777777" w:rsidR="00F7156D" w:rsidRPr="00590212" w:rsidRDefault="00F7156D" w:rsidP="006B2DD7">
      <w:pPr>
        <w:pStyle w:val="SingleTxtG"/>
        <w:ind w:left="2835" w:hanging="567"/>
      </w:pPr>
      <w:r>
        <w:tab/>
      </w:r>
      <w:r>
        <w:tab/>
      </w:r>
      <w:r w:rsidRPr="00590212">
        <w:t>i)</w:t>
      </w:r>
      <w:r w:rsidRPr="00590212">
        <w:tab/>
        <w:t xml:space="preserve">вмонтированные проводники: 0,5 мм, </w:t>
      </w:r>
    </w:p>
    <w:p w14:paraId="1FF8A945" w14:textId="396A1DAD" w:rsidR="00F7156D" w:rsidRPr="00FB2D61" w:rsidRDefault="00F7156D" w:rsidP="006B2DD7">
      <w:pPr>
        <w:pStyle w:val="SingleTxtG"/>
        <w:ind w:left="3402" w:hanging="567"/>
      </w:pPr>
      <w:r w:rsidRPr="00590212">
        <w:t>ii)</w:t>
      </w:r>
      <w:r w:rsidRPr="00590212">
        <w:tab/>
        <w:t xml:space="preserve">запрессованные проводники: 1,0 мм. Эти проводники </w:t>
      </w:r>
      <w:r w:rsidR="00F81ECD" w:rsidRPr="00F81ECD">
        <w:t>“</w:t>
      </w:r>
      <w:r w:rsidRPr="00590212">
        <w:t>радиоантенны</w:t>
      </w:r>
      <w:r w:rsidR="00F81ECD" w:rsidRPr="00F81ECD">
        <w:t>”</w:t>
      </w:r>
      <w:r w:rsidRPr="00590212">
        <w:t xml:space="preserve"> не должны пересекать зону A</w:t>
      </w:r>
      <w:r>
        <w:t>5/</w:t>
      </w:r>
      <w:r w:rsidRPr="00590212">
        <w:t xml:space="preserve">. Однако зону А могут пересекать три проводника </w:t>
      </w:r>
      <w:r w:rsidR="00F81ECD" w:rsidRPr="00F81ECD">
        <w:t>“</w:t>
      </w:r>
      <w:r w:rsidRPr="00590212">
        <w:t>радиоантенны</w:t>
      </w:r>
      <w:r w:rsidR="00F81ECD" w:rsidRPr="00F81ECD">
        <w:t>”</w:t>
      </w:r>
      <w:r w:rsidRPr="00590212">
        <w:t>, если их толщина не превышает 0,5 мм</w:t>
      </w:r>
      <w:r w:rsidR="00FB2D61" w:rsidRPr="00FB2D61">
        <w:t>;</w:t>
      </w:r>
    </w:p>
    <w:p w14:paraId="2182764A" w14:textId="77777777" w:rsidR="00F7156D" w:rsidRPr="00590212" w:rsidRDefault="00F7156D" w:rsidP="006B2DD7">
      <w:pPr>
        <w:pStyle w:val="SingleTxtG"/>
        <w:ind w:left="2835" w:hanging="567"/>
      </w:pPr>
      <w:r w:rsidRPr="00590212">
        <w:t>b)</w:t>
      </w:r>
      <w:r w:rsidRPr="00590212">
        <w:tab/>
      </w:r>
      <w:r w:rsidRPr="00053273">
        <w:rPr>
          <w:strike/>
        </w:rPr>
        <w:t>находящиеся в зоне А</w:t>
      </w:r>
      <w:r w:rsidRPr="00590212">
        <w:t xml:space="preserve"> </w:t>
      </w:r>
      <w:r>
        <w:rPr>
          <w:b/>
          <w:bCs/>
        </w:rPr>
        <w:t>л</w:t>
      </w:r>
      <w:r w:rsidRPr="00053273">
        <w:rPr>
          <w:b/>
          <w:bCs/>
        </w:rPr>
        <w:t>юбые</w:t>
      </w:r>
      <w:r>
        <w:t xml:space="preserve"> </w:t>
      </w:r>
      <w:r w:rsidRPr="00590212">
        <w:t xml:space="preserve">проводники системы </w:t>
      </w:r>
      <w:r w:rsidR="00F81ECD" w:rsidRPr="00F81ECD">
        <w:t>“</w:t>
      </w:r>
      <w:r w:rsidRPr="00590212">
        <w:t>антиобледенения/антизапотевания</w:t>
      </w:r>
      <w:r w:rsidR="00F81ECD" w:rsidRPr="00F81ECD">
        <w:t>”</w:t>
      </w:r>
      <w:r w:rsidRPr="00590212">
        <w:t>, как правило, зигзагообразной или синусоидальной формы, имеющие следующие размеры:</w:t>
      </w:r>
    </w:p>
    <w:p w14:paraId="2500AD88" w14:textId="77777777" w:rsidR="00F7156D" w:rsidRPr="00590212" w:rsidRDefault="00F7156D" w:rsidP="00F81ECD">
      <w:pPr>
        <w:pStyle w:val="SingleTxtG"/>
        <w:ind w:left="3402" w:hanging="567"/>
      </w:pPr>
      <w:r w:rsidRPr="00590212">
        <w:t>i)</w:t>
      </w:r>
      <w:r w:rsidRPr="00590212">
        <w:tab/>
        <w:t>максимальная видимая толщина: 0,030 мм;</w:t>
      </w:r>
    </w:p>
    <w:p w14:paraId="260DFA2C" w14:textId="77777777" w:rsidR="00F7156D" w:rsidRPr="00590212" w:rsidRDefault="00F7156D" w:rsidP="00F81ECD">
      <w:pPr>
        <w:pStyle w:val="SingleTxtG"/>
        <w:ind w:left="3402" w:hanging="567"/>
      </w:pPr>
      <w:r w:rsidRPr="00590212">
        <w:t>ii)</w:t>
      </w:r>
      <w:r w:rsidRPr="00590212">
        <w:tab/>
        <w:t>максимальная плотность расположения проводников:</w:t>
      </w:r>
    </w:p>
    <w:p w14:paraId="01433391" w14:textId="77777777" w:rsidR="00F7156D" w:rsidRPr="00590212" w:rsidRDefault="00F7156D" w:rsidP="00F81ECD">
      <w:pPr>
        <w:pStyle w:val="SingleTxtG"/>
        <w:ind w:left="3402" w:hanging="567"/>
      </w:pPr>
      <w:r>
        <w:tab/>
      </w:r>
      <w:r>
        <w:tab/>
      </w:r>
      <w:r w:rsidRPr="00590212">
        <w:t>а.</w:t>
      </w:r>
      <w:r>
        <w:tab/>
      </w:r>
      <w:r w:rsidRPr="00590212">
        <w:t>для вертикальных проводников: 8/см;</w:t>
      </w:r>
    </w:p>
    <w:p w14:paraId="0A1E0364" w14:textId="77777777" w:rsidR="00F7156D" w:rsidRDefault="00F7156D" w:rsidP="00F81ECD">
      <w:pPr>
        <w:pStyle w:val="SingleTxtG"/>
        <w:ind w:left="3402" w:hanging="567"/>
        <w:rPr>
          <w:iCs/>
        </w:rPr>
      </w:pPr>
      <w:r w:rsidRPr="00E10CE0">
        <w:tab/>
      </w:r>
      <w:r>
        <w:tab/>
      </w:r>
      <w:r w:rsidRPr="00590212">
        <w:t>b</w:t>
      </w:r>
      <w:r w:rsidRPr="00E10CE0">
        <w:t>.</w:t>
      </w:r>
      <w:r w:rsidRPr="00E10CE0">
        <w:tab/>
        <w:t>для горизонтальных проводников: 5/с</w:t>
      </w:r>
      <w:r w:rsidR="00232683">
        <w:t>м</w:t>
      </w:r>
      <w:r>
        <w:rPr>
          <w:iCs/>
        </w:rPr>
        <w:t>».</w:t>
      </w:r>
    </w:p>
    <w:p w14:paraId="3C74D245" w14:textId="77777777" w:rsidR="00F7156D" w:rsidRPr="004E2DA7" w:rsidRDefault="00F7156D" w:rsidP="00F7156D">
      <w:pPr>
        <w:pStyle w:val="HChG"/>
      </w:pPr>
      <w:r>
        <w:tab/>
        <w:t>II.</w:t>
      </w:r>
      <w:r>
        <w:tab/>
        <w:t>Обоснование</w:t>
      </w:r>
    </w:p>
    <w:p w14:paraId="45166A3E" w14:textId="07F6AFE2" w:rsidR="00FB2D61" w:rsidRPr="00FB2D61" w:rsidRDefault="00F7156D" w:rsidP="00FB2D61">
      <w:pPr>
        <w:pStyle w:val="SingleTxtG"/>
        <w:rPr>
          <w:rFonts w:eastAsiaTheme="minorHAnsi"/>
        </w:rPr>
      </w:pPr>
      <w:r w:rsidRPr="00053273">
        <w:rPr>
          <w:rFonts w:eastAsia="DengXian"/>
          <w:lang w:eastAsia="zh-CN"/>
        </w:rPr>
        <w:t>1.</w:t>
      </w:r>
      <w:r w:rsidRPr="00053273"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 xml:space="preserve">Первоначально исключения, касающиеся </w:t>
      </w:r>
      <w:r w:rsidRPr="00053273">
        <w:t>проводник</w:t>
      </w:r>
      <w:r>
        <w:t>ов</w:t>
      </w:r>
      <w:r w:rsidRPr="00053273">
        <w:t xml:space="preserve"> системы </w:t>
      </w:r>
      <w:r>
        <w:t>«</w:t>
      </w:r>
      <w:r w:rsidRPr="00053273">
        <w:t>антиобледенения/антизапотевания</w:t>
      </w:r>
      <w:r>
        <w:t>», были предусмотрены только в зоне А, так как при разработке настоящих требований никаких других случаев применения</w:t>
      </w:r>
      <w:r w:rsidRPr="00053273">
        <w:t xml:space="preserve"> </w:t>
      </w:r>
      <w:r>
        <w:t>этих проводников определено</w:t>
      </w:r>
      <w:r w:rsidRPr="00053273">
        <w:t xml:space="preserve"> </w:t>
      </w:r>
      <w:r>
        <w:t>не было. Представляется, что при их применении за пределами зоны А</w:t>
      </w:r>
      <w:r w:rsidRPr="00FB1798">
        <w:t xml:space="preserve"> </w:t>
      </w:r>
      <w:r>
        <w:t>целесообразно использовать такие же критерии допустимых пределов для согласования областей видимости.</w:t>
      </w:r>
    </w:p>
    <w:p w14:paraId="47CB4013" w14:textId="77777777" w:rsidR="00F7156D" w:rsidRDefault="00F7156D" w:rsidP="00FB2D61">
      <w:pPr>
        <w:pStyle w:val="SingleTxtG"/>
      </w:pPr>
      <w:r w:rsidRPr="006003A4">
        <w:t>2.</w:t>
      </w:r>
      <w:r w:rsidRPr="006003A4">
        <w:tab/>
      </w:r>
      <w:r>
        <w:t>Таким</w:t>
      </w:r>
      <w:r w:rsidRPr="006003A4">
        <w:t xml:space="preserve"> </w:t>
      </w:r>
      <w:r>
        <w:t>образом</w:t>
      </w:r>
      <w:r w:rsidRPr="006003A4">
        <w:t>,</w:t>
      </w:r>
      <w:r>
        <w:t xml:space="preserve"> </w:t>
      </w:r>
      <w:r w:rsidR="00F81ECD" w:rsidRPr="00F81ECD">
        <w:t>—</w:t>
      </w:r>
      <w:r w:rsidRPr="006003A4">
        <w:t xml:space="preserve"> </w:t>
      </w:r>
      <w:r>
        <w:t>в</w:t>
      </w:r>
      <w:r w:rsidRPr="006003A4">
        <w:t xml:space="preserve"> </w:t>
      </w:r>
      <w:r>
        <w:t>зависимости</w:t>
      </w:r>
      <w:r w:rsidRPr="006003A4">
        <w:t xml:space="preserve"> </w:t>
      </w:r>
      <w:r>
        <w:t>от</w:t>
      </w:r>
      <w:r w:rsidRPr="006003A4">
        <w:t xml:space="preserve"> </w:t>
      </w:r>
      <w:r>
        <w:t>вида</w:t>
      </w:r>
      <w:r w:rsidRPr="006003A4">
        <w:t xml:space="preserve"> </w:t>
      </w:r>
      <w:r>
        <w:t>применения</w:t>
      </w:r>
      <w:r w:rsidRPr="006003A4">
        <w:t xml:space="preserve"> </w:t>
      </w:r>
      <w:r w:rsidR="00232683" w:rsidRPr="00232683">
        <w:t>—</w:t>
      </w:r>
      <w:r>
        <w:t xml:space="preserve"> исключение</w:t>
      </w:r>
      <w:r w:rsidRPr="006003A4">
        <w:t xml:space="preserve"> </w:t>
      </w:r>
      <w:r>
        <w:t>относительно</w:t>
      </w:r>
      <w:r w:rsidRPr="006003A4">
        <w:t xml:space="preserve"> </w:t>
      </w:r>
      <w:r>
        <w:t>поля</w:t>
      </w:r>
      <w:r w:rsidRPr="006003A4">
        <w:t xml:space="preserve"> </w:t>
      </w:r>
      <w:r>
        <w:t>обзора</w:t>
      </w:r>
      <w:r w:rsidRPr="006003A4">
        <w:t xml:space="preserve"> </w:t>
      </w:r>
      <w:r>
        <w:t>в</w:t>
      </w:r>
      <w:r w:rsidRPr="006003A4">
        <w:t xml:space="preserve"> 180°</w:t>
      </w:r>
      <w:r>
        <w:t xml:space="preserve">, предусмотренное в пункте </w:t>
      </w:r>
      <w:r w:rsidRPr="006003A4">
        <w:t xml:space="preserve">5.1.3 </w:t>
      </w:r>
      <w:r w:rsidRPr="00861F79">
        <w:t>b</w:t>
      </w:r>
      <w:r w:rsidRPr="006003A4">
        <w:t>)</w:t>
      </w:r>
      <w:r>
        <w:t xml:space="preserve">, действует и в пределах зоны А, и за ее пределами, как и случае проводников </w:t>
      </w:r>
      <w:r w:rsidR="00232683">
        <w:t>«</w:t>
      </w:r>
      <w:r>
        <w:t>радиоантенны</w:t>
      </w:r>
      <w:r w:rsidR="00232683">
        <w:t>»</w:t>
      </w:r>
      <w:r>
        <w:t>.</w:t>
      </w:r>
    </w:p>
    <w:p w14:paraId="5B65EACC" w14:textId="77777777" w:rsidR="00F7156D" w:rsidRPr="00F7156D" w:rsidRDefault="00F7156D" w:rsidP="00F715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156D" w:rsidRPr="00F7156D" w:rsidSect="00F715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5CD6" w14:textId="77777777" w:rsidR="002D29F6" w:rsidRPr="00A312BC" w:rsidRDefault="002D29F6" w:rsidP="00A312BC"/>
  </w:endnote>
  <w:endnote w:type="continuationSeparator" w:id="0">
    <w:p w14:paraId="11CEBA99" w14:textId="77777777" w:rsidR="002D29F6" w:rsidRPr="00A312BC" w:rsidRDefault="002D29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C3F0" w14:textId="77777777" w:rsidR="00F7156D" w:rsidRPr="00F7156D" w:rsidRDefault="00F7156D">
    <w:pPr>
      <w:pStyle w:val="a8"/>
    </w:pPr>
    <w:r w:rsidRPr="00F7156D">
      <w:rPr>
        <w:b/>
        <w:sz w:val="18"/>
      </w:rPr>
      <w:fldChar w:fldCharType="begin"/>
    </w:r>
    <w:r w:rsidRPr="00F7156D">
      <w:rPr>
        <w:b/>
        <w:sz w:val="18"/>
      </w:rPr>
      <w:instrText xml:space="preserve"> PAGE  \* MERGEFORMAT </w:instrText>
    </w:r>
    <w:r w:rsidRPr="00F7156D">
      <w:rPr>
        <w:b/>
        <w:sz w:val="18"/>
      </w:rPr>
      <w:fldChar w:fldCharType="separate"/>
    </w:r>
    <w:r w:rsidRPr="00F7156D">
      <w:rPr>
        <w:b/>
        <w:noProof/>
        <w:sz w:val="18"/>
      </w:rPr>
      <w:t>2</w:t>
    </w:r>
    <w:r w:rsidRPr="00F7156D">
      <w:rPr>
        <w:b/>
        <w:sz w:val="18"/>
      </w:rPr>
      <w:fldChar w:fldCharType="end"/>
    </w:r>
    <w:r>
      <w:rPr>
        <w:b/>
        <w:sz w:val="18"/>
      </w:rPr>
      <w:tab/>
    </w:r>
    <w:r>
      <w:t>GE.20-09989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5FB3" w14:textId="77777777" w:rsidR="00F7156D" w:rsidRPr="00F7156D" w:rsidRDefault="00F7156D" w:rsidP="00F7156D">
    <w:pPr>
      <w:pStyle w:val="a8"/>
      <w:tabs>
        <w:tab w:val="clear" w:pos="9639"/>
        <w:tab w:val="right" w:pos="9638"/>
      </w:tabs>
      <w:rPr>
        <w:b/>
        <w:sz w:val="18"/>
      </w:rPr>
    </w:pPr>
    <w:r>
      <w:t>GE.20-09989</w:t>
    </w:r>
    <w:r>
      <w:tab/>
    </w:r>
    <w:r w:rsidRPr="00F7156D">
      <w:rPr>
        <w:b/>
        <w:sz w:val="18"/>
      </w:rPr>
      <w:fldChar w:fldCharType="begin"/>
    </w:r>
    <w:r w:rsidRPr="00F7156D">
      <w:rPr>
        <w:b/>
        <w:sz w:val="18"/>
      </w:rPr>
      <w:instrText xml:space="preserve"> PAGE  \* MERGEFORMAT </w:instrText>
    </w:r>
    <w:r w:rsidRPr="00F7156D">
      <w:rPr>
        <w:b/>
        <w:sz w:val="18"/>
      </w:rPr>
      <w:fldChar w:fldCharType="separate"/>
    </w:r>
    <w:r w:rsidRPr="00F7156D">
      <w:rPr>
        <w:b/>
        <w:noProof/>
        <w:sz w:val="18"/>
      </w:rPr>
      <w:t>3</w:t>
    </w:r>
    <w:r w:rsidRPr="00F715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7C25" w14:textId="77777777" w:rsidR="00042B72" w:rsidRPr="00F7156D" w:rsidRDefault="00F7156D" w:rsidP="00F7156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39CFD4" wp14:editId="4DE6AE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20-09989  (R)</w:t>
    </w:r>
    <w:r w:rsidR="00232683">
      <w:t xml:space="preserve">  050820  110820</w:t>
    </w:r>
    <w:r>
      <w:br/>
    </w:r>
    <w:r w:rsidRPr="00F7156D">
      <w:rPr>
        <w:rFonts w:ascii="C39T30Lfz" w:hAnsi="C39T30Lfz"/>
        <w:kern w:val="14"/>
        <w:sz w:val="56"/>
      </w:rPr>
      <w:t></w:t>
    </w:r>
    <w:r w:rsidRPr="00F7156D">
      <w:rPr>
        <w:rFonts w:ascii="C39T30Lfz" w:hAnsi="C39T30Lfz"/>
        <w:kern w:val="14"/>
        <w:sz w:val="56"/>
      </w:rPr>
      <w:t></w:t>
    </w:r>
    <w:r w:rsidRPr="00F7156D">
      <w:rPr>
        <w:rFonts w:ascii="C39T30Lfz" w:hAnsi="C39T30Lfz"/>
        <w:kern w:val="14"/>
        <w:sz w:val="56"/>
      </w:rPr>
      <w:t></w:t>
    </w:r>
    <w:r w:rsidRPr="00F7156D">
      <w:rPr>
        <w:rFonts w:ascii="C39T30Lfz" w:hAnsi="C39T30Lfz"/>
        <w:kern w:val="14"/>
        <w:sz w:val="56"/>
      </w:rPr>
      <w:t></w:t>
    </w:r>
    <w:r w:rsidRPr="00F7156D">
      <w:rPr>
        <w:rFonts w:ascii="C39T30Lfz" w:hAnsi="C39T30Lfz"/>
        <w:kern w:val="14"/>
        <w:sz w:val="56"/>
      </w:rPr>
      <w:t></w:t>
    </w:r>
    <w:r w:rsidRPr="00F7156D">
      <w:rPr>
        <w:rFonts w:ascii="C39T30Lfz" w:hAnsi="C39T30Lfz"/>
        <w:kern w:val="14"/>
        <w:sz w:val="56"/>
      </w:rPr>
      <w:t></w:t>
    </w:r>
    <w:r w:rsidRPr="00F7156D">
      <w:rPr>
        <w:rFonts w:ascii="C39T30Lfz" w:hAnsi="C39T30Lfz"/>
        <w:kern w:val="14"/>
        <w:sz w:val="56"/>
      </w:rPr>
      <w:t></w:t>
    </w:r>
    <w:r w:rsidRPr="00F7156D">
      <w:rPr>
        <w:rFonts w:ascii="C39T30Lfz" w:hAnsi="C39T30Lfz"/>
        <w:kern w:val="14"/>
        <w:sz w:val="56"/>
      </w:rPr>
      <w:t></w:t>
    </w:r>
    <w:r w:rsidRPr="00F7156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001838" wp14:editId="59AE25D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152A" w14:textId="77777777" w:rsidR="002D29F6" w:rsidRPr="001075E9" w:rsidRDefault="002D29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F34009" w14:textId="77777777" w:rsidR="002D29F6" w:rsidRDefault="002D29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EE6893" w14:textId="77777777" w:rsidR="00F7156D" w:rsidRPr="00DA33BF" w:rsidRDefault="00F7156D" w:rsidP="00F7156D">
      <w:pPr>
        <w:pStyle w:val="ad"/>
        <w:rPr>
          <w:color w:val="333333"/>
          <w:shd w:val="clear" w:color="auto" w:fill="FFFFFF"/>
        </w:rPr>
      </w:pPr>
      <w:r w:rsidRPr="00DA33BF">
        <w:rPr>
          <w:rStyle w:val="aa"/>
          <w:sz w:val="16"/>
          <w:szCs w:val="18"/>
        </w:rPr>
        <w:tab/>
      </w:r>
      <w:r w:rsidRPr="00F7156D">
        <w:rPr>
          <w:rStyle w:val="aa"/>
          <w:sz w:val="20"/>
          <w:vertAlign w:val="baseline"/>
        </w:rPr>
        <w:t>*</w:t>
      </w:r>
      <w:r>
        <w:rPr>
          <w:sz w:val="20"/>
        </w:rPr>
        <w:tab/>
      </w:r>
      <w:r w:rsidRPr="000918F2">
        <w:rPr>
          <w:color w:val="333333"/>
          <w:shd w:val="clear" w:color="auto" w:fill="FFFFFF"/>
        </w:rPr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 w:rsidRPr="000338ED">
        <w:rPr>
          <w:color w:val="333333"/>
          <w:shd w:val="clear" w:color="auto" w:fill="FFFFFF"/>
        </w:rPr>
        <w:t>A</w:t>
      </w:r>
      <w:r w:rsidRPr="000918F2">
        <w:rPr>
          <w:color w:val="333333"/>
          <w:shd w:val="clear" w:color="auto" w:fill="FFFFFF"/>
        </w:rPr>
        <w:t xml:space="preserve">/74/6 (часть </w:t>
      </w:r>
      <w:r w:rsidRPr="000338ED">
        <w:rPr>
          <w:color w:val="333333"/>
          <w:shd w:val="clear" w:color="auto" w:fill="FFFFFF"/>
        </w:rPr>
        <w:t>V</w:t>
      </w:r>
      <w:r w:rsidRPr="000918F2">
        <w:rPr>
          <w:color w:val="333333"/>
          <w:shd w:val="clear" w:color="auto" w:fill="FFFFFF"/>
        </w:rPr>
        <w:t xml:space="preserve">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</w:t>
      </w:r>
      <w:r w:rsidRPr="002E2FC2">
        <w:rPr>
          <w:color w:val="333333"/>
          <w:shd w:val="clear" w:color="auto" w:fill="FFFFFF"/>
        </w:rPr>
        <w:t>Настоящий</w:t>
      </w:r>
      <w:r w:rsidRPr="00F7156D">
        <w:rPr>
          <w:color w:val="333333"/>
          <w:shd w:val="clear" w:color="auto" w:fill="FFFFFF"/>
        </w:rPr>
        <w:t xml:space="preserve"> </w:t>
      </w:r>
      <w:r w:rsidRPr="002E2FC2">
        <w:rPr>
          <w:color w:val="333333"/>
          <w:shd w:val="clear" w:color="auto" w:fill="FFFFFF"/>
        </w:rPr>
        <w:t>документ</w:t>
      </w:r>
      <w:r w:rsidRPr="00F7156D">
        <w:rPr>
          <w:color w:val="333333"/>
          <w:shd w:val="clear" w:color="auto" w:fill="FFFFFF"/>
        </w:rPr>
        <w:t xml:space="preserve"> </w:t>
      </w:r>
      <w:r w:rsidRPr="002E2FC2">
        <w:rPr>
          <w:color w:val="333333"/>
          <w:shd w:val="clear" w:color="auto" w:fill="FFFFFF"/>
        </w:rPr>
        <w:t>представлен</w:t>
      </w:r>
      <w:r w:rsidRPr="00F7156D">
        <w:rPr>
          <w:color w:val="333333"/>
          <w:shd w:val="clear" w:color="auto" w:fill="FFFFFF"/>
        </w:rPr>
        <w:t xml:space="preserve"> </w:t>
      </w:r>
      <w:r w:rsidRPr="002E2FC2">
        <w:rPr>
          <w:color w:val="333333"/>
          <w:shd w:val="clear" w:color="auto" w:fill="FFFFFF"/>
        </w:rPr>
        <w:t>в</w:t>
      </w:r>
      <w:r w:rsidRPr="00F7156D">
        <w:rPr>
          <w:color w:val="333333"/>
          <w:shd w:val="clear" w:color="auto" w:fill="FFFFFF"/>
        </w:rPr>
        <w:t xml:space="preserve"> </w:t>
      </w:r>
      <w:r w:rsidRPr="002E2FC2">
        <w:rPr>
          <w:color w:val="333333"/>
          <w:shd w:val="clear" w:color="auto" w:fill="FFFFFF"/>
        </w:rPr>
        <w:t>соответствии</w:t>
      </w:r>
      <w:r w:rsidRPr="00F7156D">
        <w:rPr>
          <w:color w:val="333333"/>
          <w:shd w:val="clear" w:color="auto" w:fill="FFFFFF"/>
        </w:rPr>
        <w:t xml:space="preserve"> </w:t>
      </w:r>
      <w:r w:rsidRPr="002E2FC2">
        <w:rPr>
          <w:color w:val="333333"/>
          <w:shd w:val="clear" w:color="auto" w:fill="FFFFFF"/>
        </w:rPr>
        <w:t>с</w:t>
      </w:r>
      <w:r w:rsidRPr="00F7156D">
        <w:rPr>
          <w:color w:val="333333"/>
          <w:shd w:val="clear" w:color="auto" w:fill="FFFFFF"/>
        </w:rPr>
        <w:t xml:space="preserve"> </w:t>
      </w:r>
      <w:r w:rsidRPr="002E2FC2">
        <w:rPr>
          <w:color w:val="333333"/>
          <w:shd w:val="clear" w:color="auto" w:fill="FFFFFF"/>
        </w:rPr>
        <w:t>этим</w:t>
      </w:r>
      <w:r w:rsidRPr="00F7156D">
        <w:rPr>
          <w:color w:val="333333"/>
          <w:shd w:val="clear" w:color="auto" w:fill="FFFFFF"/>
        </w:rPr>
        <w:t xml:space="preserve"> </w:t>
      </w:r>
      <w:r w:rsidRPr="002E2FC2">
        <w:rPr>
          <w:color w:val="333333"/>
          <w:shd w:val="clear" w:color="auto" w:fill="FFFFFF"/>
        </w:rPr>
        <w:t>мандатом</w:t>
      </w:r>
      <w:r w:rsidRPr="00F7156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633F" w14:textId="59FE7EFF" w:rsidR="00F7156D" w:rsidRPr="00F7156D" w:rsidRDefault="009C2B7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0176" w14:textId="214FBC0F" w:rsidR="00F7156D" w:rsidRPr="00F7156D" w:rsidRDefault="009C2B73" w:rsidP="00F7156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0465A"/>
    <w:multiLevelType w:val="hybridMultilevel"/>
    <w:tmpl w:val="2AF8C9C4"/>
    <w:lvl w:ilvl="0" w:tplc="F3A6C208">
      <w:start w:val="1"/>
      <w:numFmt w:val="decimal"/>
      <w:lvlText w:val="(%1)"/>
      <w:lvlJc w:val="left"/>
      <w:pPr>
        <w:ind w:left="1494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F6"/>
    <w:rsid w:val="00033EE1"/>
    <w:rsid w:val="00042B72"/>
    <w:rsid w:val="000558BD"/>
    <w:rsid w:val="000B57E7"/>
    <w:rsid w:val="000B6373"/>
    <w:rsid w:val="000E4E5B"/>
    <w:rsid w:val="000E614F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2683"/>
    <w:rsid w:val="00255343"/>
    <w:rsid w:val="0027151D"/>
    <w:rsid w:val="002A2EFC"/>
    <w:rsid w:val="002B0106"/>
    <w:rsid w:val="002B74B1"/>
    <w:rsid w:val="002C0E18"/>
    <w:rsid w:val="002D29F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36E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2DD7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2B7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156D"/>
    <w:rsid w:val="00F81ECD"/>
    <w:rsid w:val="00F94155"/>
    <w:rsid w:val="00F9783F"/>
    <w:rsid w:val="00FB2D6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5ED56"/>
  <w15:docId w15:val="{7AB4ACB6-5B53-443E-8B06-76EC987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F7156D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F7156D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rsid w:val="00F7156D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F7156D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415</Words>
  <Characters>2784</Characters>
  <Application>Microsoft Office Word</Application>
  <DocSecurity>0</DocSecurity>
  <Lines>71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ECE/TRANS/WP.29/GRSG/2020/32</vt:lpstr>
      <vt:lpstr>A/</vt:lpstr>
      <vt:lpstr>A/</vt:lpstr>
    </vt:vector>
  </TitlesOfParts>
  <Company>DCM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ECE/TRANS/WP.29/GRSG/2020/32</dc:title>
  <dc:subject/>
  <dc:creator>Marina KOROTKOVA</dc:creator>
  <cp:keywords/>
  <cp:lastModifiedBy>Ioulia Goussarova</cp:lastModifiedBy>
  <cp:revision>3</cp:revision>
  <cp:lastPrinted>2020-08-11T13:29:00Z</cp:lastPrinted>
  <dcterms:created xsi:type="dcterms:W3CDTF">2020-08-11T13:29:00Z</dcterms:created>
  <dcterms:modified xsi:type="dcterms:W3CDTF">2020-08-11T13:29:00Z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