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6C17C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E87804" w14:textId="77777777" w:rsidR="002D5AAC" w:rsidRDefault="002D5AAC" w:rsidP="00F372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50FD9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1D0595" w14:textId="77777777" w:rsidR="002D5AAC" w:rsidRDefault="00F372BA" w:rsidP="00F372BA">
            <w:pPr>
              <w:jc w:val="right"/>
            </w:pPr>
            <w:r w:rsidRPr="00F372BA">
              <w:rPr>
                <w:sz w:val="40"/>
              </w:rPr>
              <w:t>ECE</w:t>
            </w:r>
            <w:r>
              <w:t>/TRANS/WP.29/GRSG/2020/23</w:t>
            </w:r>
          </w:p>
        </w:tc>
      </w:tr>
      <w:tr w:rsidR="002D5AAC" w:rsidRPr="00F372BA" w14:paraId="4D13B5D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D8B6F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0BB1B8" wp14:editId="31ADB92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EFBF6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B8EC08E" w14:textId="77777777" w:rsidR="002D5AAC" w:rsidRDefault="00F372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7DD2A1" w14:textId="77777777" w:rsidR="00F372BA" w:rsidRDefault="00F372BA" w:rsidP="00F37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July 2020</w:t>
            </w:r>
          </w:p>
          <w:p w14:paraId="7C062DC5" w14:textId="77777777" w:rsidR="00F372BA" w:rsidRDefault="00F372BA" w:rsidP="00F37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16E31E" w14:textId="77777777" w:rsidR="00F372BA" w:rsidRPr="008D53B6" w:rsidRDefault="00F372BA" w:rsidP="00F372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832C415" w14:textId="77777777" w:rsidR="00F372B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</w:t>
      </w:r>
      <w:bookmarkStart w:id="0" w:name="_GoBack"/>
      <w:bookmarkEnd w:id="0"/>
      <w:r w:rsidRPr="00245892">
        <w:rPr>
          <w:b/>
          <w:sz w:val="28"/>
          <w:szCs w:val="28"/>
        </w:rPr>
        <w:t>кая экономическая комиссия</w:t>
      </w:r>
    </w:p>
    <w:p w14:paraId="1E99131A" w14:textId="77777777" w:rsidR="00F372BA" w:rsidRPr="00F372BA" w:rsidRDefault="00F372BA" w:rsidP="00F372BA">
      <w:pPr>
        <w:spacing w:before="120"/>
        <w:rPr>
          <w:sz w:val="28"/>
          <w:szCs w:val="28"/>
        </w:rPr>
      </w:pPr>
      <w:r w:rsidRPr="00F372BA">
        <w:rPr>
          <w:sz w:val="28"/>
          <w:szCs w:val="28"/>
        </w:rPr>
        <w:t>Комитет по внутреннему транспорту</w:t>
      </w:r>
    </w:p>
    <w:p w14:paraId="717E8C22" w14:textId="77777777" w:rsidR="00F372BA" w:rsidRPr="00F372BA" w:rsidRDefault="00F372BA" w:rsidP="00F372BA">
      <w:pPr>
        <w:spacing w:before="120"/>
        <w:rPr>
          <w:b/>
          <w:sz w:val="24"/>
          <w:szCs w:val="24"/>
        </w:rPr>
      </w:pPr>
      <w:r w:rsidRPr="00F372BA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F372BA">
        <w:rPr>
          <w:b/>
          <w:bCs/>
          <w:sz w:val="24"/>
          <w:szCs w:val="24"/>
        </w:rPr>
        <w:t>в области транспортных средств</w:t>
      </w:r>
    </w:p>
    <w:p w14:paraId="1ED2DD54" w14:textId="77777777" w:rsidR="00F372BA" w:rsidRPr="00DF1857" w:rsidRDefault="00F372BA" w:rsidP="00F372BA">
      <w:pPr>
        <w:spacing w:before="120"/>
        <w:rPr>
          <w:b/>
        </w:rPr>
      </w:pPr>
      <w:r>
        <w:rPr>
          <w:b/>
          <w:bCs/>
        </w:rPr>
        <w:t>Рабочая группа по общим предписаниям,</w:t>
      </w:r>
      <w:r>
        <w:rPr>
          <w:b/>
          <w:bCs/>
        </w:rPr>
        <w:br/>
      </w:r>
      <w:r>
        <w:rPr>
          <w:b/>
          <w:bCs/>
        </w:rPr>
        <w:t>касающимся безопасности</w:t>
      </w:r>
    </w:p>
    <w:p w14:paraId="1A81A56D" w14:textId="77777777" w:rsidR="00F372BA" w:rsidRPr="00DF1857" w:rsidRDefault="00F372BA" w:rsidP="00F372BA">
      <w:pPr>
        <w:spacing w:before="120"/>
        <w:rPr>
          <w:b/>
        </w:rPr>
      </w:pPr>
      <w:r>
        <w:rPr>
          <w:b/>
          <w:bCs/>
        </w:rPr>
        <w:t>119-я сессия</w:t>
      </w:r>
    </w:p>
    <w:p w14:paraId="7AB40C21" w14:textId="77777777" w:rsidR="00F372BA" w:rsidRPr="00DF1857" w:rsidRDefault="00F372BA" w:rsidP="00F372BA">
      <w:r>
        <w:t>Женева, 6–9 октября 2020 года</w:t>
      </w:r>
    </w:p>
    <w:p w14:paraId="68423D68" w14:textId="77777777" w:rsidR="00F372BA" w:rsidRPr="00DF1857" w:rsidRDefault="00F372BA" w:rsidP="00F372BA">
      <w:r>
        <w:t>Пункт 7 а) предварительной повестки дня</w:t>
      </w:r>
    </w:p>
    <w:p w14:paraId="503A9C84" w14:textId="77777777" w:rsidR="00F372BA" w:rsidRPr="00DF1857" w:rsidRDefault="00F372BA" w:rsidP="00F372BA">
      <w:pPr>
        <w:rPr>
          <w:b/>
        </w:rPr>
      </w:pPr>
      <w:r>
        <w:rPr>
          <w:b/>
          <w:bCs/>
        </w:rPr>
        <w:t>Поправки к правилам, касающимся</w:t>
      </w:r>
      <w:r>
        <w:rPr>
          <w:b/>
          <w:bCs/>
        </w:rPr>
        <w:br/>
      </w:r>
      <w:r>
        <w:rPr>
          <w:b/>
          <w:bCs/>
        </w:rPr>
        <w:t>транспортных средств, работающих на газе:</w:t>
      </w:r>
      <w:r>
        <w:t xml:space="preserve"> </w:t>
      </w:r>
    </w:p>
    <w:p w14:paraId="739356B5" w14:textId="77777777" w:rsidR="00F372BA" w:rsidRPr="00DF1857" w:rsidRDefault="00F372BA" w:rsidP="00F372BA">
      <w:pPr>
        <w:rPr>
          <w:b/>
        </w:rPr>
      </w:pPr>
      <w:r>
        <w:rPr>
          <w:b/>
          <w:bCs/>
        </w:rPr>
        <w:t>Правила № 67 ООН (транспортные средства,</w:t>
      </w:r>
      <w:r>
        <w:rPr>
          <w:b/>
          <w:bCs/>
        </w:rPr>
        <w:br/>
      </w:r>
      <w:r>
        <w:rPr>
          <w:b/>
          <w:bCs/>
        </w:rPr>
        <w:t>работающие на СНГ)</w:t>
      </w:r>
    </w:p>
    <w:p w14:paraId="76724706" w14:textId="77777777" w:rsidR="00F372BA" w:rsidRPr="00DF1857" w:rsidRDefault="00F372BA" w:rsidP="00F372BA">
      <w:pPr>
        <w:pStyle w:val="HChG"/>
        <w:rPr>
          <w:sz w:val="26"/>
          <w:szCs w:val="26"/>
        </w:rPr>
      </w:pPr>
      <w:r>
        <w:tab/>
      </w:r>
      <w:r>
        <w:tab/>
      </w:r>
      <w:r>
        <w:rPr>
          <w:bCs/>
        </w:rPr>
        <w:t>Предложение по дополнению 16 к поправкам серии 01 к</w:t>
      </w:r>
      <w:r>
        <w:rPr>
          <w:bCs/>
        </w:rPr>
        <w:t> </w:t>
      </w:r>
      <w:r>
        <w:rPr>
          <w:bCs/>
        </w:rPr>
        <w:t>Правилам № 67 ООН (транспортные средства, работающие на СНГ)</w:t>
      </w:r>
    </w:p>
    <w:p w14:paraId="191BB954" w14:textId="77777777" w:rsidR="00F372BA" w:rsidRPr="00DF1857" w:rsidRDefault="00F372BA" w:rsidP="00F372BA">
      <w:pPr>
        <w:pStyle w:val="H1G"/>
        <w:tabs>
          <w:tab w:val="clear" w:pos="851"/>
        </w:tabs>
        <w:ind w:firstLine="0"/>
        <w:rPr>
          <w:vertAlign w:val="superscript"/>
        </w:rPr>
      </w:pPr>
      <w:r>
        <w:rPr>
          <w:bCs/>
        </w:rPr>
        <w:t xml:space="preserve">Представлено экспертом от ассоциации «Сжиженный газ </w:t>
      </w:r>
      <w:r w:rsidRPr="00F372BA">
        <w:rPr>
          <w:bCs/>
        </w:rPr>
        <w:t>—</w:t>
      </w:r>
      <w:r>
        <w:rPr>
          <w:bCs/>
        </w:rPr>
        <w:t xml:space="preserve"> Европа»</w:t>
      </w:r>
      <w:r w:rsidRPr="00F372BA">
        <w:rPr>
          <w:b w:val="0"/>
          <w:sz w:val="20"/>
        </w:rPr>
        <w:footnoteReference w:customMarkFollows="1" w:id="1"/>
        <w:t>*</w:t>
      </w:r>
    </w:p>
    <w:p w14:paraId="57A180A3" w14:textId="77777777" w:rsidR="00F372BA" w:rsidRPr="00DF1857" w:rsidRDefault="00F372BA" w:rsidP="00F372BA">
      <w:pPr>
        <w:ind w:left="1134" w:right="1134" w:firstLine="567"/>
        <w:jc w:val="both"/>
      </w:pPr>
      <w:r>
        <w:t xml:space="preserve">Воспроизведенный ниже текст был подготовлен экспертом от ассоциации «Сжиженный газ </w:t>
      </w:r>
      <w:r w:rsidRPr="00F372BA">
        <w:t>—</w:t>
      </w:r>
      <w:r>
        <w:t xml:space="preserve"> Европа» для внесения поправок в переходные положения Правил</w:t>
      </w:r>
      <w:r>
        <w:t> </w:t>
      </w:r>
      <w:r>
        <w:t>№ 67 ООН и уточнения действительности официальных утверждений типа в соответствии с поправками серии 01 к настоящим Правилам в отношении компонентов, не затрагиваемых изменениями, внесенными на основании поправок серии 02. Изменения к нынешнему тексту Правил № 67 ООН выделены жирным шрифтом в случае новых положений и зачеркиванием в случае исключенных элементов.</w:t>
      </w:r>
    </w:p>
    <w:p w14:paraId="69D0E519" w14:textId="77777777" w:rsidR="00F372BA" w:rsidRPr="00DF1857" w:rsidRDefault="00F372BA" w:rsidP="00F372BA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  <w:r>
        <w:t xml:space="preserve"> </w:t>
      </w:r>
    </w:p>
    <w:p w14:paraId="0DF1E1E7" w14:textId="77777777" w:rsidR="00F372BA" w:rsidRPr="00DF1857" w:rsidRDefault="00F372BA" w:rsidP="00F372BA">
      <w:pPr>
        <w:spacing w:after="120"/>
        <w:ind w:left="1134" w:right="1134"/>
        <w:jc w:val="both"/>
        <w:rPr>
          <w:i/>
        </w:rPr>
      </w:pPr>
      <w:r>
        <w:rPr>
          <w:i/>
          <w:iCs/>
        </w:rPr>
        <w:t xml:space="preserve">Включить новый пункт 11.7 </w:t>
      </w:r>
      <w:r w:rsidRPr="00DF1857">
        <w:t>следующего содержания:</w:t>
      </w:r>
    </w:p>
    <w:p w14:paraId="13740B06" w14:textId="77777777" w:rsidR="00F372BA" w:rsidRPr="00F372BA" w:rsidRDefault="00F372BA" w:rsidP="00F372BA">
      <w:pPr>
        <w:spacing w:after="120"/>
        <w:ind w:left="2268" w:right="1134" w:hanging="1134"/>
        <w:jc w:val="both"/>
        <w:rPr>
          <w:bCs/>
          <w:i/>
        </w:rPr>
      </w:pPr>
      <w:r w:rsidRPr="00F372BA">
        <w:rPr>
          <w:bCs/>
        </w:rPr>
        <w:t>«</w:t>
      </w:r>
      <w:r w:rsidRPr="00574BE5">
        <w:rPr>
          <w:b/>
          <w:bCs/>
        </w:rPr>
        <w:t xml:space="preserve">11.7 </w:t>
      </w:r>
      <w:r w:rsidRPr="00574BE5">
        <w:rPr>
          <w:b/>
          <w:bCs/>
        </w:rPr>
        <w:tab/>
        <w:t>Независимо от положений пункта 11.6 выше Договаривающиеся стороны, применяющие настоящие Правила, продолжают признавать официальные утверждения типа и предоставлять распространение официальных утверждений в отношении компонентов в соответствии с поправками серии 01 к настоящим Правилам, не затрагиваемых изменениями, внесенными на основании поправок серии 02</w:t>
      </w:r>
      <w:r w:rsidRPr="00F372BA">
        <w:rPr>
          <w:bCs/>
        </w:rPr>
        <w:t>».</w:t>
      </w:r>
    </w:p>
    <w:p w14:paraId="65D7B02E" w14:textId="77777777" w:rsidR="00F372BA" w:rsidRPr="00DF1857" w:rsidRDefault="00F372BA" w:rsidP="00F372BA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1E8ECE19" w14:textId="77777777" w:rsidR="00F372BA" w:rsidRPr="00DF1857" w:rsidRDefault="00F372BA" w:rsidP="00F372BA">
      <w:pPr>
        <w:pStyle w:val="SingleTxtG"/>
        <w:tabs>
          <w:tab w:val="left" w:pos="1701"/>
        </w:tabs>
      </w:pPr>
      <w:r>
        <w:tab/>
        <w:t xml:space="preserve">Цель настоящей поправки состоит в том, чтобы уточнить действительность официальных утверждений типа в соответствии с поправками серии 01 к настоящим Правилам в отношении компонентов, не затрагиваемых изменениями, внесенными на основании поправок серии 02. Ассоциация </w:t>
      </w:r>
      <w:r>
        <w:t>«</w:t>
      </w:r>
      <w:r>
        <w:t xml:space="preserve">Сжиженный газ </w:t>
      </w:r>
      <w:r w:rsidRPr="00F372BA">
        <w:t>—</w:t>
      </w:r>
      <w:r>
        <w:t xml:space="preserve"> Европа</w:t>
      </w:r>
      <w:r>
        <w:t>»</w:t>
      </w:r>
      <w:r>
        <w:t xml:space="preserve"> считает, что официальные утверждения типа в соответствии с поправками серии 01 должны сохранять свою силу и оставаться действительными, если только на данный компонент не окажут воздействия технические предписания, введенные на основании поправок серии 02.</w:t>
      </w:r>
    </w:p>
    <w:p w14:paraId="67855272" w14:textId="77777777" w:rsidR="00F372BA" w:rsidRPr="00DF1857" w:rsidRDefault="00F372BA" w:rsidP="00F372BA">
      <w:pPr>
        <w:spacing w:before="240"/>
        <w:jc w:val="center"/>
        <w:rPr>
          <w:u w:val="single"/>
        </w:rPr>
      </w:pPr>
      <w:r w:rsidRPr="00DF1857">
        <w:rPr>
          <w:u w:val="single"/>
        </w:rPr>
        <w:tab/>
      </w:r>
      <w:r w:rsidRPr="00DF1857">
        <w:rPr>
          <w:u w:val="single"/>
        </w:rPr>
        <w:tab/>
      </w:r>
      <w:r w:rsidRPr="00DF1857">
        <w:rPr>
          <w:u w:val="single"/>
        </w:rPr>
        <w:tab/>
      </w:r>
    </w:p>
    <w:p w14:paraId="00B8D68E" w14:textId="77777777" w:rsidR="00E12C5F" w:rsidRPr="008D53B6" w:rsidRDefault="00E12C5F" w:rsidP="00D9145B"/>
    <w:sectPr w:rsidR="00E12C5F" w:rsidRPr="008D53B6" w:rsidSect="00F372B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CCA57" w14:textId="77777777" w:rsidR="00F45E7D" w:rsidRPr="00A312BC" w:rsidRDefault="00F45E7D" w:rsidP="00A312BC"/>
  </w:endnote>
  <w:endnote w:type="continuationSeparator" w:id="0">
    <w:p w14:paraId="54175A7C" w14:textId="77777777" w:rsidR="00F45E7D" w:rsidRPr="00A312BC" w:rsidRDefault="00F45E7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6049" w14:textId="77777777" w:rsidR="00F372BA" w:rsidRPr="00F372BA" w:rsidRDefault="00F372BA">
    <w:pPr>
      <w:pStyle w:val="a8"/>
    </w:pPr>
    <w:r w:rsidRPr="00F372BA">
      <w:rPr>
        <w:b/>
        <w:sz w:val="18"/>
      </w:rPr>
      <w:fldChar w:fldCharType="begin"/>
    </w:r>
    <w:r w:rsidRPr="00F372BA">
      <w:rPr>
        <w:b/>
        <w:sz w:val="18"/>
      </w:rPr>
      <w:instrText xml:space="preserve"> PAGE  \* MERGEFORMAT </w:instrText>
    </w:r>
    <w:r w:rsidRPr="00F372BA">
      <w:rPr>
        <w:b/>
        <w:sz w:val="18"/>
      </w:rPr>
      <w:fldChar w:fldCharType="separate"/>
    </w:r>
    <w:r w:rsidRPr="00F372BA">
      <w:rPr>
        <w:b/>
        <w:noProof/>
        <w:sz w:val="18"/>
      </w:rPr>
      <w:t>2</w:t>
    </w:r>
    <w:r w:rsidRPr="00F372BA">
      <w:rPr>
        <w:b/>
        <w:sz w:val="18"/>
      </w:rPr>
      <w:fldChar w:fldCharType="end"/>
    </w:r>
    <w:r>
      <w:rPr>
        <w:b/>
        <w:sz w:val="18"/>
      </w:rPr>
      <w:tab/>
    </w:r>
    <w:r>
      <w:t>GE.20-10017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E0EC" w14:textId="77777777" w:rsidR="00F372BA" w:rsidRPr="00F372BA" w:rsidRDefault="00F372BA" w:rsidP="00F372BA">
    <w:pPr>
      <w:pStyle w:val="a8"/>
      <w:tabs>
        <w:tab w:val="clear" w:pos="9639"/>
        <w:tab w:val="right" w:pos="9638"/>
      </w:tabs>
      <w:rPr>
        <w:b/>
        <w:sz w:val="18"/>
      </w:rPr>
    </w:pPr>
    <w:r>
      <w:t>GE.20-10017</w:t>
    </w:r>
    <w:r>
      <w:tab/>
    </w:r>
    <w:r w:rsidRPr="00F372BA">
      <w:rPr>
        <w:b/>
        <w:sz w:val="18"/>
      </w:rPr>
      <w:fldChar w:fldCharType="begin"/>
    </w:r>
    <w:r w:rsidRPr="00F372BA">
      <w:rPr>
        <w:b/>
        <w:sz w:val="18"/>
      </w:rPr>
      <w:instrText xml:space="preserve"> PAGE  \* MERGEFORMAT </w:instrText>
    </w:r>
    <w:r w:rsidRPr="00F372BA">
      <w:rPr>
        <w:b/>
        <w:sz w:val="18"/>
      </w:rPr>
      <w:fldChar w:fldCharType="separate"/>
    </w:r>
    <w:r w:rsidRPr="00F372BA">
      <w:rPr>
        <w:b/>
        <w:noProof/>
        <w:sz w:val="18"/>
      </w:rPr>
      <w:t>3</w:t>
    </w:r>
    <w:r w:rsidRPr="00F372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BF74" w14:textId="77777777" w:rsidR="00042B72" w:rsidRPr="00F372BA" w:rsidRDefault="00F372BA" w:rsidP="00F372B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CDAF10" wp14:editId="59C1DE9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20-10017  (R)  290720  070820</w:t>
    </w:r>
    <w:r>
      <w:br/>
    </w:r>
    <w:r w:rsidRPr="00F372BA">
      <w:rPr>
        <w:rFonts w:ascii="C39T30Lfz" w:hAnsi="C39T30Lfz"/>
        <w:kern w:val="14"/>
        <w:sz w:val="56"/>
      </w:rPr>
      <w:t></w:t>
    </w:r>
    <w:r w:rsidRPr="00F372BA">
      <w:rPr>
        <w:rFonts w:ascii="C39T30Lfz" w:hAnsi="C39T30Lfz"/>
        <w:kern w:val="14"/>
        <w:sz w:val="56"/>
      </w:rPr>
      <w:t></w:t>
    </w:r>
    <w:r w:rsidRPr="00F372BA">
      <w:rPr>
        <w:rFonts w:ascii="C39T30Lfz" w:hAnsi="C39T30Lfz"/>
        <w:kern w:val="14"/>
        <w:sz w:val="56"/>
      </w:rPr>
      <w:t></w:t>
    </w:r>
    <w:r w:rsidRPr="00F372BA">
      <w:rPr>
        <w:rFonts w:ascii="C39T30Lfz" w:hAnsi="C39T30Lfz"/>
        <w:kern w:val="14"/>
        <w:sz w:val="56"/>
      </w:rPr>
      <w:t></w:t>
    </w:r>
    <w:r w:rsidRPr="00F372BA">
      <w:rPr>
        <w:rFonts w:ascii="C39T30Lfz" w:hAnsi="C39T30Lfz"/>
        <w:kern w:val="14"/>
        <w:sz w:val="56"/>
      </w:rPr>
      <w:t></w:t>
    </w:r>
    <w:r w:rsidRPr="00F372BA">
      <w:rPr>
        <w:rFonts w:ascii="C39T30Lfz" w:hAnsi="C39T30Lfz"/>
        <w:kern w:val="14"/>
        <w:sz w:val="56"/>
      </w:rPr>
      <w:t></w:t>
    </w:r>
    <w:r w:rsidRPr="00F372BA">
      <w:rPr>
        <w:rFonts w:ascii="C39T30Lfz" w:hAnsi="C39T30Lfz"/>
        <w:kern w:val="14"/>
        <w:sz w:val="56"/>
      </w:rPr>
      <w:t></w:t>
    </w:r>
    <w:r w:rsidRPr="00F372BA">
      <w:rPr>
        <w:rFonts w:ascii="C39T30Lfz" w:hAnsi="C39T30Lfz"/>
        <w:kern w:val="14"/>
        <w:sz w:val="56"/>
      </w:rPr>
      <w:t></w:t>
    </w:r>
    <w:r w:rsidRPr="00F372BA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5333802" wp14:editId="28F8883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2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2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09A5" w14:textId="77777777" w:rsidR="00F45E7D" w:rsidRPr="001075E9" w:rsidRDefault="00F45E7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DA6AFC" w14:textId="77777777" w:rsidR="00F45E7D" w:rsidRDefault="00F45E7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18F21AA" w14:textId="77777777" w:rsidR="00F372BA" w:rsidRPr="00B14735" w:rsidRDefault="00F372BA" w:rsidP="00F372BA">
      <w:pPr>
        <w:pStyle w:val="ad"/>
        <w:rPr>
          <w:rFonts w:eastAsia="Calibri"/>
        </w:rPr>
      </w:pPr>
      <w:r>
        <w:tab/>
      </w:r>
      <w:r w:rsidRPr="00F372BA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50E5" w14:textId="75237E4F" w:rsidR="00F372BA" w:rsidRPr="00F372BA" w:rsidRDefault="00F372BA">
    <w:pPr>
      <w:pStyle w:val="a5"/>
    </w:pPr>
    <w:fldSimple w:instr=" TITLE  \* MERGEFORMAT ">
      <w:r w:rsidR="0013016E">
        <w:t>ECE/TRANS/WP.29/GRSG/2020/23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726D" w14:textId="4EA590C1" w:rsidR="00F372BA" w:rsidRPr="00F372BA" w:rsidRDefault="00F372BA" w:rsidP="00F372BA">
    <w:pPr>
      <w:pStyle w:val="a5"/>
      <w:jc w:val="right"/>
    </w:pPr>
    <w:fldSimple w:instr=" TITLE  \* MERGEFORMAT ">
      <w:r w:rsidR="0013016E">
        <w:t>ECE/TRANS/WP.29/GRSG/2020/23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7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016E"/>
    <w:rsid w:val="0014152F"/>
    <w:rsid w:val="00180183"/>
    <w:rsid w:val="0018024D"/>
    <w:rsid w:val="0018649F"/>
    <w:rsid w:val="00196389"/>
    <w:rsid w:val="001B3EF6"/>
    <w:rsid w:val="001C7A89"/>
    <w:rsid w:val="00235C3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2559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72BA"/>
    <w:rsid w:val="00F43903"/>
    <w:rsid w:val="00F45E7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8EA31C"/>
  <w15:docId w15:val="{96D5CA6B-8BD1-455A-921E-11B3A161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F372BA"/>
    <w:rPr>
      <w:lang w:val="ru-RU" w:eastAsia="en-US"/>
    </w:rPr>
  </w:style>
  <w:style w:type="character" w:customStyle="1" w:styleId="HChGChar">
    <w:name w:val="_ H _Ch_G Char"/>
    <w:link w:val="HChG"/>
    <w:rsid w:val="00F372B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289</Words>
  <Characters>1980</Characters>
  <Application>Microsoft Office Word</Application>
  <DocSecurity>0</DocSecurity>
  <Lines>180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ECE/TRANS/WP.29/GRSG/2020/23</vt:lpstr>
      <vt:lpstr>A/</vt:lpstr>
      <vt:lpstr>A/</vt:lpstr>
    </vt:vector>
  </TitlesOfParts>
  <Company>DCM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ECE/TRANS/WP.29/GRSG/2020/23</dc:title>
  <dc:subject/>
  <dc:creator>Uliana ANTIPOVA</dc:creator>
  <cp:keywords/>
  <cp:lastModifiedBy>Uliana Antipova</cp:lastModifiedBy>
  <cp:revision>3</cp:revision>
  <cp:lastPrinted>2020-08-07T08:00:00Z</cp:lastPrinted>
  <dcterms:created xsi:type="dcterms:W3CDTF">2020-08-07T08:00:00Z</dcterms:created>
  <dcterms:modified xsi:type="dcterms:W3CDTF">2020-08-07T08:00:00Z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