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58FF" w14:paraId="19181541" w14:textId="77777777" w:rsidTr="005A36B9">
        <w:trPr>
          <w:cantSplit/>
          <w:trHeight w:hRule="exact" w:val="851"/>
        </w:trPr>
        <w:tc>
          <w:tcPr>
            <w:tcW w:w="1276" w:type="dxa"/>
            <w:tcBorders>
              <w:bottom w:val="single" w:sz="4" w:space="0" w:color="auto"/>
            </w:tcBorders>
            <w:vAlign w:val="bottom"/>
          </w:tcPr>
          <w:p w14:paraId="3413D0AE" w14:textId="77777777" w:rsidR="006558FF" w:rsidRDefault="006558FF" w:rsidP="004F039A">
            <w:pPr>
              <w:spacing w:after="80"/>
            </w:pPr>
            <w:bookmarkStart w:id="0" w:name="_Hlk46494544"/>
            <w:bookmarkStart w:id="1" w:name="_Hlk46497551"/>
            <w:bookmarkEnd w:id="0"/>
          </w:p>
        </w:tc>
        <w:tc>
          <w:tcPr>
            <w:tcW w:w="2268" w:type="dxa"/>
            <w:tcBorders>
              <w:bottom w:val="single" w:sz="4" w:space="0" w:color="auto"/>
            </w:tcBorders>
            <w:vAlign w:val="bottom"/>
          </w:tcPr>
          <w:p w14:paraId="77396033" w14:textId="77777777" w:rsidR="006558FF" w:rsidRPr="00B97172" w:rsidRDefault="006558FF" w:rsidP="004F039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2C7F2F" w14:textId="429AAA30" w:rsidR="006558FF" w:rsidRPr="00D47EEA" w:rsidRDefault="006558FF" w:rsidP="004F039A">
            <w:pPr>
              <w:jc w:val="right"/>
            </w:pPr>
            <w:r w:rsidRPr="00735ECE">
              <w:rPr>
                <w:sz w:val="40"/>
              </w:rPr>
              <w:t>ECE</w:t>
            </w:r>
            <w:r>
              <w:t>/TRANS/WP.29/GRSG/2020/23</w:t>
            </w:r>
          </w:p>
        </w:tc>
      </w:tr>
      <w:tr w:rsidR="006558FF" w14:paraId="71A15645" w14:textId="77777777" w:rsidTr="004F039A">
        <w:trPr>
          <w:cantSplit/>
          <w:trHeight w:hRule="exact" w:val="2835"/>
        </w:trPr>
        <w:tc>
          <w:tcPr>
            <w:tcW w:w="1276" w:type="dxa"/>
            <w:tcBorders>
              <w:top w:val="single" w:sz="4" w:space="0" w:color="auto"/>
              <w:bottom w:val="single" w:sz="12" w:space="0" w:color="auto"/>
            </w:tcBorders>
          </w:tcPr>
          <w:p w14:paraId="4BF416BC" w14:textId="77777777" w:rsidR="006558FF" w:rsidRDefault="006558FF" w:rsidP="004F039A">
            <w:pPr>
              <w:spacing w:before="120"/>
            </w:pPr>
            <w:r>
              <w:rPr>
                <w:noProof/>
                <w:lang w:val="it-IT" w:eastAsia="it-IT"/>
              </w:rPr>
              <w:drawing>
                <wp:inline distT="0" distB="0" distL="0" distR="0" wp14:anchorId="55777AE5" wp14:editId="63B2775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190602" w14:textId="77777777" w:rsidR="006558FF" w:rsidRPr="00D773DF" w:rsidRDefault="006558FF" w:rsidP="004F039A">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086127" w14:textId="77777777" w:rsidR="006558FF" w:rsidRDefault="006558FF" w:rsidP="004F039A">
            <w:pPr>
              <w:spacing w:before="240" w:line="240" w:lineRule="exact"/>
            </w:pPr>
            <w:r>
              <w:t>Distr.: General</w:t>
            </w:r>
          </w:p>
          <w:p w14:paraId="4983FAB2" w14:textId="3AB0F82E" w:rsidR="006558FF" w:rsidRDefault="006558FF" w:rsidP="004F039A">
            <w:pPr>
              <w:spacing w:line="240" w:lineRule="exact"/>
            </w:pPr>
            <w:r>
              <w:t>2</w:t>
            </w:r>
            <w:r w:rsidR="00DD0F84">
              <w:t>7</w:t>
            </w:r>
            <w:r>
              <w:t xml:space="preserve"> July 2020</w:t>
            </w:r>
          </w:p>
          <w:p w14:paraId="67355D39" w14:textId="77777777" w:rsidR="006558FF" w:rsidRDefault="006558FF" w:rsidP="004F039A">
            <w:pPr>
              <w:spacing w:line="240" w:lineRule="exact"/>
            </w:pPr>
          </w:p>
          <w:p w14:paraId="05463664" w14:textId="77777777" w:rsidR="006558FF" w:rsidRDefault="006558FF" w:rsidP="004F039A">
            <w:pPr>
              <w:spacing w:line="240" w:lineRule="exact"/>
            </w:pPr>
            <w:r>
              <w:t>Original: English</w:t>
            </w:r>
          </w:p>
        </w:tc>
      </w:tr>
    </w:tbl>
    <w:bookmarkEnd w:id="1"/>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07A7AC6B" w:rsidR="00C96DF2" w:rsidRPr="00C64574" w:rsidRDefault="00856FAA" w:rsidP="00C96DF2">
      <w:pPr>
        <w:spacing w:before="120"/>
        <w:rPr>
          <w:b/>
        </w:rPr>
      </w:pPr>
      <w:bookmarkStart w:id="2" w:name="_GoBack"/>
      <w:r w:rsidRPr="00C64574">
        <w:rPr>
          <w:b/>
        </w:rPr>
        <w:t>1</w:t>
      </w:r>
      <w:bookmarkEnd w:id="2"/>
      <w:r w:rsidR="002A7DBF">
        <w:rPr>
          <w:b/>
        </w:rPr>
        <w:t>1</w:t>
      </w:r>
      <w:r w:rsidR="00792748">
        <w:rPr>
          <w:b/>
        </w:rPr>
        <w:t>9</w:t>
      </w:r>
      <w:r w:rsidR="0003564D" w:rsidRPr="000A63F8">
        <w:rPr>
          <w:b/>
        </w:rPr>
        <w:t>th</w:t>
      </w:r>
      <w:r w:rsidR="003C17CC" w:rsidRPr="000A63F8">
        <w:rPr>
          <w:b/>
        </w:rPr>
        <w:t xml:space="preserve"> </w:t>
      </w:r>
      <w:r w:rsidR="00182290" w:rsidRPr="00C64574">
        <w:rPr>
          <w:b/>
        </w:rPr>
        <w:t>session</w:t>
      </w:r>
    </w:p>
    <w:p w14:paraId="38C43504" w14:textId="086DFA53" w:rsidR="003B4673" w:rsidRPr="007E73B4" w:rsidRDefault="003B4673" w:rsidP="003B4673">
      <w:r w:rsidRPr="00C64574">
        <w:t xml:space="preserve">Geneva, </w:t>
      </w:r>
      <w:r w:rsidR="007E73B4" w:rsidRPr="007E73B4">
        <w:t>6</w:t>
      </w:r>
      <w:r w:rsidR="00AA12B0" w:rsidRPr="007E73B4">
        <w:t>-</w:t>
      </w:r>
      <w:r w:rsidR="007E73B4" w:rsidRPr="007E73B4">
        <w:t>9</w:t>
      </w:r>
      <w:r w:rsidRPr="007E73B4">
        <w:t xml:space="preserve"> </w:t>
      </w:r>
      <w:r w:rsidR="00AA12B0" w:rsidRPr="007E73B4">
        <w:t>October</w:t>
      </w:r>
      <w:r w:rsidRPr="007E73B4">
        <w:t xml:space="preserve"> 20</w:t>
      </w:r>
      <w:r w:rsidR="003A63A3" w:rsidRPr="007E73B4">
        <w:t>20</w:t>
      </w:r>
    </w:p>
    <w:p w14:paraId="33AA25CC" w14:textId="5998D7E4" w:rsidR="003B4673" w:rsidRPr="00DF418A" w:rsidRDefault="003B4673" w:rsidP="003B4673">
      <w:r w:rsidRPr="007E73B4">
        <w:t xml:space="preserve">Item </w:t>
      </w:r>
      <w:r w:rsidR="007E73B4" w:rsidRPr="007E73B4">
        <w:t>7</w:t>
      </w:r>
      <w:r w:rsidRPr="007E73B4">
        <w:t>(</w:t>
      </w:r>
      <w:r w:rsidR="007E73B4" w:rsidRPr="007E73B4">
        <w:t>a</w:t>
      </w:r>
      <w:r w:rsidRPr="007E73B4">
        <w:t>)</w:t>
      </w:r>
      <w:r w:rsidRPr="00DF418A">
        <w:t xml:space="preserve"> of the provisional agenda</w:t>
      </w:r>
    </w:p>
    <w:p w14:paraId="37F41BBD" w14:textId="77777777" w:rsidR="006D2313" w:rsidRDefault="003B4673" w:rsidP="006D2313">
      <w:pPr>
        <w:rPr>
          <w:b/>
        </w:rPr>
      </w:pPr>
      <w:r w:rsidRPr="00576E18">
        <w:rPr>
          <w:b/>
        </w:rPr>
        <w:t xml:space="preserve">Amendments to gas-fuelled vehicle </w:t>
      </w:r>
      <w:r w:rsidR="006D2313">
        <w:rPr>
          <w:b/>
        </w:rPr>
        <w:t>r</w:t>
      </w:r>
      <w:r w:rsidRPr="00576E18">
        <w:rPr>
          <w:b/>
        </w:rPr>
        <w:t>egulations</w:t>
      </w:r>
      <w:r w:rsidR="006D2313">
        <w:rPr>
          <w:b/>
        </w:rPr>
        <w:t xml:space="preserve">: </w:t>
      </w:r>
    </w:p>
    <w:p w14:paraId="34EF25E2" w14:textId="79010A46" w:rsidR="003B4673" w:rsidRPr="006D2313" w:rsidRDefault="00D709BA" w:rsidP="006D2313">
      <w:pPr>
        <w:rPr>
          <w:b/>
        </w:rPr>
      </w:pPr>
      <w:r>
        <w:rPr>
          <w:b/>
        </w:rPr>
        <w:t xml:space="preserve">UN </w:t>
      </w:r>
      <w:r w:rsidR="003B4673" w:rsidRPr="00DF418A">
        <w:rPr>
          <w:b/>
        </w:rPr>
        <w:t xml:space="preserve">Regulation No. </w:t>
      </w:r>
      <w:r w:rsidR="003B4673">
        <w:rPr>
          <w:b/>
        </w:rPr>
        <w:t>67</w:t>
      </w:r>
      <w:r w:rsidR="003B4673" w:rsidRPr="00DF418A">
        <w:rPr>
          <w:b/>
        </w:rPr>
        <w:t xml:space="preserve"> (</w:t>
      </w:r>
      <w:r w:rsidR="003B4673">
        <w:rPr>
          <w:b/>
        </w:rPr>
        <w:t xml:space="preserve">LPG </w:t>
      </w:r>
      <w:r w:rsidR="003B4673" w:rsidRPr="00C768BA">
        <w:rPr>
          <w:b/>
        </w:rPr>
        <w:t>vehicles</w:t>
      </w:r>
      <w:r w:rsidR="003B4673" w:rsidRPr="00DF418A">
        <w:rPr>
          <w:b/>
        </w:rPr>
        <w:t>)</w:t>
      </w:r>
    </w:p>
    <w:p w14:paraId="1F356798" w14:textId="525B667B" w:rsidR="003B4673" w:rsidRDefault="003B4673" w:rsidP="003B4673">
      <w:pPr>
        <w:pStyle w:val="HChG"/>
        <w:rPr>
          <w:sz w:val="26"/>
          <w:szCs w:val="26"/>
        </w:rPr>
      </w:pPr>
      <w:r>
        <w:rPr>
          <w:sz w:val="26"/>
          <w:szCs w:val="26"/>
        </w:rPr>
        <w:tab/>
      </w:r>
      <w:r>
        <w:rPr>
          <w:sz w:val="26"/>
          <w:szCs w:val="26"/>
        </w:rPr>
        <w:tab/>
      </w:r>
      <w:r w:rsidRPr="00142B92">
        <w:rPr>
          <w:sz w:val="26"/>
          <w:szCs w:val="26"/>
        </w:rPr>
        <w:t xml:space="preserve">Proposal for </w:t>
      </w:r>
      <w:r w:rsidR="001407D5">
        <w:rPr>
          <w:sz w:val="26"/>
          <w:szCs w:val="26"/>
        </w:rPr>
        <w:t>Supplement 1</w:t>
      </w:r>
      <w:r w:rsidR="00A87C87">
        <w:rPr>
          <w:sz w:val="26"/>
          <w:szCs w:val="26"/>
        </w:rPr>
        <w:t>6</w:t>
      </w:r>
      <w:r w:rsidR="001407D5">
        <w:rPr>
          <w:sz w:val="26"/>
          <w:szCs w:val="26"/>
        </w:rPr>
        <w:t xml:space="preserve"> to </w:t>
      </w:r>
      <w:r>
        <w:rPr>
          <w:sz w:val="26"/>
          <w:szCs w:val="26"/>
        </w:rPr>
        <w:t>the 0</w:t>
      </w:r>
      <w:r w:rsidR="001407D5">
        <w:rPr>
          <w:sz w:val="26"/>
          <w:szCs w:val="26"/>
        </w:rPr>
        <w:t>1</w:t>
      </w:r>
      <w:r w:rsidRPr="00142B92">
        <w:rPr>
          <w:sz w:val="26"/>
          <w:szCs w:val="26"/>
        </w:rPr>
        <w:t xml:space="preserve"> series of amendments to </w:t>
      </w:r>
      <w:r w:rsidR="00D709BA">
        <w:rPr>
          <w:sz w:val="26"/>
          <w:szCs w:val="26"/>
        </w:rPr>
        <w:t xml:space="preserve">UN </w:t>
      </w:r>
      <w:r w:rsidRPr="00142B92">
        <w:rPr>
          <w:sz w:val="26"/>
          <w:szCs w:val="26"/>
        </w:rPr>
        <w:t xml:space="preserve">Regulation No. </w:t>
      </w:r>
      <w:r>
        <w:rPr>
          <w:sz w:val="26"/>
          <w:szCs w:val="26"/>
        </w:rPr>
        <w:t>6</w:t>
      </w:r>
      <w:r w:rsidRPr="00142B92">
        <w:rPr>
          <w:sz w:val="26"/>
          <w:szCs w:val="26"/>
        </w:rPr>
        <w:t>7 (</w:t>
      </w:r>
      <w:r>
        <w:rPr>
          <w:sz w:val="26"/>
          <w:szCs w:val="26"/>
        </w:rPr>
        <w:t xml:space="preserve">LPG </w:t>
      </w:r>
      <w:r w:rsidRPr="00142B92">
        <w:rPr>
          <w:sz w:val="26"/>
          <w:szCs w:val="26"/>
        </w:rPr>
        <w:t>vehicles)</w:t>
      </w:r>
    </w:p>
    <w:p w14:paraId="15C212E1" w14:textId="2D0B50FC"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D709BA">
        <w:t xml:space="preserve">from </w:t>
      </w:r>
      <w:r w:rsidR="003A63A3">
        <w:t>Liquid Gas Europe</w:t>
      </w:r>
      <w:r w:rsidRPr="00DF418A">
        <w:rPr>
          <w:vertAlign w:val="superscript"/>
        </w:rPr>
        <w:footnoteReference w:customMarkFollows="1" w:id="2"/>
        <w:t>*</w:t>
      </w:r>
    </w:p>
    <w:p w14:paraId="515B0E8A" w14:textId="434EAE59" w:rsidR="00DF418A" w:rsidRPr="003B4673" w:rsidRDefault="0050261A" w:rsidP="00704CB6">
      <w:pPr>
        <w:ind w:left="1134" w:right="1134" w:firstLine="567"/>
        <w:jc w:val="both"/>
      </w:pPr>
      <w:r w:rsidRPr="003B4673">
        <w:t xml:space="preserve">The text reproduced below was prepared by the expert </w:t>
      </w:r>
      <w:r w:rsidR="00D709BA">
        <w:t xml:space="preserve">from </w:t>
      </w:r>
      <w:r w:rsidR="003A63A3">
        <w:t>Liquid Gas Europe</w:t>
      </w:r>
      <w:r w:rsidR="003A63A3" w:rsidRPr="00A82637">
        <w:t xml:space="preserve"> </w:t>
      </w:r>
      <w:r w:rsidR="00A82637" w:rsidRPr="00A82637">
        <w:t>to</w:t>
      </w:r>
      <w:r w:rsidR="00A82637">
        <w:t xml:space="preserve"> amend</w:t>
      </w:r>
      <w:r w:rsidR="00A82637" w:rsidRPr="00A82637">
        <w:t xml:space="preserve"> </w:t>
      </w:r>
      <w:r w:rsidR="003A63A3">
        <w:t xml:space="preserve">the transitional provisions of </w:t>
      </w:r>
      <w:r w:rsidR="00A82637" w:rsidRPr="00A82637">
        <w:t>UN Regulation No. 67</w:t>
      </w:r>
      <w:r w:rsidR="003A63A3">
        <w:t xml:space="preserve"> and clarify the </w:t>
      </w:r>
      <w:r w:rsidR="00247E9E">
        <w:t xml:space="preserve">validity of type approvals according 01 series of this regulation for components not affected by modifications introduced by 02 series of amendments. </w:t>
      </w:r>
      <w:r w:rsidRPr="003B4673">
        <w:t>The modifications to the current text o</w:t>
      </w:r>
      <w:r w:rsidR="00557459" w:rsidRPr="003B4673">
        <w:t>f</w:t>
      </w:r>
      <w:r w:rsidRPr="003B4673">
        <w:t xml:space="preserve"> UN Regulation No. </w:t>
      </w:r>
      <w:r w:rsidR="007D4D27" w:rsidRPr="003B4673">
        <w:t>67</w:t>
      </w:r>
      <w:r w:rsidRPr="003B4673">
        <w:t xml:space="preserve"> are marked </w:t>
      </w:r>
      <w:r w:rsidR="00A82637" w:rsidRPr="003B4673">
        <w:t>in bold</w:t>
      </w:r>
      <w:r w:rsidR="00A82637">
        <w:t xml:space="preserve"> for new</w:t>
      </w:r>
      <w:r w:rsidR="00A82637" w:rsidRPr="003B4673">
        <w:t xml:space="preserve"> characters</w:t>
      </w:r>
      <w:r w:rsidR="00A82637">
        <w:t xml:space="preserve"> and as strikethrough for deleted ones</w:t>
      </w:r>
      <w:r w:rsidR="005D6B0A" w:rsidRPr="003B4673">
        <w:rPr>
          <w:lang w:val="en-US"/>
        </w:rPr>
        <w:t>.</w:t>
      </w:r>
    </w:p>
    <w:p w14:paraId="3E3EB447" w14:textId="77777777" w:rsidR="00794585" w:rsidRPr="004E3612" w:rsidRDefault="00757F2F" w:rsidP="00794585">
      <w:pPr>
        <w:pStyle w:val="HChG"/>
      </w:pPr>
      <w:r w:rsidRPr="00593753">
        <w:br w:type="page"/>
      </w:r>
      <w:r w:rsidR="00794585">
        <w:lastRenderedPageBreak/>
        <w:tab/>
      </w:r>
      <w:r w:rsidR="00794585" w:rsidRPr="004E3612">
        <w:t>I.</w:t>
      </w:r>
      <w:r w:rsidR="00794585" w:rsidRPr="004E3612">
        <w:tab/>
        <w:t>Proposal</w:t>
      </w:r>
      <w:r w:rsidR="00794585">
        <w:t xml:space="preserve"> </w:t>
      </w:r>
    </w:p>
    <w:p w14:paraId="5537EEAE" w14:textId="2C3A3003" w:rsidR="00A571C1" w:rsidRPr="00A571C1" w:rsidRDefault="003A63A3" w:rsidP="0028276F">
      <w:pPr>
        <w:spacing w:after="120"/>
        <w:ind w:left="1134" w:right="1134"/>
        <w:jc w:val="both"/>
        <w:rPr>
          <w:i/>
        </w:rPr>
      </w:pPr>
      <w:r>
        <w:rPr>
          <w:i/>
        </w:rPr>
        <w:t>Insert new par</w:t>
      </w:r>
      <w:r w:rsidR="00DD0F84">
        <w:rPr>
          <w:i/>
        </w:rPr>
        <w:t>agraph</w:t>
      </w:r>
      <w:r>
        <w:rPr>
          <w:i/>
        </w:rPr>
        <w:t xml:space="preserve"> 11.7</w:t>
      </w:r>
      <w:r w:rsidR="006558FF">
        <w:rPr>
          <w:i/>
        </w:rPr>
        <w:t>.</w:t>
      </w:r>
      <w:r w:rsidR="00A571C1" w:rsidRPr="00A571C1">
        <w:rPr>
          <w:i/>
        </w:rPr>
        <w:t xml:space="preserve"> to read:</w:t>
      </w:r>
    </w:p>
    <w:p w14:paraId="76833348" w14:textId="660BA79C" w:rsidR="00A571C1" w:rsidRDefault="003A63A3" w:rsidP="003A63A3">
      <w:pPr>
        <w:spacing w:after="120"/>
        <w:ind w:left="2268" w:right="1134" w:hanging="1134"/>
        <w:jc w:val="both"/>
        <w:rPr>
          <w:b/>
          <w:i/>
        </w:rPr>
      </w:pPr>
      <w:r>
        <w:t>"</w:t>
      </w:r>
      <w:r w:rsidRPr="003A63A3">
        <w:rPr>
          <w:b/>
        </w:rPr>
        <w:t xml:space="preserve">11.7. </w:t>
      </w:r>
      <w:r w:rsidRPr="003A63A3">
        <w:rPr>
          <w:b/>
        </w:rPr>
        <w:tab/>
      </w:r>
      <w:r w:rsidRPr="003A63A3">
        <w:rPr>
          <w:b/>
        </w:rPr>
        <w:tab/>
        <w:t>Notwithstanding provision of par</w:t>
      </w:r>
      <w:r w:rsidR="00DD0F84">
        <w:rPr>
          <w:b/>
        </w:rPr>
        <w:t>agraph</w:t>
      </w:r>
      <w:r w:rsidRPr="003A63A3">
        <w:rPr>
          <w:b/>
        </w:rPr>
        <w:t xml:space="preserve"> 11.6</w:t>
      </w:r>
      <w:r w:rsidR="00DD0F84">
        <w:rPr>
          <w:b/>
        </w:rPr>
        <w:t>.</w:t>
      </w:r>
      <w:r w:rsidRPr="003A63A3">
        <w:rPr>
          <w:b/>
        </w:rPr>
        <w:t xml:space="preserve"> above, Contracting Parties applying this Regulation shall continue to accept type-approvals of, and to grant extensions of approvals </w:t>
      </w:r>
      <w:r w:rsidR="003F23BC">
        <w:rPr>
          <w:b/>
        </w:rPr>
        <w:t>of</w:t>
      </w:r>
      <w:r w:rsidRPr="003A63A3">
        <w:rPr>
          <w:b/>
        </w:rPr>
        <w:t xml:space="preserve"> </w:t>
      </w:r>
      <w:r w:rsidR="003F23BC">
        <w:rPr>
          <w:b/>
        </w:rPr>
        <w:t>components</w:t>
      </w:r>
      <w:r w:rsidRPr="003A63A3">
        <w:rPr>
          <w:b/>
        </w:rPr>
        <w:t xml:space="preserve"> to the </w:t>
      </w:r>
      <w:r w:rsidR="00677CB7">
        <w:rPr>
          <w:b/>
        </w:rPr>
        <w:t>01</w:t>
      </w:r>
      <w:r w:rsidRPr="003A63A3">
        <w:rPr>
          <w:b/>
        </w:rPr>
        <w:t xml:space="preserve"> series of amendments to this Regulation which are not affected by the changes introduced by the 02 series of amendments.</w:t>
      </w:r>
      <w:r>
        <w:t>"</w:t>
      </w:r>
    </w:p>
    <w:p w14:paraId="79353559" w14:textId="77777777" w:rsidR="00794585" w:rsidRDefault="00794585" w:rsidP="00794585">
      <w:pPr>
        <w:pStyle w:val="HChG"/>
      </w:pPr>
      <w:r>
        <w:tab/>
      </w:r>
      <w:r w:rsidRPr="004E3612">
        <w:t>I</w:t>
      </w:r>
      <w:r>
        <w:t>I</w:t>
      </w:r>
      <w:r w:rsidRPr="004E3612">
        <w:t>.</w:t>
      </w:r>
      <w:r w:rsidRPr="004E3612">
        <w:tab/>
      </w:r>
      <w:r>
        <w:t>Justification</w:t>
      </w:r>
    </w:p>
    <w:p w14:paraId="1D6B6DAF" w14:textId="7EFC7078" w:rsidR="00B472FD" w:rsidRDefault="006558FF" w:rsidP="00B472FD">
      <w:pPr>
        <w:pStyle w:val="SingleTxtG"/>
        <w:tabs>
          <w:tab w:val="left" w:pos="1701"/>
        </w:tabs>
      </w:pPr>
      <w:r>
        <w:tab/>
      </w:r>
      <w:r w:rsidR="003F23BC">
        <w:t xml:space="preserve">This amendment aims to clarify </w:t>
      </w:r>
      <w:r w:rsidR="00900259">
        <w:t>the validity of type approvals according 01 series of</w:t>
      </w:r>
      <w:r w:rsidR="00792748">
        <w:t xml:space="preserve"> amendments to</w:t>
      </w:r>
      <w:r w:rsidR="00900259">
        <w:t xml:space="preserve"> this regulation for components not affected by modifications introduced by 02 series of amendments.</w:t>
      </w:r>
      <w:r w:rsidR="000E3A5F">
        <w:t xml:space="preserve"> Liquid Gas Europe believes that type approvals according to 01 series of amendments shall remain valid and shall unless the component is affected by technical provisions introduced by 02 series of amendments.</w:t>
      </w:r>
    </w:p>
    <w:p w14:paraId="1B91975C" w14:textId="2FF3E39A" w:rsidR="00C31258" w:rsidRPr="00DD0F84" w:rsidRDefault="00DD0F84" w:rsidP="00DD0F84">
      <w:pPr>
        <w:spacing w:before="240"/>
        <w:jc w:val="center"/>
        <w:rPr>
          <w:u w:val="single"/>
        </w:rPr>
      </w:pPr>
      <w:r>
        <w:rPr>
          <w:u w:val="single"/>
        </w:rPr>
        <w:tab/>
      </w:r>
      <w:r>
        <w:rPr>
          <w:u w:val="single"/>
        </w:rPr>
        <w:tab/>
      </w:r>
      <w:r>
        <w:rPr>
          <w:u w:val="single"/>
        </w:rPr>
        <w:tab/>
      </w:r>
    </w:p>
    <w:sectPr w:rsidR="00C31258" w:rsidRPr="00DD0F84" w:rsidSect="006558FF">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8" w:right="1134" w:bottom="1134" w:left="1134" w:header="851" w:footer="6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029B0" w14:textId="77777777" w:rsidR="009F70A6" w:rsidRDefault="009F70A6"/>
  </w:endnote>
  <w:endnote w:type="continuationSeparator" w:id="0">
    <w:p w14:paraId="3249881A" w14:textId="77777777" w:rsidR="009F70A6" w:rsidRDefault="009F70A6"/>
  </w:endnote>
  <w:endnote w:type="continuationNotice" w:id="1">
    <w:p w14:paraId="2A406678" w14:textId="77777777" w:rsidR="009F70A6" w:rsidRDefault="009F7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5035CAC6" w:rsidR="003F23BC" w:rsidRPr="00DD0F84" w:rsidRDefault="00DD0F84" w:rsidP="00803BF8">
    <w:pPr>
      <w:pStyle w:val="Footer"/>
      <w:tabs>
        <w:tab w:val="right" w:pos="9638"/>
      </w:tabs>
      <w:rPr>
        <w:sz w:val="18"/>
        <w:lang w:val="fr-CH"/>
      </w:rPr>
    </w:pPr>
    <w:r>
      <w:rPr>
        <w:b/>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46A76CC1" w:rsidR="003F23BC" w:rsidRPr="00803BF8" w:rsidRDefault="003F23BC"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AA3D" w14:textId="372B5C19" w:rsidR="00497B05" w:rsidRDefault="00497B05" w:rsidP="00497B05">
    <w:pPr>
      <w:pStyle w:val="Footer"/>
    </w:pPr>
    <w:r>
      <w:rPr>
        <w:noProof/>
        <w:lang w:eastAsia="zh-CN"/>
      </w:rPr>
      <w:drawing>
        <wp:anchor distT="0" distB="0" distL="114300" distR="114300" simplePos="0" relativeHeight="251659264" behindDoc="1" locked="1" layoutInCell="1" allowOverlap="1" wp14:anchorId="65D9BE54" wp14:editId="6D67837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5790C44" w14:textId="28E9F509" w:rsidR="00497B05" w:rsidRDefault="00497B05" w:rsidP="00497B05">
    <w:pPr>
      <w:pStyle w:val="Footer"/>
      <w:ind w:right="1134"/>
      <w:rPr>
        <w:sz w:val="20"/>
      </w:rPr>
    </w:pPr>
    <w:r>
      <w:rPr>
        <w:sz w:val="20"/>
      </w:rPr>
      <w:t>GE.20-10017(E)</w:t>
    </w:r>
  </w:p>
  <w:p w14:paraId="326A2294" w14:textId="6F836331" w:rsidR="00497B05" w:rsidRPr="00497B05" w:rsidRDefault="00497B05" w:rsidP="00497B0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1875A8F" wp14:editId="25CED843">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8CD98" w14:textId="77777777" w:rsidR="009F70A6" w:rsidRPr="000B175B" w:rsidRDefault="009F70A6" w:rsidP="000B175B">
      <w:pPr>
        <w:tabs>
          <w:tab w:val="right" w:pos="2155"/>
        </w:tabs>
        <w:spacing w:after="80"/>
        <w:ind w:left="680"/>
        <w:rPr>
          <w:u w:val="single"/>
        </w:rPr>
      </w:pPr>
      <w:r>
        <w:rPr>
          <w:u w:val="single"/>
        </w:rPr>
        <w:tab/>
      </w:r>
    </w:p>
  </w:footnote>
  <w:footnote w:type="continuationSeparator" w:id="0">
    <w:p w14:paraId="6898DE77" w14:textId="77777777" w:rsidR="009F70A6" w:rsidRPr="00FC68B7" w:rsidRDefault="009F70A6" w:rsidP="00FC68B7">
      <w:pPr>
        <w:tabs>
          <w:tab w:val="left" w:pos="2155"/>
        </w:tabs>
        <w:spacing w:after="80"/>
        <w:ind w:left="680"/>
        <w:rPr>
          <w:u w:val="single"/>
        </w:rPr>
      </w:pPr>
      <w:r>
        <w:rPr>
          <w:u w:val="single"/>
        </w:rPr>
        <w:tab/>
      </w:r>
    </w:p>
  </w:footnote>
  <w:footnote w:type="continuationNotice" w:id="1">
    <w:p w14:paraId="24E9D95F" w14:textId="77777777" w:rsidR="009F70A6" w:rsidRDefault="009F70A6"/>
  </w:footnote>
  <w:footnote w:id="2">
    <w:p w14:paraId="1BC20C06" w14:textId="276D20E2" w:rsidR="003F23BC" w:rsidRPr="00B14735" w:rsidRDefault="007E73B4" w:rsidP="006558FF">
      <w:pPr>
        <w:pStyle w:val="FootnoteText"/>
        <w:rPr>
          <w:rFonts w:eastAsia="Calibri"/>
        </w:rPr>
      </w:pPr>
      <w:r w:rsidRPr="00147932">
        <w:rPr>
          <w:rStyle w:val="FootnoteReference"/>
        </w:rPr>
        <w:tab/>
      </w:r>
      <w:r w:rsidRPr="00147932">
        <w:rPr>
          <w:rStyle w:val="FootnoteReference"/>
          <w:sz w:val="20"/>
        </w:rPr>
        <w:t>*</w:t>
      </w:r>
      <w:r w:rsidRPr="00147932">
        <w:rPr>
          <w:rStyle w:val="FootnoteReference"/>
          <w:sz w:val="20"/>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540DAA8E" w:rsidR="003F23BC" w:rsidRPr="00803BF8" w:rsidRDefault="003F23BC">
    <w:pPr>
      <w:pStyle w:val="Header"/>
    </w:pPr>
    <w:r>
      <w:t>ECE/TRANS/WP.29/GRSG/</w:t>
    </w:r>
    <w:r w:rsidRPr="00DF418A">
      <w:t>20</w:t>
    </w:r>
    <w:r w:rsidR="00DD0F84">
      <w:t>20</w:t>
    </w:r>
    <w:r>
      <w:t>/</w:t>
    </w:r>
    <w:r w:rsidR="004244AD">
      <w:t>2</w:t>
    </w:r>
    <w:r w:rsidR="007E73B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72857DF0" w:rsidR="003F23BC" w:rsidRPr="00803BF8" w:rsidRDefault="003F23BC" w:rsidP="00803BF8">
    <w:pPr>
      <w:pStyle w:val="Header"/>
      <w:jc w:val="right"/>
    </w:pPr>
    <w:r>
      <w:t>ECE/TRANS/WP.29/GRSG/2018/8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4780391F"/>
    <w:multiLevelType w:val="hybridMultilevel"/>
    <w:tmpl w:val="C36EDF6E"/>
    <w:lvl w:ilvl="0" w:tplc="9BD4B644">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2B05652"/>
    <w:multiLevelType w:val="hybridMultilevel"/>
    <w:tmpl w:val="7D5CCF36"/>
    <w:lvl w:ilvl="0" w:tplc="81C85B70">
      <w:start w:val="1"/>
      <w:numFmt w:val="lowerLetter"/>
      <w:lvlText w:val="(%1)"/>
      <w:lvlJc w:val="left"/>
      <w:pPr>
        <w:ind w:left="6881" w:hanging="360"/>
      </w:pPr>
      <w:rPr>
        <w:rFonts w:hint="default"/>
      </w:rPr>
    </w:lvl>
    <w:lvl w:ilvl="1" w:tplc="08090019" w:tentative="1">
      <w:start w:val="1"/>
      <w:numFmt w:val="lowerLetter"/>
      <w:lvlText w:val="%2."/>
      <w:lvlJc w:val="left"/>
      <w:pPr>
        <w:ind w:left="7601" w:hanging="360"/>
      </w:pPr>
    </w:lvl>
    <w:lvl w:ilvl="2" w:tplc="0809001B" w:tentative="1">
      <w:start w:val="1"/>
      <w:numFmt w:val="lowerRoman"/>
      <w:lvlText w:val="%3."/>
      <w:lvlJc w:val="right"/>
      <w:pPr>
        <w:ind w:left="8321" w:hanging="180"/>
      </w:pPr>
    </w:lvl>
    <w:lvl w:ilvl="3" w:tplc="0809000F" w:tentative="1">
      <w:start w:val="1"/>
      <w:numFmt w:val="decimal"/>
      <w:lvlText w:val="%4."/>
      <w:lvlJc w:val="left"/>
      <w:pPr>
        <w:ind w:left="9041" w:hanging="360"/>
      </w:pPr>
    </w:lvl>
    <w:lvl w:ilvl="4" w:tplc="08090019" w:tentative="1">
      <w:start w:val="1"/>
      <w:numFmt w:val="lowerLetter"/>
      <w:lvlText w:val="%5."/>
      <w:lvlJc w:val="left"/>
      <w:pPr>
        <w:ind w:left="9761" w:hanging="360"/>
      </w:pPr>
    </w:lvl>
    <w:lvl w:ilvl="5" w:tplc="0809001B" w:tentative="1">
      <w:start w:val="1"/>
      <w:numFmt w:val="lowerRoman"/>
      <w:lvlText w:val="%6."/>
      <w:lvlJc w:val="right"/>
      <w:pPr>
        <w:ind w:left="10481" w:hanging="180"/>
      </w:pPr>
    </w:lvl>
    <w:lvl w:ilvl="6" w:tplc="0809000F" w:tentative="1">
      <w:start w:val="1"/>
      <w:numFmt w:val="decimal"/>
      <w:lvlText w:val="%7."/>
      <w:lvlJc w:val="left"/>
      <w:pPr>
        <w:ind w:left="11201" w:hanging="360"/>
      </w:pPr>
    </w:lvl>
    <w:lvl w:ilvl="7" w:tplc="08090019" w:tentative="1">
      <w:start w:val="1"/>
      <w:numFmt w:val="lowerLetter"/>
      <w:lvlText w:val="%8."/>
      <w:lvlJc w:val="left"/>
      <w:pPr>
        <w:ind w:left="11921" w:hanging="360"/>
      </w:pPr>
    </w:lvl>
    <w:lvl w:ilvl="8" w:tplc="0809001B" w:tentative="1">
      <w:start w:val="1"/>
      <w:numFmt w:val="lowerRoman"/>
      <w:lvlText w:val="%9."/>
      <w:lvlJc w:val="right"/>
      <w:pPr>
        <w:ind w:left="12641"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20"/>
  </w:num>
  <w:num w:numId="15">
    <w:abstractNumId w:val="25"/>
  </w:num>
  <w:num w:numId="16">
    <w:abstractNumId w:val="10"/>
  </w:num>
  <w:num w:numId="17">
    <w:abstractNumId w:val="15"/>
  </w:num>
  <w:num w:numId="18">
    <w:abstractNumId w:val="24"/>
  </w:num>
  <w:num w:numId="19">
    <w:abstractNumId w:val="13"/>
  </w:num>
  <w:num w:numId="20">
    <w:abstractNumId w:val="21"/>
  </w:num>
  <w:num w:numId="21">
    <w:abstractNumId w:val="23"/>
  </w:num>
  <w:num w:numId="22">
    <w:abstractNumId w:val="16"/>
  </w:num>
  <w:num w:numId="23">
    <w:abstractNumId w:val="22"/>
  </w:num>
  <w:num w:numId="24">
    <w:abstractNumId w:val="11"/>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6"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2"/>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4BC9"/>
    <w:rsid w:val="00013D2A"/>
    <w:rsid w:val="000144E2"/>
    <w:rsid w:val="00014605"/>
    <w:rsid w:val="00015434"/>
    <w:rsid w:val="00015799"/>
    <w:rsid w:val="00031ABF"/>
    <w:rsid w:val="000333D4"/>
    <w:rsid w:val="00034C7C"/>
    <w:rsid w:val="0003564D"/>
    <w:rsid w:val="00041169"/>
    <w:rsid w:val="00043B2C"/>
    <w:rsid w:val="00046515"/>
    <w:rsid w:val="00046A36"/>
    <w:rsid w:val="00046B1F"/>
    <w:rsid w:val="00046CDF"/>
    <w:rsid w:val="00047A82"/>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66C"/>
    <w:rsid w:val="00093832"/>
    <w:rsid w:val="00094F47"/>
    <w:rsid w:val="000A1800"/>
    <w:rsid w:val="000A525F"/>
    <w:rsid w:val="000A5649"/>
    <w:rsid w:val="000A63F8"/>
    <w:rsid w:val="000B0595"/>
    <w:rsid w:val="000B15D5"/>
    <w:rsid w:val="000B175B"/>
    <w:rsid w:val="000B1CD2"/>
    <w:rsid w:val="000B2D7B"/>
    <w:rsid w:val="000B2F02"/>
    <w:rsid w:val="000B3A0F"/>
    <w:rsid w:val="000B4EF7"/>
    <w:rsid w:val="000C050B"/>
    <w:rsid w:val="000C2C03"/>
    <w:rsid w:val="000C2D2E"/>
    <w:rsid w:val="000D0516"/>
    <w:rsid w:val="000D33FA"/>
    <w:rsid w:val="000D4EB3"/>
    <w:rsid w:val="000D70AC"/>
    <w:rsid w:val="000E034C"/>
    <w:rsid w:val="000E0415"/>
    <w:rsid w:val="000E2AC1"/>
    <w:rsid w:val="000E3A5F"/>
    <w:rsid w:val="000E5E72"/>
    <w:rsid w:val="000F1AC1"/>
    <w:rsid w:val="000F2AD8"/>
    <w:rsid w:val="000F7E76"/>
    <w:rsid w:val="00101131"/>
    <w:rsid w:val="001044E5"/>
    <w:rsid w:val="001058B4"/>
    <w:rsid w:val="00107CBF"/>
    <w:rsid w:val="00110306"/>
    <w:rsid w:val="001103AA"/>
    <w:rsid w:val="0011666B"/>
    <w:rsid w:val="001228BD"/>
    <w:rsid w:val="00122CBC"/>
    <w:rsid w:val="00123206"/>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84A77"/>
    <w:rsid w:val="0019102D"/>
    <w:rsid w:val="00192180"/>
    <w:rsid w:val="001922E9"/>
    <w:rsid w:val="00193F1C"/>
    <w:rsid w:val="00194E3F"/>
    <w:rsid w:val="00196140"/>
    <w:rsid w:val="001963AC"/>
    <w:rsid w:val="00197D24"/>
    <w:rsid w:val="001A3955"/>
    <w:rsid w:val="001A5101"/>
    <w:rsid w:val="001A5935"/>
    <w:rsid w:val="001B1DDC"/>
    <w:rsid w:val="001B4B04"/>
    <w:rsid w:val="001C4AFE"/>
    <w:rsid w:val="001C6663"/>
    <w:rsid w:val="001C7895"/>
    <w:rsid w:val="001D0C8C"/>
    <w:rsid w:val="001D1419"/>
    <w:rsid w:val="001D26DF"/>
    <w:rsid w:val="001D3695"/>
    <w:rsid w:val="001D3882"/>
    <w:rsid w:val="001D3A03"/>
    <w:rsid w:val="001D4261"/>
    <w:rsid w:val="001D6907"/>
    <w:rsid w:val="001E0C22"/>
    <w:rsid w:val="001E242E"/>
    <w:rsid w:val="001E2593"/>
    <w:rsid w:val="001E47B9"/>
    <w:rsid w:val="001E7B67"/>
    <w:rsid w:val="001E7CAC"/>
    <w:rsid w:val="001F1213"/>
    <w:rsid w:val="001F20EF"/>
    <w:rsid w:val="00200B40"/>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47E9E"/>
    <w:rsid w:val="002530E8"/>
    <w:rsid w:val="0025747D"/>
    <w:rsid w:val="0026041E"/>
    <w:rsid w:val="00263A29"/>
    <w:rsid w:val="00264B44"/>
    <w:rsid w:val="00266C89"/>
    <w:rsid w:val="002676B0"/>
    <w:rsid w:val="00267F5F"/>
    <w:rsid w:val="00270BEB"/>
    <w:rsid w:val="0027135F"/>
    <w:rsid w:val="00271CB5"/>
    <w:rsid w:val="002722E2"/>
    <w:rsid w:val="00273751"/>
    <w:rsid w:val="00276AEF"/>
    <w:rsid w:val="002777A5"/>
    <w:rsid w:val="0028276F"/>
    <w:rsid w:val="00282B93"/>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412"/>
    <w:rsid w:val="002A4687"/>
    <w:rsid w:val="002A4D51"/>
    <w:rsid w:val="002A63D3"/>
    <w:rsid w:val="002A7DBF"/>
    <w:rsid w:val="002B31F7"/>
    <w:rsid w:val="002B4079"/>
    <w:rsid w:val="002B47CA"/>
    <w:rsid w:val="002B6B22"/>
    <w:rsid w:val="002C1B3A"/>
    <w:rsid w:val="002C2315"/>
    <w:rsid w:val="002C3497"/>
    <w:rsid w:val="002C5141"/>
    <w:rsid w:val="002C567B"/>
    <w:rsid w:val="002C64E5"/>
    <w:rsid w:val="002C6BB6"/>
    <w:rsid w:val="002C73E0"/>
    <w:rsid w:val="002D046E"/>
    <w:rsid w:val="002D1AE4"/>
    <w:rsid w:val="002D4643"/>
    <w:rsid w:val="002D4CFC"/>
    <w:rsid w:val="002E093F"/>
    <w:rsid w:val="002E2EB7"/>
    <w:rsid w:val="002E4A30"/>
    <w:rsid w:val="002E5532"/>
    <w:rsid w:val="002E5684"/>
    <w:rsid w:val="002E7F93"/>
    <w:rsid w:val="002F04B8"/>
    <w:rsid w:val="002F0546"/>
    <w:rsid w:val="002F175C"/>
    <w:rsid w:val="002F1D8E"/>
    <w:rsid w:val="002F5AC5"/>
    <w:rsid w:val="002F7A67"/>
    <w:rsid w:val="002F7DE0"/>
    <w:rsid w:val="0030272D"/>
    <w:rsid w:val="00302E18"/>
    <w:rsid w:val="00312F59"/>
    <w:rsid w:val="00316D55"/>
    <w:rsid w:val="0031733E"/>
    <w:rsid w:val="00320995"/>
    <w:rsid w:val="00320D2F"/>
    <w:rsid w:val="003229D8"/>
    <w:rsid w:val="003237A4"/>
    <w:rsid w:val="00325908"/>
    <w:rsid w:val="00326932"/>
    <w:rsid w:val="00330F1A"/>
    <w:rsid w:val="003311A6"/>
    <w:rsid w:val="00336789"/>
    <w:rsid w:val="003369B2"/>
    <w:rsid w:val="003406CC"/>
    <w:rsid w:val="0034070E"/>
    <w:rsid w:val="0034168B"/>
    <w:rsid w:val="00341F69"/>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6E5F"/>
    <w:rsid w:val="003A06B5"/>
    <w:rsid w:val="003A135A"/>
    <w:rsid w:val="003A3D17"/>
    <w:rsid w:val="003A5828"/>
    <w:rsid w:val="003A63A3"/>
    <w:rsid w:val="003A6810"/>
    <w:rsid w:val="003A7420"/>
    <w:rsid w:val="003B1EDF"/>
    <w:rsid w:val="003B4673"/>
    <w:rsid w:val="003C17CC"/>
    <w:rsid w:val="003C2CC4"/>
    <w:rsid w:val="003C3A35"/>
    <w:rsid w:val="003C46E4"/>
    <w:rsid w:val="003C472E"/>
    <w:rsid w:val="003C4BA1"/>
    <w:rsid w:val="003C534D"/>
    <w:rsid w:val="003D4B23"/>
    <w:rsid w:val="003D751D"/>
    <w:rsid w:val="003E120B"/>
    <w:rsid w:val="003E130E"/>
    <w:rsid w:val="003E44F5"/>
    <w:rsid w:val="003F00E3"/>
    <w:rsid w:val="003F23BC"/>
    <w:rsid w:val="003F23F3"/>
    <w:rsid w:val="003F4275"/>
    <w:rsid w:val="003F43DB"/>
    <w:rsid w:val="003F6FC1"/>
    <w:rsid w:val="004019C4"/>
    <w:rsid w:val="00403D20"/>
    <w:rsid w:val="0040438C"/>
    <w:rsid w:val="00406C85"/>
    <w:rsid w:val="00410C89"/>
    <w:rsid w:val="00413FC7"/>
    <w:rsid w:val="00414256"/>
    <w:rsid w:val="00420557"/>
    <w:rsid w:val="00422E03"/>
    <w:rsid w:val="00423D86"/>
    <w:rsid w:val="004244AD"/>
    <w:rsid w:val="0042591D"/>
    <w:rsid w:val="00425C32"/>
    <w:rsid w:val="00426B9B"/>
    <w:rsid w:val="004325CB"/>
    <w:rsid w:val="0043676F"/>
    <w:rsid w:val="00442A83"/>
    <w:rsid w:val="00443911"/>
    <w:rsid w:val="004476E6"/>
    <w:rsid w:val="0045495B"/>
    <w:rsid w:val="004561E5"/>
    <w:rsid w:val="00456BF3"/>
    <w:rsid w:val="004572AE"/>
    <w:rsid w:val="00464BD6"/>
    <w:rsid w:val="00464D68"/>
    <w:rsid w:val="00467FEF"/>
    <w:rsid w:val="00471BD2"/>
    <w:rsid w:val="0047621F"/>
    <w:rsid w:val="00477526"/>
    <w:rsid w:val="00477A0D"/>
    <w:rsid w:val="00477C6B"/>
    <w:rsid w:val="0048237A"/>
    <w:rsid w:val="0048397A"/>
    <w:rsid w:val="0048413F"/>
    <w:rsid w:val="0048419F"/>
    <w:rsid w:val="00485A02"/>
    <w:rsid w:val="00485CBB"/>
    <w:rsid w:val="004866B7"/>
    <w:rsid w:val="004935FC"/>
    <w:rsid w:val="00493DB9"/>
    <w:rsid w:val="00494AC7"/>
    <w:rsid w:val="00497B05"/>
    <w:rsid w:val="004A4BF7"/>
    <w:rsid w:val="004A79FD"/>
    <w:rsid w:val="004B05F0"/>
    <w:rsid w:val="004B3889"/>
    <w:rsid w:val="004B3B45"/>
    <w:rsid w:val="004C2461"/>
    <w:rsid w:val="004C3774"/>
    <w:rsid w:val="004C7462"/>
    <w:rsid w:val="004C7D42"/>
    <w:rsid w:val="004D0424"/>
    <w:rsid w:val="004D0A04"/>
    <w:rsid w:val="004D65FF"/>
    <w:rsid w:val="004E040E"/>
    <w:rsid w:val="004E0683"/>
    <w:rsid w:val="004E0FDB"/>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6F20"/>
    <w:rsid w:val="0052136D"/>
    <w:rsid w:val="00521B5A"/>
    <w:rsid w:val="00527001"/>
    <w:rsid w:val="0052775E"/>
    <w:rsid w:val="005305DD"/>
    <w:rsid w:val="005420F2"/>
    <w:rsid w:val="00544CB6"/>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C1E"/>
    <w:rsid w:val="00581DFE"/>
    <w:rsid w:val="00583363"/>
    <w:rsid w:val="00583457"/>
    <w:rsid w:val="005907C7"/>
    <w:rsid w:val="00593353"/>
    <w:rsid w:val="00593753"/>
    <w:rsid w:val="005941EC"/>
    <w:rsid w:val="00596CF1"/>
    <w:rsid w:val="0059724D"/>
    <w:rsid w:val="0059757F"/>
    <w:rsid w:val="005A36B9"/>
    <w:rsid w:val="005B04D8"/>
    <w:rsid w:val="005B1513"/>
    <w:rsid w:val="005B320C"/>
    <w:rsid w:val="005B3DB3"/>
    <w:rsid w:val="005B4E13"/>
    <w:rsid w:val="005C1629"/>
    <w:rsid w:val="005C342F"/>
    <w:rsid w:val="005C5509"/>
    <w:rsid w:val="005C5CC4"/>
    <w:rsid w:val="005C7D1E"/>
    <w:rsid w:val="005D04B2"/>
    <w:rsid w:val="005D6B0A"/>
    <w:rsid w:val="005E0D4D"/>
    <w:rsid w:val="005E7174"/>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0897"/>
    <w:rsid w:val="006219A3"/>
    <w:rsid w:val="00623E89"/>
    <w:rsid w:val="00626FBD"/>
    <w:rsid w:val="0063070C"/>
    <w:rsid w:val="0063242B"/>
    <w:rsid w:val="00634F9F"/>
    <w:rsid w:val="006352A1"/>
    <w:rsid w:val="006372E5"/>
    <w:rsid w:val="006407D7"/>
    <w:rsid w:val="0064099B"/>
    <w:rsid w:val="00640B26"/>
    <w:rsid w:val="0064292F"/>
    <w:rsid w:val="00645EBB"/>
    <w:rsid w:val="006465CF"/>
    <w:rsid w:val="00647BAD"/>
    <w:rsid w:val="00652D0A"/>
    <w:rsid w:val="0065391C"/>
    <w:rsid w:val="00654889"/>
    <w:rsid w:val="006558FF"/>
    <w:rsid w:val="00662BB6"/>
    <w:rsid w:val="00663B3A"/>
    <w:rsid w:val="00664678"/>
    <w:rsid w:val="00664F9E"/>
    <w:rsid w:val="00671B51"/>
    <w:rsid w:val="00671C7E"/>
    <w:rsid w:val="006731C7"/>
    <w:rsid w:val="0067362F"/>
    <w:rsid w:val="00675314"/>
    <w:rsid w:val="00676606"/>
    <w:rsid w:val="00677CB7"/>
    <w:rsid w:val="00680563"/>
    <w:rsid w:val="00682E86"/>
    <w:rsid w:val="00683612"/>
    <w:rsid w:val="0068459E"/>
    <w:rsid w:val="00684C21"/>
    <w:rsid w:val="006958E8"/>
    <w:rsid w:val="0069657C"/>
    <w:rsid w:val="006A0BC2"/>
    <w:rsid w:val="006A2530"/>
    <w:rsid w:val="006A2748"/>
    <w:rsid w:val="006A46E9"/>
    <w:rsid w:val="006A7CA7"/>
    <w:rsid w:val="006B0475"/>
    <w:rsid w:val="006B4D98"/>
    <w:rsid w:val="006B4E99"/>
    <w:rsid w:val="006B4E9F"/>
    <w:rsid w:val="006B5488"/>
    <w:rsid w:val="006C3589"/>
    <w:rsid w:val="006C4609"/>
    <w:rsid w:val="006C70CD"/>
    <w:rsid w:val="006D2313"/>
    <w:rsid w:val="006D37AF"/>
    <w:rsid w:val="006D4C02"/>
    <w:rsid w:val="006D51D0"/>
    <w:rsid w:val="006D5219"/>
    <w:rsid w:val="006D52CA"/>
    <w:rsid w:val="006D5FB9"/>
    <w:rsid w:val="006D658E"/>
    <w:rsid w:val="006E15CA"/>
    <w:rsid w:val="006E564B"/>
    <w:rsid w:val="006E7191"/>
    <w:rsid w:val="006E7863"/>
    <w:rsid w:val="006F0360"/>
    <w:rsid w:val="006F2D70"/>
    <w:rsid w:val="006F3D7F"/>
    <w:rsid w:val="0070003C"/>
    <w:rsid w:val="00702B9C"/>
    <w:rsid w:val="00703577"/>
    <w:rsid w:val="00703633"/>
    <w:rsid w:val="00704CB6"/>
    <w:rsid w:val="00705894"/>
    <w:rsid w:val="007072C1"/>
    <w:rsid w:val="00707CC0"/>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5D04"/>
    <w:rsid w:val="00775F7C"/>
    <w:rsid w:val="0077691F"/>
    <w:rsid w:val="00790A9A"/>
    <w:rsid w:val="00792748"/>
    <w:rsid w:val="00792970"/>
    <w:rsid w:val="00793B94"/>
    <w:rsid w:val="00794585"/>
    <w:rsid w:val="007948F3"/>
    <w:rsid w:val="00795767"/>
    <w:rsid w:val="007A1FFD"/>
    <w:rsid w:val="007A238A"/>
    <w:rsid w:val="007A52E6"/>
    <w:rsid w:val="007B2A30"/>
    <w:rsid w:val="007B6BA5"/>
    <w:rsid w:val="007C0546"/>
    <w:rsid w:val="007C2E71"/>
    <w:rsid w:val="007C3390"/>
    <w:rsid w:val="007C3B1C"/>
    <w:rsid w:val="007C4F4B"/>
    <w:rsid w:val="007D0567"/>
    <w:rsid w:val="007D2276"/>
    <w:rsid w:val="007D24C3"/>
    <w:rsid w:val="007D4D27"/>
    <w:rsid w:val="007E01E9"/>
    <w:rsid w:val="007E3C7D"/>
    <w:rsid w:val="007E5E15"/>
    <w:rsid w:val="007E63F3"/>
    <w:rsid w:val="007E73B4"/>
    <w:rsid w:val="007F0E12"/>
    <w:rsid w:val="007F1133"/>
    <w:rsid w:val="007F3673"/>
    <w:rsid w:val="007F4485"/>
    <w:rsid w:val="007F53E5"/>
    <w:rsid w:val="007F6611"/>
    <w:rsid w:val="007F6FD3"/>
    <w:rsid w:val="00801D6A"/>
    <w:rsid w:val="00803BF8"/>
    <w:rsid w:val="00804C91"/>
    <w:rsid w:val="00806E1C"/>
    <w:rsid w:val="00811920"/>
    <w:rsid w:val="00815AD0"/>
    <w:rsid w:val="00815EDB"/>
    <w:rsid w:val="008163F1"/>
    <w:rsid w:val="00816704"/>
    <w:rsid w:val="008201B8"/>
    <w:rsid w:val="00822B44"/>
    <w:rsid w:val="008242D7"/>
    <w:rsid w:val="008257B1"/>
    <w:rsid w:val="00832334"/>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B5219"/>
    <w:rsid w:val="008C741E"/>
    <w:rsid w:val="008D37F7"/>
    <w:rsid w:val="008D39EC"/>
    <w:rsid w:val="008D7558"/>
    <w:rsid w:val="008E05FB"/>
    <w:rsid w:val="008E0678"/>
    <w:rsid w:val="008E305A"/>
    <w:rsid w:val="008E6DB5"/>
    <w:rsid w:val="008E7431"/>
    <w:rsid w:val="008F31D2"/>
    <w:rsid w:val="008F4D26"/>
    <w:rsid w:val="008F5E28"/>
    <w:rsid w:val="00900259"/>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58B4"/>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4025"/>
    <w:rsid w:val="009A43DF"/>
    <w:rsid w:val="009A5E59"/>
    <w:rsid w:val="009A6914"/>
    <w:rsid w:val="009B26E7"/>
    <w:rsid w:val="009B5B90"/>
    <w:rsid w:val="009B64BB"/>
    <w:rsid w:val="009B69E9"/>
    <w:rsid w:val="009C5020"/>
    <w:rsid w:val="009D133E"/>
    <w:rsid w:val="009D272C"/>
    <w:rsid w:val="009D4BEE"/>
    <w:rsid w:val="009D5431"/>
    <w:rsid w:val="009E15C8"/>
    <w:rsid w:val="009E5620"/>
    <w:rsid w:val="009E7B72"/>
    <w:rsid w:val="009F07C1"/>
    <w:rsid w:val="009F0B23"/>
    <w:rsid w:val="009F2CA6"/>
    <w:rsid w:val="009F36A3"/>
    <w:rsid w:val="009F70A6"/>
    <w:rsid w:val="009F71D1"/>
    <w:rsid w:val="00A00697"/>
    <w:rsid w:val="00A00A3F"/>
    <w:rsid w:val="00A01489"/>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1C1"/>
    <w:rsid w:val="00A574F6"/>
    <w:rsid w:val="00A6129C"/>
    <w:rsid w:val="00A62630"/>
    <w:rsid w:val="00A63E35"/>
    <w:rsid w:val="00A6507F"/>
    <w:rsid w:val="00A668CC"/>
    <w:rsid w:val="00A66EBD"/>
    <w:rsid w:val="00A70DD4"/>
    <w:rsid w:val="00A72F22"/>
    <w:rsid w:val="00A7360F"/>
    <w:rsid w:val="00A748A6"/>
    <w:rsid w:val="00A769F4"/>
    <w:rsid w:val="00A776B4"/>
    <w:rsid w:val="00A80D02"/>
    <w:rsid w:val="00A8160A"/>
    <w:rsid w:val="00A81C59"/>
    <w:rsid w:val="00A82637"/>
    <w:rsid w:val="00A83C2D"/>
    <w:rsid w:val="00A85A67"/>
    <w:rsid w:val="00A86546"/>
    <w:rsid w:val="00A877CE"/>
    <w:rsid w:val="00A87C87"/>
    <w:rsid w:val="00A90194"/>
    <w:rsid w:val="00A925F4"/>
    <w:rsid w:val="00A94361"/>
    <w:rsid w:val="00A979DD"/>
    <w:rsid w:val="00AA12B0"/>
    <w:rsid w:val="00AA293C"/>
    <w:rsid w:val="00AB01AB"/>
    <w:rsid w:val="00AB10D2"/>
    <w:rsid w:val="00AB19E3"/>
    <w:rsid w:val="00AB2364"/>
    <w:rsid w:val="00AB4689"/>
    <w:rsid w:val="00AB6EC7"/>
    <w:rsid w:val="00AB7BF6"/>
    <w:rsid w:val="00AC1563"/>
    <w:rsid w:val="00AC3244"/>
    <w:rsid w:val="00AC3548"/>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3A0"/>
    <w:rsid w:val="00B238A5"/>
    <w:rsid w:val="00B253FC"/>
    <w:rsid w:val="00B25FAF"/>
    <w:rsid w:val="00B276F0"/>
    <w:rsid w:val="00B30179"/>
    <w:rsid w:val="00B33901"/>
    <w:rsid w:val="00B341FF"/>
    <w:rsid w:val="00B371CD"/>
    <w:rsid w:val="00B421C1"/>
    <w:rsid w:val="00B43821"/>
    <w:rsid w:val="00B44C89"/>
    <w:rsid w:val="00B47053"/>
    <w:rsid w:val="00B472FD"/>
    <w:rsid w:val="00B50BFB"/>
    <w:rsid w:val="00B50D1A"/>
    <w:rsid w:val="00B52507"/>
    <w:rsid w:val="00B53C21"/>
    <w:rsid w:val="00B55C71"/>
    <w:rsid w:val="00B56E37"/>
    <w:rsid w:val="00B56E4A"/>
    <w:rsid w:val="00B56E9C"/>
    <w:rsid w:val="00B61570"/>
    <w:rsid w:val="00B61A08"/>
    <w:rsid w:val="00B64B1F"/>
    <w:rsid w:val="00B6553F"/>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65C5"/>
    <w:rsid w:val="00BA73AB"/>
    <w:rsid w:val="00BA770E"/>
    <w:rsid w:val="00BB214B"/>
    <w:rsid w:val="00BB290D"/>
    <w:rsid w:val="00BB646D"/>
    <w:rsid w:val="00BB6973"/>
    <w:rsid w:val="00BC14F0"/>
    <w:rsid w:val="00BC1657"/>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3716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3F48"/>
    <w:rsid w:val="00C843AA"/>
    <w:rsid w:val="00C844EE"/>
    <w:rsid w:val="00C8508C"/>
    <w:rsid w:val="00C85255"/>
    <w:rsid w:val="00C85C77"/>
    <w:rsid w:val="00C86E02"/>
    <w:rsid w:val="00C91017"/>
    <w:rsid w:val="00C953EC"/>
    <w:rsid w:val="00C95942"/>
    <w:rsid w:val="00C96DF2"/>
    <w:rsid w:val="00C9755B"/>
    <w:rsid w:val="00CA032B"/>
    <w:rsid w:val="00CA2CD1"/>
    <w:rsid w:val="00CA3217"/>
    <w:rsid w:val="00CA622E"/>
    <w:rsid w:val="00CA6DDD"/>
    <w:rsid w:val="00CA711E"/>
    <w:rsid w:val="00CB3E03"/>
    <w:rsid w:val="00CB7013"/>
    <w:rsid w:val="00CC138B"/>
    <w:rsid w:val="00CC187A"/>
    <w:rsid w:val="00CC4839"/>
    <w:rsid w:val="00CD2AAC"/>
    <w:rsid w:val="00CD4AA6"/>
    <w:rsid w:val="00CD730A"/>
    <w:rsid w:val="00CE4A8F"/>
    <w:rsid w:val="00CE50CC"/>
    <w:rsid w:val="00CE5946"/>
    <w:rsid w:val="00CE7719"/>
    <w:rsid w:val="00CE7816"/>
    <w:rsid w:val="00CF1FA5"/>
    <w:rsid w:val="00CF263E"/>
    <w:rsid w:val="00CF2B7C"/>
    <w:rsid w:val="00CF7C95"/>
    <w:rsid w:val="00D03348"/>
    <w:rsid w:val="00D0541A"/>
    <w:rsid w:val="00D05E5E"/>
    <w:rsid w:val="00D12117"/>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3E7A"/>
    <w:rsid w:val="00D54E2A"/>
    <w:rsid w:val="00D57885"/>
    <w:rsid w:val="00D5792F"/>
    <w:rsid w:val="00D60A2A"/>
    <w:rsid w:val="00D66211"/>
    <w:rsid w:val="00D70083"/>
    <w:rsid w:val="00D709BA"/>
    <w:rsid w:val="00D75C92"/>
    <w:rsid w:val="00D773DF"/>
    <w:rsid w:val="00D80257"/>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0F84"/>
    <w:rsid w:val="00DD13A2"/>
    <w:rsid w:val="00DD19F5"/>
    <w:rsid w:val="00DD455F"/>
    <w:rsid w:val="00DD640F"/>
    <w:rsid w:val="00DE5FF7"/>
    <w:rsid w:val="00DF418A"/>
    <w:rsid w:val="00DF49B0"/>
    <w:rsid w:val="00DF5970"/>
    <w:rsid w:val="00E00FC9"/>
    <w:rsid w:val="00E03443"/>
    <w:rsid w:val="00E046DF"/>
    <w:rsid w:val="00E04BE9"/>
    <w:rsid w:val="00E1085B"/>
    <w:rsid w:val="00E109DD"/>
    <w:rsid w:val="00E118EB"/>
    <w:rsid w:val="00E1360C"/>
    <w:rsid w:val="00E2018A"/>
    <w:rsid w:val="00E201F4"/>
    <w:rsid w:val="00E2176E"/>
    <w:rsid w:val="00E22B0C"/>
    <w:rsid w:val="00E27346"/>
    <w:rsid w:val="00E319F7"/>
    <w:rsid w:val="00E320F1"/>
    <w:rsid w:val="00E325A3"/>
    <w:rsid w:val="00E33C21"/>
    <w:rsid w:val="00E34CD5"/>
    <w:rsid w:val="00E36EB6"/>
    <w:rsid w:val="00E40A45"/>
    <w:rsid w:val="00E42E80"/>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2B9E"/>
    <w:rsid w:val="00E83966"/>
    <w:rsid w:val="00E87504"/>
    <w:rsid w:val="00E922F2"/>
    <w:rsid w:val="00E9441D"/>
    <w:rsid w:val="00E96630"/>
    <w:rsid w:val="00E977BC"/>
    <w:rsid w:val="00EA04C1"/>
    <w:rsid w:val="00EA0FCE"/>
    <w:rsid w:val="00EA1A20"/>
    <w:rsid w:val="00EA2A77"/>
    <w:rsid w:val="00EA3786"/>
    <w:rsid w:val="00EA424E"/>
    <w:rsid w:val="00EA4B54"/>
    <w:rsid w:val="00EB215E"/>
    <w:rsid w:val="00EB3E7C"/>
    <w:rsid w:val="00EB44C5"/>
    <w:rsid w:val="00EC12CB"/>
    <w:rsid w:val="00EC5980"/>
    <w:rsid w:val="00EC5F72"/>
    <w:rsid w:val="00ED09AC"/>
    <w:rsid w:val="00ED1DC9"/>
    <w:rsid w:val="00ED46C6"/>
    <w:rsid w:val="00ED5F6E"/>
    <w:rsid w:val="00ED6A78"/>
    <w:rsid w:val="00ED72B5"/>
    <w:rsid w:val="00ED754F"/>
    <w:rsid w:val="00ED7A2A"/>
    <w:rsid w:val="00EE0B1C"/>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709"/>
    <w:rsid w:val="00F24A28"/>
    <w:rsid w:val="00F2770E"/>
    <w:rsid w:val="00F31E5F"/>
    <w:rsid w:val="00F36B7B"/>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8703F"/>
    <w:rsid w:val="00F9262F"/>
    <w:rsid w:val="00F93781"/>
    <w:rsid w:val="00F9407F"/>
    <w:rsid w:val="00F942A8"/>
    <w:rsid w:val="00F947D6"/>
    <w:rsid w:val="00F9492D"/>
    <w:rsid w:val="00F9569F"/>
    <w:rsid w:val="00F96D3C"/>
    <w:rsid w:val="00FA3475"/>
    <w:rsid w:val="00FA455A"/>
    <w:rsid w:val="00FA47C2"/>
    <w:rsid w:val="00FB0E26"/>
    <w:rsid w:val="00FB1056"/>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3F49"/>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49053C3"/>
  <w15:docId w15:val="{1FAF8553-B63F-4709-BD68-8840A29A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28B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Default0">
    <w:name w:val="Default"/>
    <w:rsid w:val="00D80257"/>
    <w:pPr>
      <w:autoSpaceDE w:val="0"/>
      <w:autoSpaceDN w:val="0"/>
      <w:adjustRightInd w:val="0"/>
    </w:pPr>
    <w:rPr>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411120409">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08522367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36F6-FCED-41B7-980E-1360CF2D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275</Words>
  <Characters>1548</Characters>
  <Application>Microsoft Office Word</Application>
  <DocSecurity>0</DocSecurity>
  <Lines>42</Lines>
  <Paragraphs>23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1801061</vt:lpstr>
      <vt:lpstr>1801061</vt:lpstr>
      <vt:lpstr>United Nations</vt:lpstr>
    </vt:vector>
  </TitlesOfParts>
  <Company>ECE-ISU</Company>
  <LinksUpToDate>false</LinksUpToDate>
  <CharactersWithSpaces>1812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ECE/TRANS/WP.29/GRSG/2020/23</dc:title>
  <dc:subject>2010017</dc:subject>
  <dc:creator>Microsoft Office User</dc:creator>
  <cp:keywords/>
  <dc:description/>
  <cp:lastModifiedBy>Don Canete Martin</cp:lastModifiedBy>
  <cp:revision>2</cp:revision>
  <cp:lastPrinted>2018-01-19T16:00:00Z</cp:lastPrinted>
  <dcterms:created xsi:type="dcterms:W3CDTF">2020-07-27T07:57:00Z</dcterms:created>
  <dcterms:modified xsi:type="dcterms:W3CDTF">2020-07-27T07:57:00Z</dcterms:modified>
</cp:coreProperties>
</file>