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06"/>
        <w:gridCol w:w="1866"/>
        <w:gridCol w:w="2752"/>
        <w:gridCol w:w="3137"/>
        <w:gridCol w:w="1285"/>
        <w:gridCol w:w="1392"/>
        <w:gridCol w:w="1056"/>
        <w:gridCol w:w="1354"/>
      </w:tblGrid>
      <w:tr w:rsidR="00ED17D0" w:rsidRPr="005A3C5B" w14:paraId="3E99FDFC" w14:textId="77777777" w:rsidTr="003F3C2E">
        <w:tc>
          <w:tcPr>
            <w:tcW w:w="13948" w:type="dxa"/>
            <w:gridSpan w:val="8"/>
            <w:shd w:val="clear" w:color="auto" w:fill="F2F2F2" w:themeFill="background1" w:themeFillShade="F2"/>
          </w:tcPr>
          <w:p w14:paraId="21B52D5D" w14:textId="534A4252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GR</w:t>
            </w:r>
            <w:r w:rsidR="00A5659A">
              <w:rPr>
                <w:b/>
                <w:bCs/>
              </w:rPr>
              <w:t>E</w:t>
            </w:r>
          </w:p>
        </w:tc>
      </w:tr>
      <w:tr w:rsidR="00781964" w:rsidRPr="005A3C5B" w14:paraId="59F6A853" w14:textId="77777777" w:rsidTr="008A5283">
        <w:tc>
          <w:tcPr>
            <w:tcW w:w="1106" w:type="dxa"/>
          </w:tcPr>
          <w:p w14:paraId="34B1850A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Priority/</w:t>
            </w:r>
            <w:r w:rsidRPr="005A3C5B">
              <w:rPr>
                <w:b/>
                <w:bCs/>
              </w:rPr>
              <w:br/>
              <w:t>recurrent</w:t>
            </w:r>
          </w:p>
        </w:tc>
        <w:tc>
          <w:tcPr>
            <w:tcW w:w="1866" w:type="dxa"/>
          </w:tcPr>
          <w:p w14:paraId="194997F8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2752" w:type="dxa"/>
          </w:tcPr>
          <w:p w14:paraId="3757B593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3137" w:type="dxa"/>
          </w:tcPr>
          <w:p w14:paraId="3ADD8FE2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285" w:type="dxa"/>
          </w:tcPr>
          <w:p w14:paraId="60E5B5E1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1392" w:type="dxa"/>
          </w:tcPr>
          <w:p w14:paraId="677F5E57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</w:p>
        </w:tc>
        <w:tc>
          <w:tcPr>
            <w:tcW w:w="1056" w:type="dxa"/>
          </w:tcPr>
          <w:p w14:paraId="1C531523" w14:textId="77777777" w:rsidR="00ED17D0" w:rsidRPr="005A3C5B" w:rsidRDefault="00ED17D0" w:rsidP="003F3C2E">
            <w:pPr>
              <w:rPr>
                <w:b/>
                <w:bCs/>
              </w:rPr>
            </w:pPr>
            <w:r>
              <w:rPr>
                <w:b/>
                <w:bCs/>
              </w:rPr>
              <w:t>Initiator</w:t>
            </w:r>
          </w:p>
        </w:tc>
        <w:tc>
          <w:tcPr>
            <w:tcW w:w="1354" w:type="dxa"/>
          </w:tcPr>
          <w:p w14:paraId="3A5E97E9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3F3C2E" w:rsidRPr="005A3C5B" w14:paraId="4A2F2055" w14:textId="77777777" w:rsidTr="00790E4C">
        <w:tc>
          <w:tcPr>
            <w:tcW w:w="13948" w:type="dxa"/>
            <w:gridSpan w:val="8"/>
            <w:tcBorders>
              <w:bottom w:val="single" w:sz="6" w:space="0" w:color="auto"/>
            </w:tcBorders>
          </w:tcPr>
          <w:p w14:paraId="66A45A75" w14:textId="27FE0FB0" w:rsidR="003F3C2E" w:rsidRPr="00825FC1" w:rsidRDefault="00122565" w:rsidP="003F3C2E">
            <w:pPr>
              <w:jc w:val="center"/>
              <w:rPr>
                <w:b/>
                <w:bCs/>
                <w:i/>
                <w:iCs/>
              </w:rPr>
            </w:pPr>
            <w:r w:rsidRPr="00913CF4">
              <w:rPr>
                <w:b/>
                <w:bCs/>
                <w:i/>
                <w:iCs/>
                <w:color w:val="A6A6A6" w:themeColor="background1" w:themeShade="A6"/>
              </w:rPr>
              <w:t>General</w:t>
            </w:r>
          </w:p>
        </w:tc>
      </w:tr>
      <w:tr w:rsidR="00781964" w:rsidRPr="005A3C5B" w14:paraId="7E574FB5" w14:textId="77777777" w:rsidTr="008A5283">
        <w:tc>
          <w:tcPr>
            <w:tcW w:w="1106" w:type="dxa"/>
            <w:tcBorders>
              <w:top w:val="single" w:sz="6" w:space="0" w:color="auto"/>
            </w:tcBorders>
          </w:tcPr>
          <w:p w14:paraId="0CF830F4" w14:textId="63105758" w:rsidR="002F00EA" w:rsidRPr="0002099C" w:rsidRDefault="002F00EA" w:rsidP="00790E4C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</w:tcBorders>
          </w:tcPr>
          <w:p w14:paraId="545713E0" w14:textId="787A6A0F" w:rsidR="002466BD" w:rsidRPr="0002099C" w:rsidRDefault="00727F30" w:rsidP="00790E4C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Simplification</w:t>
            </w:r>
          </w:p>
          <w:p w14:paraId="287AAC7A" w14:textId="29E282FB" w:rsidR="00727F30" w:rsidRPr="0002099C" w:rsidRDefault="00727F30" w:rsidP="00790E4C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</w:tcBorders>
          </w:tcPr>
          <w:p w14:paraId="053781C4" w14:textId="3CBAD5A4" w:rsidR="00667579" w:rsidRPr="0002099C" w:rsidRDefault="00B23E14" w:rsidP="00F511AD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O</w:t>
            </w:r>
            <w:r w:rsidR="00727F30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verarching objective</w:t>
            </w:r>
            <w:r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:</w:t>
            </w:r>
            <w:r w:rsidR="00491A4A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727F30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update </w:t>
            </w:r>
            <w:r w:rsidR="00E449DF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and</w:t>
            </w:r>
            <w:r w:rsidR="00727F30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harmonize technical requirements for lighting </w:t>
            </w:r>
            <w:r w:rsidR="00F511AD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&amp; </w:t>
            </w:r>
            <w:r w:rsidR="00727F30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light</w:t>
            </w:r>
            <w:r w:rsidR="00E449DF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-</w:t>
            </w:r>
            <w:r w:rsidR="00727F30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signalling</w:t>
            </w:r>
            <w:r w:rsidR="002466BD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, </w:t>
            </w:r>
            <w:r w:rsidR="00727F30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for global implementation under </w:t>
            </w:r>
            <w:r w:rsidR="00F511AD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’</w:t>
            </w:r>
            <w:r w:rsidR="00727F30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58 and 98 Agreement.</w:t>
            </w:r>
          </w:p>
        </w:tc>
        <w:tc>
          <w:tcPr>
            <w:tcW w:w="3137" w:type="dxa"/>
            <w:tcBorders>
              <w:top w:val="single" w:sz="6" w:space="0" w:color="auto"/>
            </w:tcBorders>
          </w:tcPr>
          <w:p w14:paraId="52694A68" w14:textId="77777777" w:rsidR="003B5F6B" w:rsidRPr="0002099C" w:rsidRDefault="00491A4A" w:rsidP="00790E4C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New simplified UN Regulations Nos. 148, 149 and 150</w:t>
            </w:r>
          </w:p>
          <w:p w14:paraId="17F7B371" w14:textId="77777777" w:rsidR="00491A4A" w:rsidRPr="0002099C" w:rsidRDefault="00491A4A" w:rsidP="00790E4C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3D79ED95" w14:textId="1B2E53B7" w:rsidR="00491A4A" w:rsidRPr="0002099C" w:rsidRDefault="00491A4A" w:rsidP="00790E4C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GRE reports in 2015-2019</w:t>
            </w: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17EC8899" w14:textId="77777777" w:rsidR="00122565" w:rsidRPr="0002099C" w:rsidRDefault="00122565" w:rsidP="00790E4C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IWG-SLR</w:t>
            </w:r>
          </w:p>
          <w:p w14:paraId="0A15D1E1" w14:textId="46C6241F" w:rsidR="00122565" w:rsidRPr="0002099C" w:rsidRDefault="00122565" w:rsidP="00790E4C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and</w:t>
            </w:r>
          </w:p>
          <w:p w14:paraId="099C3B82" w14:textId="5FB050BA" w:rsidR="002F00EA" w:rsidRPr="0002099C" w:rsidRDefault="00727F30" w:rsidP="00790E4C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GRE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14:paraId="49A39D8D" w14:textId="3DAE5DC3" w:rsidR="002F00EA" w:rsidRPr="0002099C" w:rsidRDefault="002F00EA" w:rsidP="00790E4C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</w:tcBorders>
          </w:tcPr>
          <w:p w14:paraId="106CCCEA" w14:textId="77777777" w:rsidR="00825FC1" w:rsidRPr="0002099C" w:rsidRDefault="00825FC1" w:rsidP="00790E4C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WP.29</w:t>
            </w:r>
          </w:p>
          <w:p w14:paraId="24E01453" w14:textId="4945F6A6" w:rsidR="002F00EA" w:rsidRPr="0002099C" w:rsidRDefault="00825FC1" w:rsidP="00790E4C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(</w:t>
            </w:r>
            <w:r w:rsidR="002F00EA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EC</w:t>
            </w:r>
            <w:r w:rsidR="005E2D70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, JPN</w:t>
            </w:r>
            <w:r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6" w:space="0" w:color="auto"/>
            </w:tcBorders>
          </w:tcPr>
          <w:p w14:paraId="43786F6C" w14:textId="15FBB9F2" w:rsidR="002F00EA" w:rsidRPr="0002099C" w:rsidRDefault="00781964" w:rsidP="00790E4C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The time schedule according to the T.o.R.</w:t>
            </w:r>
            <w:r w:rsidR="00727F30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>is</w:t>
            </w:r>
            <w:r w:rsidR="00727F30" w:rsidRPr="0002099C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ambitious</w:t>
            </w:r>
          </w:p>
        </w:tc>
      </w:tr>
      <w:tr w:rsidR="00122565" w:rsidRPr="005A3C5B" w14:paraId="78A37FB9" w14:textId="77777777" w:rsidTr="00565EE3">
        <w:tc>
          <w:tcPr>
            <w:tcW w:w="13948" w:type="dxa"/>
            <w:gridSpan w:val="8"/>
            <w:tcBorders>
              <w:bottom w:val="single" w:sz="6" w:space="0" w:color="auto"/>
            </w:tcBorders>
          </w:tcPr>
          <w:p w14:paraId="7F764E37" w14:textId="77777777" w:rsidR="00122565" w:rsidRPr="005A3C5B" w:rsidRDefault="00122565" w:rsidP="00565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</w:tr>
      <w:tr w:rsidR="00781964" w:rsidRPr="005A3C5B" w14:paraId="17A5004A" w14:textId="77777777" w:rsidTr="008A5283">
        <w:tc>
          <w:tcPr>
            <w:tcW w:w="1106" w:type="dxa"/>
            <w:tcBorders>
              <w:top w:val="single" w:sz="6" w:space="0" w:color="auto"/>
            </w:tcBorders>
          </w:tcPr>
          <w:p w14:paraId="654A9D8F" w14:textId="6B36DAE1" w:rsidR="00A5659A" w:rsidRDefault="00A5659A" w:rsidP="006B183D">
            <w:r>
              <w:t>Priority</w:t>
            </w:r>
          </w:p>
        </w:tc>
        <w:tc>
          <w:tcPr>
            <w:tcW w:w="1866" w:type="dxa"/>
            <w:tcBorders>
              <w:top w:val="single" w:sz="6" w:space="0" w:color="auto"/>
            </w:tcBorders>
          </w:tcPr>
          <w:p w14:paraId="16325848" w14:textId="77777777" w:rsidR="00A5659A" w:rsidRDefault="00A5659A" w:rsidP="00790E4C">
            <w:r>
              <w:t>Simplification</w:t>
            </w:r>
          </w:p>
          <w:p w14:paraId="7A8B526F" w14:textId="5F7EEB38" w:rsidR="00A5659A" w:rsidRDefault="00A5659A" w:rsidP="00790E4C">
            <w:r>
              <w:t xml:space="preserve">Stage </w:t>
            </w:r>
            <w:r w:rsidR="00D46113">
              <w:t>2</w:t>
            </w:r>
            <w:r>
              <w:t>, step 1</w:t>
            </w:r>
          </w:p>
        </w:tc>
        <w:tc>
          <w:tcPr>
            <w:tcW w:w="2752" w:type="dxa"/>
            <w:tcBorders>
              <w:top w:val="single" w:sz="6" w:space="0" w:color="auto"/>
            </w:tcBorders>
          </w:tcPr>
          <w:p w14:paraId="4DE66435" w14:textId="1B313324" w:rsidR="00A5659A" w:rsidRDefault="00727F30">
            <w:r w:rsidRPr="00363D06">
              <w:rPr>
                <w:bCs/>
              </w:rPr>
              <w:t xml:space="preserve">Revise technical requirements of the new Regulations </w:t>
            </w:r>
            <w:r w:rsidR="0082315D">
              <w:rPr>
                <w:bCs/>
              </w:rPr>
              <w:t xml:space="preserve">Nos </w:t>
            </w:r>
            <w:r w:rsidRPr="00363D06">
              <w:rPr>
                <w:bCs/>
              </w:rPr>
              <w:t>.148, R.149</w:t>
            </w:r>
            <w:r w:rsidR="00781964">
              <w:rPr>
                <w:bCs/>
              </w:rPr>
              <w:t>,</w:t>
            </w:r>
            <w:r w:rsidRPr="00363D06">
              <w:rPr>
                <w:bCs/>
              </w:rPr>
              <w:t xml:space="preserve"> R.150 </w:t>
            </w:r>
            <w:r w:rsidR="00B23E14">
              <w:rPr>
                <w:bCs/>
              </w:rPr>
              <w:t>(</w:t>
            </w:r>
            <w:r w:rsidR="000333D9">
              <w:rPr>
                <w:bCs/>
              </w:rPr>
              <w:t>future proof</w:t>
            </w:r>
            <w:r w:rsidR="00B23E14">
              <w:rPr>
                <w:bCs/>
              </w:rPr>
              <w:t>,</w:t>
            </w:r>
            <w:r w:rsidR="000333D9">
              <w:rPr>
                <w:bCs/>
              </w:rPr>
              <w:t xml:space="preserve"> </w:t>
            </w:r>
            <w:r w:rsidRPr="00363D06">
              <w:rPr>
                <w:bCs/>
              </w:rPr>
              <w:t>technology</w:t>
            </w:r>
            <w:r w:rsidRPr="00AC3BFA">
              <w:t xml:space="preserve"> neutral</w:t>
            </w:r>
            <w:r w:rsidR="000333D9">
              <w:t>,</w:t>
            </w:r>
            <w:r w:rsidRPr="00AC3BFA">
              <w:t xml:space="preserve"> with performance-based </w:t>
            </w:r>
            <w:r w:rsidR="00B23E14">
              <w:t>&amp;</w:t>
            </w:r>
            <w:r w:rsidRPr="00AC3BFA">
              <w:t xml:space="preserve"> objective test requirements</w:t>
            </w:r>
          </w:p>
        </w:tc>
        <w:tc>
          <w:tcPr>
            <w:tcW w:w="3137" w:type="dxa"/>
            <w:tcBorders>
              <w:top w:val="single" w:sz="6" w:space="0" w:color="auto"/>
            </w:tcBorders>
          </w:tcPr>
          <w:p w14:paraId="1A9F3713" w14:textId="400036B5" w:rsidR="001C79FE" w:rsidRPr="00BB77DF" w:rsidRDefault="00491A4A" w:rsidP="001C79FE">
            <w:pPr>
              <w:rPr>
                <w:bCs/>
              </w:rPr>
            </w:pPr>
            <w:r>
              <w:rPr>
                <w:bCs/>
              </w:rPr>
              <w:t xml:space="preserve">New simplified UN Regulations Nos. 148, 149 and 150 </w:t>
            </w: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65F8B190" w14:textId="3212F29B" w:rsidR="00A5659A" w:rsidRDefault="00727F30" w:rsidP="00790E4C">
            <w:r>
              <w:t>IWG-SLR</w:t>
            </w:r>
            <w:r w:rsidR="003B5F6B">
              <w:t xml:space="preserve"> </w:t>
            </w:r>
          </w:p>
          <w:p w14:paraId="152CAA3C" w14:textId="77777777" w:rsidR="003B5F6B" w:rsidRDefault="003B5F6B" w:rsidP="00790E4C">
            <w:r>
              <w:t>and</w:t>
            </w:r>
          </w:p>
          <w:p w14:paraId="69108401" w14:textId="54CE953E" w:rsidR="003B5F6B" w:rsidRDefault="003B5F6B" w:rsidP="00790E4C">
            <w:r>
              <w:t>GRE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14:paraId="39A50BBB" w14:textId="06A97A5B" w:rsidR="00A5659A" w:rsidRDefault="00727F30" w:rsidP="00790E4C">
            <w:r>
              <w:t>[2020]</w:t>
            </w:r>
          </w:p>
        </w:tc>
        <w:tc>
          <w:tcPr>
            <w:tcW w:w="1056" w:type="dxa"/>
            <w:tcBorders>
              <w:top w:val="single" w:sz="6" w:space="0" w:color="auto"/>
            </w:tcBorders>
          </w:tcPr>
          <w:p w14:paraId="6D914538" w14:textId="77777777" w:rsidR="00A5659A" w:rsidRDefault="005E2D70" w:rsidP="00790E4C">
            <w:r>
              <w:t>IWG-SLR</w:t>
            </w:r>
          </w:p>
          <w:p w14:paraId="0BBFD7F5" w14:textId="5BDEA996" w:rsidR="00C95ECA" w:rsidRDefault="00C95ECA" w:rsidP="00790E4C">
            <w:r>
              <w:t>(GRE)</w:t>
            </w:r>
          </w:p>
        </w:tc>
        <w:tc>
          <w:tcPr>
            <w:tcW w:w="1354" w:type="dxa"/>
            <w:tcBorders>
              <w:top w:val="single" w:sz="6" w:space="0" w:color="auto"/>
            </w:tcBorders>
          </w:tcPr>
          <w:p w14:paraId="59CC8F5E" w14:textId="705AAD15" w:rsidR="00A5659A" w:rsidRDefault="001A0301" w:rsidP="00790E4C">
            <w:r>
              <w:t>Ongoing</w:t>
            </w:r>
          </w:p>
        </w:tc>
      </w:tr>
      <w:tr w:rsidR="00781964" w:rsidRPr="005A3C5B" w14:paraId="3CBD10EA" w14:textId="77777777" w:rsidTr="008A5283">
        <w:tc>
          <w:tcPr>
            <w:tcW w:w="1106" w:type="dxa"/>
          </w:tcPr>
          <w:p w14:paraId="05DF1700" w14:textId="5F80600F" w:rsidR="00727F30" w:rsidRDefault="00727F30" w:rsidP="002F00EA">
            <w:r>
              <w:t>Priority</w:t>
            </w:r>
          </w:p>
        </w:tc>
        <w:tc>
          <w:tcPr>
            <w:tcW w:w="1866" w:type="dxa"/>
          </w:tcPr>
          <w:p w14:paraId="5A8220C2" w14:textId="4550302D" w:rsidR="00727F30" w:rsidRDefault="00727F30" w:rsidP="002F00EA">
            <w:r>
              <w:t>Headlamp levelling (visibility and glare)</w:t>
            </w:r>
          </w:p>
        </w:tc>
        <w:tc>
          <w:tcPr>
            <w:tcW w:w="2752" w:type="dxa"/>
          </w:tcPr>
          <w:p w14:paraId="4D2F9070" w14:textId="373F0890" w:rsidR="00727F30" w:rsidRDefault="00727F30">
            <w:r w:rsidRPr="00A07DE0">
              <w:rPr>
                <w:bCs/>
              </w:rPr>
              <w:t>Amend installation Regulations</w:t>
            </w:r>
            <w:r w:rsidR="00363D06" w:rsidRPr="00A07DE0">
              <w:rPr>
                <w:bCs/>
              </w:rPr>
              <w:t xml:space="preserve"> </w:t>
            </w:r>
            <w:r w:rsidRPr="00A07DE0">
              <w:rPr>
                <w:bCs/>
              </w:rPr>
              <w:t xml:space="preserve">taking into account </w:t>
            </w:r>
            <w:r w:rsidR="00B23E14" w:rsidRPr="00A07DE0">
              <w:rPr>
                <w:bCs/>
              </w:rPr>
              <w:t xml:space="preserve">glare </w:t>
            </w:r>
            <w:r w:rsidR="00B23E14">
              <w:rPr>
                <w:bCs/>
              </w:rPr>
              <w:t>&amp;</w:t>
            </w:r>
            <w:r w:rsidR="00B23E14" w:rsidRPr="00A07DE0">
              <w:rPr>
                <w:bCs/>
              </w:rPr>
              <w:t xml:space="preserve"> visibility considerations </w:t>
            </w:r>
            <w:r w:rsidR="00B23E14">
              <w:rPr>
                <w:bCs/>
              </w:rPr>
              <w:t xml:space="preserve">and </w:t>
            </w:r>
            <w:r w:rsidRPr="00A07DE0">
              <w:rPr>
                <w:bCs/>
              </w:rPr>
              <w:t>the work of IWG-VGL.</w:t>
            </w:r>
          </w:p>
        </w:tc>
        <w:tc>
          <w:tcPr>
            <w:tcW w:w="3137" w:type="dxa"/>
          </w:tcPr>
          <w:p w14:paraId="30B404BA" w14:textId="2FCD9AF8" w:rsidR="00727F30" w:rsidRPr="00491A4A" w:rsidRDefault="00727F30" w:rsidP="002F00EA">
            <w:pPr>
              <w:rPr>
                <w:bCs/>
              </w:rPr>
            </w:pPr>
          </w:p>
          <w:p w14:paraId="34C4E9FC" w14:textId="484CD540" w:rsidR="001C79FE" w:rsidRPr="00491A4A" w:rsidRDefault="004B4C03" w:rsidP="002F00EA">
            <w:pPr>
              <w:rPr>
                <w:bCs/>
              </w:rPr>
            </w:pPr>
            <w:r w:rsidRPr="00491A4A">
              <w:rPr>
                <w:bCs/>
              </w:rPr>
              <w:t>ECE/TRANS/WP.29/</w:t>
            </w:r>
            <w:r w:rsidR="001C79FE" w:rsidRPr="00491A4A">
              <w:rPr>
                <w:bCs/>
              </w:rPr>
              <w:t>GRE/2020/</w:t>
            </w:r>
            <w:r w:rsidR="00491A4A" w:rsidRPr="00491A4A">
              <w:rPr>
                <w:bCs/>
              </w:rPr>
              <w:t>8</w:t>
            </w:r>
          </w:p>
        </w:tc>
        <w:tc>
          <w:tcPr>
            <w:tcW w:w="1285" w:type="dxa"/>
          </w:tcPr>
          <w:p w14:paraId="629D9B89" w14:textId="26291EEC" w:rsidR="00727F30" w:rsidRDefault="00727F30" w:rsidP="002F00EA">
            <w:r w:rsidRPr="00727F30">
              <w:rPr>
                <w:strike/>
              </w:rPr>
              <w:t>IWG-VGL</w:t>
            </w:r>
            <w:r>
              <w:t xml:space="preserve"> </w:t>
            </w:r>
            <w:r w:rsidR="003E6AB0">
              <w:t>=</w:t>
            </w:r>
            <w:r>
              <w:t>&gt;</w:t>
            </w:r>
          </w:p>
          <w:p w14:paraId="04E7C1F7" w14:textId="41ED739C" w:rsidR="00727F30" w:rsidRDefault="00727F30" w:rsidP="002F00EA">
            <w:r>
              <w:t>IWG-SLR</w:t>
            </w:r>
          </w:p>
          <w:p w14:paraId="4988D768" w14:textId="77777777" w:rsidR="003B5F6B" w:rsidRDefault="003B5F6B" w:rsidP="002F00EA">
            <w:r>
              <w:t>and</w:t>
            </w:r>
          </w:p>
          <w:p w14:paraId="01514576" w14:textId="24440904" w:rsidR="003B5F6B" w:rsidRDefault="003B5F6B" w:rsidP="002F00EA">
            <w:r>
              <w:t>GRE</w:t>
            </w:r>
          </w:p>
        </w:tc>
        <w:tc>
          <w:tcPr>
            <w:tcW w:w="1392" w:type="dxa"/>
          </w:tcPr>
          <w:p w14:paraId="25E27C56" w14:textId="74756C19" w:rsidR="00727F30" w:rsidRDefault="00363D06" w:rsidP="000359AF">
            <w:r>
              <w:t>2020</w:t>
            </w:r>
          </w:p>
        </w:tc>
        <w:tc>
          <w:tcPr>
            <w:tcW w:w="1056" w:type="dxa"/>
          </w:tcPr>
          <w:p w14:paraId="7CC8B91F" w14:textId="411A148F" w:rsidR="00727F30" w:rsidRDefault="008E2D1D" w:rsidP="002F00EA">
            <w:r>
              <w:t xml:space="preserve">Various </w:t>
            </w:r>
            <w:r w:rsidR="00790251">
              <w:t>CP’s</w:t>
            </w:r>
          </w:p>
        </w:tc>
        <w:tc>
          <w:tcPr>
            <w:tcW w:w="1354" w:type="dxa"/>
          </w:tcPr>
          <w:p w14:paraId="3B72C359" w14:textId="0062188A" w:rsidR="00727F30" w:rsidRDefault="006B183D" w:rsidP="00EA5D6C">
            <w:r>
              <w:t>To be finalized</w:t>
            </w:r>
          </w:p>
        </w:tc>
      </w:tr>
      <w:tr w:rsidR="00781964" w:rsidRPr="005A3C5B" w14:paraId="6A766DC4" w14:textId="77777777" w:rsidTr="008A5283">
        <w:tc>
          <w:tcPr>
            <w:tcW w:w="1106" w:type="dxa"/>
          </w:tcPr>
          <w:p w14:paraId="0D76A3F2" w14:textId="75121C5E" w:rsidR="00363D06" w:rsidRDefault="00363D06" w:rsidP="002F00EA">
            <w:r>
              <w:t>Priority</w:t>
            </w:r>
          </w:p>
        </w:tc>
        <w:tc>
          <w:tcPr>
            <w:tcW w:w="1866" w:type="dxa"/>
          </w:tcPr>
          <w:p w14:paraId="18EDDB2B" w14:textId="77777777" w:rsidR="00CE7D38" w:rsidRDefault="00CE7D38" w:rsidP="002F00EA">
            <w:r>
              <w:t>Installation</w:t>
            </w:r>
          </w:p>
          <w:p w14:paraId="1B7C3BE1" w14:textId="35A55190" w:rsidR="00363D06" w:rsidRDefault="00363D06" w:rsidP="005E2D94">
            <w:r>
              <w:t>New Series of Amendments for Regulation No. 48</w:t>
            </w:r>
            <w:r w:rsidR="00EB5C9B">
              <w:t xml:space="preserve"> </w:t>
            </w:r>
            <w:r>
              <w:t>(R.48-08)</w:t>
            </w:r>
          </w:p>
        </w:tc>
        <w:tc>
          <w:tcPr>
            <w:tcW w:w="2752" w:type="dxa"/>
          </w:tcPr>
          <w:p w14:paraId="0811ECBA" w14:textId="58BA6270" w:rsidR="00363D06" w:rsidRDefault="00363D06" w:rsidP="002F00EA">
            <w:r>
              <w:t>Many proposals merged; various amendments, improvements and clarifications included</w:t>
            </w:r>
            <w:r w:rsidR="00DD4CE2">
              <w:t>.</w:t>
            </w:r>
          </w:p>
        </w:tc>
        <w:tc>
          <w:tcPr>
            <w:tcW w:w="3137" w:type="dxa"/>
          </w:tcPr>
          <w:p w14:paraId="32B341B6" w14:textId="2D2C0534" w:rsidR="00363D06" w:rsidRPr="00BB77DF" w:rsidRDefault="00491A4A" w:rsidP="002F00EA">
            <w:pPr>
              <w:rPr>
                <w:bCs/>
              </w:rPr>
            </w:pPr>
            <w:r>
              <w:rPr>
                <w:bCs/>
              </w:rPr>
              <w:t>UN Regulation No. 48</w:t>
            </w:r>
          </w:p>
        </w:tc>
        <w:tc>
          <w:tcPr>
            <w:tcW w:w="1285" w:type="dxa"/>
          </w:tcPr>
          <w:p w14:paraId="57A177FD" w14:textId="6D68795A" w:rsidR="00363D06" w:rsidRDefault="003B5F6B" w:rsidP="002F00EA">
            <w:r>
              <w:t>SIG</w:t>
            </w:r>
            <w:r w:rsidR="00C95ECA">
              <w:t>-</w:t>
            </w:r>
            <w:r>
              <w:t>R.48</w:t>
            </w:r>
          </w:p>
          <w:p w14:paraId="696FE354" w14:textId="77777777" w:rsidR="003B5F6B" w:rsidRDefault="003B5F6B" w:rsidP="002F00EA">
            <w:r>
              <w:t>and</w:t>
            </w:r>
          </w:p>
          <w:p w14:paraId="21ECA80E" w14:textId="49587C24" w:rsidR="003B5F6B" w:rsidRDefault="003B5F6B" w:rsidP="002F00EA">
            <w:r>
              <w:t>GRE</w:t>
            </w:r>
          </w:p>
        </w:tc>
        <w:tc>
          <w:tcPr>
            <w:tcW w:w="1392" w:type="dxa"/>
          </w:tcPr>
          <w:p w14:paraId="0EF7D8C3" w14:textId="700C5DB1" w:rsidR="00363D06" w:rsidRDefault="006B183D" w:rsidP="000359AF">
            <w:r>
              <w:t>2020</w:t>
            </w:r>
          </w:p>
        </w:tc>
        <w:tc>
          <w:tcPr>
            <w:tcW w:w="1056" w:type="dxa"/>
          </w:tcPr>
          <w:p w14:paraId="554362BE" w14:textId="6B631CDF" w:rsidR="00363D06" w:rsidRDefault="005E2D70" w:rsidP="002F00EA">
            <w:r>
              <w:t>Various CP’s</w:t>
            </w:r>
          </w:p>
        </w:tc>
        <w:tc>
          <w:tcPr>
            <w:tcW w:w="1354" w:type="dxa"/>
          </w:tcPr>
          <w:p w14:paraId="152FEBD1" w14:textId="3F21E662" w:rsidR="00363D06" w:rsidRDefault="006B183D" w:rsidP="00EA5D6C">
            <w:r>
              <w:t>To be finalized</w:t>
            </w:r>
          </w:p>
        </w:tc>
      </w:tr>
      <w:tr w:rsidR="00781964" w14:paraId="5084345B" w14:textId="77777777" w:rsidTr="008A5283">
        <w:tc>
          <w:tcPr>
            <w:tcW w:w="1106" w:type="dxa"/>
          </w:tcPr>
          <w:p w14:paraId="554F125C" w14:textId="51DE03AD" w:rsidR="00790251" w:rsidRDefault="00790251" w:rsidP="00565EE3">
            <w:r>
              <w:t>Priority</w:t>
            </w:r>
          </w:p>
        </w:tc>
        <w:tc>
          <w:tcPr>
            <w:tcW w:w="1866" w:type="dxa"/>
          </w:tcPr>
          <w:p w14:paraId="5580398C" w14:textId="77777777" w:rsidR="00790251" w:rsidRDefault="00790251" w:rsidP="00565EE3">
            <w:r>
              <w:t>‘Unique Identifier’</w:t>
            </w:r>
          </w:p>
        </w:tc>
        <w:tc>
          <w:tcPr>
            <w:tcW w:w="2752" w:type="dxa"/>
          </w:tcPr>
          <w:p w14:paraId="332C9FCE" w14:textId="015F357D" w:rsidR="00790251" w:rsidRDefault="00790251" w:rsidP="00565EE3">
            <w:r>
              <w:t>Suitable application of the ‘Unique Identifier’</w:t>
            </w:r>
          </w:p>
        </w:tc>
        <w:tc>
          <w:tcPr>
            <w:tcW w:w="3137" w:type="dxa"/>
          </w:tcPr>
          <w:p w14:paraId="51FB638C" w14:textId="703F8221" w:rsidR="004B4C03" w:rsidRPr="00BB77DF" w:rsidRDefault="004B4C03" w:rsidP="00565EE3">
            <w:pPr>
              <w:rPr>
                <w:bCs/>
              </w:rPr>
            </w:pPr>
            <w:r w:rsidRPr="00491A4A">
              <w:rPr>
                <w:bCs/>
              </w:rPr>
              <w:t>SLR-37-01</w:t>
            </w:r>
          </w:p>
        </w:tc>
        <w:tc>
          <w:tcPr>
            <w:tcW w:w="1285" w:type="dxa"/>
          </w:tcPr>
          <w:p w14:paraId="3426D72A" w14:textId="77777777" w:rsidR="00790251" w:rsidRDefault="00790251" w:rsidP="00565EE3">
            <w:r>
              <w:t>IWG-SLR</w:t>
            </w:r>
          </w:p>
          <w:p w14:paraId="4E4FECB0" w14:textId="3B74442D" w:rsidR="00790251" w:rsidRDefault="00790251" w:rsidP="00565EE3">
            <w:r>
              <w:t>and</w:t>
            </w:r>
            <w:r w:rsidR="00737875">
              <w:t xml:space="preserve"> </w:t>
            </w:r>
            <w:r>
              <w:t>GRE</w:t>
            </w:r>
          </w:p>
        </w:tc>
        <w:tc>
          <w:tcPr>
            <w:tcW w:w="1392" w:type="dxa"/>
          </w:tcPr>
          <w:p w14:paraId="6B37FD1E" w14:textId="259B4CCC" w:rsidR="00790251" w:rsidRDefault="00914C87" w:rsidP="00565EE3">
            <w:r>
              <w:t>[</w:t>
            </w:r>
            <w:r w:rsidR="002C23AA">
              <w:t>20</w:t>
            </w:r>
            <w:r>
              <w:t>20]</w:t>
            </w:r>
          </w:p>
        </w:tc>
        <w:tc>
          <w:tcPr>
            <w:tcW w:w="1056" w:type="dxa"/>
          </w:tcPr>
          <w:p w14:paraId="5DF6584A" w14:textId="77777777" w:rsidR="00790251" w:rsidRDefault="00790251" w:rsidP="00565EE3">
            <w:r>
              <w:t>IWG-SLR</w:t>
            </w:r>
          </w:p>
        </w:tc>
        <w:tc>
          <w:tcPr>
            <w:tcW w:w="1354" w:type="dxa"/>
          </w:tcPr>
          <w:p w14:paraId="4EA5FA68" w14:textId="1AB9A82F" w:rsidR="00790251" w:rsidRDefault="00E660B4" w:rsidP="00565EE3">
            <w:r>
              <w:t>Ongoing</w:t>
            </w:r>
          </w:p>
        </w:tc>
      </w:tr>
      <w:tr w:rsidR="00781964" w:rsidRPr="005A3C5B" w14:paraId="609AF405" w14:textId="77777777" w:rsidTr="008A5283">
        <w:tc>
          <w:tcPr>
            <w:tcW w:w="1106" w:type="dxa"/>
          </w:tcPr>
          <w:p w14:paraId="11596C6D" w14:textId="77777777" w:rsidR="00DA47E5" w:rsidRDefault="00DA47E5" w:rsidP="00500B92">
            <w:r>
              <w:lastRenderedPageBreak/>
              <w:t>Recurrent</w:t>
            </w:r>
          </w:p>
        </w:tc>
        <w:tc>
          <w:tcPr>
            <w:tcW w:w="1866" w:type="dxa"/>
          </w:tcPr>
          <w:p w14:paraId="2EA14BBE" w14:textId="77777777" w:rsidR="00DA47E5" w:rsidRDefault="00DA47E5" w:rsidP="00500B92">
            <w:r>
              <w:t xml:space="preserve">Lights sources </w:t>
            </w:r>
          </w:p>
        </w:tc>
        <w:tc>
          <w:tcPr>
            <w:tcW w:w="2752" w:type="dxa"/>
          </w:tcPr>
          <w:p w14:paraId="411AA010" w14:textId="1F77C171" w:rsidR="00DA47E5" w:rsidRDefault="00FF221E">
            <w:r>
              <w:t>R</w:t>
            </w:r>
            <w:r w:rsidR="00DA47E5">
              <w:t>eplaceable LED lights sources</w:t>
            </w:r>
            <w:r w:rsidR="00781964">
              <w:t xml:space="preserve"> </w:t>
            </w:r>
            <w:r w:rsidR="00DA47E5">
              <w:t>(incl</w:t>
            </w:r>
            <w:r w:rsidR="00781964">
              <w:t>.</w:t>
            </w:r>
            <w:r w:rsidR="00DA47E5">
              <w:t xml:space="preserve"> substitutes and replacement for filament lamps)</w:t>
            </w:r>
          </w:p>
        </w:tc>
        <w:tc>
          <w:tcPr>
            <w:tcW w:w="3137" w:type="dxa"/>
          </w:tcPr>
          <w:p w14:paraId="1ABB43E7" w14:textId="04962D97" w:rsidR="00491A4A" w:rsidRPr="00491A4A" w:rsidRDefault="00491A4A" w:rsidP="00491A4A">
            <w:pPr>
              <w:rPr>
                <w:bCs/>
              </w:rPr>
            </w:pPr>
            <w:r w:rsidRPr="00491A4A">
              <w:rPr>
                <w:bCs/>
              </w:rPr>
              <w:t>ECE/TRANS/WP.29/2019/29</w:t>
            </w:r>
            <w:r>
              <w:rPr>
                <w:bCs/>
              </w:rPr>
              <w:t>,</w:t>
            </w:r>
          </w:p>
          <w:p w14:paraId="3FFF9945" w14:textId="77777777" w:rsidR="00DA47E5" w:rsidRDefault="00491A4A" w:rsidP="00491A4A">
            <w:pPr>
              <w:rPr>
                <w:bCs/>
              </w:rPr>
            </w:pPr>
            <w:r w:rsidRPr="00491A4A">
              <w:rPr>
                <w:bCs/>
              </w:rPr>
              <w:t>ECE/TRANS/WP.29/2019/126</w:t>
            </w:r>
            <w:r>
              <w:rPr>
                <w:bCs/>
              </w:rPr>
              <w:t>,</w:t>
            </w:r>
          </w:p>
          <w:p w14:paraId="6EEBC802" w14:textId="77777777" w:rsidR="00491A4A" w:rsidRDefault="00491A4A" w:rsidP="00491A4A">
            <w:pPr>
              <w:rPr>
                <w:bCs/>
              </w:rPr>
            </w:pPr>
            <w:r w:rsidRPr="00491A4A">
              <w:rPr>
                <w:bCs/>
              </w:rPr>
              <w:t>ECE/TRANS/WP.29/GRE/2020/</w:t>
            </w:r>
            <w:r>
              <w:rPr>
                <w:bCs/>
              </w:rPr>
              <w:t>6,</w:t>
            </w:r>
          </w:p>
          <w:p w14:paraId="357B4F2B" w14:textId="4A660CEF" w:rsidR="00491A4A" w:rsidRPr="00BB77DF" w:rsidRDefault="00491A4A" w:rsidP="00491A4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285" w:type="dxa"/>
          </w:tcPr>
          <w:p w14:paraId="5698F7CA" w14:textId="77777777" w:rsidR="00DA47E5" w:rsidRDefault="00DA47E5" w:rsidP="00500B92">
            <w:r>
              <w:t>TF-S/R</w:t>
            </w:r>
          </w:p>
          <w:p w14:paraId="4566F20D" w14:textId="77777777" w:rsidR="00DA47E5" w:rsidRDefault="00DA47E5" w:rsidP="00500B92">
            <w:r>
              <w:t>and</w:t>
            </w:r>
          </w:p>
          <w:p w14:paraId="1960A542" w14:textId="77777777" w:rsidR="00DA47E5" w:rsidRDefault="00DA47E5" w:rsidP="00500B92">
            <w:r>
              <w:t>GRE</w:t>
            </w:r>
          </w:p>
        </w:tc>
        <w:tc>
          <w:tcPr>
            <w:tcW w:w="1392" w:type="dxa"/>
          </w:tcPr>
          <w:p w14:paraId="2BB081DC" w14:textId="77777777" w:rsidR="00DA47E5" w:rsidRDefault="00DA47E5" w:rsidP="00500B92"/>
        </w:tc>
        <w:tc>
          <w:tcPr>
            <w:tcW w:w="1056" w:type="dxa"/>
          </w:tcPr>
          <w:p w14:paraId="2D72A732" w14:textId="77777777" w:rsidR="00DA47E5" w:rsidRDefault="00DA47E5" w:rsidP="00500B92"/>
        </w:tc>
        <w:tc>
          <w:tcPr>
            <w:tcW w:w="1354" w:type="dxa"/>
          </w:tcPr>
          <w:p w14:paraId="2284ED93" w14:textId="77777777" w:rsidR="00DA47E5" w:rsidRDefault="00DA47E5" w:rsidP="00500B92">
            <w:r>
              <w:t>Ongoing</w:t>
            </w:r>
          </w:p>
        </w:tc>
      </w:tr>
      <w:tr w:rsidR="00A31429" w:rsidRPr="005A3C5B" w14:paraId="7BC9672F" w14:textId="77777777" w:rsidTr="008A5283">
        <w:tc>
          <w:tcPr>
            <w:tcW w:w="1106" w:type="dxa"/>
          </w:tcPr>
          <w:p w14:paraId="4F7F8D29" w14:textId="77777777" w:rsidR="00DA47E5" w:rsidRDefault="00DA47E5" w:rsidP="00500B92">
            <w:r>
              <w:t>Recurrent</w:t>
            </w:r>
          </w:p>
        </w:tc>
        <w:tc>
          <w:tcPr>
            <w:tcW w:w="1866" w:type="dxa"/>
          </w:tcPr>
          <w:p w14:paraId="6B5749B7" w14:textId="77777777" w:rsidR="00DA47E5" w:rsidRDefault="00DA47E5" w:rsidP="00500B92">
            <w:r>
              <w:t>Adaptation to technical progress</w:t>
            </w:r>
          </w:p>
        </w:tc>
        <w:tc>
          <w:tcPr>
            <w:tcW w:w="2752" w:type="dxa"/>
          </w:tcPr>
          <w:p w14:paraId="0EB3D9EF" w14:textId="72939DEC" w:rsidR="00DA47E5" w:rsidRDefault="00DA47E5" w:rsidP="00500B92">
            <w:r>
              <w:t xml:space="preserve">e.g. road </w:t>
            </w:r>
            <w:r w:rsidR="00DD5A72">
              <w:t xml:space="preserve">light </w:t>
            </w:r>
            <w:r>
              <w:t>projections</w:t>
            </w:r>
          </w:p>
        </w:tc>
        <w:tc>
          <w:tcPr>
            <w:tcW w:w="3137" w:type="dxa"/>
          </w:tcPr>
          <w:p w14:paraId="24BC6165" w14:textId="2E928769" w:rsidR="001A7313" w:rsidRPr="00BB77DF" w:rsidRDefault="001A7313" w:rsidP="00500B92">
            <w:pPr>
              <w:rPr>
                <w:bCs/>
              </w:rPr>
            </w:pPr>
            <w:r w:rsidRPr="00491A4A">
              <w:rPr>
                <w:bCs/>
              </w:rPr>
              <w:t>ECE/TRANS/WP.29/GRE/2020/</w:t>
            </w:r>
            <w:r w:rsidR="00491A4A" w:rsidRPr="00491A4A">
              <w:rPr>
                <w:bCs/>
              </w:rPr>
              <w:t>4</w:t>
            </w:r>
          </w:p>
        </w:tc>
        <w:tc>
          <w:tcPr>
            <w:tcW w:w="1285" w:type="dxa"/>
          </w:tcPr>
          <w:p w14:paraId="69F122AD" w14:textId="77777777" w:rsidR="00DA47E5" w:rsidRDefault="00DA47E5" w:rsidP="00500B92">
            <w:r>
              <w:t>GRE</w:t>
            </w:r>
          </w:p>
        </w:tc>
        <w:tc>
          <w:tcPr>
            <w:tcW w:w="1392" w:type="dxa"/>
          </w:tcPr>
          <w:p w14:paraId="62CC2F85" w14:textId="77777777" w:rsidR="00DA47E5" w:rsidRDefault="00DA47E5" w:rsidP="00500B92"/>
        </w:tc>
        <w:tc>
          <w:tcPr>
            <w:tcW w:w="1056" w:type="dxa"/>
          </w:tcPr>
          <w:p w14:paraId="4E47F801" w14:textId="77777777" w:rsidR="00DA47E5" w:rsidRDefault="00DA47E5" w:rsidP="00500B92"/>
        </w:tc>
        <w:tc>
          <w:tcPr>
            <w:tcW w:w="1354" w:type="dxa"/>
          </w:tcPr>
          <w:p w14:paraId="3A020D6A" w14:textId="77777777" w:rsidR="00DA47E5" w:rsidRDefault="00DA47E5" w:rsidP="00500B92">
            <w:r>
              <w:t>Continuous process</w:t>
            </w:r>
          </w:p>
        </w:tc>
      </w:tr>
      <w:tr w:rsidR="00781964" w14:paraId="559D4E13" w14:textId="77777777" w:rsidTr="008A5283">
        <w:tc>
          <w:tcPr>
            <w:tcW w:w="1106" w:type="dxa"/>
          </w:tcPr>
          <w:p w14:paraId="4D706E88" w14:textId="3E8A44CE" w:rsidR="00D1076B" w:rsidRDefault="00D1076B" w:rsidP="00500B92">
            <w:r>
              <w:t>Potential</w:t>
            </w:r>
          </w:p>
        </w:tc>
        <w:tc>
          <w:tcPr>
            <w:tcW w:w="1866" w:type="dxa"/>
          </w:tcPr>
          <w:p w14:paraId="6D4D4626" w14:textId="6BBDA3CF" w:rsidR="00D1076B" w:rsidRDefault="00D1076B" w:rsidP="00500B92">
            <w:r>
              <w:t>Software</w:t>
            </w:r>
          </w:p>
        </w:tc>
        <w:tc>
          <w:tcPr>
            <w:tcW w:w="2752" w:type="dxa"/>
          </w:tcPr>
          <w:p w14:paraId="48890B7A" w14:textId="234D062B" w:rsidR="00D1076B" w:rsidRDefault="00D1076B" w:rsidP="00500B92">
            <w:r>
              <w:t>Awareness GRVA activity software</w:t>
            </w:r>
            <w:r w:rsidR="00FF221E">
              <w:t>-</w:t>
            </w:r>
            <w:r>
              <w:t>updates</w:t>
            </w:r>
          </w:p>
        </w:tc>
        <w:tc>
          <w:tcPr>
            <w:tcW w:w="3137" w:type="dxa"/>
          </w:tcPr>
          <w:p w14:paraId="4C8A21E8" w14:textId="77777777" w:rsidR="00D1076B" w:rsidRPr="00BB77DF" w:rsidRDefault="00D1076B" w:rsidP="00500B92">
            <w:pPr>
              <w:rPr>
                <w:bCs/>
              </w:rPr>
            </w:pPr>
          </w:p>
        </w:tc>
        <w:tc>
          <w:tcPr>
            <w:tcW w:w="1285" w:type="dxa"/>
          </w:tcPr>
          <w:p w14:paraId="208E0B6E" w14:textId="56C0B689" w:rsidR="00D1076B" w:rsidRDefault="00D1076B" w:rsidP="00500B92">
            <w:r>
              <w:t>GRE</w:t>
            </w:r>
          </w:p>
        </w:tc>
        <w:tc>
          <w:tcPr>
            <w:tcW w:w="1392" w:type="dxa"/>
          </w:tcPr>
          <w:p w14:paraId="045949DD" w14:textId="6B491FD3" w:rsidR="00D1076B" w:rsidRDefault="00D1076B" w:rsidP="00500B92"/>
        </w:tc>
        <w:tc>
          <w:tcPr>
            <w:tcW w:w="1056" w:type="dxa"/>
          </w:tcPr>
          <w:p w14:paraId="70736106" w14:textId="4ED848F3" w:rsidR="00D1076B" w:rsidRDefault="00D1076B" w:rsidP="00500B92"/>
        </w:tc>
        <w:tc>
          <w:tcPr>
            <w:tcW w:w="1354" w:type="dxa"/>
          </w:tcPr>
          <w:p w14:paraId="155E16CC" w14:textId="7EBB21DF" w:rsidR="00D1076B" w:rsidRDefault="00553CB3" w:rsidP="00500B92">
            <w:r>
              <w:t>t.b.c.</w:t>
            </w:r>
          </w:p>
        </w:tc>
      </w:tr>
      <w:tr w:rsidR="00122565" w:rsidRPr="005A3C5B" w14:paraId="62898854" w14:textId="77777777" w:rsidTr="00565EE3">
        <w:tc>
          <w:tcPr>
            <w:tcW w:w="1394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7F3E448" w14:textId="26586028" w:rsidR="00122565" w:rsidRPr="003F3C2E" w:rsidRDefault="00122565" w:rsidP="00565EE3">
            <w:pPr>
              <w:jc w:val="center"/>
              <w:rPr>
                <w:b/>
              </w:rPr>
            </w:pPr>
            <w:r w:rsidRPr="003F3C2E">
              <w:rPr>
                <w:b/>
              </w:rPr>
              <w:t>Medium term</w:t>
            </w:r>
          </w:p>
        </w:tc>
      </w:tr>
      <w:tr w:rsidR="00781964" w:rsidRPr="005A3C5B" w14:paraId="3D2FBB72" w14:textId="77777777" w:rsidTr="008A5283">
        <w:tc>
          <w:tcPr>
            <w:tcW w:w="1106" w:type="dxa"/>
            <w:tcBorders>
              <w:top w:val="single" w:sz="6" w:space="0" w:color="auto"/>
            </w:tcBorders>
          </w:tcPr>
          <w:p w14:paraId="56C38696" w14:textId="60E02317" w:rsidR="006B183D" w:rsidRDefault="006B183D" w:rsidP="00914C87"/>
        </w:tc>
        <w:tc>
          <w:tcPr>
            <w:tcW w:w="1866" w:type="dxa"/>
            <w:tcBorders>
              <w:top w:val="single" w:sz="6" w:space="0" w:color="auto"/>
            </w:tcBorders>
          </w:tcPr>
          <w:p w14:paraId="2B37CD44" w14:textId="05957EC0" w:rsidR="006B183D" w:rsidRDefault="006B183D" w:rsidP="00565EE3"/>
        </w:tc>
        <w:tc>
          <w:tcPr>
            <w:tcW w:w="2752" w:type="dxa"/>
            <w:tcBorders>
              <w:top w:val="single" w:sz="6" w:space="0" w:color="auto"/>
            </w:tcBorders>
          </w:tcPr>
          <w:p w14:paraId="16CA698B" w14:textId="5951D83F" w:rsidR="006B183D" w:rsidRPr="00363D06" w:rsidRDefault="006B183D">
            <w:pPr>
              <w:rPr>
                <w:bCs/>
              </w:rPr>
            </w:pPr>
          </w:p>
        </w:tc>
        <w:tc>
          <w:tcPr>
            <w:tcW w:w="3137" w:type="dxa"/>
            <w:tcBorders>
              <w:top w:val="single" w:sz="6" w:space="0" w:color="auto"/>
            </w:tcBorders>
          </w:tcPr>
          <w:p w14:paraId="6E3FCA0B" w14:textId="7A25A6A4" w:rsidR="00491A4A" w:rsidRPr="00BB77DF" w:rsidRDefault="00491A4A" w:rsidP="00122565">
            <w:pPr>
              <w:rPr>
                <w:bCs/>
              </w:rPr>
            </w:pP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2036EBF4" w14:textId="1176D1F9" w:rsidR="006B183D" w:rsidRDefault="006B183D" w:rsidP="00565EE3"/>
        </w:tc>
        <w:tc>
          <w:tcPr>
            <w:tcW w:w="1392" w:type="dxa"/>
            <w:tcBorders>
              <w:top w:val="single" w:sz="6" w:space="0" w:color="auto"/>
            </w:tcBorders>
          </w:tcPr>
          <w:p w14:paraId="7606AF1A" w14:textId="1662029E" w:rsidR="006B183D" w:rsidRDefault="006B183D" w:rsidP="00565EE3"/>
        </w:tc>
        <w:tc>
          <w:tcPr>
            <w:tcW w:w="1056" w:type="dxa"/>
            <w:tcBorders>
              <w:top w:val="single" w:sz="6" w:space="0" w:color="auto"/>
            </w:tcBorders>
          </w:tcPr>
          <w:p w14:paraId="797872E0" w14:textId="4DD5C9B9" w:rsidR="00C95ECA" w:rsidRDefault="00C95ECA" w:rsidP="00565EE3"/>
        </w:tc>
        <w:tc>
          <w:tcPr>
            <w:tcW w:w="1354" w:type="dxa"/>
            <w:tcBorders>
              <w:top w:val="single" w:sz="6" w:space="0" w:color="auto"/>
            </w:tcBorders>
          </w:tcPr>
          <w:p w14:paraId="1CDBF416" w14:textId="1DA89820" w:rsidR="006B183D" w:rsidRDefault="006B183D" w:rsidP="00565EE3"/>
        </w:tc>
      </w:tr>
      <w:tr w:rsidR="00781964" w:rsidRPr="005A3C5B" w14:paraId="45EEE40C" w14:textId="77777777" w:rsidTr="008A5283">
        <w:tc>
          <w:tcPr>
            <w:tcW w:w="1106" w:type="dxa"/>
          </w:tcPr>
          <w:p w14:paraId="4D9D4A61" w14:textId="75CA969D" w:rsidR="005E2D94" w:rsidRDefault="00E660B4" w:rsidP="00565EE3">
            <w:r>
              <w:t>Priority</w:t>
            </w:r>
          </w:p>
        </w:tc>
        <w:tc>
          <w:tcPr>
            <w:tcW w:w="1866" w:type="dxa"/>
          </w:tcPr>
          <w:p w14:paraId="263B412F" w14:textId="52AC27AA" w:rsidR="005E2D94" w:rsidRDefault="00E8491C">
            <w:r>
              <w:t>E</w:t>
            </w:r>
            <w:r w:rsidR="00810C7A">
              <w:t>MC</w:t>
            </w:r>
            <w:r w:rsidR="00FF221E">
              <w:t>,</w:t>
            </w:r>
            <w:r w:rsidR="00810C7A">
              <w:t xml:space="preserve"> </w:t>
            </w:r>
            <w:r w:rsidR="00502F02">
              <w:t>updates and revision</w:t>
            </w:r>
          </w:p>
        </w:tc>
        <w:tc>
          <w:tcPr>
            <w:tcW w:w="2752" w:type="dxa"/>
          </w:tcPr>
          <w:p w14:paraId="4A4068A9" w14:textId="331C7A5D" w:rsidR="005E2D94" w:rsidRDefault="00E8491C" w:rsidP="00565EE3">
            <w:r>
              <w:t xml:space="preserve">Further development of </w:t>
            </w:r>
            <w:r w:rsidR="00373932">
              <w:t xml:space="preserve">EMC </w:t>
            </w:r>
            <w:r>
              <w:t>requirements for electrical vehicles (EV’s)</w:t>
            </w:r>
          </w:p>
        </w:tc>
        <w:tc>
          <w:tcPr>
            <w:tcW w:w="3137" w:type="dxa"/>
          </w:tcPr>
          <w:p w14:paraId="23FC0B44" w14:textId="2CB945E5" w:rsidR="005E2D94" w:rsidRPr="00BB77DF" w:rsidRDefault="00491A4A" w:rsidP="00565EE3">
            <w:pPr>
              <w:rPr>
                <w:bCs/>
              </w:rPr>
            </w:pPr>
            <w:r>
              <w:rPr>
                <w:bCs/>
              </w:rPr>
              <w:t>UN Regulation No. 10</w:t>
            </w:r>
          </w:p>
        </w:tc>
        <w:tc>
          <w:tcPr>
            <w:tcW w:w="1285" w:type="dxa"/>
          </w:tcPr>
          <w:p w14:paraId="1748EA73" w14:textId="07C8C228" w:rsidR="005E2D94" w:rsidRDefault="003B5F6B" w:rsidP="00565EE3">
            <w:r>
              <w:t>TF-EMC</w:t>
            </w:r>
          </w:p>
        </w:tc>
        <w:tc>
          <w:tcPr>
            <w:tcW w:w="1392" w:type="dxa"/>
          </w:tcPr>
          <w:p w14:paraId="635700D6" w14:textId="77777777" w:rsidR="005E2D94" w:rsidRDefault="005E2D94" w:rsidP="00565EE3"/>
        </w:tc>
        <w:tc>
          <w:tcPr>
            <w:tcW w:w="1056" w:type="dxa"/>
          </w:tcPr>
          <w:p w14:paraId="1BC80163" w14:textId="77777777" w:rsidR="005E2D94" w:rsidRDefault="005E2D94" w:rsidP="00565EE3"/>
        </w:tc>
        <w:tc>
          <w:tcPr>
            <w:tcW w:w="1354" w:type="dxa"/>
          </w:tcPr>
          <w:p w14:paraId="62E9FF2A" w14:textId="41DFC395" w:rsidR="005E2D94" w:rsidRDefault="00E660B4" w:rsidP="00565EE3">
            <w:r>
              <w:t>Ongoing</w:t>
            </w:r>
          </w:p>
        </w:tc>
      </w:tr>
      <w:tr w:rsidR="00B63728" w:rsidRPr="005A3C5B" w14:paraId="63C8D992" w14:textId="77777777" w:rsidTr="008A5283">
        <w:tc>
          <w:tcPr>
            <w:tcW w:w="1106" w:type="dxa"/>
          </w:tcPr>
          <w:p w14:paraId="36EB9059" w14:textId="2BEB35D0" w:rsidR="00B63728" w:rsidRDefault="00B63728" w:rsidP="00B63728">
            <w:r>
              <w:t>Priority</w:t>
            </w:r>
          </w:p>
        </w:tc>
        <w:tc>
          <w:tcPr>
            <w:tcW w:w="1866" w:type="dxa"/>
          </w:tcPr>
          <w:p w14:paraId="797C437A" w14:textId="77777777" w:rsidR="00B63728" w:rsidRDefault="00B63728" w:rsidP="00B63728">
            <w:r>
              <w:t>Simplification</w:t>
            </w:r>
          </w:p>
          <w:p w14:paraId="060D8498" w14:textId="2F359423" w:rsidR="00B63728" w:rsidRDefault="00B63728" w:rsidP="00B63728">
            <w:r>
              <w:t>Stage 2, step 2</w:t>
            </w:r>
          </w:p>
        </w:tc>
        <w:tc>
          <w:tcPr>
            <w:tcW w:w="2752" w:type="dxa"/>
          </w:tcPr>
          <w:p w14:paraId="4FA48206" w14:textId="3580BD16" w:rsidR="00B63728" w:rsidRDefault="00B63728" w:rsidP="00B63728">
            <w:r w:rsidRPr="00363D06">
              <w:rPr>
                <w:bCs/>
              </w:rPr>
              <w:t>Simplify and update the technical requirements of the installation Regulations Nos. 48, 53, 74, 86</w:t>
            </w:r>
            <w:r>
              <w:rPr>
                <w:bCs/>
              </w:rPr>
              <w:t xml:space="preserve">. (future proof &amp; </w:t>
            </w:r>
            <w:r w:rsidRPr="00363D06">
              <w:rPr>
                <w:bCs/>
              </w:rPr>
              <w:t>technology neutral</w:t>
            </w:r>
            <w:r>
              <w:rPr>
                <w:bCs/>
              </w:rPr>
              <w:t>,</w:t>
            </w:r>
            <w:r w:rsidRPr="00363D06">
              <w:rPr>
                <w:bCs/>
              </w:rPr>
              <w:t xml:space="preserve"> with performance-based and objective test requirements</w:t>
            </w:r>
            <w:r>
              <w:rPr>
                <w:bCs/>
              </w:rPr>
              <w:t>)</w:t>
            </w:r>
          </w:p>
        </w:tc>
        <w:tc>
          <w:tcPr>
            <w:tcW w:w="3137" w:type="dxa"/>
          </w:tcPr>
          <w:p w14:paraId="751D12F8" w14:textId="26E2BB94" w:rsidR="00B63728" w:rsidRDefault="00B63728" w:rsidP="00B63728">
            <w:pPr>
              <w:rPr>
                <w:bCs/>
              </w:rPr>
            </w:pPr>
            <w:r>
              <w:rPr>
                <w:bCs/>
              </w:rPr>
              <w:t xml:space="preserve">UN </w:t>
            </w:r>
            <w:r w:rsidRPr="00491A4A">
              <w:rPr>
                <w:bCs/>
              </w:rPr>
              <w:t>Regulations Nos. 48, 53, 74, 86</w:t>
            </w:r>
          </w:p>
        </w:tc>
        <w:tc>
          <w:tcPr>
            <w:tcW w:w="1285" w:type="dxa"/>
          </w:tcPr>
          <w:p w14:paraId="776D986B" w14:textId="6342D449" w:rsidR="00B63728" w:rsidRDefault="00B63728" w:rsidP="00B63728">
            <w:r>
              <w:t>IWG-SLR</w:t>
            </w:r>
          </w:p>
        </w:tc>
        <w:tc>
          <w:tcPr>
            <w:tcW w:w="1392" w:type="dxa"/>
          </w:tcPr>
          <w:p w14:paraId="427D4977" w14:textId="15D6E537" w:rsidR="00B63728" w:rsidRDefault="00B63728" w:rsidP="00B63728">
            <w:r>
              <w:t>[2022]</w:t>
            </w:r>
          </w:p>
        </w:tc>
        <w:tc>
          <w:tcPr>
            <w:tcW w:w="1056" w:type="dxa"/>
          </w:tcPr>
          <w:p w14:paraId="702429A6" w14:textId="77777777" w:rsidR="00B63728" w:rsidRDefault="00B63728" w:rsidP="00B63728">
            <w:r>
              <w:t>IWG-SLR</w:t>
            </w:r>
          </w:p>
          <w:p w14:paraId="5B78392A" w14:textId="365EA7C3" w:rsidR="00B63728" w:rsidRDefault="00B63728" w:rsidP="00B63728">
            <w:r>
              <w:t>(GRE)</w:t>
            </w:r>
          </w:p>
        </w:tc>
        <w:tc>
          <w:tcPr>
            <w:tcW w:w="1354" w:type="dxa"/>
          </w:tcPr>
          <w:p w14:paraId="2E35DF6B" w14:textId="6856B163" w:rsidR="00B63728" w:rsidRDefault="00B63728" w:rsidP="00B63728">
            <w:r>
              <w:t>Started</w:t>
            </w:r>
          </w:p>
        </w:tc>
      </w:tr>
      <w:tr w:rsidR="00057491" w:rsidRPr="005A3C5B" w14:paraId="319DB93E" w14:textId="77777777" w:rsidTr="008876BE">
        <w:tc>
          <w:tcPr>
            <w:tcW w:w="1106" w:type="dxa"/>
          </w:tcPr>
          <w:p w14:paraId="32BB50DC" w14:textId="77777777" w:rsidR="00057491" w:rsidRDefault="00057491" w:rsidP="008876BE">
            <w:r>
              <w:t>Recurrent</w:t>
            </w:r>
          </w:p>
        </w:tc>
        <w:tc>
          <w:tcPr>
            <w:tcW w:w="1866" w:type="dxa"/>
          </w:tcPr>
          <w:p w14:paraId="5719D253" w14:textId="77777777" w:rsidR="00057491" w:rsidRDefault="00057491" w:rsidP="008876BE">
            <w:r>
              <w:t>Adaptation to technical progress</w:t>
            </w:r>
          </w:p>
        </w:tc>
        <w:tc>
          <w:tcPr>
            <w:tcW w:w="2752" w:type="dxa"/>
          </w:tcPr>
          <w:p w14:paraId="14A6A228" w14:textId="6B2147F9" w:rsidR="00057491" w:rsidRDefault="00CF7566" w:rsidP="008876BE">
            <w:r>
              <w:t>…</w:t>
            </w:r>
          </w:p>
        </w:tc>
        <w:tc>
          <w:tcPr>
            <w:tcW w:w="3137" w:type="dxa"/>
          </w:tcPr>
          <w:p w14:paraId="57A79080" w14:textId="717891B8" w:rsidR="00057491" w:rsidRPr="00BB77DF" w:rsidRDefault="00057491" w:rsidP="008876BE">
            <w:pPr>
              <w:rPr>
                <w:bCs/>
              </w:rPr>
            </w:pPr>
          </w:p>
        </w:tc>
        <w:tc>
          <w:tcPr>
            <w:tcW w:w="1285" w:type="dxa"/>
          </w:tcPr>
          <w:p w14:paraId="525F72A3" w14:textId="77777777" w:rsidR="00057491" w:rsidRDefault="00057491" w:rsidP="008876BE">
            <w:r>
              <w:t>GRE</w:t>
            </w:r>
          </w:p>
        </w:tc>
        <w:tc>
          <w:tcPr>
            <w:tcW w:w="1392" w:type="dxa"/>
          </w:tcPr>
          <w:p w14:paraId="32BDC5E3" w14:textId="77777777" w:rsidR="00057491" w:rsidRDefault="00057491" w:rsidP="008876BE"/>
        </w:tc>
        <w:tc>
          <w:tcPr>
            <w:tcW w:w="1056" w:type="dxa"/>
          </w:tcPr>
          <w:p w14:paraId="355D53CE" w14:textId="77777777" w:rsidR="00057491" w:rsidRDefault="00057491" w:rsidP="008876BE"/>
        </w:tc>
        <w:tc>
          <w:tcPr>
            <w:tcW w:w="1354" w:type="dxa"/>
          </w:tcPr>
          <w:p w14:paraId="5864E478" w14:textId="77777777" w:rsidR="00057491" w:rsidRDefault="00057491" w:rsidP="008876BE">
            <w:r>
              <w:t>Continuous process</w:t>
            </w:r>
          </w:p>
        </w:tc>
      </w:tr>
    </w:tbl>
    <w:p w14:paraId="3CFA3038" w14:textId="4EDBE574" w:rsidR="00ED17D0" w:rsidRDefault="00ED17D0" w:rsidP="002824E1"/>
    <w:sectPr w:rsidR="00ED17D0" w:rsidSect="00F97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E45F" w14:textId="77777777" w:rsidR="00657595" w:rsidRDefault="00657595" w:rsidP="00ED17D0">
      <w:pPr>
        <w:spacing w:after="0" w:line="240" w:lineRule="auto"/>
      </w:pPr>
      <w:r>
        <w:separator/>
      </w:r>
    </w:p>
  </w:endnote>
  <w:endnote w:type="continuationSeparator" w:id="0">
    <w:p w14:paraId="3EB35197" w14:textId="77777777" w:rsidR="00657595" w:rsidRDefault="00657595" w:rsidP="00ED17D0">
      <w:pPr>
        <w:spacing w:after="0" w:line="240" w:lineRule="auto"/>
      </w:pPr>
      <w:r>
        <w:continuationSeparator/>
      </w:r>
    </w:p>
  </w:endnote>
  <w:endnote w:type="continuationNotice" w:id="1">
    <w:p w14:paraId="4787CBCB" w14:textId="77777777" w:rsidR="00657595" w:rsidRDefault="00657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7BD9" w14:textId="77777777" w:rsidR="003B27D5" w:rsidRDefault="003B2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6F37" w14:textId="77777777" w:rsidR="003B27D5" w:rsidRDefault="003B2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9300" w14:textId="77777777" w:rsidR="003B27D5" w:rsidRDefault="003B2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2A39B" w14:textId="77777777" w:rsidR="00657595" w:rsidRDefault="00657595" w:rsidP="00ED17D0">
      <w:pPr>
        <w:spacing w:after="0" w:line="240" w:lineRule="auto"/>
      </w:pPr>
      <w:r>
        <w:separator/>
      </w:r>
    </w:p>
  </w:footnote>
  <w:footnote w:type="continuationSeparator" w:id="0">
    <w:p w14:paraId="088DEAD4" w14:textId="77777777" w:rsidR="00657595" w:rsidRDefault="00657595" w:rsidP="00ED17D0">
      <w:pPr>
        <w:spacing w:after="0" w:line="240" w:lineRule="auto"/>
      </w:pPr>
      <w:r>
        <w:continuationSeparator/>
      </w:r>
    </w:p>
  </w:footnote>
  <w:footnote w:type="continuationNotice" w:id="1">
    <w:p w14:paraId="2A2BA415" w14:textId="77777777" w:rsidR="00657595" w:rsidRDefault="006575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7F45" w14:textId="77777777" w:rsidR="003B27D5" w:rsidRDefault="003B2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F87C" w14:textId="5A7A4D99" w:rsidR="00565EE3" w:rsidRDefault="00565EE3" w:rsidP="00F97D99">
    <w:pPr>
      <w:pStyle w:val="Header"/>
      <w:tabs>
        <w:tab w:val="clear" w:pos="45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052" w:type="dxa"/>
      <w:tblInd w:w="109" w:type="dxa"/>
      <w:tblLook w:val="0000" w:firstRow="0" w:lastRow="0" w:firstColumn="0" w:lastColumn="0" w:noHBand="0" w:noVBand="0"/>
    </w:tblPr>
    <w:tblGrid>
      <w:gridCol w:w="10239"/>
      <w:gridCol w:w="9813"/>
    </w:tblGrid>
    <w:tr w:rsidR="00565EE3" w:rsidRPr="009C10F4" w14:paraId="2DE0735B" w14:textId="77777777" w:rsidTr="00565EE3">
      <w:tc>
        <w:tcPr>
          <w:tcW w:w="10239" w:type="dxa"/>
          <w:shd w:val="clear" w:color="auto" w:fill="auto"/>
        </w:tcPr>
        <w:p w14:paraId="0267040A" w14:textId="0F2F270A" w:rsidR="00565EE3" w:rsidRPr="00144582" w:rsidRDefault="00565EE3" w:rsidP="00A5659A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  <w:r w:rsidRPr="008B446A">
            <w:t xml:space="preserve">Submitted by the </w:t>
          </w:r>
          <w:r>
            <w:t>GRE Chair</w:t>
          </w:r>
        </w:p>
      </w:tc>
      <w:tc>
        <w:tcPr>
          <w:tcW w:w="9813" w:type="dxa"/>
          <w:shd w:val="clear" w:color="auto" w:fill="auto"/>
        </w:tcPr>
        <w:p w14:paraId="4512B738" w14:textId="15B9742B" w:rsidR="00565EE3" w:rsidRPr="00864F98" w:rsidRDefault="00565EE3" w:rsidP="00F97D99">
          <w:pPr>
            <w:spacing w:line="240" w:lineRule="auto"/>
            <w:ind w:left="174"/>
            <w:rPr>
              <w:color w:val="00000A"/>
              <w:sz w:val="24"/>
              <w:szCs w:val="24"/>
              <w:lang w:val="fr-CH" w:eastAsia="ar-SA"/>
              <w:rPrChange w:id="0" w:author="E/ECE/324/Rev.2/Add.122/Rev.2/Amend.4" w:date="2020-10-07T11:45:00Z">
                <w:rPr>
                  <w:color w:val="00000A"/>
                  <w:sz w:val="24"/>
                  <w:szCs w:val="24"/>
                  <w:lang w:eastAsia="ar-SA"/>
                </w:rPr>
              </w:rPrChange>
            </w:rPr>
          </w:pPr>
          <w:r w:rsidRPr="00864F98">
            <w:rPr>
              <w:color w:val="00000A"/>
              <w:u w:val="single"/>
              <w:lang w:val="fr-CH" w:eastAsia="ar-SA"/>
              <w:rPrChange w:id="1" w:author="E/ECE/324/Rev.2/Add.122/Rev.2/Amend.4" w:date="2020-10-07T11:45:00Z">
                <w:rPr>
                  <w:color w:val="00000A"/>
                  <w:u w:val="single"/>
                  <w:lang w:eastAsia="ar-SA"/>
                </w:rPr>
              </w:rPrChange>
            </w:rPr>
            <w:t>Informal document</w:t>
          </w:r>
          <w:r w:rsidRPr="00864F98">
            <w:rPr>
              <w:color w:val="00000A"/>
              <w:lang w:val="fr-CH" w:eastAsia="ar-SA"/>
              <w:rPrChange w:id="2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t xml:space="preserve"> </w:t>
          </w:r>
          <w:r w:rsidRPr="00864F98">
            <w:rPr>
              <w:b/>
              <w:bCs/>
              <w:color w:val="00000A"/>
              <w:lang w:val="fr-CH" w:eastAsia="ar-SA"/>
              <w:rPrChange w:id="3" w:author="E/ECE/324/Rev.2/Add.122/Rev.2/Amend.4" w:date="2020-10-07T11:45:00Z">
                <w:rPr>
                  <w:b/>
                  <w:bCs/>
                  <w:color w:val="00000A"/>
                  <w:lang w:eastAsia="ar-SA"/>
                </w:rPr>
              </w:rPrChange>
            </w:rPr>
            <w:t>GRE-83-</w:t>
          </w:r>
          <w:r w:rsidR="006B4A05" w:rsidRPr="00864F98">
            <w:rPr>
              <w:b/>
              <w:bCs/>
              <w:color w:val="00000A"/>
              <w:lang w:val="fr-CH" w:eastAsia="ar-SA"/>
              <w:rPrChange w:id="4" w:author="E/ECE/324/Rev.2/Add.122/Rev.2/Amend.4" w:date="2020-10-07T11:45:00Z">
                <w:rPr>
                  <w:b/>
                  <w:bCs/>
                  <w:color w:val="00000A"/>
                  <w:lang w:eastAsia="ar-SA"/>
                </w:rPr>
              </w:rPrChange>
            </w:rPr>
            <w:t>04</w:t>
          </w:r>
          <w:r w:rsidR="009E0AF8" w:rsidRPr="00864F98">
            <w:rPr>
              <w:b/>
              <w:bCs/>
              <w:color w:val="00000A"/>
              <w:lang w:val="fr-CH" w:eastAsia="ar-SA"/>
              <w:rPrChange w:id="5" w:author="E/ECE/324/Rev.2/Add.122/Rev.2/Amend.4" w:date="2020-10-07T11:45:00Z">
                <w:rPr>
                  <w:b/>
                  <w:bCs/>
                  <w:color w:val="00000A"/>
                  <w:highlight w:val="yellow"/>
                  <w:lang w:eastAsia="ar-SA"/>
                </w:rPr>
              </w:rPrChange>
            </w:rPr>
            <w:t>-</w:t>
          </w:r>
          <w:r w:rsidR="003B27D5">
            <w:rPr>
              <w:b/>
              <w:bCs/>
              <w:color w:val="00000A"/>
              <w:lang w:val="fr-CH" w:eastAsia="ar-SA"/>
            </w:rPr>
            <w:t>Rev.1</w:t>
          </w:r>
          <w:bookmarkStart w:id="6" w:name="_GoBack"/>
          <w:bookmarkEnd w:id="6"/>
        </w:p>
        <w:p w14:paraId="7A0BB30A" w14:textId="31B6EEEC" w:rsidR="00565EE3" w:rsidRPr="009C10F4" w:rsidRDefault="00565EE3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val="en-US" w:eastAsia="ar-SA"/>
              <w:rPrChange w:id="7" w:author="E/ECE/324/Rev.2/Add.122/Rev.2/Amend.4" w:date="2020-10-07T11:45:00Z">
                <w:rPr>
                  <w:color w:val="00000A"/>
                  <w:sz w:val="24"/>
                  <w:szCs w:val="24"/>
                  <w:lang w:eastAsia="ar-SA"/>
                </w:rPr>
              </w:rPrChange>
            </w:rPr>
          </w:pPr>
          <w:r w:rsidRPr="009C10F4">
            <w:rPr>
              <w:color w:val="00000A"/>
              <w:lang w:val="en-US" w:eastAsia="ar-SA"/>
              <w:rPrChange w:id="8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t>(83</w:t>
          </w:r>
          <w:r w:rsidR="006B4A05" w:rsidRPr="009C10F4">
            <w:rPr>
              <w:color w:val="00000A"/>
              <w:lang w:val="en-US" w:eastAsia="ar-SA"/>
              <w:rPrChange w:id="9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t>rd</w:t>
          </w:r>
          <w:r w:rsidRPr="009C10F4">
            <w:rPr>
              <w:color w:val="00000A"/>
              <w:lang w:val="en-US" w:eastAsia="ar-SA"/>
              <w:rPrChange w:id="10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t xml:space="preserve"> GRE,</w:t>
          </w:r>
          <w:r w:rsidR="00864F98" w:rsidRPr="009C10F4">
            <w:rPr>
              <w:color w:val="00000A"/>
              <w:lang w:val="en-US" w:eastAsia="ar-SA"/>
            </w:rPr>
            <w:t xml:space="preserve"> 19-23 October </w:t>
          </w:r>
          <w:r w:rsidRPr="009C10F4">
            <w:rPr>
              <w:color w:val="00000A"/>
              <w:lang w:val="en-US" w:eastAsia="ar-SA"/>
              <w:rPrChange w:id="11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t>2020</w:t>
          </w:r>
          <w:r w:rsidR="00B378B8" w:rsidRPr="009C10F4">
            <w:rPr>
              <w:color w:val="00000A"/>
              <w:lang w:val="en-US" w:eastAsia="ar-SA"/>
              <w:rPrChange w:id="12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t>,</w:t>
          </w:r>
          <w:r w:rsidRPr="009C10F4">
            <w:rPr>
              <w:color w:val="00000A"/>
              <w:lang w:val="en-US" w:eastAsia="ar-SA"/>
              <w:rPrChange w:id="13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br/>
            <w:t xml:space="preserve"> agenda item </w:t>
          </w:r>
          <w:r w:rsidR="006B4A05" w:rsidRPr="009C10F4">
            <w:rPr>
              <w:color w:val="00000A"/>
              <w:lang w:val="en-US" w:eastAsia="ar-SA"/>
              <w:rPrChange w:id="14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t>10</w:t>
          </w:r>
          <w:r w:rsidRPr="009C10F4">
            <w:rPr>
              <w:color w:val="00000A"/>
              <w:lang w:val="en-US" w:eastAsia="ar-SA"/>
              <w:rPrChange w:id="15" w:author="E/ECE/324/Rev.2/Add.122/Rev.2/Amend.4" w:date="2020-10-07T11:45:00Z">
                <w:rPr>
                  <w:color w:val="00000A"/>
                  <w:lang w:eastAsia="ar-SA"/>
                </w:rPr>
              </w:rPrChange>
            </w:rPr>
            <w:t>)</w:t>
          </w:r>
        </w:p>
      </w:tc>
    </w:tr>
  </w:tbl>
  <w:p w14:paraId="7867251C" w14:textId="77777777" w:rsidR="00565EE3" w:rsidRPr="009C10F4" w:rsidRDefault="00565EE3">
    <w:pPr>
      <w:pStyle w:val="Header"/>
      <w:rPr>
        <w:lang w:val="en-US"/>
        <w:rPrChange w:id="16" w:author="E/ECE/324/Rev.2/Add.122/Rev.2/Amend.4" w:date="2020-10-07T11:45:00Z">
          <w:rPr/>
        </w:rPrChange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/ECE/324/Rev.2/Add.122/Rev.2/Amend.4">
    <w15:presenceInfo w15:providerId="None" w15:userId="E/ECE/324/Rev.2/Add.122/Rev.2/Amend.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A3C5B"/>
    <w:rsid w:val="0001589C"/>
    <w:rsid w:val="0002099C"/>
    <w:rsid w:val="000333D9"/>
    <w:rsid w:val="000359AF"/>
    <w:rsid w:val="00040269"/>
    <w:rsid w:val="00057491"/>
    <w:rsid w:val="000702FA"/>
    <w:rsid w:val="000B6DBD"/>
    <w:rsid w:val="000C1CB7"/>
    <w:rsid w:val="000C4939"/>
    <w:rsid w:val="000D074B"/>
    <w:rsid w:val="00122565"/>
    <w:rsid w:val="00164C05"/>
    <w:rsid w:val="001A0301"/>
    <w:rsid w:val="001A7313"/>
    <w:rsid w:val="001C3315"/>
    <w:rsid w:val="001C79FE"/>
    <w:rsid w:val="001F2D0C"/>
    <w:rsid w:val="002466BD"/>
    <w:rsid w:val="0026540D"/>
    <w:rsid w:val="002824E1"/>
    <w:rsid w:val="00294FFA"/>
    <w:rsid w:val="002A09DB"/>
    <w:rsid w:val="002C23AA"/>
    <w:rsid w:val="002F00EA"/>
    <w:rsid w:val="0030697D"/>
    <w:rsid w:val="00363D06"/>
    <w:rsid w:val="003703B1"/>
    <w:rsid w:val="00373932"/>
    <w:rsid w:val="00383DFB"/>
    <w:rsid w:val="003B27D5"/>
    <w:rsid w:val="003B5F6B"/>
    <w:rsid w:val="003C785F"/>
    <w:rsid w:val="003E2D51"/>
    <w:rsid w:val="003E6AB0"/>
    <w:rsid w:val="003F32B3"/>
    <w:rsid w:val="003F3C2E"/>
    <w:rsid w:val="00430EFB"/>
    <w:rsid w:val="00451057"/>
    <w:rsid w:val="0047542B"/>
    <w:rsid w:val="00491A4A"/>
    <w:rsid w:val="00492852"/>
    <w:rsid w:val="004B4C03"/>
    <w:rsid w:val="004B64E1"/>
    <w:rsid w:val="004C0F5E"/>
    <w:rsid w:val="004C64A7"/>
    <w:rsid w:val="004E4E9C"/>
    <w:rsid w:val="00502F02"/>
    <w:rsid w:val="00525459"/>
    <w:rsid w:val="00541E8F"/>
    <w:rsid w:val="00553CB3"/>
    <w:rsid w:val="00565EE3"/>
    <w:rsid w:val="00585AA5"/>
    <w:rsid w:val="0059166E"/>
    <w:rsid w:val="005A3C5B"/>
    <w:rsid w:val="005E1E51"/>
    <w:rsid w:val="005E2D70"/>
    <w:rsid w:val="005E2D94"/>
    <w:rsid w:val="0065616B"/>
    <w:rsid w:val="00657595"/>
    <w:rsid w:val="0065768C"/>
    <w:rsid w:val="00667579"/>
    <w:rsid w:val="00671C28"/>
    <w:rsid w:val="006A23B3"/>
    <w:rsid w:val="006A4E53"/>
    <w:rsid w:val="006B183D"/>
    <w:rsid w:val="006B4A05"/>
    <w:rsid w:val="006C44B3"/>
    <w:rsid w:val="006C791A"/>
    <w:rsid w:val="006F01E2"/>
    <w:rsid w:val="006F0988"/>
    <w:rsid w:val="00727F30"/>
    <w:rsid w:val="00731E62"/>
    <w:rsid w:val="00737875"/>
    <w:rsid w:val="00781964"/>
    <w:rsid w:val="00790251"/>
    <w:rsid w:val="00790E4C"/>
    <w:rsid w:val="007C6354"/>
    <w:rsid w:val="007D678F"/>
    <w:rsid w:val="007D687B"/>
    <w:rsid w:val="007E13B5"/>
    <w:rsid w:val="00810C7A"/>
    <w:rsid w:val="0082315D"/>
    <w:rsid w:val="00825FC1"/>
    <w:rsid w:val="00831BE3"/>
    <w:rsid w:val="00856143"/>
    <w:rsid w:val="0086066B"/>
    <w:rsid w:val="00864F98"/>
    <w:rsid w:val="008A5283"/>
    <w:rsid w:val="008C2F36"/>
    <w:rsid w:val="008D4258"/>
    <w:rsid w:val="008E2D1D"/>
    <w:rsid w:val="00902B31"/>
    <w:rsid w:val="00910FDF"/>
    <w:rsid w:val="00913CF4"/>
    <w:rsid w:val="00914C87"/>
    <w:rsid w:val="00927271"/>
    <w:rsid w:val="00934412"/>
    <w:rsid w:val="009517CB"/>
    <w:rsid w:val="009741C7"/>
    <w:rsid w:val="0097466F"/>
    <w:rsid w:val="009749F0"/>
    <w:rsid w:val="009C10F4"/>
    <w:rsid w:val="009E0AF8"/>
    <w:rsid w:val="009E6B9C"/>
    <w:rsid w:val="00A07DE0"/>
    <w:rsid w:val="00A31429"/>
    <w:rsid w:val="00A5659A"/>
    <w:rsid w:val="00A64439"/>
    <w:rsid w:val="00A76ABE"/>
    <w:rsid w:val="00A832C9"/>
    <w:rsid w:val="00AA1554"/>
    <w:rsid w:val="00AC4020"/>
    <w:rsid w:val="00AD386F"/>
    <w:rsid w:val="00B0419A"/>
    <w:rsid w:val="00B22E62"/>
    <w:rsid w:val="00B23E14"/>
    <w:rsid w:val="00B271AE"/>
    <w:rsid w:val="00B329C1"/>
    <w:rsid w:val="00B378B8"/>
    <w:rsid w:val="00B53C6F"/>
    <w:rsid w:val="00B56C3F"/>
    <w:rsid w:val="00B61E83"/>
    <w:rsid w:val="00B63728"/>
    <w:rsid w:val="00B71A4D"/>
    <w:rsid w:val="00B81DFD"/>
    <w:rsid w:val="00B85649"/>
    <w:rsid w:val="00BB77DF"/>
    <w:rsid w:val="00BF6DC7"/>
    <w:rsid w:val="00C212AB"/>
    <w:rsid w:val="00C740A0"/>
    <w:rsid w:val="00C95ECA"/>
    <w:rsid w:val="00CA61A9"/>
    <w:rsid w:val="00CD0E7D"/>
    <w:rsid w:val="00CE7D38"/>
    <w:rsid w:val="00CF7566"/>
    <w:rsid w:val="00D0107D"/>
    <w:rsid w:val="00D1076B"/>
    <w:rsid w:val="00D358B3"/>
    <w:rsid w:val="00D46113"/>
    <w:rsid w:val="00D84AB7"/>
    <w:rsid w:val="00D87D23"/>
    <w:rsid w:val="00DA47E5"/>
    <w:rsid w:val="00DD4CE2"/>
    <w:rsid w:val="00DD5A72"/>
    <w:rsid w:val="00DE4949"/>
    <w:rsid w:val="00DE72F2"/>
    <w:rsid w:val="00E11139"/>
    <w:rsid w:val="00E42509"/>
    <w:rsid w:val="00E449DF"/>
    <w:rsid w:val="00E50FE2"/>
    <w:rsid w:val="00E53AB7"/>
    <w:rsid w:val="00E660B4"/>
    <w:rsid w:val="00E8491C"/>
    <w:rsid w:val="00EA5D6C"/>
    <w:rsid w:val="00EB5C9B"/>
    <w:rsid w:val="00ED17D0"/>
    <w:rsid w:val="00EE34C5"/>
    <w:rsid w:val="00F10048"/>
    <w:rsid w:val="00F167D7"/>
    <w:rsid w:val="00F309FE"/>
    <w:rsid w:val="00F511AD"/>
    <w:rsid w:val="00F82908"/>
    <w:rsid w:val="00F97D99"/>
    <w:rsid w:val="00FE5B93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3457DF"/>
  <w15:chartTrackingRefBased/>
  <w15:docId w15:val="{1D4EF948-1528-455B-96C1-CDB78820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character" w:styleId="CommentReference">
    <w:name w:val="annotation reference"/>
    <w:basedOn w:val="DefaultParagraphFont"/>
    <w:uiPriority w:val="99"/>
    <w:semiHidden/>
    <w:unhideWhenUsed/>
    <w:rsid w:val="00EA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1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83089-59AB-44B4-87A7-4CAD45F94CF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schemas.openxmlformats.org/package/2006/metadata/core-properties"/>
    <ds:schemaRef ds:uri="4b4a1c0d-4a69-4996-a84a-fc699b9f49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5FCFA4-2808-4151-B6A1-E014967E7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A6B1A-94AA-44EB-B587-55F48B29A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12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E/ECE/324/Rev.2/Add.122/Rev.2/Amend.4</cp:lastModifiedBy>
  <cp:revision>4</cp:revision>
  <cp:lastPrinted>2019-11-13T08:14:00Z</cp:lastPrinted>
  <dcterms:created xsi:type="dcterms:W3CDTF">2020-10-07T09:46:00Z</dcterms:created>
  <dcterms:modified xsi:type="dcterms:W3CDTF">2020-10-13T12:45:00Z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