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56125" w:rsidRPr="00525E6C" w14:paraId="4FEAC1B5" w14:textId="77777777" w:rsidTr="00E56125">
        <w:trPr>
          <w:cantSplit/>
          <w:trHeight w:hRule="exact" w:val="851"/>
        </w:trPr>
        <w:tc>
          <w:tcPr>
            <w:tcW w:w="1276" w:type="dxa"/>
            <w:tcBorders>
              <w:bottom w:val="single" w:sz="4" w:space="0" w:color="auto"/>
            </w:tcBorders>
            <w:shd w:val="clear" w:color="auto" w:fill="auto"/>
            <w:vAlign w:val="bottom"/>
          </w:tcPr>
          <w:p w14:paraId="6E6E7396" w14:textId="77777777" w:rsidR="00E56125" w:rsidRPr="00525E6C" w:rsidRDefault="00E56125" w:rsidP="00E56125">
            <w:pPr>
              <w:spacing w:after="80"/>
            </w:pPr>
            <w:bookmarkStart w:id="0" w:name="_Hlk47018799"/>
            <w:bookmarkEnd w:id="0"/>
            <w:r>
              <w:t xml:space="preserve"> </w:t>
            </w:r>
            <w:r w:rsidRPr="00525E6C">
              <w:t xml:space="preserve">  </w:t>
            </w:r>
          </w:p>
        </w:tc>
        <w:tc>
          <w:tcPr>
            <w:tcW w:w="2268" w:type="dxa"/>
            <w:tcBorders>
              <w:bottom w:val="single" w:sz="4" w:space="0" w:color="auto"/>
            </w:tcBorders>
            <w:shd w:val="clear" w:color="auto" w:fill="auto"/>
            <w:vAlign w:val="bottom"/>
          </w:tcPr>
          <w:p w14:paraId="1E5524C6" w14:textId="77777777" w:rsidR="00E56125" w:rsidRPr="00525E6C" w:rsidRDefault="00E56125" w:rsidP="00E56125">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3708D55" w14:textId="2017BE70" w:rsidR="00E56125" w:rsidRPr="00525E6C" w:rsidRDefault="00E56125" w:rsidP="00E56125">
            <w:pPr>
              <w:jc w:val="right"/>
            </w:pPr>
            <w:r w:rsidRPr="00EC7CBC">
              <w:rPr>
                <w:sz w:val="40"/>
              </w:rPr>
              <w:t>ECE</w:t>
            </w:r>
            <w:r w:rsidRPr="00EC7CBC">
              <w:t>/TRANS/WP.29/</w:t>
            </w:r>
            <w:r>
              <w:t>GRE/2020</w:t>
            </w:r>
            <w:r w:rsidRPr="00EC151E">
              <w:t>/</w:t>
            </w:r>
            <w:r w:rsidR="005B2C1B">
              <w:t>23</w:t>
            </w:r>
          </w:p>
        </w:tc>
      </w:tr>
      <w:tr w:rsidR="00E56125" w:rsidRPr="00525E6C" w14:paraId="617881AA" w14:textId="77777777" w:rsidTr="00E56125">
        <w:trPr>
          <w:cantSplit/>
          <w:trHeight w:hRule="exact" w:val="2835"/>
        </w:trPr>
        <w:tc>
          <w:tcPr>
            <w:tcW w:w="1276" w:type="dxa"/>
            <w:tcBorders>
              <w:top w:val="single" w:sz="4" w:space="0" w:color="auto"/>
              <w:bottom w:val="single" w:sz="12" w:space="0" w:color="auto"/>
            </w:tcBorders>
            <w:shd w:val="clear" w:color="auto" w:fill="auto"/>
          </w:tcPr>
          <w:p w14:paraId="7C160FB2" w14:textId="77777777" w:rsidR="00E56125" w:rsidRPr="00525E6C" w:rsidRDefault="00E56125" w:rsidP="00E56125">
            <w:pPr>
              <w:spacing w:before="120"/>
            </w:pPr>
            <w:r w:rsidRPr="00525E6C">
              <w:rPr>
                <w:noProof/>
                <w:lang w:val="en-US"/>
              </w:rPr>
              <w:drawing>
                <wp:inline distT="0" distB="0" distL="0" distR="0" wp14:anchorId="67134B45" wp14:editId="6A3B8136">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56522C9" w14:textId="77777777" w:rsidR="00E56125" w:rsidRPr="00525E6C" w:rsidRDefault="00E56125" w:rsidP="00E56125">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3F4746D" w14:textId="77777777" w:rsidR="00E56125" w:rsidRPr="00525E6C" w:rsidRDefault="00E56125" w:rsidP="00E56125">
            <w:pPr>
              <w:spacing w:before="240" w:line="240" w:lineRule="exact"/>
            </w:pPr>
            <w:r w:rsidRPr="00525E6C">
              <w:t>Distr.: General</w:t>
            </w:r>
          </w:p>
          <w:p w14:paraId="142359BC" w14:textId="534631D1" w:rsidR="00E56125" w:rsidRDefault="005A670B" w:rsidP="00E56125">
            <w:pPr>
              <w:spacing w:line="240" w:lineRule="exact"/>
            </w:pPr>
            <w:r>
              <w:t>5</w:t>
            </w:r>
            <w:r w:rsidR="007D6FF4">
              <w:t xml:space="preserve"> </w:t>
            </w:r>
            <w:r w:rsidR="005B2C1B">
              <w:t xml:space="preserve">August </w:t>
            </w:r>
            <w:r w:rsidR="00E56125" w:rsidRPr="00EC151E">
              <w:t>20</w:t>
            </w:r>
            <w:r w:rsidR="00E56125">
              <w:t>20</w:t>
            </w:r>
          </w:p>
          <w:p w14:paraId="2B36367F" w14:textId="77777777" w:rsidR="00E56125" w:rsidRPr="00525E6C" w:rsidRDefault="00E56125" w:rsidP="00E56125">
            <w:pPr>
              <w:spacing w:line="240" w:lineRule="exact"/>
            </w:pPr>
          </w:p>
          <w:p w14:paraId="1F00BD07" w14:textId="6AB4CA71" w:rsidR="00E56125" w:rsidRDefault="00E56125" w:rsidP="00B82016">
            <w:pPr>
              <w:spacing w:line="240" w:lineRule="exact"/>
            </w:pPr>
            <w:r w:rsidRPr="00525E6C">
              <w:t>Original: English</w:t>
            </w:r>
          </w:p>
          <w:p w14:paraId="7A607514" w14:textId="77777777" w:rsidR="00E56125" w:rsidRPr="002B45D1" w:rsidRDefault="00E56125" w:rsidP="00E56125"/>
        </w:tc>
      </w:tr>
    </w:tbl>
    <w:p w14:paraId="596EE4EF" w14:textId="133ABBB1" w:rsidR="00732AD2" w:rsidRPr="007B3218" w:rsidRDefault="00732AD2" w:rsidP="00732AD2">
      <w:pPr>
        <w:spacing w:before="120"/>
        <w:rPr>
          <w:b/>
          <w:sz w:val="28"/>
          <w:szCs w:val="28"/>
        </w:rPr>
      </w:pPr>
      <w:r w:rsidRPr="007B3218">
        <w:rPr>
          <w:b/>
          <w:sz w:val="28"/>
          <w:szCs w:val="28"/>
        </w:rPr>
        <w:t>Economic Commission for Europe</w:t>
      </w:r>
    </w:p>
    <w:p w14:paraId="0E517A3F" w14:textId="77777777" w:rsidR="00732AD2" w:rsidRPr="007B3218" w:rsidRDefault="00732AD2" w:rsidP="00732AD2">
      <w:pPr>
        <w:spacing w:before="120"/>
        <w:rPr>
          <w:sz w:val="28"/>
          <w:szCs w:val="28"/>
        </w:rPr>
      </w:pPr>
      <w:r w:rsidRPr="007B3218">
        <w:rPr>
          <w:sz w:val="28"/>
          <w:szCs w:val="28"/>
        </w:rPr>
        <w:t>Inland Transport Committee</w:t>
      </w:r>
    </w:p>
    <w:p w14:paraId="66CB790F" w14:textId="77777777" w:rsidR="00732AD2" w:rsidRPr="007B3218" w:rsidRDefault="00732AD2" w:rsidP="00732AD2">
      <w:pPr>
        <w:spacing w:before="120"/>
        <w:rPr>
          <w:b/>
          <w:sz w:val="24"/>
          <w:szCs w:val="24"/>
        </w:rPr>
      </w:pPr>
      <w:r w:rsidRPr="007B3218">
        <w:rPr>
          <w:b/>
          <w:sz w:val="24"/>
          <w:szCs w:val="24"/>
        </w:rPr>
        <w:t>World Forum for Harmonization of Vehicle Regulations</w:t>
      </w:r>
    </w:p>
    <w:p w14:paraId="26F01ACE" w14:textId="77777777" w:rsidR="00732AD2" w:rsidRPr="007B3218" w:rsidRDefault="00732AD2" w:rsidP="00732AD2">
      <w:pPr>
        <w:spacing w:before="120" w:after="120"/>
        <w:rPr>
          <w:b/>
          <w:bCs/>
        </w:rPr>
      </w:pPr>
      <w:r w:rsidRPr="007B3218">
        <w:rPr>
          <w:b/>
          <w:bCs/>
        </w:rPr>
        <w:t>Working Party on Lighting and Light-Signalling</w:t>
      </w:r>
    </w:p>
    <w:p w14:paraId="644108F5" w14:textId="0DAD51FA" w:rsidR="00E04EC7" w:rsidRPr="00F61414" w:rsidRDefault="00380BCC" w:rsidP="00E04EC7">
      <w:pPr>
        <w:ind w:right="1134"/>
        <w:rPr>
          <w:b/>
        </w:rPr>
      </w:pPr>
      <w:r w:rsidRPr="00F61414">
        <w:rPr>
          <w:b/>
        </w:rPr>
        <w:t>Eight</w:t>
      </w:r>
      <w:r w:rsidR="00C740F6" w:rsidRPr="00F61414">
        <w:rPr>
          <w:b/>
        </w:rPr>
        <w:t>y-</w:t>
      </w:r>
      <w:r w:rsidR="007B3218" w:rsidRPr="00F61414">
        <w:rPr>
          <w:b/>
        </w:rPr>
        <w:t>thir</w:t>
      </w:r>
      <w:r w:rsidR="0070621F" w:rsidRPr="00F61414">
        <w:rPr>
          <w:b/>
        </w:rPr>
        <w:t>d</w:t>
      </w:r>
      <w:r w:rsidR="00C740F6" w:rsidRPr="00F61414">
        <w:rPr>
          <w:b/>
        </w:rPr>
        <w:t xml:space="preserve"> </w:t>
      </w:r>
      <w:r w:rsidR="00E04EC7" w:rsidRPr="00F61414">
        <w:rPr>
          <w:b/>
        </w:rPr>
        <w:t>session</w:t>
      </w:r>
    </w:p>
    <w:p w14:paraId="2E017AB8" w14:textId="6401E44A" w:rsidR="00E04EC7" w:rsidRPr="00F61414" w:rsidRDefault="00360EDD" w:rsidP="00E04EC7">
      <w:pPr>
        <w:ind w:right="1134"/>
      </w:pPr>
      <w:r w:rsidRPr="00F61414">
        <w:t xml:space="preserve">Geneva, </w:t>
      </w:r>
      <w:r w:rsidR="00E56125">
        <w:t>1</w:t>
      </w:r>
      <w:r w:rsidR="007D6FF4">
        <w:t>9</w:t>
      </w:r>
      <w:r w:rsidR="00E56125">
        <w:t>–</w:t>
      </w:r>
      <w:r w:rsidR="0070621F" w:rsidRPr="00F61414">
        <w:t>2</w:t>
      </w:r>
      <w:r w:rsidR="007D6FF4">
        <w:t>3</w:t>
      </w:r>
      <w:r w:rsidR="00E56125">
        <w:t xml:space="preserve"> </w:t>
      </w:r>
      <w:r w:rsidR="007D6FF4">
        <w:t>October</w:t>
      </w:r>
      <w:r w:rsidR="0005671E" w:rsidRPr="00F61414">
        <w:t xml:space="preserve"> </w:t>
      </w:r>
      <w:r w:rsidRPr="00F61414">
        <w:t>20</w:t>
      </w:r>
      <w:r w:rsidR="00F61414" w:rsidRPr="00F61414">
        <w:t>20</w:t>
      </w:r>
    </w:p>
    <w:p w14:paraId="09CDA4E9" w14:textId="535035FA" w:rsidR="00732AD2" w:rsidRPr="00F61414" w:rsidRDefault="00732AD2" w:rsidP="00E04EC7">
      <w:pPr>
        <w:ind w:right="1134"/>
        <w:rPr>
          <w:bCs/>
        </w:rPr>
      </w:pPr>
      <w:r w:rsidRPr="00F61414">
        <w:rPr>
          <w:bCs/>
        </w:rPr>
        <w:t xml:space="preserve">Item </w:t>
      </w:r>
      <w:r w:rsidR="00DB36E9">
        <w:rPr>
          <w:bCs/>
        </w:rPr>
        <w:t>6</w:t>
      </w:r>
      <w:r w:rsidR="00E56125">
        <w:rPr>
          <w:bCs/>
        </w:rPr>
        <w:t xml:space="preserve"> (</w:t>
      </w:r>
      <w:r w:rsidR="00DB36E9">
        <w:rPr>
          <w:bCs/>
        </w:rPr>
        <w:t>b</w:t>
      </w:r>
      <w:r w:rsidR="00E56125">
        <w:rPr>
          <w:bCs/>
        </w:rPr>
        <w:t xml:space="preserve">) </w:t>
      </w:r>
      <w:r w:rsidR="00B40A18">
        <w:rPr>
          <w:bCs/>
        </w:rPr>
        <w:t>of the provisional agenda</w:t>
      </w:r>
    </w:p>
    <w:p w14:paraId="03563A46" w14:textId="589AFFA4" w:rsidR="0005671E" w:rsidRDefault="00E56125" w:rsidP="00DB36E9">
      <w:pPr>
        <w:ind w:right="1467"/>
        <w:jc w:val="both"/>
        <w:rPr>
          <w:b/>
          <w:bCs/>
        </w:rPr>
      </w:pPr>
      <w:r>
        <w:rPr>
          <w:b/>
          <w:bCs/>
        </w:rPr>
        <w:t xml:space="preserve">UN </w:t>
      </w:r>
      <w:r w:rsidR="000A556D" w:rsidRPr="0057404A">
        <w:rPr>
          <w:b/>
          <w:bCs/>
        </w:rPr>
        <w:t xml:space="preserve">Regulation No. </w:t>
      </w:r>
      <w:r w:rsidR="00DB36E9">
        <w:rPr>
          <w:b/>
          <w:bCs/>
        </w:rPr>
        <w:t>4</w:t>
      </w:r>
      <w:r w:rsidR="00B40A18" w:rsidRPr="0057404A">
        <w:rPr>
          <w:b/>
          <w:bCs/>
        </w:rPr>
        <w:t>8</w:t>
      </w:r>
      <w:r w:rsidR="000A556D" w:rsidRPr="0057404A">
        <w:rPr>
          <w:b/>
          <w:bCs/>
        </w:rPr>
        <w:t xml:space="preserve"> (</w:t>
      </w:r>
      <w:r w:rsidR="009B5460" w:rsidRPr="0057404A">
        <w:rPr>
          <w:b/>
          <w:bCs/>
        </w:rPr>
        <w:t>Installation of lighting and</w:t>
      </w:r>
      <w:r w:rsidR="00DB36E9">
        <w:rPr>
          <w:b/>
          <w:bCs/>
        </w:rPr>
        <w:t xml:space="preserve"> </w:t>
      </w:r>
      <w:r w:rsidR="009B5460" w:rsidRPr="0057404A">
        <w:rPr>
          <w:b/>
          <w:bCs/>
        </w:rPr>
        <w:t>light-signalling devices</w:t>
      </w:r>
      <w:r w:rsidR="00DB36E9">
        <w:rPr>
          <w:b/>
          <w:bCs/>
        </w:rPr>
        <w:t>):</w:t>
      </w:r>
    </w:p>
    <w:p w14:paraId="4D4E0E2B" w14:textId="20CFD369" w:rsidR="00DB36E9" w:rsidRPr="0057404A" w:rsidRDefault="00DB36E9" w:rsidP="00DB36E9">
      <w:pPr>
        <w:ind w:right="1467"/>
        <w:jc w:val="both"/>
        <w:rPr>
          <w:b/>
          <w:bCs/>
        </w:rPr>
      </w:pPr>
      <w:r>
        <w:rPr>
          <w:b/>
          <w:bCs/>
        </w:rPr>
        <w:t xml:space="preserve">Proposals for new series of amendments to UN Regulation No. 48 </w:t>
      </w:r>
    </w:p>
    <w:p w14:paraId="33DBE744" w14:textId="4259956D" w:rsidR="00732AD2" w:rsidRPr="007B3218" w:rsidRDefault="00732AD2" w:rsidP="0005671E">
      <w:pPr>
        <w:pStyle w:val="HChG"/>
      </w:pPr>
      <w:r w:rsidRPr="007B3218">
        <w:tab/>
      </w:r>
      <w:r w:rsidRPr="007B3218">
        <w:tab/>
      </w:r>
      <w:r w:rsidR="00DB36E9" w:rsidRPr="00DB36E9">
        <w:t xml:space="preserve">Proposal for a </w:t>
      </w:r>
      <w:r w:rsidR="00E72FB7">
        <w:t>Supplement</w:t>
      </w:r>
      <w:r w:rsidR="007D6FF4">
        <w:t xml:space="preserve"> to the 06</w:t>
      </w:r>
      <w:r w:rsidR="00E72FB7">
        <w:t xml:space="preserve"> and 07</w:t>
      </w:r>
      <w:r w:rsidR="007D6FF4">
        <w:t xml:space="preserve"> </w:t>
      </w:r>
      <w:r w:rsidR="00DB36E9" w:rsidRPr="00DB36E9">
        <w:t>series of amendments to UN Regulation No. 48</w:t>
      </w:r>
      <w:r w:rsidR="0061713D" w:rsidRPr="007B3218">
        <w:t xml:space="preserve"> </w:t>
      </w:r>
    </w:p>
    <w:p w14:paraId="1643FDA3" w14:textId="31A0B238" w:rsidR="00732AD2" w:rsidRPr="00F61414" w:rsidRDefault="00DB36E9" w:rsidP="00732AD2">
      <w:pPr>
        <w:pStyle w:val="H1G"/>
        <w:ind w:firstLine="0"/>
        <w:rPr>
          <w:szCs w:val="24"/>
        </w:rPr>
      </w:pPr>
      <w:r w:rsidRPr="00DB36E9">
        <w:rPr>
          <w:szCs w:val="24"/>
        </w:rPr>
        <w:t xml:space="preserve">Submitted by </w:t>
      </w:r>
      <w:r w:rsidR="005B2C1B" w:rsidRPr="005B2C1B">
        <w:rPr>
          <w:szCs w:val="24"/>
        </w:rPr>
        <w:t>the expert from the International Organization of Motor Vehicle Manufacturers</w:t>
      </w:r>
      <w:r w:rsidR="0070621F" w:rsidRPr="00F61414">
        <w:rPr>
          <w:rStyle w:val="H1GChar"/>
        </w:rPr>
        <w:footnoteReference w:customMarkFollows="1" w:id="2"/>
        <w:t>*</w:t>
      </w:r>
    </w:p>
    <w:p w14:paraId="70558E07" w14:textId="3C176EA9" w:rsidR="00856C69" w:rsidRDefault="00DB36E9" w:rsidP="00DB36E9">
      <w:pPr>
        <w:pStyle w:val="SingleTxtG"/>
        <w:tabs>
          <w:tab w:val="left" w:pos="8505"/>
        </w:tabs>
        <w:ind w:firstLine="567"/>
      </w:pPr>
      <w:r>
        <w:t xml:space="preserve">The text reproduced below was prepared </w:t>
      </w:r>
      <w:r w:rsidR="00E72FB7" w:rsidRPr="00450B28">
        <w:t xml:space="preserve">by the expert from </w:t>
      </w:r>
      <w:r w:rsidR="00E72FB7">
        <w:t xml:space="preserve">the International Organization of Motor Vehicle </w:t>
      </w:r>
      <w:r w:rsidR="00E72FB7" w:rsidRPr="00CF5A82">
        <w:t>Manufacturers (OICA)</w:t>
      </w:r>
      <w:r>
        <w:t xml:space="preserve">. This proposal </w:t>
      </w:r>
      <w:r w:rsidR="007D6FF4">
        <w:t xml:space="preserve">intends </w:t>
      </w:r>
      <w:r w:rsidR="002D6A99">
        <w:t>to improve the requirements linked to the manual levelling device</w:t>
      </w:r>
      <w:r>
        <w:t>. The modifications to the existing text are marked in bold for new or strikethrough for deleted characters.</w:t>
      </w:r>
      <w:r w:rsidR="00C730BE">
        <w:t xml:space="preserve"> </w:t>
      </w:r>
    </w:p>
    <w:p w14:paraId="1D369496" w14:textId="77777777" w:rsidR="00732AD2" w:rsidRPr="00525E6C" w:rsidRDefault="00732AD2" w:rsidP="00732AD2">
      <w:pPr>
        <w:tabs>
          <w:tab w:val="left" w:pos="8505"/>
        </w:tabs>
        <w:ind w:left="1134" w:right="1134" w:firstLine="567"/>
        <w:jc w:val="both"/>
      </w:pPr>
    </w:p>
    <w:p w14:paraId="1584AFC1" w14:textId="77777777" w:rsidR="00E56125" w:rsidRDefault="00E56125">
      <w:pPr>
        <w:suppressAutoHyphens w:val="0"/>
        <w:spacing w:line="240" w:lineRule="auto"/>
        <w:rPr>
          <w:b/>
          <w:sz w:val="28"/>
        </w:rPr>
      </w:pPr>
      <w:r>
        <w:br w:type="page"/>
      </w:r>
    </w:p>
    <w:p w14:paraId="636DB49E" w14:textId="77777777" w:rsidR="00C53D38" w:rsidRDefault="00C53D38" w:rsidP="00C53D38">
      <w:pPr>
        <w:pStyle w:val="HChG"/>
      </w:pPr>
      <w:r w:rsidRPr="00525E6C">
        <w:lastRenderedPageBreak/>
        <w:tab/>
        <w:t>I.</w:t>
      </w:r>
      <w:r w:rsidRPr="00525E6C">
        <w:tab/>
        <w:t>Proposal</w:t>
      </w:r>
    </w:p>
    <w:p w14:paraId="3239F0C6" w14:textId="5BE14DEF" w:rsidR="001615A7" w:rsidRPr="001615A7" w:rsidRDefault="001615A7" w:rsidP="00C53D38">
      <w:pPr>
        <w:pStyle w:val="para0"/>
        <w:rPr>
          <w:lang w:val="en-US"/>
        </w:rPr>
      </w:pPr>
      <w:r>
        <w:rPr>
          <w:i/>
          <w:iCs/>
          <w:lang w:val="en-US"/>
        </w:rPr>
        <w:t xml:space="preserve">Paragraph 6.2.6.2.2., </w:t>
      </w:r>
      <w:r>
        <w:rPr>
          <w:lang w:val="en-US"/>
        </w:rPr>
        <w:t>amend to read:</w:t>
      </w:r>
    </w:p>
    <w:p w14:paraId="02B7095D" w14:textId="52941DA0" w:rsidR="00C53D38" w:rsidRPr="00CB5404" w:rsidRDefault="00C53D38" w:rsidP="00C53D38">
      <w:pPr>
        <w:pStyle w:val="para0"/>
        <w:rPr>
          <w:color w:val="FF0000"/>
          <w:lang w:val="en-US"/>
        </w:rPr>
      </w:pPr>
      <w:r>
        <w:rPr>
          <w:b/>
          <w:bCs/>
          <w:lang w:val="en-US"/>
        </w:rPr>
        <w:t>“</w:t>
      </w:r>
      <w:r w:rsidRPr="00CB5404">
        <w:rPr>
          <w:b/>
          <w:bCs/>
          <w:lang w:val="en-US"/>
        </w:rPr>
        <w:t>6.2.6.2.2</w:t>
      </w:r>
      <w:r w:rsidR="00930BD2">
        <w:rPr>
          <w:b/>
          <w:bCs/>
          <w:lang w:val="en-US"/>
        </w:rPr>
        <w:t>.</w:t>
      </w:r>
      <w:r w:rsidRPr="00CB5404">
        <w:rPr>
          <w:b/>
          <w:bCs/>
          <w:lang w:val="en-US"/>
        </w:rPr>
        <w:t xml:space="preserve"> </w:t>
      </w:r>
      <w:r w:rsidRPr="00CB5404">
        <w:rPr>
          <w:b/>
          <w:bCs/>
          <w:lang w:val="en-US"/>
        </w:rPr>
        <w:tab/>
      </w:r>
      <w:r w:rsidRPr="00CB5404">
        <w:rPr>
          <w:lang w:val="en-US"/>
        </w:rPr>
        <w:t xml:space="preserve">However, devices, which are adjusted manually, </w:t>
      </w:r>
      <w:r w:rsidRPr="00CB5404">
        <w:rPr>
          <w:strike/>
          <w:lang w:val="en-GB"/>
        </w:rPr>
        <w:t>either continuously or non</w:t>
      </w:r>
      <w:r w:rsidRPr="00CB5404">
        <w:rPr>
          <w:strike/>
          <w:lang w:val="en-GB"/>
        </w:rPr>
        <w:noBreakHyphen/>
        <w:t>continuously,</w:t>
      </w:r>
      <w:r w:rsidRPr="00CB5404">
        <w:rPr>
          <w:lang w:val="en-GB"/>
        </w:rPr>
        <w:t xml:space="preserve"> </w:t>
      </w:r>
      <w:r w:rsidRPr="00CB5404">
        <w:rPr>
          <w:lang w:val="en-US"/>
        </w:rPr>
        <w:t>shall only be permitted</w:t>
      </w:r>
      <w:r w:rsidRPr="00CB5404">
        <w:rPr>
          <w:strike/>
          <w:lang w:val="en-US"/>
        </w:rPr>
        <w:t>,</w:t>
      </w:r>
      <w:r w:rsidRPr="00CB5404">
        <w:rPr>
          <w:lang w:val="en-US"/>
        </w:rPr>
        <w:t xml:space="preserve"> </w:t>
      </w:r>
      <w:r w:rsidRPr="00CB5404">
        <w:rPr>
          <w:strike/>
          <w:lang w:val="en-GB"/>
        </w:rPr>
        <w:t>provided they have a stop position at which the lamps can be returned to the initial inclination defined in paragraph 6.2.6.1.1. by means of the usual adjusting screws or similar means, provided they have a stop position at which the lamps can be returned to the initial inclination defined in paragraph 6.2.6.1.1. by means of the usual adjusting screws or similar means.</w:t>
      </w:r>
      <w:r w:rsidRPr="00CB5404">
        <w:rPr>
          <w:lang w:val="en-US"/>
        </w:rPr>
        <w:t xml:space="preserve"> </w:t>
      </w:r>
      <w:r w:rsidRPr="00CB5404">
        <w:rPr>
          <w:b/>
          <w:bCs/>
          <w:lang w:val="en-US"/>
        </w:rPr>
        <w:t>where these systems also incorporate:</w:t>
      </w:r>
    </w:p>
    <w:p w14:paraId="42EEE0D8" w14:textId="20943FA1" w:rsidR="00C53D38" w:rsidRPr="00CB5404" w:rsidRDefault="00930BD2" w:rsidP="00717A4C">
      <w:pPr>
        <w:pStyle w:val="para0"/>
        <w:ind w:firstLine="0"/>
        <w:rPr>
          <w:b/>
          <w:bCs/>
          <w:lang w:val="en-GB"/>
        </w:rPr>
      </w:pPr>
      <w:r>
        <w:rPr>
          <w:b/>
          <w:bCs/>
          <w:lang w:val="en-US"/>
        </w:rPr>
        <w:t>(</w:t>
      </w:r>
      <w:r w:rsidR="00C53D38" w:rsidRPr="00CB5404">
        <w:rPr>
          <w:b/>
          <w:bCs/>
          <w:lang w:val="en-US"/>
        </w:rPr>
        <w:t xml:space="preserve">a)     </w:t>
      </w:r>
      <w:r w:rsidR="00831C3A">
        <w:rPr>
          <w:b/>
          <w:bCs/>
          <w:lang w:val="en-US"/>
        </w:rPr>
        <w:tab/>
      </w:r>
      <w:r w:rsidR="00C53D38" w:rsidRPr="00CB5404">
        <w:rPr>
          <w:b/>
          <w:bCs/>
          <w:lang w:val="en-US"/>
        </w:rPr>
        <w:t>a warning signal or message to the driver requesting that the vertical inclination of the dipped-beam headlamps shall be checked.  The characteristics of this warning signal or message is defined in paragraph 6.2.6.2.2.1</w:t>
      </w:r>
      <w:r>
        <w:rPr>
          <w:b/>
          <w:bCs/>
          <w:lang w:val="en-US"/>
        </w:rPr>
        <w:t>.</w:t>
      </w:r>
      <w:r w:rsidR="00C53D38" w:rsidRPr="00CB5404">
        <w:rPr>
          <w:b/>
          <w:bCs/>
          <w:lang w:val="en-US"/>
        </w:rPr>
        <w:t xml:space="preserve"> below. </w:t>
      </w:r>
    </w:p>
    <w:p w14:paraId="613490D1" w14:textId="4B50BB95" w:rsidR="00C53D38" w:rsidRPr="00CB5404" w:rsidRDefault="00930BD2" w:rsidP="00717A4C">
      <w:pPr>
        <w:pStyle w:val="para0"/>
        <w:ind w:firstLine="0"/>
        <w:rPr>
          <w:b/>
          <w:bCs/>
          <w:lang w:val="en-GB"/>
        </w:rPr>
      </w:pPr>
      <w:r>
        <w:rPr>
          <w:b/>
          <w:bCs/>
          <w:lang w:val="en-GB"/>
        </w:rPr>
        <w:t>(</w:t>
      </w:r>
      <w:r w:rsidR="00C53D38" w:rsidRPr="00176FBA">
        <w:rPr>
          <w:b/>
          <w:bCs/>
          <w:lang w:val="en-GB"/>
        </w:rPr>
        <w:t xml:space="preserve">b) </w:t>
      </w:r>
      <w:r w:rsidR="00831C3A">
        <w:rPr>
          <w:b/>
          <w:bCs/>
          <w:lang w:val="en-GB"/>
        </w:rPr>
        <w:tab/>
      </w:r>
      <w:r w:rsidR="00C53D38" w:rsidRPr="00176FBA">
        <w:rPr>
          <w:b/>
          <w:bCs/>
          <w:lang w:val="en-GB"/>
        </w:rPr>
        <w:t xml:space="preserve">in addition, a visual status to the driver indicating the current setting of the vertical inclination of the cut-off of the dipped-beam is shown. </w:t>
      </w:r>
      <w:r w:rsidR="00C53D38" w:rsidRPr="00CB5404">
        <w:rPr>
          <w:b/>
          <w:bCs/>
          <w:lang w:val="en-US"/>
        </w:rPr>
        <w:t>The characteristics of this visual status are defined in paragraph 6.2.6.2.2.2</w:t>
      </w:r>
      <w:r>
        <w:rPr>
          <w:b/>
          <w:bCs/>
          <w:lang w:val="en-US"/>
        </w:rPr>
        <w:t>.</w:t>
      </w:r>
      <w:r w:rsidR="00C53D38" w:rsidRPr="00CB5404">
        <w:rPr>
          <w:b/>
          <w:bCs/>
          <w:lang w:val="en-US"/>
        </w:rPr>
        <w:t xml:space="preserve"> below. </w:t>
      </w:r>
    </w:p>
    <w:p w14:paraId="38A4844F" w14:textId="41282672" w:rsidR="00C53D38" w:rsidRPr="00CB5404" w:rsidRDefault="00C53D38" w:rsidP="00C53D38">
      <w:pPr>
        <w:pStyle w:val="para0"/>
        <w:rPr>
          <w:b/>
          <w:bCs/>
          <w:lang w:val="en-US"/>
        </w:rPr>
      </w:pPr>
      <w:r w:rsidRPr="00CB5404">
        <w:rPr>
          <w:b/>
          <w:bCs/>
          <w:lang w:val="en-US"/>
        </w:rPr>
        <w:t>6.2.6.2.2.1</w:t>
      </w:r>
      <w:r w:rsidR="00930BD2">
        <w:rPr>
          <w:b/>
          <w:bCs/>
          <w:lang w:val="en-US"/>
        </w:rPr>
        <w:t>.</w:t>
      </w:r>
      <w:r w:rsidRPr="00CB5404">
        <w:rPr>
          <w:b/>
          <w:bCs/>
          <w:lang w:val="en-US"/>
        </w:rPr>
        <w:tab/>
      </w:r>
      <w:bookmarkStart w:id="1" w:name="_Hlk42184663"/>
      <w:bookmarkStart w:id="2" w:name="_Hlk42184906"/>
      <w:r w:rsidRPr="00CB5404">
        <w:rPr>
          <w:b/>
          <w:bCs/>
          <w:lang w:val="en-US"/>
        </w:rPr>
        <w:t xml:space="preserve">The warning signal or message shall be shown </w:t>
      </w:r>
      <w:bookmarkEnd w:id="1"/>
      <w:r w:rsidRPr="00CB5404">
        <w:rPr>
          <w:b/>
          <w:bCs/>
          <w:lang w:val="en-US"/>
        </w:rPr>
        <w:t>when the device which starts or stops the engine (propulsion</w:t>
      </w:r>
      <w:r w:rsidRPr="00CB5404">
        <w:rPr>
          <w:b/>
          <w:bCs/>
          <w:strike/>
          <w:lang w:val="en-US"/>
        </w:rPr>
        <w:t xml:space="preserve"> </w:t>
      </w:r>
      <w:r w:rsidRPr="00CB5404">
        <w:rPr>
          <w:b/>
          <w:bCs/>
          <w:lang w:val="en-US"/>
        </w:rPr>
        <w:t>system) is</w:t>
      </w:r>
      <w:r w:rsidRPr="006D5CFD">
        <w:rPr>
          <w:b/>
          <w:bCs/>
          <w:lang w:val="en-US"/>
        </w:rPr>
        <w:t xml:space="preserve"> </w:t>
      </w:r>
      <w:r w:rsidRPr="00CB5404">
        <w:rPr>
          <w:b/>
          <w:bCs/>
          <w:lang w:val="en-US"/>
        </w:rPr>
        <w:t xml:space="preserve">in a position which makes it possible to start the propulsion system and when the dipped-beam headlamps are switched ON </w:t>
      </w:r>
      <w:bookmarkEnd w:id="2"/>
      <w:r w:rsidRPr="00CB5404">
        <w:rPr>
          <w:b/>
          <w:bCs/>
          <w:lang w:val="en-US"/>
        </w:rPr>
        <w:t>(manually or automatically relative to the ambient light conditions according to the requirements of Annex 13).</w:t>
      </w:r>
    </w:p>
    <w:p w14:paraId="1A749122" w14:textId="77777777" w:rsidR="00C53D38" w:rsidRPr="00CB5404" w:rsidRDefault="00C53D38" w:rsidP="00C53D38">
      <w:pPr>
        <w:pStyle w:val="para0"/>
        <w:ind w:firstLine="0"/>
        <w:rPr>
          <w:b/>
          <w:bCs/>
          <w:lang w:val="en-US"/>
        </w:rPr>
      </w:pPr>
      <w:r w:rsidRPr="00CB5404">
        <w:rPr>
          <w:b/>
          <w:bCs/>
          <w:lang w:val="en-US"/>
        </w:rPr>
        <w:t xml:space="preserve">The warning signal or message shall </w:t>
      </w:r>
      <w:r>
        <w:rPr>
          <w:b/>
          <w:bCs/>
          <w:lang w:val="en-US"/>
        </w:rPr>
        <w:t>be shown</w:t>
      </w:r>
      <w:r w:rsidRPr="00CB5404">
        <w:rPr>
          <w:b/>
          <w:bCs/>
          <w:lang w:val="en-US"/>
        </w:rPr>
        <w:t xml:space="preserve"> until one of the following conditions is met:</w:t>
      </w:r>
    </w:p>
    <w:p w14:paraId="04F0954E" w14:textId="1B9A9C2A" w:rsidR="00C53D38" w:rsidRPr="007A4911" w:rsidRDefault="00831C3A" w:rsidP="00831C3A">
      <w:pPr>
        <w:pStyle w:val="para0"/>
        <w:suppressAutoHyphens/>
        <w:ind w:firstLine="0"/>
        <w:rPr>
          <w:b/>
          <w:bCs/>
          <w:lang w:val="en-US"/>
        </w:rPr>
      </w:pPr>
      <w:r>
        <w:rPr>
          <w:b/>
          <w:bCs/>
          <w:lang w:val="en-US"/>
        </w:rPr>
        <w:t>(a)</w:t>
      </w:r>
      <w:r>
        <w:rPr>
          <w:b/>
          <w:bCs/>
          <w:lang w:val="en-US"/>
        </w:rPr>
        <w:tab/>
      </w:r>
      <w:r w:rsidR="00C53D38" w:rsidRPr="002C6F5F">
        <w:rPr>
          <w:b/>
          <w:bCs/>
          <w:lang w:val="en-US"/>
        </w:rPr>
        <w:t xml:space="preserve">it is manually confirmed or </w:t>
      </w:r>
      <w:r w:rsidR="00C53D38" w:rsidRPr="002F3F7F">
        <w:rPr>
          <w:b/>
          <w:bCs/>
          <w:lang w:val="en-GB"/>
        </w:rPr>
        <w:t>whenever the inclination status is changed by the driver</w:t>
      </w:r>
      <w:r w:rsidR="00930BD2">
        <w:rPr>
          <w:b/>
          <w:bCs/>
          <w:lang w:val="en-GB"/>
        </w:rPr>
        <w:t>;</w:t>
      </w:r>
    </w:p>
    <w:p w14:paraId="1C9C7D8C" w14:textId="2BE7CEB6" w:rsidR="00C53D38" w:rsidRPr="00CB5404" w:rsidRDefault="00930BD2" w:rsidP="00930BD2">
      <w:pPr>
        <w:pStyle w:val="para0"/>
        <w:suppressAutoHyphens/>
        <w:ind w:firstLine="0"/>
        <w:rPr>
          <w:b/>
          <w:bCs/>
          <w:lang w:val="en-US"/>
        </w:rPr>
      </w:pPr>
      <w:r>
        <w:rPr>
          <w:b/>
          <w:bCs/>
          <w:lang w:val="en-US"/>
        </w:rPr>
        <w:t>(b)</w:t>
      </w:r>
      <w:r>
        <w:rPr>
          <w:b/>
          <w:bCs/>
          <w:lang w:val="en-US"/>
        </w:rPr>
        <w:tab/>
      </w:r>
      <w:r w:rsidR="00C53D38" w:rsidRPr="00CB5404">
        <w:rPr>
          <w:b/>
          <w:bCs/>
          <w:lang w:val="en-US"/>
        </w:rPr>
        <w:t>it has been shown for at least 10 seconds</w:t>
      </w:r>
      <w:r>
        <w:rPr>
          <w:b/>
          <w:bCs/>
          <w:lang w:val="en-US"/>
        </w:rPr>
        <w:t>;</w:t>
      </w:r>
      <w:r w:rsidR="00C53D38" w:rsidRPr="00CB5404">
        <w:rPr>
          <w:b/>
          <w:bCs/>
          <w:lang w:val="en-US"/>
        </w:rPr>
        <w:t xml:space="preserve"> </w:t>
      </w:r>
    </w:p>
    <w:p w14:paraId="3A891DC8" w14:textId="4D6BCA8C" w:rsidR="00C53D38" w:rsidRDefault="00831C3A" w:rsidP="00930BD2">
      <w:pPr>
        <w:pStyle w:val="para0"/>
        <w:suppressAutoHyphens/>
        <w:ind w:firstLine="0"/>
        <w:rPr>
          <w:b/>
          <w:bCs/>
          <w:lang w:val="en-US"/>
        </w:rPr>
      </w:pPr>
      <w:r>
        <w:rPr>
          <w:b/>
          <w:bCs/>
          <w:lang w:val="en-US"/>
        </w:rPr>
        <w:t>(c)</w:t>
      </w:r>
      <w:r>
        <w:rPr>
          <w:b/>
          <w:bCs/>
          <w:lang w:val="en-US"/>
        </w:rPr>
        <w:tab/>
      </w:r>
      <w:r w:rsidR="00C53D38" w:rsidRPr="00CB5404">
        <w:rPr>
          <w:b/>
          <w:bCs/>
          <w:lang w:val="en-US"/>
        </w:rPr>
        <w:t>the vehicle speed has reached at least 15 km/h.</w:t>
      </w:r>
    </w:p>
    <w:p w14:paraId="394844CB" w14:textId="77777777" w:rsidR="00C53D38" w:rsidRPr="00CB5404" w:rsidRDefault="00C53D38" w:rsidP="00C53D38">
      <w:pPr>
        <w:pStyle w:val="para0"/>
        <w:rPr>
          <w:b/>
          <w:bCs/>
          <w:lang w:val="en-US"/>
        </w:rPr>
      </w:pPr>
      <w:r w:rsidRPr="00CB5404">
        <w:rPr>
          <w:b/>
          <w:bCs/>
          <w:lang w:val="en-US"/>
        </w:rPr>
        <w:t>6.2.6.2.2</w:t>
      </w:r>
      <w:r w:rsidRPr="00CB5404">
        <w:rPr>
          <w:b/>
          <w:bCs/>
          <w:strike/>
          <w:lang w:val="en-US"/>
        </w:rPr>
        <w:t>.1</w:t>
      </w:r>
      <w:r w:rsidRPr="00CB5404">
        <w:rPr>
          <w:b/>
          <w:bCs/>
          <w:lang w:val="en-US"/>
        </w:rPr>
        <w:t>.2.</w:t>
      </w:r>
      <w:r w:rsidRPr="00CB5404">
        <w:rPr>
          <w:b/>
          <w:bCs/>
          <w:lang w:val="en-US"/>
        </w:rPr>
        <w:tab/>
        <w:t>The inclination status shall</w:t>
      </w:r>
      <w:r w:rsidRPr="00CB5404">
        <w:rPr>
          <w:b/>
          <w:bCs/>
          <w:color w:val="FF0000"/>
          <w:lang w:val="en-US"/>
        </w:rPr>
        <w:t xml:space="preserve"> </w:t>
      </w:r>
      <w:r w:rsidRPr="00CB5404">
        <w:rPr>
          <w:b/>
          <w:bCs/>
          <w:lang w:val="en-GB"/>
        </w:rPr>
        <w:t>be shown</w:t>
      </w:r>
      <w:r w:rsidRPr="00CB5404">
        <w:rPr>
          <w:b/>
          <w:bCs/>
          <w:lang w:val="en-US"/>
        </w:rPr>
        <w:t xml:space="preserve"> every time the engine (propulsion system) is started.</w:t>
      </w:r>
    </w:p>
    <w:p w14:paraId="2483EFFF" w14:textId="77777777" w:rsidR="00C53D38" w:rsidRPr="00CB5404" w:rsidRDefault="00C53D38" w:rsidP="00C53D38">
      <w:pPr>
        <w:pStyle w:val="para0"/>
        <w:rPr>
          <w:b/>
          <w:bCs/>
          <w:lang w:val="en-US"/>
        </w:rPr>
      </w:pPr>
      <w:r w:rsidRPr="00CB5404">
        <w:rPr>
          <w:b/>
          <w:bCs/>
          <w:lang w:val="en-US"/>
        </w:rPr>
        <w:tab/>
        <w:t>Furthermore, the inclination status shall be shown:</w:t>
      </w:r>
    </w:p>
    <w:p w14:paraId="749AD1B7" w14:textId="4B854D03" w:rsidR="00C53D38" w:rsidRPr="00CB5404" w:rsidRDefault="00475FC9" w:rsidP="00831C3A">
      <w:pPr>
        <w:pStyle w:val="para0"/>
        <w:suppressAutoHyphens/>
        <w:ind w:left="2835" w:hanging="567"/>
        <w:rPr>
          <w:b/>
          <w:bCs/>
          <w:strike/>
          <w:lang w:val="en-US"/>
        </w:rPr>
      </w:pPr>
      <w:r w:rsidRPr="00475FC9">
        <w:rPr>
          <w:b/>
          <w:bCs/>
          <w:lang w:val="en-US"/>
        </w:rPr>
        <w:t>(a</w:t>
      </w:r>
      <w:r>
        <w:rPr>
          <w:b/>
          <w:bCs/>
          <w:lang w:val="en-US"/>
        </w:rPr>
        <w:t>)</w:t>
      </w:r>
      <w:r>
        <w:rPr>
          <w:b/>
          <w:bCs/>
          <w:lang w:val="en-US"/>
        </w:rPr>
        <w:tab/>
      </w:r>
      <w:r w:rsidR="00C53D38" w:rsidRPr="00CB5404">
        <w:rPr>
          <w:b/>
          <w:bCs/>
          <w:lang w:val="en-US"/>
        </w:rPr>
        <w:t>at each switching ON of dipped-beam headlamp</w:t>
      </w:r>
      <w:r w:rsidR="005A670B">
        <w:rPr>
          <w:b/>
          <w:bCs/>
          <w:lang w:val="en-US"/>
        </w:rPr>
        <w:t>;</w:t>
      </w:r>
      <w:r w:rsidR="00C53D38" w:rsidRPr="00CB5404">
        <w:rPr>
          <w:b/>
          <w:bCs/>
          <w:lang w:val="en-US"/>
        </w:rPr>
        <w:t xml:space="preserve"> </w:t>
      </w:r>
    </w:p>
    <w:p w14:paraId="726C4FA4" w14:textId="77777777" w:rsidR="00C53D38" w:rsidRPr="00CB5404" w:rsidRDefault="00C53D38" w:rsidP="00C53D38">
      <w:pPr>
        <w:pStyle w:val="para0"/>
        <w:ind w:firstLine="0"/>
        <w:rPr>
          <w:b/>
          <w:bCs/>
          <w:lang w:val="en-US"/>
        </w:rPr>
      </w:pPr>
      <w:r>
        <w:rPr>
          <w:b/>
          <w:bCs/>
          <w:lang w:val="en-US"/>
        </w:rPr>
        <w:t>a</w:t>
      </w:r>
      <w:r w:rsidRPr="00CB5404">
        <w:rPr>
          <w:b/>
          <w:bCs/>
          <w:lang w:val="en-US"/>
        </w:rPr>
        <w:t>nd</w:t>
      </w:r>
    </w:p>
    <w:p w14:paraId="403831A7" w14:textId="77BDF1C2" w:rsidR="00C53D38" w:rsidRPr="00CB5404" w:rsidRDefault="00831C3A" w:rsidP="00831C3A">
      <w:pPr>
        <w:pStyle w:val="para0"/>
        <w:suppressAutoHyphens/>
        <w:ind w:firstLine="0"/>
        <w:rPr>
          <w:b/>
          <w:bCs/>
          <w:lang w:val="en-US"/>
        </w:rPr>
      </w:pPr>
      <w:r>
        <w:rPr>
          <w:b/>
          <w:bCs/>
          <w:lang w:val="en-GB"/>
        </w:rPr>
        <w:t>(b)</w:t>
      </w:r>
      <w:r>
        <w:rPr>
          <w:b/>
          <w:bCs/>
          <w:lang w:val="en-GB"/>
        </w:rPr>
        <w:tab/>
      </w:r>
      <w:r w:rsidR="00C53D38" w:rsidRPr="00CB5404">
        <w:rPr>
          <w:b/>
          <w:bCs/>
          <w:lang w:val="en-GB"/>
        </w:rPr>
        <w:t>whenever the inclination status is changed by the driver.</w:t>
      </w:r>
    </w:p>
    <w:p w14:paraId="46D59CDF" w14:textId="77777777" w:rsidR="00C53D38" w:rsidRPr="00CB5404" w:rsidRDefault="00C53D38" w:rsidP="00C53D38">
      <w:pPr>
        <w:pStyle w:val="para0"/>
        <w:ind w:firstLine="0"/>
        <w:rPr>
          <w:b/>
          <w:bCs/>
          <w:strike/>
          <w:lang w:val="en-US"/>
        </w:rPr>
      </w:pPr>
      <w:r w:rsidRPr="00CB5404">
        <w:rPr>
          <w:b/>
          <w:bCs/>
          <w:lang w:val="en-US"/>
        </w:rPr>
        <w:t xml:space="preserve">The inclination status shall </w:t>
      </w:r>
      <w:r>
        <w:rPr>
          <w:b/>
          <w:bCs/>
          <w:lang w:val="en-US"/>
        </w:rPr>
        <w:t>be shown</w:t>
      </w:r>
      <w:r w:rsidRPr="00CB5404">
        <w:rPr>
          <w:b/>
          <w:bCs/>
          <w:lang w:val="en-US"/>
        </w:rPr>
        <w:t xml:space="preserve"> unless:</w:t>
      </w:r>
    </w:p>
    <w:p w14:paraId="0BF0029D" w14:textId="4F0D9692" w:rsidR="00C53D38" w:rsidRPr="00CB5404" w:rsidRDefault="00C53D38" w:rsidP="00475FC9">
      <w:pPr>
        <w:pStyle w:val="para0"/>
        <w:numPr>
          <w:ilvl w:val="0"/>
          <w:numId w:val="21"/>
        </w:numPr>
        <w:suppressAutoHyphens/>
        <w:ind w:left="2835" w:hanging="561"/>
        <w:rPr>
          <w:b/>
          <w:bCs/>
          <w:lang w:val="en-US"/>
        </w:rPr>
      </w:pPr>
      <w:r w:rsidRPr="00CB5404">
        <w:rPr>
          <w:b/>
          <w:bCs/>
          <w:lang w:val="en-US"/>
        </w:rPr>
        <w:t>it is manually confirmed by the driver or</w:t>
      </w:r>
    </w:p>
    <w:p w14:paraId="11A0EE38" w14:textId="1565CA95" w:rsidR="00C53D38" w:rsidRPr="00CB5404" w:rsidRDefault="00C53D38" w:rsidP="00475FC9">
      <w:pPr>
        <w:pStyle w:val="para0"/>
        <w:numPr>
          <w:ilvl w:val="0"/>
          <w:numId w:val="21"/>
        </w:numPr>
        <w:suppressAutoHyphens/>
        <w:ind w:left="2835" w:hanging="561"/>
        <w:rPr>
          <w:b/>
          <w:bCs/>
          <w:lang w:val="en-US"/>
        </w:rPr>
      </w:pPr>
      <w:r w:rsidRPr="00CB5404">
        <w:rPr>
          <w:b/>
          <w:bCs/>
          <w:lang w:val="en-US"/>
        </w:rPr>
        <w:t>it has been shown for at least 10 seconds</w:t>
      </w:r>
      <w:r w:rsidR="00831C3A">
        <w:rPr>
          <w:b/>
          <w:bCs/>
          <w:lang w:val="en-US"/>
        </w:rPr>
        <w:t>.</w:t>
      </w:r>
      <w:r w:rsidRPr="00CB5404">
        <w:rPr>
          <w:b/>
          <w:bCs/>
          <w:lang w:val="en-US"/>
        </w:rPr>
        <w:t xml:space="preserve"> </w:t>
      </w:r>
    </w:p>
    <w:p w14:paraId="65DFA220" w14:textId="77777777" w:rsidR="00C53D38" w:rsidRPr="00CB5404" w:rsidRDefault="00C53D38" w:rsidP="00C53D38">
      <w:pPr>
        <w:pStyle w:val="para0"/>
        <w:rPr>
          <w:b/>
          <w:bCs/>
          <w:lang w:val="en-US"/>
        </w:rPr>
      </w:pPr>
      <w:r>
        <w:rPr>
          <w:b/>
          <w:lang w:val="en-US"/>
        </w:rPr>
        <w:t>6.2.6.2.2.3.</w:t>
      </w:r>
      <w:r>
        <w:rPr>
          <w:b/>
          <w:lang w:val="en-US"/>
        </w:rPr>
        <w:tab/>
        <w:t xml:space="preserve">Automatic stop-starts of the </w:t>
      </w:r>
      <w:r w:rsidRPr="00CB5404">
        <w:rPr>
          <w:b/>
          <w:lang w:val="en-GB"/>
        </w:rPr>
        <w:t>propulsion system initiated by a vehicle control system</w:t>
      </w:r>
      <w:r>
        <w:rPr>
          <w:b/>
          <w:lang w:val="en-GB"/>
        </w:rPr>
        <w:t>,</w:t>
      </w:r>
      <w:r w:rsidRPr="00CB5404">
        <w:rPr>
          <w:b/>
          <w:lang w:val="en-GB"/>
        </w:rPr>
        <w:t xml:space="preserve"> do not need to </w:t>
      </w:r>
      <w:r>
        <w:rPr>
          <w:b/>
          <w:lang w:val="en-GB"/>
        </w:rPr>
        <w:t>show the warning signal and</w:t>
      </w:r>
      <w:r w:rsidRPr="00CB5404">
        <w:rPr>
          <w:b/>
          <w:lang w:val="en-GB"/>
        </w:rPr>
        <w:t xml:space="preserve"> the inclination status</w:t>
      </w:r>
      <w:r>
        <w:rPr>
          <w:b/>
          <w:lang w:val="en-US"/>
        </w:rPr>
        <w:t xml:space="preserve"> as specified in paragraphs 6.2.6.2.2.1. and 6.2.6.2.2.2. above.</w:t>
      </w:r>
    </w:p>
    <w:p w14:paraId="4F5B7FEA" w14:textId="77777777" w:rsidR="00C53D38" w:rsidRPr="00CB5404" w:rsidRDefault="00C53D38" w:rsidP="00C53D38">
      <w:pPr>
        <w:pStyle w:val="para0"/>
        <w:tabs>
          <w:tab w:val="left" w:pos="2694"/>
        </w:tabs>
        <w:rPr>
          <w:b/>
          <w:bCs/>
          <w:lang w:val="en-US"/>
        </w:rPr>
      </w:pPr>
      <w:r w:rsidRPr="00CB5404">
        <w:rPr>
          <w:b/>
          <w:bCs/>
          <w:lang w:val="en-US"/>
        </w:rPr>
        <w:t>6.2.6.2.2.</w:t>
      </w:r>
      <w:r w:rsidRPr="00CB5404">
        <w:rPr>
          <w:b/>
          <w:bCs/>
          <w:strike/>
          <w:lang w:val="en-US"/>
        </w:rPr>
        <w:t>2</w:t>
      </w:r>
      <w:r>
        <w:rPr>
          <w:b/>
          <w:bCs/>
          <w:lang w:val="en-US"/>
        </w:rPr>
        <w:t>4</w:t>
      </w:r>
      <w:r w:rsidRPr="00CB5404">
        <w:rPr>
          <w:b/>
          <w:bCs/>
          <w:lang w:val="en-US"/>
        </w:rPr>
        <w:t>.</w:t>
      </w:r>
      <w:r w:rsidRPr="00CB5404">
        <w:rPr>
          <w:b/>
          <w:bCs/>
          <w:lang w:val="en-US"/>
        </w:rPr>
        <w:tab/>
      </w:r>
      <w:r w:rsidRPr="00CB5404">
        <w:rPr>
          <w:lang w:val="en-US"/>
        </w:rPr>
        <w:t>The</w:t>
      </w:r>
      <w:r>
        <w:rPr>
          <w:lang w:val="en-US"/>
        </w:rPr>
        <w:t>se</w:t>
      </w:r>
      <w:r w:rsidRPr="00CB5404">
        <w:rPr>
          <w:lang w:val="en-US"/>
        </w:rPr>
        <w:t xml:space="preserve"> manually adjustable devices shall be </w:t>
      </w:r>
      <w:r w:rsidRPr="002F3F7F">
        <w:rPr>
          <w:b/>
          <w:bCs/>
          <w:lang w:val="en-US"/>
        </w:rPr>
        <w:t>easily visible, reachable and identifiable by the driver in accordance with the requirements of UN Regulation No. 121.</w:t>
      </w:r>
    </w:p>
    <w:p w14:paraId="04470921" w14:textId="77777777" w:rsidR="00C53D38" w:rsidRPr="00CB5404" w:rsidRDefault="00C53D38" w:rsidP="00C53D38">
      <w:pPr>
        <w:pStyle w:val="para0"/>
        <w:ind w:firstLine="0"/>
        <w:rPr>
          <w:strike/>
          <w:lang w:val="en-US"/>
        </w:rPr>
      </w:pPr>
      <w:r w:rsidRPr="00CB5404">
        <w:rPr>
          <w:strike/>
          <w:lang w:val="en-US"/>
        </w:rPr>
        <w:t>Continually adjustable devices shall have reference marks indicating the loading conditions that require adjustment of the dipped-beam.</w:t>
      </w:r>
    </w:p>
    <w:p w14:paraId="3435F7A7" w14:textId="77777777" w:rsidR="00C53D38" w:rsidRPr="00CB5404" w:rsidRDefault="00C53D38" w:rsidP="00C53D38">
      <w:pPr>
        <w:pStyle w:val="para0"/>
        <w:ind w:firstLine="0"/>
        <w:rPr>
          <w:lang w:val="en-US"/>
        </w:rPr>
      </w:pPr>
      <w:r w:rsidRPr="00176FBA">
        <w:rPr>
          <w:lang w:val="en-GB"/>
        </w:rPr>
        <w:t xml:space="preserve">The number of positions on devices </w:t>
      </w:r>
      <w:r w:rsidRPr="00176FBA">
        <w:rPr>
          <w:strike/>
          <w:lang w:val="en-GB"/>
        </w:rPr>
        <w:t xml:space="preserve">which are not continuously adjustable </w:t>
      </w:r>
      <w:r w:rsidRPr="00176FBA">
        <w:rPr>
          <w:lang w:val="en-GB"/>
        </w:rPr>
        <w:t>to</w:t>
      </w:r>
      <w:r w:rsidRPr="00176FBA">
        <w:rPr>
          <w:b/>
          <w:bCs/>
          <w:lang w:val="en-GB"/>
        </w:rPr>
        <w:t xml:space="preserve"> adjust the dipped-beam headlamps</w:t>
      </w:r>
      <w:r w:rsidRPr="00176FBA">
        <w:rPr>
          <w:lang w:val="en-GB"/>
        </w:rPr>
        <w:t xml:space="preserve"> shall be such as to ensure compliance </w:t>
      </w:r>
      <w:r w:rsidRPr="00176FBA">
        <w:rPr>
          <w:lang w:val="en-GB"/>
        </w:rPr>
        <w:lastRenderedPageBreak/>
        <w:t xml:space="preserve">with the range of values prescribed in paragraph 6.2.6.1.2. </w:t>
      </w:r>
      <w:r w:rsidRPr="00CB5404">
        <w:rPr>
          <w:lang w:val="en-US"/>
        </w:rPr>
        <w:t>in all the loading conditions defined in Annex 5.</w:t>
      </w:r>
    </w:p>
    <w:p w14:paraId="156A9225" w14:textId="77777777" w:rsidR="00C53D38" w:rsidRPr="00CB5404" w:rsidRDefault="00C53D38" w:rsidP="00C53D38">
      <w:pPr>
        <w:pStyle w:val="para0"/>
        <w:ind w:firstLine="0"/>
        <w:rPr>
          <w:strike/>
          <w:lang w:val="en-US"/>
        </w:rPr>
      </w:pPr>
      <w:r w:rsidRPr="00CB5404">
        <w:rPr>
          <w:strike/>
          <w:lang w:val="en-US"/>
        </w:rPr>
        <w:t>For these devices also, the loading conditions of Annex 5 that require adjustment of the dipped-beam shall be clearly marked near the control of the device (Annex 8).</w:t>
      </w:r>
    </w:p>
    <w:p w14:paraId="34754C11" w14:textId="77777777" w:rsidR="00C53D38" w:rsidRPr="00CB5404" w:rsidRDefault="00C53D38" w:rsidP="00C53D38">
      <w:pPr>
        <w:pStyle w:val="para0"/>
        <w:ind w:firstLine="0"/>
        <w:rPr>
          <w:b/>
          <w:bCs/>
          <w:lang w:val="en-US"/>
        </w:rPr>
      </w:pPr>
      <w:r w:rsidRPr="00CB5404">
        <w:rPr>
          <w:b/>
          <w:bCs/>
          <w:lang w:val="en-US"/>
        </w:rPr>
        <w:t xml:space="preserve">Requirements </w:t>
      </w:r>
      <w:r w:rsidRPr="002F3F7F">
        <w:rPr>
          <w:b/>
          <w:bCs/>
          <w:strike/>
          <w:lang w:val="en-US"/>
        </w:rPr>
        <w:t>and examples</w:t>
      </w:r>
      <w:r w:rsidRPr="00A53504">
        <w:rPr>
          <w:b/>
          <w:bCs/>
          <w:strike/>
          <w:lang w:val="en-US"/>
        </w:rPr>
        <w:t xml:space="preserve"> </w:t>
      </w:r>
      <w:r w:rsidRPr="00CB5404">
        <w:rPr>
          <w:b/>
          <w:bCs/>
          <w:lang w:val="en-US"/>
        </w:rPr>
        <w:t>of controls for the headlamps leveling devices are specified in Annex 8.</w:t>
      </w:r>
    </w:p>
    <w:p w14:paraId="378B8D3A" w14:textId="1CBD5152" w:rsidR="00A45A31" w:rsidRDefault="00C53D38" w:rsidP="009B69E4">
      <w:pPr>
        <w:pStyle w:val="para0"/>
        <w:rPr>
          <w:lang w:val="en-US"/>
        </w:rPr>
      </w:pPr>
      <w:r w:rsidRPr="00CB5404">
        <w:rPr>
          <w:b/>
          <w:bCs/>
          <w:lang w:val="en-US"/>
        </w:rPr>
        <w:t>6.2.6.2.2.</w:t>
      </w:r>
      <w:r>
        <w:rPr>
          <w:b/>
          <w:bCs/>
          <w:lang w:val="en-US"/>
        </w:rPr>
        <w:t>5</w:t>
      </w:r>
      <w:r w:rsidRPr="00CB5404">
        <w:rPr>
          <w:b/>
          <w:bCs/>
          <w:lang w:val="en-US"/>
        </w:rPr>
        <w:t>.</w:t>
      </w:r>
      <w:r w:rsidRPr="00CB5404">
        <w:rPr>
          <w:b/>
          <w:bCs/>
          <w:lang w:val="en-US"/>
        </w:rPr>
        <w:tab/>
        <w:t>The different positions to adjust the dipped-beam headlamps shall be explained in the owner's handbook.</w:t>
      </w:r>
      <w:r>
        <w:rPr>
          <w:b/>
          <w:bCs/>
          <w:lang w:val="en-US"/>
        </w:rPr>
        <w:t>”</w:t>
      </w:r>
    </w:p>
    <w:p w14:paraId="3F988E3C" w14:textId="7A782196" w:rsidR="001615A7" w:rsidRPr="001615A7" w:rsidRDefault="001615A7" w:rsidP="001615A7">
      <w:pPr>
        <w:spacing w:after="120"/>
        <w:ind w:left="1134" w:right="1134"/>
        <w:jc w:val="both"/>
        <w:rPr>
          <w:lang w:val="en-US"/>
        </w:rPr>
      </w:pPr>
      <w:r>
        <w:rPr>
          <w:i/>
          <w:iCs/>
          <w:lang w:val="en-US"/>
        </w:rPr>
        <w:t xml:space="preserve">Annex 8, </w:t>
      </w:r>
      <w:r>
        <w:rPr>
          <w:lang w:val="en-US"/>
        </w:rPr>
        <w:t>amend to read:</w:t>
      </w:r>
    </w:p>
    <w:p w14:paraId="1095A459" w14:textId="7D387474" w:rsidR="001615A7" w:rsidRPr="009F2719" w:rsidRDefault="001615A7" w:rsidP="00647A9F">
      <w:pPr>
        <w:pStyle w:val="para0"/>
        <w:ind w:right="1467" w:hanging="2268"/>
        <w:jc w:val="left"/>
        <w:rPr>
          <w:b/>
          <w:sz w:val="28"/>
          <w:szCs w:val="28"/>
          <w:lang w:val="en-US"/>
        </w:rPr>
      </w:pPr>
      <w:r>
        <w:rPr>
          <w:b/>
          <w:sz w:val="28"/>
          <w:szCs w:val="28"/>
          <w:lang w:val="en-US"/>
        </w:rPr>
        <w:t>“</w:t>
      </w:r>
      <w:r w:rsidRPr="009F2719">
        <w:rPr>
          <w:b/>
          <w:sz w:val="28"/>
          <w:szCs w:val="28"/>
          <w:lang w:val="en-US"/>
        </w:rPr>
        <w:t>Annex 8</w:t>
      </w:r>
    </w:p>
    <w:p w14:paraId="57CEAE71" w14:textId="14F75F05" w:rsidR="001615A7" w:rsidRPr="00647A9F" w:rsidRDefault="00647A9F" w:rsidP="00647A9F">
      <w:pPr>
        <w:pStyle w:val="para0"/>
        <w:spacing w:before="360" w:after="240"/>
        <w:ind w:left="1134" w:firstLine="0"/>
        <w:jc w:val="left"/>
        <w:rPr>
          <w:b/>
          <w:sz w:val="28"/>
          <w:szCs w:val="28"/>
          <w:lang w:val="en-US"/>
        </w:rPr>
      </w:pPr>
      <w:r w:rsidRPr="00647A9F">
        <w:rPr>
          <w:b/>
          <w:sz w:val="28"/>
          <w:szCs w:val="28"/>
          <w:lang w:val="en-US"/>
        </w:rPr>
        <w:t xml:space="preserve">The controls for the headlamp-levelling devices referred to in paragraph 6.2.6.2.2. </w:t>
      </w:r>
      <w:r>
        <w:rPr>
          <w:b/>
          <w:sz w:val="28"/>
          <w:szCs w:val="28"/>
          <w:lang w:val="en-US"/>
        </w:rPr>
        <w:t>o</w:t>
      </w:r>
      <w:r w:rsidRPr="00647A9F">
        <w:rPr>
          <w:b/>
          <w:sz w:val="28"/>
          <w:szCs w:val="28"/>
          <w:lang w:val="en-US"/>
        </w:rPr>
        <w:t xml:space="preserve">f this </w:t>
      </w:r>
      <w:r>
        <w:rPr>
          <w:b/>
          <w:sz w:val="28"/>
          <w:szCs w:val="28"/>
          <w:lang w:val="en-US"/>
        </w:rPr>
        <w:t>R</w:t>
      </w:r>
      <w:r w:rsidRPr="00647A9F">
        <w:rPr>
          <w:b/>
          <w:sz w:val="28"/>
          <w:szCs w:val="28"/>
          <w:lang w:val="en-US"/>
        </w:rPr>
        <w:t>egulation</w:t>
      </w:r>
    </w:p>
    <w:p w14:paraId="2F070329" w14:textId="77777777" w:rsidR="001615A7" w:rsidRPr="009F2719" w:rsidRDefault="001615A7" w:rsidP="00647A9F">
      <w:pPr>
        <w:pStyle w:val="para0"/>
        <w:rPr>
          <w:lang w:val="en-US"/>
        </w:rPr>
      </w:pPr>
      <w:r w:rsidRPr="009F2719">
        <w:rPr>
          <w:lang w:val="en-US"/>
        </w:rPr>
        <w:t xml:space="preserve">1. </w:t>
      </w:r>
      <w:r w:rsidRPr="009F2719">
        <w:rPr>
          <w:lang w:val="en-US"/>
        </w:rPr>
        <w:tab/>
        <w:t>Specifications</w:t>
      </w:r>
    </w:p>
    <w:p w14:paraId="3B111B21" w14:textId="77777777" w:rsidR="001615A7" w:rsidRPr="009F2719" w:rsidRDefault="001615A7" w:rsidP="00647A9F">
      <w:pPr>
        <w:pStyle w:val="para0"/>
        <w:rPr>
          <w:strike/>
          <w:lang w:val="en-US"/>
        </w:rPr>
      </w:pPr>
      <w:r w:rsidRPr="009F2719">
        <w:rPr>
          <w:lang w:val="en-US"/>
        </w:rPr>
        <w:t xml:space="preserve">1.1. </w:t>
      </w:r>
      <w:r w:rsidRPr="009F2719">
        <w:rPr>
          <w:lang w:val="en-US"/>
        </w:rPr>
        <w:tab/>
      </w:r>
      <w:r w:rsidRPr="004119F2">
        <w:rPr>
          <w:strike/>
          <w:lang w:val="en-US"/>
        </w:rPr>
        <w:t xml:space="preserve">Downward </w:t>
      </w:r>
      <w:r w:rsidRPr="001615A7">
        <w:rPr>
          <w:lang w:val="en-US"/>
        </w:rPr>
        <w:t>I</w:t>
      </w:r>
      <w:r w:rsidRPr="009F2719">
        <w:rPr>
          <w:lang w:val="en-US"/>
        </w:rPr>
        <w:t xml:space="preserve">nclination of the dipped-beam shall in all cases be produced </w:t>
      </w:r>
      <w:r w:rsidRPr="009F2719">
        <w:rPr>
          <w:b/>
          <w:bCs/>
          <w:lang w:val="en-US"/>
        </w:rPr>
        <w:t xml:space="preserve">by a simple control, the operation of which </w:t>
      </w:r>
      <w:r w:rsidRPr="00A1073E">
        <w:rPr>
          <w:b/>
          <w:bCs/>
          <w:lang w:val="en-US"/>
        </w:rPr>
        <w:t>is</w:t>
      </w:r>
      <w:r>
        <w:rPr>
          <w:b/>
          <w:bCs/>
          <w:lang w:val="en-US"/>
        </w:rPr>
        <w:t xml:space="preserve"> </w:t>
      </w:r>
      <w:r w:rsidRPr="009F2719">
        <w:rPr>
          <w:b/>
          <w:bCs/>
          <w:lang w:val="en-US"/>
        </w:rPr>
        <w:t>clearly described in the owner’s handbook.</w:t>
      </w:r>
      <w:r w:rsidRPr="009F2719">
        <w:rPr>
          <w:lang w:val="en-US"/>
        </w:rPr>
        <w:t xml:space="preserve"> </w:t>
      </w:r>
      <w:r w:rsidRPr="009F2719">
        <w:rPr>
          <w:strike/>
          <w:lang w:val="en-US"/>
        </w:rPr>
        <w:t>in one of the following ways:</w:t>
      </w:r>
    </w:p>
    <w:p w14:paraId="1A4A95A9" w14:textId="77777777" w:rsidR="001615A7" w:rsidRPr="009F2719" w:rsidRDefault="001615A7" w:rsidP="00647A9F">
      <w:pPr>
        <w:pStyle w:val="para0"/>
        <w:numPr>
          <w:ilvl w:val="0"/>
          <w:numId w:val="13"/>
        </w:numPr>
        <w:suppressAutoHyphens/>
        <w:ind w:left="2694"/>
        <w:rPr>
          <w:strike/>
          <w:lang w:val="en-US"/>
        </w:rPr>
      </w:pPr>
      <w:r w:rsidRPr="009F2719">
        <w:rPr>
          <w:strike/>
          <w:lang w:val="en-US"/>
        </w:rPr>
        <w:t>by moving a control downwards or to the left;</w:t>
      </w:r>
    </w:p>
    <w:p w14:paraId="3A5C319D" w14:textId="77777777" w:rsidR="001615A7" w:rsidRPr="009F2719" w:rsidRDefault="001615A7" w:rsidP="00647A9F">
      <w:pPr>
        <w:pStyle w:val="para0"/>
        <w:numPr>
          <w:ilvl w:val="0"/>
          <w:numId w:val="13"/>
        </w:numPr>
        <w:suppressAutoHyphens/>
        <w:ind w:left="2694"/>
        <w:rPr>
          <w:strike/>
          <w:lang w:val="en-US"/>
        </w:rPr>
      </w:pPr>
      <w:r w:rsidRPr="009F2719">
        <w:rPr>
          <w:strike/>
          <w:lang w:val="en-US"/>
        </w:rPr>
        <w:t>by rotating a control in a counter clockwise direction;</w:t>
      </w:r>
    </w:p>
    <w:p w14:paraId="7DE816DE" w14:textId="77777777" w:rsidR="001615A7" w:rsidRPr="009F2719" w:rsidRDefault="001615A7" w:rsidP="00647A9F">
      <w:pPr>
        <w:pStyle w:val="para0"/>
        <w:numPr>
          <w:ilvl w:val="0"/>
          <w:numId w:val="13"/>
        </w:numPr>
        <w:suppressAutoHyphens/>
        <w:ind w:left="2694"/>
        <w:rPr>
          <w:strike/>
          <w:lang w:val="en-US"/>
        </w:rPr>
      </w:pPr>
      <w:r w:rsidRPr="009F2719">
        <w:rPr>
          <w:strike/>
          <w:lang w:val="en-US"/>
        </w:rPr>
        <w:t>by depressing a button (push-pull control).</w:t>
      </w:r>
    </w:p>
    <w:p w14:paraId="4BC243C0" w14:textId="77777777" w:rsidR="001615A7" w:rsidRPr="009F2719" w:rsidRDefault="001615A7" w:rsidP="00647A9F">
      <w:pPr>
        <w:pStyle w:val="para0"/>
        <w:ind w:firstLine="0"/>
        <w:rPr>
          <w:i/>
          <w:iCs/>
          <w:strike/>
          <w:lang w:val="en-US"/>
        </w:rPr>
      </w:pPr>
      <w:r w:rsidRPr="009F2719">
        <w:rPr>
          <w:strike/>
          <w:lang w:val="en-US"/>
        </w:rPr>
        <w:t xml:space="preserve">If several buttons are used to adjust the beam, the button which gives the greatest downward inclination shall be installed to the left or below the button(s) for other dipped-beam positions. </w:t>
      </w:r>
    </w:p>
    <w:p w14:paraId="76ADF563" w14:textId="77777777" w:rsidR="001615A7" w:rsidRPr="009F2719" w:rsidRDefault="001615A7" w:rsidP="00647A9F">
      <w:pPr>
        <w:pStyle w:val="para0"/>
        <w:ind w:firstLine="0"/>
        <w:rPr>
          <w:strike/>
          <w:lang w:val="en-US"/>
        </w:rPr>
      </w:pPr>
      <w:r w:rsidRPr="009F2719">
        <w:rPr>
          <w:strike/>
          <w:lang w:val="en-US"/>
        </w:rPr>
        <w:t>A rotary control that is installed edge-on, or with only the edge visible, should follow the operating principles of control of types (a) or (c).</w:t>
      </w:r>
    </w:p>
    <w:p w14:paraId="0AABD29A" w14:textId="77777777" w:rsidR="001615A7" w:rsidRPr="009F2719" w:rsidRDefault="001615A7" w:rsidP="00647A9F">
      <w:pPr>
        <w:pStyle w:val="para0"/>
        <w:rPr>
          <w:lang w:val="en-US"/>
        </w:rPr>
      </w:pPr>
      <w:r w:rsidRPr="009F2719">
        <w:rPr>
          <w:lang w:val="en-US"/>
        </w:rPr>
        <w:t xml:space="preserve">1.1.1. </w:t>
      </w:r>
      <w:r w:rsidRPr="009F2719">
        <w:rPr>
          <w:lang w:val="en-US"/>
        </w:rPr>
        <w:tab/>
        <w:t>This control shall carry symbol</w:t>
      </w:r>
      <w:r w:rsidRPr="009F2719">
        <w:rPr>
          <w:b/>
          <w:bCs/>
          <w:lang w:val="en-US"/>
        </w:rPr>
        <w:t>(</w:t>
      </w:r>
      <w:r w:rsidRPr="009F2719">
        <w:rPr>
          <w:lang w:val="en-US"/>
        </w:rPr>
        <w:t>s</w:t>
      </w:r>
      <w:r w:rsidRPr="009F2719">
        <w:rPr>
          <w:b/>
          <w:bCs/>
          <w:lang w:val="en-US"/>
        </w:rPr>
        <w:t>)</w:t>
      </w:r>
      <w:r w:rsidRPr="009F2719">
        <w:rPr>
          <w:lang w:val="en-US"/>
        </w:rPr>
        <w:t xml:space="preserve"> indicating clearly the movements corresponding to the downward and upward inclination of the dipped beam.</w:t>
      </w:r>
    </w:p>
    <w:p w14:paraId="7CBB0654" w14:textId="77777777" w:rsidR="001615A7" w:rsidRPr="009F2719" w:rsidRDefault="001615A7" w:rsidP="00647A9F">
      <w:pPr>
        <w:pStyle w:val="para0"/>
        <w:rPr>
          <w:lang w:val="en-US"/>
        </w:rPr>
      </w:pPr>
      <w:r w:rsidRPr="009F2719">
        <w:rPr>
          <w:lang w:val="en-US"/>
        </w:rPr>
        <w:t xml:space="preserve">1.2. </w:t>
      </w:r>
      <w:r w:rsidRPr="009F2719">
        <w:rPr>
          <w:lang w:val="en-US"/>
        </w:rPr>
        <w:tab/>
        <w:t>The "0" position corresponds to the initial inclination according to paragraph 6.2.6.1.1. of this Regulation.</w:t>
      </w:r>
    </w:p>
    <w:p w14:paraId="2DEEC10C" w14:textId="77777777" w:rsidR="001615A7" w:rsidRPr="009F2719" w:rsidRDefault="001615A7" w:rsidP="00647A9F">
      <w:pPr>
        <w:pStyle w:val="para0"/>
        <w:rPr>
          <w:lang w:val="en-US"/>
        </w:rPr>
      </w:pPr>
      <w:r w:rsidRPr="009F2719">
        <w:rPr>
          <w:strike/>
          <w:lang w:val="en-US"/>
        </w:rPr>
        <w:t>1.3.</w:t>
      </w:r>
      <w:r w:rsidRPr="009F2719">
        <w:rPr>
          <w:lang w:val="en-US"/>
        </w:rPr>
        <w:t xml:space="preserve"> </w:t>
      </w:r>
      <w:r w:rsidRPr="009F2719">
        <w:rPr>
          <w:lang w:val="en-US"/>
        </w:rPr>
        <w:tab/>
        <w:t>[</w:t>
      </w:r>
      <w:r w:rsidRPr="009F2719">
        <w:rPr>
          <w:strike/>
          <w:lang w:val="en-US"/>
        </w:rPr>
        <w:t>The marks used on control shall be explained in the owner's handbook</w:t>
      </w:r>
      <w:r w:rsidRPr="009F2719">
        <w:rPr>
          <w:lang w:val="en-US"/>
        </w:rPr>
        <w:t>.]</w:t>
      </w:r>
    </w:p>
    <w:p w14:paraId="3B70BF01" w14:textId="77777777" w:rsidR="001615A7" w:rsidRPr="009F2719" w:rsidRDefault="001615A7" w:rsidP="00647A9F">
      <w:pPr>
        <w:pStyle w:val="para0"/>
        <w:rPr>
          <w:strike/>
          <w:lang w:val="en-US"/>
        </w:rPr>
      </w:pPr>
      <w:r w:rsidRPr="00E0731C">
        <w:rPr>
          <w:strike/>
          <w:lang w:val="en-US"/>
        </w:rPr>
        <w:t>1.4.</w:t>
      </w:r>
      <w:r w:rsidRPr="009F2719">
        <w:rPr>
          <w:lang w:val="en-US"/>
        </w:rPr>
        <w:t xml:space="preserve"> </w:t>
      </w:r>
      <w:r w:rsidRPr="009F2719">
        <w:rPr>
          <w:lang w:val="en-US"/>
        </w:rPr>
        <w:tab/>
      </w:r>
      <w:r w:rsidRPr="009F2719">
        <w:rPr>
          <w:strike/>
          <w:lang w:val="en-US"/>
        </w:rPr>
        <w:t>Only the following symbols may be used to identify the controls:</w:t>
      </w:r>
    </w:p>
    <w:p w14:paraId="6F5C5470" w14:textId="77777777" w:rsidR="001615A7" w:rsidRPr="009F2719" w:rsidRDefault="001615A7" w:rsidP="001615A7">
      <w:pPr>
        <w:pStyle w:val="NormalWeb"/>
        <w:spacing w:line="336" w:lineRule="atLeast"/>
        <w:ind w:left="2268"/>
        <w:rPr>
          <w:color w:val="333333"/>
          <w:sz w:val="18"/>
          <w:szCs w:val="18"/>
        </w:rPr>
      </w:pPr>
      <w:r w:rsidRPr="009F2719">
        <w:rPr>
          <w:noProof/>
          <w:lang w:val="en-US"/>
        </w:rPr>
        <w:drawing>
          <wp:inline distT="0" distB="0" distL="0" distR="0" wp14:anchorId="49B04D5C" wp14:editId="0B94AE8C">
            <wp:extent cx="3514725" cy="9525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4725" cy="952500"/>
                    </a:xfrm>
                    <a:prstGeom prst="rect">
                      <a:avLst/>
                    </a:prstGeom>
                  </pic:spPr>
                </pic:pic>
              </a:graphicData>
            </a:graphic>
          </wp:inline>
        </w:drawing>
      </w:r>
      <w:r>
        <w:rPr>
          <w:noProof/>
          <w:lang w:val="en-US"/>
        </w:rPr>
        <mc:AlternateContent>
          <mc:Choice Requires="wps">
            <w:drawing>
              <wp:anchor distT="0" distB="0" distL="114300" distR="114300" simplePos="0" relativeHeight="251660288" behindDoc="0" locked="0" layoutInCell="1" allowOverlap="1" wp14:anchorId="61F8E874" wp14:editId="24FAA1CE">
                <wp:simplePos x="0" y="0"/>
                <wp:positionH relativeFrom="column">
                  <wp:posOffset>1609799</wp:posOffset>
                </wp:positionH>
                <wp:positionV relativeFrom="paragraph">
                  <wp:posOffset>163070</wp:posOffset>
                </wp:positionV>
                <wp:extent cx="3003504" cy="747372"/>
                <wp:effectExtent l="0" t="0" r="26035" b="34290"/>
                <wp:wrapNone/>
                <wp:docPr id="6" name="Gerader Verbinder 6"/>
                <wp:cNvGraphicFramePr/>
                <a:graphic xmlns:a="http://schemas.openxmlformats.org/drawingml/2006/main">
                  <a:graphicData uri="http://schemas.microsoft.com/office/word/2010/wordprocessingShape">
                    <wps:wsp>
                      <wps:cNvCnPr/>
                      <wps:spPr>
                        <a:xfrm flipV="1">
                          <a:off x="0" y="0"/>
                          <a:ext cx="3003504" cy="7473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A14D48F" id="Gerader Verbinde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12.85pt" to="363.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" strokecolor="black [3213]"/>
            </w:pict>
          </mc:Fallback>
        </mc:AlternateContent>
      </w:r>
      <w:r>
        <w:rPr>
          <w:noProof/>
          <w:lang w:val="en-US"/>
        </w:rPr>
        <mc:AlternateContent>
          <mc:Choice Requires="wps">
            <w:drawing>
              <wp:anchor distT="0" distB="0" distL="114300" distR="114300" simplePos="0" relativeHeight="251659264" behindDoc="0" locked="0" layoutInCell="1" allowOverlap="1" wp14:anchorId="3E1E1262" wp14:editId="22B41C6F">
                <wp:simplePos x="0" y="0"/>
                <wp:positionH relativeFrom="column">
                  <wp:posOffset>1506344</wp:posOffset>
                </wp:positionH>
                <wp:positionV relativeFrom="paragraph">
                  <wp:posOffset>213128</wp:posOffset>
                </wp:positionV>
                <wp:extent cx="3136993" cy="727516"/>
                <wp:effectExtent l="0" t="0" r="25400" b="34925"/>
                <wp:wrapNone/>
                <wp:docPr id="2" name="Gerader Verbinder 2"/>
                <wp:cNvGraphicFramePr/>
                <a:graphic xmlns:a="http://schemas.openxmlformats.org/drawingml/2006/main">
                  <a:graphicData uri="http://schemas.microsoft.com/office/word/2010/wordprocessingShape">
                    <wps:wsp>
                      <wps:cNvCnPr/>
                      <wps:spPr>
                        <a:xfrm>
                          <a:off x="0" y="0"/>
                          <a:ext cx="3136993" cy="72751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7A8CC71"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8.6pt,16.8pt" to="365.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" strokecolor="black [3213]"/>
            </w:pict>
          </mc:Fallback>
        </mc:AlternateContent>
      </w:r>
    </w:p>
    <w:p w14:paraId="44204D0A" w14:textId="77777777" w:rsidR="001615A7" w:rsidRPr="00A1073E" w:rsidRDefault="001615A7" w:rsidP="001615A7">
      <w:pPr>
        <w:pStyle w:val="NormalWeb"/>
        <w:ind w:left="2268"/>
        <w:rPr>
          <w:strike/>
          <w:color w:val="333333"/>
          <w:sz w:val="18"/>
          <w:szCs w:val="18"/>
        </w:rPr>
      </w:pPr>
      <w:r w:rsidRPr="00A1073E">
        <w:rPr>
          <w:strike/>
          <w:color w:val="333333"/>
          <w:sz w:val="18"/>
          <w:szCs w:val="18"/>
        </w:rPr>
        <w:t>Symbols employing five lines instead of four may also be used</w:t>
      </w:r>
    </w:p>
    <w:p w14:paraId="26385851" w14:textId="77777777" w:rsidR="001615A7" w:rsidRPr="00A1073E" w:rsidRDefault="001615A7" w:rsidP="001615A7">
      <w:pPr>
        <w:pStyle w:val="NormalWeb"/>
        <w:ind w:left="2268"/>
        <w:rPr>
          <w:b/>
          <w:strike/>
          <w:color w:val="333333"/>
          <w:sz w:val="18"/>
          <w:szCs w:val="18"/>
        </w:rPr>
      </w:pPr>
      <w:r w:rsidRPr="00A1073E">
        <w:rPr>
          <w:b/>
          <w:strike/>
          <w:color w:val="333333"/>
          <w:sz w:val="18"/>
          <w:szCs w:val="18"/>
        </w:rPr>
        <w:t>Example 1:</w:t>
      </w:r>
      <w:bookmarkStart w:id="3" w:name="_GoBack"/>
      <w:bookmarkEnd w:id="3"/>
    </w:p>
    <w:p w14:paraId="5AA0F38A" w14:textId="77777777" w:rsidR="001615A7" w:rsidRPr="009F2719" w:rsidRDefault="001615A7" w:rsidP="001615A7">
      <w:pPr>
        <w:ind w:left="2268"/>
        <w:rPr>
          <w:noProof/>
        </w:rPr>
      </w:pPr>
      <w:r>
        <w:rPr>
          <w:noProof/>
          <w:lang w:val="en-US"/>
        </w:rPr>
        <w:lastRenderedPageBreak/>
        <mc:AlternateContent>
          <mc:Choice Requires="wps">
            <w:drawing>
              <wp:anchor distT="0" distB="0" distL="114300" distR="114300" simplePos="0" relativeHeight="251662336" behindDoc="0" locked="0" layoutInCell="1" allowOverlap="1" wp14:anchorId="72B39833" wp14:editId="6EE2E079">
                <wp:simplePos x="0" y="0"/>
                <wp:positionH relativeFrom="column">
                  <wp:posOffset>1369520</wp:posOffset>
                </wp:positionH>
                <wp:positionV relativeFrom="paragraph">
                  <wp:posOffset>116511</wp:posOffset>
                </wp:positionV>
                <wp:extent cx="1978804" cy="954447"/>
                <wp:effectExtent l="19050" t="19050" r="21590" b="36195"/>
                <wp:wrapNone/>
                <wp:docPr id="8" name="Gerader Verbinder 8"/>
                <wp:cNvGraphicFramePr/>
                <a:graphic xmlns:a="http://schemas.openxmlformats.org/drawingml/2006/main">
                  <a:graphicData uri="http://schemas.microsoft.com/office/word/2010/wordprocessingShape">
                    <wps:wsp>
                      <wps:cNvCnPr/>
                      <wps:spPr>
                        <a:xfrm>
                          <a:off x="0" y="0"/>
                          <a:ext cx="1978804" cy="9544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52DD22C" id="Gerader Verbinde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9.15pt" to="263.6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" strokecolor="black [3213]" strokeweight="2.25pt"/>
            </w:pict>
          </mc:Fallback>
        </mc:AlternateContent>
      </w:r>
      <w:r>
        <w:rPr>
          <w:noProof/>
          <w:lang w:val="en-US"/>
        </w:rPr>
        <mc:AlternateContent>
          <mc:Choice Requires="wps">
            <w:drawing>
              <wp:anchor distT="0" distB="0" distL="114300" distR="114300" simplePos="0" relativeHeight="251661312" behindDoc="0" locked="0" layoutInCell="1" allowOverlap="1" wp14:anchorId="10CA7D38" wp14:editId="4332792D">
                <wp:simplePos x="0" y="0"/>
                <wp:positionH relativeFrom="column">
                  <wp:posOffset>1202659</wp:posOffset>
                </wp:positionH>
                <wp:positionV relativeFrom="paragraph">
                  <wp:posOffset>149883</wp:posOffset>
                </wp:positionV>
                <wp:extent cx="2145836" cy="819748"/>
                <wp:effectExtent l="19050" t="19050" r="26035" b="19050"/>
                <wp:wrapNone/>
                <wp:docPr id="7" name="Gerader Verbinder 7"/>
                <wp:cNvGraphicFramePr/>
                <a:graphic xmlns:a="http://schemas.openxmlformats.org/drawingml/2006/main">
                  <a:graphicData uri="http://schemas.microsoft.com/office/word/2010/wordprocessingShape">
                    <wps:wsp>
                      <wps:cNvCnPr/>
                      <wps:spPr>
                        <a:xfrm flipV="1">
                          <a:off x="0" y="0"/>
                          <a:ext cx="2145836" cy="81974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943FDFF" id="Gerader Verbinde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pt,11.8pt" to="263.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" strokecolor="black [3213]" strokeweight="2.25pt"/>
            </w:pict>
          </mc:Fallback>
        </mc:AlternateContent>
      </w:r>
      <w:r w:rsidRPr="009F2719">
        <w:rPr>
          <w:noProof/>
          <w:lang w:val="en-US"/>
        </w:rPr>
        <w:drawing>
          <wp:inline distT="0" distB="0" distL="0" distR="0" wp14:anchorId="025F9728" wp14:editId="28368AE9">
            <wp:extent cx="1743075" cy="13620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3075" cy="1362075"/>
                    </a:xfrm>
                    <a:prstGeom prst="rect">
                      <a:avLst/>
                    </a:prstGeom>
                  </pic:spPr>
                </pic:pic>
              </a:graphicData>
            </a:graphic>
          </wp:inline>
        </w:drawing>
      </w:r>
    </w:p>
    <w:p w14:paraId="6BABE659" w14:textId="77777777" w:rsidR="001615A7" w:rsidRPr="00A1073E" w:rsidRDefault="001615A7" w:rsidP="001615A7">
      <w:pPr>
        <w:spacing w:line="240" w:lineRule="auto"/>
        <w:ind w:left="2268"/>
        <w:rPr>
          <w:b/>
          <w:strike/>
          <w:noProof/>
        </w:rPr>
      </w:pPr>
      <w:r w:rsidRPr="00A1073E">
        <w:rPr>
          <w:b/>
          <w:strike/>
          <w:color w:val="333333"/>
          <w:sz w:val="18"/>
          <w:szCs w:val="18"/>
        </w:rPr>
        <w:t>Example 2:</w:t>
      </w:r>
    </w:p>
    <w:p w14:paraId="3CB0CFC8" w14:textId="77777777" w:rsidR="001615A7" w:rsidRPr="009F2719" w:rsidRDefault="001615A7" w:rsidP="001615A7">
      <w:pPr>
        <w:ind w:left="1985"/>
      </w:pPr>
      <w:r>
        <w:rPr>
          <w:noProof/>
          <w:lang w:val="en-US"/>
        </w:rPr>
        <mc:AlternateContent>
          <mc:Choice Requires="wps">
            <w:drawing>
              <wp:anchor distT="0" distB="0" distL="114300" distR="114300" simplePos="0" relativeHeight="251664384" behindDoc="0" locked="0" layoutInCell="1" allowOverlap="1" wp14:anchorId="4F7BDB05" wp14:editId="5D8E3F82">
                <wp:simplePos x="0" y="0"/>
                <wp:positionH relativeFrom="column">
                  <wp:posOffset>1226018</wp:posOffset>
                </wp:positionH>
                <wp:positionV relativeFrom="paragraph">
                  <wp:posOffset>134661</wp:posOffset>
                </wp:positionV>
                <wp:extent cx="4478136" cy="1548473"/>
                <wp:effectExtent l="19050" t="19050" r="36830" b="33020"/>
                <wp:wrapNone/>
                <wp:docPr id="3" name="Gerader Verbinder 14"/>
                <wp:cNvGraphicFramePr/>
                <a:graphic xmlns:a="http://schemas.openxmlformats.org/drawingml/2006/main">
                  <a:graphicData uri="http://schemas.microsoft.com/office/word/2010/wordprocessingShape">
                    <wps:wsp>
                      <wps:cNvCnPr/>
                      <wps:spPr>
                        <a:xfrm flipV="1">
                          <a:off x="0" y="0"/>
                          <a:ext cx="4478136" cy="15484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1C8F33E" id="Gerader Verbinder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0.6pt" to="449.1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" strokecolor="black [3213]" strokeweight="2.25pt"/>
            </w:pict>
          </mc:Fallback>
        </mc:AlternateContent>
      </w:r>
      <w:r>
        <w:rPr>
          <w:noProof/>
          <w:lang w:val="en-US"/>
        </w:rPr>
        <mc:AlternateContent>
          <mc:Choice Requires="wps">
            <w:drawing>
              <wp:anchor distT="0" distB="0" distL="114300" distR="114300" simplePos="0" relativeHeight="251663360" behindDoc="0" locked="0" layoutInCell="1" allowOverlap="1" wp14:anchorId="35273F42" wp14:editId="3DB2A96F">
                <wp:simplePos x="0" y="0"/>
                <wp:positionH relativeFrom="column">
                  <wp:posOffset>1249379</wp:posOffset>
                </wp:positionH>
                <wp:positionV relativeFrom="paragraph">
                  <wp:posOffset>181383</wp:posOffset>
                </wp:positionV>
                <wp:extent cx="4448522" cy="1488403"/>
                <wp:effectExtent l="19050" t="19050" r="28575" b="36195"/>
                <wp:wrapNone/>
                <wp:docPr id="11" name="Gerader Verbinder 11"/>
                <wp:cNvGraphicFramePr/>
                <a:graphic xmlns:a="http://schemas.openxmlformats.org/drawingml/2006/main">
                  <a:graphicData uri="http://schemas.microsoft.com/office/word/2010/wordprocessingShape">
                    <wps:wsp>
                      <wps:cNvCnPr/>
                      <wps:spPr>
                        <a:xfrm>
                          <a:off x="0" y="0"/>
                          <a:ext cx="4448522" cy="14884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97E91E1" id="Gerader Verbinde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4.3pt" to="44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" strokecolor="black [3213]" strokeweight="2.25pt"/>
            </w:pict>
          </mc:Fallback>
        </mc:AlternateContent>
      </w:r>
      <w:r w:rsidRPr="009F2719">
        <w:rPr>
          <w:noProof/>
          <w:lang w:val="en-US"/>
        </w:rPr>
        <w:drawing>
          <wp:inline distT="0" distB="0" distL="0" distR="0" wp14:anchorId="0A1AD4BB" wp14:editId="425FAF66">
            <wp:extent cx="4572000" cy="1924050"/>
            <wp:effectExtent l="0" t="0" r="0"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1924050"/>
                    </a:xfrm>
                    <a:prstGeom prst="rect">
                      <a:avLst/>
                    </a:prstGeom>
                  </pic:spPr>
                </pic:pic>
              </a:graphicData>
            </a:graphic>
          </wp:inline>
        </w:drawing>
      </w:r>
    </w:p>
    <w:p w14:paraId="661FF16A" w14:textId="77777777" w:rsidR="001615A7" w:rsidRPr="00A1073E" w:rsidRDefault="001615A7" w:rsidP="001615A7">
      <w:pPr>
        <w:ind w:left="2268"/>
        <w:rPr>
          <w:b/>
          <w:strike/>
          <w:color w:val="333333"/>
          <w:sz w:val="18"/>
          <w:szCs w:val="18"/>
        </w:rPr>
      </w:pPr>
      <w:r>
        <w:rPr>
          <w:noProof/>
          <w:lang w:val="en-US"/>
        </w:rPr>
        <mc:AlternateContent>
          <mc:Choice Requires="wps">
            <w:drawing>
              <wp:anchor distT="0" distB="0" distL="114300" distR="114300" simplePos="0" relativeHeight="251665408" behindDoc="0" locked="0" layoutInCell="1" allowOverlap="1" wp14:anchorId="6BD8AEFF" wp14:editId="72BE6FC2">
                <wp:simplePos x="0" y="0"/>
                <wp:positionH relativeFrom="column">
                  <wp:posOffset>1369519</wp:posOffset>
                </wp:positionH>
                <wp:positionV relativeFrom="paragraph">
                  <wp:posOffset>215450</wp:posOffset>
                </wp:positionV>
                <wp:extent cx="1531485" cy="2489400"/>
                <wp:effectExtent l="19050" t="19050" r="31115" b="25400"/>
                <wp:wrapNone/>
                <wp:docPr id="15" name="Gerader Verbinder 15"/>
                <wp:cNvGraphicFramePr/>
                <a:graphic xmlns:a="http://schemas.openxmlformats.org/drawingml/2006/main">
                  <a:graphicData uri="http://schemas.microsoft.com/office/word/2010/wordprocessingShape">
                    <wps:wsp>
                      <wps:cNvCnPr/>
                      <wps:spPr>
                        <a:xfrm>
                          <a:off x="0" y="0"/>
                          <a:ext cx="1531485" cy="2489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BFA3B25" id="Gerader Verbinde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6.95pt" to="228.4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" strokecolor="black [3213]" strokeweight="2.25pt"/>
            </w:pict>
          </mc:Fallback>
        </mc:AlternateContent>
      </w:r>
      <w:r w:rsidRPr="00A1073E">
        <w:rPr>
          <w:b/>
          <w:strike/>
          <w:color w:val="333333"/>
          <w:sz w:val="18"/>
          <w:szCs w:val="18"/>
        </w:rPr>
        <w:t>Example 3:</w:t>
      </w:r>
    </w:p>
    <w:p w14:paraId="727D4D77" w14:textId="77777777" w:rsidR="001615A7" w:rsidRPr="009F2719" w:rsidRDefault="001615A7" w:rsidP="001615A7">
      <w:pPr>
        <w:ind w:left="2268"/>
      </w:pPr>
      <w:r>
        <w:rPr>
          <w:noProof/>
          <w:lang w:val="en-US"/>
        </w:rPr>
        <mc:AlternateContent>
          <mc:Choice Requires="wps">
            <w:drawing>
              <wp:anchor distT="0" distB="0" distL="114300" distR="114300" simplePos="0" relativeHeight="251666432" behindDoc="0" locked="0" layoutInCell="1" allowOverlap="1" wp14:anchorId="0ED260E3" wp14:editId="37DB9E3C">
                <wp:simplePos x="0" y="0"/>
                <wp:positionH relativeFrom="column">
                  <wp:posOffset>1439601</wp:posOffset>
                </wp:positionH>
                <wp:positionV relativeFrom="paragraph">
                  <wp:posOffset>59012</wp:posOffset>
                </wp:positionV>
                <wp:extent cx="1481626" cy="2379443"/>
                <wp:effectExtent l="19050" t="19050" r="23495" b="20955"/>
                <wp:wrapNone/>
                <wp:docPr id="16" name="Gerader Verbinder 16"/>
                <wp:cNvGraphicFramePr/>
                <a:graphic xmlns:a="http://schemas.openxmlformats.org/drawingml/2006/main">
                  <a:graphicData uri="http://schemas.microsoft.com/office/word/2010/wordprocessingShape">
                    <wps:wsp>
                      <wps:cNvCnPr/>
                      <wps:spPr>
                        <a:xfrm flipV="1">
                          <a:off x="0" y="0"/>
                          <a:ext cx="1481626" cy="237944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E753F2F" id="Gerader Verbinde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4.65pt" to="23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" strokecolor="black [3213]" strokeweight="2.25pt"/>
            </w:pict>
          </mc:Fallback>
        </mc:AlternateContent>
      </w:r>
      <w:r w:rsidRPr="009F2719">
        <w:rPr>
          <w:noProof/>
          <w:lang w:val="en-US"/>
        </w:rPr>
        <w:drawing>
          <wp:inline distT="0" distB="0" distL="0" distR="0" wp14:anchorId="7F523F5B" wp14:editId="115584EA">
            <wp:extent cx="1438275" cy="24479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8275" cy="2447925"/>
                    </a:xfrm>
                    <a:prstGeom prst="rect">
                      <a:avLst/>
                    </a:prstGeom>
                  </pic:spPr>
                </pic:pic>
              </a:graphicData>
            </a:graphic>
          </wp:inline>
        </w:drawing>
      </w:r>
    </w:p>
    <w:p w14:paraId="4C11C5E4" w14:textId="287C059C" w:rsidR="001615A7" w:rsidRDefault="001615A7" w:rsidP="001615A7">
      <w:pPr>
        <w:pStyle w:val="para0"/>
        <w:ind w:right="901"/>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w:t>
      </w:r>
    </w:p>
    <w:p w14:paraId="2010A72C" w14:textId="7B6467CB" w:rsidR="007C5E2E" w:rsidRDefault="007C5E2E" w:rsidP="00717A4C">
      <w:pPr>
        <w:pStyle w:val="HChG"/>
        <w:spacing w:before="120"/>
      </w:pPr>
      <w:r w:rsidRPr="00525E6C">
        <w:tab/>
      </w:r>
      <w:r>
        <w:t>I</w:t>
      </w:r>
      <w:r w:rsidRPr="00525E6C">
        <w:t>I.</w:t>
      </w:r>
      <w:r w:rsidRPr="00525E6C">
        <w:tab/>
      </w:r>
      <w:r>
        <w:t>Justification</w:t>
      </w:r>
    </w:p>
    <w:p w14:paraId="4266C598" w14:textId="5D673921" w:rsidR="002F4F1D" w:rsidRPr="002F4F1D" w:rsidRDefault="002F4F1D" w:rsidP="00717A4C">
      <w:pPr>
        <w:pStyle w:val="H1G"/>
        <w:spacing w:before="240"/>
        <w:rPr>
          <w:rFonts w:eastAsia="SimSun"/>
        </w:rPr>
      </w:pPr>
      <w:r>
        <w:rPr>
          <w:rFonts w:eastAsia="SimSun"/>
        </w:rPr>
        <w:tab/>
        <w:t>A.</w:t>
      </w:r>
      <w:r>
        <w:rPr>
          <w:rFonts w:eastAsia="SimSun"/>
        </w:rPr>
        <w:tab/>
      </w:r>
      <w:r w:rsidRPr="002F4F1D">
        <w:rPr>
          <w:rFonts w:eastAsia="SimSun"/>
        </w:rPr>
        <w:t xml:space="preserve">General </w:t>
      </w:r>
    </w:p>
    <w:p w14:paraId="30C7897F" w14:textId="2A6D6920" w:rsidR="001615A7" w:rsidRDefault="00647A9F" w:rsidP="00647A9F">
      <w:pPr>
        <w:pStyle w:val="ListParagraph"/>
        <w:numPr>
          <w:ilvl w:val="0"/>
          <w:numId w:val="16"/>
        </w:numPr>
        <w:suppressAutoHyphens w:val="0"/>
        <w:spacing w:after="120"/>
        <w:ind w:left="1134" w:right="1134" w:firstLine="0"/>
        <w:contextualSpacing w:val="0"/>
        <w:jc w:val="both"/>
      </w:pPr>
      <w:r>
        <w:t>ECE/TRANS/WP.29/</w:t>
      </w:r>
      <w:r w:rsidR="001615A7" w:rsidRPr="00D25E67">
        <w:t>GRE/2020/8 currently proposes to delete paragraph 6.2.6.2.2. which describes the</w:t>
      </w:r>
      <w:r w:rsidR="001615A7">
        <w:t xml:space="preserve"> </w:t>
      </w:r>
      <w:r w:rsidR="001615A7" w:rsidRPr="00D25E67">
        <w:t>conditions where a manual levelling device may be used as an alternative to automatic levelling.</w:t>
      </w:r>
    </w:p>
    <w:p w14:paraId="71F28CD3" w14:textId="30FC2F0E" w:rsidR="001615A7" w:rsidRPr="001615A7" w:rsidRDefault="001615A7" w:rsidP="00647A9F">
      <w:pPr>
        <w:pStyle w:val="ListParagraph"/>
        <w:numPr>
          <w:ilvl w:val="0"/>
          <w:numId w:val="16"/>
        </w:numPr>
        <w:spacing w:after="120"/>
        <w:ind w:left="1134" w:right="1134" w:firstLine="0"/>
        <w:contextualSpacing w:val="0"/>
        <w:jc w:val="both"/>
        <w:rPr>
          <w:color w:val="000000"/>
          <w:lang w:val="en-US"/>
        </w:rPr>
      </w:pPr>
      <w:r w:rsidRPr="001615A7">
        <w:rPr>
          <w:color w:val="000000"/>
          <w:lang w:val="en-US"/>
        </w:rPr>
        <w:t>However</w:t>
      </w:r>
      <w:r w:rsidR="00647A9F">
        <w:rPr>
          <w:color w:val="000000"/>
          <w:lang w:val="en-US"/>
        </w:rPr>
        <w:t xml:space="preserve">, </w:t>
      </w:r>
      <w:r w:rsidRPr="001615A7">
        <w:rPr>
          <w:color w:val="000000"/>
          <w:lang w:val="en-US"/>
        </w:rPr>
        <w:t xml:space="preserve">the report of the </w:t>
      </w:r>
      <w:r w:rsidR="00647A9F" w:rsidRPr="00647A9F">
        <w:rPr>
          <w:color w:val="000000"/>
          <w:lang w:val="en-US"/>
        </w:rPr>
        <w:t>Informal Working Group "Simplification of the Lighting and Light-</w:t>
      </w:r>
      <w:proofErr w:type="spellStart"/>
      <w:r w:rsidR="00647A9F" w:rsidRPr="00647A9F">
        <w:rPr>
          <w:color w:val="000000"/>
          <w:lang w:val="en-US"/>
        </w:rPr>
        <w:t>Signalling</w:t>
      </w:r>
      <w:proofErr w:type="spellEnd"/>
      <w:r w:rsidR="00647A9F" w:rsidRPr="00647A9F">
        <w:rPr>
          <w:color w:val="000000"/>
          <w:lang w:val="en-US"/>
        </w:rPr>
        <w:t xml:space="preserve"> Regulations" </w:t>
      </w:r>
      <w:r w:rsidR="00647A9F">
        <w:rPr>
          <w:color w:val="000000"/>
          <w:lang w:val="en-US"/>
        </w:rPr>
        <w:t>(</w:t>
      </w:r>
      <w:r w:rsidRPr="001615A7">
        <w:rPr>
          <w:color w:val="000000"/>
          <w:lang w:val="en-US"/>
        </w:rPr>
        <w:t>IWG SLR</w:t>
      </w:r>
      <w:r w:rsidR="00647A9F">
        <w:rPr>
          <w:color w:val="000000"/>
          <w:lang w:val="en-US"/>
        </w:rPr>
        <w:t xml:space="preserve">) at its thirty-fifth session </w:t>
      </w:r>
      <w:r w:rsidRPr="001615A7">
        <w:rPr>
          <w:color w:val="000000"/>
          <w:lang w:val="en-US"/>
        </w:rPr>
        <w:t>(</w:t>
      </w:r>
      <w:r w:rsidR="00647A9F">
        <w:rPr>
          <w:color w:val="000000"/>
          <w:lang w:val="en-US"/>
        </w:rPr>
        <w:t xml:space="preserve"> informal document </w:t>
      </w:r>
      <w:r w:rsidRPr="001615A7">
        <w:rPr>
          <w:color w:val="000000"/>
          <w:lang w:val="en-US"/>
        </w:rPr>
        <w:t xml:space="preserve">SLR-35-22) </w:t>
      </w:r>
      <w:r w:rsidRPr="001615A7">
        <w:rPr>
          <w:color w:val="000000"/>
        </w:rPr>
        <w:t>keeps</w:t>
      </w:r>
      <w:r w:rsidRPr="001615A7">
        <w:rPr>
          <w:color w:val="000000"/>
          <w:lang w:val="en-US"/>
        </w:rPr>
        <w:t xml:space="preserve"> the </w:t>
      </w:r>
      <w:r w:rsidRPr="001615A7">
        <w:rPr>
          <w:color w:val="000000"/>
        </w:rPr>
        <w:t>possibility</w:t>
      </w:r>
      <w:r w:rsidRPr="001615A7">
        <w:rPr>
          <w:color w:val="000000"/>
          <w:lang w:val="en-US"/>
        </w:rPr>
        <w:t xml:space="preserve"> of manual levelling open</w:t>
      </w:r>
      <w:r w:rsidR="00647A9F">
        <w:rPr>
          <w:color w:val="000000"/>
          <w:lang w:val="en-US"/>
        </w:rPr>
        <w:t>,</w:t>
      </w:r>
      <w:r w:rsidRPr="001615A7">
        <w:rPr>
          <w:color w:val="000000"/>
          <w:lang w:val="en-US"/>
        </w:rPr>
        <w:t xml:space="preserve"> provided that improvements are made to the human machine interface (HMI) and ergonomics of the control:</w:t>
      </w:r>
    </w:p>
    <w:p w14:paraId="011163A2" w14:textId="2AA70A2C" w:rsidR="001615A7" w:rsidRPr="001F4468" w:rsidRDefault="00647A9F" w:rsidP="00647A9F">
      <w:pPr>
        <w:pStyle w:val="Default"/>
        <w:spacing w:after="120" w:line="240" w:lineRule="atLeast"/>
        <w:ind w:left="1701" w:right="1134"/>
        <w:jc w:val="both"/>
        <w:rPr>
          <w:sz w:val="20"/>
          <w:szCs w:val="20"/>
        </w:rPr>
      </w:pPr>
      <w:r>
        <w:rPr>
          <w:sz w:val="20"/>
          <w:szCs w:val="20"/>
        </w:rPr>
        <w:t>"</w:t>
      </w:r>
      <w:r w:rsidR="001615A7" w:rsidRPr="002044A0">
        <w:rPr>
          <w:sz w:val="20"/>
          <w:szCs w:val="20"/>
        </w:rPr>
        <w:t>Concerning the manual option for levelling device (</w:t>
      </w:r>
      <w:r w:rsidR="00831C3A">
        <w:rPr>
          <w:sz w:val="20"/>
          <w:szCs w:val="20"/>
        </w:rPr>
        <w:t>paragraph</w:t>
      </w:r>
      <w:r w:rsidR="001615A7" w:rsidRPr="002044A0">
        <w:rPr>
          <w:sz w:val="20"/>
          <w:szCs w:val="20"/>
        </w:rPr>
        <w:t xml:space="preserve"> 6.2.6.2.2.), </w:t>
      </w:r>
      <w:r w:rsidR="001615A7">
        <w:rPr>
          <w:sz w:val="20"/>
          <w:szCs w:val="20"/>
        </w:rPr>
        <w:t xml:space="preserve">France </w:t>
      </w:r>
      <w:r w:rsidR="001615A7" w:rsidRPr="002044A0">
        <w:rPr>
          <w:sz w:val="20"/>
          <w:szCs w:val="20"/>
        </w:rPr>
        <w:t xml:space="preserve">recommended to keep both possibilities (automatic and manual) </w:t>
      </w:r>
      <w:r w:rsidR="001615A7">
        <w:rPr>
          <w:sz w:val="20"/>
          <w:szCs w:val="20"/>
        </w:rPr>
        <w:t xml:space="preserve">because it is important </w:t>
      </w:r>
      <w:r w:rsidR="001615A7" w:rsidRPr="002044A0">
        <w:rPr>
          <w:sz w:val="20"/>
          <w:szCs w:val="20"/>
        </w:rPr>
        <w:t xml:space="preserve">to stay within the “box” regardless of the specific technological solution. </w:t>
      </w:r>
      <w:r w:rsidR="001615A7">
        <w:rPr>
          <w:sz w:val="20"/>
          <w:szCs w:val="20"/>
        </w:rPr>
        <w:t xml:space="preserve">France </w:t>
      </w:r>
      <w:r w:rsidR="001615A7" w:rsidRPr="002044A0">
        <w:rPr>
          <w:sz w:val="20"/>
          <w:szCs w:val="20"/>
        </w:rPr>
        <w:t xml:space="preserve">added that, in case of manual levelling the HMI/ergonomics of the device shall be improved (e.g. more visible location of the levelling control) as well as the communication to the driver (e.g. information on the dashboard similar to the “Gear </w:t>
      </w:r>
      <w:r w:rsidR="001615A7" w:rsidRPr="002044A0">
        <w:rPr>
          <w:sz w:val="20"/>
          <w:szCs w:val="20"/>
        </w:rPr>
        <w:lastRenderedPageBreak/>
        <w:t>Shift Indicator”)</w:t>
      </w:r>
      <w:r>
        <w:rPr>
          <w:sz w:val="20"/>
          <w:szCs w:val="20"/>
        </w:rPr>
        <w:t>"</w:t>
      </w:r>
      <w:r w:rsidR="001615A7" w:rsidRPr="002044A0">
        <w:rPr>
          <w:sz w:val="20"/>
          <w:szCs w:val="20"/>
        </w:rPr>
        <w:t>.</w:t>
      </w:r>
    </w:p>
    <w:p w14:paraId="7B655796" w14:textId="515C0E20" w:rsidR="001615A7" w:rsidRPr="00D25E67" w:rsidRDefault="001615A7" w:rsidP="00647A9F">
      <w:pPr>
        <w:pStyle w:val="ListParagraph"/>
        <w:numPr>
          <w:ilvl w:val="0"/>
          <w:numId w:val="16"/>
        </w:numPr>
        <w:suppressAutoHyphens w:val="0"/>
        <w:spacing w:after="120"/>
        <w:ind w:left="1134" w:right="1134" w:firstLine="0"/>
        <w:contextualSpacing w:val="0"/>
        <w:jc w:val="both"/>
      </w:pPr>
      <w:r w:rsidRPr="00D25E67">
        <w:t>Vehicle manufacturers believe that manual adjustment of the dipped beam should continue to be permitted for a number of reasons</w:t>
      </w:r>
      <w:r w:rsidR="002F4F1D">
        <w:t>,</w:t>
      </w:r>
      <w:r w:rsidRPr="00D25E67">
        <w:t xml:space="preserve"> as outlined below:</w:t>
      </w:r>
    </w:p>
    <w:p w14:paraId="79DE1069" w14:textId="6D7AE58E" w:rsidR="001615A7" w:rsidRPr="00D25E67" w:rsidRDefault="001615A7" w:rsidP="00647A9F">
      <w:pPr>
        <w:pStyle w:val="ListParagraph"/>
        <w:numPr>
          <w:ilvl w:val="0"/>
          <w:numId w:val="14"/>
        </w:numPr>
        <w:suppressAutoHyphens w:val="0"/>
        <w:spacing w:after="120"/>
        <w:ind w:left="1701" w:right="1134" w:hanging="567"/>
        <w:contextualSpacing w:val="0"/>
        <w:jc w:val="both"/>
      </w:pPr>
      <w:r w:rsidRPr="00D25E67">
        <w:t>For all classes of vehicles</w:t>
      </w:r>
      <w:r w:rsidR="002D6A99">
        <w:t>,</w:t>
      </w:r>
      <w:r w:rsidRPr="00D25E67">
        <w:t xml:space="preserve"> a manual levelling device is a highly reliable and cost-effective solution.  </w:t>
      </w:r>
    </w:p>
    <w:p w14:paraId="57287891" w14:textId="77777777" w:rsidR="001615A7" w:rsidRPr="00D25E67" w:rsidRDefault="001615A7" w:rsidP="00647A9F">
      <w:pPr>
        <w:pStyle w:val="ListParagraph"/>
        <w:numPr>
          <w:ilvl w:val="0"/>
          <w:numId w:val="14"/>
        </w:numPr>
        <w:suppressAutoHyphens w:val="0"/>
        <w:spacing w:after="120"/>
        <w:ind w:left="1701" w:right="1134" w:hanging="567"/>
        <w:contextualSpacing w:val="0"/>
        <w:jc w:val="both"/>
      </w:pPr>
      <w:r w:rsidRPr="00D25E67">
        <w:t>Failure analysis indicates manual levelling is a very robust solution with a negligible number of customer complaints.</w:t>
      </w:r>
    </w:p>
    <w:p w14:paraId="46A62639" w14:textId="77777777" w:rsidR="001615A7" w:rsidRPr="00D25E67" w:rsidRDefault="001615A7" w:rsidP="00647A9F">
      <w:pPr>
        <w:pStyle w:val="ListParagraph"/>
        <w:numPr>
          <w:ilvl w:val="0"/>
          <w:numId w:val="14"/>
        </w:numPr>
        <w:suppressAutoHyphens w:val="0"/>
        <w:spacing w:after="120"/>
        <w:ind w:left="1701" w:right="1134" w:hanging="567"/>
        <w:contextualSpacing w:val="0"/>
        <w:jc w:val="both"/>
      </w:pPr>
      <w:r w:rsidRPr="00D25E67">
        <w:t>Manual levelling has a high accuracy to provide light on the road independent of the engine type, body work and use conditions.</w:t>
      </w:r>
    </w:p>
    <w:p w14:paraId="188C35B4" w14:textId="619D53CD" w:rsidR="001615A7" w:rsidRPr="00D25E67" w:rsidRDefault="001615A7" w:rsidP="00647A9F">
      <w:pPr>
        <w:pStyle w:val="ListParagraph"/>
        <w:numPr>
          <w:ilvl w:val="0"/>
          <w:numId w:val="14"/>
        </w:numPr>
        <w:suppressAutoHyphens w:val="0"/>
        <w:spacing w:after="120"/>
        <w:ind w:left="1701" w:right="1134" w:hanging="567"/>
        <w:contextualSpacing w:val="0"/>
        <w:jc w:val="both"/>
      </w:pPr>
      <w:r w:rsidRPr="00D25E67">
        <w:t>The cost of calibration is also lower when compared with an automatic levelling system.</w:t>
      </w:r>
    </w:p>
    <w:p w14:paraId="55F4E938" w14:textId="2380E7C2" w:rsidR="001615A7" w:rsidRPr="00D25E67" w:rsidRDefault="001615A7" w:rsidP="00347E0A">
      <w:pPr>
        <w:pStyle w:val="ListParagraph"/>
        <w:numPr>
          <w:ilvl w:val="0"/>
          <w:numId w:val="16"/>
        </w:numPr>
        <w:suppressAutoHyphens w:val="0"/>
        <w:spacing w:after="120"/>
        <w:ind w:left="1134" w:right="1134" w:firstLine="0"/>
        <w:contextualSpacing w:val="0"/>
        <w:jc w:val="both"/>
      </w:pPr>
      <w:r w:rsidRPr="00D25E67">
        <w:t xml:space="preserve">For vehicles of </w:t>
      </w:r>
      <w:r w:rsidR="00647A9F">
        <w:rPr>
          <w:lang w:val="ru-RU"/>
        </w:rPr>
        <w:t>с</w:t>
      </w:r>
      <w:proofErr w:type="spellStart"/>
      <w:r w:rsidRPr="00D25E67">
        <w:t>ategor</w:t>
      </w:r>
      <w:r w:rsidR="00647A9F">
        <w:t>ies</w:t>
      </w:r>
      <w:proofErr w:type="spellEnd"/>
      <w:r w:rsidR="00647A9F">
        <w:t xml:space="preserve"> </w:t>
      </w:r>
      <w:r w:rsidRPr="00D25E67">
        <w:t>N</w:t>
      </w:r>
      <w:r w:rsidRPr="00647A9F">
        <w:rPr>
          <w:vertAlign w:val="subscript"/>
        </w:rPr>
        <w:t>2</w:t>
      </w:r>
      <w:r w:rsidR="00647A9F" w:rsidRPr="00647A9F">
        <w:rPr>
          <w:lang w:val="en-US"/>
        </w:rPr>
        <w:t xml:space="preserve"> </w:t>
      </w:r>
      <w:r w:rsidR="00647A9F">
        <w:rPr>
          <w:lang w:val="en-US"/>
        </w:rPr>
        <w:t xml:space="preserve">and </w:t>
      </w:r>
      <w:r w:rsidRPr="00D25E67">
        <w:t>N</w:t>
      </w:r>
      <w:r w:rsidRPr="00647A9F">
        <w:rPr>
          <w:vertAlign w:val="subscript"/>
        </w:rPr>
        <w:t>3</w:t>
      </w:r>
      <w:r w:rsidRPr="00D25E67">
        <w:t>:</w:t>
      </w:r>
    </w:p>
    <w:p w14:paraId="0749E45E" w14:textId="1C7882FE" w:rsidR="001615A7" w:rsidRPr="00D25E67" w:rsidRDefault="001615A7" w:rsidP="00347E0A">
      <w:pPr>
        <w:pStyle w:val="ListParagraph"/>
        <w:numPr>
          <w:ilvl w:val="0"/>
          <w:numId w:val="15"/>
        </w:numPr>
        <w:suppressAutoHyphens w:val="0"/>
        <w:spacing w:after="120"/>
        <w:ind w:left="1701" w:right="1134" w:hanging="567"/>
        <w:contextualSpacing w:val="0"/>
        <w:jc w:val="both"/>
      </w:pPr>
      <w:r w:rsidRPr="00D25E67">
        <w:rPr>
          <w:lang w:val="en-US"/>
        </w:rPr>
        <w:t xml:space="preserve">On and </w:t>
      </w:r>
      <w:r w:rsidR="00647A9F">
        <w:rPr>
          <w:lang w:val="en-US"/>
        </w:rPr>
        <w:t>o</w:t>
      </w:r>
      <w:r w:rsidRPr="00D25E67">
        <w:rPr>
          <w:lang w:val="en-US"/>
        </w:rPr>
        <w:t xml:space="preserve">ff-road vehicles used for special purposes are </w:t>
      </w:r>
      <w:r w:rsidRPr="002D6A99">
        <w:rPr>
          <w:lang w:val="en-US"/>
        </w:rPr>
        <w:t xml:space="preserve">usually equipped with a steel suspension </w:t>
      </w:r>
      <w:r w:rsidRPr="002D6A99">
        <w:t>at the front and rear axles.</w:t>
      </w:r>
      <w:r>
        <w:t xml:space="preserve"> </w:t>
      </w:r>
    </w:p>
    <w:p w14:paraId="11871346" w14:textId="7DAC03AB" w:rsidR="001615A7" w:rsidRDefault="001615A7" w:rsidP="00347E0A">
      <w:pPr>
        <w:pStyle w:val="ListParagraph"/>
        <w:numPr>
          <w:ilvl w:val="0"/>
          <w:numId w:val="15"/>
        </w:numPr>
        <w:suppressAutoHyphens w:val="0"/>
        <w:spacing w:after="120"/>
        <w:ind w:left="1701" w:right="1134" w:hanging="567"/>
        <w:contextualSpacing w:val="0"/>
        <w:jc w:val="both"/>
      </w:pPr>
      <w:r w:rsidRPr="000F0762">
        <w:t xml:space="preserve">Placement of the sensor in the </w:t>
      </w:r>
      <w:r w:rsidRPr="003D0235">
        <w:t>suitable</w:t>
      </w:r>
      <w:r w:rsidRPr="002F4F1D">
        <w:rPr>
          <w:b/>
        </w:rPr>
        <w:t xml:space="preserve"> </w:t>
      </w:r>
      <w:r w:rsidRPr="000F0762">
        <w:t>location on the vehicle is critical for the operation of the system</w:t>
      </w:r>
      <w:r>
        <w:t>,</w:t>
      </w:r>
      <w:r w:rsidRPr="000F0762">
        <w:t xml:space="preserve"> </w:t>
      </w:r>
      <w:r>
        <w:t xml:space="preserve">this position is difficult </w:t>
      </w:r>
      <w:r w:rsidRPr="000F0762">
        <w:t>to protect against mud and spray water</w:t>
      </w:r>
      <w:r w:rsidR="00347E0A">
        <w:t xml:space="preserve"> (see the pictures below)</w:t>
      </w:r>
      <w:r w:rsidRPr="000F0762">
        <w:t>.</w:t>
      </w:r>
    </w:p>
    <w:p w14:paraId="1ACAC10A" w14:textId="5FB328C4" w:rsidR="00347E0A" w:rsidRDefault="00347E0A" w:rsidP="00347E0A">
      <w:pPr>
        <w:ind w:left="1134" w:right="901"/>
      </w:pPr>
      <w:r w:rsidRPr="006355F5">
        <w:rPr>
          <w:rFonts w:ascii="Arial" w:hAnsi="Arial" w:cs="Arial"/>
          <w:noProof/>
          <w:lang w:val="en-US"/>
        </w:rPr>
        <w:drawing>
          <wp:inline distT="0" distB="0" distL="0" distR="0" wp14:anchorId="0E88BB9F" wp14:editId="62529107">
            <wp:extent cx="2347177" cy="1563511"/>
            <wp:effectExtent l="0" t="0" r="0" b="0"/>
            <wp:docPr id="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8235" cy="1570877"/>
                    </a:xfrm>
                    <a:prstGeom prst="rect">
                      <a:avLst/>
                    </a:prstGeom>
                  </pic:spPr>
                </pic:pic>
              </a:graphicData>
            </a:graphic>
          </wp:inline>
        </w:drawing>
      </w:r>
    </w:p>
    <w:p w14:paraId="34E2C2EE" w14:textId="77777777" w:rsidR="00347E0A" w:rsidRDefault="00347E0A" w:rsidP="00347E0A">
      <w:pPr>
        <w:ind w:left="1134" w:right="901"/>
      </w:pPr>
    </w:p>
    <w:p w14:paraId="7A5CFB13" w14:textId="570D1493" w:rsidR="00347E0A" w:rsidRDefault="00347E0A" w:rsidP="00347E0A">
      <w:pPr>
        <w:ind w:left="1134" w:right="901"/>
      </w:pPr>
      <w:r w:rsidRPr="006355F5">
        <w:rPr>
          <w:rFonts w:ascii="Arial" w:hAnsi="Arial" w:cs="Arial"/>
          <w:noProof/>
          <w:lang w:val="en-US"/>
        </w:rPr>
        <w:drawing>
          <wp:inline distT="0" distB="0" distL="0" distR="0" wp14:anchorId="2BDB35F4" wp14:editId="11C3EE8B">
            <wp:extent cx="2365023" cy="1576907"/>
            <wp:effectExtent l="0" t="0" r="0" b="4445"/>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1689" cy="1581352"/>
                    </a:xfrm>
                    <a:prstGeom prst="rect">
                      <a:avLst/>
                    </a:prstGeom>
                  </pic:spPr>
                </pic:pic>
              </a:graphicData>
            </a:graphic>
          </wp:inline>
        </w:drawing>
      </w:r>
    </w:p>
    <w:p w14:paraId="5C190734" w14:textId="77777777" w:rsidR="00347E0A" w:rsidRDefault="00347E0A" w:rsidP="00347E0A">
      <w:pPr>
        <w:ind w:left="1134" w:right="901"/>
      </w:pPr>
    </w:p>
    <w:p w14:paraId="3E4F03F0" w14:textId="77777777" w:rsidR="00347E0A" w:rsidRDefault="00347E0A" w:rsidP="00347E0A">
      <w:pPr>
        <w:ind w:left="1134" w:right="901"/>
      </w:pPr>
      <w:r>
        <w:rPr>
          <w:noProof/>
          <w:lang w:val="en-US"/>
        </w:rPr>
        <w:drawing>
          <wp:inline distT="0" distB="0" distL="0" distR="0" wp14:anchorId="2F34C639" wp14:editId="5AC12D71">
            <wp:extent cx="2355850" cy="1766888"/>
            <wp:effectExtent l="0" t="0" r="6350" b="508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55850" cy="1766888"/>
                    </a:xfrm>
                    <a:prstGeom prst="rect">
                      <a:avLst/>
                    </a:prstGeom>
                  </pic:spPr>
                </pic:pic>
              </a:graphicData>
            </a:graphic>
          </wp:inline>
        </w:drawing>
      </w:r>
    </w:p>
    <w:p w14:paraId="7856D1B2" w14:textId="77777777" w:rsidR="00347E0A" w:rsidRDefault="00347E0A" w:rsidP="00347E0A">
      <w:pPr>
        <w:ind w:right="901"/>
      </w:pPr>
    </w:p>
    <w:p w14:paraId="2733DBF1" w14:textId="77777777" w:rsidR="00347E0A" w:rsidRPr="00067E42" w:rsidRDefault="00347E0A" w:rsidP="00347E0A">
      <w:pPr>
        <w:ind w:left="1134" w:right="1134"/>
        <w:jc w:val="both"/>
        <w:rPr>
          <w:b/>
          <w:bCs/>
        </w:rPr>
      </w:pPr>
      <w:r w:rsidRPr="00067E42">
        <w:rPr>
          <w:b/>
          <w:bCs/>
        </w:rPr>
        <w:t>Figure</w:t>
      </w:r>
    </w:p>
    <w:p w14:paraId="1987B02C" w14:textId="1492B314" w:rsidR="00347E0A" w:rsidRDefault="009C1F5E" w:rsidP="009C1F5E">
      <w:pPr>
        <w:spacing w:after="120"/>
        <w:ind w:left="1134" w:right="1134"/>
        <w:jc w:val="both"/>
      </w:pPr>
      <w:r>
        <w:t>Examples where t</w:t>
      </w:r>
      <w:r w:rsidR="00347E0A" w:rsidRPr="00347E0A">
        <w:t>he</w:t>
      </w:r>
      <w:r w:rsidR="00347E0A">
        <w:t xml:space="preserve"> position of the</w:t>
      </w:r>
      <w:r w:rsidR="00347E0A" w:rsidRPr="00347E0A">
        <w:t xml:space="preserve"> sensor </w:t>
      </w:r>
      <w:r>
        <w:rPr>
          <w:lang w:val="en-US"/>
        </w:rPr>
        <w:t xml:space="preserve">may be affected by </w:t>
      </w:r>
      <w:r w:rsidR="00347E0A" w:rsidRPr="00347E0A">
        <w:t xml:space="preserve">mud and water </w:t>
      </w:r>
    </w:p>
    <w:p w14:paraId="05FB2878" w14:textId="1D02C11F" w:rsidR="001615A7" w:rsidRPr="002F4F1D" w:rsidRDefault="001615A7" w:rsidP="00347E0A">
      <w:pPr>
        <w:pStyle w:val="ListParagraph"/>
        <w:numPr>
          <w:ilvl w:val="0"/>
          <w:numId w:val="15"/>
        </w:numPr>
        <w:suppressAutoHyphens w:val="0"/>
        <w:spacing w:after="120"/>
        <w:ind w:left="1701" w:right="1134" w:hanging="567"/>
        <w:contextualSpacing w:val="0"/>
        <w:jc w:val="both"/>
        <w:rPr>
          <w:lang w:val="en-US"/>
        </w:rPr>
      </w:pPr>
      <w:r w:rsidRPr="002F4F1D">
        <w:rPr>
          <w:lang w:val="en-US"/>
        </w:rPr>
        <w:lastRenderedPageBreak/>
        <w:t>For vehicles are operating in a very harsh environment adding sensors for automatic levelling systems is a reliability risk.  Finding usable positions for the sensors with the different vehicle configurations is not always possible.</w:t>
      </w:r>
    </w:p>
    <w:p w14:paraId="798203DD" w14:textId="706FC1DA" w:rsidR="001615A7" w:rsidRPr="00FF0342" w:rsidRDefault="001615A7" w:rsidP="007E01C6">
      <w:pPr>
        <w:pStyle w:val="ListParagraph"/>
        <w:numPr>
          <w:ilvl w:val="0"/>
          <w:numId w:val="15"/>
        </w:numPr>
        <w:suppressAutoHyphens w:val="0"/>
        <w:spacing w:after="120"/>
        <w:ind w:left="1701" w:right="1134" w:hanging="567"/>
        <w:contextualSpacing w:val="0"/>
        <w:jc w:val="both"/>
      </w:pPr>
      <w:r w:rsidRPr="002F4F1D">
        <w:rPr>
          <w:lang w:val="en-US"/>
        </w:rPr>
        <w:t xml:space="preserve">There are factors contributing to a large tolerance span for automatic levelling systems for trucks (frame bending, tire compression etc). The influences of those factors are difficult to calculate, in particular since many vehicles are finalized by body builders who may provide the vehicle with additional frame members, different axles and wheels. An automatic levelling system will in those cases not provide an accurate headlamp aim. </w:t>
      </w:r>
    </w:p>
    <w:p w14:paraId="0BDB2FF2" w14:textId="4007F83C" w:rsidR="001615A7" w:rsidRPr="002F4F1D" w:rsidRDefault="002F4F1D" w:rsidP="002F4F1D">
      <w:pPr>
        <w:pStyle w:val="H1G"/>
        <w:rPr>
          <w:rFonts w:eastAsia="SimSun"/>
        </w:rPr>
      </w:pPr>
      <w:r>
        <w:rPr>
          <w:rFonts w:eastAsia="SimSun"/>
        </w:rPr>
        <w:tab/>
        <w:t>B.</w:t>
      </w:r>
      <w:r>
        <w:rPr>
          <w:rFonts w:eastAsia="SimSun"/>
        </w:rPr>
        <w:tab/>
      </w:r>
      <w:r>
        <w:rPr>
          <w:rFonts w:eastAsia="SimSun"/>
        </w:rPr>
        <w:tab/>
      </w:r>
      <w:r w:rsidR="001615A7" w:rsidRPr="002F4F1D">
        <w:rPr>
          <w:rFonts w:eastAsia="SimSun"/>
        </w:rPr>
        <w:t>Improvements to HMI/ergonomics</w:t>
      </w:r>
    </w:p>
    <w:p w14:paraId="72CB17B9" w14:textId="53E85643" w:rsidR="001615A7" w:rsidRDefault="001615A7" w:rsidP="002F4F1D">
      <w:pPr>
        <w:pStyle w:val="ListParagraph"/>
        <w:numPr>
          <w:ilvl w:val="0"/>
          <w:numId w:val="16"/>
        </w:numPr>
        <w:suppressAutoHyphens w:val="0"/>
        <w:spacing w:after="120"/>
        <w:ind w:left="1134" w:right="1134" w:firstLine="0"/>
        <w:contextualSpacing w:val="0"/>
        <w:jc w:val="both"/>
      </w:pPr>
      <w:r>
        <w:t xml:space="preserve">In 6.2.6.2.2.(a) a warning signal or message is proposed in order to ask the driver to check the aim of their headlights.  The conditions for activating the warning signal are given in </w:t>
      </w:r>
      <w:r w:rsidRPr="00BA1009">
        <w:t>6.2.6.2.2.1</w:t>
      </w:r>
      <w:r>
        <w:t>.</w:t>
      </w:r>
    </w:p>
    <w:p w14:paraId="3F7D29EE" w14:textId="77777777" w:rsidR="001615A7" w:rsidRDefault="001615A7" w:rsidP="002F4F1D">
      <w:pPr>
        <w:pStyle w:val="ListParagraph"/>
        <w:numPr>
          <w:ilvl w:val="0"/>
          <w:numId w:val="16"/>
        </w:numPr>
        <w:suppressAutoHyphens w:val="0"/>
        <w:spacing w:after="120"/>
        <w:ind w:left="1134" w:right="1134" w:firstLine="0"/>
        <w:contextualSpacing w:val="0"/>
        <w:jc w:val="both"/>
      </w:pPr>
      <w:r>
        <w:t xml:space="preserve">In 6.2.6.2.2.(b) a visual status of the vertical inclination will be provided to the driver </w:t>
      </w:r>
      <w:r w:rsidRPr="00BA1009">
        <w:t>shown every time the engine (propulsion system) is started, at each switching ON of dipped-beam headlamp and whenever the inclination status is changed by the driver.</w:t>
      </w:r>
    </w:p>
    <w:p w14:paraId="784EF2D1" w14:textId="282CD3A4" w:rsidR="001615A7" w:rsidRPr="001F4468" w:rsidRDefault="001615A7" w:rsidP="002B3AF5">
      <w:pPr>
        <w:pStyle w:val="ListParagraph"/>
        <w:numPr>
          <w:ilvl w:val="0"/>
          <w:numId w:val="16"/>
        </w:numPr>
        <w:suppressAutoHyphens w:val="0"/>
        <w:spacing w:after="120"/>
        <w:ind w:left="1134" w:right="1134" w:firstLine="0"/>
        <w:contextualSpacing w:val="0"/>
        <w:jc w:val="both"/>
      </w:pPr>
      <w:r>
        <w:t xml:space="preserve">To improve the ergonomics / accessibility of </w:t>
      </w:r>
      <w:r w:rsidR="002F4F1D">
        <w:t>c</w:t>
      </w:r>
      <w:r>
        <w:t>ontrol</w:t>
      </w:r>
      <w:r w:rsidR="002F4F1D">
        <w:t>s, paragraph 6</w:t>
      </w:r>
      <w:r w:rsidRPr="00BA1009">
        <w:t>.2.6.2.2.4.</w:t>
      </w:r>
      <w:r>
        <w:t xml:space="preserve"> introduces requirements that </w:t>
      </w:r>
      <w:r w:rsidRPr="00BA1009">
        <w:t>manually adjustable devices shall be easily visible, reachable and identifiable by the driver in accordance with the requirements of UN Regulation No. 121.</w:t>
      </w:r>
    </w:p>
    <w:p w14:paraId="07C637B6" w14:textId="0CCADABC" w:rsidR="001615A7" w:rsidRPr="002F4F1D" w:rsidRDefault="002F4F1D" w:rsidP="002F4F1D">
      <w:pPr>
        <w:pStyle w:val="H1G"/>
        <w:rPr>
          <w:rFonts w:eastAsia="SimSun"/>
        </w:rPr>
      </w:pPr>
      <w:r>
        <w:rPr>
          <w:rFonts w:eastAsia="SimSun"/>
        </w:rPr>
        <w:tab/>
        <w:t>C.</w:t>
      </w:r>
      <w:r>
        <w:rPr>
          <w:rFonts w:eastAsia="SimSun"/>
        </w:rPr>
        <w:tab/>
      </w:r>
      <w:r w:rsidR="001615A7" w:rsidRPr="002F4F1D">
        <w:rPr>
          <w:rFonts w:eastAsia="SimSun"/>
        </w:rPr>
        <w:t>Justification of the changes to Annex 8</w:t>
      </w:r>
    </w:p>
    <w:p w14:paraId="24203F52" w14:textId="7C1B5F28" w:rsidR="002D6A99" w:rsidRDefault="002D6A99" w:rsidP="002F4F1D">
      <w:pPr>
        <w:pStyle w:val="ListParagraph"/>
        <w:numPr>
          <w:ilvl w:val="0"/>
          <w:numId w:val="16"/>
        </w:numPr>
        <w:suppressAutoHyphens w:val="0"/>
        <w:spacing w:after="120"/>
        <w:ind w:left="1134" w:right="1134" w:firstLine="0"/>
        <w:contextualSpacing w:val="0"/>
        <w:jc w:val="both"/>
      </w:pPr>
      <w:r>
        <w:t>‘Downward’ should be deleted. In the old text it referring to the direction of the control device. For trucks we are adjusting the dipped beam both upwards and downwards due to different loading characteristics of different vehicle configurations.</w:t>
      </w:r>
    </w:p>
    <w:p w14:paraId="6242B83C" w14:textId="55637CC4" w:rsidR="001615A7" w:rsidRPr="00097711" w:rsidRDefault="001615A7" w:rsidP="002F4F1D">
      <w:pPr>
        <w:pStyle w:val="ListParagraph"/>
        <w:numPr>
          <w:ilvl w:val="0"/>
          <w:numId w:val="16"/>
        </w:numPr>
        <w:suppressAutoHyphens w:val="0"/>
        <w:spacing w:after="120"/>
        <w:ind w:left="1134" w:right="1134" w:firstLine="0"/>
        <w:contextualSpacing w:val="0"/>
        <w:jc w:val="both"/>
      </w:pPr>
      <w:r>
        <w:t>In order for the requirements to be technology neutral, the prescription of control methods (downwards, rotary, push-pull) have been deleted.</w:t>
      </w:r>
    </w:p>
    <w:p w14:paraId="60EB09DE" w14:textId="45F26D4C" w:rsidR="001615A7" w:rsidRPr="00097711" w:rsidRDefault="001615A7" w:rsidP="002F4F1D">
      <w:pPr>
        <w:pStyle w:val="ListParagraph"/>
        <w:numPr>
          <w:ilvl w:val="0"/>
          <w:numId w:val="16"/>
        </w:numPr>
        <w:suppressAutoHyphens w:val="0"/>
        <w:spacing w:after="120"/>
        <w:ind w:left="1134" w:right="1134" w:firstLine="0"/>
        <w:contextualSpacing w:val="0"/>
        <w:jc w:val="both"/>
      </w:pPr>
      <w:r>
        <w:t xml:space="preserve">Requirement 1.3 referring to the owner’s handbook has been moved into the main regulatory text (see </w:t>
      </w:r>
      <w:r w:rsidR="002F4F1D">
        <w:t xml:space="preserve">paragraph </w:t>
      </w:r>
      <w:r w:rsidRPr="003D0235">
        <w:t>6.2.6.2.2.5.)</w:t>
      </w:r>
      <w:r>
        <w:t xml:space="preserve"> and therefore can be deleted.</w:t>
      </w:r>
    </w:p>
    <w:p w14:paraId="2A666E5B" w14:textId="7C7F76E2" w:rsidR="001615A7" w:rsidRPr="00097711" w:rsidRDefault="001615A7" w:rsidP="002F4F1D">
      <w:pPr>
        <w:pStyle w:val="ListParagraph"/>
        <w:numPr>
          <w:ilvl w:val="0"/>
          <w:numId w:val="16"/>
        </w:numPr>
        <w:suppressAutoHyphens w:val="0"/>
        <w:spacing w:after="120"/>
        <w:ind w:left="1134" w:right="1134" w:firstLine="0"/>
        <w:contextualSpacing w:val="0"/>
        <w:jc w:val="both"/>
      </w:pPr>
      <w:r>
        <w:t>Requirement 1.4</w:t>
      </w:r>
      <w:r w:rsidR="002F4F1D">
        <w:t>.</w:t>
      </w:r>
      <w:r>
        <w:t xml:space="preserve"> specifying the symbols</w:t>
      </w:r>
      <w:r w:rsidR="002F4F1D">
        <w:t>,</w:t>
      </w:r>
      <w:r>
        <w:t xml:space="preserve"> </w:t>
      </w:r>
      <w:r w:rsidR="002F4F1D">
        <w:t xml:space="preserve">which can </w:t>
      </w:r>
      <w:r>
        <w:t>be used</w:t>
      </w:r>
      <w:r w:rsidR="002F4F1D">
        <w:t>,</w:t>
      </w:r>
      <w:r>
        <w:t xml:space="preserve"> has been deleted as these are already prescribed in UN Regulation No. 121.</w:t>
      </w:r>
    </w:p>
    <w:p w14:paraId="36A470A7" w14:textId="77777777" w:rsidR="001615A7" w:rsidRDefault="001615A7" w:rsidP="002F4F1D">
      <w:pPr>
        <w:pStyle w:val="ListParagraph"/>
        <w:numPr>
          <w:ilvl w:val="0"/>
          <w:numId w:val="16"/>
        </w:numPr>
        <w:suppressAutoHyphens w:val="0"/>
        <w:spacing w:after="120"/>
        <w:ind w:left="1134" w:right="1134" w:firstLine="0"/>
        <w:contextualSpacing w:val="0"/>
        <w:jc w:val="both"/>
      </w:pPr>
      <w:r>
        <w:t>Examples of controls 1, 2 and 3 have been deleted as the illustrations are considered outdated.</w:t>
      </w:r>
    </w:p>
    <w:p w14:paraId="09E7702E" w14:textId="6D5C56E7" w:rsidR="007C5E2E" w:rsidRPr="005A670B" w:rsidRDefault="005A670B" w:rsidP="005A670B">
      <w:pPr>
        <w:spacing w:before="240"/>
        <w:jc w:val="center"/>
        <w:rPr>
          <w:u w:val="single"/>
        </w:rPr>
      </w:pPr>
      <w:r>
        <w:rPr>
          <w:u w:val="single"/>
        </w:rPr>
        <w:tab/>
      </w:r>
      <w:r>
        <w:rPr>
          <w:u w:val="single"/>
        </w:rPr>
        <w:tab/>
      </w:r>
      <w:r>
        <w:rPr>
          <w:u w:val="single"/>
        </w:rPr>
        <w:tab/>
      </w:r>
    </w:p>
    <w:p w14:paraId="599E1175" w14:textId="77777777" w:rsidR="007C5E2E" w:rsidRPr="00E65265" w:rsidRDefault="007C5E2E" w:rsidP="002A7E3E">
      <w:pPr>
        <w:pStyle w:val="SingleTxtG"/>
        <w:ind w:left="2268" w:right="851" w:hanging="1134"/>
        <w:rPr>
          <w:b/>
        </w:rPr>
      </w:pPr>
    </w:p>
    <w:sectPr w:rsidR="007C5E2E" w:rsidRPr="00E65265" w:rsidSect="00E5612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1AA65" w14:textId="77777777" w:rsidR="00FC5E1E" w:rsidRDefault="00FC5E1E"/>
  </w:endnote>
  <w:endnote w:type="continuationSeparator" w:id="0">
    <w:p w14:paraId="6C1CFE0C" w14:textId="77777777" w:rsidR="00FC5E1E" w:rsidRDefault="00FC5E1E"/>
  </w:endnote>
  <w:endnote w:type="continuationNotice" w:id="1">
    <w:p w14:paraId="6B6AAEC8" w14:textId="77777777" w:rsidR="00FC5E1E" w:rsidRDefault="00FC5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40D8" w14:textId="6A2BF11B" w:rsidR="00B055F5" w:rsidRPr="00567ABF" w:rsidRDefault="00B055F5"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413" w14:textId="77777777" w:rsidR="00B055F5" w:rsidRPr="00A330CE" w:rsidRDefault="00B055F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17</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793D" w14:textId="2A885188" w:rsidR="00B91D96" w:rsidRDefault="00B91D96" w:rsidP="00B91D96">
    <w:pPr>
      <w:pStyle w:val="Footer"/>
    </w:pPr>
    <w:r>
      <w:rPr>
        <w:noProof/>
        <w:lang w:eastAsia="zh-CN"/>
      </w:rPr>
      <w:drawing>
        <wp:anchor distT="0" distB="0" distL="114300" distR="114300" simplePos="0" relativeHeight="251659264" behindDoc="1" locked="1" layoutInCell="1" allowOverlap="1" wp14:anchorId="230B8895" wp14:editId="0C83776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ACA134" w14:textId="3F605B0D" w:rsidR="00B91D96" w:rsidRDefault="00B91D96" w:rsidP="00B91D96">
    <w:pPr>
      <w:pStyle w:val="Footer"/>
      <w:ind w:right="1134"/>
      <w:rPr>
        <w:sz w:val="20"/>
      </w:rPr>
    </w:pPr>
    <w:r>
      <w:rPr>
        <w:sz w:val="20"/>
      </w:rPr>
      <w:t>GE.20-10443(E)</w:t>
    </w:r>
  </w:p>
  <w:p w14:paraId="6E91CEBF" w14:textId="28D6BD8E" w:rsidR="00B91D96" w:rsidRPr="00B91D96" w:rsidRDefault="00B91D96" w:rsidP="00B91D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A7F9898" wp14:editId="52F4ECBE">
          <wp:simplePos x="0" y="0"/>
          <wp:positionH relativeFrom="margin">
            <wp:posOffset>5478780</wp:posOffset>
          </wp:positionH>
          <wp:positionV relativeFrom="margin">
            <wp:posOffset>8794750</wp:posOffset>
          </wp:positionV>
          <wp:extent cx="638175" cy="638175"/>
          <wp:effectExtent l="0" t="0" r="9525" b="9525"/>
          <wp:wrapNone/>
          <wp:docPr id="18" name="Picture 1" descr="https://undocs.org/m2/QRCode.ashx?DS=ECE/TRANS/WP.29/GRE/2020/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CBCC" w14:textId="77777777" w:rsidR="00FC5E1E" w:rsidRPr="000B175B" w:rsidRDefault="00FC5E1E" w:rsidP="000B175B">
      <w:pPr>
        <w:tabs>
          <w:tab w:val="right" w:pos="2155"/>
        </w:tabs>
        <w:spacing w:after="80"/>
        <w:ind w:left="680"/>
        <w:rPr>
          <w:u w:val="single"/>
        </w:rPr>
      </w:pPr>
      <w:r>
        <w:rPr>
          <w:u w:val="single"/>
        </w:rPr>
        <w:tab/>
      </w:r>
    </w:p>
  </w:footnote>
  <w:footnote w:type="continuationSeparator" w:id="0">
    <w:p w14:paraId="134F6C8D" w14:textId="77777777" w:rsidR="00FC5E1E" w:rsidRPr="00FC68B7" w:rsidRDefault="00FC5E1E" w:rsidP="00FC68B7">
      <w:pPr>
        <w:tabs>
          <w:tab w:val="left" w:pos="2155"/>
        </w:tabs>
        <w:spacing w:after="80"/>
        <w:ind w:left="680"/>
        <w:rPr>
          <w:u w:val="single"/>
        </w:rPr>
      </w:pPr>
      <w:r>
        <w:rPr>
          <w:u w:val="single"/>
        </w:rPr>
        <w:tab/>
      </w:r>
    </w:p>
  </w:footnote>
  <w:footnote w:type="continuationNotice" w:id="1">
    <w:p w14:paraId="5ED8B3FA" w14:textId="77777777" w:rsidR="00FC5E1E" w:rsidRDefault="00FC5E1E"/>
  </w:footnote>
  <w:footnote w:id="2">
    <w:p w14:paraId="3C58564B" w14:textId="7B324E70" w:rsidR="00B055F5" w:rsidRPr="007E5C8F" w:rsidRDefault="00B055F5" w:rsidP="00E56125">
      <w:pPr>
        <w:pStyle w:val="FootnoteText"/>
      </w:pPr>
      <w:r>
        <w:tab/>
      </w:r>
      <w:r w:rsidRPr="00242EAF">
        <w:rPr>
          <w:rStyle w:val="FootnoteReference"/>
          <w:sz w:val="20"/>
          <w:lang w:val="en-US"/>
        </w:rPr>
        <w:t>*</w:t>
      </w:r>
      <w:r w:rsidRPr="00242EAF">
        <w:rPr>
          <w:sz w:val="20"/>
          <w:lang w:val="en-US"/>
        </w:rPr>
        <w:tab/>
      </w:r>
      <w:r w:rsidR="00E56125" w:rsidRPr="0055555E">
        <w:rPr>
          <w:szCs w:val="18"/>
          <w:lang w:val="en-US"/>
        </w:rPr>
        <w:t xml:space="preserve">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113A" w14:textId="0F8EDE0E" w:rsidR="00B055F5" w:rsidRPr="006C395D" w:rsidRDefault="00B055F5" w:rsidP="005726B5">
    <w:pPr>
      <w:pStyle w:val="Header"/>
    </w:pPr>
    <w:r w:rsidRPr="00EC151E">
      <w:t>ECE/TRANS/WP.29/GRE/20</w:t>
    </w:r>
    <w:r w:rsidR="00472E7E">
      <w:t>20</w:t>
    </w:r>
    <w:r w:rsidRPr="00EC151E">
      <w:t>/</w:t>
    </w:r>
    <w:r w:rsidR="009B69E4">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B1A0" w14:textId="0BC196A8" w:rsidR="00B055F5" w:rsidRDefault="00B055F5" w:rsidP="00E5407E">
    <w:pPr>
      <w:pStyle w:val="Header"/>
      <w:jc w:val="right"/>
    </w:pPr>
    <w:r w:rsidRPr="00EC151E">
      <w:t>ECE/TRANS/WP.29/GRE/20</w:t>
    </w:r>
    <w:r w:rsidR="00E56125">
      <w:t>20</w:t>
    </w:r>
    <w:r w:rsidRPr="00EC151E">
      <w:t>/</w:t>
    </w:r>
    <w:r w:rsidR="009B69E4">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D399" w14:textId="77777777" w:rsidR="00B055F5" w:rsidRPr="007B4C72" w:rsidRDefault="00B055F5"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3"/>
        </w:tabs>
        <w:ind w:left="1703" w:hanging="170"/>
      </w:pPr>
      <w:rPr>
        <w:rFonts w:ascii="Times New Roman" w:hAnsi="Times New Roman" w:cs="Times New Roman" w:hint="default"/>
      </w:rPr>
    </w:lvl>
    <w:lvl w:ilvl="1" w:tplc="040C0003" w:tentative="1">
      <w:start w:val="1"/>
      <w:numFmt w:val="bullet"/>
      <w:lvlText w:val="o"/>
      <w:lvlJc w:val="left"/>
      <w:pPr>
        <w:tabs>
          <w:tab w:val="num" w:pos="1442"/>
        </w:tabs>
        <w:ind w:left="1442" w:hanging="360"/>
      </w:pPr>
      <w:rPr>
        <w:rFonts w:ascii="Courier New" w:hAnsi="Courier New" w:cs="Courier New" w:hint="default"/>
      </w:rPr>
    </w:lvl>
    <w:lvl w:ilvl="2" w:tplc="040C0005" w:tentative="1">
      <w:start w:val="1"/>
      <w:numFmt w:val="bullet"/>
      <w:lvlText w:val=""/>
      <w:lvlJc w:val="left"/>
      <w:pPr>
        <w:tabs>
          <w:tab w:val="num" w:pos="2162"/>
        </w:tabs>
        <w:ind w:left="2162" w:hanging="360"/>
      </w:pPr>
      <w:rPr>
        <w:rFonts w:ascii="Wingdings" w:hAnsi="Wingdings" w:hint="default"/>
      </w:rPr>
    </w:lvl>
    <w:lvl w:ilvl="3" w:tplc="040C0001" w:tentative="1">
      <w:start w:val="1"/>
      <w:numFmt w:val="bullet"/>
      <w:lvlText w:val=""/>
      <w:lvlJc w:val="left"/>
      <w:pPr>
        <w:tabs>
          <w:tab w:val="num" w:pos="2882"/>
        </w:tabs>
        <w:ind w:left="2882" w:hanging="360"/>
      </w:pPr>
      <w:rPr>
        <w:rFonts w:ascii="Symbol" w:hAnsi="Symbol" w:hint="default"/>
      </w:rPr>
    </w:lvl>
    <w:lvl w:ilvl="4" w:tplc="040C0003" w:tentative="1">
      <w:start w:val="1"/>
      <w:numFmt w:val="bullet"/>
      <w:lvlText w:val="o"/>
      <w:lvlJc w:val="left"/>
      <w:pPr>
        <w:tabs>
          <w:tab w:val="num" w:pos="3602"/>
        </w:tabs>
        <w:ind w:left="3602" w:hanging="360"/>
      </w:pPr>
      <w:rPr>
        <w:rFonts w:ascii="Courier New" w:hAnsi="Courier New" w:cs="Courier New" w:hint="default"/>
      </w:rPr>
    </w:lvl>
    <w:lvl w:ilvl="5" w:tplc="040C0005" w:tentative="1">
      <w:start w:val="1"/>
      <w:numFmt w:val="bullet"/>
      <w:lvlText w:val=""/>
      <w:lvlJc w:val="left"/>
      <w:pPr>
        <w:tabs>
          <w:tab w:val="num" w:pos="4322"/>
        </w:tabs>
        <w:ind w:left="4322" w:hanging="360"/>
      </w:pPr>
      <w:rPr>
        <w:rFonts w:ascii="Wingdings" w:hAnsi="Wingdings" w:hint="default"/>
      </w:rPr>
    </w:lvl>
    <w:lvl w:ilvl="6" w:tplc="040C0001" w:tentative="1">
      <w:start w:val="1"/>
      <w:numFmt w:val="bullet"/>
      <w:lvlText w:val=""/>
      <w:lvlJc w:val="left"/>
      <w:pPr>
        <w:tabs>
          <w:tab w:val="num" w:pos="5042"/>
        </w:tabs>
        <w:ind w:left="5042" w:hanging="360"/>
      </w:pPr>
      <w:rPr>
        <w:rFonts w:ascii="Symbol" w:hAnsi="Symbol" w:hint="default"/>
      </w:rPr>
    </w:lvl>
    <w:lvl w:ilvl="7" w:tplc="040C0003" w:tentative="1">
      <w:start w:val="1"/>
      <w:numFmt w:val="bullet"/>
      <w:lvlText w:val="o"/>
      <w:lvlJc w:val="left"/>
      <w:pPr>
        <w:tabs>
          <w:tab w:val="num" w:pos="5762"/>
        </w:tabs>
        <w:ind w:left="5762" w:hanging="360"/>
      </w:pPr>
      <w:rPr>
        <w:rFonts w:ascii="Courier New" w:hAnsi="Courier New" w:cs="Courier New" w:hint="default"/>
      </w:rPr>
    </w:lvl>
    <w:lvl w:ilvl="8" w:tplc="040C0005" w:tentative="1">
      <w:start w:val="1"/>
      <w:numFmt w:val="bullet"/>
      <w:lvlText w:val=""/>
      <w:lvlJc w:val="left"/>
      <w:pPr>
        <w:tabs>
          <w:tab w:val="num" w:pos="6482"/>
        </w:tabs>
        <w:ind w:left="6482"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2D1B0C"/>
    <w:multiLevelType w:val="hybridMultilevel"/>
    <w:tmpl w:val="820C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94E6B"/>
    <w:multiLevelType w:val="hybridMultilevel"/>
    <w:tmpl w:val="99C0021E"/>
    <w:lvl w:ilvl="0" w:tplc="7D2225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4C1D3F02"/>
    <w:multiLevelType w:val="hybridMultilevel"/>
    <w:tmpl w:val="A3EE5AC6"/>
    <w:lvl w:ilvl="0" w:tplc="BF3AA2A6">
      <w:start w:val="1"/>
      <w:numFmt w:val="lowerLetter"/>
      <w:lvlText w:val="(%1)"/>
      <w:lvlJc w:val="left"/>
      <w:pPr>
        <w:ind w:left="2628" w:hanging="360"/>
      </w:pPr>
      <w:rPr>
        <w:rFonts w:ascii="Times New Roman" w:eastAsia="Times New Roman" w:hAnsi="Times New Roman" w:cs="Times New Roman"/>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8" w15:restartNumberingAfterBreak="0">
    <w:nsid w:val="4C396244"/>
    <w:multiLevelType w:val="hybridMultilevel"/>
    <w:tmpl w:val="C94C0D44"/>
    <w:lvl w:ilvl="0" w:tplc="F0F6C8A2">
      <w:start w:val="1"/>
      <w:numFmt w:val="lowerLetter"/>
      <w:lvlText w:val="%1)"/>
      <w:lvlJc w:val="left"/>
      <w:pPr>
        <w:ind w:left="2628" w:hanging="360"/>
      </w:pPr>
      <w:rPr>
        <w:strike w:val="0"/>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9" w15:restartNumberingAfterBreak="0">
    <w:nsid w:val="4E281373"/>
    <w:multiLevelType w:val="hybridMultilevel"/>
    <w:tmpl w:val="702E0854"/>
    <w:lvl w:ilvl="0" w:tplc="E57C67A8">
      <w:start w:val="1"/>
      <w:numFmt w:val="lowerLetter"/>
      <w:lvlText w:val="%1)"/>
      <w:lvlJc w:val="left"/>
      <w:pPr>
        <w:ind w:left="2634" w:hanging="360"/>
      </w:pPr>
      <w:rPr>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10" w15:restartNumberingAfterBreak="0">
    <w:nsid w:val="54A874A4"/>
    <w:multiLevelType w:val="hybridMultilevel"/>
    <w:tmpl w:val="02A27A4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3" w15:restartNumberingAfterBreak="0">
    <w:nsid w:val="65442D6C"/>
    <w:multiLevelType w:val="hybridMultilevel"/>
    <w:tmpl w:val="FD8A4DE2"/>
    <w:lvl w:ilvl="0" w:tplc="9C7242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02284"/>
    <w:multiLevelType w:val="hybridMultilevel"/>
    <w:tmpl w:val="90628DBC"/>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6D6B795C"/>
    <w:multiLevelType w:val="hybridMultilevel"/>
    <w:tmpl w:val="3A6211E8"/>
    <w:lvl w:ilvl="0" w:tplc="955EC91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18" w15:restartNumberingAfterBreak="0">
    <w:nsid w:val="735C51A0"/>
    <w:multiLevelType w:val="hybridMultilevel"/>
    <w:tmpl w:val="D37005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20" w15:restartNumberingAfterBreak="0">
    <w:nsid w:val="7D591178"/>
    <w:multiLevelType w:val="hybridMultilevel"/>
    <w:tmpl w:val="936074F0"/>
    <w:lvl w:ilvl="0" w:tplc="FD72A1B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0"/>
  </w:num>
  <w:num w:numId="2">
    <w:abstractNumId w:val="14"/>
  </w:num>
  <w:num w:numId="3">
    <w:abstractNumId w:val="5"/>
  </w:num>
  <w:num w:numId="4">
    <w:abstractNumId w:val="11"/>
  </w:num>
  <w:num w:numId="5">
    <w:abstractNumId w:val="12"/>
  </w:num>
  <w:num w:numId="6">
    <w:abstractNumId w:val="3"/>
  </w:num>
  <w:num w:numId="7">
    <w:abstractNumId w:val="1"/>
  </w:num>
  <w:num w:numId="8">
    <w:abstractNumId w:val="17"/>
  </w:num>
  <w:num w:numId="9">
    <w:abstractNumId w:val="6"/>
  </w:num>
  <w:num w:numId="10">
    <w:abstractNumId w:val="4"/>
  </w:num>
  <w:num w:numId="11">
    <w:abstractNumId w:val="9"/>
  </w:num>
  <w:num w:numId="12">
    <w:abstractNumId w:val="8"/>
  </w:num>
  <w:num w:numId="13">
    <w:abstractNumId w:val="16"/>
  </w:num>
  <w:num w:numId="14">
    <w:abstractNumId w:val="2"/>
  </w:num>
  <w:num w:numId="15">
    <w:abstractNumId w:val="18"/>
  </w:num>
  <w:num w:numId="16">
    <w:abstractNumId w:val="15"/>
  </w:num>
  <w:num w:numId="17">
    <w:abstractNumId w:val="10"/>
  </w:num>
  <w:num w:numId="18">
    <w:abstractNumId w:val="7"/>
  </w:num>
  <w:num w:numId="19">
    <w:abstractNumId w:val="13"/>
  </w:num>
  <w:num w:numId="20">
    <w:abstractNumId w:val="20"/>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4"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30"/>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A7"/>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43"/>
    <w:rsid w:val="00221B6B"/>
    <w:rsid w:val="00221D57"/>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A99"/>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4F1D"/>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47E0A"/>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5FC9"/>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04A"/>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670B"/>
    <w:rsid w:val="005A73DF"/>
    <w:rsid w:val="005A77A2"/>
    <w:rsid w:val="005B13E1"/>
    <w:rsid w:val="005B18D2"/>
    <w:rsid w:val="005B2C1B"/>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A9F"/>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C1D"/>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4C"/>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6FF4"/>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8E9"/>
    <w:rsid w:val="00816B39"/>
    <w:rsid w:val="008175E9"/>
    <w:rsid w:val="0081765E"/>
    <w:rsid w:val="008202FA"/>
    <w:rsid w:val="008208FB"/>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C3A"/>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7BC"/>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BD2"/>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3FA"/>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69E4"/>
    <w:rsid w:val="009C0844"/>
    <w:rsid w:val="009C1473"/>
    <w:rsid w:val="009C1F5E"/>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91F"/>
    <w:rsid w:val="00A12B8C"/>
    <w:rsid w:val="00A1317B"/>
    <w:rsid w:val="00A13218"/>
    <w:rsid w:val="00A1427D"/>
    <w:rsid w:val="00A14E76"/>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A31"/>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5FAA"/>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E7113"/>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16"/>
    <w:rsid w:val="00B820B1"/>
    <w:rsid w:val="00B832B6"/>
    <w:rsid w:val="00B8381A"/>
    <w:rsid w:val="00B84F1E"/>
    <w:rsid w:val="00B85A72"/>
    <w:rsid w:val="00B864C8"/>
    <w:rsid w:val="00B873FD"/>
    <w:rsid w:val="00B87697"/>
    <w:rsid w:val="00B87F87"/>
    <w:rsid w:val="00B90157"/>
    <w:rsid w:val="00B908A0"/>
    <w:rsid w:val="00B91D96"/>
    <w:rsid w:val="00B91EF9"/>
    <w:rsid w:val="00B93168"/>
    <w:rsid w:val="00B932AE"/>
    <w:rsid w:val="00B948E0"/>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3CDD"/>
    <w:rsid w:val="00C53D38"/>
    <w:rsid w:val="00C540E3"/>
    <w:rsid w:val="00C55027"/>
    <w:rsid w:val="00C55043"/>
    <w:rsid w:val="00C55C93"/>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125"/>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240"/>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BEF"/>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2FB7"/>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4"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D03C-4EA2-4F1D-81DD-2B9A8E84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6</Pages>
  <Words>1551</Words>
  <Characters>8499</Characters>
  <Application>Microsoft Office Word</Application>
  <DocSecurity>0</DocSecurity>
  <Lines>188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ECE/TRANS/WP.29/GRE/2019/29</vt:lpstr>
      <vt:lpstr>ECE/TRANS/WP.29/GRE/2019/29</vt:lpstr>
    </vt:vector>
  </TitlesOfParts>
  <Company>CSD</Company>
  <LinksUpToDate>false</LinksUpToDate>
  <CharactersWithSpaces>10021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ECE/TRANS/WP.29/GRE/2020/23</dc:title>
  <dc:subject>2010443</dc:subject>
  <dc:creator>AFTER JUNE</dc:creator>
  <cp:keywords/>
  <dc:description/>
  <cp:lastModifiedBy>Ma. Cristina Brigoli</cp:lastModifiedBy>
  <cp:revision>2</cp:revision>
  <cp:lastPrinted>2018-04-06T18:13:00Z</cp:lastPrinted>
  <dcterms:created xsi:type="dcterms:W3CDTF">2020-08-05T07:29:00Z</dcterms:created>
  <dcterms:modified xsi:type="dcterms:W3CDTF">2020-08-05T07:29:00Z</dcterms:modified>
</cp:coreProperties>
</file>