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0DC3740B" w14:textId="77777777" w:rsidTr="00387CD4">
        <w:trPr>
          <w:trHeight w:hRule="exact" w:val="851"/>
        </w:trPr>
        <w:tc>
          <w:tcPr>
            <w:tcW w:w="142" w:type="dxa"/>
            <w:tcBorders>
              <w:bottom w:val="single" w:sz="4" w:space="0" w:color="auto"/>
            </w:tcBorders>
          </w:tcPr>
          <w:p w14:paraId="564F25B4" w14:textId="77777777" w:rsidR="002D5AAC" w:rsidRDefault="002D5AAC" w:rsidP="002C2FA2">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35663D7D"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2E51A8BF" w14:textId="77777777" w:rsidR="002D5AAC" w:rsidRDefault="002C2FA2" w:rsidP="002C2FA2">
            <w:pPr>
              <w:jc w:val="right"/>
            </w:pPr>
            <w:r w:rsidRPr="002C2FA2">
              <w:rPr>
                <w:sz w:val="40"/>
              </w:rPr>
              <w:t>ECE</w:t>
            </w:r>
            <w:r>
              <w:t>/TRANS/WP.29/GRBP/2020/16</w:t>
            </w:r>
          </w:p>
        </w:tc>
      </w:tr>
      <w:tr w:rsidR="002D5AAC" w:rsidRPr="0047564A" w14:paraId="1C13CAC6" w14:textId="77777777" w:rsidTr="00387CD4">
        <w:trPr>
          <w:trHeight w:hRule="exact" w:val="2835"/>
        </w:trPr>
        <w:tc>
          <w:tcPr>
            <w:tcW w:w="1280" w:type="dxa"/>
            <w:gridSpan w:val="2"/>
            <w:tcBorders>
              <w:top w:val="single" w:sz="4" w:space="0" w:color="auto"/>
              <w:bottom w:val="single" w:sz="12" w:space="0" w:color="auto"/>
            </w:tcBorders>
          </w:tcPr>
          <w:p w14:paraId="1E477682" w14:textId="77777777" w:rsidR="002D5AAC" w:rsidRDefault="002E5067" w:rsidP="00387CD4">
            <w:pPr>
              <w:spacing w:before="120"/>
              <w:jc w:val="center"/>
            </w:pPr>
            <w:r>
              <w:rPr>
                <w:noProof/>
                <w:lang w:val="fr-CH" w:eastAsia="fr-CH"/>
              </w:rPr>
              <w:drawing>
                <wp:inline distT="0" distB="0" distL="0" distR="0" wp14:anchorId="24E1844E" wp14:editId="7A9D6D6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369A08A8"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4E4AEE0C" w14:textId="77777777" w:rsidR="002D5AAC" w:rsidRDefault="002C2FA2" w:rsidP="00387CD4">
            <w:pPr>
              <w:spacing w:before="240"/>
              <w:rPr>
                <w:lang w:val="en-US"/>
              </w:rPr>
            </w:pPr>
            <w:r>
              <w:rPr>
                <w:lang w:val="en-US"/>
              </w:rPr>
              <w:t>Distr.: General</w:t>
            </w:r>
          </w:p>
          <w:p w14:paraId="2B9B141C" w14:textId="77777777" w:rsidR="002C2FA2" w:rsidRDefault="002C2FA2" w:rsidP="002C2FA2">
            <w:pPr>
              <w:spacing w:line="240" w:lineRule="exact"/>
              <w:rPr>
                <w:lang w:val="en-US"/>
              </w:rPr>
            </w:pPr>
            <w:r>
              <w:rPr>
                <w:lang w:val="en-US"/>
              </w:rPr>
              <w:t>22 June 2020</w:t>
            </w:r>
          </w:p>
          <w:p w14:paraId="775F302A" w14:textId="77777777" w:rsidR="002C2FA2" w:rsidRDefault="002C2FA2" w:rsidP="002C2FA2">
            <w:pPr>
              <w:spacing w:line="240" w:lineRule="exact"/>
              <w:rPr>
                <w:lang w:val="en-US"/>
              </w:rPr>
            </w:pPr>
            <w:r>
              <w:rPr>
                <w:lang w:val="en-US"/>
              </w:rPr>
              <w:t>Russian</w:t>
            </w:r>
          </w:p>
          <w:p w14:paraId="19C7ABBA" w14:textId="77777777" w:rsidR="002C2FA2" w:rsidRPr="008D53B6" w:rsidRDefault="002C2FA2" w:rsidP="002C2FA2">
            <w:pPr>
              <w:spacing w:line="240" w:lineRule="exact"/>
              <w:rPr>
                <w:lang w:val="en-US"/>
              </w:rPr>
            </w:pPr>
            <w:r>
              <w:rPr>
                <w:lang w:val="en-US"/>
              </w:rPr>
              <w:t>Original: English</w:t>
            </w:r>
          </w:p>
        </w:tc>
      </w:tr>
    </w:tbl>
    <w:p w14:paraId="3E56DD5B" w14:textId="77777777" w:rsidR="002C2FA2" w:rsidRDefault="008A37C8" w:rsidP="00255343">
      <w:pPr>
        <w:spacing w:before="120"/>
        <w:rPr>
          <w:b/>
          <w:sz w:val="28"/>
          <w:szCs w:val="28"/>
        </w:rPr>
      </w:pPr>
      <w:r w:rsidRPr="00245892">
        <w:rPr>
          <w:b/>
          <w:sz w:val="28"/>
          <w:szCs w:val="28"/>
        </w:rPr>
        <w:t>Европейская экономическая комиссия</w:t>
      </w:r>
    </w:p>
    <w:p w14:paraId="2576B437" w14:textId="77777777" w:rsidR="002C2FA2" w:rsidRPr="002C2FA2" w:rsidRDefault="002C2FA2" w:rsidP="002C2FA2">
      <w:pPr>
        <w:spacing w:before="120"/>
        <w:rPr>
          <w:sz w:val="28"/>
          <w:szCs w:val="28"/>
        </w:rPr>
      </w:pPr>
      <w:r w:rsidRPr="002C2FA2">
        <w:rPr>
          <w:sz w:val="28"/>
          <w:szCs w:val="28"/>
        </w:rPr>
        <w:t>Комитет по внутреннему транспорту</w:t>
      </w:r>
    </w:p>
    <w:p w14:paraId="55EC78BF" w14:textId="77777777" w:rsidR="002C2FA2" w:rsidRPr="002C2FA2" w:rsidRDefault="002C2FA2" w:rsidP="002C2FA2">
      <w:pPr>
        <w:spacing w:before="120"/>
        <w:rPr>
          <w:b/>
          <w:sz w:val="24"/>
          <w:szCs w:val="24"/>
        </w:rPr>
      </w:pPr>
      <w:r w:rsidRPr="002C2FA2">
        <w:rPr>
          <w:b/>
          <w:bCs/>
          <w:sz w:val="24"/>
          <w:szCs w:val="24"/>
        </w:rPr>
        <w:t xml:space="preserve">Всемирный форум для согласования правил </w:t>
      </w:r>
      <w:r>
        <w:rPr>
          <w:b/>
          <w:bCs/>
          <w:sz w:val="24"/>
          <w:szCs w:val="24"/>
        </w:rPr>
        <w:br/>
      </w:r>
      <w:r w:rsidRPr="002C2FA2">
        <w:rPr>
          <w:b/>
          <w:bCs/>
          <w:sz w:val="24"/>
          <w:szCs w:val="24"/>
        </w:rPr>
        <w:t>в области транспортных средств</w:t>
      </w:r>
    </w:p>
    <w:p w14:paraId="6BE11E43" w14:textId="77777777" w:rsidR="002C2FA2" w:rsidRPr="001C4F08" w:rsidRDefault="002C2FA2" w:rsidP="002C2FA2">
      <w:pPr>
        <w:spacing w:before="120"/>
        <w:jc w:val="both"/>
        <w:rPr>
          <w:b/>
        </w:rPr>
      </w:pPr>
      <w:bookmarkStart w:id="0" w:name="_Hlk42250387"/>
      <w:r>
        <w:rPr>
          <w:b/>
          <w:bCs/>
        </w:rPr>
        <w:t>Рабочая группа по вопросам шума и шин</w:t>
      </w:r>
    </w:p>
    <w:p w14:paraId="3652D93E" w14:textId="77777777" w:rsidR="002C2FA2" w:rsidRPr="001C4F08" w:rsidRDefault="002C2FA2" w:rsidP="002C2FA2">
      <w:pPr>
        <w:spacing w:before="120"/>
        <w:jc w:val="both"/>
        <w:rPr>
          <w:b/>
        </w:rPr>
      </w:pPr>
      <w:bookmarkStart w:id="1" w:name="_Hlk42250572"/>
      <w:r>
        <w:rPr>
          <w:b/>
          <w:bCs/>
        </w:rPr>
        <w:t>Семьдесят вторая сессия</w:t>
      </w:r>
    </w:p>
    <w:p w14:paraId="2364DE64" w14:textId="77777777" w:rsidR="002C2FA2" w:rsidRPr="001C4F08" w:rsidRDefault="002C2FA2" w:rsidP="002C2FA2">
      <w:pPr>
        <w:jc w:val="both"/>
      </w:pPr>
      <w:r>
        <w:t>Женева, 7–9 сентября 2020 года</w:t>
      </w:r>
    </w:p>
    <w:p w14:paraId="6FB46503" w14:textId="77777777" w:rsidR="002C2FA2" w:rsidRPr="001C4F08" w:rsidRDefault="002C2FA2" w:rsidP="002C2FA2">
      <w:pPr>
        <w:jc w:val="both"/>
      </w:pPr>
      <w:r>
        <w:t>Пункт 5 e) предварительной повестки дня</w:t>
      </w:r>
    </w:p>
    <w:p w14:paraId="76941740" w14:textId="77777777" w:rsidR="002C2FA2" w:rsidRPr="001C4F08" w:rsidRDefault="002C2FA2" w:rsidP="002C2FA2">
      <w:pPr>
        <w:rPr>
          <w:b/>
        </w:rPr>
      </w:pPr>
      <w:r>
        <w:rPr>
          <w:b/>
          <w:bCs/>
        </w:rPr>
        <w:t xml:space="preserve">Шины: Правила № 117 ООН (сопротивление шин качению, </w:t>
      </w:r>
      <w:r>
        <w:rPr>
          <w:b/>
          <w:bCs/>
        </w:rPr>
        <w:br/>
        <w:t xml:space="preserve">шум, издаваемый шинами при качении, и их сцепление </w:t>
      </w:r>
      <w:r>
        <w:rPr>
          <w:b/>
          <w:bCs/>
        </w:rPr>
        <w:br/>
        <w:t>на мокрой поверхности)</w:t>
      </w:r>
      <w:r>
        <w:t xml:space="preserve"> </w:t>
      </w:r>
      <w:bookmarkStart w:id="2" w:name="_Hlk42250348"/>
    </w:p>
    <w:p w14:paraId="2A4CF97F" w14:textId="77777777" w:rsidR="002C2FA2" w:rsidRPr="001C4F08" w:rsidRDefault="002C2FA2" w:rsidP="002C2FA2">
      <w:pPr>
        <w:pStyle w:val="HChG"/>
      </w:pPr>
      <w:bookmarkStart w:id="3" w:name="_Hlk23153917"/>
      <w:bookmarkEnd w:id="2"/>
      <w:r>
        <w:tab/>
      </w:r>
      <w:r>
        <w:tab/>
      </w:r>
      <w:r>
        <w:rPr>
          <w:bCs/>
        </w:rPr>
        <w:t>Предложение по поправкам к Правилам № 117 ООН</w:t>
      </w:r>
    </w:p>
    <w:p w14:paraId="660C51BB" w14:textId="77777777" w:rsidR="002C2FA2" w:rsidRPr="001C4F08" w:rsidRDefault="002C2FA2" w:rsidP="007B5D78">
      <w:pPr>
        <w:pStyle w:val="H1G"/>
        <w:rPr>
          <w:szCs w:val="24"/>
        </w:rPr>
      </w:pPr>
      <w:r>
        <w:tab/>
      </w:r>
      <w:r>
        <w:tab/>
        <w:t>Представлено экспертами от Европейской технической организации по вопросам пневматических шин и ободьев колес</w:t>
      </w:r>
      <w:r w:rsidRPr="002C2FA2">
        <w:rPr>
          <w:rStyle w:val="ab"/>
          <w:b w:val="0"/>
          <w:sz w:val="20"/>
          <w:vertAlign w:val="baseline"/>
        </w:rPr>
        <w:footnoteReference w:customMarkFollows="1" w:id="1"/>
        <w:t>*</w:t>
      </w:r>
    </w:p>
    <w:p w14:paraId="01A84F8D" w14:textId="77777777" w:rsidR="002C2FA2" w:rsidRDefault="002C2FA2" w:rsidP="002C2FA2">
      <w:pPr>
        <w:keepNext/>
        <w:keepLines/>
        <w:ind w:left="1134" w:right="1134" w:firstLine="567"/>
        <w:jc w:val="both"/>
      </w:pPr>
      <w:bookmarkStart w:id="4" w:name="_Hlk42250537"/>
      <w:r>
        <w:t>Воспроизведенный ниже текст был подготовлен экспертами от Европейской технической организации по вопросам пневматических шин и ободьев колес (ЕТОПОК). Изменения к существующему тексту Правил ООН выделены жирным шрифтом в случае новых элементов или зачеркиванием</w:t>
      </w:r>
      <w:r w:rsidR="00EC115A" w:rsidRPr="00EC115A">
        <w:t xml:space="preserve"> </w:t>
      </w:r>
      <w:r>
        <w:t>в случае исключенных элементов.</w:t>
      </w:r>
    </w:p>
    <w:p w14:paraId="310074D1" w14:textId="77777777" w:rsidR="007B5D78" w:rsidRDefault="007B5D78">
      <w:pPr>
        <w:suppressAutoHyphens w:val="0"/>
        <w:spacing w:line="240" w:lineRule="auto"/>
      </w:pPr>
      <w:r>
        <w:br w:type="page"/>
      </w:r>
    </w:p>
    <w:bookmarkEnd w:id="0"/>
    <w:bookmarkEnd w:id="1"/>
    <w:bookmarkEnd w:id="3"/>
    <w:bookmarkEnd w:id="4"/>
    <w:p w14:paraId="798E504A" w14:textId="60223E4D" w:rsidR="002C2FA2" w:rsidRPr="00CB2C3F" w:rsidRDefault="00CB2C3F" w:rsidP="00CB2C3F">
      <w:pPr>
        <w:pStyle w:val="H1G"/>
        <w:spacing w:line="300" w:lineRule="exact"/>
        <w:rPr>
          <w:color w:val="000000" w:themeColor="text1"/>
          <w:sz w:val="28"/>
          <w:szCs w:val="28"/>
        </w:rPr>
      </w:pPr>
      <w:r>
        <w:lastRenderedPageBreak/>
        <w:tab/>
      </w:r>
      <w:r w:rsidR="002C2FA2" w:rsidRPr="00CB2C3F">
        <w:rPr>
          <w:sz w:val="28"/>
          <w:szCs w:val="28"/>
        </w:rPr>
        <w:t>I.</w:t>
      </w:r>
      <w:r w:rsidR="002C2FA2" w:rsidRPr="00CB2C3F">
        <w:rPr>
          <w:sz w:val="28"/>
          <w:szCs w:val="28"/>
        </w:rPr>
        <w:tab/>
        <w:t>Предложение</w:t>
      </w:r>
    </w:p>
    <w:p w14:paraId="63AB0E78" w14:textId="77777777" w:rsidR="002C2FA2" w:rsidRPr="001C4F08" w:rsidRDefault="002C2FA2" w:rsidP="009D1093">
      <w:pPr>
        <w:spacing w:after="120"/>
        <w:ind w:left="2268" w:right="1134" w:hanging="1134"/>
        <w:jc w:val="both"/>
        <w:rPr>
          <w:color w:val="000000" w:themeColor="text1"/>
        </w:rPr>
      </w:pPr>
      <w:r>
        <w:rPr>
          <w:i/>
          <w:iCs/>
        </w:rPr>
        <w:t>Пункт 2.18</w:t>
      </w:r>
      <w:r>
        <w:t xml:space="preserve"> изменить следующим образом:</w:t>
      </w:r>
    </w:p>
    <w:p w14:paraId="34570343" w14:textId="77777777" w:rsidR="002C2FA2" w:rsidRPr="001C4F08" w:rsidRDefault="002E5714" w:rsidP="009D1093">
      <w:pPr>
        <w:spacing w:after="120"/>
        <w:ind w:left="2268" w:right="1134" w:hanging="1134"/>
        <w:jc w:val="both"/>
        <w:rPr>
          <w:color w:val="000000" w:themeColor="text1"/>
        </w:rPr>
      </w:pPr>
      <w:r w:rsidRPr="002E5714">
        <w:t>«</w:t>
      </w:r>
      <w:r w:rsidR="002C2FA2">
        <w:t>2.18</w:t>
      </w:r>
      <w:r w:rsidR="002C2FA2">
        <w:tab/>
      </w:r>
      <w:r>
        <w:t>"</w:t>
      </w:r>
      <w:r w:rsidR="002C2FA2">
        <w:rPr>
          <w:i/>
          <w:iCs/>
        </w:rPr>
        <w:t>Стандар</w:t>
      </w:r>
      <w:bookmarkStart w:id="5" w:name="_GoBack"/>
      <w:bookmarkEnd w:id="5"/>
      <w:r w:rsidR="002C2FA2">
        <w:rPr>
          <w:i/>
          <w:iCs/>
        </w:rPr>
        <w:t>тная эталонная испытательная шина</w:t>
      </w:r>
      <w:r>
        <w:t>"</w:t>
      </w:r>
      <w:r w:rsidR="002C2FA2">
        <w:rPr>
          <w:i/>
          <w:iCs/>
        </w:rPr>
        <w:t xml:space="preserve"> </w:t>
      </w:r>
      <w:r w:rsidR="002C2FA2">
        <w:rPr>
          <w:i/>
          <w:iCs/>
          <w:strike/>
        </w:rPr>
        <w:t>(СЭИШ)</w:t>
      </w:r>
      <w:r w:rsidR="002C2FA2">
        <w:t>, или "</w:t>
      </w:r>
      <w:r w:rsidR="002C2FA2">
        <w:rPr>
          <w:i/>
          <w:iCs/>
        </w:rPr>
        <w:t>СЭИШ</w:t>
      </w:r>
      <w:r w:rsidR="002C2FA2">
        <w:t xml:space="preserve">", означает шину, которая изготавливается, проверяется и хранится в соответствии со стандартами </w:t>
      </w:r>
      <w:r w:rsidR="002C2FA2">
        <w:rPr>
          <w:strike/>
        </w:rPr>
        <w:t>Американского общества по испытаниям и материалам (АСТМ)</w:t>
      </w:r>
      <w:r w:rsidR="002C2FA2">
        <w:t xml:space="preserve"> </w:t>
      </w:r>
      <w:r w:rsidRPr="002E5714">
        <w:rPr>
          <w:b/>
        </w:rPr>
        <w:t>"</w:t>
      </w:r>
      <w:r w:rsidR="002C2FA2">
        <w:rPr>
          <w:b/>
          <w:bCs/>
        </w:rPr>
        <w:t>АСТМ интернэшнл</w:t>
      </w:r>
      <w:r w:rsidRPr="002E5714">
        <w:rPr>
          <w:b/>
        </w:rPr>
        <w:t>"</w:t>
      </w:r>
      <w:r w:rsidR="002C2FA2">
        <w:t>,</w:t>
      </w:r>
    </w:p>
    <w:p w14:paraId="0924E9E0" w14:textId="77777777" w:rsidR="002C2FA2" w:rsidRPr="001C4F08" w:rsidRDefault="002C2FA2" w:rsidP="009D1093">
      <w:pPr>
        <w:spacing w:after="120"/>
        <w:ind w:left="2835" w:right="1134" w:hanging="567"/>
        <w:jc w:val="both"/>
        <w:rPr>
          <w:color w:val="000000" w:themeColor="text1"/>
        </w:rPr>
      </w:pPr>
      <w:r>
        <w:t>a)</w:t>
      </w:r>
      <w:r>
        <w:tab/>
        <w:t>E1136 – 17 для размера P195/75R14 и которую называют "СЭИШ14",</w:t>
      </w:r>
    </w:p>
    <w:p w14:paraId="682CE341" w14:textId="77777777" w:rsidR="002C2FA2" w:rsidRPr="001C4F08" w:rsidRDefault="002C2FA2" w:rsidP="009D1093">
      <w:pPr>
        <w:spacing w:after="120"/>
        <w:ind w:left="2835" w:right="1134" w:hanging="567"/>
        <w:jc w:val="both"/>
        <w:rPr>
          <w:color w:val="000000" w:themeColor="text1"/>
        </w:rPr>
      </w:pPr>
      <w:r>
        <w:t>b)</w:t>
      </w:r>
      <w:r>
        <w:tab/>
        <w:t>F2872 – 16 для размера 225/75R16C и которую называют "СЭИШ16C",</w:t>
      </w:r>
    </w:p>
    <w:p w14:paraId="1D172D40" w14:textId="77777777" w:rsidR="002C2FA2" w:rsidRPr="001C4F08" w:rsidRDefault="002C2FA2" w:rsidP="009D1093">
      <w:pPr>
        <w:spacing w:after="120"/>
        <w:ind w:left="2835" w:right="1134" w:hanging="567"/>
        <w:jc w:val="both"/>
        <w:rPr>
          <w:color w:val="000000" w:themeColor="text1"/>
        </w:rPr>
      </w:pPr>
      <w:r>
        <w:t>с)</w:t>
      </w:r>
      <w:r>
        <w:tab/>
        <w:t>F2871 – 16 для размера 245/70R19</w:t>
      </w:r>
      <w:r w:rsidR="001433BB">
        <w:t>,</w:t>
      </w:r>
      <w:r>
        <w:t>5 и которую называют "СЭИШ19,5",</w:t>
      </w:r>
    </w:p>
    <w:p w14:paraId="1D2FB4A9" w14:textId="77777777" w:rsidR="002C2FA2" w:rsidRPr="001C4F08" w:rsidRDefault="002C2FA2" w:rsidP="009D1093">
      <w:pPr>
        <w:spacing w:after="120"/>
        <w:ind w:left="2835" w:right="1134" w:hanging="567"/>
        <w:jc w:val="both"/>
        <w:rPr>
          <w:color w:val="000000" w:themeColor="text1"/>
        </w:rPr>
      </w:pPr>
      <w:r>
        <w:t>d)</w:t>
      </w:r>
      <w:r>
        <w:tab/>
        <w:t>F2870 – 16 для размера 315/70R22</w:t>
      </w:r>
      <w:r w:rsidR="001433BB">
        <w:t>,</w:t>
      </w:r>
      <w:r>
        <w:t>5 и которую называют "СЭИШ22,5",</w:t>
      </w:r>
    </w:p>
    <w:p w14:paraId="4A328B04" w14:textId="7A217282" w:rsidR="002C2FA2" w:rsidRPr="00793334" w:rsidRDefault="002C2FA2" w:rsidP="009D1093">
      <w:pPr>
        <w:pStyle w:val="SingleTxtG"/>
        <w:ind w:left="2835" w:hanging="567"/>
        <w:rPr>
          <w:color w:val="000000" w:themeColor="text1"/>
        </w:rPr>
      </w:pPr>
      <w:r>
        <w:t>e)</w:t>
      </w:r>
      <w:r>
        <w:tab/>
      </w:r>
      <w:r>
        <w:rPr>
          <w:strike/>
        </w:rPr>
        <w:t xml:space="preserve">F2493 – 18 </w:t>
      </w:r>
      <w:r>
        <w:rPr>
          <w:b/>
          <w:bCs/>
        </w:rPr>
        <w:t>F2493 – 19</w:t>
      </w:r>
      <w:r>
        <w:t xml:space="preserve"> для размера P225/60R16 и которую называют "СЭИШ16"</w:t>
      </w:r>
      <w:r w:rsidR="001433BB">
        <w:t>»</w:t>
      </w:r>
      <w:r w:rsidR="00793334" w:rsidRPr="00793334">
        <w:t>.</w:t>
      </w:r>
    </w:p>
    <w:p w14:paraId="100BE735" w14:textId="77777777" w:rsidR="002C2FA2" w:rsidRPr="001C4F08" w:rsidRDefault="002C2FA2" w:rsidP="009D1093">
      <w:pPr>
        <w:spacing w:after="120"/>
        <w:ind w:left="2268" w:right="1134" w:hanging="1134"/>
        <w:jc w:val="both"/>
        <w:rPr>
          <w:color w:val="000000" w:themeColor="text1"/>
        </w:rPr>
      </w:pPr>
      <w:r>
        <w:rPr>
          <w:i/>
          <w:iCs/>
        </w:rPr>
        <w:t>Пункт 2.19.3</w:t>
      </w:r>
      <w:r>
        <w:t xml:space="preserve"> изменить следующим образом:</w:t>
      </w:r>
    </w:p>
    <w:p w14:paraId="33B18C0F" w14:textId="77777777" w:rsidR="002C2FA2" w:rsidRPr="001C4F08" w:rsidRDefault="001433BB" w:rsidP="009D1093">
      <w:pPr>
        <w:pStyle w:val="SingleTxtG"/>
        <w:ind w:left="2268" w:hanging="1134"/>
        <w:rPr>
          <w:bCs/>
          <w:color w:val="000000" w:themeColor="text1"/>
        </w:rPr>
      </w:pPr>
      <w:r>
        <w:t>«</w:t>
      </w:r>
      <w:r w:rsidR="002C2FA2">
        <w:t>2.19.3</w:t>
      </w:r>
      <w:r w:rsidR="002C2FA2">
        <w:tab/>
      </w:r>
      <w:r>
        <w:t>"</w:t>
      </w:r>
      <w:r w:rsidR="002C2FA2">
        <w:rPr>
          <w:i/>
          <w:iCs/>
        </w:rPr>
        <w:t>Контрольная шина</w:t>
      </w:r>
      <w:r>
        <w:t>"</w:t>
      </w:r>
      <w:r w:rsidR="002C2FA2">
        <w:t xml:space="preserve"> означает шину серийного производства, которая используется для определения характеристик сцепления шин с мокрой или заснеженной поверхностью и которая из-за своих размеров не может быть установлена на этом же транспортном средстве в качестве стандартной эталонной испытательной шины (см. пункт </w:t>
      </w:r>
      <w:r w:rsidR="002C2FA2">
        <w:rPr>
          <w:strike/>
        </w:rPr>
        <w:t>4.1.7</w:t>
      </w:r>
      <w:r w:rsidR="002C2FA2">
        <w:rPr>
          <w:b/>
          <w:bCs/>
        </w:rPr>
        <w:t>2.2.2.8 части B)</w:t>
      </w:r>
      <w:r w:rsidR="002C2FA2">
        <w:t xml:space="preserve"> приложения 5 и пункт 3.4.3 приложения 7 к настоящим Правилам)</w:t>
      </w:r>
      <w:r w:rsidR="00164436">
        <w:t>»</w:t>
      </w:r>
      <w:r w:rsidR="002C2FA2">
        <w:t>.</w:t>
      </w:r>
    </w:p>
    <w:p w14:paraId="3D56F0F1" w14:textId="77777777" w:rsidR="002C2FA2" w:rsidRPr="001C4F08" w:rsidRDefault="002C2FA2" w:rsidP="009D1093">
      <w:pPr>
        <w:spacing w:after="120"/>
        <w:ind w:left="2268" w:right="1134" w:hanging="1134"/>
        <w:jc w:val="both"/>
        <w:rPr>
          <w:color w:val="000000" w:themeColor="text1"/>
        </w:rPr>
      </w:pPr>
      <w:r>
        <w:rPr>
          <w:i/>
          <w:iCs/>
        </w:rPr>
        <w:t>Пункт 2.19.4</w:t>
      </w:r>
      <w:r>
        <w:t xml:space="preserve"> изменить следующим образом:</w:t>
      </w:r>
    </w:p>
    <w:p w14:paraId="4B66310E" w14:textId="77777777" w:rsidR="002C2FA2" w:rsidRPr="001C4F08" w:rsidRDefault="00DE25FA" w:rsidP="009D1093">
      <w:pPr>
        <w:pStyle w:val="SingleTxtG"/>
        <w:ind w:left="2268" w:hanging="1134"/>
        <w:rPr>
          <w:bCs/>
          <w:color w:val="000000" w:themeColor="text1"/>
        </w:rPr>
      </w:pPr>
      <w:r>
        <w:t>«</w:t>
      </w:r>
      <w:r w:rsidR="002C2FA2">
        <w:t>2.19.4</w:t>
      </w:r>
      <w:r w:rsidR="002C2FA2">
        <w:tab/>
      </w:r>
      <w:r>
        <w:t>"</w:t>
      </w:r>
      <w:r w:rsidR="002C2FA2">
        <w:rPr>
          <w:i/>
          <w:iCs/>
        </w:rPr>
        <w:t xml:space="preserve">Коэффициент сцепления шины на мокрой поверхности </w:t>
      </w:r>
      <w:r w:rsidR="002C2FA2" w:rsidRPr="00DE25FA">
        <w:rPr>
          <w:strike/>
        </w:rPr>
        <w:t>(</w:t>
      </w:r>
      <w:r w:rsidRPr="00DE25FA">
        <w:rPr>
          <w:strike/>
        </w:rPr>
        <w:t>"</w:t>
      </w:r>
      <w:r w:rsidR="002C2FA2" w:rsidRPr="00DE25FA">
        <w:rPr>
          <w:strike/>
        </w:rPr>
        <w:t>G</w:t>
      </w:r>
      <w:r w:rsidRPr="00DE25FA">
        <w:rPr>
          <w:strike/>
        </w:rPr>
        <w:t>"</w:t>
      </w:r>
      <w:r w:rsidR="002C2FA2" w:rsidRPr="00DE25FA">
        <w:rPr>
          <w:strike/>
        </w:rPr>
        <w:t>)</w:t>
      </w:r>
      <w:r>
        <w:t>"</w:t>
      </w:r>
      <w:r w:rsidR="002C2FA2">
        <w:t xml:space="preserve"> </w:t>
      </w:r>
      <w:r w:rsidR="002C2FA2">
        <w:rPr>
          <w:b/>
          <w:bCs/>
        </w:rPr>
        <w:t>(</w:t>
      </w:r>
      <w:r w:rsidR="002C2FA2">
        <w:rPr>
          <w:b/>
          <w:bCs/>
          <w:i/>
          <w:iCs/>
        </w:rPr>
        <w:t>G</w:t>
      </w:r>
      <w:r w:rsidR="002C2FA2">
        <w:rPr>
          <w:b/>
          <w:bCs/>
        </w:rPr>
        <w:t>)</w:t>
      </w:r>
      <w:r w:rsidR="002C2FA2">
        <w:t xml:space="preserve"> означает </w:t>
      </w:r>
      <w:r w:rsidR="002C2FA2">
        <w:rPr>
          <w:strike/>
        </w:rPr>
        <w:t>соотношение</w:t>
      </w:r>
      <w:r w:rsidR="002C2FA2">
        <w:t xml:space="preserve"> характеристик</w:t>
      </w:r>
      <w:r w:rsidR="002C2FA2">
        <w:rPr>
          <w:b/>
          <w:bCs/>
        </w:rPr>
        <w:t xml:space="preserve">и сцепления </w:t>
      </w:r>
      <w:r w:rsidR="002C2FA2">
        <w:t>потенциальной шины</w:t>
      </w:r>
      <w:r w:rsidR="002C2FA2">
        <w:rPr>
          <w:b/>
          <w:bCs/>
        </w:rPr>
        <w:t xml:space="preserve"> на мокрой поверхности по отношению к </w:t>
      </w:r>
      <w:r w:rsidR="002C2FA2">
        <w:rPr>
          <w:strike/>
        </w:rPr>
        <w:t>и</w:t>
      </w:r>
      <w:r w:rsidR="002C2FA2">
        <w:t xml:space="preserve"> характеристик</w:t>
      </w:r>
      <w:r w:rsidR="002C2FA2">
        <w:rPr>
          <w:b/>
          <w:bCs/>
        </w:rPr>
        <w:t>ам</w:t>
      </w:r>
      <w:r w:rsidR="002C2FA2">
        <w:t xml:space="preserve"> </w:t>
      </w:r>
      <w:r w:rsidR="002C2FA2">
        <w:rPr>
          <w:b/>
          <w:bCs/>
        </w:rPr>
        <w:t xml:space="preserve">применимой </w:t>
      </w:r>
      <w:r w:rsidR="002C2FA2">
        <w:t>стандартной эталонной испытательной шины</w:t>
      </w:r>
      <w:r>
        <w:t>»</w:t>
      </w:r>
      <w:r w:rsidR="002C2FA2">
        <w:t>.</w:t>
      </w:r>
    </w:p>
    <w:p w14:paraId="2A74C852" w14:textId="77777777" w:rsidR="002C2FA2" w:rsidRPr="001C4F08" w:rsidRDefault="002C2FA2" w:rsidP="009D1093">
      <w:pPr>
        <w:spacing w:after="120"/>
        <w:ind w:left="1134"/>
        <w:rPr>
          <w:i/>
          <w:iCs/>
          <w:color w:val="000000" w:themeColor="text1"/>
        </w:rPr>
      </w:pPr>
      <w:r>
        <w:rPr>
          <w:i/>
          <w:iCs/>
        </w:rPr>
        <w:t>Включить новые пункты 12.yy и 12.zz следующего содержания:</w:t>
      </w:r>
      <w:r>
        <w:t xml:space="preserve"> </w:t>
      </w:r>
    </w:p>
    <w:p w14:paraId="5D35AA49" w14:textId="77777777" w:rsidR="002C2FA2" w:rsidRPr="001C4F08" w:rsidRDefault="005773E9" w:rsidP="009D1093">
      <w:pPr>
        <w:spacing w:after="120"/>
        <w:ind w:left="2268" w:right="1134" w:hanging="1134"/>
        <w:jc w:val="both"/>
        <w:rPr>
          <w:b/>
          <w:color w:val="000000" w:themeColor="text1"/>
        </w:rPr>
      </w:pPr>
      <w:r w:rsidRPr="005773E9">
        <w:rPr>
          <w:bCs/>
        </w:rPr>
        <w:t>«</w:t>
      </w:r>
      <w:r w:rsidR="002C2FA2">
        <w:rPr>
          <w:b/>
          <w:bCs/>
        </w:rPr>
        <w:t>12.yy</w:t>
      </w:r>
      <w:r w:rsidR="002C2FA2">
        <w:tab/>
      </w:r>
      <w:r w:rsidR="002C2FA2">
        <w:rPr>
          <w:b/>
          <w:bCs/>
        </w:rPr>
        <w:t>До истечения трех месяцев после даты вступления в силу дополнения XX к поправкам серии 02 к настоящим Правилам Договаривающиеся стороны, применяющие настоящие Правила, могут продолжать предоставлять официальные утверждения типа на основании поправок серии 02 к настоящим Правилам без учета положений дополнения XX.</w:t>
      </w:r>
      <w:bookmarkStart w:id="6" w:name="_Hlk40265142"/>
      <w:bookmarkEnd w:id="6"/>
    </w:p>
    <w:p w14:paraId="6ED28AB5" w14:textId="77777777" w:rsidR="002C2FA2" w:rsidRPr="001C4F08" w:rsidRDefault="002C2FA2" w:rsidP="009D1093">
      <w:pPr>
        <w:spacing w:after="120"/>
        <w:ind w:left="2268" w:right="1134" w:hanging="1134"/>
        <w:jc w:val="both"/>
        <w:rPr>
          <w:i/>
          <w:iCs/>
          <w:color w:val="000000" w:themeColor="text1"/>
        </w:rPr>
      </w:pPr>
      <w:r>
        <w:rPr>
          <w:b/>
          <w:bCs/>
        </w:rPr>
        <w:t>12.zz</w:t>
      </w:r>
      <w:r>
        <w:t xml:space="preserve"> </w:t>
      </w:r>
      <w:r>
        <w:tab/>
      </w:r>
      <w:r>
        <w:rPr>
          <w:b/>
          <w:bCs/>
        </w:rPr>
        <w:t>До 1 сентября 2024 года Договаривающиеся стороны, применяющие настоящие Правила, могут продолжать предоставлять официальные утверждения типа на основании поправок серии 02 к настоящим Правилам с учетом процедуры испытания для измерения сцепления с мокрой поверхностью, изложенной в части А приложения 5 к настоящим Правилам, и без учета положений дополнения XX</w:t>
      </w:r>
      <w:r w:rsidR="004F3CF8" w:rsidRPr="004F3CF8">
        <w:rPr>
          <w:bCs/>
        </w:rPr>
        <w:t>»</w:t>
      </w:r>
      <w:r w:rsidRPr="004F3CF8">
        <w:rPr>
          <w:bCs/>
        </w:rPr>
        <w:t>.</w:t>
      </w:r>
    </w:p>
    <w:p w14:paraId="1E2039F1" w14:textId="77777777" w:rsidR="002C2FA2" w:rsidRPr="001C4F08" w:rsidRDefault="002C2FA2" w:rsidP="009D1093">
      <w:pPr>
        <w:spacing w:after="120"/>
        <w:ind w:left="1134"/>
        <w:rPr>
          <w:color w:val="000000" w:themeColor="text1"/>
        </w:rPr>
      </w:pPr>
      <w:r>
        <w:rPr>
          <w:i/>
          <w:iCs/>
        </w:rPr>
        <w:t>Приложение 5, название</w:t>
      </w:r>
      <w:r>
        <w:t xml:space="preserve"> изменить следующим образом:</w:t>
      </w:r>
    </w:p>
    <w:p w14:paraId="555B9383" w14:textId="798EFCC1" w:rsidR="002C2FA2" w:rsidRPr="001C4F08" w:rsidRDefault="002F167A" w:rsidP="009D1093">
      <w:pPr>
        <w:spacing w:after="120"/>
        <w:ind w:left="1134"/>
        <w:rPr>
          <w:b/>
          <w:bCs/>
          <w:color w:val="000000" w:themeColor="text1"/>
        </w:rPr>
      </w:pPr>
      <w:r>
        <w:t>«</w:t>
      </w:r>
      <w:r w:rsidR="002C2FA2">
        <w:t xml:space="preserve">Процедуры испытаний для измерения </w:t>
      </w:r>
      <w:r w:rsidR="002C2FA2">
        <w:rPr>
          <w:b/>
          <w:bCs/>
        </w:rPr>
        <w:t xml:space="preserve">коэффициента </w:t>
      </w:r>
      <w:proofErr w:type="spellStart"/>
      <w:r w:rsidR="002C2FA2">
        <w:t>сцепления</w:t>
      </w:r>
      <w:r w:rsidR="002C2FA2">
        <w:rPr>
          <w:strike/>
        </w:rPr>
        <w:t>шины</w:t>
      </w:r>
      <w:proofErr w:type="spellEnd"/>
      <w:r w:rsidR="002C2FA2">
        <w:t xml:space="preserve"> с мокрой</w:t>
      </w:r>
      <w:r w:rsidR="002A333E">
        <w:br/>
      </w:r>
      <w:r w:rsidR="002C2FA2">
        <w:t xml:space="preserve">поверхностью </w:t>
      </w:r>
      <w:r w:rsidR="002C2FA2">
        <w:rPr>
          <w:b/>
          <w:bCs/>
        </w:rPr>
        <w:t>для новых шин</w:t>
      </w:r>
      <w:r>
        <w:rPr>
          <w:bCs/>
        </w:rPr>
        <w:t>»</w:t>
      </w:r>
    </w:p>
    <w:p w14:paraId="3536F4F0" w14:textId="77777777" w:rsidR="002C2FA2" w:rsidRPr="001C4F08" w:rsidRDefault="002C2FA2" w:rsidP="009D1093">
      <w:pPr>
        <w:spacing w:after="120"/>
        <w:ind w:left="1134"/>
        <w:rPr>
          <w:i/>
          <w:iCs/>
          <w:color w:val="000000" w:themeColor="text1"/>
        </w:rPr>
      </w:pPr>
      <w:r>
        <w:rPr>
          <w:i/>
          <w:iCs/>
        </w:rPr>
        <w:t>Приложение 5, часть A)</w:t>
      </w:r>
      <w:r>
        <w:t xml:space="preserve"> </w:t>
      </w:r>
    </w:p>
    <w:p w14:paraId="185F67B1" w14:textId="77777777" w:rsidR="002C2FA2" w:rsidRPr="001C4F08" w:rsidRDefault="002C2FA2" w:rsidP="009D1093">
      <w:pPr>
        <w:spacing w:after="120"/>
        <w:ind w:left="1134"/>
        <w:rPr>
          <w:i/>
          <w:iCs/>
          <w:color w:val="000000" w:themeColor="text1"/>
        </w:rPr>
      </w:pPr>
      <w:r>
        <w:rPr>
          <w:i/>
          <w:iCs/>
        </w:rPr>
        <w:t>Пункты 1.1 и 1.2</w:t>
      </w:r>
      <w:r>
        <w:t xml:space="preserve"> исключить. </w:t>
      </w:r>
    </w:p>
    <w:p w14:paraId="1F19B63D" w14:textId="77777777" w:rsidR="002C2FA2" w:rsidRPr="001C4F08" w:rsidRDefault="002C2FA2" w:rsidP="009D1093">
      <w:pPr>
        <w:spacing w:after="120"/>
        <w:ind w:left="1134"/>
        <w:rPr>
          <w:i/>
          <w:iCs/>
          <w:color w:val="000000" w:themeColor="text1"/>
        </w:rPr>
      </w:pPr>
      <w:r>
        <w:rPr>
          <w:i/>
          <w:iCs/>
        </w:rPr>
        <w:t>Пункт 1.3,</w:t>
      </w:r>
      <w:r>
        <w:t xml:space="preserve"> изменить нумерацию на 1.1.</w:t>
      </w:r>
    </w:p>
    <w:p w14:paraId="3870F9D5" w14:textId="77777777" w:rsidR="002C2FA2" w:rsidRPr="001C4F08" w:rsidRDefault="002C2FA2" w:rsidP="009D1093">
      <w:pPr>
        <w:spacing w:after="120"/>
        <w:ind w:left="1134"/>
        <w:rPr>
          <w:i/>
          <w:iCs/>
          <w:color w:val="000000" w:themeColor="text1"/>
        </w:rPr>
      </w:pPr>
      <w:r>
        <w:rPr>
          <w:i/>
          <w:iCs/>
        </w:rPr>
        <w:lastRenderedPageBreak/>
        <w:t>Включить новые пункты 2.2 и 2.3</w:t>
      </w:r>
      <w:r>
        <w:t xml:space="preserve"> следующего содержания:</w:t>
      </w:r>
    </w:p>
    <w:p w14:paraId="612D38A5" w14:textId="77777777" w:rsidR="002C2FA2" w:rsidRPr="001C4F08" w:rsidRDefault="009B598E" w:rsidP="009D1093">
      <w:pPr>
        <w:spacing w:after="120"/>
        <w:ind w:left="2268" w:right="1134" w:hanging="1134"/>
        <w:jc w:val="both"/>
        <w:rPr>
          <w:b/>
          <w:bCs/>
          <w:color w:val="000000" w:themeColor="text1"/>
        </w:rPr>
      </w:pPr>
      <w:r w:rsidRPr="001A7036">
        <w:rPr>
          <w:bCs/>
          <w:color w:val="000000" w:themeColor="text1"/>
        </w:rPr>
        <w:t>«</w:t>
      </w:r>
      <w:r w:rsidR="002C2FA2" w:rsidRPr="009B598E">
        <w:rPr>
          <w:b/>
          <w:bCs/>
          <w:color w:val="000000" w:themeColor="text1"/>
        </w:rPr>
        <w:t>2.2</w:t>
      </w:r>
      <w:r w:rsidR="002C2FA2">
        <w:tab/>
      </w:r>
      <w:r w:rsidR="001A7036">
        <w:rPr>
          <w:b/>
          <w:bCs/>
        </w:rPr>
        <w:t>"</w:t>
      </w:r>
      <w:r w:rsidR="002C2FA2">
        <w:rPr>
          <w:b/>
          <w:bCs/>
          <w:i/>
          <w:iCs/>
        </w:rPr>
        <w:t>Испытание на торможение</w:t>
      </w:r>
      <w:r w:rsidR="001A7036">
        <w:rPr>
          <w:b/>
          <w:bCs/>
        </w:rPr>
        <w:t>"</w:t>
      </w:r>
      <w:r w:rsidR="002C2FA2">
        <w:rPr>
          <w:b/>
          <w:bCs/>
        </w:rPr>
        <w:t xml:space="preserve"> означает серию установленного количества испытательных прогонов данной испытательной шины (комплекта шин), повторенных за короткий интервал времени.</w:t>
      </w:r>
    </w:p>
    <w:p w14:paraId="1EE2EABC" w14:textId="77777777" w:rsidR="002C2FA2" w:rsidRPr="001C4F08" w:rsidRDefault="002C2FA2" w:rsidP="009D1093">
      <w:pPr>
        <w:spacing w:after="120"/>
        <w:ind w:left="2268" w:right="1134" w:hanging="1134"/>
        <w:jc w:val="both"/>
        <w:rPr>
          <w:color w:val="000000" w:themeColor="text1"/>
        </w:rPr>
      </w:pPr>
      <w:r w:rsidRPr="00BA4561">
        <w:rPr>
          <w:b/>
          <w:bCs/>
        </w:rPr>
        <w:t>2.3</w:t>
      </w:r>
      <w:r>
        <w:tab/>
      </w:r>
      <w:r>
        <w:rPr>
          <w:b/>
          <w:bCs/>
        </w:rPr>
        <w:t>"</w:t>
      </w:r>
      <w:r>
        <w:rPr>
          <w:b/>
          <w:bCs/>
          <w:i/>
          <w:iCs/>
        </w:rPr>
        <w:t>Испытательный цикл</w:t>
      </w:r>
      <w:r>
        <w:rPr>
          <w:b/>
          <w:bCs/>
        </w:rPr>
        <w:t>" означает последовательность испытаний на торможение испытательных шин</w:t>
      </w:r>
      <w:r w:rsidR="001A7036" w:rsidRPr="001A7036">
        <w:rPr>
          <w:bCs/>
        </w:rPr>
        <w:t>»</w:t>
      </w:r>
      <w:r w:rsidRPr="001A7036">
        <w:rPr>
          <w:bCs/>
        </w:rPr>
        <w:t>.</w:t>
      </w:r>
    </w:p>
    <w:p w14:paraId="0253EB25" w14:textId="77777777" w:rsidR="002C2FA2" w:rsidRPr="001C4F08" w:rsidRDefault="002C2FA2" w:rsidP="009D1093">
      <w:pPr>
        <w:spacing w:after="120"/>
        <w:ind w:left="2268" w:right="1134" w:hanging="1134"/>
        <w:jc w:val="both"/>
        <w:rPr>
          <w:color w:val="000000" w:themeColor="text1"/>
        </w:rPr>
      </w:pPr>
      <w:r>
        <w:rPr>
          <w:i/>
          <w:iCs/>
        </w:rPr>
        <w:t>Пункт 2.2,</w:t>
      </w:r>
      <w:r>
        <w:t xml:space="preserve"> изменить нумерацию на 2.4 и изложить в следующей редакции:</w:t>
      </w:r>
    </w:p>
    <w:p w14:paraId="68708A6F" w14:textId="77777777" w:rsidR="002C2FA2" w:rsidRPr="001C4F08" w:rsidRDefault="001A7036" w:rsidP="009D1093">
      <w:pPr>
        <w:spacing w:after="120"/>
        <w:ind w:left="2268" w:right="1134" w:hanging="1134"/>
        <w:jc w:val="both"/>
        <w:rPr>
          <w:color w:val="000000" w:themeColor="text1"/>
        </w:rPr>
      </w:pPr>
      <w:r>
        <w:t>«</w:t>
      </w:r>
      <w:r w:rsidR="002C2FA2">
        <w:t>2.4</w:t>
      </w:r>
      <w:r w:rsidR="002C2FA2">
        <w:tab/>
      </w:r>
      <w:r>
        <w:t>"</w:t>
      </w:r>
      <w:r w:rsidR="002C2FA2">
        <w:t>Испытательная</w:t>
      </w:r>
      <w:r w:rsidR="002C2FA2">
        <w:rPr>
          <w:strike/>
        </w:rPr>
        <w:t>(ые)</w:t>
      </w:r>
      <w:r w:rsidR="002C2FA2">
        <w:t xml:space="preserve"> шина</w:t>
      </w:r>
      <w:r w:rsidR="002C2FA2">
        <w:rPr>
          <w:strike/>
        </w:rPr>
        <w:t>(ы)</w:t>
      </w:r>
      <w:r>
        <w:t>"</w:t>
      </w:r>
      <w:r w:rsidR="002C2FA2">
        <w:t xml:space="preserve"> </w:t>
      </w:r>
      <w:r w:rsidR="002C2FA2">
        <w:rPr>
          <w:b/>
          <w:bCs/>
        </w:rPr>
        <w:t xml:space="preserve">или "комплект испытательных шин" </w:t>
      </w:r>
      <w:r w:rsidR="002C2FA2">
        <w:t xml:space="preserve">означает </w:t>
      </w:r>
      <w:r w:rsidR="002C2FA2">
        <w:rPr>
          <w:strike/>
        </w:rPr>
        <w:t>потенциальную шину, эталонную шину или контрольную</w:t>
      </w:r>
      <w:r w:rsidR="002C2FA2">
        <w:t xml:space="preserve"> шину или комплект шин, </w:t>
      </w:r>
      <w:r w:rsidR="002C2FA2">
        <w:rPr>
          <w:strike/>
        </w:rPr>
        <w:t>которые используются в ходе испытательного прогона</w:t>
      </w:r>
      <w:r w:rsidR="002C2FA2">
        <w:t xml:space="preserve"> </w:t>
      </w:r>
      <w:r w:rsidR="002C2FA2">
        <w:rPr>
          <w:b/>
          <w:bCs/>
        </w:rPr>
        <w:t>для которой(ых) в ходе испытания на торможение измеряют тормозную характеристику на мокрой поверхности</w:t>
      </w:r>
      <w:r w:rsidR="009F5144">
        <w:rPr>
          <w:bCs/>
        </w:rPr>
        <w:t>»</w:t>
      </w:r>
      <w:r w:rsidR="002C2FA2">
        <w:t>.</w:t>
      </w:r>
    </w:p>
    <w:p w14:paraId="407BB3AC" w14:textId="77777777" w:rsidR="002C2FA2" w:rsidRPr="001C4F08" w:rsidRDefault="002C2FA2" w:rsidP="009D1093">
      <w:pPr>
        <w:spacing w:after="120"/>
        <w:ind w:left="2268" w:right="1134" w:hanging="1134"/>
        <w:jc w:val="both"/>
        <w:rPr>
          <w:color w:val="000000" w:themeColor="text1"/>
        </w:rPr>
      </w:pPr>
      <w:r>
        <w:rPr>
          <w:i/>
          <w:iCs/>
        </w:rPr>
        <w:t>Пункт 2.3,</w:t>
      </w:r>
      <w:r>
        <w:t xml:space="preserve"> изменить нумерацию на 2.5 и изложить в следующей редакции:</w:t>
      </w:r>
    </w:p>
    <w:p w14:paraId="64A894D0" w14:textId="77777777" w:rsidR="002C2FA2" w:rsidRPr="001C4F08" w:rsidRDefault="009F5144" w:rsidP="009D1093">
      <w:pPr>
        <w:spacing w:after="120"/>
        <w:ind w:left="2268" w:right="1134" w:hanging="1134"/>
        <w:jc w:val="both"/>
        <w:rPr>
          <w:i/>
          <w:iCs/>
          <w:color w:val="000000" w:themeColor="text1"/>
        </w:rPr>
      </w:pPr>
      <w:r>
        <w:t>«</w:t>
      </w:r>
      <w:r w:rsidR="002C2FA2">
        <w:t>2.5</w:t>
      </w:r>
      <w:r w:rsidR="002C2FA2">
        <w:tab/>
      </w:r>
      <w:r>
        <w:t>"</w:t>
      </w:r>
      <w:r w:rsidR="002C2FA2">
        <w:rPr>
          <w:i/>
          <w:iCs/>
        </w:rPr>
        <w:t>Потенциальная</w:t>
      </w:r>
      <w:r w:rsidR="002C2FA2">
        <w:rPr>
          <w:i/>
          <w:iCs/>
          <w:strike/>
        </w:rPr>
        <w:t>(ые</w:t>
      </w:r>
      <w:r w:rsidR="002C2FA2">
        <w:rPr>
          <w:i/>
          <w:iCs/>
        </w:rPr>
        <w:t>) шина</w:t>
      </w:r>
      <w:r w:rsidR="002C2FA2">
        <w:rPr>
          <w:i/>
          <w:iCs/>
          <w:strike/>
        </w:rPr>
        <w:t>(ы) (T)</w:t>
      </w:r>
      <w:r>
        <w:t>"</w:t>
      </w:r>
      <w:r w:rsidR="002C2FA2">
        <w:t xml:space="preserve"> </w:t>
      </w:r>
      <w:r w:rsidR="002C2FA2">
        <w:rPr>
          <w:b/>
          <w:bCs/>
        </w:rPr>
        <w:t>или "</w:t>
      </w:r>
      <w:r w:rsidR="002C2FA2">
        <w:rPr>
          <w:b/>
          <w:bCs/>
          <w:i/>
          <w:iCs/>
        </w:rPr>
        <w:t>комплект потенциальных шин</w:t>
      </w:r>
      <w:r w:rsidR="002C2FA2">
        <w:rPr>
          <w:b/>
          <w:bCs/>
        </w:rPr>
        <w:t xml:space="preserve">" </w:t>
      </w:r>
      <w:r w:rsidR="002C2FA2">
        <w:t xml:space="preserve">означает шину или комплект шин, </w:t>
      </w:r>
      <w:r w:rsidR="002C2FA2">
        <w:rPr>
          <w:strike/>
        </w:rPr>
        <w:t>которые испытываются в целях расчета их коэффициента</w:t>
      </w:r>
      <w:r w:rsidR="00492E90">
        <w:rPr>
          <w:strike/>
        </w:rPr>
        <w:t xml:space="preserve"> </w:t>
      </w:r>
      <w:r w:rsidR="002C2FA2">
        <w:rPr>
          <w:strike/>
        </w:rPr>
        <w:t>сцепления с мокрым дорожным покрытием</w:t>
      </w:r>
      <w:r w:rsidR="002C2FA2">
        <w:t xml:space="preserve"> </w:t>
      </w:r>
      <w:r w:rsidR="002C2FA2">
        <w:rPr>
          <w:b/>
          <w:bCs/>
        </w:rPr>
        <w:t>для которой(ых) тормозную характеристику на мокрой поверхности оценивают по отношению к тормозной характеристике на мокрой поверхности эталонной шины или комплекта эталонных шин</w:t>
      </w:r>
      <w:r w:rsidR="00492E90" w:rsidRPr="00492E90">
        <w:rPr>
          <w:bCs/>
        </w:rPr>
        <w:t>»</w:t>
      </w:r>
      <w:r w:rsidR="002C2FA2" w:rsidRPr="00492E90">
        <w:t>.</w:t>
      </w:r>
    </w:p>
    <w:p w14:paraId="3261ECC5" w14:textId="77777777" w:rsidR="002C2FA2" w:rsidRPr="001C4F08" w:rsidRDefault="002C2FA2" w:rsidP="009D1093">
      <w:pPr>
        <w:spacing w:after="120"/>
        <w:ind w:left="2268" w:right="1134" w:hanging="1134"/>
        <w:jc w:val="both"/>
        <w:rPr>
          <w:color w:val="000000" w:themeColor="text1"/>
        </w:rPr>
      </w:pPr>
      <w:r>
        <w:rPr>
          <w:i/>
          <w:iCs/>
        </w:rPr>
        <w:t>Пункт 2.4,</w:t>
      </w:r>
      <w:r>
        <w:t xml:space="preserve"> изменить нумерацию на 2.6 и изложить в следующей редакции:</w:t>
      </w:r>
    </w:p>
    <w:p w14:paraId="71C5090C" w14:textId="77777777" w:rsidR="002C2FA2" w:rsidRPr="001C4F08" w:rsidRDefault="00A33CE2" w:rsidP="009D1093">
      <w:pPr>
        <w:spacing w:after="120"/>
        <w:ind w:left="2268" w:right="1134" w:hanging="1134"/>
        <w:jc w:val="both"/>
        <w:rPr>
          <w:rFonts w:ascii="(Utiliser une police de caractè" w:hAnsi="(Utiliser une police de caractè"/>
          <w:strike/>
          <w:color w:val="000000" w:themeColor="text1"/>
        </w:rPr>
      </w:pPr>
      <w:r>
        <w:t>«</w:t>
      </w:r>
      <w:r w:rsidR="002C2FA2">
        <w:t>2.6</w:t>
      </w:r>
      <w:r w:rsidR="002C2FA2">
        <w:tab/>
      </w:r>
      <w:r>
        <w:t>"</w:t>
      </w:r>
      <w:r w:rsidR="002C2FA2">
        <w:t>Эталонная</w:t>
      </w:r>
      <w:r w:rsidR="002C2FA2">
        <w:rPr>
          <w:strike/>
        </w:rPr>
        <w:t>(ые)</w:t>
      </w:r>
      <w:r w:rsidR="002C2FA2">
        <w:t xml:space="preserve"> шина</w:t>
      </w:r>
      <w:r w:rsidR="002C2FA2">
        <w:rPr>
          <w:strike/>
        </w:rPr>
        <w:t>(ы) (R)</w:t>
      </w:r>
      <w:r>
        <w:t>"</w:t>
      </w:r>
      <w:r w:rsidR="002C2FA2">
        <w:t xml:space="preserve"> </w:t>
      </w:r>
      <w:r w:rsidR="002C2FA2">
        <w:rPr>
          <w:b/>
          <w:bCs/>
        </w:rPr>
        <w:t>или "</w:t>
      </w:r>
      <w:r w:rsidR="002C2FA2">
        <w:rPr>
          <w:b/>
          <w:bCs/>
          <w:i/>
          <w:iCs/>
        </w:rPr>
        <w:t>комплект эталонных шин</w:t>
      </w:r>
      <w:r w:rsidR="002C2FA2">
        <w:rPr>
          <w:b/>
          <w:bCs/>
        </w:rPr>
        <w:t xml:space="preserve">" </w:t>
      </w:r>
      <w:r w:rsidR="002C2FA2">
        <w:t>означает шину или комплект шин, состоящих из стандартных эталонных испытательных шин СЭИШ16</w:t>
      </w:r>
      <w:r w:rsidR="00AF7ECE">
        <w:t>»</w:t>
      </w:r>
      <w:r w:rsidR="002C2FA2">
        <w:t>.</w:t>
      </w:r>
    </w:p>
    <w:p w14:paraId="2EF8F624" w14:textId="77777777" w:rsidR="002C2FA2" w:rsidRPr="001C4F08" w:rsidRDefault="002C2FA2" w:rsidP="009D1093">
      <w:pPr>
        <w:spacing w:after="120"/>
        <w:ind w:left="1134"/>
        <w:rPr>
          <w:i/>
          <w:iCs/>
          <w:color w:val="000000" w:themeColor="text1"/>
        </w:rPr>
      </w:pPr>
      <w:r>
        <w:rPr>
          <w:i/>
          <w:iCs/>
        </w:rPr>
        <w:t>Пункт 2.5</w:t>
      </w:r>
      <w:r>
        <w:t xml:space="preserve"> </w:t>
      </w:r>
      <w:r>
        <w:rPr>
          <w:i/>
          <w:iCs/>
        </w:rPr>
        <w:t>(бывший)</w:t>
      </w:r>
      <w:r>
        <w:t xml:space="preserve"> удалить. </w:t>
      </w:r>
    </w:p>
    <w:p w14:paraId="20078265" w14:textId="77777777" w:rsidR="002C2FA2" w:rsidRPr="001C4F08" w:rsidRDefault="002C2FA2" w:rsidP="009D1093">
      <w:pPr>
        <w:spacing w:after="120"/>
        <w:ind w:left="2268" w:right="1134" w:hanging="1134"/>
        <w:jc w:val="both"/>
        <w:rPr>
          <w:color w:val="000000" w:themeColor="text1"/>
        </w:rPr>
      </w:pPr>
      <w:r>
        <w:rPr>
          <w:i/>
          <w:iCs/>
        </w:rPr>
        <w:t>Пункт 2.6</w:t>
      </w:r>
      <w:r>
        <w:t>, изменить нумерацию на 2.7 и изложить в следующей редакции:</w:t>
      </w:r>
    </w:p>
    <w:p w14:paraId="5B2222D3" w14:textId="77777777" w:rsidR="002C2FA2" w:rsidRPr="001C4F08" w:rsidRDefault="00AF7ECE" w:rsidP="009D1093">
      <w:pPr>
        <w:spacing w:after="120"/>
        <w:ind w:left="2268" w:right="1134" w:hanging="1134"/>
        <w:jc w:val="both"/>
        <w:rPr>
          <w:color w:val="000000" w:themeColor="text1"/>
        </w:rPr>
      </w:pPr>
      <w:r>
        <w:t>«</w:t>
      </w:r>
      <w:r w:rsidR="002C2FA2">
        <w:t>2.7</w:t>
      </w:r>
      <w:r w:rsidR="002C2FA2">
        <w:tab/>
      </w:r>
      <w:r>
        <w:t>"</w:t>
      </w:r>
      <w:r w:rsidR="002C2FA2">
        <w:rPr>
          <w:i/>
          <w:iCs/>
        </w:rPr>
        <w:t xml:space="preserve">Тормозная сила </w:t>
      </w:r>
      <w:r w:rsidR="002C2FA2">
        <w:rPr>
          <w:i/>
          <w:iCs/>
          <w:strike/>
        </w:rPr>
        <w:t>шины</w:t>
      </w:r>
      <w:r>
        <w:t>"</w:t>
      </w:r>
      <w:r w:rsidR="002C2FA2">
        <w:t xml:space="preserve"> означает продольную силу, выраженную в ньютонах, в результате приложения тормозного момента</w:t>
      </w:r>
      <w:r>
        <w:t>»</w:t>
      </w:r>
      <w:r w:rsidR="002C2FA2">
        <w:t>.</w:t>
      </w:r>
    </w:p>
    <w:p w14:paraId="479ED317" w14:textId="77777777" w:rsidR="002C2FA2" w:rsidRPr="001C4F08" w:rsidRDefault="002C2FA2" w:rsidP="009D1093">
      <w:pPr>
        <w:spacing w:after="120"/>
        <w:ind w:left="2268" w:right="1134" w:hanging="1134"/>
        <w:jc w:val="both"/>
        <w:rPr>
          <w:color w:val="000000" w:themeColor="text1"/>
        </w:rPr>
      </w:pPr>
      <w:r>
        <w:rPr>
          <w:i/>
          <w:iCs/>
        </w:rPr>
        <w:t>Пункт 2.7</w:t>
      </w:r>
      <w:r>
        <w:t>, изменить нумерацию на 2.8 и изложить в следующей редакции:</w:t>
      </w:r>
    </w:p>
    <w:p w14:paraId="3314FC69" w14:textId="77777777" w:rsidR="002C2FA2" w:rsidRPr="001C4F08" w:rsidRDefault="00AF7ECE" w:rsidP="009D1093">
      <w:pPr>
        <w:spacing w:after="120"/>
        <w:ind w:left="2268" w:right="1134" w:hanging="1134"/>
        <w:jc w:val="both"/>
        <w:rPr>
          <w:color w:val="000000" w:themeColor="text1"/>
        </w:rPr>
      </w:pPr>
      <w:r>
        <w:t>«</w:t>
      </w:r>
      <w:r w:rsidR="002C2FA2">
        <w:t>2.8</w:t>
      </w:r>
      <w:r w:rsidR="002C2FA2">
        <w:tab/>
      </w:r>
      <w:r>
        <w:t>"</w:t>
      </w:r>
      <w:r w:rsidR="002C2FA2">
        <w:rPr>
          <w:b/>
          <w:bCs/>
          <w:i/>
          <w:iCs/>
        </w:rPr>
        <w:t xml:space="preserve">Средний </w:t>
      </w:r>
      <w:r w:rsidR="002C2FA2">
        <w:rPr>
          <w:i/>
          <w:iCs/>
          <w:strike/>
        </w:rPr>
        <w:t>К</w:t>
      </w:r>
      <w:r w:rsidR="002C2FA2">
        <w:rPr>
          <w:b/>
          <w:bCs/>
          <w:i/>
          <w:iCs/>
        </w:rPr>
        <w:t>к</w:t>
      </w:r>
      <w:r w:rsidR="002C2FA2">
        <w:rPr>
          <w:i/>
          <w:iCs/>
        </w:rPr>
        <w:t xml:space="preserve">оэффициент тормозной силы </w:t>
      </w:r>
      <w:r w:rsidR="002C2FA2">
        <w:rPr>
          <w:i/>
          <w:iCs/>
          <w:strike/>
        </w:rPr>
        <w:t>шины (BFC)</w:t>
      </w:r>
      <w:r>
        <w:t>"</w:t>
      </w:r>
      <w:r w:rsidR="002C2FA2">
        <w:t xml:space="preserve"> </w:t>
      </w:r>
      <w:r w:rsidR="002C2FA2">
        <w:rPr>
          <w:b/>
          <w:bCs/>
        </w:rPr>
        <w:t>(BFC)</w:t>
      </w:r>
      <w:r w:rsidR="002C2FA2">
        <w:t xml:space="preserve"> означает</w:t>
      </w:r>
      <w:r w:rsidR="002C2FA2">
        <w:rPr>
          <w:b/>
          <w:bCs/>
        </w:rPr>
        <w:t>, для целей метода с использованием транспортного средства,</w:t>
      </w:r>
      <w:r w:rsidR="002C2FA2">
        <w:t xml:space="preserve"> отношение </w:t>
      </w:r>
      <w:r w:rsidR="002C2FA2">
        <w:rPr>
          <w:strike/>
        </w:rPr>
        <w:t>тормозного усилия</w:t>
      </w:r>
      <w:r w:rsidR="002C2FA2">
        <w:t xml:space="preserve"> </w:t>
      </w:r>
      <w:r w:rsidR="002C2FA2">
        <w:rPr>
          <w:b/>
          <w:bCs/>
        </w:rPr>
        <w:t xml:space="preserve">среднего ускорения в ходе испытания на торможение </w:t>
      </w:r>
      <w:r w:rsidR="002C2FA2">
        <w:t xml:space="preserve">к </w:t>
      </w:r>
      <w:r w:rsidR="002C2FA2">
        <w:rPr>
          <w:strike/>
        </w:rPr>
        <w:t>вертикальной нагрузке</w:t>
      </w:r>
      <w:r w:rsidR="002C2FA2">
        <w:t xml:space="preserve"> </w:t>
      </w:r>
      <w:r w:rsidR="002C2FA2">
        <w:rPr>
          <w:b/>
          <w:bCs/>
        </w:rPr>
        <w:t>ускорению свободного падения (округленному до 9,81 м/с</w:t>
      </w:r>
      <w:r w:rsidR="002C2FA2">
        <w:rPr>
          <w:b/>
          <w:bCs/>
          <w:vertAlign w:val="superscript"/>
        </w:rPr>
        <w:t>2</w:t>
      </w:r>
      <w:r w:rsidR="002C2FA2">
        <w:rPr>
          <w:b/>
          <w:bCs/>
        </w:rPr>
        <w:t>)</w:t>
      </w:r>
      <w:r w:rsidR="008D56DB">
        <w:rPr>
          <w:bCs/>
        </w:rPr>
        <w:t>»</w:t>
      </w:r>
      <w:r w:rsidR="002C2FA2" w:rsidRPr="008D56DB">
        <w:rPr>
          <w:bCs/>
        </w:rPr>
        <w:t>.</w:t>
      </w:r>
    </w:p>
    <w:p w14:paraId="472426EE" w14:textId="77777777" w:rsidR="002C2FA2" w:rsidRPr="001C4F08" w:rsidRDefault="002C2FA2" w:rsidP="009D1093">
      <w:pPr>
        <w:spacing w:after="120"/>
        <w:ind w:left="1134"/>
        <w:rPr>
          <w:i/>
          <w:iCs/>
          <w:color w:val="000000" w:themeColor="text1"/>
        </w:rPr>
      </w:pPr>
      <w:r>
        <w:rPr>
          <w:i/>
          <w:iCs/>
        </w:rPr>
        <w:t>Включить новый пункт 2.9</w:t>
      </w:r>
      <w:r>
        <w:t xml:space="preserve"> следующего содержания:</w:t>
      </w:r>
    </w:p>
    <w:p w14:paraId="50F649AF" w14:textId="77777777" w:rsidR="002C2FA2" w:rsidRPr="001C4F08" w:rsidRDefault="00F1007F" w:rsidP="009D1093">
      <w:pPr>
        <w:spacing w:after="120"/>
        <w:ind w:left="2268" w:right="1134" w:hanging="1134"/>
        <w:jc w:val="both"/>
        <w:rPr>
          <w:i/>
          <w:iCs/>
          <w:color w:val="000000" w:themeColor="text1"/>
        </w:rPr>
      </w:pPr>
      <w:r w:rsidRPr="00F1007F">
        <w:rPr>
          <w:bCs/>
        </w:rPr>
        <w:t>«</w:t>
      </w:r>
      <w:r w:rsidR="002C2FA2">
        <w:rPr>
          <w:b/>
          <w:bCs/>
        </w:rPr>
        <w:t>2.9</w:t>
      </w:r>
      <w:r w:rsidR="002C2FA2">
        <w:tab/>
      </w:r>
      <w:r w:rsidR="002C2FA2">
        <w:rPr>
          <w:b/>
          <w:bCs/>
        </w:rPr>
        <w:t>"</w:t>
      </w:r>
      <w:r w:rsidR="002C2FA2">
        <w:rPr>
          <w:b/>
          <w:bCs/>
          <w:i/>
          <w:iCs/>
        </w:rPr>
        <w:t>Коэффициент динамический тормозной силы</w:t>
      </w:r>
      <w:r w:rsidR="002C2FA2">
        <w:rPr>
          <w:b/>
          <w:bCs/>
        </w:rPr>
        <w:t>" (</w:t>
      </w:r>
      <w:r w:rsidR="002C2FA2">
        <w:rPr>
          <w:b/>
          <w:bCs/>
          <w:i/>
          <w:iCs/>
        </w:rPr>
        <w:t>µ(t)</w:t>
      </w:r>
      <w:r w:rsidR="002C2FA2">
        <w:rPr>
          <w:b/>
          <w:bCs/>
        </w:rPr>
        <w:t>) означает, для целей метода испытания с использованием прицепа (или транспортного средства, оборудованного для испытания шин), отношение тормозной силы к вертикальной нагрузке, получаемое в режиме реального времени</w:t>
      </w:r>
      <w:r w:rsidRPr="00F1007F">
        <w:rPr>
          <w:bCs/>
        </w:rPr>
        <w:t>»</w:t>
      </w:r>
      <w:r w:rsidR="002C2FA2" w:rsidRPr="00F1007F">
        <w:rPr>
          <w:bCs/>
        </w:rPr>
        <w:t>.</w:t>
      </w:r>
    </w:p>
    <w:p w14:paraId="13759485" w14:textId="77777777" w:rsidR="002C2FA2" w:rsidRPr="001C4F08" w:rsidRDefault="002C2FA2" w:rsidP="009D1093">
      <w:pPr>
        <w:spacing w:after="120"/>
        <w:ind w:left="2268" w:right="1134" w:hanging="1134"/>
        <w:jc w:val="both"/>
        <w:rPr>
          <w:color w:val="000000" w:themeColor="text1"/>
        </w:rPr>
      </w:pPr>
      <w:r>
        <w:rPr>
          <w:i/>
          <w:iCs/>
        </w:rPr>
        <w:t>Пункт 2.8</w:t>
      </w:r>
      <w:r>
        <w:t>, изменить нумерацию на 2.10 и изложить в следующей редакции:</w:t>
      </w:r>
    </w:p>
    <w:p w14:paraId="20CF72E8" w14:textId="77777777" w:rsidR="002C2FA2" w:rsidRPr="001C4F08" w:rsidRDefault="00A14F48" w:rsidP="009D1093">
      <w:pPr>
        <w:spacing w:after="120"/>
        <w:ind w:left="2268" w:right="1134" w:hanging="1134"/>
        <w:jc w:val="both"/>
        <w:rPr>
          <w:color w:val="000000" w:themeColor="text1"/>
        </w:rPr>
      </w:pPr>
      <w:r>
        <w:t>«</w:t>
      </w:r>
      <w:r w:rsidR="002C2FA2" w:rsidRPr="008A1477">
        <w:t>2.10</w:t>
      </w:r>
      <w:r w:rsidR="002C2FA2" w:rsidRPr="008A1477">
        <w:tab/>
      </w:r>
      <w:r>
        <w:t>"</w:t>
      </w:r>
      <w:r w:rsidR="002C2FA2" w:rsidRPr="008A1477">
        <w:rPr>
          <w:i/>
          <w:iCs/>
        </w:rPr>
        <w:t xml:space="preserve">Пиковый коэффициент тормозной силы </w:t>
      </w:r>
      <w:r w:rsidR="002C2FA2" w:rsidRPr="008A1477">
        <w:rPr>
          <w:i/>
          <w:iCs/>
          <w:strike/>
        </w:rPr>
        <w:t>шины</w:t>
      </w:r>
      <w:r>
        <w:t>"</w:t>
      </w:r>
      <w:r w:rsidR="002C2FA2" w:rsidRPr="008A1477">
        <w:t xml:space="preserve"> </w:t>
      </w:r>
      <w:r w:rsidR="002C2FA2" w:rsidRPr="008A1477">
        <w:rPr>
          <w:b/>
          <w:bCs/>
        </w:rPr>
        <w:t>(</w:t>
      </w:r>
      <w:r w:rsidR="002C2FA2" w:rsidRPr="008A1477">
        <w:rPr>
          <w:b/>
          <w:bCs/>
          <w:i/>
          <w:iCs/>
        </w:rPr>
        <w:t>µ</w:t>
      </w:r>
      <w:r w:rsidR="002C2FA2" w:rsidRPr="008A1477">
        <w:rPr>
          <w:b/>
          <w:bCs/>
          <w:vertAlign w:val="subscript"/>
        </w:rPr>
        <w:t>peak</w:t>
      </w:r>
      <w:r w:rsidR="002C2FA2" w:rsidRPr="008A1477">
        <w:rPr>
          <w:b/>
          <w:bCs/>
        </w:rPr>
        <w:t xml:space="preserve">) </w:t>
      </w:r>
      <w:r w:rsidR="002C2FA2" w:rsidRPr="008A1477">
        <w:t>означает</w:t>
      </w:r>
      <w:r w:rsidR="002C2FA2" w:rsidRPr="008A1477">
        <w:rPr>
          <w:b/>
          <w:bCs/>
        </w:rPr>
        <w:t xml:space="preserve">, для целей метода с использованием прицепа (или транспортного средства, оборудованного для испытания шин), </w:t>
      </w:r>
      <w:r w:rsidR="002C2FA2" w:rsidRPr="008A1477">
        <w:t xml:space="preserve">максимальное значение коэффициента </w:t>
      </w:r>
      <w:r w:rsidR="002C2FA2" w:rsidRPr="008A1477">
        <w:rPr>
          <w:b/>
          <w:bCs/>
        </w:rPr>
        <w:t>динамической</w:t>
      </w:r>
      <w:r w:rsidR="002C2FA2" w:rsidRPr="008A1477">
        <w:t xml:space="preserve"> тормозной силы </w:t>
      </w:r>
      <w:r w:rsidR="002C2FA2" w:rsidRPr="008A1477">
        <w:rPr>
          <w:strike/>
        </w:rPr>
        <w:t>шины</w:t>
      </w:r>
      <w:r w:rsidR="002C2FA2" w:rsidRPr="008A1477">
        <w:t>, которая возникает до полного затормаживания колеса по мере нарастания тормозного момента</w:t>
      </w:r>
      <w:r>
        <w:t>»</w:t>
      </w:r>
      <w:r w:rsidR="002C2FA2" w:rsidRPr="008A1477">
        <w:t>.</w:t>
      </w:r>
    </w:p>
    <w:p w14:paraId="5177F7C9" w14:textId="77777777" w:rsidR="002C2FA2" w:rsidRPr="001C4F08" w:rsidRDefault="002C2FA2" w:rsidP="009D1093">
      <w:pPr>
        <w:spacing w:after="120"/>
        <w:ind w:left="1134"/>
        <w:rPr>
          <w:i/>
          <w:iCs/>
          <w:color w:val="000000" w:themeColor="text1"/>
        </w:rPr>
      </w:pPr>
      <w:r>
        <w:rPr>
          <w:i/>
          <w:iCs/>
        </w:rPr>
        <w:t>Пункт 2.9</w:t>
      </w:r>
      <w:r>
        <w:t>, изменить нумерацию на 2.11.</w:t>
      </w:r>
    </w:p>
    <w:p w14:paraId="0269BB21" w14:textId="77777777" w:rsidR="002C2FA2" w:rsidRPr="001C4F08" w:rsidRDefault="002C2FA2" w:rsidP="009D1093">
      <w:pPr>
        <w:spacing w:after="120"/>
        <w:ind w:left="2268" w:right="1134" w:hanging="1134"/>
        <w:jc w:val="both"/>
        <w:rPr>
          <w:color w:val="000000" w:themeColor="text1"/>
        </w:rPr>
      </w:pPr>
      <w:r>
        <w:rPr>
          <w:i/>
          <w:iCs/>
        </w:rPr>
        <w:t>Пункт 2.10</w:t>
      </w:r>
      <w:r>
        <w:t>, изменить нумерацию на 2.12 и изложить в следующей редакции:</w:t>
      </w:r>
    </w:p>
    <w:p w14:paraId="2D3CA40D" w14:textId="77777777" w:rsidR="002C2FA2" w:rsidRPr="001C4F08" w:rsidRDefault="00A14F48" w:rsidP="009D1093">
      <w:pPr>
        <w:spacing w:after="120"/>
        <w:ind w:left="2268" w:right="1134" w:hanging="1134"/>
        <w:jc w:val="both"/>
        <w:rPr>
          <w:color w:val="000000" w:themeColor="text1"/>
        </w:rPr>
      </w:pPr>
      <w:r>
        <w:lastRenderedPageBreak/>
        <w:t>«</w:t>
      </w:r>
      <w:r w:rsidR="002C2FA2">
        <w:t>2.12</w:t>
      </w:r>
      <w:r w:rsidR="002C2FA2">
        <w:tab/>
      </w:r>
      <w:r>
        <w:t>"</w:t>
      </w:r>
      <w:r w:rsidR="002C2FA2">
        <w:rPr>
          <w:i/>
          <w:iCs/>
        </w:rPr>
        <w:t>Вертикальная нагрузка</w:t>
      </w:r>
      <w:r>
        <w:t>"</w:t>
      </w:r>
      <w:r w:rsidR="002C2FA2">
        <w:t xml:space="preserve"> означает </w:t>
      </w:r>
      <w:r w:rsidR="002C2FA2">
        <w:rPr>
          <w:strike/>
        </w:rPr>
        <w:t>нагрузку</w:t>
      </w:r>
      <w:r w:rsidR="002C2FA2">
        <w:t xml:space="preserve"> </w:t>
      </w:r>
      <w:r w:rsidR="002C2FA2">
        <w:rPr>
          <w:b/>
          <w:bCs/>
        </w:rPr>
        <w:t>нормальную силу, выраженную</w:t>
      </w:r>
      <w:r w:rsidR="002C2FA2">
        <w:t xml:space="preserve"> в ньютонах, приложенную к </w:t>
      </w:r>
      <w:r w:rsidR="002C2FA2">
        <w:rPr>
          <w:strike/>
        </w:rPr>
        <w:t>шине перпендикулярно поверхности дороги</w:t>
      </w:r>
      <w:r w:rsidR="002C2FA2">
        <w:t xml:space="preserve"> </w:t>
      </w:r>
      <w:r w:rsidR="002C2FA2">
        <w:rPr>
          <w:b/>
          <w:bCs/>
        </w:rPr>
        <w:t>дороге в результате воздействия массы, поддерживаемой шиной</w:t>
      </w:r>
      <w:r w:rsidR="006C18EB">
        <w:t>»</w:t>
      </w:r>
      <w:r w:rsidR="002C2FA2">
        <w:t>.</w:t>
      </w:r>
    </w:p>
    <w:p w14:paraId="0A6E5002" w14:textId="77777777" w:rsidR="002C2FA2" w:rsidRPr="001C4F08" w:rsidRDefault="002C2FA2" w:rsidP="009D1093">
      <w:pPr>
        <w:spacing w:after="120"/>
        <w:ind w:left="1134"/>
        <w:rPr>
          <w:i/>
          <w:iCs/>
          <w:color w:val="000000" w:themeColor="text1"/>
        </w:rPr>
      </w:pPr>
      <w:r>
        <w:rPr>
          <w:i/>
          <w:iCs/>
        </w:rPr>
        <w:t>Пункт 2.11</w:t>
      </w:r>
      <w:r>
        <w:t>, изменить нумерацию на 2.13.</w:t>
      </w:r>
    </w:p>
    <w:p w14:paraId="45001991" w14:textId="77777777" w:rsidR="002C2FA2" w:rsidRPr="001C4F08" w:rsidRDefault="002C2FA2" w:rsidP="009D1093">
      <w:pPr>
        <w:spacing w:after="120"/>
        <w:ind w:left="1134"/>
        <w:rPr>
          <w:i/>
          <w:iCs/>
          <w:color w:val="000000" w:themeColor="text1"/>
        </w:rPr>
      </w:pPr>
      <w:r>
        <w:rPr>
          <w:i/>
          <w:iCs/>
        </w:rPr>
        <w:t>Включить новый пункт 2.14</w:t>
      </w:r>
      <w:r>
        <w:t xml:space="preserve"> следующего содержания:</w:t>
      </w:r>
    </w:p>
    <w:p w14:paraId="2FE1BC66" w14:textId="77777777" w:rsidR="002C2FA2" w:rsidRPr="001C4F08" w:rsidRDefault="00D864F3" w:rsidP="009D1093">
      <w:pPr>
        <w:spacing w:after="120"/>
        <w:ind w:left="2268" w:right="1134" w:hanging="1134"/>
        <w:jc w:val="both"/>
        <w:rPr>
          <w:color w:val="000000" w:themeColor="text1"/>
        </w:rPr>
      </w:pPr>
      <w:r>
        <w:t>«</w:t>
      </w:r>
      <w:r w:rsidR="002C2FA2" w:rsidRPr="008A1477">
        <w:rPr>
          <w:b/>
          <w:bCs/>
        </w:rPr>
        <w:t>2.14</w:t>
      </w:r>
      <w:r w:rsidR="002C2FA2">
        <w:tab/>
      </w:r>
      <w:r w:rsidR="002C2FA2">
        <w:rPr>
          <w:b/>
          <w:bCs/>
        </w:rPr>
        <w:t>"</w:t>
      </w:r>
      <w:r w:rsidR="002C2FA2">
        <w:rPr>
          <w:b/>
          <w:bCs/>
          <w:i/>
          <w:iCs/>
        </w:rPr>
        <w:t>Комплект шин</w:t>
      </w:r>
      <w:r w:rsidR="002C2FA2">
        <w:rPr>
          <w:b/>
          <w:bCs/>
        </w:rPr>
        <w:t>" означает, для целей метода с использованием прицепа (или транспортного средства, оборудованного для испытания шин), одну (1) шину, а для целей метода с использованием транспортного средства – четыре (4) шины</w:t>
      </w:r>
      <w:r w:rsidRPr="00D864F3">
        <w:rPr>
          <w:bCs/>
        </w:rPr>
        <w:t>»</w:t>
      </w:r>
      <w:r w:rsidR="002C2FA2" w:rsidRPr="00D864F3">
        <w:rPr>
          <w:bCs/>
        </w:rPr>
        <w:t>.</w:t>
      </w:r>
    </w:p>
    <w:p w14:paraId="02055E0A" w14:textId="77777777" w:rsidR="002C2FA2" w:rsidRPr="001C4F08" w:rsidRDefault="002C2FA2" w:rsidP="009D1093">
      <w:pPr>
        <w:spacing w:after="120"/>
        <w:ind w:left="1134"/>
        <w:rPr>
          <w:i/>
          <w:iCs/>
          <w:color w:val="000000" w:themeColor="text1"/>
        </w:rPr>
      </w:pPr>
      <w:r>
        <w:rPr>
          <w:i/>
          <w:iCs/>
        </w:rPr>
        <w:t>Включить новый пункт 2.15</w:t>
      </w:r>
      <w:r>
        <w:t xml:space="preserve"> следующего содержания:</w:t>
      </w:r>
    </w:p>
    <w:p w14:paraId="22F555F7" w14:textId="77777777" w:rsidR="002C2FA2" w:rsidRPr="001C4F08" w:rsidRDefault="002E34D8" w:rsidP="009D1093">
      <w:pPr>
        <w:spacing w:after="120"/>
        <w:ind w:left="2268" w:right="1134" w:hanging="1134"/>
        <w:jc w:val="both"/>
        <w:rPr>
          <w:i/>
          <w:iCs/>
          <w:color w:val="000000" w:themeColor="text1"/>
        </w:rPr>
      </w:pPr>
      <w:r w:rsidRPr="002E34D8">
        <w:rPr>
          <w:bCs/>
        </w:rPr>
        <w:t>«</w:t>
      </w:r>
      <w:r w:rsidR="002C2FA2">
        <w:rPr>
          <w:b/>
          <w:bCs/>
        </w:rPr>
        <w:t>2.15</w:t>
      </w:r>
      <w:r w:rsidR="002C2FA2">
        <w:tab/>
      </w:r>
      <w:r w:rsidR="002C2FA2">
        <w:rPr>
          <w:b/>
          <w:bCs/>
        </w:rPr>
        <w:t>"</w:t>
      </w:r>
      <w:r w:rsidR="002C2FA2">
        <w:rPr>
          <w:b/>
          <w:bCs/>
          <w:i/>
          <w:iCs/>
        </w:rPr>
        <w:t>Легковой автомобиль, оснащенный измерительной аппаратурой</w:t>
      </w:r>
      <w:r w:rsidR="002C2FA2">
        <w:rPr>
          <w:b/>
          <w:bCs/>
        </w:rPr>
        <w:t>" означает доступный на открытом рынке легковой автомобиль, оснащенный антиблокировочной тормозной системой (АБС) и измерительным оборудованием, перечисленным в пункте 4.1.2.2 настоящего приложения</w:t>
      </w:r>
      <w:r w:rsidRPr="002E34D8">
        <w:rPr>
          <w:bCs/>
        </w:rPr>
        <w:t>»</w:t>
      </w:r>
      <w:r w:rsidR="002C2FA2" w:rsidRPr="002E34D8">
        <w:rPr>
          <w:bCs/>
        </w:rPr>
        <w:t>.</w:t>
      </w:r>
    </w:p>
    <w:p w14:paraId="38EF9E47" w14:textId="77777777" w:rsidR="002C2FA2" w:rsidRPr="001C4F08" w:rsidRDefault="002C2FA2" w:rsidP="009D1093">
      <w:pPr>
        <w:spacing w:after="120"/>
        <w:ind w:left="2268" w:right="1134" w:hanging="1134"/>
        <w:jc w:val="both"/>
        <w:rPr>
          <w:color w:val="000000" w:themeColor="text1"/>
        </w:rPr>
      </w:pPr>
      <w:r>
        <w:rPr>
          <w:i/>
          <w:iCs/>
        </w:rPr>
        <w:t>Пункт 3.1.1</w:t>
      </w:r>
      <w:r>
        <w:t xml:space="preserve"> изменить следующим образом:</w:t>
      </w:r>
    </w:p>
    <w:p w14:paraId="5B97E774" w14:textId="77777777" w:rsidR="002C2FA2" w:rsidRPr="001C4F08" w:rsidRDefault="00EF78B1" w:rsidP="009D1093">
      <w:pPr>
        <w:spacing w:after="120"/>
        <w:ind w:left="2268" w:right="1134" w:hanging="1134"/>
        <w:jc w:val="both"/>
        <w:rPr>
          <w:color w:val="000000" w:themeColor="text1"/>
        </w:rPr>
      </w:pPr>
      <w:r>
        <w:t>«</w:t>
      </w:r>
      <w:r w:rsidR="002C2FA2">
        <w:t>3.1.1</w:t>
      </w:r>
      <w:r w:rsidR="002C2FA2">
        <w:tab/>
        <w:t xml:space="preserve">Поверхность должна представлять собой плотную асфальтовую поверхность с равномерным уклоном не более 2% </w:t>
      </w:r>
      <w:r w:rsidR="002C2FA2">
        <w:rPr>
          <w:b/>
          <w:bCs/>
        </w:rPr>
        <w:t xml:space="preserve">в продольном и поперечном направлениях </w:t>
      </w:r>
      <w:r w:rsidR="002C2FA2">
        <w:t>и не должна отклоняться более чем на 6 мм при проверке с использованием трехметровой линейки</w:t>
      </w:r>
      <w:r>
        <w:t>»</w:t>
      </w:r>
      <w:r w:rsidR="002C2FA2">
        <w:t>.</w:t>
      </w:r>
    </w:p>
    <w:p w14:paraId="6D9728ED" w14:textId="77777777" w:rsidR="002C2FA2" w:rsidRPr="001C4F08" w:rsidRDefault="002C2FA2" w:rsidP="009D1093">
      <w:pPr>
        <w:spacing w:after="120"/>
        <w:ind w:left="2268" w:right="1134" w:hanging="1134"/>
        <w:jc w:val="both"/>
        <w:rPr>
          <w:color w:val="000000" w:themeColor="text1"/>
        </w:rPr>
      </w:pPr>
      <w:r>
        <w:rPr>
          <w:i/>
          <w:iCs/>
        </w:rPr>
        <w:t>Пункт 3.1.4</w:t>
      </w:r>
      <w:r>
        <w:t xml:space="preserve"> изменить следующим образом:</w:t>
      </w:r>
    </w:p>
    <w:p w14:paraId="5B09F97E" w14:textId="77777777" w:rsidR="002C2FA2" w:rsidRPr="00EF78B1" w:rsidRDefault="00EF78B1" w:rsidP="009D1093">
      <w:pPr>
        <w:spacing w:after="120"/>
        <w:ind w:left="2268" w:right="1134" w:hanging="1134"/>
        <w:jc w:val="both"/>
        <w:rPr>
          <w:color w:val="000000" w:themeColor="text1"/>
        </w:rPr>
      </w:pPr>
      <w:r>
        <w:t>«</w:t>
      </w:r>
      <w:r w:rsidR="002C2FA2">
        <w:t>3.1.4</w:t>
      </w:r>
      <w:r w:rsidR="002C2FA2">
        <w:tab/>
      </w:r>
      <w:r w:rsidR="002C2FA2">
        <w:rPr>
          <w:b/>
          <w:bCs/>
        </w:rPr>
        <w:t xml:space="preserve">Средняя </w:t>
      </w:r>
      <w:r w:rsidR="002C2FA2">
        <w:rPr>
          <w:strike/>
        </w:rPr>
        <w:t>Г</w:t>
      </w:r>
      <w:r w:rsidR="002C2FA2">
        <w:rPr>
          <w:b/>
          <w:bCs/>
        </w:rPr>
        <w:t>г</w:t>
      </w:r>
      <w:r w:rsidR="002C2FA2">
        <w:t xml:space="preserve">лубина текстуры, измеряемая методом песочного пятна </w:t>
      </w:r>
      <w:r w:rsidR="002C2FA2">
        <w:rPr>
          <w:b/>
          <w:bCs/>
        </w:rPr>
        <w:t>в соответствии со стандартом ASTM E 965-96 (подтвержденным в 2006</w:t>
      </w:r>
      <w:r>
        <w:rPr>
          <w:b/>
          <w:bCs/>
        </w:rPr>
        <w:t> </w:t>
      </w:r>
      <w:r w:rsidR="002C2FA2">
        <w:rPr>
          <w:b/>
          <w:bCs/>
        </w:rPr>
        <w:t>году)</w:t>
      </w:r>
      <w:r w:rsidR="002C2FA2">
        <w:t>, должна</w:t>
      </w:r>
      <w:r>
        <w:t xml:space="preserve"> </w:t>
      </w:r>
      <w:r w:rsidR="002C2FA2">
        <w:t xml:space="preserve">быть </w:t>
      </w:r>
      <w:r w:rsidR="002C2FA2">
        <w:rPr>
          <w:strike/>
        </w:rPr>
        <w:t>0,7 ± 0,3 мм</w:t>
      </w:r>
      <w:r w:rsidR="002C2FA2">
        <w:t xml:space="preserve"> </w:t>
      </w:r>
      <w:r w:rsidR="002C2FA2">
        <w:rPr>
          <w:b/>
          <w:bCs/>
        </w:rPr>
        <w:t>(0,7 ± 0,3) мм</w:t>
      </w:r>
      <w:r w:rsidR="002C2FA2">
        <w:t xml:space="preserve">. </w:t>
      </w:r>
      <w:r w:rsidR="002C2FA2">
        <w:rPr>
          <w:strike/>
        </w:rPr>
        <w:t>Ее измеряют в соответствии со стандартом</w:t>
      </w:r>
      <w:r>
        <w:rPr>
          <w:strike/>
        </w:rPr>
        <w:t xml:space="preserve"> </w:t>
      </w:r>
      <w:r w:rsidR="002C2FA2">
        <w:rPr>
          <w:strike/>
        </w:rPr>
        <w:t>ASTM E 965-96 (подтвержденным в 2006</w:t>
      </w:r>
      <w:r>
        <w:rPr>
          <w:strike/>
        </w:rPr>
        <w:t> </w:t>
      </w:r>
      <w:r w:rsidR="002C2FA2">
        <w:rPr>
          <w:strike/>
        </w:rPr>
        <w:t>году).</w:t>
      </w:r>
      <w:r w:rsidR="002C2FA2">
        <w:t xml:space="preserve"> </w:t>
      </w:r>
      <w:r w:rsidR="002C2FA2">
        <w:rPr>
          <w:b/>
          <w:bCs/>
        </w:rPr>
        <w:t>В случае метода с использованием транспортного средства среднюю глубину текстуры определяют на обеих полосах движения, на которых будет происходить торможение шин</w:t>
      </w:r>
      <w:r w:rsidRPr="00EF78B1">
        <w:rPr>
          <w:bCs/>
        </w:rPr>
        <w:t>»</w:t>
      </w:r>
      <w:r w:rsidR="002C2FA2" w:rsidRPr="00EF78B1">
        <w:rPr>
          <w:bCs/>
        </w:rPr>
        <w:t>.</w:t>
      </w:r>
    </w:p>
    <w:p w14:paraId="28B5381B" w14:textId="77777777" w:rsidR="002C2FA2" w:rsidRPr="001C4F08" w:rsidRDefault="002C2FA2" w:rsidP="009D1093">
      <w:pPr>
        <w:spacing w:after="120"/>
        <w:ind w:left="2268" w:right="1134" w:hanging="1134"/>
        <w:jc w:val="both"/>
        <w:rPr>
          <w:color w:val="000000" w:themeColor="text1"/>
        </w:rPr>
      </w:pPr>
      <w:r>
        <w:rPr>
          <w:i/>
          <w:iCs/>
        </w:rPr>
        <w:t>Пункт 3.1.5</w:t>
      </w:r>
      <w:r>
        <w:t xml:space="preserve"> изменить следующим образом:</w:t>
      </w:r>
    </w:p>
    <w:p w14:paraId="4B363BC6" w14:textId="77777777" w:rsidR="002C2FA2" w:rsidRPr="00B649D9" w:rsidRDefault="00B649D9" w:rsidP="009D1093">
      <w:pPr>
        <w:spacing w:after="120"/>
        <w:ind w:left="2268" w:right="1134" w:hanging="1134"/>
        <w:jc w:val="both"/>
        <w:rPr>
          <w:color w:val="000000" w:themeColor="text1"/>
        </w:rPr>
      </w:pPr>
      <w:r>
        <w:t>«</w:t>
      </w:r>
      <w:r w:rsidR="002C2FA2">
        <w:t>3.1.5</w:t>
      </w:r>
      <w:r w:rsidR="002C2FA2">
        <w:tab/>
        <w:t xml:space="preserve">Фрикционные свойства мокрой поверхности измеряют </w:t>
      </w:r>
      <w:r w:rsidR="002C2FA2">
        <w:rPr>
          <w:b/>
          <w:bCs/>
        </w:rPr>
        <w:t xml:space="preserve">с использованием стандартной эталонной испытательной шины СЭИШ16 либо </w:t>
      </w:r>
      <w:r w:rsidR="002C2FA2">
        <w:rPr>
          <w:strike/>
        </w:rPr>
        <w:t>методом а) или b), изложенным в разделе 3.2</w:t>
      </w:r>
      <w:r w:rsidR="002C2FA2">
        <w:t xml:space="preserve"> </w:t>
      </w:r>
      <w:r w:rsidR="002C2FA2">
        <w:rPr>
          <w:b/>
          <w:bCs/>
        </w:rPr>
        <w:t>с помощью метода, описанного в пункте 3.2.1 настоящего приложения, в случае метода с использованием транспортного средства (в соответствии с разделом 4.1 ниже), либо с помощью метода, описанного в пункте</w:t>
      </w:r>
      <w:r>
        <w:rPr>
          <w:b/>
          <w:bCs/>
        </w:rPr>
        <w:t> </w:t>
      </w:r>
      <w:r w:rsidR="002C2FA2">
        <w:rPr>
          <w:b/>
          <w:bCs/>
        </w:rPr>
        <w:t>3.2.2 настоящего приложения, в случае метода с использованием прицепа (или транспортного средства, оборудованного для испытания шин)</w:t>
      </w:r>
      <w:r w:rsidRPr="00B649D9">
        <w:rPr>
          <w:bCs/>
        </w:rPr>
        <w:t>»</w:t>
      </w:r>
      <w:r w:rsidR="002C2FA2" w:rsidRPr="00B649D9">
        <w:t>.</w:t>
      </w:r>
    </w:p>
    <w:p w14:paraId="7A9FFE35" w14:textId="77777777" w:rsidR="002C2FA2" w:rsidRPr="001C4F08" w:rsidRDefault="002C2FA2" w:rsidP="009D1093">
      <w:pPr>
        <w:spacing w:after="120"/>
        <w:ind w:left="2268" w:right="1134" w:hanging="1134"/>
        <w:jc w:val="both"/>
        <w:rPr>
          <w:color w:val="000000" w:themeColor="text1"/>
        </w:rPr>
      </w:pPr>
      <w:r>
        <w:rPr>
          <w:i/>
          <w:iCs/>
        </w:rPr>
        <w:t>Пункт 3.2.1</w:t>
      </w:r>
      <w:r>
        <w:t xml:space="preserve"> заменить и изложить в следующей редакции:</w:t>
      </w:r>
    </w:p>
    <w:p w14:paraId="66E82AF1" w14:textId="77777777" w:rsidR="002C2FA2" w:rsidRPr="001C4F08" w:rsidRDefault="00D61984" w:rsidP="009D1093">
      <w:pPr>
        <w:spacing w:after="120"/>
        <w:ind w:left="2268" w:right="1134" w:hanging="1134"/>
        <w:jc w:val="both"/>
        <w:rPr>
          <w:b/>
          <w:bCs/>
          <w:color w:val="000000" w:themeColor="text1"/>
        </w:rPr>
      </w:pPr>
      <w:r w:rsidRPr="00D61984">
        <w:rPr>
          <w:bCs/>
        </w:rPr>
        <w:t>«</w:t>
      </w:r>
      <w:r w:rsidR="002C2FA2">
        <w:rPr>
          <w:b/>
          <w:bCs/>
        </w:rPr>
        <w:t>3.2.1</w:t>
      </w:r>
      <w:r w:rsidR="002C2FA2">
        <w:tab/>
      </w:r>
      <w:r w:rsidR="002C2FA2">
        <w:rPr>
          <w:b/>
          <w:bCs/>
        </w:rPr>
        <w:t>С использованием процедуры, описанной в пункте 4.1 настоящего приложения, проводят два испытания на торможение эталонной шины, каждое из которых состоит как минимум из шести (6) действительных прогонов, производимых в одном и том же направлении на совмещенных сегментах трека.</w:t>
      </w:r>
      <w:r w:rsidR="002C2FA2">
        <w:t xml:space="preserve"> </w:t>
      </w:r>
      <w:r w:rsidR="002C2FA2">
        <w:rPr>
          <w:b/>
          <w:bCs/>
        </w:rPr>
        <w:t>Испытания на торможение должны охватывать всю потенциальную зону торможения, включая те участки, где измерялась глубина текстуры.</w:t>
      </w:r>
    </w:p>
    <w:p w14:paraId="73C44AC5" w14:textId="77777777" w:rsidR="002C2FA2" w:rsidRPr="001C4F08" w:rsidRDefault="002C2FA2" w:rsidP="009D1093">
      <w:pPr>
        <w:spacing w:after="120"/>
        <w:ind w:left="2268" w:right="1134"/>
        <w:jc w:val="both"/>
        <w:rPr>
          <w:b/>
          <w:bCs/>
          <w:color w:val="000000" w:themeColor="text1"/>
        </w:rPr>
      </w:pPr>
      <w:r>
        <w:rPr>
          <w:b/>
          <w:bCs/>
        </w:rPr>
        <w:t>Производят оценку результатов испытаний на торможение, как это предусмотрено в пунктах 4.1.6.1 и 4.1.6.2 настоящего приложения.</w:t>
      </w:r>
      <w:r>
        <w:t xml:space="preserve"> </w:t>
      </w:r>
      <w:r>
        <w:rPr>
          <w:b/>
          <w:bCs/>
        </w:rPr>
        <w:t xml:space="preserve">Если по одному из испытаний на торможение коэффициент разброса </w:t>
      </w:r>
      <w:r>
        <w:rPr>
          <w:b/>
          <w:bCs/>
          <w:i/>
          <w:iCs/>
        </w:rPr>
        <w:t>CV</w:t>
      </w:r>
      <w:r>
        <w:rPr>
          <w:b/>
          <w:bCs/>
          <w:i/>
          <w:iCs/>
          <w:vertAlign w:val="subscript"/>
        </w:rPr>
        <w:t>BFC</w:t>
      </w:r>
      <w:r>
        <w:rPr>
          <w:b/>
          <w:bCs/>
        </w:rPr>
        <w:t xml:space="preserve"> превышает 4%, результаты отбрасывают и испытания на торможение повторяют.</w:t>
      </w:r>
    </w:p>
    <w:p w14:paraId="4C7564FF" w14:textId="29A33B63" w:rsidR="002C2FA2" w:rsidRPr="001C4F08" w:rsidRDefault="002C2FA2" w:rsidP="009D1093">
      <w:pPr>
        <w:pageBreakBefore/>
        <w:spacing w:after="120"/>
        <w:ind w:left="2268" w:right="1134"/>
        <w:jc w:val="both"/>
        <w:rPr>
          <w:b/>
          <w:bCs/>
          <w:color w:val="000000" w:themeColor="text1"/>
        </w:rPr>
      </w:pPr>
      <w:r>
        <w:rPr>
          <w:b/>
          <w:bCs/>
        </w:rPr>
        <w:lastRenderedPageBreak/>
        <w:t xml:space="preserve">По каждому испытанию на торможение среднее арифметическое </w:t>
      </w:r>
      <m:oMath>
        <m:acc>
          <m:accPr>
            <m:chr m:val="̅"/>
            <m:ctrlPr>
              <w:rPr>
                <w:rFonts w:ascii="Cambria Math" w:hAnsi="Cambria Math"/>
                <w:b/>
                <w:color w:val="000000" w:themeColor="text1"/>
              </w:rPr>
            </m:ctrlPr>
          </m:accPr>
          <m:e>
            <m:sSub>
              <m:sSubPr>
                <m:ctrlPr>
                  <w:rPr>
                    <w:rFonts w:ascii="Cambria Math" w:hAnsi="Cambria Math"/>
                    <w:b/>
                    <w:bCs/>
                    <w:color w:val="000000" w:themeColor="text1"/>
                  </w:rPr>
                </m:ctrlPr>
              </m:sSubPr>
              <m:e>
                <m:r>
                  <m:rPr>
                    <m:sty m:val="bi"/>
                  </m:rPr>
                  <w:rPr>
                    <w:rFonts w:ascii="Cambria Math" w:hAnsi="Cambria Math"/>
                    <w:color w:val="000000" w:themeColor="text1"/>
                  </w:rPr>
                  <m:t>BFC</m:t>
                </m:r>
              </m:e>
              <m:sub>
                <m:r>
                  <m:rPr>
                    <m:nor/>
                  </m:rPr>
                  <w:rPr>
                    <w:b/>
                    <w:bCs/>
                    <w:color w:val="000000" w:themeColor="text1"/>
                  </w:rPr>
                  <m:t>ave</m:t>
                </m:r>
              </m:sub>
            </m:sSub>
          </m:e>
        </m:acc>
      </m:oMath>
      <w:r w:rsidR="00D97F39" w:rsidRPr="00D97F39">
        <w:rPr>
          <w:rFonts w:eastAsiaTheme="minorEastAsia"/>
          <w:b/>
          <w:color w:val="000000" w:themeColor="text1"/>
        </w:rPr>
        <w:t xml:space="preserve"> </w:t>
      </w:r>
      <w:r>
        <w:rPr>
          <w:b/>
          <w:bCs/>
        </w:rPr>
        <w:t>от средних пиковых коэффициентов тормозной силы корректируют с учетом температурного воздействия следующим образом:</w:t>
      </w:r>
    </w:p>
    <w:p w14:paraId="4EB0672C" w14:textId="77777777" w:rsidR="002C2FA2" w:rsidRPr="007D11CB" w:rsidRDefault="0047564A" w:rsidP="009D1093">
      <w:pPr>
        <w:spacing w:after="120"/>
        <w:ind w:left="2268" w:right="1134"/>
        <w:jc w:val="both"/>
        <w:rPr>
          <w:b/>
          <w:bCs/>
          <w:color w:val="000000" w:themeColor="text1"/>
          <w:lang w:val="fr-CH"/>
        </w:rPr>
      </w:pPr>
      <m:oMathPara>
        <m:oMath>
          <m:sSub>
            <m:sSubPr>
              <m:ctrlPr>
                <w:rPr>
                  <w:rFonts w:ascii="Cambria Math" w:hAnsi="Cambria Math"/>
                  <w:b/>
                  <w:bCs/>
                  <w:color w:val="000000" w:themeColor="text1"/>
                </w:rPr>
              </m:ctrlPr>
            </m:sSubPr>
            <m:e>
              <m:r>
                <m:rPr>
                  <m:sty m:val="bi"/>
                </m:rPr>
                <w:rPr>
                  <w:rFonts w:ascii="Cambria Math" w:hAnsi="Cambria Math"/>
                  <w:color w:val="000000" w:themeColor="text1"/>
                </w:rPr>
                <m:t>BFC</m:t>
              </m:r>
            </m:e>
            <m:sub>
              <m:r>
                <m:rPr>
                  <m:nor/>
                </m:rPr>
                <w:rPr>
                  <w:b/>
                  <w:bCs/>
                  <w:color w:val="000000" w:themeColor="text1"/>
                  <w:lang w:val="fr-CH"/>
                </w:rPr>
                <m:t>ave,corr</m:t>
              </m:r>
            </m:sub>
          </m:sSub>
          <m:r>
            <m:rPr>
              <m:sty m:val="b"/>
            </m:rPr>
            <w:rPr>
              <w:rFonts w:ascii="Cambria Math" w:hAnsi="Cambria Math"/>
              <w:color w:val="000000" w:themeColor="text1"/>
              <w:lang w:val="fr-CH"/>
            </w:rPr>
            <m:t>=</m:t>
          </m:r>
          <m:acc>
            <m:accPr>
              <m:chr m:val="̅"/>
              <m:ctrlPr>
                <w:rPr>
                  <w:rFonts w:ascii="Cambria Math" w:hAnsi="Cambria Math"/>
                  <w:b/>
                  <w:color w:val="000000" w:themeColor="text1"/>
                </w:rPr>
              </m:ctrlPr>
            </m:accPr>
            <m:e>
              <m:sSub>
                <m:sSubPr>
                  <m:ctrlPr>
                    <w:rPr>
                      <w:rFonts w:ascii="Cambria Math" w:hAnsi="Cambria Math"/>
                      <w:b/>
                      <w:bCs/>
                      <w:color w:val="000000" w:themeColor="text1"/>
                    </w:rPr>
                  </m:ctrlPr>
                </m:sSubPr>
                <m:e>
                  <m:r>
                    <m:rPr>
                      <m:sty m:val="bi"/>
                    </m:rPr>
                    <w:rPr>
                      <w:rFonts w:ascii="Cambria Math" w:hAnsi="Cambria Math"/>
                      <w:color w:val="000000" w:themeColor="text1"/>
                    </w:rPr>
                    <m:t>BFC</m:t>
                  </m:r>
                </m:e>
                <m:sub>
                  <m:r>
                    <m:rPr>
                      <m:nor/>
                    </m:rPr>
                    <w:rPr>
                      <w:b/>
                      <w:bCs/>
                      <w:color w:val="000000" w:themeColor="text1"/>
                      <w:lang w:val="fr-CH"/>
                    </w:rPr>
                    <m:t>ave</m:t>
                  </m:r>
                </m:sub>
              </m:sSub>
            </m:e>
          </m:acc>
          <m:r>
            <m:rPr>
              <m:sty m:val="bi"/>
            </m:rPr>
            <w:rPr>
              <w:rFonts w:ascii="Cambria Math" w:hAnsi="Cambria Math"/>
              <w:color w:val="000000" w:themeColor="text1"/>
              <w:lang w:val="fr-CH"/>
            </w:rPr>
            <m:t>+</m:t>
          </m:r>
          <m:r>
            <m:rPr>
              <m:sty m:val="bi"/>
            </m:rPr>
            <w:rPr>
              <w:rFonts w:ascii="Cambria Math" w:hAnsi="Cambria Math"/>
              <w:color w:val="000000" w:themeColor="text1"/>
            </w:rPr>
            <m:t>a</m:t>
          </m:r>
          <m:r>
            <m:rPr>
              <m:sty m:val="bi"/>
            </m:rPr>
            <w:rPr>
              <w:rFonts w:ascii="Cambria Math" w:hAnsi="Cambria Math"/>
              <w:color w:val="000000" w:themeColor="text1"/>
              <w:lang w:val="fr-CH"/>
            </w:rPr>
            <m:t>∙</m:t>
          </m:r>
          <m:d>
            <m:dPr>
              <m:ctrlPr>
                <w:rPr>
                  <w:rFonts w:ascii="Cambria Math" w:hAnsi="Cambria Math"/>
                  <w:b/>
                  <w:bCs/>
                  <w:i/>
                  <w:color w:val="000000" w:themeColor="text1"/>
                </w:rPr>
              </m:ctrlPr>
            </m:dPr>
            <m:e>
              <m:r>
                <m:rPr>
                  <m:sty m:val="bi"/>
                </m:rPr>
                <w:rPr>
                  <w:rFonts w:ascii="Cambria Math" w:hAnsi="Cambria Math"/>
                  <w:color w:val="000000" w:themeColor="text1"/>
                </w:rPr>
                <m:t>ϑ</m:t>
              </m:r>
              <m:r>
                <m:rPr>
                  <m:sty m:val="bi"/>
                </m:rPr>
                <w:rPr>
                  <w:rFonts w:ascii="Cambria Math" w:hAnsi="Cambria Math"/>
                  <w:color w:val="000000" w:themeColor="text1"/>
                  <w:lang w:val="fr-CH"/>
                </w:rPr>
                <m:t>-</m:t>
              </m:r>
              <m:sSub>
                <m:sSubPr>
                  <m:ctrlPr>
                    <w:rPr>
                      <w:rFonts w:ascii="Cambria Math" w:hAnsi="Cambria Math"/>
                      <w:b/>
                      <w:i/>
                      <w:color w:val="000000" w:themeColor="text1"/>
                    </w:rPr>
                  </m:ctrlPr>
                </m:sSubPr>
                <m:e>
                  <m:r>
                    <m:rPr>
                      <m:sty m:val="bi"/>
                    </m:rPr>
                    <w:rPr>
                      <w:rFonts w:ascii="Cambria Math" w:hAnsi="Cambria Math"/>
                      <w:color w:val="000000" w:themeColor="text1"/>
                    </w:rPr>
                    <m:t>ϑ</m:t>
                  </m:r>
                </m:e>
                <m:sub>
                  <m:r>
                    <m:rPr>
                      <m:sty m:val="bi"/>
                    </m:rPr>
                    <w:rPr>
                      <w:rFonts w:ascii="Cambria Math" w:hAnsi="Cambria Math"/>
                      <w:color w:val="000000" w:themeColor="text1"/>
                    </w:rPr>
                    <m:t>0</m:t>
                  </m:r>
                </m:sub>
              </m:sSub>
            </m:e>
          </m:d>
        </m:oMath>
      </m:oMathPara>
    </w:p>
    <w:p w14:paraId="6072E956" w14:textId="77777777" w:rsidR="002C2FA2" w:rsidRPr="001C4F08" w:rsidRDefault="002C2FA2" w:rsidP="009D1093">
      <w:pPr>
        <w:spacing w:after="120"/>
        <w:ind w:left="2268" w:right="1134"/>
        <w:jc w:val="both"/>
        <w:rPr>
          <w:b/>
          <w:bCs/>
          <w:color w:val="000000" w:themeColor="text1"/>
        </w:rPr>
      </w:pPr>
      <w:r>
        <w:rPr>
          <w:b/>
          <w:bCs/>
        </w:rPr>
        <w:t>где:</w:t>
      </w:r>
    </w:p>
    <w:p w14:paraId="336E66BA" w14:textId="77777777" w:rsidR="002C2FA2" w:rsidRPr="001C4F08" w:rsidRDefault="002C2FA2" w:rsidP="009D1093">
      <w:pPr>
        <w:spacing w:after="120"/>
        <w:ind w:left="3260" w:right="1134" w:hanging="425"/>
        <w:jc w:val="both"/>
        <w:rPr>
          <w:b/>
          <w:bCs/>
          <w:color w:val="000000" w:themeColor="text1"/>
        </w:rPr>
      </w:pPr>
      <w:r>
        <w:rPr>
          <w:b/>
          <w:bCs/>
        </w:rPr>
        <w:t>ϑ − температура мокрой дорожной поверхности в градусах Цельсия,</w:t>
      </w:r>
    </w:p>
    <w:p w14:paraId="2D67C949" w14:textId="77777777" w:rsidR="002C2FA2" w:rsidRPr="001C4F08" w:rsidRDefault="002C2FA2" w:rsidP="009D1093">
      <w:pPr>
        <w:spacing w:after="120"/>
        <w:ind w:left="2268" w:right="1134" w:firstLine="567"/>
        <w:jc w:val="both"/>
        <w:rPr>
          <w:b/>
          <w:bCs/>
          <w:color w:val="000000" w:themeColor="text1"/>
        </w:rPr>
      </w:pPr>
      <m:oMath>
        <m:r>
          <m:rPr>
            <m:sty m:val="bi"/>
          </m:rPr>
          <w:rPr>
            <w:rFonts w:ascii="Cambria Math" w:hAnsi="Cambria Math"/>
            <w:color w:val="000000" w:themeColor="text1"/>
          </w:rPr>
          <m:t>a= 0,002</m:t>
        </m:r>
        <m:sSup>
          <m:sSupPr>
            <m:ctrlPr>
              <w:rPr>
                <w:rFonts w:ascii="Cambria Math" w:hAnsi="Cambria Math"/>
                <w:b/>
                <w:bCs/>
                <w:i/>
                <w:color w:val="000000" w:themeColor="text1"/>
              </w:rPr>
            </m:ctrlPr>
          </m:sSupPr>
          <m:e>
            <m:r>
              <m:rPr>
                <m:sty m:val="bi"/>
              </m:rPr>
              <w:rPr>
                <w:rFonts w:ascii="Cambria Math" w:hAnsi="Cambria Math"/>
                <w:color w:val="000000" w:themeColor="text1"/>
              </w:rPr>
              <m:t xml:space="preserve"> ℃ </m:t>
            </m:r>
          </m:e>
          <m:sup>
            <m:r>
              <m:rPr>
                <m:sty m:val="bi"/>
              </m:rPr>
              <w:rPr>
                <w:rFonts w:ascii="Cambria Math" w:hAnsi="Cambria Math"/>
                <w:color w:val="000000" w:themeColor="text1"/>
              </w:rPr>
              <m:t>-1</m:t>
            </m:r>
          </m:sup>
        </m:sSup>
      </m:oMath>
      <w:r>
        <w:t xml:space="preserve"> </w:t>
      </w:r>
      <w:r>
        <w:rPr>
          <w:b/>
          <w:bCs/>
        </w:rPr>
        <w:t xml:space="preserve">и </w:t>
      </w:r>
      <m:oMath>
        <m:sSub>
          <m:sSubPr>
            <m:ctrlPr>
              <w:rPr>
                <w:rFonts w:ascii="Cambria Math" w:hAnsi="Cambria Math"/>
                <w:b/>
                <w:bCs/>
                <w:i/>
                <w:color w:val="000000" w:themeColor="text1"/>
              </w:rPr>
            </m:ctrlPr>
          </m:sSubPr>
          <m:e>
            <m:r>
              <m:rPr>
                <m:sty m:val="bi"/>
              </m:rPr>
              <w:rPr>
                <w:rFonts w:ascii="Cambria Math" w:hAnsi="Cambria Math"/>
                <w:color w:val="000000" w:themeColor="text1"/>
              </w:rPr>
              <m:t>ϑ</m:t>
            </m:r>
          </m:e>
          <m:sub>
            <m:r>
              <m:rPr>
                <m:sty m:val="bi"/>
              </m:rPr>
              <w:rPr>
                <w:rFonts w:ascii="Cambria Math" w:hAnsi="Cambria Math"/>
                <w:color w:val="000000" w:themeColor="text1"/>
              </w:rPr>
              <m:t>0</m:t>
            </m:r>
          </m:sub>
        </m:sSub>
        <m:r>
          <m:rPr>
            <m:sty m:val="bi"/>
          </m:rPr>
          <w:rPr>
            <w:rFonts w:ascii="Cambria Math" w:hAnsi="Cambria Math"/>
            <w:color w:val="000000" w:themeColor="text1"/>
          </w:rPr>
          <m:t xml:space="preserve">=20 ℃ </m:t>
        </m:r>
      </m:oMath>
      <w:r>
        <w:rPr>
          <w:b/>
          <w:color w:val="000000" w:themeColor="text1"/>
        </w:rPr>
        <w:t>.</w:t>
      </w:r>
    </w:p>
    <w:p w14:paraId="01A1B596" w14:textId="77777777" w:rsidR="002C2FA2" w:rsidRPr="001C4F08" w:rsidRDefault="002C2FA2" w:rsidP="009D1093">
      <w:pPr>
        <w:spacing w:after="120"/>
        <w:ind w:left="2268" w:right="1134"/>
        <w:jc w:val="both"/>
        <w:rPr>
          <w:b/>
          <w:bCs/>
          <w:color w:val="000000" w:themeColor="text1"/>
        </w:rPr>
      </w:pPr>
      <w:r>
        <w:rPr>
          <w:b/>
          <w:bCs/>
        </w:rPr>
        <w:t>По каждому испытанию на торможение скорректированный по температуре средний коэффициент тормозной силы (</w:t>
      </w:r>
      <w:r>
        <w:rPr>
          <w:b/>
          <w:bCs/>
          <w:i/>
          <w:iCs/>
        </w:rPr>
        <w:t>BFC</w:t>
      </w:r>
      <w:r>
        <w:rPr>
          <w:b/>
          <w:bCs/>
          <w:vertAlign w:val="subscript"/>
        </w:rPr>
        <w:t>ave,corr</w:t>
      </w:r>
      <w:r>
        <w:rPr>
          <w:b/>
          <w:bCs/>
        </w:rPr>
        <w:t>) должен составлять не менее 0,57 и не более 0,79.</w:t>
      </w:r>
    </w:p>
    <w:p w14:paraId="33BFFA95" w14:textId="77777777" w:rsidR="002C2FA2" w:rsidRPr="001C4F08" w:rsidRDefault="002C2FA2" w:rsidP="009D1093">
      <w:pPr>
        <w:spacing w:after="120"/>
        <w:ind w:left="2268" w:right="1134"/>
        <w:jc w:val="both"/>
        <w:rPr>
          <w:b/>
          <w:bCs/>
          <w:color w:val="000000" w:themeColor="text1"/>
        </w:rPr>
      </w:pPr>
      <w:r>
        <w:rPr>
          <w:b/>
          <w:bCs/>
        </w:rPr>
        <w:t>Средние арифметические от скорректированных по температуре средних коэффициентов тормозной силы по двум испытаниям на торможение не должны отличаться друг от друга более чем на 10% от среднего значения этих двух значений:</w:t>
      </w:r>
    </w:p>
    <w:p w14:paraId="66FCFDB8" w14:textId="77777777" w:rsidR="002C2FA2" w:rsidRPr="00277B2F" w:rsidRDefault="002C2FA2" w:rsidP="009D1093">
      <w:pPr>
        <w:spacing w:after="120"/>
        <w:ind w:left="2268" w:right="1134"/>
        <w:jc w:val="both"/>
        <w:rPr>
          <w:b/>
          <w:bCs/>
          <w:color w:val="000000" w:themeColor="text1"/>
          <w:lang w:val="fr-CH"/>
        </w:rPr>
      </w:pPr>
      <m:oMathPara>
        <m:oMath>
          <m:r>
            <m:rPr>
              <m:sty m:val="bi"/>
            </m:rPr>
            <w:rPr>
              <w:rFonts w:ascii="Cambria Math" w:hAnsi="Cambria Math"/>
              <w:color w:val="000000" w:themeColor="text1"/>
            </w:rPr>
            <m:t>CVal</m:t>
          </m:r>
          <m:d>
            <m:dPr>
              <m:ctrlPr>
                <w:rPr>
                  <w:rFonts w:ascii="Cambria Math" w:hAnsi="Cambria Math"/>
                  <w:b/>
                  <w:bCs/>
                  <w:color w:val="000000" w:themeColor="text1"/>
                </w:rPr>
              </m:ctrlPr>
            </m:dPr>
            <m:e>
              <m:sSub>
                <m:sSubPr>
                  <m:ctrlPr>
                    <w:rPr>
                      <w:rFonts w:ascii="Cambria Math" w:hAnsi="Cambria Math"/>
                      <w:b/>
                      <w:bCs/>
                      <w:i/>
                      <w:iCs/>
                      <w:color w:val="000000" w:themeColor="text1"/>
                    </w:rPr>
                  </m:ctrlPr>
                </m:sSubPr>
                <m:e>
                  <m:r>
                    <m:rPr>
                      <m:sty m:val="bi"/>
                    </m:rPr>
                    <w:rPr>
                      <w:rFonts w:ascii="Cambria Math" w:hAnsi="Cambria Math"/>
                      <w:color w:val="000000" w:themeColor="text1"/>
                    </w:rPr>
                    <m:t>BFC</m:t>
                  </m:r>
                </m:e>
                <m:sub>
                  <m:r>
                    <m:rPr>
                      <m:nor/>
                    </m:rPr>
                    <w:rPr>
                      <w:rFonts w:ascii="Cambria Math" w:hAnsi="Cambria Math"/>
                      <w:b/>
                      <w:bCs/>
                      <w:iCs/>
                      <w:color w:val="000000" w:themeColor="text1"/>
                      <w:lang w:val="fr-CH"/>
                    </w:rPr>
                    <m:t>ave,corr</m:t>
                  </m:r>
                </m:sub>
              </m:sSub>
            </m:e>
          </m:d>
          <m:r>
            <m:rPr>
              <m:sty m:val="b"/>
            </m:rPr>
            <w:rPr>
              <w:rFonts w:ascii="Cambria Math" w:hAnsi="Cambria Math"/>
              <w:color w:val="000000" w:themeColor="text1"/>
              <w:lang w:val="fr-CH"/>
            </w:rPr>
            <m:t>=</m:t>
          </m:r>
          <m:r>
            <m:rPr>
              <m:sty m:val="b"/>
            </m:rPr>
            <w:rPr>
              <w:rFonts w:ascii="Cambria Math" w:hAnsi="Cambria Math"/>
              <w:color w:val="000000" w:themeColor="text1"/>
              <w:lang w:val="en-US"/>
            </w:rPr>
            <m:t>2</m:t>
          </m:r>
          <m:r>
            <m:rPr>
              <m:sty m:val="b"/>
            </m:rPr>
            <w:rPr>
              <w:rFonts w:ascii="Cambria Math" w:hAnsi="Cambria Math"/>
              <w:color w:val="000000" w:themeColor="text1"/>
              <w:lang w:val="fr-CH"/>
            </w:rPr>
            <m:t>∙</m:t>
          </m:r>
          <m:d>
            <m:dPr>
              <m:begChr m:val="|"/>
              <m:endChr m:val="|"/>
              <m:ctrlPr>
                <w:rPr>
                  <w:rFonts w:ascii="Cambria Math" w:hAnsi="Cambria Math"/>
                  <w:b/>
                  <w:bCs/>
                  <w:color w:val="000000" w:themeColor="text1"/>
                </w:rPr>
              </m:ctrlPr>
            </m:dPr>
            <m:e>
              <m:f>
                <m:fPr>
                  <m:ctrlPr>
                    <w:rPr>
                      <w:rFonts w:ascii="Cambria Math" w:hAnsi="Cambria Math"/>
                      <w:b/>
                      <w:bCs/>
                      <w:color w:val="000000" w:themeColor="text1"/>
                    </w:rPr>
                  </m:ctrlPr>
                </m:fPr>
                <m:num>
                  <m:sSub>
                    <m:sSubPr>
                      <m:ctrlPr>
                        <w:rPr>
                          <w:rFonts w:ascii="Cambria Math" w:hAnsi="Cambria Math"/>
                          <w:b/>
                          <w:bCs/>
                          <w:i/>
                          <w:iCs/>
                          <w:color w:val="000000" w:themeColor="text1"/>
                        </w:rPr>
                      </m:ctrlPr>
                    </m:sSubPr>
                    <m:e>
                      <m:r>
                        <m:rPr>
                          <m:sty m:val="bi"/>
                        </m:rPr>
                        <w:rPr>
                          <w:rFonts w:ascii="Cambria Math" w:hAnsi="Cambria Math"/>
                          <w:color w:val="000000" w:themeColor="text1"/>
                        </w:rPr>
                        <m:t>BFC</m:t>
                      </m:r>
                    </m:e>
                    <m:sub>
                      <m:r>
                        <m:rPr>
                          <m:nor/>
                        </m:rPr>
                        <w:rPr>
                          <w:rFonts w:ascii="Cambria Math" w:hAnsi="Cambria Math"/>
                          <w:b/>
                          <w:bCs/>
                          <w:iCs/>
                          <w:color w:val="000000" w:themeColor="text1"/>
                          <w:lang w:val="fr-CH"/>
                        </w:rPr>
                        <m:t>ave,corr,1</m:t>
                      </m:r>
                    </m:sub>
                  </m:sSub>
                  <m:r>
                    <m:rPr>
                      <m:sty m:val="b"/>
                    </m:rPr>
                    <w:rPr>
                      <w:rFonts w:ascii="Cambria Math" w:hAnsi="Cambria Math"/>
                      <w:color w:val="000000" w:themeColor="text1"/>
                      <w:lang w:val="fr-CH"/>
                    </w:rPr>
                    <m:t>-</m:t>
                  </m:r>
                  <m:sSub>
                    <m:sSubPr>
                      <m:ctrlPr>
                        <w:rPr>
                          <w:rFonts w:ascii="Cambria Math" w:hAnsi="Cambria Math"/>
                          <w:b/>
                          <w:bCs/>
                          <w:i/>
                          <w:iCs/>
                          <w:color w:val="000000" w:themeColor="text1"/>
                        </w:rPr>
                      </m:ctrlPr>
                    </m:sSubPr>
                    <m:e>
                      <m:r>
                        <m:rPr>
                          <m:sty m:val="bi"/>
                        </m:rPr>
                        <w:rPr>
                          <w:rFonts w:ascii="Cambria Math" w:hAnsi="Cambria Math"/>
                          <w:color w:val="000000" w:themeColor="text1"/>
                        </w:rPr>
                        <m:t>BFC</m:t>
                      </m:r>
                    </m:e>
                    <m:sub>
                      <m:r>
                        <m:rPr>
                          <m:nor/>
                        </m:rPr>
                        <w:rPr>
                          <w:rFonts w:ascii="Cambria Math" w:hAnsi="Cambria Math"/>
                          <w:b/>
                          <w:bCs/>
                          <w:iCs/>
                          <w:color w:val="000000" w:themeColor="text1"/>
                          <w:lang w:val="fr-CH"/>
                        </w:rPr>
                        <m:t>ave,corr,2</m:t>
                      </m:r>
                    </m:sub>
                  </m:sSub>
                </m:num>
                <m:den>
                  <m:sSub>
                    <m:sSubPr>
                      <m:ctrlPr>
                        <w:rPr>
                          <w:rFonts w:ascii="Cambria Math" w:hAnsi="Cambria Math"/>
                          <w:b/>
                          <w:bCs/>
                          <w:i/>
                          <w:iCs/>
                          <w:color w:val="000000" w:themeColor="text1"/>
                        </w:rPr>
                      </m:ctrlPr>
                    </m:sSubPr>
                    <m:e>
                      <m:r>
                        <m:rPr>
                          <m:sty m:val="bi"/>
                        </m:rPr>
                        <w:rPr>
                          <w:rFonts w:ascii="Cambria Math" w:hAnsi="Cambria Math"/>
                          <w:color w:val="000000" w:themeColor="text1"/>
                        </w:rPr>
                        <m:t>BFC</m:t>
                      </m:r>
                    </m:e>
                    <m:sub>
                      <m:r>
                        <m:rPr>
                          <m:nor/>
                        </m:rPr>
                        <w:rPr>
                          <w:rFonts w:ascii="Cambria Math" w:hAnsi="Cambria Math"/>
                          <w:b/>
                          <w:bCs/>
                          <w:iCs/>
                          <w:color w:val="000000" w:themeColor="text1"/>
                          <w:lang w:val="fr-CH"/>
                        </w:rPr>
                        <m:t>ave,corr,1</m:t>
                      </m:r>
                    </m:sub>
                  </m:sSub>
                  <m:r>
                    <m:rPr>
                      <m:sty m:val="b"/>
                    </m:rPr>
                    <w:rPr>
                      <w:rFonts w:ascii="Cambria Math" w:hAnsi="Cambria Math"/>
                      <w:color w:val="000000" w:themeColor="text1"/>
                      <w:lang w:val="fr-CH"/>
                    </w:rPr>
                    <m:t>+</m:t>
                  </m:r>
                  <m:sSub>
                    <m:sSubPr>
                      <m:ctrlPr>
                        <w:rPr>
                          <w:rFonts w:ascii="Cambria Math" w:hAnsi="Cambria Math"/>
                          <w:b/>
                          <w:bCs/>
                          <w:i/>
                          <w:iCs/>
                          <w:color w:val="000000" w:themeColor="text1"/>
                        </w:rPr>
                      </m:ctrlPr>
                    </m:sSubPr>
                    <m:e>
                      <m:r>
                        <m:rPr>
                          <m:sty m:val="bi"/>
                        </m:rPr>
                        <w:rPr>
                          <w:rFonts w:ascii="Cambria Math" w:hAnsi="Cambria Math"/>
                          <w:color w:val="000000" w:themeColor="text1"/>
                        </w:rPr>
                        <m:t>BFC</m:t>
                      </m:r>
                    </m:e>
                    <m:sub>
                      <m:r>
                        <m:rPr>
                          <m:nor/>
                        </m:rPr>
                        <w:rPr>
                          <w:rFonts w:ascii="Cambria Math" w:hAnsi="Cambria Math"/>
                          <w:b/>
                          <w:bCs/>
                          <w:iCs/>
                          <w:color w:val="000000" w:themeColor="text1"/>
                          <w:lang w:val="fr-CH"/>
                        </w:rPr>
                        <m:t>ave,corr,2</m:t>
                      </m:r>
                    </m:sub>
                  </m:sSub>
                </m:den>
              </m:f>
            </m:e>
          </m:d>
          <m:r>
            <m:rPr>
              <m:sty m:val="b"/>
            </m:rPr>
            <w:rPr>
              <w:rFonts w:ascii="Cambria Math" w:hAnsi="Cambria Math"/>
              <w:color w:val="000000" w:themeColor="text1"/>
              <w:lang w:val="fr-CH"/>
            </w:rPr>
            <m:t>≤</m:t>
          </m:r>
          <m:r>
            <m:rPr>
              <m:sty m:val="b"/>
            </m:rPr>
            <w:rPr>
              <w:rFonts w:ascii="Cambria Math" w:hAnsi="Cambria Math"/>
              <w:color w:val="000000" w:themeColor="text1"/>
              <w:lang w:val="en-US"/>
            </w:rPr>
            <m:t>10</m:t>
          </m:r>
          <m:r>
            <m:rPr>
              <m:sty m:val="b"/>
            </m:rPr>
            <w:rPr>
              <w:rFonts w:ascii="Cambria Math" w:hAnsi="Cambria Math"/>
              <w:color w:val="000000" w:themeColor="text1"/>
              <w:lang w:val="fr-CH"/>
            </w:rPr>
            <m:t xml:space="preserve"> %</m:t>
          </m:r>
        </m:oMath>
      </m:oMathPara>
    </w:p>
    <w:p w14:paraId="129E6E26" w14:textId="77777777" w:rsidR="002C2FA2" w:rsidRPr="001C4F08" w:rsidRDefault="00D61984" w:rsidP="009D1093">
      <w:pPr>
        <w:spacing w:after="120"/>
        <w:ind w:left="2268" w:right="1134" w:hanging="1134"/>
        <w:jc w:val="both"/>
        <w:rPr>
          <w:color w:val="000000" w:themeColor="text1"/>
        </w:rPr>
      </w:pPr>
      <w:r>
        <w:rPr>
          <w:color w:val="000000" w:themeColor="text1"/>
        </w:rPr>
        <w:t>»</w:t>
      </w:r>
    </w:p>
    <w:p w14:paraId="62F471FB" w14:textId="77777777" w:rsidR="002C2FA2" w:rsidRPr="001C4F08" w:rsidRDefault="002C2FA2" w:rsidP="009D1093">
      <w:pPr>
        <w:spacing w:after="120"/>
        <w:ind w:left="2268" w:right="1134" w:hanging="1134"/>
        <w:jc w:val="both"/>
        <w:rPr>
          <w:color w:val="000000" w:themeColor="text1"/>
        </w:rPr>
      </w:pPr>
      <w:r>
        <w:rPr>
          <w:i/>
          <w:iCs/>
        </w:rPr>
        <w:t>Пункт 3.2.2</w:t>
      </w:r>
      <w:r>
        <w:t xml:space="preserve"> изменить следующим образом:</w:t>
      </w:r>
    </w:p>
    <w:p w14:paraId="56C5A3A4" w14:textId="77777777" w:rsidR="002C2FA2" w:rsidRPr="001C4F08" w:rsidRDefault="00715AF9" w:rsidP="009D1093">
      <w:pPr>
        <w:spacing w:after="120"/>
        <w:ind w:left="2268" w:right="1134" w:hanging="1134"/>
        <w:jc w:val="both"/>
        <w:rPr>
          <w:b/>
          <w:strike/>
          <w:color w:val="000000" w:themeColor="text1"/>
        </w:rPr>
      </w:pPr>
      <w:r>
        <w:t>«</w:t>
      </w:r>
      <w:r w:rsidR="002C2FA2">
        <w:t>3.2.2</w:t>
      </w:r>
      <w:r w:rsidR="002C2FA2">
        <w:tab/>
      </w:r>
      <w:r w:rsidR="002C2FA2">
        <w:rPr>
          <w:strike/>
        </w:rPr>
        <w:t>Метод, предполагающий использование стандартной эталонной испытательной шины</w:t>
      </w:r>
    </w:p>
    <w:p w14:paraId="7723B546" w14:textId="77777777" w:rsidR="002C2FA2" w:rsidRPr="001C4F08" w:rsidRDefault="002C2FA2" w:rsidP="009D1093">
      <w:pPr>
        <w:spacing w:after="120"/>
        <w:ind w:left="2268" w:right="1134" w:hanging="1134"/>
        <w:jc w:val="both"/>
        <w:rPr>
          <w:strike/>
          <w:color w:val="000000" w:themeColor="text1"/>
        </w:rPr>
      </w:pPr>
      <w:r>
        <w:tab/>
      </w:r>
      <w:r>
        <w:rPr>
          <w:strike/>
        </w:rPr>
        <w:t>В рамках этого метода используется стандартная эталонная испытательная шина СЭИШ14.</w:t>
      </w:r>
      <w:bookmarkStart w:id="7" w:name="_Hlk39038463"/>
      <w:bookmarkEnd w:id="7"/>
    </w:p>
    <w:p w14:paraId="2FEE3172" w14:textId="77777777" w:rsidR="002C2FA2" w:rsidRPr="001C4F08" w:rsidRDefault="002C2FA2" w:rsidP="009D1093">
      <w:pPr>
        <w:spacing w:after="120"/>
        <w:ind w:left="2268" w:right="1134" w:hanging="1134"/>
        <w:jc w:val="both"/>
        <w:rPr>
          <w:color w:val="000000" w:themeColor="text1"/>
        </w:rPr>
      </w:pPr>
      <w:r>
        <w:tab/>
      </w:r>
      <w:r>
        <w:rPr>
          <w:b/>
          <w:bCs/>
        </w:rPr>
        <w:t>С помощью процедуры, описанной в пункте 4.2 настоящего приложения, в той же зоне, где измерялась средняя глубина текстуры, проводят одно испытание на торможение эталонной шины, состоящее из</w:t>
      </w:r>
      <w:r>
        <w:t xml:space="preserve"> </w:t>
      </w:r>
      <w:r>
        <w:rPr>
          <w:strike/>
        </w:rPr>
        <w:t>Производится</w:t>
      </w:r>
      <w:r>
        <w:t xml:space="preserve"> по меньшей мере шест</w:t>
      </w:r>
      <w:r>
        <w:rPr>
          <w:strike/>
        </w:rPr>
        <w:t>ь</w:t>
      </w:r>
      <w:r>
        <w:rPr>
          <w:b/>
          <w:bCs/>
        </w:rPr>
        <w:t>и</w:t>
      </w:r>
      <w:r>
        <w:t xml:space="preserve"> (6) действительных </w:t>
      </w:r>
      <w:r>
        <w:rPr>
          <w:b/>
          <w:bCs/>
        </w:rPr>
        <w:t xml:space="preserve">испытательных прогонов в одном и том же направлении </w:t>
      </w:r>
      <w:r>
        <w:rPr>
          <w:strike/>
        </w:rPr>
        <w:t>измерений пикового коэффициента тормозной силы на СЭИШ14 в соответствии с процедурой испытания, указанной в пункте</w:t>
      </w:r>
      <w:r w:rsidR="00715AF9">
        <w:rPr>
          <w:strike/>
        </w:rPr>
        <w:t> </w:t>
      </w:r>
      <w:r>
        <w:rPr>
          <w:strike/>
        </w:rPr>
        <w:t>4.2 и предполагающей использование прицепа, буксируемого транспортным средством, или транспортного средства, оборудованного для испытания шин (при 65 км/ч и 180 кПа)</w:t>
      </w:r>
      <w:r>
        <w:t xml:space="preserve">. </w:t>
      </w:r>
    </w:p>
    <w:p w14:paraId="5FEBB55C" w14:textId="77777777" w:rsidR="002C2FA2" w:rsidRPr="001C4F08" w:rsidRDefault="002C2FA2" w:rsidP="009D1093">
      <w:pPr>
        <w:spacing w:after="120"/>
        <w:ind w:left="2268" w:right="1134" w:hanging="1134"/>
        <w:jc w:val="both"/>
        <w:rPr>
          <w:b/>
          <w:bCs/>
          <w:color w:val="000000" w:themeColor="text1"/>
        </w:rPr>
      </w:pPr>
      <w:r>
        <w:tab/>
      </w:r>
      <w:r>
        <w:rPr>
          <w:b/>
          <w:bCs/>
        </w:rPr>
        <w:t>Производят оценку результатов испытания на торможение, как это предусмотрено в пунктах 4.2.8.1 и 4.2.8.2 настоящего приложения.</w:t>
      </w:r>
      <w:r>
        <w:t xml:space="preserve"> </w:t>
      </w:r>
      <w:r>
        <w:rPr>
          <w:b/>
          <w:bCs/>
        </w:rPr>
        <w:t xml:space="preserve">Если коэффициент разброса </w:t>
      </w:r>
      <w:r>
        <w:rPr>
          <w:b/>
          <w:bCs/>
          <w:i/>
          <w:iCs/>
        </w:rPr>
        <w:t>CV</w:t>
      </w:r>
      <w:r>
        <w:rPr>
          <w:b/>
          <w:bCs/>
          <w:i/>
          <w:iCs/>
          <w:vertAlign w:val="subscript"/>
        </w:rPr>
        <w:t>µ</w:t>
      </w:r>
      <w:r>
        <w:rPr>
          <w:b/>
          <w:bCs/>
        </w:rPr>
        <w:t xml:space="preserve"> превышает 4%, результаты не учитывают и испытание на торможение повторяют.</w:t>
      </w:r>
    </w:p>
    <w:p w14:paraId="7099672E" w14:textId="77777777" w:rsidR="002C2FA2" w:rsidRPr="001C4F08" w:rsidRDefault="002C2FA2" w:rsidP="009D1093">
      <w:pPr>
        <w:spacing w:after="120"/>
        <w:ind w:left="2268" w:right="1134" w:hanging="1134"/>
        <w:jc w:val="both"/>
        <w:rPr>
          <w:color w:val="000000" w:themeColor="text1"/>
        </w:rPr>
      </w:pPr>
      <w:r>
        <w:tab/>
        <w:t>Средн</w:t>
      </w:r>
      <w:r>
        <w:rPr>
          <w:strike/>
        </w:rPr>
        <w:t>и</w:t>
      </w:r>
      <w:r>
        <w:t>е</w:t>
      </w:r>
      <w:r>
        <w:rPr>
          <w:b/>
          <w:bCs/>
        </w:rPr>
        <w:t>е</w:t>
      </w:r>
      <w:r>
        <w:t xml:space="preserve"> </w:t>
      </w:r>
      <w:r>
        <w:rPr>
          <w:strike/>
        </w:rPr>
        <w:t>(</w:t>
      </w:r>
      <w:r>
        <w:rPr>
          <w:i/>
          <w:iCs/>
          <w:strike/>
        </w:rPr>
        <w:t>µ</w:t>
      </w:r>
      <w:r>
        <w:rPr>
          <w:strike/>
          <w:vertAlign w:val="subscript"/>
        </w:rPr>
        <w:t>peak,ave</w:t>
      </w:r>
      <w:r>
        <w:rPr>
          <w:strike/>
        </w:rPr>
        <w:t>)</w:t>
      </w:r>
      <w:r>
        <w:t xml:space="preserve"> </w:t>
      </w:r>
      <w:r>
        <w:rPr>
          <w:b/>
          <w:bCs/>
        </w:rPr>
        <w:t>арифметическое (</w:t>
      </w:r>
      <m:oMath>
        <m:acc>
          <m:accPr>
            <m:chr m:val="̅"/>
            <m:ctrlPr>
              <w:rPr>
                <w:rFonts w:ascii="Cambria Math" w:hAnsi="Cambria Math"/>
                <w:b/>
                <w:bCs/>
                <w:i/>
                <w:color w:val="000000" w:themeColor="text1"/>
              </w:rPr>
            </m:ctrlPr>
          </m:accPr>
          <m:e>
            <m:sSub>
              <m:sSubPr>
                <m:ctrlPr>
                  <w:rPr>
                    <w:rFonts w:ascii="Cambria Math" w:hAnsi="Cambria Math"/>
                    <w:b/>
                    <w:bCs/>
                    <w:i/>
                    <w:color w:val="000000" w:themeColor="text1"/>
                  </w:rPr>
                </m:ctrlPr>
              </m:sSubPr>
              <m:e>
                <m:r>
                  <m:rPr>
                    <m:sty m:val="bi"/>
                  </m:rPr>
                  <w:rPr>
                    <w:rFonts w:ascii="Cambria Math" w:hAnsi="Cambria Math"/>
                    <w:color w:val="000000" w:themeColor="text1"/>
                  </w:rPr>
                  <m:t>μ</m:t>
                </m:r>
              </m:e>
              <m:sub>
                <m:r>
                  <m:rPr>
                    <m:nor/>
                  </m:rPr>
                  <w:rPr>
                    <w:rFonts w:ascii="Cambria Math" w:hAnsi="Cambria Math"/>
                    <w:b/>
                    <w:bCs/>
                    <w:color w:val="000000" w:themeColor="text1"/>
                  </w:rPr>
                  <m:t>peak</m:t>
                </m:r>
              </m:sub>
            </m:sSub>
          </m:e>
        </m:acc>
      </m:oMath>
      <w:r>
        <w:rPr>
          <w:b/>
          <w:bCs/>
        </w:rPr>
        <w:t xml:space="preserve">) от </w:t>
      </w:r>
      <w:r>
        <w:t>измеренны</w:t>
      </w:r>
      <w:r>
        <w:rPr>
          <w:strike/>
        </w:rPr>
        <w:t>е</w:t>
      </w:r>
      <w:r>
        <w:rPr>
          <w:b/>
          <w:bCs/>
        </w:rPr>
        <w:t>х</w:t>
      </w:r>
      <w:r>
        <w:t xml:space="preserve"> значени</w:t>
      </w:r>
      <w:r>
        <w:rPr>
          <w:strike/>
        </w:rPr>
        <w:t>я</w:t>
      </w:r>
      <w:r>
        <w:rPr>
          <w:b/>
          <w:bCs/>
        </w:rPr>
        <w:t>й</w:t>
      </w:r>
      <w:r>
        <w:t xml:space="preserve"> пиковых коэффициентов тормозной силы корректируют с учетом температурного воздействия следующим образом:</w:t>
      </w:r>
    </w:p>
    <w:p w14:paraId="48184AF8" w14:textId="77777777" w:rsidR="002C2FA2" w:rsidRPr="002C2FA2" w:rsidRDefault="0047564A" w:rsidP="009D1093">
      <w:pPr>
        <w:spacing w:after="120"/>
        <w:ind w:left="2268" w:right="1134" w:hanging="1134"/>
        <w:jc w:val="center"/>
        <w:rPr>
          <w:strike/>
          <w:color w:val="000000" w:themeColor="text1"/>
          <w:lang w:val="en-US"/>
        </w:rPr>
      </w:pPr>
      <m:oMathPara>
        <m:oMath>
          <m:sSub>
            <m:sSubPr>
              <m:ctrlPr>
                <w:rPr>
                  <w:rFonts w:ascii="Cambria Math" w:hAnsi="Cambria Math"/>
                  <w:i/>
                  <w:strike/>
                  <w:color w:val="000000" w:themeColor="text1"/>
                </w:rPr>
              </m:ctrlPr>
            </m:sSubPr>
            <m:e>
              <m:r>
                <w:rPr>
                  <w:rFonts w:ascii="Cambria Math" w:hAnsi="Cambria Math"/>
                  <w:strike/>
                  <w:color w:val="000000" w:themeColor="text1"/>
                </w:rPr>
                <m:t>μ</m:t>
              </m:r>
            </m:e>
            <m:sub>
              <m:r>
                <m:rPr>
                  <m:nor/>
                </m:rPr>
                <w:rPr>
                  <w:rFonts w:ascii="Cambria Math" w:hAnsi="Cambria Math"/>
                  <w:strike/>
                  <w:color w:val="000000" w:themeColor="text1"/>
                  <w:lang w:val="en-US"/>
                </w:rPr>
                <m:t>peak,corr</m:t>
              </m:r>
            </m:sub>
          </m:sSub>
          <m:r>
            <w:rPr>
              <w:rFonts w:ascii="Cambria Math" w:hAnsi="Cambria Math"/>
              <w:strike/>
              <w:color w:val="000000" w:themeColor="text1"/>
              <w:lang w:val="en-US"/>
            </w:rPr>
            <m:t>=</m:t>
          </m:r>
          <m:sSub>
            <m:sSubPr>
              <m:ctrlPr>
                <w:rPr>
                  <w:rFonts w:ascii="Cambria Math" w:hAnsi="Cambria Math"/>
                  <w:i/>
                  <w:strike/>
                  <w:color w:val="000000" w:themeColor="text1"/>
                </w:rPr>
              </m:ctrlPr>
            </m:sSubPr>
            <m:e>
              <m:r>
                <w:rPr>
                  <w:rFonts w:ascii="Cambria Math" w:hAnsi="Cambria Math"/>
                  <w:strike/>
                  <w:color w:val="000000" w:themeColor="text1"/>
                </w:rPr>
                <m:t>μ</m:t>
              </m:r>
            </m:e>
            <m:sub>
              <m:r>
                <m:rPr>
                  <m:nor/>
                </m:rPr>
                <w:rPr>
                  <w:rFonts w:ascii="Cambria Math" w:hAnsi="Cambria Math"/>
                  <w:strike/>
                  <w:color w:val="000000" w:themeColor="text1"/>
                  <w:lang w:val="en-US"/>
                </w:rPr>
                <m:t>peak,ave</m:t>
              </m:r>
            </m:sub>
          </m:sSub>
          <m:r>
            <w:rPr>
              <w:rFonts w:ascii="Cambria Math" w:hAnsi="Cambria Math"/>
              <w:strike/>
              <w:color w:val="000000" w:themeColor="text1"/>
              <w:lang w:val="en-US"/>
            </w:rPr>
            <m:t>+0,0035∙</m:t>
          </m:r>
          <m:d>
            <m:dPr>
              <m:ctrlPr>
                <w:rPr>
                  <w:rFonts w:ascii="Cambria Math" w:hAnsi="Cambria Math"/>
                  <w:i/>
                  <w:strike/>
                  <w:color w:val="000000" w:themeColor="text1"/>
                </w:rPr>
              </m:ctrlPr>
            </m:dPr>
            <m:e>
              <m:r>
                <w:rPr>
                  <w:rFonts w:ascii="Cambria Math" w:hAnsi="Cambria Math"/>
                  <w:strike/>
                  <w:color w:val="000000" w:themeColor="text1"/>
                </w:rPr>
                <m:t>t</m:t>
              </m:r>
              <m:r>
                <w:rPr>
                  <w:rFonts w:ascii="Cambria Math" w:hAnsi="Cambria Math"/>
                  <w:strike/>
                  <w:color w:val="000000" w:themeColor="text1"/>
                  <w:lang w:val="en-US"/>
                </w:rPr>
                <m:t>-20</m:t>
              </m:r>
            </m:e>
          </m:d>
        </m:oMath>
      </m:oMathPara>
    </w:p>
    <w:p w14:paraId="6700DE4A" w14:textId="77777777" w:rsidR="002C2FA2" w:rsidRPr="002C2FA2" w:rsidRDefault="0047564A" w:rsidP="009D1093">
      <w:pPr>
        <w:spacing w:before="60" w:after="60"/>
        <w:ind w:left="2268"/>
        <w:rPr>
          <w:b/>
          <w:bCs/>
          <w:color w:val="000000" w:themeColor="text1"/>
          <w:lang w:val="en-US"/>
        </w:rPr>
      </w:pPr>
      <m:oMathPara>
        <m:oMath>
          <m:sSub>
            <m:sSubPr>
              <m:ctrlPr>
                <w:rPr>
                  <w:rFonts w:ascii="Cambria Math" w:hAnsi="Cambria Math"/>
                  <w:b/>
                  <w:bCs/>
                  <w:i/>
                  <w:color w:val="000000" w:themeColor="text1"/>
                </w:rPr>
              </m:ctrlPr>
            </m:sSubPr>
            <m:e>
              <m:r>
                <m:rPr>
                  <m:sty m:val="bi"/>
                </m:rPr>
                <w:rPr>
                  <w:rFonts w:ascii="Cambria Math" w:hAnsi="Cambria Math"/>
                  <w:color w:val="000000" w:themeColor="text1"/>
                </w:rPr>
                <m:t>μ</m:t>
              </m:r>
            </m:e>
            <m:sub>
              <m:r>
                <m:rPr>
                  <m:nor/>
                </m:rPr>
                <w:rPr>
                  <w:rFonts w:ascii="Cambria Math" w:hAnsi="Cambria Math"/>
                  <w:b/>
                  <w:bCs/>
                  <w:color w:val="000000" w:themeColor="text1"/>
                  <w:lang w:val="en-US"/>
                </w:rPr>
                <m:t>peak,corr</m:t>
              </m:r>
            </m:sub>
          </m:sSub>
          <m:r>
            <m:rPr>
              <m:sty m:val="bi"/>
            </m:rPr>
            <w:rPr>
              <w:rFonts w:ascii="Cambria Math" w:hAnsi="Cambria Math"/>
              <w:color w:val="000000" w:themeColor="text1"/>
              <w:lang w:val="en-US"/>
            </w:rPr>
            <m:t>=</m:t>
          </m:r>
          <m:acc>
            <m:accPr>
              <m:chr m:val="̅"/>
              <m:ctrlPr>
                <w:rPr>
                  <w:rFonts w:ascii="Cambria Math" w:hAnsi="Cambria Math"/>
                  <w:b/>
                  <w:bCs/>
                  <w:i/>
                  <w:color w:val="000000" w:themeColor="text1"/>
                </w:rPr>
              </m:ctrlPr>
            </m:accPr>
            <m:e>
              <m:sSub>
                <m:sSubPr>
                  <m:ctrlPr>
                    <w:rPr>
                      <w:rFonts w:ascii="Cambria Math" w:hAnsi="Cambria Math"/>
                      <w:b/>
                      <w:bCs/>
                      <w:i/>
                      <w:color w:val="000000" w:themeColor="text1"/>
                    </w:rPr>
                  </m:ctrlPr>
                </m:sSubPr>
                <m:e>
                  <m:r>
                    <m:rPr>
                      <m:sty m:val="bi"/>
                    </m:rPr>
                    <w:rPr>
                      <w:rFonts w:ascii="Cambria Math" w:hAnsi="Cambria Math"/>
                      <w:color w:val="000000" w:themeColor="text1"/>
                    </w:rPr>
                    <m:t>μ</m:t>
                  </m:r>
                </m:e>
                <m:sub>
                  <m:r>
                    <m:rPr>
                      <m:nor/>
                    </m:rPr>
                    <w:rPr>
                      <w:rFonts w:ascii="Cambria Math" w:hAnsi="Cambria Math"/>
                      <w:b/>
                      <w:bCs/>
                      <w:color w:val="000000" w:themeColor="text1"/>
                      <w:lang w:val="en-US"/>
                    </w:rPr>
                    <m:t>peak</m:t>
                  </m:r>
                </m:sub>
              </m:sSub>
            </m:e>
          </m:acc>
          <m:r>
            <m:rPr>
              <m:sty m:val="bi"/>
            </m:rPr>
            <w:rPr>
              <w:rFonts w:ascii="Cambria Math" w:hAnsi="Cambria Math"/>
              <w:color w:val="000000" w:themeColor="text1"/>
              <w:lang w:val="en-US"/>
            </w:rPr>
            <m:t>+</m:t>
          </m:r>
          <m:r>
            <m:rPr>
              <m:sty m:val="bi"/>
            </m:rPr>
            <w:rPr>
              <w:rFonts w:ascii="Cambria Math" w:hAnsi="Cambria Math"/>
              <w:color w:val="000000" w:themeColor="text1"/>
            </w:rPr>
            <m:t>a</m:t>
          </m:r>
          <m:r>
            <m:rPr>
              <m:sty m:val="bi"/>
            </m:rPr>
            <w:rPr>
              <w:rFonts w:ascii="Cambria Math" w:hAnsi="Cambria Math"/>
              <w:color w:val="000000" w:themeColor="text1"/>
              <w:lang w:val="en-US"/>
            </w:rPr>
            <m:t>∙</m:t>
          </m:r>
          <m:d>
            <m:dPr>
              <m:ctrlPr>
                <w:rPr>
                  <w:rFonts w:ascii="Cambria Math" w:hAnsi="Cambria Math"/>
                  <w:b/>
                  <w:bCs/>
                  <w:i/>
                  <w:color w:val="000000" w:themeColor="text1"/>
                </w:rPr>
              </m:ctrlPr>
            </m:dPr>
            <m:e>
              <m:r>
                <m:rPr>
                  <m:sty m:val="bi"/>
                </m:rPr>
                <w:rPr>
                  <w:rFonts w:ascii="Cambria Math" w:hAnsi="Cambria Math"/>
                  <w:color w:val="000000" w:themeColor="text1"/>
                </w:rPr>
                <m:t>ϑ</m:t>
              </m:r>
              <m:r>
                <m:rPr>
                  <m:sty m:val="bi"/>
                </m:rPr>
                <w:rPr>
                  <w:rFonts w:ascii="Cambria Math" w:hAnsi="Cambria Math"/>
                  <w:color w:val="000000" w:themeColor="text1"/>
                  <w:lang w:val="en-US"/>
                </w:rPr>
                <m:t>-</m:t>
              </m:r>
              <m:sSub>
                <m:sSubPr>
                  <m:ctrlPr>
                    <w:rPr>
                      <w:rFonts w:ascii="Cambria Math" w:hAnsi="Cambria Math"/>
                      <w:b/>
                      <w:i/>
                      <w:color w:val="000000" w:themeColor="text1"/>
                    </w:rPr>
                  </m:ctrlPr>
                </m:sSubPr>
                <m:e>
                  <m:r>
                    <m:rPr>
                      <m:sty m:val="bi"/>
                    </m:rPr>
                    <w:rPr>
                      <w:rFonts w:ascii="Cambria Math" w:hAnsi="Cambria Math"/>
                      <w:color w:val="000000" w:themeColor="text1"/>
                    </w:rPr>
                    <m:t>ϑ</m:t>
                  </m:r>
                </m:e>
                <m:sub>
                  <m:r>
                    <m:rPr>
                      <m:sty m:val="bi"/>
                    </m:rPr>
                    <w:rPr>
                      <w:rFonts w:ascii="Cambria Math" w:hAnsi="Cambria Math"/>
                      <w:color w:val="000000" w:themeColor="text1"/>
                    </w:rPr>
                    <m:t>0</m:t>
                  </m:r>
                </m:sub>
              </m:sSub>
            </m:e>
          </m:d>
        </m:oMath>
      </m:oMathPara>
    </w:p>
    <w:p w14:paraId="275CA0B0" w14:textId="77777777" w:rsidR="002C2FA2" w:rsidRPr="001C4F08" w:rsidRDefault="002C2FA2" w:rsidP="009D1093">
      <w:pPr>
        <w:spacing w:after="120"/>
        <w:ind w:left="2268" w:right="1134" w:hanging="1134"/>
        <w:jc w:val="both"/>
        <w:rPr>
          <w:strike/>
          <w:color w:val="000000" w:themeColor="text1"/>
        </w:rPr>
      </w:pPr>
      <w:r w:rsidRPr="001C4F08">
        <w:rPr>
          <w:lang w:val="en-US"/>
        </w:rPr>
        <w:tab/>
      </w:r>
      <w:r>
        <w:t xml:space="preserve">где </w:t>
      </w:r>
      <w:r>
        <w:rPr>
          <w:i/>
          <w:iCs/>
          <w:strike/>
        </w:rPr>
        <w:t>t</w:t>
      </w:r>
    </w:p>
    <w:p w14:paraId="278D57AE" w14:textId="77777777" w:rsidR="002C2FA2" w:rsidRPr="001C4F08" w:rsidRDefault="0019401D" w:rsidP="009D1093">
      <w:pPr>
        <w:spacing w:after="120"/>
        <w:ind w:left="3402" w:right="1134" w:hanging="567"/>
        <w:jc w:val="both"/>
        <w:rPr>
          <w:b/>
          <w:bCs/>
          <w:color w:val="000000" w:themeColor="text1"/>
        </w:rPr>
      </w:pPr>
      <m:oMath>
        <m:r>
          <m:rPr>
            <m:sty m:val="bi"/>
          </m:rPr>
          <w:rPr>
            <w:rFonts w:ascii="Cambria Math" w:hAnsi="Cambria Math"/>
            <w:color w:val="000000" w:themeColor="text1"/>
          </w:rPr>
          <m:t>ϑ</m:t>
        </m:r>
      </m:oMath>
      <w:r w:rsidR="002C2FA2">
        <w:t xml:space="preserve"> − температура мокрой дорожной поверхности в градусах Цельсия</w:t>
      </w:r>
      <w:r w:rsidR="002C2FA2">
        <w:rPr>
          <w:b/>
          <w:bCs/>
        </w:rPr>
        <w:t>,</w:t>
      </w:r>
    </w:p>
    <w:p w14:paraId="74697C95" w14:textId="77777777" w:rsidR="002C2FA2" w:rsidRPr="001C4F08" w:rsidRDefault="002C2FA2" w:rsidP="009D1093">
      <w:pPr>
        <w:spacing w:after="120"/>
        <w:ind w:left="2268" w:right="1134" w:firstLine="567"/>
        <w:jc w:val="both"/>
        <w:rPr>
          <w:color w:val="000000" w:themeColor="text1"/>
        </w:rPr>
      </w:pPr>
      <m:oMath>
        <m:r>
          <m:rPr>
            <m:sty m:val="bi"/>
          </m:rPr>
          <w:rPr>
            <w:rFonts w:ascii="Cambria Math" w:hAnsi="Cambria Math"/>
            <w:color w:val="000000" w:themeColor="text1"/>
          </w:rPr>
          <m:t>a= 0,002</m:t>
        </m:r>
        <m:sSup>
          <m:sSupPr>
            <m:ctrlPr>
              <w:rPr>
                <w:rFonts w:ascii="Cambria Math" w:hAnsi="Cambria Math"/>
                <w:b/>
                <w:bCs/>
                <w:i/>
                <w:color w:val="000000" w:themeColor="text1"/>
              </w:rPr>
            </m:ctrlPr>
          </m:sSupPr>
          <m:e>
            <m:r>
              <m:rPr>
                <m:sty m:val="bi"/>
              </m:rPr>
              <w:rPr>
                <w:rFonts w:ascii="Cambria Math" w:hAnsi="Cambria Math"/>
                <w:color w:val="000000" w:themeColor="text1"/>
              </w:rPr>
              <m:t xml:space="preserve"> ℃ </m:t>
            </m:r>
          </m:e>
          <m:sup>
            <m:r>
              <m:rPr>
                <m:sty m:val="bi"/>
              </m:rPr>
              <w:rPr>
                <w:rFonts w:ascii="Cambria Math" w:hAnsi="Cambria Math"/>
                <w:color w:val="000000" w:themeColor="text1"/>
              </w:rPr>
              <m:t>-1</m:t>
            </m:r>
          </m:sup>
        </m:sSup>
      </m:oMath>
      <w:r>
        <w:t xml:space="preserve">  </w:t>
      </w:r>
      <w:r>
        <w:rPr>
          <w:b/>
          <w:bCs/>
        </w:rPr>
        <w:t xml:space="preserve">и  </w:t>
      </w:r>
      <m:oMath>
        <m:sSub>
          <m:sSubPr>
            <m:ctrlPr>
              <w:rPr>
                <w:rFonts w:ascii="Cambria Math" w:hAnsi="Cambria Math"/>
                <w:b/>
                <w:bCs/>
                <w:i/>
                <w:color w:val="000000" w:themeColor="text1"/>
              </w:rPr>
            </m:ctrlPr>
          </m:sSubPr>
          <m:e>
            <m:r>
              <m:rPr>
                <m:sty m:val="bi"/>
              </m:rPr>
              <w:rPr>
                <w:rFonts w:ascii="Cambria Math" w:hAnsi="Cambria Math"/>
                <w:color w:val="000000" w:themeColor="text1"/>
              </w:rPr>
              <m:t>ϑ</m:t>
            </m:r>
          </m:e>
          <m:sub>
            <m:r>
              <m:rPr>
                <m:sty m:val="bi"/>
              </m:rPr>
              <w:rPr>
                <w:rFonts w:ascii="Cambria Math" w:hAnsi="Cambria Math"/>
                <w:color w:val="000000" w:themeColor="text1"/>
              </w:rPr>
              <m:t>0</m:t>
            </m:r>
          </m:sub>
        </m:sSub>
        <m:r>
          <m:rPr>
            <m:sty m:val="bi"/>
          </m:rPr>
          <w:rPr>
            <w:rFonts w:ascii="Cambria Math" w:hAnsi="Cambria Math"/>
            <w:color w:val="000000" w:themeColor="text1"/>
          </w:rPr>
          <m:t>=20 ℃ .</m:t>
        </m:r>
      </m:oMath>
    </w:p>
    <w:p w14:paraId="0DDD602F" w14:textId="77777777" w:rsidR="002C2FA2" w:rsidRPr="001C4F08" w:rsidRDefault="002C2FA2" w:rsidP="009D1093">
      <w:pPr>
        <w:spacing w:after="120"/>
        <w:ind w:left="2268" w:right="1134"/>
        <w:jc w:val="both"/>
        <w:rPr>
          <w:color w:val="000000" w:themeColor="text1"/>
        </w:rPr>
      </w:pPr>
      <w:r>
        <w:lastRenderedPageBreak/>
        <w:t>Скорректированный по температуре средний пиковый коэффициент тормозной силы (</w:t>
      </w:r>
      <w:r>
        <w:rPr>
          <w:i/>
          <w:iCs/>
        </w:rPr>
        <w:t>µ</w:t>
      </w:r>
      <w:r>
        <w:rPr>
          <w:vertAlign w:val="subscript"/>
        </w:rPr>
        <w:t>peak,corr</w:t>
      </w:r>
      <w:r>
        <w:t xml:space="preserve">) должен составлять </w:t>
      </w:r>
      <w:r>
        <w:rPr>
          <w:strike/>
        </w:rPr>
        <w:t>0,7 ± 0,1</w:t>
      </w:r>
      <w:r>
        <w:t xml:space="preserve"> </w:t>
      </w:r>
      <w:r>
        <w:rPr>
          <w:b/>
          <w:bCs/>
        </w:rPr>
        <w:t>не менее 0,65 и не более 0,90</w:t>
      </w:r>
      <w:r>
        <w:t>».</w:t>
      </w:r>
    </w:p>
    <w:p w14:paraId="00BFAEE3" w14:textId="77777777" w:rsidR="002C2FA2" w:rsidRPr="001C4F08" w:rsidRDefault="002C2FA2" w:rsidP="009D1093">
      <w:pPr>
        <w:spacing w:after="120"/>
        <w:ind w:left="2268" w:right="1134" w:hanging="1134"/>
        <w:jc w:val="both"/>
        <w:rPr>
          <w:color w:val="000000" w:themeColor="text1"/>
        </w:rPr>
      </w:pPr>
      <w:bookmarkStart w:id="8" w:name="_Hlk39677109"/>
      <w:r>
        <w:rPr>
          <w:i/>
          <w:iCs/>
        </w:rPr>
        <w:t>Пункт 3.3</w:t>
      </w:r>
      <w:r>
        <w:t xml:space="preserve"> изменить следующим образом:</w:t>
      </w:r>
    </w:p>
    <w:bookmarkEnd w:id="8"/>
    <w:p w14:paraId="54A4FCB3" w14:textId="77777777" w:rsidR="002C2FA2" w:rsidRPr="001C4F08" w:rsidRDefault="00C94AFE" w:rsidP="009D1093">
      <w:pPr>
        <w:spacing w:after="120"/>
        <w:ind w:left="2268" w:right="1134" w:hanging="1134"/>
        <w:jc w:val="both"/>
        <w:rPr>
          <w:color w:val="000000" w:themeColor="text1"/>
        </w:rPr>
      </w:pPr>
      <w:r>
        <w:t>«</w:t>
      </w:r>
      <w:r w:rsidR="002C2FA2">
        <w:t>3.3</w:t>
      </w:r>
      <w:r w:rsidR="002C2FA2">
        <w:tab/>
        <w:t>Атмосферные условия</w:t>
      </w:r>
    </w:p>
    <w:p w14:paraId="587F4EBF" w14:textId="77777777" w:rsidR="002C2FA2" w:rsidRPr="001C4F08" w:rsidRDefault="002C2FA2" w:rsidP="009D1093">
      <w:pPr>
        <w:spacing w:after="120"/>
        <w:ind w:left="2268" w:right="1134"/>
        <w:jc w:val="both"/>
        <w:rPr>
          <w:color w:val="000000" w:themeColor="text1"/>
        </w:rPr>
      </w:pPr>
      <w:r>
        <w:tab/>
        <w:t>Ветер не должен влиять на процесс увлажнения поверхности (допускается установка ветрозащиты).</w:t>
      </w:r>
    </w:p>
    <w:p w14:paraId="26FCD406" w14:textId="77777777" w:rsidR="002C2FA2" w:rsidRPr="001C4F08" w:rsidRDefault="002C2FA2" w:rsidP="009D1093">
      <w:pPr>
        <w:spacing w:after="120"/>
        <w:ind w:left="2268" w:right="1134"/>
        <w:jc w:val="both"/>
        <w:rPr>
          <w:color w:val="000000" w:themeColor="text1"/>
        </w:rPr>
      </w:pPr>
      <w:r>
        <w:tab/>
      </w:r>
      <w:r>
        <w:rPr>
          <w:strike/>
        </w:rPr>
        <w:t>Как т</w:t>
      </w:r>
      <w:r>
        <w:rPr>
          <w:b/>
          <w:bCs/>
        </w:rPr>
        <w:t>Т</w:t>
      </w:r>
      <w:r>
        <w:t>емпература мокрой поверхности</w:t>
      </w:r>
      <w:r>
        <w:rPr>
          <w:strike/>
        </w:rPr>
        <w:t>, так</w:t>
      </w:r>
      <w:r>
        <w:t xml:space="preserve"> и температура окружающего воздуха должны составлять</w:t>
      </w:r>
      <w:r>
        <w:rPr>
          <w:b/>
          <w:bCs/>
        </w:rPr>
        <w:t>:</w:t>
      </w:r>
      <w:r>
        <w:t xml:space="preserve"> </w:t>
      </w:r>
      <w:r>
        <w:rPr>
          <w:strike/>
        </w:rPr>
        <w:t>2–20 °С для зимних шин и 5−35 °С для обычных шин.</w:t>
      </w:r>
    </w:p>
    <w:tbl>
      <w:tblPr>
        <w:tblStyle w:val="ad"/>
        <w:tblW w:w="0" w:type="auto"/>
        <w:tblInd w:w="2268" w:type="dxa"/>
        <w:tblLayout w:type="fixed"/>
        <w:tblLook w:val="04A0" w:firstRow="1" w:lastRow="0" w:firstColumn="1" w:lastColumn="0" w:noHBand="0" w:noVBand="1"/>
      </w:tblPr>
      <w:tblGrid>
        <w:gridCol w:w="988"/>
        <w:gridCol w:w="2268"/>
        <w:gridCol w:w="1701"/>
        <w:gridCol w:w="1701"/>
      </w:tblGrid>
      <w:tr w:rsidR="002C2FA2" w:rsidRPr="00F0692B" w14:paraId="488FAAAA" w14:textId="77777777" w:rsidTr="007B5D78">
        <w:tc>
          <w:tcPr>
            <w:tcW w:w="3256" w:type="dxa"/>
            <w:gridSpan w:val="2"/>
            <w:tcBorders>
              <w:bottom w:val="single" w:sz="12" w:space="0" w:color="auto"/>
            </w:tcBorders>
            <w:vAlign w:val="center"/>
          </w:tcPr>
          <w:p w14:paraId="4C5EAD77" w14:textId="77777777" w:rsidR="002C2FA2" w:rsidRPr="00C94AFE" w:rsidRDefault="002C2FA2" w:rsidP="007B5D78">
            <w:pPr>
              <w:spacing w:before="60" w:after="60" w:line="240" w:lineRule="auto"/>
              <w:ind w:left="113" w:right="113"/>
              <w:jc w:val="center"/>
              <w:rPr>
                <w:b/>
                <w:bCs/>
                <w:i/>
                <w:iCs/>
                <w:color w:val="000000" w:themeColor="text1"/>
                <w:sz w:val="16"/>
                <w:szCs w:val="16"/>
              </w:rPr>
            </w:pPr>
            <w:r w:rsidRPr="00C94AFE">
              <w:rPr>
                <w:b/>
                <w:bCs/>
                <w:i/>
                <w:iCs/>
                <w:sz w:val="16"/>
                <w:szCs w:val="16"/>
              </w:rPr>
              <w:t>Категория использования</w:t>
            </w:r>
          </w:p>
        </w:tc>
        <w:tc>
          <w:tcPr>
            <w:tcW w:w="1701" w:type="dxa"/>
            <w:tcBorders>
              <w:bottom w:val="single" w:sz="12" w:space="0" w:color="auto"/>
            </w:tcBorders>
            <w:vAlign w:val="center"/>
          </w:tcPr>
          <w:p w14:paraId="67318C6A" w14:textId="77777777" w:rsidR="002C2FA2" w:rsidRPr="00C94AFE" w:rsidRDefault="002C2FA2" w:rsidP="007B5D78">
            <w:pPr>
              <w:spacing w:before="60" w:after="60" w:line="240" w:lineRule="auto"/>
              <w:ind w:left="113" w:right="113"/>
              <w:jc w:val="center"/>
              <w:rPr>
                <w:b/>
                <w:bCs/>
                <w:i/>
                <w:iCs/>
                <w:color w:val="000000" w:themeColor="text1"/>
                <w:sz w:val="16"/>
                <w:szCs w:val="16"/>
              </w:rPr>
            </w:pPr>
            <w:r w:rsidRPr="00C94AFE">
              <w:rPr>
                <w:b/>
                <w:bCs/>
                <w:i/>
                <w:iCs/>
                <w:sz w:val="16"/>
                <w:szCs w:val="16"/>
              </w:rPr>
              <w:t>Температура мокрой поверхности</w:t>
            </w:r>
          </w:p>
        </w:tc>
        <w:tc>
          <w:tcPr>
            <w:tcW w:w="1701" w:type="dxa"/>
            <w:tcBorders>
              <w:bottom w:val="single" w:sz="12" w:space="0" w:color="auto"/>
            </w:tcBorders>
            <w:vAlign w:val="center"/>
          </w:tcPr>
          <w:p w14:paraId="72E4A4B5" w14:textId="77777777" w:rsidR="002C2FA2" w:rsidRPr="00C94AFE" w:rsidRDefault="002C2FA2" w:rsidP="007B5D78">
            <w:pPr>
              <w:spacing w:before="60" w:after="60" w:line="240" w:lineRule="auto"/>
              <w:ind w:left="113" w:right="113"/>
              <w:jc w:val="center"/>
              <w:rPr>
                <w:b/>
                <w:bCs/>
                <w:i/>
                <w:iCs/>
                <w:color w:val="000000" w:themeColor="text1"/>
                <w:sz w:val="16"/>
                <w:szCs w:val="16"/>
              </w:rPr>
            </w:pPr>
            <w:r w:rsidRPr="00C94AFE">
              <w:rPr>
                <w:b/>
                <w:bCs/>
                <w:i/>
                <w:iCs/>
                <w:sz w:val="16"/>
                <w:szCs w:val="16"/>
              </w:rPr>
              <w:t>Температура окружающего воздуха</w:t>
            </w:r>
          </w:p>
        </w:tc>
      </w:tr>
      <w:tr w:rsidR="002C2FA2" w:rsidRPr="00F0692B" w14:paraId="6D91CB2A" w14:textId="77777777" w:rsidTr="007B5D78">
        <w:tc>
          <w:tcPr>
            <w:tcW w:w="3256" w:type="dxa"/>
            <w:gridSpan w:val="2"/>
            <w:tcBorders>
              <w:top w:val="single" w:sz="12" w:space="0" w:color="auto"/>
              <w:bottom w:val="single" w:sz="4" w:space="0" w:color="auto"/>
            </w:tcBorders>
          </w:tcPr>
          <w:p w14:paraId="4A931FC9" w14:textId="77777777" w:rsidR="002C2FA2" w:rsidRPr="00C94AFE" w:rsidRDefault="002C2FA2" w:rsidP="007B5D78">
            <w:pPr>
              <w:spacing w:before="60" w:after="60" w:line="240" w:lineRule="auto"/>
              <w:ind w:left="113" w:right="113"/>
              <w:jc w:val="both"/>
              <w:rPr>
                <w:b/>
                <w:bCs/>
                <w:color w:val="000000" w:themeColor="text1"/>
                <w:sz w:val="18"/>
                <w:szCs w:val="18"/>
              </w:rPr>
            </w:pPr>
            <w:r w:rsidRPr="00C94AFE">
              <w:rPr>
                <w:b/>
                <w:bCs/>
                <w:sz w:val="18"/>
                <w:szCs w:val="18"/>
              </w:rPr>
              <w:t>Обычные шины</w:t>
            </w:r>
          </w:p>
        </w:tc>
        <w:tc>
          <w:tcPr>
            <w:tcW w:w="1701" w:type="dxa"/>
            <w:tcBorders>
              <w:top w:val="single" w:sz="12" w:space="0" w:color="auto"/>
            </w:tcBorders>
            <w:vAlign w:val="center"/>
          </w:tcPr>
          <w:p w14:paraId="09374EAB" w14:textId="77777777" w:rsidR="002C2FA2" w:rsidRPr="00C94AFE" w:rsidRDefault="002C2FA2" w:rsidP="007B5D78">
            <w:pPr>
              <w:spacing w:before="60" w:after="60" w:line="240" w:lineRule="auto"/>
              <w:ind w:left="113" w:right="282"/>
              <w:jc w:val="right"/>
              <w:rPr>
                <w:b/>
                <w:bCs/>
                <w:color w:val="000000" w:themeColor="text1"/>
                <w:sz w:val="18"/>
                <w:szCs w:val="18"/>
              </w:rPr>
            </w:pPr>
            <w:r w:rsidRPr="00C94AFE">
              <w:rPr>
                <w:b/>
                <w:bCs/>
                <w:sz w:val="18"/>
                <w:szCs w:val="18"/>
              </w:rPr>
              <w:t xml:space="preserve">12 °C </w:t>
            </w:r>
            <w:r w:rsidR="00C94AFE" w:rsidRPr="00C94AFE">
              <w:rPr>
                <w:b/>
                <w:bCs/>
                <w:sz w:val="18"/>
                <w:szCs w:val="18"/>
              </w:rPr>
              <w:t>–</w:t>
            </w:r>
            <w:r w:rsidRPr="00C94AFE">
              <w:rPr>
                <w:b/>
                <w:bCs/>
                <w:sz w:val="18"/>
                <w:szCs w:val="18"/>
              </w:rPr>
              <w:t xml:space="preserve"> 35 °C</w:t>
            </w:r>
          </w:p>
        </w:tc>
        <w:tc>
          <w:tcPr>
            <w:tcW w:w="1701" w:type="dxa"/>
            <w:tcBorders>
              <w:top w:val="single" w:sz="12" w:space="0" w:color="auto"/>
            </w:tcBorders>
            <w:vAlign w:val="center"/>
          </w:tcPr>
          <w:p w14:paraId="29D1B822" w14:textId="77777777" w:rsidR="002C2FA2" w:rsidRPr="00C94AFE" w:rsidRDefault="002C2FA2" w:rsidP="007B5D78">
            <w:pPr>
              <w:spacing w:before="60" w:after="60" w:line="240" w:lineRule="auto"/>
              <w:ind w:left="113" w:right="284"/>
              <w:jc w:val="right"/>
              <w:rPr>
                <w:b/>
                <w:bCs/>
                <w:color w:val="000000" w:themeColor="text1"/>
                <w:sz w:val="18"/>
                <w:szCs w:val="18"/>
              </w:rPr>
            </w:pPr>
            <w:r w:rsidRPr="00C94AFE">
              <w:rPr>
                <w:b/>
                <w:bCs/>
                <w:sz w:val="18"/>
                <w:szCs w:val="18"/>
              </w:rPr>
              <w:t xml:space="preserve">12 °C </w:t>
            </w:r>
            <w:r w:rsidR="00C94AFE" w:rsidRPr="00C94AFE">
              <w:rPr>
                <w:b/>
                <w:bCs/>
                <w:sz w:val="18"/>
                <w:szCs w:val="18"/>
              </w:rPr>
              <w:t>–</w:t>
            </w:r>
            <w:r w:rsidRPr="00C94AFE">
              <w:rPr>
                <w:b/>
                <w:bCs/>
                <w:sz w:val="18"/>
                <w:szCs w:val="18"/>
              </w:rPr>
              <w:t xml:space="preserve"> 40 °C</w:t>
            </w:r>
          </w:p>
        </w:tc>
      </w:tr>
      <w:tr w:rsidR="002C2FA2" w:rsidRPr="00F0692B" w14:paraId="77C57163" w14:textId="77777777" w:rsidTr="007B5D78">
        <w:tc>
          <w:tcPr>
            <w:tcW w:w="3256" w:type="dxa"/>
            <w:gridSpan w:val="2"/>
            <w:tcBorders>
              <w:bottom w:val="nil"/>
            </w:tcBorders>
          </w:tcPr>
          <w:p w14:paraId="0D2BE9CB" w14:textId="77777777" w:rsidR="002C2FA2" w:rsidRPr="00C94AFE" w:rsidRDefault="002C2FA2" w:rsidP="007B5D78">
            <w:pPr>
              <w:spacing w:before="60" w:after="60" w:line="240" w:lineRule="auto"/>
              <w:ind w:left="113" w:right="113"/>
              <w:jc w:val="both"/>
              <w:rPr>
                <w:b/>
                <w:bCs/>
                <w:color w:val="000000" w:themeColor="text1"/>
                <w:sz w:val="18"/>
                <w:szCs w:val="18"/>
              </w:rPr>
            </w:pPr>
            <w:r w:rsidRPr="00C94AFE">
              <w:rPr>
                <w:b/>
                <w:bCs/>
                <w:sz w:val="18"/>
                <w:szCs w:val="18"/>
              </w:rPr>
              <w:t>Зимние шины</w:t>
            </w:r>
          </w:p>
        </w:tc>
        <w:tc>
          <w:tcPr>
            <w:tcW w:w="1701" w:type="dxa"/>
            <w:vAlign w:val="center"/>
          </w:tcPr>
          <w:p w14:paraId="68B4DAFF" w14:textId="77777777" w:rsidR="002C2FA2" w:rsidRPr="00C94AFE" w:rsidRDefault="002C2FA2" w:rsidP="007B5D78">
            <w:pPr>
              <w:spacing w:before="60" w:after="60" w:line="240" w:lineRule="auto"/>
              <w:ind w:left="113" w:right="282"/>
              <w:jc w:val="right"/>
              <w:rPr>
                <w:b/>
                <w:bCs/>
                <w:color w:val="000000" w:themeColor="text1"/>
                <w:sz w:val="18"/>
                <w:szCs w:val="18"/>
              </w:rPr>
            </w:pPr>
            <w:r w:rsidRPr="00C94AFE">
              <w:rPr>
                <w:b/>
                <w:bCs/>
                <w:sz w:val="18"/>
                <w:szCs w:val="18"/>
              </w:rPr>
              <w:t xml:space="preserve">5 °C </w:t>
            </w:r>
            <w:r w:rsidR="00C94AFE" w:rsidRPr="00C94AFE">
              <w:rPr>
                <w:b/>
                <w:bCs/>
                <w:sz w:val="18"/>
                <w:szCs w:val="18"/>
              </w:rPr>
              <w:t>–</w:t>
            </w:r>
            <w:r w:rsidRPr="00C94AFE">
              <w:rPr>
                <w:b/>
                <w:bCs/>
                <w:sz w:val="18"/>
                <w:szCs w:val="18"/>
              </w:rPr>
              <w:t xml:space="preserve"> 35 °C</w:t>
            </w:r>
          </w:p>
        </w:tc>
        <w:tc>
          <w:tcPr>
            <w:tcW w:w="1701" w:type="dxa"/>
            <w:vAlign w:val="center"/>
          </w:tcPr>
          <w:p w14:paraId="7D42690F" w14:textId="77777777" w:rsidR="002C2FA2" w:rsidRPr="00C94AFE" w:rsidRDefault="002C2FA2" w:rsidP="007B5D78">
            <w:pPr>
              <w:spacing w:before="60" w:after="60" w:line="240" w:lineRule="auto"/>
              <w:ind w:left="113" w:right="284"/>
              <w:jc w:val="right"/>
              <w:rPr>
                <w:b/>
                <w:bCs/>
                <w:color w:val="000000" w:themeColor="text1"/>
                <w:sz w:val="18"/>
                <w:szCs w:val="18"/>
              </w:rPr>
            </w:pPr>
            <w:r w:rsidRPr="00C94AFE">
              <w:rPr>
                <w:b/>
                <w:bCs/>
                <w:sz w:val="18"/>
                <w:szCs w:val="18"/>
              </w:rPr>
              <w:t xml:space="preserve">5 °C </w:t>
            </w:r>
            <w:r w:rsidR="00C94AFE" w:rsidRPr="00C94AFE">
              <w:rPr>
                <w:b/>
                <w:bCs/>
                <w:sz w:val="18"/>
                <w:szCs w:val="18"/>
              </w:rPr>
              <w:t>–</w:t>
            </w:r>
            <w:r w:rsidRPr="00C94AFE">
              <w:rPr>
                <w:b/>
                <w:bCs/>
                <w:sz w:val="18"/>
                <w:szCs w:val="18"/>
              </w:rPr>
              <w:t xml:space="preserve"> 40 °C</w:t>
            </w:r>
          </w:p>
        </w:tc>
      </w:tr>
      <w:tr w:rsidR="002C2FA2" w:rsidRPr="00F0692B" w14:paraId="11A2C72C" w14:textId="77777777" w:rsidTr="007B5D78">
        <w:tc>
          <w:tcPr>
            <w:tcW w:w="988" w:type="dxa"/>
            <w:tcBorders>
              <w:top w:val="nil"/>
            </w:tcBorders>
          </w:tcPr>
          <w:p w14:paraId="6C9BD66D" w14:textId="77777777" w:rsidR="002C2FA2" w:rsidRPr="00C94AFE" w:rsidRDefault="002C2FA2" w:rsidP="007B5D78">
            <w:pPr>
              <w:spacing w:before="60" w:after="60" w:line="240" w:lineRule="auto"/>
              <w:ind w:left="113" w:right="113"/>
              <w:jc w:val="center"/>
              <w:rPr>
                <w:b/>
                <w:bCs/>
                <w:color w:val="000000" w:themeColor="text1"/>
                <w:sz w:val="18"/>
                <w:szCs w:val="18"/>
              </w:rPr>
            </w:pPr>
          </w:p>
        </w:tc>
        <w:tc>
          <w:tcPr>
            <w:tcW w:w="2268" w:type="dxa"/>
            <w:tcBorders>
              <w:top w:val="single" w:sz="4" w:space="0" w:color="auto"/>
            </w:tcBorders>
          </w:tcPr>
          <w:p w14:paraId="317E105B" w14:textId="77777777" w:rsidR="002C2FA2" w:rsidRPr="00C94AFE" w:rsidRDefault="002C2FA2" w:rsidP="00C94AFE">
            <w:pPr>
              <w:spacing w:before="60" w:after="60" w:line="240" w:lineRule="auto"/>
              <w:ind w:left="113" w:right="113"/>
              <w:rPr>
                <w:b/>
                <w:bCs/>
                <w:color w:val="000000" w:themeColor="text1"/>
                <w:sz w:val="18"/>
                <w:szCs w:val="18"/>
              </w:rPr>
            </w:pPr>
            <w:r w:rsidRPr="00C94AFE">
              <w:rPr>
                <w:b/>
                <w:bCs/>
                <w:sz w:val="18"/>
                <w:szCs w:val="18"/>
              </w:rPr>
              <w:t>Зимние шины, предназначенные для использования в тяжелых снежных условиях</w:t>
            </w:r>
          </w:p>
        </w:tc>
        <w:tc>
          <w:tcPr>
            <w:tcW w:w="1701" w:type="dxa"/>
            <w:vAlign w:val="center"/>
          </w:tcPr>
          <w:p w14:paraId="4C46372B" w14:textId="77777777" w:rsidR="002C2FA2" w:rsidRPr="00C94AFE" w:rsidRDefault="002C2FA2" w:rsidP="007B5D78">
            <w:pPr>
              <w:spacing w:before="60" w:after="60" w:line="240" w:lineRule="auto"/>
              <w:ind w:left="113" w:right="282"/>
              <w:jc w:val="right"/>
              <w:rPr>
                <w:b/>
                <w:bCs/>
                <w:color w:val="000000" w:themeColor="text1"/>
                <w:sz w:val="18"/>
                <w:szCs w:val="18"/>
              </w:rPr>
            </w:pPr>
            <w:r w:rsidRPr="00C94AFE">
              <w:rPr>
                <w:b/>
                <w:bCs/>
                <w:sz w:val="18"/>
                <w:szCs w:val="18"/>
              </w:rPr>
              <w:t>5 °C – 20 °C</w:t>
            </w:r>
          </w:p>
        </w:tc>
        <w:tc>
          <w:tcPr>
            <w:tcW w:w="1701" w:type="dxa"/>
            <w:vAlign w:val="center"/>
          </w:tcPr>
          <w:p w14:paraId="3CBF4ABB" w14:textId="77777777" w:rsidR="002C2FA2" w:rsidRPr="00C94AFE" w:rsidRDefault="002C2FA2" w:rsidP="007B5D78">
            <w:pPr>
              <w:spacing w:before="60" w:after="60" w:line="240" w:lineRule="auto"/>
              <w:ind w:left="113" w:right="284"/>
              <w:jc w:val="right"/>
              <w:rPr>
                <w:b/>
                <w:bCs/>
                <w:color w:val="000000" w:themeColor="text1"/>
                <w:sz w:val="18"/>
                <w:szCs w:val="18"/>
              </w:rPr>
            </w:pPr>
            <w:r w:rsidRPr="00C94AFE">
              <w:rPr>
                <w:b/>
                <w:bCs/>
                <w:sz w:val="18"/>
                <w:szCs w:val="18"/>
              </w:rPr>
              <w:t>5 °C – 20 °C</w:t>
            </w:r>
          </w:p>
        </w:tc>
      </w:tr>
      <w:tr w:rsidR="002C2FA2" w:rsidRPr="00F0692B" w14:paraId="0B27BDEB" w14:textId="77777777" w:rsidTr="007B5D78">
        <w:tc>
          <w:tcPr>
            <w:tcW w:w="3256" w:type="dxa"/>
            <w:gridSpan w:val="2"/>
            <w:tcBorders>
              <w:bottom w:val="single" w:sz="12" w:space="0" w:color="auto"/>
            </w:tcBorders>
          </w:tcPr>
          <w:p w14:paraId="2CBF914B" w14:textId="77777777" w:rsidR="002C2FA2" w:rsidRPr="00C94AFE" w:rsidRDefault="002C2FA2" w:rsidP="007B5D78">
            <w:pPr>
              <w:spacing w:before="60" w:after="60" w:line="240" w:lineRule="auto"/>
              <w:ind w:left="113" w:right="113"/>
              <w:jc w:val="both"/>
              <w:rPr>
                <w:b/>
                <w:bCs/>
                <w:color w:val="000000" w:themeColor="text1"/>
                <w:sz w:val="18"/>
                <w:szCs w:val="18"/>
              </w:rPr>
            </w:pPr>
            <w:r w:rsidRPr="00C94AFE">
              <w:rPr>
                <w:b/>
                <w:bCs/>
                <w:sz w:val="18"/>
                <w:szCs w:val="18"/>
              </w:rPr>
              <w:t>Шины специального назначения</w:t>
            </w:r>
          </w:p>
        </w:tc>
        <w:tc>
          <w:tcPr>
            <w:tcW w:w="1701" w:type="dxa"/>
            <w:tcBorders>
              <w:bottom w:val="single" w:sz="12" w:space="0" w:color="auto"/>
            </w:tcBorders>
            <w:vAlign w:val="center"/>
          </w:tcPr>
          <w:p w14:paraId="4C35A776" w14:textId="77777777" w:rsidR="002C2FA2" w:rsidRPr="00C94AFE" w:rsidRDefault="002C2FA2" w:rsidP="007B5D78">
            <w:pPr>
              <w:spacing w:before="60" w:after="60" w:line="240" w:lineRule="auto"/>
              <w:ind w:left="113" w:right="113"/>
              <w:jc w:val="center"/>
              <w:rPr>
                <w:b/>
                <w:bCs/>
                <w:color w:val="000000" w:themeColor="text1"/>
                <w:sz w:val="18"/>
                <w:szCs w:val="18"/>
              </w:rPr>
            </w:pPr>
            <w:r w:rsidRPr="00C94AFE">
              <w:rPr>
                <w:b/>
                <w:bCs/>
                <w:sz w:val="18"/>
                <w:szCs w:val="18"/>
              </w:rPr>
              <w:t>Не применимо</w:t>
            </w:r>
          </w:p>
        </w:tc>
        <w:tc>
          <w:tcPr>
            <w:tcW w:w="1701" w:type="dxa"/>
            <w:tcBorders>
              <w:bottom w:val="single" w:sz="12" w:space="0" w:color="auto"/>
            </w:tcBorders>
            <w:vAlign w:val="center"/>
          </w:tcPr>
          <w:p w14:paraId="41664311" w14:textId="77777777" w:rsidR="002C2FA2" w:rsidRPr="00C94AFE" w:rsidRDefault="002C2FA2" w:rsidP="007B5D78">
            <w:pPr>
              <w:spacing w:before="60" w:after="60" w:line="240" w:lineRule="auto"/>
              <w:ind w:left="113" w:right="113"/>
              <w:jc w:val="center"/>
              <w:rPr>
                <w:b/>
                <w:bCs/>
                <w:color w:val="000000" w:themeColor="text1"/>
                <w:sz w:val="18"/>
                <w:szCs w:val="18"/>
              </w:rPr>
            </w:pPr>
            <w:r w:rsidRPr="00C94AFE">
              <w:rPr>
                <w:b/>
                <w:bCs/>
                <w:sz w:val="18"/>
                <w:szCs w:val="18"/>
              </w:rPr>
              <w:t>Не применимо</w:t>
            </w:r>
          </w:p>
        </w:tc>
      </w:tr>
    </w:tbl>
    <w:p w14:paraId="0EAD9294" w14:textId="77777777" w:rsidR="002C2FA2" w:rsidRPr="001C4F08" w:rsidRDefault="002C2FA2" w:rsidP="009D1093">
      <w:pPr>
        <w:spacing w:before="120" w:after="120"/>
        <w:ind w:left="2268" w:right="1134"/>
        <w:jc w:val="both"/>
        <w:rPr>
          <w:color w:val="000000" w:themeColor="text1"/>
        </w:rPr>
      </w:pPr>
      <w:r>
        <w:rPr>
          <w:b/>
          <w:bCs/>
        </w:rPr>
        <w:t xml:space="preserve">Кроме того, </w:t>
      </w:r>
      <w:r>
        <w:rPr>
          <w:strike/>
        </w:rPr>
        <w:t>Т</w:t>
      </w:r>
      <w:r>
        <w:rPr>
          <w:b/>
          <w:bCs/>
        </w:rPr>
        <w:t>т</w:t>
      </w:r>
      <w:r>
        <w:t>емпература мокрой поверхности не должна изменяться в ходе испытания более чем на 10 °C.</w:t>
      </w:r>
    </w:p>
    <w:p w14:paraId="33DCDFB4" w14:textId="77777777" w:rsidR="002C2FA2" w:rsidRPr="001C4F08" w:rsidRDefault="002C2FA2" w:rsidP="009D1093">
      <w:pPr>
        <w:spacing w:after="120"/>
        <w:ind w:left="2268" w:right="1134"/>
        <w:jc w:val="both"/>
        <w:rPr>
          <w:color w:val="000000" w:themeColor="text1"/>
        </w:rPr>
      </w:pPr>
      <w:r>
        <w:tab/>
        <w:t>Температура окружающего воздуха должна оставаться близкой к температуре мокрой поверхности; разница между температурой окружающего воздуха и температурой мокрой поверхности должна составлять менее 10 °C</w:t>
      </w:r>
      <w:r w:rsidR="00C94AFE">
        <w:t>»</w:t>
      </w:r>
      <w:r>
        <w:t>.</w:t>
      </w:r>
    </w:p>
    <w:p w14:paraId="3B7ECF1D" w14:textId="77777777" w:rsidR="002C2FA2" w:rsidRPr="001C4F08" w:rsidRDefault="002C2FA2" w:rsidP="009D1093">
      <w:pPr>
        <w:spacing w:after="120"/>
        <w:ind w:left="2268" w:right="1134" w:hanging="1134"/>
        <w:jc w:val="both"/>
        <w:rPr>
          <w:color w:val="000000" w:themeColor="text1"/>
        </w:rPr>
      </w:pPr>
      <w:r>
        <w:rPr>
          <w:i/>
          <w:iCs/>
        </w:rPr>
        <w:t>Пункт 4.1.1</w:t>
      </w:r>
      <w:r>
        <w:t xml:space="preserve"> изменить следующим образом:</w:t>
      </w:r>
    </w:p>
    <w:p w14:paraId="0ADC5365" w14:textId="77777777" w:rsidR="002C2FA2" w:rsidRPr="001C4F08" w:rsidRDefault="006F2D40" w:rsidP="009D1093">
      <w:pPr>
        <w:spacing w:after="120"/>
        <w:ind w:left="2268" w:right="1134" w:hanging="1134"/>
        <w:jc w:val="both"/>
        <w:rPr>
          <w:i/>
          <w:color w:val="000000" w:themeColor="text1"/>
        </w:rPr>
      </w:pPr>
      <w:r>
        <w:t>«</w:t>
      </w:r>
      <w:r w:rsidR="002C2FA2">
        <w:t>4.1.1</w:t>
      </w:r>
      <w:r w:rsidR="002C2FA2">
        <w:tab/>
        <w:t>Принцип</w:t>
      </w:r>
    </w:p>
    <w:p w14:paraId="41780496" w14:textId="77777777" w:rsidR="002C2FA2" w:rsidRPr="001C4F08" w:rsidRDefault="002C2FA2" w:rsidP="009D1093">
      <w:pPr>
        <w:spacing w:after="120"/>
        <w:ind w:left="2268" w:right="1134"/>
        <w:jc w:val="both"/>
        <w:rPr>
          <w:color w:val="000000" w:themeColor="text1"/>
        </w:rPr>
      </w:pPr>
      <w:r>
        <w:t xml:space="preserve">Этот метод испытания охватывает методику измерения эффективности замедления при торможении шин класса C1 с использованием легкового автомобиля, оснащенного измерительной аппаратурой </w:t>
      </w:r>
      <w:r>
        <w:rPr>
          <w:strike/>
        </w:rPr>
        <w:t>и оборудованного антиблокировочной системой (АБС), где «легковой автомобиль, оснащенный измерительной аппаратурой» означает легковой автомобиль, оснащенный измерительным оборудованием, перечисленным в разделе 4.1.2.2 ниже, для целей этого метода испытания</w:t>
      </w:r>
      <w:r>
        <w:t>.</w:t>
      </w:r>
    </w:p>
    <w:p w14:paraId="3454BF7E" w14:textId="77777777" w:rsidR="002C2FA2" w:rsidRPr="001C4F08" w:rsidRDefault="002C2FA2" w:rsidP="009D1093">
      <w:pPr>
        <w:spacing w:after="120"/>
        <w:ind w:left="2268" w:right="1134"/>
        <w:jc w:val="both"/>
        <w:rPr>
          <w:color w:val="000000" w:themeColor="text1"/>
        </w:rPr>
      </w:pPr>
      <w:r>
        <w:t>Начиная с определенной начальной скорости, производят достаточно резкое нажатие на педаль тормоза, действующего одновременно на четыре колеса, для приведения в действие АБС. Среднее замедление рассчитывается между двумя предварительно определенными скоростями</w:t>
      </w:r>
      <w:r w:rsidR="006F2D40">
        <w:t>»</w:t>
      </w:r>
      <w:r>
        <w:t>.</w:t>
      </w:r>
    </w:p>
    <w:p w14:paraId="324305D0" w14:textId="77777777" w:rsidR="002C2FA2" w:rsidRPr="001C4F08" w:rsidRDefault="002C2FA2" w:rsidP="009D1093">
      <w:pPr>
        <w:spacing w:after="120"/>
        <w:ind w:left="2268" w:right="1134" w:hanging="1134"/>
        <w:jc w:val="both"/>
        <w:rPr>
          <w:color w:val="000000" w:themeColor="text1"/>
        </w:rPr>
      </w:pPr>
      <w:r>
        <w:rPr>
          <w:i/>
          <w:iCs/>
        </w:rPr>
        <w:t>Пункт 4.1.2.1</w:t>
      </w:r>
      <w:r>
        <w:t xml:space="preserve"> изменить следующим образом:</w:t>
      </w:r>
    </w:p>
    <w:p w14:paraId="5042C983" w14:textId="77777777" w:rsidR="002C2FA2" w:rsidRPr="001C4F08" w:rsidRDefault="006F2D40" w:rsidP="009D1093">
      <w:pPr>
        <w:spacing w:after="120"/>
        <w:ind w:left="2268" w:hanging="1134"/>
        <w:jc w:val="both"/>
        <w:rPr>
          <w:color w:val="000000" w:themeColor="text1"/>
        </w:rPr>
      </w:pPr>
      <w:r>
        <w:t>«</w:t>
      </w:r>
      <w:r w:rsidR="002C2FA2">
        <w:t>4.1.2.1</w:t>
      </w:r>
      <w:r w:rsidR="002C2FA2">
        <w:tab/>
        <w:t>Транспортное средство</w:t>
      </w:r>
    </w:p>
    <w:p w14:paraId="2D399556" w14:textId="77777777" w:rsidR="002C2FA2" w:rsidRPr="001C4F08" w:rsidRDefault="002C2FA2" w:rsidP="009D1093">
      <w:pPr>
        <w:spacing w:after="120"/>
        <w:ind w:left="2268" w:right="1134"/>
        <w:jc w:val="both"/>
        <w:rPr>
          <w:b/>
          <w:bCs/>
          <w:color w:val="000000" w:themeColor="text1"/>
        </w:rPr>
      </w:pPr>
      <w:r>
        <w:rPr>
          <w:b/>
          <w:bCs/>
        </w:rPr>
        <w:t>Возраст автомобиля должен составлять менее 5 лет, а состояние его механической части должно удовлетворять рекомендациям изготовителя автомобиля при отсутствии предупредительного сигнала системы АБС (например, предупредительных огней).</w:t>
      </w:r>
    </w:p>
    <w:p w14:paraId="1522C98E" w14:textId="77777777" w:rsidR="002C2FA2" w:rsidRPr="001C4F08" w:rsidRDefault="002C2FA2" w:rsidP="009D1093">
      <w:pPr>
        <w:spacing w:after="120"/>
        <w:ind w:left="2268"/>
        <w:jc w:val="both"/>
        <w:rPr>
          <w:color w:val="000000" w:themeColor="text1"/>
        </w:rPr>
      </w:pPr>
      <w:r>
        <w:t>На легковом автомобиле допускаются следующие модификации:</w:t>
      </w:r>
    </w:p>
    <w:p w14:paraId="729B00BC" w14:textId="77777777" w:rsidR="002C2FA2" w:rsidRPr="001C4F08" w:rsidRDefault="002C2FA2" w:rsidP="009D1093">
      <w:pPr>
        <w:spacing w:after="120"/>
        <w:ind w:left="2835" w:right="1134" w:hanging="567"/>
        <w:jc w:val="both"/>
        <w:rPr>
          <w:color w:val="000000" w:themeColor="text1"/>
        </w:rPr>
      </w:pPr>
      <w:r>
        <w:lastRenderedPageBreak/>
        <w:t>a)</w:t>
      </w:r>
      <w:r>
        <w:tab/>
        <w:t>модификации, позволяющие увеличить количество размеров шин, которые могут быть установлены на транспортном средстве;</w:t>
      </w:r>
    </w:p>
    <w:p w14:paraId="3F781652" w14:textId="77777777" w:rsidR="002C2FA2" w:rsidRPr="001C4F08" w:rsidRDefault="002C2FA2" w:rsidP="009D1093">
      <w:pPr>
        <w:spacing w:after="120"/>
        <w:ind w:left="2835" w:right="1134" w:hanging="567"/>
        <w:jc w:val="both"/>
        <w:rPr>
          <w:color w:val="000000" w:themeColor="text1"/>
        </w:rPr>
      </w:pPr>
      <w:r>
        <w:t>b)</w:t>
      </w:r>
      <w:r>
        <w:tab/>
        <w:t>модификации, позволяющие установить механизм автоматического включения тормозного устройства;</w:t>
      </w:r>
    </w:p>
    <w:p w14:paraId="7CFD2286" w14:textId="77777777" w:rsidR="002C2FA2" w:rsidRPr="001C4F08" w:rsidRDefault="002C2FA2" w:rsidP="009D1093">
      <w:pPr>
        <w:spacing w:after="120"/>
        <w:ind w:left="2835" w:right="1134" w:hanging="567"/>
        <w:jc w:val="both"/>
        <w:rPr>
          <w:b/>
          <w:bCs/>
          <w:color w:val="000000" w:themeColor="text1"/>
        </w:rPr>
      </w:pPr>
      <w:r>
        <w:t>с)</w:t>
      </w:r>
      <w:r>
        <w:tab/>
      </w:r>
      <w:r>
        <w:rPr>
          <w:b/>
          <w:bCs/>
        </w:rPr>
        <w:t>модификации, позволяющие управлять автомобилем или придавать ему ускорение дистанционно.</w:t>
      </w:r>
    </w:p>
    <w:p w14:paraId="16226D9C" w14:textId="77777777" w:rsidR="002C2FA2" w:rsidRPr="001C4F08" w:rsidRDefault="002C2FA2" w:rsidP="009D1093">
      <w:pPr>
        <w:spacing w:after="120"/>
        <w:ind w:left="2268" w:right="1134"/>
        <w:jc w:val="both"/>
        <w:rPr>
          <w:i/>
          <w:iCs/>
          <w:color w:val="000000" w:themeColor="text1"/>
        </w:rPr>
      </w:pPr>
      <w:r>
        <w:t xml:space="preserve">Любая другая модификация </w:t>
      </w:r>
      <w:r>
        <w:rPr>
          <w:b/>
          <w:bCs/>
        </w:rPr>
        <w:t xml:space="preserve">транспортного средства, в частности его </w:t>
      </w:r>
      <w:r>
        <w:t>тормозной системы, запрещается</w:t>
      </w:r>
      <w:r w:rsidR="006F2D40">
        <w:t>»</w:t>
      </w:r>
      <w:r>
        <w:t>.</w:t>
      </w:r>
    </w:p>
    <w:p w14:paraId="41D3C81F" w14:textId="77777777" w:rsidR="002C2FA2" w:rsidRPr="001C4F08" w:rsidRDefault="002C2FA2" w:rsidP="009D1093">
      <w:pPr>
        <w:spacing w:after="120"/>
        <w:ind w:left="2268" w:right="1134" w:hanging="1134"/>
        <w:jc w:val="both"/>
        <w:rPr>
          <w:color w:val="000000" w:themeColor="text1"/>
        </w:rPr>
      </w:pPr>
      <w:r>
        <w:rPr>
          <w:i/>
          <w:iCs/>
        </w:rPr>
        <w:t>Пункт 4.1.2.2</w:t>
      </w:r>
      <w:r>
        <w:t xml:space="preserve"> изменить следующим образом:</w:t>
      </w:r>
    </w:p>
    <w:p w14:paraId="74B12DEB" w14:textId="77777777" w:rsidR="002C2FA2" w:rsidRPr="001C4F08" w:rsidRDefault="005C1410" w:rsidP="009D1093">
      <w:pPr>
        <w:spacing w:after="120"/>
        <w:ind w:left="2268" w:right="1134" w:hanging="1134"/>
        <w:jc w:val="both"/>
        <w:rPr>
          <w:color w:val="000000" w:themeColor="text1"/>
        </w:rPr>
      </w:pPr>
      <w:r>
        <w:t>«</w:t>
      </w:r>
      <w:r w:rsidR="002C2FA2">
        <w:t>4.1.2.2</w:t>
      </w:r>
      <w:r w:rsidR="002C2FA2">
        <w:tab/>
        <w:t>Измерительное оборудование</w:t>
      </w:r>
    </w:p>
    <w:p w14:paraId="4C3B7659" w14:textId="77777777" w:rsidR="002C2FA2" w:rsidRPr="001C4F08" w:rsidRDefault="002C2FA2" w:rsidP="009D1093">
      <w:pPr>
        <w:spacing w:after="120"/>
        <w:ind w:left="2268" w:right="1134"/>
        <w:jc w:val="both"/>
        <w:rPr>
          <w:b/>
          <w:bCs/>
          <w:color w:val="000000" w:themeColor="text1"/>
        </w:rPr>
      </w:pPr>
      <w:r>
        <w:rPr>
          <w:b/>
          <w:bCs/>
        </w:rPr>
        <w:t>Подвергающиеся воздействию части системы должны выдерживать 100-процентную относительную влажность (дождь или брызги) и все прочие условия, такие как пыль, удары и вибрация, которые могут встречаться при обычной эксплуатации.</w:t>
      </w:r>
    </w:p>
    <w:p w14:paraId="2038166A" w14:textId="77777777" w:rsidR="002C2FA2" w:rsidRPr="001C4F08" w:rsidRDefault="002C2FA2" w:rsidP="009D1093">
      <w:pPr>
        <w:spacing w:after="120"/>
        <w:ind w:left="2268" w:right="1134"/>
        <w:jc w:val="both"/>
        <w:rPr>
          <w:color w:val="000000" w:themeColor="text1"/>
        </w:rPr>
      </w:pPr>
      <w:r>
        <w:t xml:space="preserve">Транспортное средство должно быть оборудовано датчиком, предназначенным для измерения скорости на мокрой поверхности и расстояния, пройденного между двумя скоростями. </w:t>
      </w:r>
    </w:p>
    <w:p w14:paraId="22C0B16F" w14:textId="77777777" w:rsidR="002C2FA2" w:rsidRPr="001C4F08" w:rsidRDefault="002C2FA2" w:rsidP="009D1093">
      <w:pPr>
        <w:spacing w:after="120"/>
        <w:ind w:left="2268" w:right="1134"/>
        <w:jc w:val="both"/>
        <w:rPr>
          <w:color w:val="000000" w:themeColor="text1"/>
        </w:rPr>
      </w:pPr>
      <w:r>
        <w:t xml:space="preserve">Для измерения скорости транспортного средства используют пятое колесо или бесконтактную </w:t>
      </w:r>
      <w:r>
        <w:rPr>
          <w:b/>
          <w:bCs/>
        </w:rPr>
        <w:t xml:space="preserve">прецизионную </w:t>
      </w:r>
      <w:r>
        <w:t xml:space="preserve">систему измерения скорости </w:t>
      </w:r>
      <w:r>
        <w:rPr>
          <w:b/>
          <w:bCs/>
        </w:rPr>
        <w:t>(в том числе, например, радиолокационную систему, систему глобального позиционирования и др.)</w:t>
      </w:r>
      <w:r>
        <w:t>.</w:t>
      </w:r>
    </w:p>
    <w:p w14:paraId="5563A965" w14:textId="77777777" w:rsidR="002C2FA2" w:rsidRPr="001C4F08" w:rsidRDefault="002C2FA2" w:rsidP="009D1093">
      <w:pPr>
        <w:spacing w:after="120"/>
        <w:ind w:left="2268" w:right="1134"/>
        <w:jc w:val="both"/>
        <w:rPr>
          <w:b/>
          <w:bCs/>
          <w:color w:val="000000" w:themeColor="text1"/>
        </w:rPr>
      </w:pPr>
      <w:r>
        <w:rPr>
          <w:b/>
          <w:bCs/>
        </w:rPr>
        <w:t>Должны соблюдаться следующие допуски:</w:t>
      </w:r>
    </w:p>
    <w:p w14:paraId="6B6658C3" w14:textId="77777777" w:rsidR="002C2FA2" w:rsidRPr="001C4F08" w:rsidRDefault="002C2FA2" w:rsidP="009D1093">
      <w:pPr>
        <w:spacing w:after="120"/>
        <w:ind w:left="2835" w:right="1134" w:hanging="567"/>
        <w:jc w:val="both"/>
        <w:rPr>
          <w:b/>
          <w:bCs/>
          <w:color w:val="000000" w:themeColor="text1"/>
        </w:rPr>
      </w:pPr>
      <w:r>
        <w:t>–</w:t>
      </w:r>
      <w:r>
        <w:tab/>
      </w:r>
      <w:r>
        <w:rPr>
          <w:b/>
          <w:bCs/>
        </w:rPr>
        <w:t>для измерения скорости: ±1% скорости или ±0,5 км/ч в зависимости от того, что больше;</w:t>
      </w:r>
    </w:p>
    <w:p w14:paraId="50681F35" w14:textId="77777777" w:rsidR="002C2FA2" w:rsidRPr="001C4F08" w:rsidRDefault="002C2FA2" w:rsidP="009D1093">
      <w:pPr>
        <w:spacing w:after="120"/>
        <w:ind w:left="2835" w:right="1134" w:hanging="567"/>
        <w:jc w:val="both"/>
        <w:rPr>
          <w:b/>
          <w:bCs/>
          <w:color w:val="000000" w:themeColor="text1"/>
        </w:rPr>
      </w:pPr>
      <w:r>
        <w:t>–</w:t>
      </w:r>
      <w:r>
        <w:tab/>
      </w:r>
      <w:r>
        <w:rPr>
          <w:b/>
          <w:bCs/>
        </w:rPr>
        <w:t>для расстояния: ± 1 ∙ 10</w:t>
      </w:r>
      <w:r w:rsidR="005C1410">
        <w:rPr>
          <w:b/>
          <w:bCs/>
          <w:vertAlign w:val="superscript"/>
        </w:rPr>
        <w:t>–</w:t>
      </w:r>
      <w:r>
        <w:rPr>
          <w:b/>
          <w:bCs/>
          <w:vertAlign w:val="superscript"/>
        </w:rPr>
        <w:t>1</w:t>
      </w:r>
      <w:r>
        <w:rPr>
          <w:b/>
          <w:bCs/>
        </w:rPr>
        <w:t xml:space="preserve"> м</w:t>
      </w:r>
      <w:r w:rsidR="005C1410" w:rsidRPr="005C1410">
        <w:rPr>
          <w:bCs/>
        </w:rPr>
        <w:t>»</w:t>
      </w:r>
      <w:r w:rsidRPr="005C1410">
        <w:rPr>
          <w:bCs/>
        </w:rPr>
        <w:t>.</w:t>
      </w:r>
    </w:p>
    <w:p w14:paraId="45822386" w14:textId="77777777" w:rsidR="002C2FA2" w:rsidRPr="001C4F08" w:rsidRDefault="002C2FA2" w:rsidP="009D1093">
      <w:pPr>
        <w:spacing w:after="120"/>
        <w:ind w:left="2268" w:right="1134" w:hanging="1134"/>
        <w:jc w:val="both"/>
        <w:rPr>
          <w:color w:val="000000" w:themeColor="text1"/>
        </w:rPr>
      </w:pPr>
      <w:r>
        <w:rPr>
          <w:i/>
          <w:iCs/>
        </w:rPr>
        <w:t>Пункт 4.1.3</w:t>
      </w:r>
      <w:r>
        <w:t xml:space="preserve"> изменить следующим образом:</w:t>
      </w:r>
    </w:p>
    <w:p w14:paraId="2C999B68" w14:textId="77777777" w:rsidR="002C2FA2" w:rsidRPr="001C4F08" w:rsidRDefault="00D12054" w:rsidP="009D1093">
      <w:pPr>
        <w:spacing w:after="120"/>
        <w:ind w:left="2268" w:right="1134" w:hanging="1134"/>
        <w:jc w:val="both"/>
        <w:rPr>
          <w:color w:val="000000" w:themeColor="text1"/>
        </w:rPr>
      </w:pPr>
      <w:r>
        <w:t>«</w:t>
      </w:r>
      <w:r w:rsidR="002C2FA2">
        <w:t>4.1.3</w:t>
      </w:r>
      <w:r w:rsidR="002C2FA2">
        <w:tab/>
        <w:t xml:space="preserve">Доведение испытательного трека до кондиции и условия увлажнения </w:t>
      </w:r>
    </w:p>
    <w:p w14:paraId="1BEBA273" w14:textId="77777777" w:rsidR="002C2FA2" w:rsidRPr="001C4F08" w:rsidRDefault="002C2FA2" w:rsidP="009D1093">
      <w:pPr>
        <w:spacing w:after="120"/>
        <w:ind w:left="2268" w:right="1134" w:hanging="1134"/>
        <w:jc w:val="both"/>
        <w:rPr>
          <w:color w:val="000000" w:themeColor="text1"/>
        </w:rPr>
      </w:pPr>
      <w:r>
        <w:tab/>
        <w:t xml:space="preserve">Поверхность испытательного трека должна быть полита водой не менее чем за полчаса до начала испытания, с тем чтобы уравнять температуру поверхности и температуру воды. В течение всего испытания следует непрерывно производить внешний полив. Для всей зоны испытания толщина слоя воды, измеряемая в наивысшей точке дорожного покрытия, должна составлять </w:t>
      </w:r>
      <w:r>
        <w:rPr>
          <w:strike/>
        </w:rPr>
        <w:t>1,0 ± 0,5 мм</w:t>
      </w:r>
      <w:r>
        <w:t xml:space="preserve"> </w:t>
      </w:r>
      <w:r>
        <w:rPr>
          <w:b/>
          <w:bCs/>
        </w:rPr>
        <w:t>(1,0 ± 0,5) мм</w:t>
      </w:r>
      <w:r>
        <w:t>.</w:t>
      </w:r>
    </w:p>
    <w:p w14:paraId="39C3DC10" w14:textId="77777777" w:rsidR="002C2FA2" w:rsidRPr="001C4F08" w:rsidRDefault="002C2FA2" w:rsidP="009D1093">
      <w:pPr>
        <w:spacing w:after="120"/>
        <w:ind w:left="2268" w:right="1134" w:hanging="1134"/>
        <w:jc w:val="both"/>
        <w:rPr>
          <w:color w:val="000000" w:themeColor="text1"/>
        </w:rPr>
      </w:pPr>
      <w:r>
        <w:tab/>
        <w:t>Испытательный трек должен быть доведен до кондиции путем проведения по меньшей мере десяти испытательных прогонов шин, не использованных в программе испытаний на скорости 90 км/ч.</w:t>
      </w:r>
    </w:p>
    <w:p w14:paraId="29DE13D3" w14:textId="77777777" w:rsidR="002C2FA2" w:rsidRPr="001C4F08" w:rsidRDefault="002C2FA2" w:rsidP="009D1093">
      <w:pPr>
        <w:spacing w:after="120"/>
        <w:ind w:left="2268" w:right="1134" w:hanging="1134"/>
        <w:jc w:val="both"/>
        <w:rPr>
          <w:color w:val="000000" w:themeColor="text1"/>
        </w:rPr>
      </w:pPr>
      <w:r>
        <w:rPr>
          <w:i/>
          <w:iCs/>
        </w:rPr>
        <w:t>Пункт 4.1.4.1</w:t>
      </w:r>
      <w:r>
        <w:t xml:space="preserve"> изменить следующим образом:</w:t>
      </w:r>
    </w:p>
    <w:p w14:paraId="47AB6077" w14:textId="77777777" w:rsidR="002C2FA2" w:rsidRPr="001C4F08" w:rsidRDefault="0082403E" w:rsidP="009D1093">
      <w:pPr>
        <w:spacing w:after="120"/>
        <w:ind w:left="2268" w:right="1179" w:hanging="1134"/>
        <w:jc w:val="both"/>
        <w:rPr>
          <w:color w:val="000000" w:themeColor="text1"/>
        </w:rPr>
      </w:pPr>
      <w:r>
        <w:t>«</w:t>
      </w:r>
      <w:r w:rsidR="002C2FA2">
        <w:t>4.1.4.1</w:t>
      </w:r>
      <w:r w:rsidR="002C2FA2">
        <w:tab/>
        <w:t xml:space="preserve">Подготовка и </w:t>
      </w:r>
      <w:r w:rsidR="002C2FA2">
        <w:rPr>
          <w:b/>
          <w:bCs/>
        </w:rPr>
        <w:t xml:space="preserve">стабилизация </w:t>
      </w:r>
      <w:r w:rsidR="002C2FA2">
        <w:rPr>
          <w:strike/>
        </w:rPr>
        <w:t xml:space="preserve">обкатка </w:t>
      </w:r>
      <w:r w:rsidR="002C2FA2">
        <w:t>шин</w:t>
      </w:r>
      <w:r w:rsidR="002C2FA2">
        <w:rPr>
          <w:b/>
          <w:bCs/>
        </w:rPr>
        <w:t>,</w:t>
      </w:r>
      <w:r w:rsidR="002C2FA2">
        <w:t xml:space="preserve"> </w:t>
      </w:r>
      <w:r w:rsidR="002C2FA2">
        <w:rPr>
          <w:b/>
          <w:bCs/>
        </w:rPr>
        <w:t>монтирование на ободья и установка на транспортное средство</w:t>
      </w:r>
    </w:p>
    <w:p w14:paraId="14A094C4" w14:textId="77777777" w:rsidR="002C2FA2" w:rsidRPr="001C4F08" w:rsidRDefault="002C2FA2" w:rsidP="009D1093">
      <w:pPr>
        <w:spacing w:after="120"/>
        <w:ind w:left="2268" w:right="1134"/>
        <w:jc w:val="both"/>
        <w:rPr>
          <w:color w:val="000000" w:themeColor="text1"/>
        </w:rPr>
      </w:pPr>
      <w:r>
        <w:t>Испытательные шины подрезают, с тем чтобы устранить все выступы на поверхности протектора, образованные в месте расположения вентиляционных отверстий формы, или следы от формы.</w:t>
      </w:r>
    </w:p>
    <w:p w14:paraId="6F77ED61" w14:textId="77777777" w:rsidR="002C2FA2" w:rsidRPr="001C4F08" w:rsidRDefault="002C2FA2" w:rsidP="009D1093">
      <w:pPr>
        <w:pStyle w:val="af6"/>
        <w:autoSpaceDE w:val="0"/>
        <w:autoSpaceDN w:val="0"/>
        <w:adjustRightInd w:val="0"/>
        <w:spacing w:after="120"/>
        <w:ind w:left="2268" w:right="1134"/>
        <w:jc w:val="both"/>
        <w:rPr>
          <w:b/>
          <w:bCs/>
          <w:color w:val="000000" w:themeColor="text1"/>
          <w:lang w:val="ru-RU"/>
        </w:rPr>
      </w:pPr>
      <w:r>
        <w:rPr>
          <w:lang w:val="ru-RU"/>
        </w:rPr>
        <w:t xml:space="preserve">Испытательные шины монтируют на испытательном ободе, указанном одной из признанных организаций по стандартам на шины и ободья, перечисленных в добавлении 4 к приложению 6 к настоящим Правилам. </w:t>
      </w:r>
      <w:r>
        <w:rPr>
          <w:b/>
          <w:bCs/>
          <w:lang w:val="ru-RU"/>
        </w:rPr>
        <w:t>Код ширины обода не должен отличаться более чем на 0,5 от кода ширины измерительного обода.</w:t>
      </w:r>
      <w:r>
        <w:rPr>
          <w:lang w:val="ru-RU"/>
        </w:rPr>
        <w:t xml:space="preserve"> </w:t>
      </w:r>
      <w:r>
        <w:rPr>
          <w:b/>
          <w:bCs/>
          <w:lang w:val="ru-RU"/>
        </w:rPr>
        <w:t>Обеспечивают надлежащую посадку шин на седло обода путем использования подходящего смазочного материала.</w:t>
      </w:r>
      <w:r>
        <w:rPr>
          <w:lang w:val="ru-RU"/>
        </w:rPr>
        <w:t xml:space="preserve"> </w:t>
      </w:r>
      <w:r>
        <w:rPr>
          <w:b/>
          <w:bCs/>
          <w:lang w:val="ru-RU"/>
        </w:rPr>
        <w:t>Следует избегать чрезмерного использования смазки, чтобы предотвратить проскальзывание шины на ободе колеса.</w:t>
      </w:r>
    </w:p>
    <w:p w14:paraId="66DA9BB2" w14:textId="77777777" w:rsidR="002C2FA2" w:rsidRPr="001C4F08" w:rsidRDefault="002C2FA2" w:rsidP="009D1093">
      <w:pPr>
        <w:pStyle w:val="af6"/>
        <w:autoSpaceDE w:val="0"/>
        <w:autoSpaceDN w:val="0"/>
        <w:adjustRightInd w:val="0"/>
        <w:spacing w:after="120"/>
        <w:ind w:left="2268" w:right="1134"/>
        <w:jc w:val="both"/>
        <w:rPr>
          <w:b/>
          <w:bCs/>
          <w:color w:val="000000" w:themeColor="text1"/>
          <w:lang w:val="ru-RU"/>
        </w:rPr>
      </w:pPr>
      <w:r>
        <w:rPr>
          <w:b/>
          <w:bCs/>
          <w:lang w:val="ru-RU"/>
        </w:rPr>
        <w:lastRenderedPageBreak/>
        <w:t>Эксплуатационные характеристики шин должны быть стабилизированы до проведения испытаний, т</w:t>
      </w:r>
      <w:r w:rsidR="0082403E">
        <w:rPr>
          <w:b/>
          <w:bCs/>
          <w:lang w:val="ru-RU"/>
        </w:rPr>
        <w:t>. </w:t>
      </w:r>
      <w:r>
        <w:rPr>
          <w:b/>
          <w:bCs/>
          <w:lang w:val="ru-RU"/>
        </w:rPr>
        <w:t>е</w:t>
      </w:r>
      <w:r w:rsidR="0082403E">
        <w:rPr>
          <w:b/>
          <w:bCs/>
          <w:lang w:val="ru-RU"/>
        </w:rPr>
        <w:t>.</w:t>
      </w:r>
      <w:r>
        <w:rPr>
          <w:b/>
          <w:bCs/>
          <w:lang w:val="ru-RU"/>
        </w:rPr>
        <w:t xml:space="preserve"> в ходе испытательных прогонов не должно обнаруживаться никакого изменения значений BFC;</w:t>
      </w:r>
      <w:r>
        <w:rPr>
          <w:lang w:val="ru-RU"/>
        </w:rPr>
        <w:t xml:space="preserve"> </w:t>
      </w:r>
      <w:r>
        <w:rPr>
          <w:b/>
          <w:bCs/>
          <w:lang w:val="ru-RU"/>
        </w:rPr>
        <w:t>в любом случае проводится последующая проверка в соответствии с пунктом 4.1.6.2 настоящего приложения.</w:t>
      </w:r>
      <w:r>
        <w:rPr>
          <w:lang w:val="ru-RU"/>
        </w:rPr>
        <w:t xml:space="preserve"> </w:t>
      </w:r>
      <w:r>
        <w:rPr>
          <w:b/>
          <w:bCs/>
          <w:lang w:val="ru-RU"/>
        </w:rPr>
        <w:t>Во всех случаях конструктивная глубина протектора, конструктивный блок протектора и целостность ребер шины не должны значительно изменяться при обкатке, т</w:t>
      </w:r>
      <w:r w:rsidR="0082403E">
        <w:rPr>
          <w:b/>
          <w:bCs/>
          <w:lang w:val="ru-RU"/>
        </w:rPr>
        <w:t>. </w:t>
      </w:r>
      <w:r>
        <w:rPr>
          <w:b/>
          <w:bCs/>
          <w:lang w:val="ru-RU"/>
        </w:rPr>
        <w:t>е</w:t>
      </w:r>
      <w:r w:rsidR="0082403E">
        <w:rPr>
          <w:b/>
          <w:bCs/>
          <w:lang w:val="ru-RU"/>
        </w:rPr>
        <w:t>.</w:t>
      </w:r>
      <w:r>
        <w:rPr>
          <w:b/>
          <w:bCs/>
          <w:lang w:val="ru-RU"/>
        </w:rPr>
        <w:t xml:space="preserve"> необходимо тщательно контролировать темп и "жесткость" обкатки во избежание таких изменений.</w:t>
      </w:r>
    </w:p>
    <w:p w14:paraId="6B93E66F" w14:textId="77777777" w:rsidR="002C2FA2" w:rsidRPr="001C4F08" w:rsidRDefault="002C2FA2" w:rsidP="009D1093">
      <w:pPr>
        <w:pStyle w:val="af6"/>
        <w:autoSpaceDE w:val="0"/>
        <w:autoSpaceDN w:val="0"/>
        <w:adjustRightInd w:val="0"/>
        <w:spacing w:after="120"/>
        <w:ind w:left="2268" w:right="1134"/>
        <w:jc w:val="both"/>
        <w:rPr>
          <w:b/>
          <w:bCs/>
          <w:color w:val="000000" w:themeColor="text1"/>
          <w:lang w:val="ru-RU"/>
        </w:rPr>
      </w:pPr>
      <w:r>
        <w:rPr>
          <w:b/>
          <w:bCs/>
          <w:lang w:val="ru-RU"/>
        </w:rPr>
        <w:t>Смонтированные на ободе испытательные шины размещают таким образом, чтобы все они имели одинаковую наружную температуру до начала испытания и были защищены от солнца, с тем чтобы избежать чрезмерного нагрева под воздействием солнечного излучения.</w:t>
      </w:r>
    </w:p>
    <w:p w14:paraId="23FC2A4F" w14:textId="77777777" w:rsidR="002C2FA2" w:rsidRPr="001C4F08" w:rsidRDefault="002C2FA2" w:rsidP="009D1093">
      <w:pPr>
        <w:spacing w:after="120"/>
        <w:ind w:left="2268" w:right="1134"/>
        <w:jc w:val="both"/>
        <w:rPr>
          <w:i/>
          <w:iCs/>
          <w:color w:val="000000" w:themeColor="text1"/>
        </w:rPr>
      </w:pPr>
      <w:r>
        <w:rPr>
          <w:b/>
          <w:bCs/>
        </w:rPr>
        <w:t>Максимальная ширина прокладки (адаптера), допускаемая при установке шин на транспортное средство, составляет 60 мм</w:t>
      </w:r>
      <w:r w:rsidR="0082403E" w:rsidRPr="0082403E">
        <w:rPr>
          <w:bCs/>
        </w:rPr>
        <w:t>»</w:t>
      </w:r>
      <w:r w:rsidRPr="0082403E">
        <w:rPr>
          <w:bCs/>
        </w:rPr>
        <w:t>.</w:t>
      </w:r>
    </w:p>
    <w:p w14:paraId="1BEFE774" w14:textId="77777777" w:rsidR="002C2FA2" w:rsidRPr="001C4F08" w:rsidRDefault="002C2FA2" w:rsidP="009D1093">
      <w:pPr>
        <w:spacing w:after="120"/>
        <w:ind w:left="2268" w:right="1134" w:hanging="1134"/>
        <w:jc w:val="both"/>
        <w:rPr>
          <w:color w:val="000000" w:themeColor="text1"/>
        </w:rPr>
      </w:pPr>
      <w:r>
        <w:rPr>
          <w:i/>
          <w:iCs/>
        </w:rPr>
        <w:t>Пункт 4.1.4.2</w:t>
      </w:r>
      <w:r>
        <w:t xml:space="preserve"> изменить следующим образом:</w:t>
      </w:r>
    </w:p>
    <w:p w14:paraId="5D8EFCF2" w14:textId="77777777" w:rsidR="002C2FA2" w:rsidRPr="001C4F08" w:rsidRDefault="00C47256" w:rsidP="009D1093">
      <w:pPr>
        <w:spacing w:after="120"/>
        <w:ind w:left="2268" w:hanging="1134"/>
        <w:jc w:val="both"/>
        <w:rPr>
          <w:color w:val="000000" w:themeColor="text1"/>
        </w:rPr>
      </w:pPr>
      <w:r>
        <w:t>«</w:t>
      </w:r>
      <w:r w:rsidR="002C2FA2">
        <w:t>4.1.4.2</w:t>
      </w:r>
      <w:r w:rsidR="002C2FA2">
        <w:tab/>
        <w:t>Нагрузка на шину</w:t>
      </w:r>
    </w:p>
    <w:p w14:paraId="518AA568" w14:textId="77777777" w:rsidR="002C2FA2" w:rsidRPr="001C4F08" w:rsidRDefault="002C2FA2" w:rsidP="009D1093">
      <w:pPr>
        <w:spacing w:after="120"/>
        <w:ind w:left="2268" w:right="1134"/>
        <w:jc w:val="both"/>
        <w:rPr>
          <w:color w:val="000000" w:themeColor="text1"/>
        </w:rPr>
      </w:pPr>
      <w:r>
        <w:t>Статическая нагрузка на каждую шину оси должна находиться в пределах 60–90% несущей способности испытательной шины. Нагрузки на шины на одной и той же оси не должны различаться более чем на 10%.</w:t>
      </w:r>
    </w:p>
    <w:p w14:paraId="4EF86A49" w14:textId="77777777" w:rsidR="002C2FA2" w:rsidRPr="001C4F08" w:rsidRDefault="002C2FA2" w:rsidP="009D1093">
      <w:pPr>
        <w:spacing w:after="120"/>
        <w:ind w:left="2268" w:right="1134"/>
        <w:jc w:val="both"/>
        <w:rPr>
          <w:i/>
          <w:iCs/>
          <w:color w:val="000000" w:themeColor="text1"/>
        </w:rPr>
      </w:pPr>
      <w:r>
        <w:rPr>
          <w:b/>
          <w:bCs/>
        </w:rPr>
        <w:t>Запрещается превышать максимальную нагрузку на ось транспортного средства</w:t>
      </w:r>
      <w:r w:rsidR="00C47256" w:rsidRPr="00C47256">
        <w:rPr>
          <w:bCs/>
        </w:rPr>
        <w:t>»</w:t>
      </w:r>
      <w:r w:rsidRPr="00C47256">
        <w:rPr>
          <w:bCs/>
        </w:rPr>
        <w:t>.</w:t>
      </w:r>
    </w:p>
    <w:p w14:paraId="2B1254C1" w14:textId="77777777" w:rsidR="002C2FA2" w:rsidRPr="001C4F08" w:rsidRDefault="002C2FA2" w:rsidP="009D1093">
      <w:pPr>
        <w:spacing w:after="120"/>
        <w:ind w:left="2268" w:right="1134" w:hanging="1134"/>
        <w:jc w:val="both"/>
        <w:rPr>
          <w:color w:val="000000" w:themeColor="text1"/>
        </w:rPr>
      </w:pPr>
      <w:r>
        <w:rPr>
          <w:i/>
          <w:iCs/>
        </w:rPr>
        <w:t>Пункт 4.1.4.3</w:t>
      </w:r>
      <w:r>
        <w:t xml:space="preserve"> изменить следующим образом:</w:t>
      </w:r>
    </w:p>
    <w:p w14:paraId="794A289B" w14:textId="77777777" w:rsidR="002C2FA2" w:rsidRPr="001C4F08" w:rsidRDefault="00C47256" w:rsidP="009D1093">
      <w:pPr>
        <w:spacing w:after="120"/>
        <w:ind w:left="2268" w:hanging="1134"/>
        <w:jc w:val="both"/>
        <w:rPr>
          <w:color w:val="000000" w:themeColor="text1"/>
        </w:rPr>
      </w:pPr>
      <w:r>
        <w:t>«</w:t>
      </w:r>
      <w:r w:rsidR="002C2FA2">
        <w:t>4.1.4.3</w:t>
      </w:r>
      <w:r w:rsidR="002C2FA2">
        <w:tab/>
        <w:t>Давление в шине</w:t>
      </w:r>
    </w:p>
    <w:p w14:paraId="2D04C0DD" w14:textId="77777777" w:rsidR="002C2FA2" w:rsidRPr="001C4F08" w:rsidRDefault="002C2FA2" w:rsidP="009D1093">
      <w:pPr>
        <w:spacing w:after="120"/>
        <w:ind w:left="2268" w:right="1134"/>
        <w:jc w:val="both"/>
        <w:rPr>
          <w:b/>
          <w:bCs/>
          <w:color w:val="000000" w:themeColor="text1"/>
        </w:rPr>
      </w:pPr>
      <w:r>
        <w:rPr>
          <w:b/>
          <w:bCs/>
        </w:rPr>
        <w:t xml:space="preserve">На передней оси давление </w:t>
      </w:r>
      <w:r>
        <w:rPr>
          <w:b/>
          <w:bCs/>
          <w:i/>
          <w:iCs/>
        </w:rPr>
        <w:t>p</w:t>
      </w:r>
      <w:r>
        <w:rPr>
          <w:b/>
          <w:bCs/>
        </w:rPr>
        <w:t xml:space="preserve"> в шинах рассчитывают следующим образом:</w:t>
      </w:r>
      <w:r>
        <w:t xml:space="preserve"> </w:t>
      </w:r>
    </w:p>
    <w:p w14:paraId="2A67B02F" w14:textId="77777777" w:rsidR="00C47256" w:rsidRPr="00C47256" w:rsidRDefault="002C2FA2" w:rsidP="009D1093">
      <w:pPr>
        <w:suppressAutoHyphens w:val="0"/>
        <w:spacing w:after="120"/>
        <w:ind w:left="2268" w:right="1134"/>
        <w:jc w:val="center"/>
        <w:rPr>
          <w:b/>
          <w:bCs/>
          <w:lang w:val="en-US"/>
        </w:rPr>
      </w:pPr>
      <m:oMath>
        <m:r>
          <m:rPr>
            <m:sty m:val="bi"/>
          </m:rPr>
          <w:rPr>
            <w:rFonts w:ascii="Cambria Math" w:hAnsi="Cambria Math"/>
            <w:color w:val="000000" w:themeColor="text1"/>
            <w:sz w:val="22"/>
          </w:rPr>
          <m:t>p</m:t>
        </m:r>
        <m:r>
          <m:rPr>
            <m:sty m:val="bi"/>
          </m:rPr>
          <w:rPr>
            <w:rFonts w:ascii="Cambria Math" w:hAnsi="Cambria Math"/>
            <w:color w:val="000000" w:themeColor="text1"/>
            <w:sz w:val="22"/>
            <w:lang w:val="en-US"/>
          </w:rPr>
          <m:t>=</m:t>
        </m:r>
        <m:sSub>
          <m:sSubPr>
            <m:ctrlPr>
              <w:rPr>
                <w:rFonts w:ascii="Cambria Math" w:hAnsi="Cambria Math"/>
                <w:b/>
                <w:bCs/>
                <w:i/>
                <w:color w:val="000000" w:themeColor="text1"/>
                <w:sz w:val="22"/>
              </w:rPr>
            </m:ctrlPr>
          </m:sSubPr>
          <m:e>
            <m:r>
              <m:rPr>
                <m:sty m:val="bi"/>
              </m:rPr>
              <w:rPr>
                <w:rFonts w:ascii="Cambria Math" w:hAnsi="Cambria Math"/>
                <w:color w:val="000000" w:themeColor="text1"/>
                <w:sz w:val="22"/>
              </w:rPr>
              <m:t>p</m:t>
            </m:r>
          </m:e>
          <m:sub>
            <m:r>
              <m:rPr>
                <m:nor/>
              </m:rPr>
              <w:rPr>
                <w:rFonts w:ascii="Cambria Math" w:hAnsi="Cambria Math"/>
                <w:b/>
                <w:bCs/>
                <w:color w:val="000000" w:themeColor="text1"/>
                <w:sz w:val="22"/>
                <w:lang w:val="en-US"/>
              </w:rPr>
              <m:t>ref</m:t>
            </m:r>
          </m:sub>
        </m:sSub>
        <m:r>
          <m:rPr>
            <m:sty m:val="bi"/>
          </m:rPr>
          <w:rPr>
            <w:rFonts w:ascii="Cambria Math" w:hAnsi="Cambria Math"/>
            <w:color w:val="000000" w:themeColor="text1"/>
            <w:sz w:val="22"/>
            <w:lang w:val="en-US"/>
          </w:rPr>
          <m:t>∙</m:t>
        </m:r>
        <m:sSup>
          <m:sSupPr>
            <m:ctrlPr>
              <w:rPr>
                <w:rFonts w:ascii="Cambria Math" w:hAnsi="Cambria Math"/>
                <w:b/>
                <w:bCs/>
                <w:i/>
                <w:color w:val="000000" w:themeColor="text1"/>
                <w:sz w:val="22"/>
              </w:rPr>
            </m:ctrlPr>
          </m:sSupPr>
          <m:e>
            <m:d>
              <m:dPr>
                <m:ctrlPr>
                  <w:rPr>
                    <w:rFonts w:ascii="Cambria Math" w:hAnsi="Cambria Math"/>
                    <w:b/>
                    <w:bCs/>
                    <w:i/>
                    <w:color w:val="000000" w:themeColor="text1"/>
                    <w:sz w:val="22"/>
                  </w:rPr>
                </m:ctrlPr>
              </m:dPr>
              <m:e>
                <m:r>
                  <m:rPr>
                    <m:sty m:val="bi"/>
                  </m:rPr>
                  <w:rPr>
                    <w:rFonts w:ascii="Cambria Math" w:hAnsi="Cambria Math"/>
                    <w:color w:val="000000" w:themeColor="text1"/>
                    <w:sz w:val="22"/>
                  </w:rPr>
                  <m:t>1</m:t>
                </m:r>
                <m:r>
                  <m:rPr>
                    <m:sty m:val="bi"/>
                  </m:rPr>
                  <w:rPr>
                    <w:rFonts w:ascii="Cambria Math" w:hAnsi="Cambria Math"/>
                    <w:color w:val="000000" w:themeColor="text1"/>
                    <w:sz w:val="22"/>
                    <w:lang w:val="en-US"/>
                  </w:rPr>
                  <m:t>,</m:t>
                </m:r>
                <m:r>
                  <m:rPr>
                    <m:sty m:val="bi"/>
                  </m:rPr>
                  <w:rPr>
                    <w:rFonts w:ascii="Cambria Math" w:hAnsi="Cambria Math"/>
                    <w:color w:val="000000" w:themeColor="text1"/>
                    <w:sz w:val="22"/>
                  </w:rPr>
                  <m:t>3</m:t>
                </m:r>
                <m:r>
                  <m:rPr>
                    <m:sty m:val="bi"/>
                  </m:rPr>
                  <w:rPr>
                    <w:rFonts w:ascii="Cambria Math" w:hAnsi="Cambria Math"/>
                    <w:color w:val="000000" w:themeColor="text1"/>
                    <w:sz w:val="22"/>
                    <w:lang w:val="en-US"/>
                  </w:rPr>
                  <m:t>∙</m:t>
                </m:r>
                <m:f>
                  <m:fPr>
                    <m:ctrlPr>
                      <w:rPr>
                        <w:rFonts w:ascii="Cambria Math" w:hAnsi="Cambria Math"/>
                        <w:b/>
                        <w:bCs/>
                        <w:i/>
                        <w:color w:val="000000" w:themeColor="text1"/>
                        <w:sz w:val="22"/>
                      </w:rPr>
                    </m:ctrlPr>
                  </m:fPr>
                  <m:num>
                    <m:r>
                      <m:rPr>
                        <m:sty m:val="bi"/>
                      </m:rPr>
                      <w:rPr>
                        <w:rFonts w:ascii="Cambria Math" w:hAnsi="Cambria Math"/>
                        <w:color w:val="000000" w:themeColor="text1"/>
                        <w:sz w:val="22"/>
                      </w:rPr>
                      <m:t>Q</m:t>
                    </m:r>
                  </m:num>
                  <m:den>
                    <m:sSub>
                      <m:sSubPr>
                        <m:ctrlPr>
                          <w:rPr>
                            <w:rFonts w:ascii="Cambria Math" w:hAnsi="Cambria Math"/>
                            <w:b/>
                            <w:bCs/>
                            <w:i/>
                            <w:color w:val="000000" w:themeColor="text1"/>
                            <w:sz w:val="22"/>
                          </w:rPr>
                        </m:ctrlPr>
                      </m:sSubPr>
                      <m:e>
                        <m:r>
                          <m:rPr>
                            <m:sty m:val="bi"/>
                          </m:rPr>
                          <w:rPr>
                            <w:rFonts w:ascii="Cambria Math" w:hAnsi="Cambria Math"/>
                            <w:color w:val="000000" w:themeColor="text1"/>
                            <w:sz w:val="22"/>
                          </w:rPr>
                          <m:t>Q</m:t>
                        </m:r>
                      </m:e>
                      <m:sub>
                        <m:r>
                          <m:rPr>
                            <m:nor/>
                          </m:rPr>
                          <w:rPr>
                            <w:rFonts w:ascii="Cambria Math" w:hAnsi="Cambria Math"/>
                            <w:b/>
                            <w:bCs/>
                            <w:color w:val="000000" w:themeColor="text1"/>
                            <w:sz w:val="22"/>
                            <w:lang w:val="en-US"/>
                          </w:rPr>
                          <m:t>ref</m:t>
                        </m:r>
                      </m:sub>
                    </m:sSub>
                  </m:den>
                </m:f>
              </m:e>
            </m:d>
          </m:e>
          <m:sup>
            <m:r>
              <m:rPr>
                <m:sty m:val="bi"/>
              </m:rPr>
              <w:rPr>
                <w:rFonts w:ascii="Cambria Math" w:hAnsi="Cambria Math"/>
                <w:color w:val="000000" w:themeColor="text1"/>
                <w:sz w:val="22"/>
              </w:rPr>
              <m:t>1</m:t>
            </m:r>
            <m:r>
              <m:rPr>
                <m:sty m:val="bi"/>
              </m:rPr>
              <w:rPr>
                <w:rFonts w:ascii="Cambria Math" w:hAnsi="Cambria Math"/>
                <w:color w:val="000000" w:themeColor="text1"/>
                <w:sz w:val="22"/>
                <w:lang w:val="en-US"/>
              </w:rPr>
              <m:t>,</m:t>
            </m:r>
            <m:r>
              <m:rPr>
                <m:sty m:val="bi"/>
              </m:rPr>
              <w:rPr>
                <w:rFonts w:ascii="Cambria Math" w:hAnsi="Cambria Math"/>
                <w:color w:val="000000" w:themeColor="text1"/>
                <w:sz w:val="22"/>
              </w:rPr>
              <m:t>25</m:t>
            </m:r>
          </m:sup>
        </m:sSup>
      </m:oMath>
      <w:r w:rsidRPr="00C47256">
        <w:rPr>
          <w:b/>
          <w:bCs/>
          <w:lang w:val="en-US"/>
        </w:rPr>
        <w:t xml:space="preserve">, </w:t>
      </w:r>
    </w:p>
    <w:p w14:paraId="66DEC301" w14:textId="77777777" w:rsidR="002C2FA2" w:rsidRPr="001C4F08" w:rsidRDefault="00C47256" w:rsidP="009D1093">
      <w:pPr>
        <w:suppressAutoHyphens w:val="0"/>
        <w:spacing w:after="120"/>
        <w:ind w:left="2268" w:right="1134"/>
        <w:jc w:val="both"/>
        <w:rPr>
          <w:b/>
          <w:bCs/>
          <w:color w:val="000000" w:themeColor="text1"/>
        </w:rPr>
      </w:pPr>
      <w:r>
        <w:rPr>
          <w:b/>
          <w:bCs/>
        </w:rPr>
        <w:t>г</w:t>
      </w:r>
      <w:r w:rsidR="002C2FA2">
        <w:rPr>
          <w:b/>
          <w:bCs/>
        </w:rPr>
        <w:t>де:</w:t>
      </w:r>
      <w:r w:rsidR="002C2FA2">
        <w:t xml:space="preserve"> </w:t>
      </w:r>
    </w:p>
    <w:p w14:paraId="0AEBE598" w14:textId="77777777" w:rsidR="002C2FA2" w:rsidRPr="001C4F08" w:rsidRDefault="002C2FA2" w:rsidP="009D1093">
      <w:pPr>
        <w:tabs>
          <w:tab w:val="left" w:pos="2828"/>
        </w:tabs>
        <w:spacing w:after="120"/>
        <w:ind w:left="3402" w:right="1134" w:hanging="1134"/>
        <w:jc w:val="both"/>
        <w:rPr>
          <w:b/>
          <w:bCs/>
          <w:color w:val="000000" w:themeColor="text1"/>
        </w:rPr>
      </w:pPr>
      <w:r>
        <w:rPr>
          <w:b/>
          <w:bCs/>
          <w:i/>
          <w:iCs/>
        </w:rPr>
        <w:t>p</w:t>
      </w:r>
      <w:r>
        <w:rPr>
          <w:b/>
          <w:bCs/>
          <w:vertAlign w:val="subscript"/>
        </w:rPr>
        <w:t>ref</w:t>
      </w:r>
      <w:r w:rsidR="00227D44">
        <w:rPr>
          <w:b/>
          <w:bCs/>
          <w:vertAlign w:val="subscript"/>
        </w:rPr>
        <w:tab/>
      </w:r>
      <w:r>
        <w:rPr>
          <w:b/>
          <w:bCs/>
        </w:rPr>
        <w:t>–</w:t>
      </w:r>
      <w:r w:rsidR="00227D44">
        <w:rPr>
          <w:b/>
          <w:bCs/>
        </w:rPr>
        <w:tab/>
      </w:r>
      <w:r>
        <w:rPr>
          <w:b/>
          <w:bCs/>
        </w:rPr>
        <w:t>номинальное внутреннее давление в шине (250 кПа для стандартных шин и 290 кПа для усиленных шин, независимо от номинального давления, указанного в применимом стандарте);</w:t>
      </w:r>
    </w:p>
    <w:p w14:paraId="16D39EBC" w14:textId="77777777" w:rsidR="002C2FA2" w:rsidRPr="001C4F08" w:rsidRDefault="002C2FA2" w:rsidP="009D1093">
      <w:pPr>
        <w:spacing w:after="120"/>
        <w:ind w:left="2835" w:right="1134" w:hanging="567"/>
        <w:jc w:val="both"/>
        <w:rPr>
          <w:b/>
          <w:bCs/>
          <w:color w:val="000000" w:themeColor="text1"/>
        </w:rPr>
      </w:pPr>
      <w:r>
        <w:rPr>
          <w:b/>
          <w:bCs/>
          <w:i/>
          <w:iCs/>
        </w:rPr>
        <w:t>Q</w:t>
      </w:r>
      <w:r>
        <w:tab/>
      </w:r>
      <w:r>
        <w:rPr>
          <w:b/>
          <w:bCs/>
        </w:rPr>
        <w:t>–</w:t>
      </w:r>
      <w:r w:rsidR="00227D44">
        <w:rPr>
          <w:b/>
          <w:bCs/>
        </w:rPr>
        <w:tab/>
      </w:r>
      <w:r>
        <w:rPr>
          <w:b/>
          <w:bCs/>
        </w:rPr>
        <w:t>средняя вертикальная нагрузка шин передней оси;</w:t>
      </w:r>
      <w:r>
        <w:t xml:space="preserve"> </w:t>
      </w:r>
    </w:p>
    <w:p w14:paraId="4F7D53B5" w14:textId="77777777" w:rsidR="002C2FA2" w:rsidRPr="001C4F08" w:rsidRDefault="002C2FA2" w:rsidP="009D1093">
      <w:pPr>
        <w:spacing w:after="120"/>
        <w:ind w:left="3402" w:right="1134" w:hanging="1134"/>
        <w:jc w:val="both"/>
        <w:rPr>
          <w:b/>
          <w:bCs/>
          <w:color w:val="000000" w:themeColor="text1"/>
        </w:rPr>
      </w:pPr>
      <w:r>
        <w:rPr>
          <w:b/>
          <w:bCs/>
          <w:i/>
          <w:iCs/>
        </w:rPr>
        <w:t>Q</w:t>
      </w:r>
      <w:r>
        <w:rPr>
          <w:b/>
          <w:bCs/>
          <w:vertAlign w:val="subscript"/>
        </w:rPr>
        <w:t>ref</w:t>
      </w:r>
      <w:r>
        <w:rPr>
          <w:b/>
          <w:bCs/>
        </w:rPr>
        <w:t>–</w:t>
      </w:r>
      <w:r w:rsidR="00227D44">
        <w:rPr>
          <w:b/>
          <w:bCs/>
        </w:rPr>
        <w:tab/>
      </w:r>
      <w:r>
        <w:rPr>
          <w:b/>
          <w:bCs/>
        </w:rPr>
        <w:t>номинальная вертикальная нагрузка, предусмотренная для индекса несущей способности шины.</w:t>
      </w:r>
    </w:p>
    <w:p w14:paraId="1601368D" w14:textId="77777777" w:rsidR="002C2FA2" w:rsidRPr="001C4F08" w:rsidRDefault="002C2FA2" w:rsidP="009D1093">
      <w:pPr>
        <w:spacing w:after="120"/>
        <w:ind w:left="2268" w:right="1134"/>
        <w:jc w:val="both"/>
        <w:rPr>
          <w:color w:val="000000" w:themeColor="text1"/>
        </w:rPr>
      </w:pPr>
      <w:r>
        <w:t xml:space="preserve">На </w:t>
      </w:r>
      <w:r>
        <w:rPr>
          <w:strike/>
        </w:rPr>
        <w:t>передней и задней ося</w:t>
      </w:r>
      <w:r>
        <w:t xml:space="preserve">х </w:t>
      </w:r>
      <w:r>
        <w:rPr>
          <w:b/>
          <w:bCs/>
        </w:rPr>
        <w:t xml:space="preserve">задней оси </w:t>
      </w:r>
      <w:r>
        <w:t>давление должно составлять 220</w:t>
      </w:r>
      <w:r w:rsidR="00BC30CB">
        <w:t> </w:t>
      </w:r>
      <w:r>
        <w:t>кПа (</w:t>
      </w:r>
      <w:r>
        <w:rPr>
          <w:b/>
          <w:bCs/>
        </w:rPr>
        <w:t xml:space="preserve">как </w:t>
      </w:r>
      <w:r>
        <w:t>для стандартных</w:t>
      </w:r>
      <w:r>
        <w:rPr>
          <w:b/>
          <w:bCs/>
        </w:rPr>
        <w:t>, так</w:t>
      </w:r>
      <w:r>
        <w:t xml:space="preserve"> и </w:t>
      </w:r>
      <w:r>
        <w:rPr>
          <w:b/>
          <w:bCs/>
        </w:rPr>
        <w:t>для</w:t>
      </w:r>
      <w:r>
        <w:t xml:space="preserve"> усиленных шин). Давление в шинах следует проверять непосредственно перед испытанием при температуре окружающего воздуха и в случае необходимости скорректировать</w:t>
      </w:r>
      <w:r w:rsidR="00BC30CB">
        <w:t>»</w:t>
      </w:r>
      <w:r>
        <w:t>.</w:t>
      </w:r>
    </w:p>
    <w:p w14:paraId="479672FF" w14:textId="77777777" w:rsidR="002C2FA2" w:rsidRPr="001C4F08" w:rsidRDefault="002C2FA2" w:rsidP="009D1093">
      <w:pPr>
        <w:spacing w:after="120"/>
        <w:ind w:left="2268" w:right="1134" w:hanging="1134"/>
        <w:jc w:val="both"/>
        <w:rPr>
          <w:color w:val="000000" w:themeColor="text1"/>
        </w:rPr>
      </w:pPr>
      <w:r>
        <w:rPr>
          <w:i/>
          <w:iCs/>
        </w:rPr>
        <w:t>Пункт 4.1.5.1.1</w:t>
      </w:r>
      <w:r>
        <w:t xml:space="preserve"> изменить следующим образом:</w:t>
      </w:r>
    </w:p>
    <w:p w14:paraId="71C68E2E" w14:textId="77777777" w:rsidR="002C2FA2" w:rsidRPr="001C4F08" w:rsidRDefault="00873611" w:rsidP="009D1093">
      <w:pPr>
        <w:spacing w:after="120"/>
        <w:ind w:left="2268" w:right="1134" w:hanging="1134"/>
        <w:jc w:val="both"/>
        <w:rPr>
          <w:color w:val="000000" w:themeColor="text1"/>
        </w:rPr>
      </w:pPr>
      <w:r>
        <w:t>«</w:t>
      </w:r>
      <w:r w:rsidR="002C2FA2">
        <w:t>4.1.5.1.1</w:t>
      </w:r>
      <w:r w:rsidR="002C2FA2">
        <w:tab/>
        <w:t xml:space="preserve">Легковой автомобиль разгоняют по прямой линии до </w:t>
      </w:r>
      <w:r w:rsidR="002C2FA2">
        <w:rPr>
          <w:strike/>
        </w:rPr>
        <w:t>85 ± 2 км/ч</w:t>
      </w:r>
      <w:r w:rsidR="002C2FA2">
        <w:t xml:space="preserve"> </w:t>
      </w:r>
      <w:r>
        <w:br/>
      </w:r>
      <w:r w:rsidR="002C2FA2">
        <w:rPr>
          <w:b/>
          <w:bCs/>
        </w:rPr>
        <w:t>(85 ± 2)</w:t>
      </w:r>
      <w:r>
        <w:rPr>
          <w:b/>
          <w:bCs/>
        </w:rPr>
        <w:t> </w:t>
      </w:r>
      <w:r w:rsidR="002C2FA2">
        <w:rPr>
          <w:b/>
          <w:bCs/>
        </w:rPr>
        <w:t>км/ч</w:t>
      </w:r>
      <w:r>
        <w:t>»</w:t>
      </w:r>
      <w:r w:rsidR="002C2FA2">
        <w:t>.</w:t>
      </w:r>
    </w:p>
    <w:p w14:paraId="694969FA" w14:textId="77777777" w:rsidR="002C2FA2" w:rsidRPr="001C4F08" w:rsidRDefault="002C2FA2" w:rsidP="009D1093">
      <w:pPr>
        <w:spacing w:after="120"/>
        <w:ind w:left="2268" w:right="1134" w:hanging="1134"/>
        <w:jc w:val="both"/>
        <w:rPr>
          <w:color w:val="000000" w:themeColor="text1"/>
        </w:rPr>
      </w:pPr>
      <w:r>
        <w:rPr>
          <w:i/>
          <w:iCs/>
        </w:rPr>
        <w:t>Пункт 4.1.5.1.2</w:t>
      </w:r>
      <w:r>
        <w:t xml:space="preserve"> изменить следующим образом:</w:t>
      </w:r>
    </w:p>
    <w:p w14:paraId="407391FC" w14:textId="77777777" w:rsidR="002C2FA2" w:rsidRPr="001C4F08" w:rsidRDefault="00873611" w:rsidP="009D1093">
      <w:pPr>
        <w:spacing w:after="120"/>
        <w:ind w:left="2268" w:right="1134" w:hanging="1134"/>
        <w:jc w:val="both"/>
        <w:rPr>
          <w:color w:val="000000" w:themeColor="text1"/>
        </w:rPr>
      </w:pPr>
      <w:r>
        <w:t>«</w:t>
      </w:r>
      <w:r w:rsidR="002C2FA2">
        <w:t>4.1.5.1.2</w:t>
      </w:r>
      <w:r w:rsidR="002C2FA2">
        <w:tab/>
        <w:t xml:space="preserve">Как только легковой автомобиль достигает скорости </w:t>
      </w:r>
      <w:r w:rsidR="002C2FA2">
        <w:rPr>
          <w:strike/>
        </w:rPr>
        <w:t>85 ± 2 км/ч</w:t>
      </w:r>
      <w:r w:rsidR="002C2FA2">
        <w:t xml:space="preserve"> </w:t>
      </w:r>
      <w:r>
        <w:br/>
      </w:r>
      <w:r w:rsidR="002C2FA2">
        <w:rPr>
          <w:b/>
          <w:bCs/>
        </w:rPr>
        <w:t>(85 ± 2) км/ч</w:t>
      </w:r>
      <w:r w:rsidR="002C2FA2">
        <w:t>, тормоза всегда приводят</w:t>
      </w:r>
      <w:r w:rsidR="002C2FA2">
        <w:rPr>
          <w:strike/>
        </w:rPr>
        <w:t>ся</w:t>
      </w:r>
      <w:r w:rsidR="002C2FA2">
        <w:t xml:space="preserve"> в действие в одном и том же месте испытательного трека, называемом «начальной точкой </w:t>
      </w:r>
      <w:r w:rsidR="002C2FA2">
        <w:lastRenderedPageBreak/>
        <w:t xml:space="preserve">торможения», с продольным допуском 5 м и поперечным допуском 0,5 м. </w:t>
      </w:r>
      <w:r w:rsidR="002C2FA2">
        <w:rPr>
          <w:b/>
          <w:bCs/>
        </w:rPr>
        <w:t>Испытания на торможение проводят на тех же полосах движения и в том же направлении, которое использовалось для обследования поверхности, в том числе там, где измерялась глубина текстуры, в</w:t>
      </w:r>
      <w:r w:rsidR="00C146D5">
        <w:rPr>
          <w:b/>
          <w:bCs/>
        </w:rPr>
        <w:t> </w:t>
      </w:r>
      <w:r w:rsidR="002C2FA2">
        <w:rPr>
          <w:b/>
          <w:bCs/>
        </w:rPr>
        <w:t>соответствии с пунктами 3.1.4 и 3.1.5 выше (с поперечным допуском 0,5 м)</w:t>
      </w:r>
      <w:r w:rsidR="00C146D5" w:rsidRPr="00C146D5">
        <w:rPr>
          <w:bCs/>
        </w:rPr>
        <w:t>»</w:t>
      </w:r>
      <w:r w:rsidR="002C2FA2" w:rsidRPr="00C146D5">
        <w:rPr>
          <w:bCs/>
        </w:rPr>
        <w:t>.</w:t>
      </w:r>
    </w:p>
    <w:p w14:paraId="2CB4352F" w14:textId="77777777" w:rsidR="002C2FA2" w:rsidRPr="001C4F08" w:rsidRDefault="002C2FA2" w:rsidP="009D1093">
      <w:pPr>
        <w:spacing w:after="120"/>
        <w:ind w:left="2268" w:right="1134" w:hanging="1134"/>
        <w:jc w:val="both"/>
        <w:rPr>
          <w:color w:val="000000" w:themeColor="text1"/>
        </w:rPr>
      </w:pPr>
      <w:r>
        <w:rPr>
          <w:i/>
          <w:iCs/>
        </w:rPr>
        <w:t>Пункт 4.1.5.1.3.2</w:t>
      </w:r>
      <w:r>
        <w:t xml:space="preserve"> изменить следующим образом:</w:t>
      </w:r>
    </w:p>
    <w:p w14:paraId="18690E3D" w14:textId="77777777" w:rsidR="002C2FA2" w:rsidRPr="001C4F08" w:rsidRDefault="00C146D5" w:rsidP="009D1093">
      <w:pPr>
        <w:spacing w:after="120"/>
        <w:ind w:left="2268" w:right="1134" w:hanging="1134"/>
        <w:jc w:val="both"/>
        <w:rPr>
          <w:color w:val="000000" w:themeColor="text1"/>
        </w:rPr>
      </w:pPr>
      <w:r>
        <w:t>«</w:t>
      </w:r>
      <w:r w:rsidR="002C2FA2">
        <w:t>4.1.5.1.3.2</w:t>
      </w:r>
      <w:r w:rsidR="002C2FA2">
        <w:tab/>
        <w:t>Физическое включение тормозов зависит от типа передачи. В обоих случаях необходимо нажать на педаль с усилием</w:t>
      </w:r>
      <w:r w:rsidR="002C2FA2">
        <w:rPr>
          <w:b/>
          <w:bCs/>
        </w:rPr>
        <w:t>, достаточным для того, чтобы активировать АБС</w:t>
      </w:r>
      <w:r w:rsidR="002C2FA2">
        <w:t xml:space="preserve"> </w:t>
      </w:r>
      <w:r w:rsidR="002C2FA2">
        <w:rPr>
          <w:strike/>
        </w:rPr>
        <w:t>не менее 600 Н</w:t>
      </w:r>
      <w:r w:rsidR="002C2FA2">
        <w:t>.</w:t>
      </w:r>
    </w:p>
    <w:p w14:paraId="1153FC8D" w14:textId="77777777" w:rsidR="002C2FA2" w:rsidRPr="001C4F08" w:rsidRDefault="002C2FA2" w:rsidP="009D1093">
      <w:pPr>
        <w:spacing w:after="120"/>
        <w:ind w:left="2268" w:right="1134"/>
        <w:jc w:val="both"/>
        <w:rPr>
          <w:color w:val="000000" w:themeColor="text1"/>
          <w:spacing w:val="-2"/>
        </w:rPr>
      </w:pPr>
      <w:r>
        <w:t>В случае механической коробки передач водитель</w:t>
      </w:r>
      <w:r>
        <w:rPr>
          <w:b/>
          <w:bCs/>
        </w:rPr>
        <w:t xml:space="preserve">, как только он достигает зоны измерения и скорости (85 ± 2) км/ч, </w:t>
      </w:r>
      <w:r>
        <w:t>должен выжать сцепление и резко нажать на педаль тормоза, удерживая ее столько времени, сколько необходимо для выполнения измерения.</w:t>
      </w:r>
    </w:p>
    <w:p w14:paraId="5E0C5E26" w14:textId="77777777" w:rsidR="002C2FA2" w:rsidRPr="001C4F08" w:rsidRDefault="002C2FA2" w:rsidP="009D1093">
      <w:pPr>
        <w:spacing w:after="120"/>
        <w:ind w:left="2268" w:right="1134"/>
        <w:jc w:val="both"/>
        <w:rPr>
          <w:color w:val="000000" w:themeColor="text1"/>
        </w:rPr>
      </w:pPr>
      <w:r>
        <w:t>В случае автоматической коробки передач водитель</w:t>
      </w:r>
      <w:r>
        <w:rPr>
          <w:b/>
          <w:bCs/>
        </w:rPr>
        <w:t>, как только он достигает зоны измерения и скорости (85 ± 2) км/ч,</w:t>
      </w:r>
      <w:r>
        <w:t xml:space="preserve"> должен выбрать нейтральную передачу и затем резко нажать на педаль тормоза, удерживая ее столько времени, сколько необходимо для выполнения измерения.</w:t>
      </w:r>
    </w:p>
    <w:p w14:paraId="1B84C919" w14:textId="77777777" w:rsidR="002C2FA2" w:rsidRPr="001C4F08" w:rsidRDefault="002C2FA2" w:rsidP="009D1093">
      <w:pPr>
        <w:spacing w:after="120"/>
        <w:ind w:left="2268" w:right="1134"/>
        <w:jc w:val="both"/>
        <w:rPr>
          <w:color w:val="000000" w:themeColor="text1"/>
        </w:rPr>
      </w:pPr>
      <w:r>
        <w:rPr>
          <w:b/>
          <w:bCs/>
        </w:rPr>
        <w:t>Для каждого испытания на торможение и для шин, не подвергавшихся испытанию ранее, первые два прогона не учитывают</w:t>
      </w:r>
      <w:r w:rsidR="00C146D5" w:rsidRPr="00C146D5">
        <w:rPr>
          <w:bCs/>
        </w:rPr>
        <w:t>»</w:t>
      </w:r>
      <w:r w:rsidRPr="00C146D5">
        <w:rPr>
          <w:bCs/>
        </w:rPr>
        <w:t>.</w:t>
      </w:r>
    </w:p>
    <w:p w14:paraId="50239022" w14:textId="77777777" w:rsidR="002C2FA2" w:rsidRPr="001C4F08" w:rsidRDefault="002C2FA2" w:rsidP="009D1093">
      <w:pPr>
        <w:spacing w:after="120"/>
        <w:ind w:left="2268" w:right="1134" w:hanging="1134"/>
        <w:jc w:val="both"/>
        <w:rPr>
          <w:color w:val="000000" w:themeColor="text1"/>
        </w:rPr>
      </w:pPr>
      <w:r>
        <w:rPr>
          <w:i/>
          <w:iCs/>
        </w:rPr>
        <w:t>Пункт 4.1.5.1.4</w:t>
      </w:r>
      <w:r>
        <w:t xml:space="preserve"> изменить следующим образом:</w:t>
      </w:r>
    </w:p>
    <w:p w14:paraId="7F5D5033" w14:textId="77777777" w:rsidR="002C2FA2" w:rsidRPr="001C4F08" w:rsidRDefault="00D14E7B" w:rsidP="009D1093">
      <w:pPr>
        <w:spacing w:after="120"/>
        <w:ind w:left="2268" w:right="1134" w:hanging="1134"/>
        <w:jc w:val="both"/>
        <w:rPr>
          <w:color w:val="000000" w:themeColor="text1"/>
        </w:rPr>
      </w:pPr>
      <w:r>
        <w:t>«</w:t>
      </w:r>
      <w:r w:rsidR="002C2FA2">
        <w:t>4.1.5.1.4</w:t>
      </w:r>
      <w:r w:rsidR="002C2FA2">
        <w:tab/>
      </w:r>
      <w:r w:rsidR="002C2FA2">
        <w:rPr>
          <w:strike/>
        </w:rPr>
        <w:t>Среднее замедление рассчитывается за время снижения скорости с 80</w:t>
      </w:r>
      <w:r>
        <w:rPr>
          <w:strike/>
        </w:rPr>
        <w:t> </w:t>
      </w:r>
      <w:r w:rsidR="002C2FA2">
        <w:rPr>
          <w:strike/>
        </w:rPr>
        <w:t xml:space="preserve">км/ч до 20 км/ч. </w:t>
      </w:r>
      <w:r w:rsidR="002C2FA2">
        <w:t xml:space="preserve">Если во время испытательного прогона не соблюдается любая из перечисленных выше характеристик (включая допустимое отклонение скорости, продольный и поперечный допуск начальной точки торможения и время торможения), то </w:t>
      </w:r>
      <w:r w:rsidR="002C2FA2">
        <w:rPr>
          <w:strike/>
        </w:rPr>
        <w:t>проведенные замеры</w:t>
      </w:r>
      <w:r w:rsidR="002C2FA2">
        <w:t xml:space="preserve"> </w:t>
      </w:r>
      <w:r w:rsidR="002C2FA2">
        <w:rPr>
          <w:b/>
          <w:bCs/>
        </w:rPr>
        <w:t xml:space="preserve">данный испытательный прогон </w:t>
      </w:r>
      <w:r w:rsidR="002C2FA2">
        <w:rPr>
          <w:strike/>
        </w:rPr>
        <w:t>не учитываются</w:t>
      </w:r>
      <w:r w:rsidR="002C2FA2">
        <w:t xml:space="preserve"> </w:t>
      </w:r>
      <w:r w:rsidR="002C2FA2">
        <w:rPr>
          <w:b/>
          <w:bCs/>
        </w:rPr>
        <w:t>считают недействительным</w:t>
      </w:r>
      <w:r w:rsidR="002C2FA2">
        <w:t xml:space="preserve"> и выполняют новый испытательный прогон</w:t>
      </w:r>
      <w:r>
        <w:t>»</w:t>
      </w:r>
      <w:r w:rsidR="002C2FA2">
        <w:t>.</w:t>
      </w:r>
    </w:p>
    <w:p w14:paraId="39DAAB4A" w14:textId="77777777" w:rsidR="002C2FA2" w:rsidRPr="001C4F08" w:rsidRDefault="002C2FA2" w:rsidP="009D1093">
      <w:pPr>
        <w:spacing w:after="120"/>
        <w:ind w:left="2268" w:right="1134" w:hanging="1134"/>
        <w:jc w:val="both"/>
        <w:rPr>
          <w:color w:val="000000" w:themeColor="text1"/>
        </w:rPr>
      </w:pPr>
      <w:r>
        <w:rPr>
          <w:i/>
          <w:iCs/>
        </w:rPr>
        <w:t>Пункт 4.1.5.2</w:t>
      </w:r>
      <w:r>
        <w:t xml:space="preserve"> изменить следующим образом:</w:t>
      </w:r>
    </w:p>
    <w:p w14:paraId="14EA0BFA" w14:textId="77777777" w:rsidR="002C2FA2" w:rsidRPr="001C4F08" w:rsidRDefault="000F576B" w:rsidP="009D1093">
      <w:pPr>
        <w:spacing w:after="120"/>
        <w:ind w:left="2268" w:right="1134" w:hanging="1134"/>
        <w:jc w:val="both"/>
        <w:rPr>
          <w:color w:val="000000" w:themeColor="text1"/>
        </w:rPr>
      </w:pPr>
      <w:r>
        <w:t>«</w:t>
      </w:r>
      <w:r w:rsidR="002C2FA2">
        <w:t>4.1.5.2</w:t>
      </w:r>
      <w:r w:rsidR="002C2FA2">
        <w:tab/>
      </w:r>
      <w:r w:rsidR="002C2FA2">
        <w:rPr>
          <w:strike/>
        </w:rPr>
        <w:t>Цикл испытания</w:t>
      </w:r>
      <w:r w:rsidR="002C2FA2">
        <w:t xml:space="preserve"> </w:t>
      </w:r>
      <w:r w:rsidR="002C2FA2">
        <w:rPr>
          <w:b/>
          <w:bCs/>
        </w:rPr>
        <w:t>Испытание на торможение и испытательный цикл</w:t>
      </w:r>
    </w:p>
    <w:p w14:paraId="71DA4458" w14:textId="77777777" w:rsidR="002C2FA2" w:rsidRPr="001C4F08" w:rsidRDefault="002C2FA2" w:rsidP="009D1093">
      <w:pPr>
        <w:spacing w:after="120"/>
        <w:ind w:left="2268" w:right="1134"/>
        <w:jc w:val="both"/>
        <w:rPr>
          <w:strike/>
          <w:color w:val="000000" w:themeColor="text1"/>
        </w:rPr>
      </w:pPr>
      <w:r>
        <w:rPr>
          <w:strike/>
        </w:rPr>
        <w:t>Для измерения коэффициента сцепления комплекта потенциальных шин (Т) с мокрым дорожным покрытием проводят ряд испытательных прогонов в соответствии со следующей процедурой, в ходе которой каждый испытательный прогон осуществляется в одном и том же направлении, при этом за один потенциальный цикл испытания можно производить замеры максимум на трех различных комплектах потенциальных шин:</w:t>
      </w:r>
    </w:p>
    <w:p w14:paraId="5D7CCB98" w14:textId="77777777" w:rsidR="002C2FA2" w:rsidRPr="001C4F08" w:rsidRDefault="002C2FA2" w:rsidP="009D1093">
      <w:pPr>
        <w:spacing w:after="120"/>
        <w:ind w:left="2268" w:right="1134"/>
        <w:jc w:val="both"/>
        <w:rPr>
          <w:b/>
          <w:bCs/>
          <w:color w:val="000000" w:themeColor="text1"/>
        </w:rPr>
      </w:pPr>
      <w:r>
        <w:rPr>
          <w:b/>
          <w:bCs/>
        </w:rPr>
        <w:t>В рамках одного и того же испытательного цикла каждый испытательный прогон каждого испытания на торможения производят в одном и том же направлении и в соответствии с разделом 4.1.5.1 настоящего приложения.</w:t>
      </w:r>
      <w:r>
        <w:t xml:space="preserve"> </w:t>
      </w:r>
      <w:r>
        <w:rPr>
          <w:b/>
          <w:bCs/>
        </w:rPr>
        <w:t>Несколько испытательных циклов могут выполняться последовательно, так что заключительное испытание на торможение комплекта эталонных шин в рамках одного испытательного цикла может служить в качестве первоначального испытания на торможение комплекта эталонных испытательных шин в рамках следующего испытательного цикла.</w:t>
      </w:r>
    </w:p>
    <w:p w14:paraId="179B6827" w14:textId="77777777" w:rsidR="002C2FA2" w:rsidRPr="00205D48" w:rsidRDefault="002C2FA2" w:rsidP="009D1093">
      <w:pPr>
        <w:spacing w:after="120"/>
        <w:ind w:left="2268" w:right="1134"/>
        <w:jc w:val="both"/>
        <w:rPr>
          <w:b/>
          <w:bCs/>
        </w:rPr>
      </w:pPr>
      <w:r>
        <w:rPr>
          <w:b/>
          <w:bCs/>
        </w:rPr>
        <w:t>В рамках одного и того же испытательного цикла могут быть произведены замеры максимум на трех различных комплектах потенциальных шин в соответствии со следующей процедурой:</w:t>
      </w:r>
      <w:r w:rsidR="000F576B" w:rsidRPr="00205D48">
        <w:rPr>
          <w:b/>
          <w:bCs/>
        </w:rPr>
        <w:t>»</w:t>
      </w:r>
    </w:p>
    <w:p w14:paraId="3FF76327" w14:textId="77777777" w:rsidR="002C2FA2" w:rsidRPr="001C4F08" w:rsidRDefault="002C2FA2" w:rsidP="009D1093">
      <w:pPr>
        <w:spacing w:after="120"/>
        <w:ind w:left="2268" w:right="1134" w:hanging="1134"/>
        <w:jc w:val="both"/>
        <w:rPr>
          <w:color w:val="000000" w:themeColor="text1"/>
        </w:rPr>
      </w:pPr>
      <w:r>
        <w:rPr>
          <w:i/>
          <w:iCs/>
        </w:rPr>
        <w:t>Пункт 4.1.5.2.1</w:t>
      </w:r>
      <w:r>
        <w:t xml:space="preserve"> изменить следующим образом:</w:t>
      </w:r>
    </w:p>
    <w:p w14:paraId="10A3B7D9" w14:textId="77777777" w:rsidR="002C2FA2" w:rsidRPr="001C4F08" w:rsidRDefault="00E5122E" w:rsidP="009D1093">
      <w:pPr>
        <w:spacing w:after="120"/>
        <w:ind w:left="2268" w:right="1134" w:hanging="1134"/>
        <w:jc w:val="both"/>
        <w:rPr>
          <w:color w:val="000000" w:themeColor="text1"/>
        </w:rPr>
      </w:pPr>
      <w:r>
        <w:lastRenderedPageBreak/>
        <w:t>«</w:t>
      </w:r>
      <w:r w:rsidR="002C2FA2">
        <w:t>4.1.5.2.1</w:t>
      </w:r>
      <w:r w:rsidR="002C2FA2">
        <w:tab/>
      </w:r>
      <w:r w:rsidR="002C2FA2">
        <w:rPr>
          <w:b/>
          <w:bCs/>
        </w:rPr>
        <w:t>Первоначальное испытание на торможение эталонной шины (R</w:t>
      </w:r>
      <w:r w:rsidR="002C2FA2">
        <w:rPr>
          <w:b/>
          <w:bCs/>
          <w:vertAlign w:val="subscript"/>
        </w:rPr>
        <w:t>i</w:t>
      </w:r>
      <w:r w:rsidR="002C2FA2">
        <w:rPr>
          <w:b/>
          <w:bCs/>
        </w:rPr>
        <w:t>)</w:t>
      </w:r>
      <w:r w:rsidR="002C2FA2">
        <w:t xml:space="preserve">: Сначала </w:t>
      </w:r>
      <w:r w:rsidR="002C2FA2">
        <w:rPr>
          <w:strike/>
        </w:rPr>
        <w:t>комплект контрольных шин</w:t>
      </w:r>
      <w:r w:rsidR="002C2FA2">
        <w:t xml:space="preserve"> </w:t>
      </w:r>
      <w:r w:rsidR="002C2FA2">
        <w:rPr>
          <w:b/>
          <w:bCs/>
        </w:rPr>
        <w:t xml:space="preserve">комплект эталонных шин </w:t>
      </w:r>
      <w:r w:rsidR="002C2FA2">
        <w:t xml:space="preserve">устанавливают на легковой автомобиль, оснащенный измерительной аппаратурой, </w:t>
      </w:r>
      <w:r w:rsidR="002C2FA2">
        <w:rPr>
          <w:b/>
          <w:bCs/>
        </w:rPr>
        <w:t>и производят по крайней мере четыре (4) действительных испытательных прогона</w:t>
      </w:r>
      <w:r w:rsidRPr="00E5122E">
        <w:rPr>
          <w:bCs/>
        </w:rPr>
        <w:t>»</w:t>
      </w:r>
      <w:r w:rsidR="002C2FA2" w:rsidRPr="00E5122E">
        <w:rPr>
          <w:bCs/>
        </w:rPr>
        <w:t>.</w:t>
      </w:r>
    </w:p>
    <w:p w14:paraId="73D0A9CA" w14:textId="77777777" w:rsidR="002C2FA2" w:rsidRPr="001C4F08" w:rsidRDefault="002C2FA2" w:rsidP="009D1093">
      <w:pPr>
        <w:spacing w:after="120"/>
        <w:ind w:left="2268" w:right="1134" w:hanging="1134"/>
        <w:jc w:val="both"/>
        <w:rPr>
          <w:color w:val="000000" w:themeColor="text1"/>
        </w:rPr>
      </w:pPr>
      <w:r>
        <w:rPr>
          <w:i/>
          <w:iCs/>
        </w:rPr>
        <w:t>Пункт 4.1.5.2.2</w:t>
      </w:r>
      <w:r>
        <w:t xml:space="preserve"> изменить следующим образом:</w:t>
      </w:r>
    </w:p>
    <w:p w14:paraId="270E9FCC" w14:textId="77777777" w:rsidR="002C2FA2" w:rsidRPr="001C4F08" w:rsidRDefault="006A4A6A" w:rsidP="009D1093">
      <w:pPr>
        <w:spacing w:after="120"/>
        <w:ind w:left="2268" w:right="1134" w:hanging="1134"/>
        <w:jc w:val="both"/>
        <w:rPr>
          <w:color w:val="000000" w:themeColor="text1"/>
        </w:rPr>
      </w:pPr>
      <w:r>
        <w:t>«</w:t>
      </w:r>
      <w:r w:rsidR="002C2FA2">
        <w:t>4.1.5.2.2</w:t>
      </w:r>
      <w:r w:rsidR="002C2FA2">
        <w:tab/>
      </w:r>
      <w:r w:rsidR="002C2FA2">
        <w:rPr>
          <w:b/>
          <w:bCs/>
        </w:rPr>
        <w:t>Испытание на торможение комплекта потенциальных шин (T</w:t>
      </w:r>
      <w:r w:rsidR="002C2FA2">
        <w:rPr>
          <w:b/>
          <w:bCs/>
          <w:i/>
          <w:iCs/>
          <w:vertAlign w:val="subscript"/>
        </w:rPr>
        <w:t>n</w:t>
      </w:r>
      <w:r w:rsidR="002C2FA2">
        <w:rPr>
          <w:b/>
          <w:bCs/>
        </w:rPr>
        <w:t xml:space="preserve">): </w:t>
      </w:r>
      <w:r w:rsidR="002C2FA2">
        <w:rPr>
          <w:strike/>
        </w:rPr>
        <w:t>После выполнения не менее трех действительных измерений в соответствии с разделом 4.1.5.1 комплект эталонных шин</w:t>
      </w:r>
      <w:r w:rsidR="002C2FA2">
        <w:t xml:space="preserve"> </w:t>
      </w:r>
      <w:r w:rsidR="002C2FA2">
        <w:rPr>
          <w:b/>
          <w:bCs/>
        </w:rPr>
        <w:t xml:space="preserve">Комплект эталонных шин </w:t>
      </w:r>
      <w:r w:rsidR="002C2FA2">
        <w:t xml:space="preserve">заменяют комплектом потенциальных шин </w:t>
      </w:r>
      <w:r w:rsidR="002C2FA2">
        <w:rPr>
          <w:b/>
          <w:bCs/>
        </w:rPr>
        <w:t>(T</w:t>
      </w:r>
      <w:r w:rsidR="002C2FA2">
        <w:rPr>
          <w:b/>
          <w:bCs/>
          <w:vertAlign w:val="subscript"/>
        </w:rPr>
        <w:t>n</w:t>
      </w:r>
      <w:r w:rsidR="002C2FA2">
        <w:rPr>
          <w:b/>
          <w:bCs/>
        </w:rPr>
        <w:t>)</w:t>
      </w:r>
      <w:r w:rsidR="002C2FA2">
        <w:t xml:space="preserve"> </w:t>
      </w:r>
      <w:r w:rsidR="002C2FA2">
        <w:rPr>
          <w:b/>
          <w:bCs/>
        </w:rPr>
        <w:t>и проводят по меньшей мере шесть (6) действительных прогонов потенциальных шин</w:t>
      </w:r>
      <w:r>
        <w:t>»</w:t>
      </w:r>
      <w:r w:rsidR="002C2FA2">
        <w:t>.</w:t>
      </w:r>
    </w:p>
    <w:p w14:paraId="771520DC" w14:textId="77777777" w:rsidR="002C2FA2" w:rsidRPr="001C4F08" w:rsidRDefault="002C2FA2" w:rsidP="009D1093">
      <w:pPr>
        <w:spacing w:after="120"/>
        <w:ind w:left="2268" w:right="1134" w:hanging="1134"/>
        <w:jc w:val="both"/>
        <w:rPr>
          <w:color w:val="000000" w:themeColor="text1"/>
        </w:rPr>
      </w:pPr>
      <w:r>
        <w:rPr>
          <w:i/>
          <w:iCs/>
        </w:rPr>
        <w:t>Пункт 4.1.5.2.3</w:t>
      </w:r>
      <w:r>
        <w:t xml:space="preserve"> изменить следующим образом:</w:t>
      </w:r>
    </w:p>
    <w:p w14:paraId="009A8A44" w14:textId="77777777" w:rsidR="002C2FA2" w:rsidRPr="001C4F08" w:rsidRDefault="00CB4F64" w:rsidP="009D1093">
      <w:pPr>
        <w:spacing w:after="120"/>
        <w:ind w:left="2268" w:right="1134" w:hanging="1134"/>
        <w:jc w:val="both"/>
        <w:rPr>
          <w:b/>
          <w:bCs/>
          <w:color w:val="000000" w:themeColor="text1"/>
        </w:rPr>
      </w:pPr>
      <w:r>
        <w:t>«</w:t>
      </w:r>
      <w:r w:rsidR="002C2FA2">
        <w:t>4.1.5.2.3</w:t>
      </w:r>
      <w:r w:rsidR="002C2FA2">
        <w:tab/>
        <w:t xml:space="preserve">После </w:t>
      </w:r>
      <w:r w:rsidR="002C2FA2">
        <w:rPr>
          <w:strike/>
        </w:rPr>
        <w:t>выполнения шести действительных измерений</w:t>
      </w:r>
      <w:r w:rsidR="002C2FA2">
        <w:t xml:space="preserve"> </w:t>
      </w:r>
      <w:r w:rsidR="002C2FA2">
        <w:rPr>
          <w:b/>
          <w:bCs/>
        </w:rPr>
        <w:t xml:space="preserve">испытания на торможение первого комплекта </w:t>
      </w:r>
      <w:r w:rsidR="002C2FA2">
        <w:t>потенциальных шин можно произвести замеры еще на двух комплектах потенциальных шин</w:t>
      </w:r>
      <w:r>
        <w:t>»</w:t>
      </w:r>
      <w:r w:rsidR="002C2FA2">
        <w:t>.</w:t>
      </w:r>
    </w:p>
    <w:p w14:paraId="43B70D5F" w14:textId="77777777" w:rsidR="002C2FA2" w:rsidRPr="001C4F08" w:rsidRDefault="002C2FA2" w:rsidP="009D1093">
      <w:pPr>
        <w:spacing w:after="120"/>
        <w:ind w:left="2268" w:right="1134" w:hanging="1134"/>
        <w:jc w:val="both"/>
        <w:rPr>
          <w:color w:val="000000" w:themeColor="text1"/>
        </w:rPr>
      </w:pPr>
      <w:r>
        <w:rPr>
          <w:i/>
          <w:iCs/>
        </w:rPr>
        <w:t>Пункт 4.1.5.2.4</w:t>
      </w:r>
      <w:r>
        <w:t xml:space="preserve"> изменить следующим образом:</w:t>
      </w:r>
    </w:p>
    <w:p w14:paraId="6088D7F8" w14:textId="77777777" w:rsidR="002C2FA2" w:rsidRPr="001C4F08" w:rsidRDefault="00CB4F64" w:rsidP="009D1093">
      <w:pPr>
        <w:spacing w:after="120"/>
        <w:ind w:left="2268" w:right="1134" w:hanging="1134"/>
        <w:jc w:val="both"/>
        <w:rPr>
          <w:color w:val="000000" w:themeColor="text1"/>
        </w:rPr>
      </w:pPr>
      <w:r>
        <w:t>«</w:t>
      </w:r>
      <w:r w:rsidR="002C2FA2">
        <w:t>4.1.5.2.4</w:t>
      </w:r>
      <w:r w:rsidR="002C2FA2">
        <w:tab/>
      </w:r>
      <w:r w:rsidR="002C2FA2">
        <w:rPr>
          <w:b/>
          <w:bCs/>
        </w:rPr>
        <w:t>Заключительное испытание на торможение эталонных шин (R</w:t>
      </w:r>
      <w:r w:rsidR="002C2FA2">
        <w:rPr>
          <w:b/>
          <w:bCs/>
          <w:vertAlign w:val="subscript"/>
        </w:rPr>
        <w:t>f</w:t>
      </w:r>
      <w:r w:rsidR="002C2FA2">
        <w:rPr>
          <w:b/>
          <w:bCs/>
        </w:rPr>
        <w:t xml:space="preserve">): </w:t>
      </w:r>
      <w:r w:rsidR="002C2FA2">
        <w:t xml:space="preserve">Испытательный цикл завершают </w:t>
      </w:r>
      <w:r w:rsidR="002C2FA2">
        <w:rPr>
          <w:strike/>
        </w:rPr>
        <w:t>еще тремя</w:t>
      </w:r>
      <w:r w:rsidR="002C2FA2">
        <w:t xml:space="preserve"> </w:t>
      </w:r>
      <w:r w:rsidR="002C2FA2">
        <w:rPr>
          <w:b/>
          <w:bCs/>
        </w:rPr>
        <w:t>по меньшей мере четырьмя</w:t>
      </w:r>
      <w:r>
        <w:rPr>
          <w:b/>
          <w:bCs/>
        </w:rPr>
        <w:t> </w:t>
      </w:r>
      <w:r w:rsidR="002C2FA2">
        <w:rPr>
          <w:b/>
          <w:bCs/>
        </w:rPr>
        <w:t xml:space="preserve">(4) </w:t>
      </w:r>
      <w:r w:rsidR="002C2FA2">
        <w:t xml:space="preserve">действительными </w:t>
      </w:r>
      <w:r w:rsidR="002C2FA2">
        <w:rPr>
          <w:strike/>
        </w:rPr>
        <w:t>измерениями</w:t>
      </w:r>
      <w:r w:rsidR="002C2FA2">
        <w:t xml:space="preserve"> </w:t>
      </w:r>
      <w:r w:rsidR="002C2FA2">
        <w:rPr>
          <w:b/>
          <w:bCs/>
        </w:rPr>
        <w:t xml:space="preserve">испытательными прогонами </w:t>
      </w:r>
      <w:r w:rsidR="002C2FA2">
        <w:t>того же комплекта эталонных шин, который испытывался вначале испытательного цикла.</w:t>
      </w:r>
    </w:p>
    <w:p w14:paraId="7CD21DF5" w14:textId="77777777" w:rsidR="002C2FA2" w:rsidRPr="001C4F08" w:rsidRDefault="002C2FA2" w:rsidP="009D1093">
      <w:pPr>
        <w:spacing w:after="120"/>
        <w:ind w:left="2268"/>
        <w:jc w:val="both"/>
        <w:rPr>
          <w:color w:val="000000" w:themeColor="text1"/>
        </w:rPr>
      </w:pPr>
      <w:r>
        <w:t>Примеры:</w:t>
      </w:r>
    </w:p>
    <w:p w14:paraId="23D42A2E" w14:textId="77777777" w:rsidR="002C2FA2" w:rsidRPr="001C4F08" w:rsidRDefault="002C2FA2" w:rsidP="009D1093">
      <w:pPr>
        <w:spacing w:after="120"/>
        <w:ind w:left="2835" w:right="1134" w:hanging="561"/>
        <w:jc w:val="both"/>
        <w:rPr>
          <w:color w:val="000000" w:themeColor="text1"/>
        </w:rPr>
      </w:pPr>
      <w:r>
        <w:t>a)</w:t>
      </w:r>
      <w:r>
        <w:tab/>
        <w:t xml:space="preserve">порядок прогонов в случае испытательного цикла трех </w:t>
      </w:r>
      <w:r>
        <w:rPr>
          <w:strike/>
        </w:rPr>
        <w:t>комплектов потенциальных шин (T1–T3) и одного комплекта эталонных шин (R)</w:t>
      </w:r>
      <w:r>
        <w:t xml:space="preserve"> </w:t>
      </w:r>
      <w:r>
        <w:rPr>
          <w:b/>
          <w:bCs/>
        </w:rPr>
        <w:t>комплектов потенциальных шин (T</w:t>
      </w:r>
      <w:r>
        <w:rPr>
          <w:b/>
          <w:bCs/>
          <w:vertAlign w:val="subscript"/>
        </w:rPr>
        <w:t>1</w:t>
      </w:r>
      <w:r>
        <w:rPr>
          <w:b/>
          <w:bCs/>
        </w:rPr>
        <w:t>–T</w:t>
      </w:r>
      <w:r>
        <w:rPr>
          <w:b/>
          <w:bCs/>
          <w:vertAlign w:val="subscript"/>
        </w:rPr>
        <w:t>3</w:t>
      </w:r>
      <w:r>
        <w:rPr>
          <w:b/>
          <w:bCs/>
        </w:rPr>
        <w:t xml:space="preserve">) </w:t>
      </w:r>
      <w:r>
        <w:t>будет следующим:</w:t>
      </w:r>
    </w:p>
    <w:p w14:paraId="1D62E906" w14:textId="77777777" w:rsidR="002C2FA2" w:rsidRPr="0047564A" w:rsidRDefault="002C2FA2" w:rsidP="009D1093">
      <w:pPr>
        <w:spacing w:after="120"/>
        <w:ind w:left="2835" w:right="1134"/>
        <w:jc w:val="both"/>
        <w:rPr>
          <w:color w:val="000000" w:themeColor="text1"/>
        </w:rPr>
      </w:pPr>
      <w:r w:rsidRPr="001C4F08">
        <w:rPr>
          <w:strike/>
          <w:lang w:val="fr-CH"/>
        </w:rPr>
        <w:t>R</w:t>
      </w:r>
      <w:r w:rsidRPr="0047564A">
        <w:rPr>
          <w:strike/>
        </w:rPr>
        <w:t>-</w:t>
      </w:r>
      <w:r w:rsidRPr="001C4F08">
        <w:rPr>
          <w:strike/>
          <w:lang w:val="fr-CH"/>
        </w:rPr>
        <w:t>T</w:t>
      </w:r>
      <w:r w:rsidRPr="0047564A">
        <w:rPr>
          <w:strike/>
        </w:rPr>
        <w:t>1-</w:t>
      </w:r>
      <w:r w:rsidRPr="001C4F08">
        <w:rPr>
          <w:strike/>
          <w:lang w:val="fr-CH"/>
        </w:rPr>
        <w:t>T</w:t>
      </w:r>
      <w:r w:rsidRPr="0047564A">
        <w:rPr>
          <w:strike/>
        </w:rPr>
        <w:t>2-</w:t>
      </w:r>
      <w:r w:rsidRPr="001C4F08">
        <w:rPr>
          <w:strike/>
          <w:lang w:val="fr-CH"/>
        </w:rPr>
        <w:t>T</w:t>
      </w:r>
      <w:r w:rsidRPr="0047564A">
        <w:rPr>
          <w:strike/>
        </w:rPr>
        <w:t>3-</w:t>
      </w:r>
      <w:r w:rsidRPr="001C4F08">
        <w:rPr>
          <w:strike/>
          <w:lang w:val="fr-CH"/>
        </w:rPr>
        <w:t>R</w:t>
      </w:r>
      <w:r w:rsidRPr="0047564A">
        <w:t xml:space="preserve"> </w:t>
      </w:r>
      <w:r w:rsidRPr="001360B1">
        <w:rPr>
          <w:b/>
          <w:bCs/>
          <w:lang w:val="fr-CH"/>
        </w:rPr>
        <w:t>R</w:t>
      </w:r>
      <w:r w:rsidRPr="001360B1">
        <w:rPr>
          <w:b/>
          <w:bCs/>
          <w:vertAlign w:val="subscript"/>
          <w:lang w:val="fr-CH"/>
        </w:rPr>
        <w:t>i</w:t>
      </w:r>
      <w:r w:rsidRPr="0047564A">
        <w:rPr>
          <w:b/>
          <w:bCs/>
        </w:rPr>
        <w:t xml:space="preserve"> – </w:t>
      </w:r>
      <w:r w:rsidRPr="001360B1">
        <w:rPr>
          <w:b/>
          <w:bCs/>
          <w:lang w:val="fr-CH"/>
        </w:rPr>
        <w:t>T</w:t>
      </w:r>
      <w:r w:rsidRPr="0047564A">
        <w:rPr>
          <w:b/>
          <w:bCs/>
          <w:vertAlign w:val="subscript"/>
        </w:rPr>
        <w:t>1</w:t>
      </w:r>
      <w:r w:rsidRPr="0047564A">
        <w:rPr>
          <w:b/>
          <w:bCs/>
        </w:rPr>
        <w:t xml:space="preserve"> – </w:t>
      </w:r>
      <w:r w:rsidRPr="001360B1">
        <w:rPr>
          <w:b/>
          <w:bCs/>
          <w:lang w:val="fr-CH"/>
        </w:rPr>
        <w:t>T</w:t>
      </w:r>
      <w:r w:rsidRPr="0047564A">
        <w:rPr>
          <w:b/>
          <w:bCs/>
          <w:vertAlign w:val="subscript"/>
        </w:rPr>
        <w:t>2</w:t>
      </w:r>
      <w:r w:rsidRPr="0047564A">
        <w:rPr>
          <w:b/>
          <w:bCs/>
        </w:rPr>
        <w:t xml:space="preserve"> – </w:t>
      </w:r>
      <w:r w:rsidRPr="001360B1">
        <w:rPr>
          <w:b/>
          <w:bCs/>
          <w:lang w:val="fr-CH"/>
        </w:rPr>
        <w:t>T</w:t>
      </w:r>
      <w:r w:rsidRPr="0047564A">
        <w:rPr>
          <w:b/>
          <w:bCs/>
          <w:vertAlign w:val="subscript"/>
        </w:rPr>
        <w:t>3</w:t>
      </w:r>
      <w:r w:rsidRPr="0047564A">
        <w:rPr>
          <w:b/>
          <w:bCs/>
        </w:rPr>
        <w:t xml:space="preserve"> – </w:t>
      </w:r>
      <w:proofErr w:type="gramStart"/>
      <w:r w:rsidRPr="001360B1">
        <w:rPr>
          <w:b/>
          <w:bCs/>
          <w:lang w:val="fr-CH"/>
        </w:rPr>
        <w:t>R</w:t>
      </w:r>
      <w:r w:rsidRPr="001360B1">
        <w:rPr>
          <w:b/>
          <w:bCs/>
          <w:vertAlign w:val="subscript"/>
          <w:lang w:val="fr-CH"/>
        </w:rPr>
        <w:t>f</w:t>
      </w:r>
      <w:r w:rsidRPr="0047564A">
        <w:t>;</w:t>
      </w:r>
      <w:proofErr w:type="gramEnd"/>
    </w:p>
    <w:p w14:paraId="76925B80" w14:textId="77777777" w:rsidR="002C2FA2" w:rsidRPr="001C4F08" w:rsidRDefault="002C2FA2" w:rsidP="009D1093">
      <w:pPr>
        <w:spacing w:after="120"/>
        <w:ind w:left="2835" w:right="1134" w:hanging="561"/>
        <w:jc w:val="both"/>
        <w:rPr>
          <w:color w:val="000000" w:themeColor="text1"/>
        </w:rPr>
      </w:pPr>
      <w:r>
        <w:t>b)</w:t>
      </w:r>
      <w:r>
        <w:tab/>
        <w:t xml:space="preserve">порядок прогонов в случае </w:t>
      </w:r>
      <w:r>
        <w:rPr>
          <w:b/>
          <w:bCs/>
        </w:rPr>
        <w:t xml:space="preserve">испытания на торможение (состоящего из двух </w:t>
      </w:r>
      <w:r>
        <w:rPr>
          <w:strike/>
        </w:rPr>
        <w:t>цикла испытания</w:t>
      </w:r>
      <w:r>
        <w:t xml:space="preserve"> </w:t>
      </w:r>
      <w:r>
        <w:rPr>
          <w:b/>
          <w:bCs/>
        </w:rPr>
        <w:t>испытательных циклов)</w:t>
      </w:r>
      <w:r>
        <w:t xml:space="preserve"> пяти </w:t>
      </w:r>
      <w:r>
        <w:rPr>
          <w:strike/>
        </w:rPr>
        <w:t>комплектов потенциальных шин (T1–T5) и одного комплекта эталонных шин (R)</w:t>
      </w:r>
      <w:r>
        <w:t xml:space="preserve"> </w:t>
      </w:r>
      <w:r>
        <w:rPr>
          <w:b/>
          <w:bCs/>
        </w:rPr>
        <w:t>комплектов потенциальных шин (T</w:t>
      </w:r>
      <w:r>
        <w:rPr>
          <w:b/>
          <w:bCs/>
          <w:vertAlign w:val="subscript"/>
        </w:rPr>
        <w:t>1</w:t>
      </w:r>
      <w:r>
        <w:rPr>
          <w:b/>
          <w:bCs/>
        </w:rPr>
        <w:t>–T</w:t>
      </w:r>
      <w:r>
        <w:rPr>
          <w:b/>
          <w:bCs/>
          <w:vertAlign w:val="subscript"/>
        </w:rPr>
        <w:t>5</w:t>
      </w:r>
      <w:r>
        <w:rPr>
          <w:b/>
          <w:bCs/>
        </w:rPr>
        <w:t xml:space="preserve">) </w:t>
      </w:r>
      <w:r>
        <w:t>будет следующим:</w:t>
      </w:r>
    </w:p>
    <w:p w14:paraId="67CD32E9" w14:textId="77777777" w:rsidR="002C2FA2" w:rsidRPr="0047564A" w:rsidRDefault="002C2FA2" w:rsidP="009D1093">
      <w:pPr>
        <w:spacing w:after="120"/>
        <w:ind w:left="2835" w:right="1134"/>
        <w:rPr>
          <w:b/>
          <w:bCs/>
          <w:color w:val="000000" w:themeColor="text1"/>
        </w:rPr>
      </w:pPr>
      <w:r>
        <w:tab/>
      </w:r>
      <w:r w:rsidRPr="001C4F08">
        <w:rPr>
          <w:strike/>
          <w:lang w:val="fr-CH"/>
        </w:rPr>
        <w:t>R</w:t>
      </w:r>
      <w:r w:rsidRPr="0047564A">
        <w:rPr>
          <w:strike/>
        </w:rPr>
        <w:t>-</w:t>
      </w:r>
      <w:r w:rsidRPr="001C4F08">
        <w:rPr>
          <w:strike/>
          <w:lang w:val="fr-CH"/>
        </w:rPr>
        <w:t>T</w:t>
      </w:r>
      <w:r w:rsidRPr="0047564A">
        <w:rPr>
          <w:strike/>
        </w:rPr>
        <w:t>1-</w:t>
      </w:r>
      <w:r w:rsidRPr="001C4F08">
        <w:rPr>
          <w:strike/>
          <w:lang w:val="fr-CH"/>
        </w:rPr>
        <w:t>T</w:t>
      </w:r>
      <w:r w:rsidRPr="0047564A">
        <w:rPr>
          <w:strike/>
        </w:rPr>
        <w:t>2-</w:t>
      </w:r>
      <w:r w:rsidRPr="001C4F08">
        <w:rPr>
          <w:strike/>
          <w:lang w:val="fr-CH"/>
        </w:rPr>
        <w:t>T</w:t>
      </w:r>
      <w:r w:rsidRPr="0047564A">
        <w:rPr>
          <w:strike/>
        </w:rPr>
        <w:t>3-</w:t>
      </w:r>
      <w:r w:rsidRPr="001C4F08">
        <w:rPr>
          <w:strike/>
          <w:lang w:val="fr-CH"/>
        </w:rPr>
        <w:t>R</w:t>
      </w:r>
      <w:r w:rsidRPr="0047564A">
        <w:rPr>
          <w:strike/>
        </w:rPr>
        <w:t>-</w:t>
      </w:r>
      <w:r w:rsidRPr="001C4F08">
        <w:rPr>
          <w:strike/>
          <w:lang w:val="fr-CH"/>
        </w:rPr>
        <w:t>T</w:t>
      </w:r>
      <w:r w:rsidRPr="0047564A">
        <w:rPr>
          <w:strike/>
        </w:rPr>
        <w:t>4-</w:t>
      </w:r>
      <w:r w:rsidRPr="001C4F08">
        <w:rPr>
          <w:strike/>
          <w:lang w:val="fr-CH"/>
        </w:rPr>
        <w:t>T</w:t>
      </w:r>
      <w:r w:rsidRPr="0047564A">
        <w:rPr>
          <w:strike/>
        </w:rPr>
        <w:t>5-</w:t>
      </w:r>
      <w:r w:rsidRPr="001C4F08">
        <w:rPr>
          <w:strike/>
          <w:lang w:val="fr-CH"/>
        </w:rPr>
        <w:t>R</w:t>
      </w:r>
      <w:r w:rsidRPr="0047564A">
        <w:t xml:space="preserve"> </w:t>
      </w:r>
      <w:r w:rsidRPr="001C4F08">
        <w:rPr>
          <w:b/>
          <w:bCs/>
          <w:lang w:val="fr-CH"/>
        </w:rPr>
        <w:t>R</w:t>
      </w:r>
      <w:r w:rsidRPr="001C4F08">
        <w:rPr>
          <w:b/>
          <w:bCs/>
          <w:vertAlign w:val="subscript"/>
          <w:lang w:val="fr-CH"/>
        </w:rPr>
        <w:t>i</w:t>
      </w:r>
      <w:r w:rsidRPr="0047564A">
        <w:rPr>
          <w:b/>
          <w:bCs/>
        </w:rPr>
        <w:t xml:space="preserve"> – </w:t>
      </w:r>
      <w:r w:rsidRPr="001C4F08">
        <w:rPr>
          <w:b/>
          <w:bCs/>
          <w:lang w:val="fr-CH"/>
        </w:rPr>
        <w:t>T</w:t>
      </w:r>
      <w:r w:rsidRPr="0047564A">
        <w:rPr>
          <w:b/>
          <w:bCs/>
          <w:vertAlign w:val="subscript"/>
        </w:rPr>
        <w:t>1</w:t>
      </w:r>
      <w:r w:rsidRPr="0047564A">
        <w:rPr>
          <w:b/>
          <w:bCs/>
        </w:rPr>
        <w:t xml:space="preserve"> – </w:t>
      </w:r>
      <w:r w:rsidRPr="001C4F08">
        <w:rPr>
          <w:b/>
          <w:bCs/>
          <w:lang w:val="fr-CH"/>
        </w:rPr>
        <w:t>T</w:t>
      </w:r>
      <w:r w:rsidRPr="0047564A">
        <w:rPr>
          <w:b/>
          <w:bCs/>
          <w:vertAlign w:val="subscript"/>
        </w:rPr>
        <w:t>2</w:t>
      </w:r>
      <w:r w:rsidRPr="0047564A">
        <w:rPr>
          <w:b/>
          <w:bCs/>
        </w:rPr>
        <w:t xml:space="preserve"> – </w:t>
      </w:r>
      <w:r w:rsidRPr="001C4F08">
        <w:rPr>
          <w:b/>
          <w:bCs/>
          <w:lang w:val="fr-CH"/>
        </w:rPr>
        <w:t>T</w:t>
      </w:r>
      <w:r w:rsidRPr="0047564A">
        <w:rPr>
          <w:b/>
          <w:bCs/>
          <w:vertAlign w:val="subscript"/>
        </w:rPr>
        <w:t>3</w:t>
      </w:r>
      <w:r w:rsidRPr="0047564A">
        <w:rPr>
          <w:b/>
          <w:bCs/>
        </w:rPr>
        <w:t xml:space="preserve"> – </w:t>
      </w:r>
      <w:r w:rsidRPr="001C4F08">
        <w:rPr>
          <w:b/>
          <w:bCs/>
          <w:lang w:val="fr-CH"/>
        </w:rPr>
        <w:t>R</w:t>
      </w:r>
      <w:r w:rsidRPr="001C4F08">
        <w:rPr>
          <w:b/>
          <w:bCs/>
          <w:vertAlign w:val="subscript"/>
          <w:lang w:val="fr-CH"/>
        </w:rPr>
        <w:t>f</w:t>
      </w:r>
      <w:r w:rsidRPr="0047564A">
        <w:rPr>
          <w:b/>
          <w:bCs/>
        </w:rPr>
        <w:t>/</w:t>
      </w:r>
      <w:r w:rsidRPr="001C4F08">
        <w:rPr>
          <w:b/>
          <w:bCs/>
          <w:lang w:val="fr-CH"/>
        </w:rPr>
        <w:t>R</w:t>
      </w:r>
      <w:r w:rsidRPr="001C4F08">
        <w:rPr>
          <w:b/>
          <w:bCs/>
          <w:vertAlign w:val="subscript"/>
          <w:lang w:val="fr-CH"/>
        </w:rPr>
        <w:t>i</w:t>
      </w:r>
      <w:r w:rsidRPr="0047564A">
        <w:rPr>
          <w:b/>
          <w:bCs/>
        </w:rPr>
        <w:t xml:space="preserve"> – </w:t>
      </w:r>
      <w:r w:rsidRPr="001C4F08">
        <w:rPr>
          <w:b/>
          <w:bCs/>
          <w:lang w:val="fr-CH"/>
        </w:rPr>
        <w:t>T</w:t>
      </w:r>
      <w:r w:rsidRPr="0047564A">
        <w:rPr>
          <w:b/>
          <w:bCs/>
          <w:vertAlign w:val="subscript"/>
        </w:rPr>
        <w:t>4</w:t>
      </w:r>
      <w:r w:rsidRPr="0047564A">
        <w:rPr>
          <w:b/>
          <w:bCs/>
        </w:rPr>
        <w:t xml:space="preserve"> – </w:t>
      </w:r>
      <w:r w:rsidRPr="001C4F08">
        <w:rPr>
          <w:b/>
          <w:bCs/>
          <w:lang w:val="fr-CH"/>
        </w:rPr>
        <w:t>T</w:t>
      </w:r>
      <w:r w:rsidRPr="0047564A">
        <w:rPr>
          <w:b/>
          <w:bCs/>
          <w:vertAlign w:val="subscript"/>
        </w:rPr>
        <w:t>5</w:t>
      </w:r>
      <w:r w:rsidRPr="0047564A">
        <w:rPr>
          <w:b/>
          <w:bCs/>
        </w:rPr>
        <w:t xml:space="preserve"> – </w:t>
      </w:r>
      <w:r w:rsidRPr="001C4F08">
        <w:rPr>
          <w:b/>
          <w:bCs/>
          <w:lang w:val="fr-CH"/>
        </w:rPr>
        <w:t>R</w:t>
      </w:r>
      <w:r w:rsidRPr="001C4F08">
        <w:rPr>
          <w:b/>
          <w:bCs/>
          <w:vertAlign w:val="subscript"/>
          <w:lang w:val="fr-CH"/>
        </w:rPr>
        <w:t>f</w:t>
      </w:r>
      <w:proofErr w:type="gramStart"/>
      <w:r w:rsidRPr="0047564A">
        <w:t>.</w:t>
      </w:r>
      <w:r w:rsidR="00A70359" w:rsidRPr="0047564A">
        <w:t>»</w:t>
      </w:r>
      <w:proofErr w:type="gramEnd"/>
    </w:p>
    <w:p w14:paraId="462706C3" w14:textId="77777777" w:rsidR="002C2FA2" w:rsidRPr="001C4F08" w:rsidRDefault="002C2FA2" w:rsidP="009D1093">
      <w:pPr>
        <w:spacing w:after="120"/>
        <w:ind w:left="2268" w:right="1134" w:hanging="1134"/>
        <w:jc w:val="both"/>
        <w:rPr>
          <w:color w:val="000000" w:themeColor="text1"/>
        </w:rPr>
      </w:pPr>
      <w:r>
        <w:rPr>
          <w:i/>
          <w:iCs/>
        </w:rPr>
        <w:t>Пункт 4.1.6.1</w:t>
      </w:r>
      <w:r>
        <w:t xml:space="preserve"> изменить следующим образом:</w:t>
      </w:r>
    </w:p>
    <w:p w14:paraId="623B32D1" w14:textId="77777777" w:rsidR="002C2FA2" w:rsidRPr="001C4F08" w:rsidRDefault="0038072B" w:rsidP="009D1093">
      <w:pPr>
        <w:keepNext/>
        <w:keepLines/>
        <w:spacing w:after="120"/>
        <w:ind w:left="2268" w:right="1134" w:hanging="1134"/>
        <w:jc w:val="both"/>
        <w:rPr>
          <w:color w:val="000000" w:themeColor="text1"/>
        </w:rPr>
      </w:pPr>
      <w:r>
        <w:t>«</w:t>
      </w:r>
      <w:r w:rsidR="002C2FA2">
        <w:t>4.1.6.1</w:t>
      </w:r>
      <w:r w:rsidR="002C2FA2">
        <w:tab/>
        <w:t xml:space="preserve">Расчет </w:t>
      </w:r>
      <w:r w:rsidR="002C2FA2">
        <w:rPr>
          <w:strike/>
        </w:rPr>
        <w:t>среднего замедления (AD)</w:t>
      </w:r>
      <w:r w:rsidR="002C2FA2">
        <w:t xml:space="preserve"> </w:t>
      </w:r>
      <w:r w:rsidR="002C2FA2">
        <w:rPr>
          <w:b/>
          <w:bCs/>
        </w:rPr>
        <w:t>среднего коэффициента тормозной силы</w:t>
      </w:r>
    </w:p>
    <w:p w14:paraId="14195CD0" w14:textId="77777777" w:rsidR="002C2FA2" w:rsidRPr="001C4F08" w:rsidRDefault="002C2FA2" w:rsidP="009D1093">
      <w:pPr>
        <w:spacing w:after="120"/>
        <w:ind w:left="2268" w:right="1134"/>
        <w:jc w:val="both"/>
        <w:rPr>
          <w:color w:val="000000" w:themeColor="text1"/>
        </w:rPr>
      </w:pPr>
      <w:r>
        <w:rPr>
          <w:strike/>
        </w:rPr>
        <w:t>Среднее замедление (AD)</w:t>
      </w:r>
      <w:r>
        <w:t xml:space="preserve"> </w:t>
      </w:r>
      <w:r>
        <w:rPr>
          <w:b/>
          <w:bCs/>
        </w:rPr>
        <w:t xml:space="preserve">По каждому действительному испытательному прогону </w:t>
      </w:r>
      <w:r>
        <w:rPr>
          <w:b/>
          <w:bCs/>
          <w:i/>
          <w:iCs/>
        </w:rPr>
        <w:t xml:space="preserve">j </w:t>
      </w:r>
      <w:r>
        <w:rPr>
          <w:b/>
          <w:bCs/>
        </w:rPr>
        <w:t xml:space="preserve">средний коэффициент тормозной силы </w:t>
      </w:r>
      <w:r>
        <w:rPr>
          <w:b/>
          <w:bCs/>
          <w:i/>
          <w:iCs/>
        </w:rPr>
        <w:t>BFC</w:t>
      </w:r>
      <w:r>
        <w:rPr>
          <w:b/>
          <w:bCs/>
          <w:i/>
          <w:iCs/>
          <w:vertAlign w:val="subscript"/>
        </w:rPr>
        <w:t>ave,j</w:t>
      </w:r>
      <w:r>
        <w:rPr>
          <w:b/>
          <w:bCs/>
        </w:rPr>
        <w:t xml:space="preserve"> </w:t>
      </w:r>
      <w:r>
        <w:t xml:space="preserve">рассчитывают </w:t>
      </w:r>
      <w:r>
        <w:rPr>
          <w:strike/>
        </w:rPr>
        <w:t>по каждому зачетному испытательному прогону в м/с</w:t>
      </w:r>
      <w:r>
        <w:rPr>
          <w:strike/>
          <w:vertAlign w:val="superscript"/>
        </w:rPr>
        <w:t>2</w:t>
      </w:r>
      <w:r w:rsidRPr="001360B1">
        <w:rPr>
          <w:vertAlign w:val="superscript"/>
        </w:rPr>
        <w:t xml:space="preserve"> </w:t>
      </w:r>
      <w:r>
        <w:rPr>
          <w:b/>
          <w:bCs/>
        </w:rPr>
        <w:t xml:space="preserve">на расстоянии </w:t>
      </w:r>
      <w:r>
        <w:rPr>
          <w:b/>
          <w:bCs/>
          <w:i/>
          <w:iCs/>
        </w:rPr>
        <w:t>d</w:t>
      </w:r>
      <w:r>
        <w:rPr>
          <w:b/>
          <w:bCs/>
          <w:i/>
          <w:iCs/>
          <w:vertAlign w:val="subscript"/>
        </w:rPr>
        <w:t>j</w:t>
      </w:r>
      <w:r>
        <w:rPr>
          <w:b/>
          <w:bCs/>
        </w:rPr>
        <w:t xml:space="preserve"> за время снижения скорости с 80 км/ч до 20 км/ч </w:t>
      </w:r>
      <w:r>
        <w:t xml:space="preserve">по следующей формуле: </w:t>
      </w:r>
    </w:p>
    <w:p w14:paraId="2C0A45B8" w14:textId="77777777" w:rsidR="002C2FA2" w:rsidRPr="00F0692B" w:rsidRDefault="002C2FA2" w:rsidP="009D1093">
      <w:pPr>
        <w:suppressAutoHyphens w:val="0"/>
        <w:spacing w:after="120"/>
        <w:ind w:left="2268"/>
        <w:rPr>
          <w:strike/>
          <w:color w:val="000000" w:themeColor="text1"/>
          <w:lang w:eastAsia="de-DE"/>
        </w:rPr>
      </w:pPr>
      <w:r w:rsidRPr="001C4F08">
        <w:rPr>
          <w:strike/>
          <w:color w:val="000000" w:themeColor="text1"/>
          <w:lang w:eastAsia="de-DE"/>
        </w:rPr>
        <w:tab/>
      </w:r>
      <m:oMath>
        <m:r>
          <w:rPr>
            <w:rFonts w:ascii="Cambria Math" w:hAnsi="Cambria Math"/>
            <w:strike/>
            <w:color w:val="000000" w:themeColor="text1"/>
            <w:lang w:eastAsia="de-DE"/>
          </w:rPr>
          <m:t>AD=</m:t>
        </m:r>
        <m:d>
          <m:dPr>
            <m:begChr m:val="|"/>
            <m:endChr m:val="|"/>
            <m:ctrlPr>
              <w:rPr>
                <w:rFonts w:ascii="Cambria Math" w:hAnsi="Cambria Math"/>
                <w:i/>
                <w:strike/>
                <w:color w:val="000000" w:themeColor="text1"/>
                <w:lang w:eastAsia="de-DE"/>
              </w:rPr>
            </m:ctrlPr>
          </m:dPr>
          <m:e>
            <m:f>
              <m:fPr>
                <m:ctrlPr>
                  <w:rPr>
                    <w:rFonts w:ascii="Cambria Math" w:hAnsi="Cambria Math"/>
                    <w:i/>
                    <w:strike/>
                    <w:color w:val="000000" w:themeColor="text1"/>
                    <w:lang w:eastAsia="de-DE"/>
                  </w:rPr>
                </m:ctrlPr>
              </m:fPr>
              <m:num>
                <m:sSubSup>
                  <m:sSubSupPr>
                    <m:ctrlPr>
                      <w:rPr>
                        <w:rFonts w:ascii="Cambria Math" w:hAnsi="Cambria Math"/>
                        <w:i/>
                        <w:strike/>
                        <w:color w:val="000000" w:themeColor="text1"/>
                        <w:lang w:eastAsia="de-DE"/>
                      </w:rPr>
                    </m:ctrlPr>
                  </m:sSubSupPr>
                  <m:e>
                    <m:r>
                      <w:rPr>
                        <w:rFonts w:ascii="Cambria Math" w:hAnsi="Cambria Math"/>
                        <w:strike/>
                        <w:color w:val="000000" w:themeColor="text1"/>
                        <w:lang w:eastAsia="de-DE"/>
                      </w:rPr>
                      <m:t>S</m:t>
                    </m:r>
                  </m:e>
                  <m:sub>
                    <m:r>
                      <w:rPr>
                        <w:rFonts w:ascii="Cambria Math" w:hAnsi="Cambria Math"/>
                        <w:strike/>
                        <w:color w:val="000000" w:themeColor="text1"/>
                        <w:lang w:eastAsia="de-DE"/>
                      </w:rPr>
                      <m:t>f</m:t>
                    </m:r>
                  </m:sub>
                  <m:sup>
                    <m:r>
                      <w:rPr>
                        <w:rFonts w:ascii="Cambria Math" w:hAnsi="Cambria Math"/>
                        <w:strike/>
                        <w:color w:val="000000" w:themeColor="text1"/>
                        <w:lang w:eastAsia="de-DE"/>
                      </w:rPr>
                      <m:t>2</m:t>
                    </m:r>
                  </m:sup>
                </m:sSubSup>
                <m:r>
                  <w:rPr>
                    <w:rFonts w:ascii="Cambria Math" w:hAnsi="Cambria Math"/>
                    <w:strike/>
                    <w:color w:val="000000" w:themeColor="text1"/>
                    <w:lang w:eastAsia="de-DE"/>
                  </w:rPr>
                  <m:t>-</m:t>
                </m:r>
                <m:sSubSup>
                  <m:sSubSupPr>
                    <m:ctrlPr>
                      <w:rPr>
                        <w:rFonts w:ascii="Cambria Math" w:hAnsi="Cambria Math"/>
                        <w:i/>
                        <w:strike/>
                        <w:color w:val="000000" w:themeColor="text1"/>
                        <w:lang w:eastAsia="de-DE"/>
                      </w:rPr>
                    </m:ctrlPr>
                  </m:sSubSupPr>
                  <m:e>
                    <m:r>
                      <w:rPr>
                        <w:rFonts w:ascii="Cambria Math" w:hAnsi="Cambria Math"/>
                        <w:strike/>
                        <w:color w:val="000000" w:themeColor="text1"/>
                        <w:lang w:eastAsia="de-DE"/>
                      </w:rPr>
                      <m:t>S</m:t>
                    </m:r>
                  </m:e>
                  <m:sub>
                    <m:r>
                      <w:rPr>
                        <w:rFonts w:ascii="Cambria Math" w:hAnsi="Cambria Math"/>
                        <w:strike/>
                        <w:color w:val="000000" w:themeColor="text1"/>
                        <w:lang w:eastAsia="de-DE"/>
                      </w:rPr>
                      <m:t>i</m:t>
                    </m:r>
                  </m:sub>
                  <m:sup>
                    <m:r>
                      <w:rPr>
                        <w:rFonts w:ascii="Cambria Math" w:hAnsi="Cambria Math"/>
                        <w:strike/>
                        <w:color w:val="000000" w:themeColor="text1"/>
                        <w:lang w:eastAsia="de-DE"/>
                      </w:rPr>
                      <m:t>2</m:t>
                    </m:r>
                  </m:sup>
                </m:sSubSup>
              </m:num>
              <m:den>
                <m:r>
                  <w:rPr>
                    <w:rFonts w:ascii="Cambria Math" w:hAnsi="Cambria Math"/>
                    <w:strike/>
                    <w:color w:val="000000" w:themeColor="text1"/>
                    <w:lang w:eastAsia="de-DE"/>
                  </w:rPr>
                  <m:t>2d</m:t>
                </m:r>
              </m:den>
            </m:f>
          </m:e>
        </m:d>
      </m:oMath>
    </w:p>
    <w:p w14:paraId="2121797D" w14:textId="77777777" w:rsidR="002C2FA2" w:rsidRPr="009E1E69" w:rsidRDefault="0047564A" w:rsidP="009D1093">
      <w:pPr>
        <w:spacing w:after="120"/>
        <w:ind w:left="2268" w:right="1134" w:hanging="1134"/>
        <w:rPr>
          <w:b/>
          <w:bCs/>
          <w:color w:val="000000" w:themeColor="text1"/>
        </w:rPr>
      </w:pPr>
      <m:oMathPara>
        <m:oMath>
          <m:sSub>
            <m:sSubPr>
              <m:ctrlPr>
                <w:rPr>
                  <w:rFonts w:ascii="Cambria Math" w:hAnsi="Cambria Math"/>
                  <w:b/>
                  <w:bCs/>
                  <w:i/>
                  <w:color w:val="000000" w:themeColor="text1"/>
                </w:rPr>
              </m:ctrlPr>
            </m:sSubPr>
            <m:e>
              <m:r>
                <m:rPr>
                  <m:sty m:val="bi"/>
                </m:rPr>
                <w:rPr>
                  <w:rFonts w:ascii="Cambria Math" w:hAnsi="Cambria Math"/>
                  <w:color w:val="000000" w:themeColor="text1"/>
                </w:rPr>
                <m:t>BFC</m:t>
              </m:r>
            </m:e>
            <m:sub>
              <m:r>
                <m:rPr>
                  <m:sty m:val="bi"/>
                </m:rPr>
                <w:rPr>
                  <w:rFonts w:ascii="Cambria Math" w:hAnsi="Cambria Math"/>
                  <w:color w:val="000000" w:themeColor="text1"/>
                </w:rPr>
                <m:t>ave,j</m:t>
              </m:r>
            </m:sub>
          </m:sSub>
          <m:r>
            <m:rPr>
              <m:sty m:val="bi"/>
            </m:rPr>
            <w:rPr>
              <w:rFonts w:ascii="Cambria Math" w:hAnsi="Cambria Math"/>
              <w:color w:val="000000" w:themeColor="text1"/>
            </w:rPr>
            <m:t>=</m:t>
          </m:r>
          <m:f>
            <m:fPr>
              <m:ctrlPr>
                <w:rPr>
                  <w:rFonts w:ascii="Cambria Math" w:hAnsi="Cambria Math"/>
                  <w:b/>
                  <w:bCs/>
                  <w:i/>
                  <w:color w:val="000000" w:themeColor="text1"/>
                </w:rPr>
              </m:ctrlPr>
            </m:fPr>
            <m:num>
              <m:sSubSup>
                <m:sSubSupPr>
                  <m:ctrlPr>
                    <w:rPr>
                      <w:rFonts w:ascii="Cambria Math" w:hAnsi="Cambria Math"/>
                      <w:b/>
                      <w:bCs/>
                      <w:i/>
                      <w:color w:val="000000" w:themeColor="text1"/>
                    </w:rPr>
                  </m:ctrlPr>
                </m:sSubSupPr>
                <m:e>
                  <m:r>
                    <m:rPr>
                      <m:sty m:val="bi"/>
                    </m:rPr>
                    <w:rPr>
                      <w:rFonts w:ascii="Cambria Math" w:hAnsi="Cambria Math"/>
                      <w:color w:val="000000" w:themeColor="text1"/>
                    </w:rPr>
                    <m:t>v</m:t>
                  </m:r>
                </m:e>
                <m:sub>
                  <m:r>
                    <m:rPr>
                      <m:sty m:val="bi"/>
                    </m:rPr>
                    <w:rPr>
                      <w:rFonts w:ascii="Cambria Math" w:hAnsi="Cambria Math"/>
                      <w:color w:val="000000" w:themeColor="text1"/>
                    </w:rPr>
                    <m:t>i</m:t>
                  </m:r>
                </m:sub>
                <m:sup>
                  <m:r>
                    <m:rPr>
                      <m:sty m:val="bi"/>
                    </m:rPr>
                    <w:rPr>
                      <w:rFonts w:ascii="Cambria Math" w:hAnsi="Cambria Math"/>
                      <w:color w:val="000000" w:themeColor="text1"/>
                    </w:rPr>
                    <m:t>2</m:t>
                  </m:r>
                </m:sup>
              </m:sSubSup>
              <m:r>
                <m:rPr>
                  <m:sty m:val="bi"/>
                </m:rPr>
                <w:rPr>
                  <w:rFonts w:ascii="Cambria Math" w:hAnsi="Cambria Math"/>
                  <w:color w:val="000000" w:themeColor="text1"/>
                </w:rPr>
                <m:t>-</m:t>
              </m:r>
              <m:sSubSup>
                <m:sSubSupPr>
                  <m:ctrlPr>
                    <w:rPr>
                      <w:rFonts w:ascii="Cambria Math" w:hAnsi="Cambria Math"/>
                      <w:b/>
                      <w:bCs/>
                      <w:i/>
                      <w:color w:val="000000" w:themeColor="text1"/>
                    </w:rPr>
                  </m:ctrlPr>
                </m:sSubSupPr>
                <m:e>
                  <m:r>
                    <m:rPr>
                      <m:sty m:val="bi"/>
                    </m:rPr>
                    <w:rPr>
                      <w:rFonts w:ascii="Cambria Math" w:hAnsi="Cambria Math"/>
                      <w:color w:val="000000" w:themeColor="text1"/>
                    </w:rPr>
                    <m:t>v</m:t>
                  </m:r>
                </m:e>
                <m:sub>
                  <m:r>
                    <m:rPr>
                      <m:sty m:val="bi"/>
                    </m:rPr>
                    <w:rPr>
                      <w:rFonts w:ascii="Cambria Math" w:hAnsi="Cambria Math"/>
                      <w:color w:val="000000" w:themeColor="text1"/>
                    </w:rPr>
                    <m:t>f</m:t>
                  </m:r>
                </m:sub>
                <m:sup>
                  <m:r>
                    <m:rPr>
                      <m:sty m:val="bi"/>
                    </m:rPr>
                    <w:rPr>
                      <w:rFonts w:ascii="Cambria Math" w:hAnsi="Cambria Math"/>
                      <w:color w:val="000000" w:themeColor="text1"/>
                    </w:rPr>
                    <m:t>2</m:t>
                  </m:r>
                </m:sup>
              </m:sSubSup>
            </m:num>
            <m:den>
              <m:r>
                <m:rPr>
                  <m:sty m:val="bi"/>
                </m:rPr>
                <w:rPr>
                  <w:rFonts w:ascii="Cambria Math" w:hAnsi="Cambria Math"/>
                  <w:color w:val="000000" w:themeColor="text1"/>
                </w:rPr>
                <m:t>2∙</m:t>
              </m:r>
              <m:sSub>
                <m:sSubPr>
                  <m:ctrlPr>
                    <w:rPr>
                      <w:rFonts w:ascii="Cambria Math" w:hAnsi="Cambria Math"/>
                      <w:b/>
                      <w:bCs/>
                      <w:i/>
                      <w:color w:val="000000" w:themeColor="text1"/>
                    </w:rPr>
                  </m:ctrlPr>
                </m:sSubPr>
                <m:e>
                  <m:r>
                    <m:rPr>
                      <m:sty m:val="bi"/>
                    </m:rPr>
                    <w:rPr>
                      <w:rFonts w:ascii="Cambria Math" w:hAnsi="Cambria Math"/>
                      <w:color w:val="000000" w:themeColor="text1"/>
                    </w:rPr>
                    <m:t>d</m:t>
                  </m:r>
                </m:e>
                <m:sub>
                  <m:r>
                    <m:rPr>
                      <m:sty m:val="bi"/>
                    </m:rPr>
                    <w:rPr>
                      <w:rFonts w:ascii="Cambria Math" w:hAnsi="Cambria Math"/>
                      <w:color w:val="000000" w:themeColor="text1"/>
                    </w:rPr>
                    <m:t>j</m:t>
                  </m:r>
                </m:sub>
              </m:sSub>
              <m:r>
                <m:rPr>
                  <m:sty m:val="bi"/>
                </m:rPr>
                <w:rPr>
                  <w:rFonts w:ascii="Cambria Math" w:hAnsi="Cambria Math"/>
                  <w:color w:val="000000" w:themeColor="text1"/>
                </w:rPr>
                <m:t xml:space="preserve">∙g   </m:t>
              </m:r>
            </m:den>
          </m:f>
          <m:r>
            <w:rPr>
              <w:rFonts w:ascii="Cambria Math" w:hAnsi="Cambria Math"/>
            </w:rPr>
            <m:t>,</m:t>
          </m:r>
          <m:r>
            <m:rPr>
              <m:sty m:val="b"/>
            </m:rPr>
            <w:rPr>
              <w:rFonts w:ascii="Cambria Math" w:hAnsi="Cambria Math"/>
            </w:rPr>
            <m:t xml:space="preserve"> </m:t>
          </m:r>
        </m:oMath>
      </m:oMathPara>
    </w:p>
    <w:p w14:paraId="1C3E7B7E" w14:textId="77777777" w:rsidR="002C2FA2" w:rsidRPr="001C4F08" w:rsidRDefault="002C2FA2" w:rsidP="009D1093">
      <w:pPr>
        <w:spacing w:after="120"/>
        <w:ind w:left="2268" w:right="1134"/>
        <w:jc w:val="both"/>
        <w:rPr>
          <w:color w:val="000000" w:themeColor="text1"/>
        </w:rPr>
      </w:pPr>
      <w:r>
        <w:rPr>
          <w:b/>
          <w:bCs/>
        </w:rPr>
        <w:t>где:</w:t>
      </w:r>
    </w:p>
    <w:p w14:paraId="24144467" w14:textId="77777777" w:rsidR="002C2FA2" w:rsidRPr="001C4F08" w:rsidRDefault="002C2FA2" w:rsidP="009D1093">
      <w:pPr>
        <w:spacing w:after="120"/>
        <w:ind w:left="2835" w:right="1134" w:hanging="567"/>
        <w:jc w:val="both"/>
        <w:rPr>
          <w:color w:val="000000" w:themeColor="text1"/>
          <w:vertAlign w:val="superscript"/>
        </w:rPr>
      </w:pPr>
      <w:r>
        <w:rPr>
          <w:strike/>
        </w:rPr>
        <w:t>S</w:t>
      </w:r>
      <w:r>
        <w:rPr>
          <w:strike/>
          <w:vertAlign w:val="subscript"/>
        </w:rPr>
        <w:t>f</w:t>
      </w:r>
      <w:r>
        <w:t xml:space="preserve"> </w:t>
      </w:r>
      <w:r w:rsidRPr="001360B1">
        <w:rPr>
          <w:b/>
          <w:bCs/>
          <w:i/>
          <w:iCs/>
        </w:rPr>
        <w:t>v</w:t>
      </w:r>
      <w:r w:rsidRPr="001360B1">
        <w:rPr>
          <w:b/>
          <w:bCs/>
          <w:i/>
          <w:iCs/>
          <w:vertAlign w:val="subscript"/>
        </w:rPr>
        <w:t>f</w:t>
      </w:r>
      <w:r>
        <w:tab/>
        <w:t>–</w:t>
      </w:r>
      <w:r w:rsidR="009E1E69">
        <w:tab/>
      </w:r>
      <w:r>
        <w:t xml:space="preserve">конечная скорость, в м/с; </w:t>
      </w:r>
      <w:r>
        <w:rPr>
          <w:strike/>
        </w:rPr>
        <w:t>S</w:t>
      </w:r>
      <w:r>
        <w:rPr>
          <w:strike/>
          <w:vertAlign w:val="subscript"/>
        </w:rPr>
        <w:t>f</w:t>
      </w:r>
      <w:r>
        <w:t xml:space="preserve"> </w:t>
      </w:r>
      <w:r>
        <w:rPr>
          <w:b/>
          <w:bCs/>
          <w:i/>
          <w:iCs/>
        </w:rPr>
        <w:t>v</w:t>
      </w:r>
      <w:r>
        <w:rPr>
          <w:b/>
          <w:bCs/>
          <w:i/>
          <w:iCs/>
          <w:vertAlign w:val="subscript"/>
        </w:rPr>
        <w:t>f</w:t>
      </w:r>
      <w:r>
        <w:t xml:space="preserve"> = 20 км/ч = 5,556 м/с;</w:t>
      </w:r>
    </w:p>
    <w:p w14:paraId="3890DCAA" w14:textId="77777777" w:rsidR="002C2FA2" w:rsidRPr="001C4F08" w:rsidRDefault="002C2FA2" w:rsidP="009D1093">
      <w:pPr>
        <w:spacing w:after="120"/>
        <w:ind w:left="2835" w:right="1134" w:hanging="567"/>
        <w:jc w:val="both"/>
        <w:rPr>
          <w:color w:val="000000" w:themeColor="text1"/>
        </w:rPr>
      </w:pPr>
      <w:r>
        <w:rPr>
          <w:strike/>
        </w:rPr>
        <w:t>S</w:t>
      </w:r>
      <w:r>
        <w:rPr>
          <w:strike/>
          <w:vertAlign w:val="subscript"/>
        </w:rPr>
        <w:t>i</w:t>
      </w:r>
      <w:r>
        <w:t xml:space="preserve"> </w:t>
      </w:r>
      <w:r>
        <w:rPr>
          <w:b/>
          <w:bCs/>
          <w:i/>
          <w:iCs/>
        </w:rPr>
        <w:t>v</w:t>
      </w:r>
      <w:r>
        <w:rPr>
          <w:b/>
          <w:bCs/>
          <w:i/>
          <w:iCs/>
          <w:vertAlign w:val="subscript"/>
        </w:rPr>
        <w:t>i</w:t>
      </w:r>
      <w:r>
        <w:tab/>
        <w:t xml:space="preserve">– </w:t>
      </w:r>
      <w:r w:rsidR="009E1E69">
        <w:tab/>
      </w:r>
      <w:r>
        <w:t xml:space="preserve">начальная скорость в м/с; </w:t>
      </w:r>
      <w:r>
        <w:rPr>
          <w:strike/>
        </w:rPr>
        <w:t>S</w:t>
      </w:r>
      <w:r>
        <w:rPr>
          <w:strike/>
          <w:vertAlign w:val="subscript"/>
        </w:rPr>
        <w:t>i</w:t>
      </w:r>
      <w:r>
        <w:t xml:space="preserve"> </w:t>
      </w:r>
      <w:r>
        <w:rPr>
          <w:b/>
          <w:bCs/>
          <w:i/>
          <w:iCs/>
        </w:rPr>
        <w:t>v</w:t>
      </w:r>
      <w:r>
        <w:rPr>
          <w:b/>
          <w:bCs/>
          <w:i/>
          <w:iCs/>
          <w:vertAlign w:val="subscript"/>
        </w:rPr>
        <w:t>i</w:t>
      </w:r>
      <w:r>
        <w:t xml:space="preserve"> = 80 км/ч = 22,222 м/с;</w:t>
      </w:r>
    </w:p>
    <w:p w14:paraId="286E36E8" w14:textId="77777777" w:rsidR="002C2FA2" w:rsidRPr="001C4F08" w:rsidRDefault="002C2FA2" w:rsidP="009D1093">
      <w:pPr>
        <w:tabs>
          <w:tab w:val="left" w:pos="2842"/>
        </w:tabs>
        <w:spacing w:after="120"/>
        <w:ind w:left="3402" w:right="1134" w:hanging="1134"/>
        <w:rPr>
          <w:color w:val="000000" w:themeColor="text1"/>
        </w:rPr>
      </w:pPr>
      <w:r>
        <w:rPr>
          <w:strike/>
        </w:rPr>
        <w:lastRenderedPageBreak/>
        <w:t>d</w:t>
      </w:r>
      <w:r>
        <w:t xml:space="preserve"> </w:t>
      </w:r>
      <w:r>
        <w:rPr>
          <w:b/>
          <w:bCs/>
          <w:i/>
          <w:iCs/>
        </w:rPr>
        <w:t>d</w:t>
      </w:r>
      <w:r>
        <w:rPr>
          <w:b/>
          <w:bCs/>
          <w:i/>
          <w:iCs/>
          <w:vertAlign w:val="subscript"/>
        </w:rPr>
        <w:t>j</w:t>
      </w:r>
      <w:r w:rsidR="00F0389A">
        <w:rPr>
          <w:b/>
          <w:bCs/>
          <w:i/>
          <w:iCs/>
          <w:vertAlign w:val="subscript"/>
        </w:rPr>
        <w:tab/>
      </w:r>
      <w:r>
        <w:t>−</w:t>
      </w:r>
      <w:r w:rsidR="009E1E69">
        <w:tab/>
      </w:r>
      <w:r>
        <w:t xml:space="preserve">расстояние, пройденное </w:t>
      </w:r>
      <w:r>
        <w:rPr>
          <w:b/>
          <w:bCs/>
        </w:rPr>
        <w:t>в ходе испытательного прогона</w:t>
      </w:r>
      <w:r>
        <w:rPr>
          <w:b/>
          <w:bCs/>
          <w:i/>
          <w:iCs/>
        </w:rPr>
        <w:t xml:space="preserve"> j</w:t>
      </w:r>
      <w:r>
        <w:rPr>
          <w:b/>
          <w:bCs/>
        </w:rPr>
        <w:t xml:space="preserve"> </w:t>
      </w:r>
      <w:r>
        <w:t xml:space="preserve">за время снижения скорости с </w:t>
      </w:r>
      <w:r>
        <w:rPr>
          <w:strike/>
        </w:rPr>
        <w:t>S</w:t>
      </w:r>
      <w:r>
        <w:rPr>
          <w:strike/>
          <w:vertAlign w:val="subscript"/>
        </w:rPr>
        <w:t>i</w:t>
      </w:r>
      <w:r>
        <w:rPr>
          <w:vertAlign w:val="subscript"/>
        </w:rPr>
        <w:t xml:space="preserve"> </w:t>
      </w:r>
      <w:r>
        <w:rPr>
          <w:b/>
          <w:bCs/>
          <w:i/>
          <w:iCs/>
        </w:rPr>
        <w:t>v</w:t>
      </w:r>
      <w:r>
        <w:rPr>
          <w:b/>
          <w:bCs/>
          <w:i/>
          <w:iCs/>
          <w:vertAlign w:val="subscript"/>
        </w:rPr>
        <w:t>i</w:t>
      </w:r>
      <w:r>
        <w:t xml:space="preserve"> до </w:t>
      </w:r>
      <w:r>
        <w:rPr>
          <w:strike/>
        </w:rPr>
        <w:t>S</w:t>
      </w:r>
      <w:r>
        <w:rPr>
          <w:strike/>
          <w:vertAlign w:val="subscript"/>
        </w:rPr>
        <w:t>f</w:t>
      </w:r>
      <w:r>
        <w:t xml:space="preserve"> </w:t>
      </w:r>
      <w:r>
        <w:rPr>
          <w:b/>
          <w:bCs/>
          <w:i/>
          <w:iCs/>
        </w:rPr>
        <w:t>v</w:t>
      </w:r>
      <w:r>
        <w:rPr>
          <w:b/>
          <w:bCs/>
          <w:i/>
          <w:iCs/>
          <w:vertAlign w:val="subscript"/>
        </w:rPr>
        <w:t>f</w:t>
      </w:r>
      <w:r>
        <w:t>, в метрах</w:t>
      </w:r>
      <w:r>
        <w:rPr>
          <w:b/>
          <w:bCs/>
        </w:rPr>
        <w:t>;</w:t>
      </w:r>
    </w:p>
    <w:p w14:paraId="273D3142" w14:textId="77777777" w:rsidR="002C2FA2" w:rsidRPr="001C4F08" w:rsidRDefault="002C2FA2" w:rsidP="009D1093">
      <w:pPr>
        <w:spacing w:after="120"/>
        <w:ind w:left="2835" w:right="1134" w:hanging="567"/>
        <w:jc w:val="both"/>
        <w:rPr>
          <w:b/>
          <w:bCs/>
          <w:color w:val="000000" w:themeColor="text1"/>
        </w:rPr>
      </w:pPr>
      <w:r>
        <w:rPr>
          <w:b/>
          <w:bCs/>
          <w:i/>
          <w:iCs/>
        </w:rPr>
        <w:t>g</w:t>
      </w:r>
      <w:r>
        <w:tab/>
      </w:r>
      <w:r>
        <w:rPr>
          <w:b/>
          <w:bCs/>
        </w:rPr>
        <w:t>–</w:t>
      </w:r>
      <w:r w:rsidR="009E1E69">
        <w:rPr>
          <w:b/>
          <w:bCs/>
        </w:rPr>
        <w:tab/>
      </w:r>
      <w:r>
        <w:rPr>
          <w:b/>
          <w:bCs/>
        </w:rPr>
        <w:t>ускорение свободного падения; g = 9,81 м/с</w:t>
      </w:r>
      <w:r>
        <w:rPr>
          <w:b/>
          <w:bCs/>
          <w:vertAlign w:val="superscript"/>
        </w:rPr>
        <w:t>2</w:t>
      </w:r>
      <w:r w:rsidR="009E1E69" w:rsidRPr="009E1E69">
        <w:rPr>
          <w:bCs/>
        </w:rPr>
        <w:t>»</w:t>
      </w:r>
      <w:r w:rsidRPr="009E1E69">
        <w:rPr>
          <w:bCs/>
        </w:rPr>
        <w:t>.</w:t>
      </w:r>
    </w:p>
    <w:p w14:paraId="719775AF" w14:textId="77777777" w:rsidR="002C2FA2" w:rsidRPr="001C4F08" w:rsidRDefault="002C2FA2" w:rsidP="00D8219E">
      <w:pPr>
        <w:spacing w:after="120"/>
        <w:ind w:left="2268" w:right="1134" w:hanging="1134"/>
        <w:jc w:val="both"/>
        <w:rPr>
          <w:color w:val="000000" w:themeColor="text1"/>
        </w:rPr>
      </w:pPr>
      <w:r>
        <w:rPr>
          <w:i/>
          <w:iCs/>
        </w:rPr>
        <w:t>Пункт 4.1.6.2</w:t>
      </w:r>
      <w:r>
        <w:t xml:space="preserve"> изменить следующим образом:</w:t>
      </w:r>
    </w:p>
    <w:p w14:paraId="5A8AAA11" w14:textId="77777777" w:rsidR="002C2FA2" w:rsidRPr="001C4F08" w:rsidRDefault="00611100" w:rsidP="009D1093">
      <w:pPr>
        <w:spacing w:after="120"/>
        <w:ind w:left="2268" w:right="1134" w:hanging="1134"/>
        <w:jc w:val="both"/>
        <w:rPr>
          <w:color w:val="000000" w:themeColor="text1"/>
        </w:rPr>
      </w:pPr>
      <w:r>
        <w:t>«</w:t>
      </w:r>
      <w:r w:rsidR="002C2FA2">
        <w:t>4.1.6.2</w:t>
      </w:r>
      <w:r w:rsidR="002C2FA2">
        <w:tab/>
        <w:t>Проверка результатов</w:t>
      </w:r>
    </w:p>
    <w:p w14:paraId="14AB32CF" w14:textId="77777777" w:rsidR="002C2FA2" w:rsidRPr="001C4F08" w:rsidRDefault="002C2FA2" w:rsidP="009D1093">
      <w:pPr>
        <w:spacing w:after="120"/>
        <w:ind w:left="2268" w:right="1134"/>
        <w:jc w:val="both"/>
        <w:rPr>
          <w:color w:val="000000" w:themeColor="text1"/>
        </w:rPr>
      </w:pPr>
      <w:r>
        <w:t xml:space="preserve">Коэффициент разброса </w:t>
      </w:r>
      <w:r>
        <w:rPr>
          <w:strike/>
        </w:rPr>
        <w:t>AD</w:t>
      </w:r>
      <w:r>
        <w:t xml:space="preserve"> </w:t>
      </w:r>
      <w:r>
        <w:rPr>
          <w:i/>
          <w:iCs/>
          <w:strike/>
        </w:rPr>
        <w:t>CV</w:t>
      </w:r>
      <w:r>
        <w:rPr>
          <w:i/>
          <w:iCs/>
          <w:strike/>
          <w:vertAlign w:val="subscript"/>
        </w:rPr>
        <w:t>AD</w:t>
      </w:r>
      <w:r>
        <w:t xml:space="preserve"> </w:t>
      </w:r>
      <w:r>
        <w:rPr>
          <w:b/>
          <w:bCs/>
          <w:i/>
          <w:iCs/>
        </w:rPr>
        <w:t>CV</w:t>
      </w:r>
      <w:r>
        <w:rPr>
          <w:b/>
          <w:bCs/>
          <w:i/>
          <w:iCs/>
          <w:vertAlign w:val="subscript"/>
        </w:rPr>
        <w:t>BFC</w:t>
      </w:r>
      <w:r>
        <w:t xml:space="preserve"> рассчитывают следующим образом:</w:t>
      </w:r>
    </w:p>
    <w:p w14:paraId="06C8E081" w14:textId="77777777" w:rsidR="002C2FA2" w:rsidRPr="00F0692B" w:rsidRDefault="0047564A" w:rsidP="009D1093">
      <w:pPr>
        <w:spacing w:after="120"/>
        <w:ind w:left="2268" w:right="1134" w:hanging="1134"/>
        <w:jc w:val="center"/>
        <w:rPr>
          <w:rFonts w:eastAsia="MS PGothic"/>
          <w:bCs/>
          <w:strike/>
          <w:color w:val="000000" w:themeColor="text1"/>
        </w:rPr>
      </w:pPr>
      <m:oMathPara>
        <m:oMath>
          <m:sSub>
            <m:sSubPr>
              <m:ctrlPr>
                <w:rPr>
                  <w:rFonts w:ascii="Cambria Math" w:eastAsia="MS PGothic" w:hAnsi="Cambria Math"/>
                  <w:bCs/>
                  <w:i/>
                  <w:strike/>
                  <w:color w:val="000000" w:themeColor="text1"/>
                </w:rPr>
              </m:ctrlPr>
            </m:sSubPr>
            <m:e>
              <m:r>
                <w:rPr>
                  <w:rFonts w:ascii="Cambria Math" w:eastAsia="MS PGothic" w:hAnsi="Cambria Math"/>
                  <w:strike/>
                  <w:color w:val="000000" w:themeColor="text1"/>
                </w:rPr>
                <m:t>CV</m:t>
              </m:r>
            </m:e>
            <m:sub>
              <m:r>
                <w:rPr>
                  <w:rFonts w:ascii="Cambria Math" w:eastAsia="MS PGothic" w:hAnsi="Cambria Math"/>
                  <w:strike/>
                  <w:color w:val="000000" w:themeColor="text1"/>
                </w:rPr>
                <m:t>AD</m:t>
              </m:r>
            </m:sub>
          </m:sSub>
          <m:r>
            <w:rPr>
              <w:rFonts w:ascii="Cambria Math" w:eastAsia="MS PGothic" w:hAnsi="Cambria Math"/>
              <w:strike/>
              <w:color w:val="000000" w:themeColor="text1"/>
            </w:rPr>
            <m:t>=100%∙</m:t>
          </m:r>
          <m:f>
            <m:fPr>
              <m:ctrlPr>
                <w:rPr>
                  <w:rFonts w:ascii="Cambria Math" w:eastAsia="MS PGothic" w:hAnsi="Cambria Math"/>
                  <w:bCs/>
                  <w:i/>
                  <w:strike/>
                  <w:color w:val="000000" w:themeColor="text1"/>
                </w:rPr>
              </m:ctrlPr>
            </m:fPr>
            <m:num>
              <m:sSub>
                <m:sSubPr>
                  <m:ctrlPr>
                    <w:rPr>
                      <w:rFonts w:ascii="Cambria Math" w:eastAsia="MS PGothic" w:hAnsi="Cambria Math"/>
                      <w:bCs/>
                      <w:i/>
                      <w:strike/>
                      <w:color w:val="000000" w:themeColor="text1"/>
                    </w:rPr>
                  </m:ctrlPr>
                </m:sSubPr>
                <m:e>
                  <m:r>
                    <w:rPr>
                      <w:rFonts w:ascii="Cambria Math" w:eastAsia="MS PGothic" w:hAnsi="Cambria Math"/>
                      <w:strike/>
                      <w:color w:val="000000" w:themeColor="text1"/>
                    </w:rPr>
                    <m:t>σ</m:t>
                  </m:r>
                </m:e>
                <m:sub>
                  <m:r>
                    <w:rPr>
                      <w:rFonts w:ascii="Cambria Math" w:eastAsia="MS PGothic" w:hAnsi="Cambria Math"/>
                      <w:strike/>
                      <w:color w:val="000000" w:themeColor="text1"/>
                    </w:rPr>
                    <m:t>AD</m:t>
                  </m:r>
                </m:sub>
              </m:sSub>
            </m:num>
            <m:den>
              <m:acc>
                <m:accPr>
                  <m:chr m:val="̅"/>
                  <m:ctrlPr>
                    <w:rPr>
                      <w:rFonts w:ascii="Cambria Math" w:eastAsia="MS PGothic" w:hAnsi="Cambria Math"/>
                      <w:bCs/>
                      <w:i/>
                      <w:strike/>
                      <w:color w:val="000000" w:themeColor="text1"/>
                    </w:rPr>
                  </m:ctrlPr>
                </m:accPr>
                <m:e>
                  <m:r>
                    <w:rPr>
                      <w:rFonts w:ascii="Cambria Math" w:eastAsia="MS PGothic" w:hAnsi="Cambria Math"/>
                      <w:strike/>
                      <w:color w:val="000000" w:themeColor="text1"/>
                    </w:rPr>
                    <m:t>AD</m:t>
                  </m:r>
                </m:e>
              </m:acc>
            </m:den>
          </m:f>
        </m:oMath>
      </m:oMathPara>
    </w:p>
    <w:p w14:paraId="63597C45" w14:textId="77777777" w:rsidR="002C2FA2" w:rsidRPr="00F0692B" w:rsidRDefault="0047564A" w:rsidP="009D1093">
      <w:pPr>
        <w:spacing w:after="120"/>
        <w:ind w:left="2268" w:right="1134" w:hanging="1134"/>
        <w:jc w:val="center"/>
        <w:rPr>
          <w:rFonts w:eastAsia="MS PGothic"/>
          <w:b/>
          <w:color w:val="000000" w:themeColor="text1"/>
        </w:rPr>
      </w:pPr>
      <m:oMathPara>
        <m:oMath>
          <m:sSub>
            <m:sSubPr>
              <m:ctrlPr>
                <w:rPr>
                  <w:rFonts w:ascii="Cambria Math" w:eastAsia="MS PGothic" w:hAnsi="Cambria Math"/>
                  <w:b/>
                  <w:i/>
                  <w:color w:val="000000" w:themeColor="text1"/>
                </w:rPr>
              </m:ctrlPr>
            </m:sSubPr>
            <m:e>
              <m:r>
                <m:rPr>
                  <m:sty m:val="bi"/>
                </m:rPr>
                <w:rPr>
                  <w:rFonts w:ascii="Cambria Math" w:eastAsia="MS PGothic" w:hAnsi="Cambria Math"/>
                  <w:color w:val="000000" w:themeColor="text1"/>
                </w:rPr>
                <m:t>CV</m:t>
              </m:r>
            </m:e>
            <m:sub>
              <m:r>
                <m:rPr>
                  <m:sty m:val="bi"/>
                </m:rPr>
                <w:rPr>
                  <w:rFonts w:ascii="Cambria Math" w:eastAsia="MS PGothic" w:hAnsi="Cambria Math"/>
                  <w:color w:val="000000" w:themeColor="text1"/>
                </w:rPr>
                <m:t>BFC</m:t>
              </m:r>
            </m:sub>
          </m:sSub>
          <m:r>
            <m:rPr>
              <m:sty m:val="bi"/>
            </m:rPr>
            <w:rPr>
              <w:rFonts w:ascii="Cambria Math" w:eastAsia="MS PGothic" w:hAnsi="Cambria Math"/>
              <w:color w:val="000000" w:themeColor="text1"/>
            </w:rPr>
            <m:t>=100%∙</m:t>
          </m:r>
          <m:f>
            <m:fPr>
              <m:ctrlPr>
                <w:rPr>
                  <w:rFonts w:ascii="Cambria Math" w:eastAsia="MS PGothic" w:hAnsi="Cambria Math"/>
                  <w:b/>
                  <w:i/>
                  <w:color w:val="000000" w:themeColor="text1"/>
                </w:rPr>
              </m:ctrlPr>
            </m:fPr>
            <m:num>
              <m:sSub>
                <m:sSubPr>
                  <m:ctrlPr>
                    <w:rPr>
                      <w:rFonts w:ascii="Cambria Math" w:eastAsia="MS PGothic" w:hAnsi="Cambria Math"/>
                      <w:b/>
                      <w:i/>
                      <w:color w:val="000000" w:themeColor="text1"/>
                    </w:rPr>
                  </m:ctrlPr>
                </m:sSubPr>
                <m:e>
                  <m:r>
                    <m:rPr>
                      <m:sty m:val="bi"/>
                    </m:rPr>
                    <w:rPr>
                      <w:rFonts w:ascii="Cambria Math" w:eastAsia="MS PGothic" w:hAnsi="Cambria Math"/>
                      <w:color w:val="000000" w:themeColor="text1"/>
                    </w:rPr>
                    <m:t>σ</m:t>
                  </m:r>
                </m:e>
                <m:sub>
                  <m:r>
                    <m:rPr>
                      <m:sty m:val="bi"/>
                    </m:rPr>
                    <w:rPr>
                      <w:rFonts w:ascii="Cambria Math" w:eastAsia="MS PGothic" w:hAnsi="Cambria Math"/>
                      <w:color w:val="000000" w:themeColor="text1"/>
                    </w:rPr>
                    <m:t>BFC</m:t>
                  </m:r>
                </m:sub>
              </m:sSub>
            </m:num>
            <m:den>
              <m:acc>
                <m:accPr>
                  <m:chr m:val="̅"/>
                  <m:ctrlPr>
                    <w:rPr>
                      <w:rFonts w:ascii="Cambria Math" w:eastAsia="MS PGothic" w:hAnsi="Cambria Math"/>
                      <w:b/>
                      <w:i/>
                      <w:color w:val="000000" w:themeColor="text1"/>
                    </w:rPr>
                  </m:ctrlPr>
                </m:accPr>
                <m:e>
                  <m:sSub>
                    <m:sSubPr>
                      <m:ctrlPr>
                        <w:rPr>
                          <w:rFonts w:ascii="Cambria Math" w:eastAsia="MS PGothic" w:hAnsi="Cambria Math"/>
                          <w:b/>
                          <w:i/>
                          <w:color w:val="000000" w:themeColor="text1"/>
                        </w:rPr>
                      </m:ctrlPr>
                    </m:sSubPr>
                    <m:e>
                      <m:r>
                        <m:rPr>
                          <m:sty m:val="bi"/>
                        </m:rPr>
                        <w:rPr>
                          <w:rFonts w:ascii="Cambria Math" w:eastAsia="MS PGothic" w:hAnsi="Cambria Math"/>
                          <w:color w:val="000000" w:themeColor="text1"/>
                        </w:rPr>
                        <m:t>BFC</m:t>
                      </m:r>
                    </m:e>
                    <m:sub>
                      <m:r>
                        <m:rPr>
                          <m:sty m:val="bi"/>
                        </m:rPr>
                        <w:rPr>
                          <w:rFonts w:ascii="Cambria Math" w:eastAsia="MS PGothic" w:hAnsi="Cambria Math"/>
                          <w:color w:val="000000" w:themeColor="text1"/>
                        </w:rPr>
                        <m:t>ave</m:t>
                      </m:r>
                    </m:sub>
                  </m:sSub>
                </m:e>
              </m:acc>
            </m:den>
          </m:f>
          <m:r>
            <m:rPr>
              <m:sty m:val="b"/>
            </m:rPr>
            <w:rPr>
              <w:rFonts w:ascii="Cambria Math" w:hAnsi="Cambria Math"/>
            </w:rPr>
            <m:t>,</m:t>
          </m:r>
        </m:oMath>
      </m:oMathPara>
    </w:p>
    <w:p w14:paraId="7B0140E0" w14:textId="77777777" w:rsidR="002C2FA2" w:rsidRPr="00611100" w:rsidRDefault="002C2FA2" w:rsidP="009D1093">
      <w:pPr>
        <w:spacing w:after="120"/>
        <w:ind w:left="2268" w:right="1134"/>
        <w:jc w:val="both"/>
        <w:rPr>
          <w:rFonts w:eastAsia="MS PGothic"/>
          <w:color w:val="000000" w:themeColor="text1"/>
        </w:rPr>
      </w:pPr>
      <w:r w:rsidRPr="00611100">
        <w:rPr>
          <w:bCs/>
        </w:rPr>
        <w:t>где:</w:t>
      </w:r>
    </w:p>
    <w:p w14:paraId="7A22BB18" w14:textId="77777777" w:rsidR="002C2FA2" w:rsidRPr="003F7EF0" w:rsidRDefault="0047564A" w:rsidP="009D1093">
      <w:pPr>
        <w:spacing w:after="120"/>
        <w:ind w:left="2268" w:right="1134"/>
        <w:jc w:val="both"/>
        <w:rPr>
          <w:b/>
          <w:color w:val="000000" w:themeColor="text1"/>
        </w:rPr>
      </w:pPr>
      <m:oMath>
        <m:sSub>
          <m:sSubPr>
            <m:ctrlPr>
              <w:rPr>
                <w:rFonts w:ascii="Cambria Math" w:eastAsia="MS PGothic" w:hAnsi="Cambria Math"/>
                <w:bCs/>
                <w:i/>
                <w:strike/>
                <w:color w:val="000000" w:themeColor="text1"/>
              </w:rPr>
            </m:ctrlPr>
          </m:sSubPr>
          <m:e>
            <m:r>
              <w:rPr>
                <w:rFonts w:ascii="Cambria Math" w:eastAsia="MS PGothic" w:hAnsi="Cambria Math"/>
                <w:strike/>
                <w:color w:val="000000" w:themeColor="text1"/>
              </w:rPr>
              <m:t>σ</m:t>
            </m:r>
          </m:e>
          <m:sub>
            <m:r>
              <w:rPr>
                <w:rFonts w:ascii="Cambria Math" w:eastAsia="MS PGothic" w:hAnsi="Cambria Math"/>
                <w:strike/>
                <w:color w:val="000000" w:themeColor="text1"/>
              </w:rPr>
              <m:t>AD</m:t>
            </m:r>
          </m:sub>
        </m:sSub>
        <m:r>
          <w:rPr>
            <w:rFonts w:ascii="Cambria Math" w:eastAsia="MS PGothic" w:hAnsi="Cambria Math"/>
            <w:strike/>
            <w:color w:val="000000" w:themeColor="text1"/>
          </w:rPr>
          <m:t>=</m:t>
        </m:r>
        <m:rad>
          <m:radPr>
            <m:degHide m:val="1"/>
            <m:ctrlPr>
              <w:rPr>
                <w:rFonts w:ascii="Cambria Math" w:eastAsia="MS PGothic" w:hAnsi="Cambria Math"/>
                <w:bCs/>
                <w:i/>
                <w:strike/>
                <w:color w:val="000000" w:themeColor="text1"/>
              </w:rPr>
            </m:ctrlPr>
          </m:radPr>
          <m:deg/>
          <m:e>
            <m:f>
              <m:fPr>
                <m:ctrlPr>
                  <w:rPr>
                    <w:rFonts w:ascii="Cambria Math" w:eastAsia="MS PGothic" w:hAnsi="Cambria Math"/>
                    <w:bCs/>
                    <w:i/>
                    <w:strike/>
                    <w:color w:val="000000" w:themeColor="text1"/>
                  </w:rPr>
                </m:ctrlPr>
              </m:fPr>
              <m:num>
                <m:r>
                  <w:rPr>
                    <w:rFonts w:ascii="Cambria Math" w:eastAsia="MS PGothic" w:hAnsi="Cambria Math"/>
                    <w:strike/>
                    <w:color w:val="000000" w:themeColor="text1"/>
                  </w:rPr>
                  <m:t>1</m:t>
                </m:r>
              </m:num>
              <m:den>
                <m:r>
                  <w:rPr>
                    <w:rFonts w:ascii="Cambria Math" w:eastAsia="MS PGothic" w:hAnsi="Cambria Math"/>
                    <w:strike/>
                    <w:color w:val="000000" w:themeColor="text1"/>
                  </w:rPr>
                  <m:t>N-1</m:t>
                </m:r>
              </m:den>
            </m:f>
            <m:nary>
              <m:naryPr>
                <m:chr m:val="∑"/>
                <m:limLoc m:val="undOvr"/>
                <m:ctrlPr>
                  <w:rPr>
                    <w:rFonts w:ascii="Cambria Math" w:eastAsia="MS PGothic" w:hAnsi="Cambria Math"/>
                    <w:bCs/>
                    <w:i/>
                    <w:strike/>
                    <w:color w:val="000000" w:themeColor="text1"/>
                  </w:rPr>
                </m:ctrlPr>
              </m:naryPr>
              <m:sub>
                <m:r>
                  <w:rPr>
                    <w:rFonts w:ascii="Cambria Math" w:eastAsia="MS PGothic" w:hAnsi="Cambria Math"/>
                    <w:strike/>
                    <w:color w:val="000000" w:themeColor="text1"/>
                  </w:rPr>
                  <m:t>i=1</m:t>
                </m:r>
              </m:sub>
              <m:sup>
                <m:r>
                  <w:rPr>
                    <w:rFonts w:ascii="Cambria Math" w:eastAsia="MS PGothic" w:hAnsi="Cambria Math"/>
                    <w:strike/>
                    <w:color w:val="000000" w:themeColor="text1"/>
                  </w:rPr>
                  <m:t>N</m:t>
                </m:r>
              </m:sup>
              <m:e>
                <m:sSup>
                  <m:sSupPr>
                    <m:ctrlPr>
                      <w:rPr>
                        <w:rFonts w:ascii="Cambria Math" w:eastAsia="MS PGothic" w:hAnsi="Cambria Math"/>
                        <w:bCs/>
                        <w:i/>
                        <w:strike/>
                        <w:color w:val="000000" w:themeColor="text1"/>
                      </w:rPr>
                    </m:ctrlPr>
                  </m:sSupPr>
                  <m:e>
                    <m:d>
                      <m:dPr>
                        <m:ctrlPr>
                          <w:rPr>
                            <w:rFonts w:ascii="Cambria Math" w:eastAsia="MS PGothic" w:hAnsi="Cambria Math"/>
                            <w:bCs/>
                            <w:i/>
                            <w:strike/>
                            <w:color w:val="000000" w:themeColor="text1"/>
                          </w:rPr>
                        </m:ctrlPr>
                      </m:dPr>
                      <m:e>
                        <m:sSub>
                          <m:sSubPr>
                            <m:ctrlPr>
                              <w:rPr>
                                <w:rFonts w:ascii="Cambria Math" w:eastAsia="MS PGothic" w:hAnsi="Cambria Math"/>
                                <w:bCs/>
                                <w:i/>
                                <w:strike/>
                                <w:color w:val="000000" w:themeColor="text1"/>
                              </w:rPr>
                            </m:ctrlPr>
                          </m:sSubPr>
                          <m:e>
                            <m:r>
                              <w:rPr>
                                <w:rFonts w:ascii="Cambria Math" w:eastAsia="MS PGothic" w:hAnsi="Cambria Math"/>
                                <w:strike/>
                                <w:color w:val="000000" w:themeColor="text1"/>
                              </w:rPr>
                              <m:t>AD</m:t>
                            </m:r>
                          </m:e>
                          <m:sub>
                            <m:r>
                              <w:rPr>
                                <w:rFonts w:ascii="Cambria Math" w:eastAsia="MS PGothic" w:hAnsi="Cambria Math"/>
                                <w:strike/>
                                <w:color w:val="000000" w:themeColor="text1"/>
                              </w:rPr>
                              <m:t>i</m:t>
                            </m:r>
                          </m:sub>
                        </m:sSub>
                        <m:r>
                          <w:rPr>
                            <w:rFonts w:ascii="Cambria Math" w:eastAsia="MS PGothic" w:hAnsi="Cambria Math"/>
                            <w:strike/>
                            <w:color w:val="000000" w:themeColor="text1"/>
                          </w:rPr>
                          <m:t>-</m:t>
                        </m:r>
                        <m:acc>
                          <m:accPr>
                            <m:chr m:val="̅"/>
                            <m:ctrlPr>
                              <w:rPr>
                                <w:rFonts w:ascii="Cambria Math" w:eastAsia="MS PGothic" w:hAnsi="Cambria Math"/>
                                <w:bCs/>
                                <w:i/>
                                <w:strike/>
                                <w:color w:val="000000" w:themeColor="text1"/>
                              </w:rPr>
                            </m:ctrlPr>
                          </m:accPr>
                          <m:e>
                            <m:r>
                              <w:rPr>
                                <w:rFonts w:ascii="Cambria Math" w:eastAsia="MS PGothic" w:hAnsi="Cambria Math"/>
                                <w:strike/>
                                <w:color w:val="000000" w:themeColor="text1"/>
                              </w:rPr>
                              <m:t>AD</m:t>
                            </m:r>
                          </m:e>
                        </m:acc>
                      </m:e>
                    </m:d>
                  </m:e>
                  <m:sup>
                    <m:r>
                      <w:rPr>
                        <w:rFonts w:ascii="Cambria Math" w:eastAsia="MS PGothic" w:hAnsi="Cambria Math"/>
                        <w:strike/>
                        <w:color w:val="000000" w:themeColor="text1"/>
                      </w:rPr>
                      <m:t>2</m:t>
                    </m:r>
                  </m:sup>
                </m:sSup>
              </m:e>
            </m:nary>
          </m:e>
        </m:rad>
      </m:oMath>
      <w:r w:rsidR="002C2FA2">
        <w:t xml:space="preserve">  </w:t>
      </w:r>
      <m:oMath>
        <m:sSub>
          <m:sSubPr>
            <m:ctrlPr>
              <w:rPr>
                <w:rFonts w:ascii="Cambria Math" w:eastAsia="MS PGothic" w:hAnsi="Cambria Math"/>
                <w:b/>
                <w:i/>
                <w:color w:val="000000" w:themeColor="text1"/>
              </w:rPr>
            </m:ctrlPr>
          </m:sSubPr>
          <m:e>
            <m:r>
              <m:rPr>
                <m:sty m:val="bi"/>
              </m:rPr>
              <w:rPr>
                <w:rFonts w:ascii="Cambria Math" w:eastAsia="MS PGothic" w:hAnsi="Cambria Math"/>
                <w:color w:val="000000" w:themeColor="text1"/>
              </w:rPr>
              <m:t>σ</m:t>
            </m:r>
          </m:e>
          <m:sub>
            <m:r>
              <m:rPr>
                <m:sty m:val="bi"/>
              </m:rPr>
              <w:rPr>
                <w:rFonts w:ascii="Cambria Math" w:eastAsia="MS PGothic" w:hAnsi="Cambria Math"/>
                <w:color w:val="000000" w:themeColor="text1"/>
              </w:rPr>
              <m:t>BFC</m:t>
            </m:r>
          </m:sub>
        </m:sSub>
        <m:r>
          <m:rPr>
            <m:sty m:val="bi"/>
          </m:rPr>
          <w:rPr>
            <w:rFonts w:ascii="Cambria Math" w:eastAsia="MS PGothic" w:hAnsi="Cambria Math"/>
            <w:color w:val="000000" w:themeColor="text1"/>
          </w:rPr>
          <m:t>=</m:t>
        </m:r>
        <m:rad>
          <m:radPr>
            <m:degHide m:val="1"/>
            <m:ctrlPr>
              <w:rPr>
                <w:rFonts w:ascii="Cambria Math" w:eastAsia="MS PGothic" w:hAnsi="Cambria Math"/>
                <w:b/>
                <w:i/>
                <w:color w:val="000000" w:themeColor="text1"/>
              </w:rPr>
            </m:ctrlPr>
          </m:radPr>
          <m:deg/>
          <m:e>
            <m:f>
              <m:fPr>
                <m:ctrlPr>
                  <w:rPr>
                    <w:rFonts w:ascii="Cambria Math" w:eastAsia="MS PGothic" w:hAnsi="Cambria Math"/>
                    <w:b/>
                    <w:i/>
                    <w:color w:val="000000" w:themeColor="text1"/>
                  </w:rPr>
                </m:ctrlPr>
              </m:fPr>
              <m:num>
                <m:r>
                  <m:rPr>
                    <m:sty m:val="bi"/>
                  </m:rPr>
                  <w:rPr>
                    <w:rFonts w:ascii="Cambria Math" w:eastAsia="MS PGothic" w:hAnsi="Cambria Math"/>
                    <w:color w:val="000000" w:themeColor="text1"/>
                  </w:rPr>
                  <m:t>1</m:t>
                </m:r>
              </m:num>
              <m:den>
                <m:r>
                  <m:rPr>
                    <m:sty m:val="bi"/>
                  </m:rPr>
                  <w:rPr>
                    <w:rFonts w:ascii="Cambria Math" w:eastAsia="MS PGothic" w:hAnsi="Cambria Math"/>
                    <w:color w:val="000000" w:themeColor="text1"/>
                  </w:rPr>
                  <m:t>N-1</m:t>
                </m:r>
              </m:den>
            </m:f>
            <m:nary>
              <m:naryPr>
                <m:chr m:val="∑"/>
                <m:limLoc m:val="undOvr"/>
                <m:ctrlPr>
                  <w:rPr>
                    <w:rFonts w:ascii="Cambria Math" w:eastAsia="MS PGothic" w:hAnsi="Cambria Math"/>
                    <w:b/>
                    <w:i/>
                    <w:color w:val="000000" w:themeColor="text1"/>
                  </w:rPr>
                </m:ctrlPr>
              </m:naryPr>
              <m:sub>
                <m:r>
                  <m:rPr>
                    <m:sty m:val="bi"/>
                  </m:rPr>
                  <w:rPr>
                    <w:rFonts w:ascii="Cambria Math" w:eastAsia="MS PGothic" w:hAnsi="Cambria Math"/>
                    <w:color w:val="000000" w:themeColor="text1"/>
                  </w:rPr>
                  <m:t>j=1</m:t>
                </m:r>
              </m:sub>
              <m:sup>
                <m:r>
                  <m:rPr>
                    <m:sty m:val="bi"/>
                  </m:rPr>
                  <w:rPr>
                    <w:rFonts w:ascii="Cambria Math" w:eastAsia="MS PGothic" w:hAnsi="Cambria Math"/>
                    <w:color w:val="000000" w:themeColor="text1"/>
                  </w:rPr>
                  <m:t>N</m:t>
                </m:r>
              </m:sup>
              <m:e>
                <m:sSup>
                  <m:sSupPr>
                    <m:ctrlPr>
                      <w:rPr>
                        <w:rFonts w:ascii="Cambria Math" w:eastAsia="MS PGothic" w:hAnsi="Cambria Math"/>
                        <w:b/>
                        <w:i/>
                        <w:color w:val="000000" w:themeColor="text1"/>
                      </w:rPr>
                    </m:ctrlPr>
                  </m:sSupPr>
                  <m:e>
                    <m:d>
                      <m:dPr>
                        <m:ctrlPr>
                          <w:rPr>
                            <w:rFonts w:ascii="Cambria Math" w:eastAsia="MS PGothic" w:hAnsi="Cambria Math"/>
                            <w:b/>
                            <w:i/>
                            <w:color w:val="000000" w:themeColor="text1"/>
                          </w:rPr>
                        </m:ctrlPr>
                      </m:dPr>
                      <m:e>
                        <m:sSub>
                          <m:sSubPr>
                            <m:ctrlPr>
                              <w:rPr>
                                <w:rFonts w:ascii="Cambria Math" w:eastAsia="MS PGothic" w:hAnsi="Cambria Math"/>
                                <w:b/>
                                <w:i/>
                                <w:color w:val="000000" w:themeColor="text1"/>
                              </w:rPr>
                            </m:ctrlPr>
                          </m:sSubPr>
                          <m:e>
                            <m:r>
                              <m:rPr>
                                <m:sty m:val="bi"/>
                              </m:rPr>
                              <w:rPr>
                                <w:rFonts w:ascii="Cambria Math" w:eastAsia="MS PGothic" w:hAnsi="Cambria Math"/>
                                <w:color w:val="000000" w:themeColor="text1"/>
                              </w:rPr>
                              <m:t>BFC</m:t>
                            </m:r>
                          </m:e>
                          <m:sub>
                            <m:r>
                              <m:rPr>
                                <m:sty m:val="bi"/>
                              </m:rPr>
                              <w:rPr>
                                <w:rFonts w:ascii="Cambria Math" w:eastAsia="MS PGothic" w:hAnsi="Cambria Math"/>
                                <w:color w:val="000000" w:themeColor="text1"/>
                              </w:rPr>
                              <m:t>ave,j</m:t>
                            </m:r>
                          </m:sub>
                        </m:sSub>
                        <m:r>
                          <m:rPr>
                            <m:sty m:val="bi"/>
                          </m:rPr>
                          <w:rPr>
                            <w:rFonts w:ascii="Cambria Math" w:eastAsia="MS PGothic" w:hAnsi="Cambria Math"/>
                            <w:color w:val="000000" w:themeColor="text1"/>
                          </w:rPr>
                          <m:t>-</m:t>
                        </m:r>
                        <m:acc>
                          <m:accPr>
                            <m:chr m:val="̅"/>
                            <m:ctrlPr>
                              <w:rPr>
                                <w:rFonts w:ascii="Cambria Math" w:eastAsia="MS PGothic" w:hAnsi="Cambria Math"/>
                                <w:b/>
                                <w:i/>
                                <w:color w:val="000000" w:themeColor="text1"/>
                              </w:rPr>
                            </m:ctrlPr>
                          </m:accPr>
                          <m:e>
                            <m:sSub>
                              <m:sSubPr>
                                <m:ctrlPr>
                                  <w:rPr>
                                    <w:rFonts w:ascii="Cambria Math" w:eastAsia="MS PGothic" w:hAnsi="Cambria Math"/>
                                    <w:b/>
                                    <w:i/>
                                    <w:color w:val="000000" w:themeColor="text1"/>
                                  </w:rPr>
                                </m:ctrlPr>
                              </m:sSubPr>
                              <m:e>
                                <m:r>
                                  <m:rPr>
                                    <m:sty m:val="bi"/>
                                  </m:rPr>
                                  <w:rPr>
                                    <w:rFonts w:ascii="Cambria Math" w:eastAsia="MS PGothic" w:hAnsi="Cambria Math"/>
                                    <w:color w:val="000000" w:themeColor="text1"/>
                                  </w:rPr>
                                  <m:t>BFC</m:t>
                                </m:r>
                              </m:e>
                              <m:sub>
                                <m:r>
                                  <m:rPr>
                                    <m:sty m:val="bi"/>
                                  </m:rPr>
                                  <w:rPr>
                                    <w:rFonts w:ascii="Cambria Math" w:eastAsia="MS PGothic" w:hAnsi="Cambria Math"/>
                                    <w:color w:val="000000" w:themeColor="text1"/>
                                  </w:rPr>
                                  <m:t>ave</m:t>
                                </m:r>
                              </m:sub>
                            </m:sSub>
                          </m:e>
                        </m:acc>
                      </m:e>
                    </m:d>
                  </m:e>
                  <m:sup>
                    <m:r>
                      <m:rPr>
                        <m:sty m:val="bi"/>
                      </m:rPr>
                      <w:rPr>
                        <w:rFonts w:ascii="Cambria Math" w:eastAsia="MS PGothic" w:hAnsi="Cambria Math"/>
                        <w:color w:val="000000" w:themeColor="text1"/>
                      </w:rPr>
                      <m:t>2</m:t>
                    </m:r>
                  </m:sup>
                </m:sSup>
              </m:e>
            </m:nary>
          </m:e>
        </m:rad>
      </m:oMath>
    </w:p>
    <w:p w14:paraId="21709350" w14:textId="77777777" w:rsidR="002C2FA2" w:rsidRPr="001C4F08" w:rsidRDefault="002C2FA2" w:rsidP="009D1093">
      <w:pPr>
        <w:spacing w:after="120"/>
        <w:ind w:left="2268" w:right="1134"/>
        <w:jc w:val="both"/>
        <w:rPr>
          <w:rFonts w:eastAsia="MS PGothic"/>
          <w:strike/>
          <w:color w:val="000000" w:themeColor="text1"/>
        </w:rPr>
      </w:pPr>
      <w:r>
        <w:t>означает скорректированное стандартное отклонение по выборке и</w:t>
      </w:r>
    </w:p>
    <w:p w14:paraId="76D026D2" w14:textId="77777777" w:rsidR="002C2FA2" w:rsidRPr="001C4F08" w:rsidRDefault="0047564A" w:rsidP="009D1093">
      <w:pPr>
        <w:spacing w:after="120"/>
        <w:ind w:left="2268" w:right="1134"/>
        <w:jc w:val="both"/>
        <w:rPr>
          <w:color w:val="000000" w:themeColor="text1"/>
        </w:rPr>
      </w:pPr>
      <m:oMath>
        <m:acc>
          <m:accPr>
            <m:chr m:val="̅"/>
            <m:ctrlPr>
              <w:rPr>
                <w:rFonts w:ascii="Cambria Math" w:eastAsia="MS PGothic" w:hAnsi="Cambria Math"/>
                <w:b/>
                <w:i/>
                <w:strike/>
                <w:color w:val="000000" w:themeColor="text1"/>
                <w:lang w:eastAsia="en-GB"/>
              </w:rPr>
            </m:ctrlPr>
          </m:accPr>
          <m:e>
            <m:r>
              <w:rPr>
                <w:rFonts w:ascii="Cambria Math" w:eastAsia="MS PGothic" w:hAnsi="Cambria Math"/>
                <w:strike/>
                <w:color w:val="000000" w:themeColor="text1"/>
                <w:lang w:eastAsia="en-GB"/>
              </w:rPr>
              <m:t>AD</m:t>
            </m:r>
          </m:e>
        </m:acc>
      </m:oMath>
      <w:r w:rsidR="002C2FA2">
        <w:t xml:space="preserve"> </w:t>
      </w:r>
      <m:oMath>
        <m:acc>
          <m:accPr>
            <m:chr m:val="̅"/>
            <m:ctrlPr>
              <w:rPr>
                <w:rFonts w:ascii="Cambria Math" w:eastAsia="MS PGothic" w:hAnsi="Cambria Math"/>
                <w:b/>
                <w:i/>
                <w:color w:val="000000" w:themeColor="text1"/>
              </w:rPr>
            </m:ctrlPr>
          </m:accPr>
          <m:e>
            <m:sSub>
              <m:sSubPr>
                <m:ctrlPr>
                  <w:rPr>
                    <w:rFonts w:ascii="Cambria Math" w:eastAsia="MS PGothic" w:hAnsi="Cambria Math"/>
                    <w:b/>
                    <w:i/>
                    <w:color w:val="000000" w:themeColor="text1"/>
                  </w:rPr>
                </m:ctrlPr>
              </m:sSubPr>
              <m:e>
                <m:r>
                  <m:rPr>
                    <m:sty m:val="bi"/>
                  </m:rPr>
                  <w:rPr>
                    <w:rFonts w:ascii="Cambria Math" w:eastAsia="MS PGothic" w:hAnsi="Cambria Math"/>
                    <w:color w:val="000000" w:themeColor="text1"/>
                  </w:rPr>
                  <m:t>BFC</m:t>
                </m:r>
              </m:e>
              <m:sub>
                <m:r>
                  <m:rPr>
                    <m:sty m:val="bi"/>
                  </m:rPr>
                  <w:rPr>
                    <w:rFonts w:ascii="Cambria Math" w:eastAsia="MS PGothic" w:hAnsi="Cambria Math"/>
                    <w:color w:val="000000" w:themeColor="text1"/>
                  </w:rPr>
                  <m:t>ave</m:t>
                </m:r>
              </m:sub>
            </m:sSub>
          </m:e>
        </m:acc>
      </m:oMath>
      <w:r w:rsidR="002C2FA2">
        <w:t xml:space="preserve"> </w:t>
      </w:r>
      <w:r w:rsidR="00611100">
        <w:t>–</w:t>
      </w:r>
      <w:r w:rsidR="002C2FA2">
        <w:t xml:space="preserve"> среднее арифметическое от </w:t>
      </w:r>
      <w:r w:rsidR="002C2FA2">
        <w:rPr>
          <w:strike/>
        </w:rPr>
        <w:t>среднего замедления (</w:t>
      </w:r>
      <m:oMath>
        <m:sSub>
          <m:sSubPr>
            <m:ctrlPr>
              <w:rPr>
                <w:rFonts w:ascii="Cambria Math" w:eastAsia="MS PGothic" w:hAnsi="Cambria Math"/>
                <w:bCs/>
                <w:i/>
                <w:strike/>
                <w:color w:val="000000" w:themeColor="text1"/>
              </w:rPr>
            </m:ctrlPr>
          </m:sSubPr>
          <m:e>
            <m:r>
              <w:rPr>
                <w:rFonts w:ascii="Cambria Math" w:eastAsia="MS PGothic" w:hAnsi="Cambria Math"/>
                <w:strike/>
                <w:color w:val="000000" w:themeColor="text1"/>
              </w:rPr>
              <m:t>AD</m:t>
            </m:r>
          </m:e>
          <m:sub>
            <m:r>
              <w:rPr>
                <w:rFonts w:ascii="Cambria Math" w:eastAsia="MS PGothic" w:hAnsi="Cambria Math"/>
                <w:strike/>
                <w:color w:val="000000" w:themeColor="text1"/>
              </w:rPr>
              <m:t>i</m:t>
            </m:r>
          </m:sub>
        </m:sSub>
      </m:oMath>
      <w:r w:rsidR="002C2FA2">
        <w:rPr>
          <w:strike/>
        </w:rPr>
        <w:t>)</w:t>
      </w:r>
      <w:r w:rsidR="002C2FA2">
        <w:t xml:space="preserve"> средних коэффициентов тормозной силы </w:t>
      </w:r>
      <w:r w:rsidR="002C2FA2">
        <w:rPr>
          <w:b/>
          <w:bCs/>
          <w:i/>
          <w:iCs/>
        </w:rPr>
        <w:t>BFC</w:t>
      </w:r>
      <w:r w:rsidR="002C2FA2">
        <w:rPr>
          <w:b/>
          <w:bCs/>
          <w:i/>
          <w:iCs/>
          <w:vertAlign w:val="subscript"/>
        </w:rPr>
        <w:t>ave,j</w:t>
      </w:r>
      <w:r w:rsidR="002C2FA2">
        <w:t xml:space="preserve"> по </w:t>
      </w:r>
      <w:r w:rsidR="002C2FA2">
        <w:rPr>
          <w:i/>
          <w:iCs/>
        </w:rPr>
        <w:t>N</w:t>
      </w:r>
      <w:r w:rsidR="002C2FA2">
        <w:t xml:space="preserve"> испытательным прогонам.</w:t>
      </w:r>
    </w:p>
    <w:p w14:paraId="2A6E406D" w14:textId="77777777" w:rsidR="002C2FA2" w:rsidRPr="001C4F08" w:rsidRDefault="002C2FA2" w:rsidP="009D1093">
      <w:pPr>
        <w:spacing w:after="120"/>
        <w:ind w:left="2268"/>
        <w:rPr>
          <w:color w:val="000000" w:themeColor="text1"/>
        </w:rPr>
      </w:pPr>
      <w:r>
        <w:t xml:space="preserve">Для </w:t>
      </w:r>
      <w:r>
        <w:rPr>
          <w:strike/>
        </w:rPr>
        <w:t>эталонных шин (R)</w:t>
      </w:r>
      <w:r>
        <w:t xml:space="preserve"> </w:t>
      </w:r>
      <w:r>
        <w:rPr>
          <w:b/>
          <w:bCs/>
        </w:rPr>
        <w:t>эталонной шины</w:t>
      </w:r>
      <w:r>
        <w:t>:</w:t>
      </w:r>
    </w:p>
    <w:p w14:paraId="62AA4C12" w14:textId="77777777" w:rsidR="002C2FA2" w:rsidRPr="001C4F08" w:rsidRDefault="002C2FA2" w:rsidP="009D1093">
      <w:pPr>
        <w:spacing w:after="120"/>
        <w:ind w:left="2268" w:right="1134"/>
        <w:jc w:val="both"/>
        <w:rPr>
          <w:strike/>
          <w:color w:val="000000" w:themeColor="text1"/>
        </w:rPr>
      </w:pPr>
      <w:r>
        <w:rPr>
          <w:strike/>
        </w:rPr>
        <w:t>Если коэффициент разброса AD любых двух последовательных групп из трех испытательных прогонов комплекта эталонных шин выше 3%, то все данные не учитываются и испытание повторяют для всех испытательных шин (потенциальных шин и эталонных шин).</w:t>
      </w:r>
    </w:p>
    <w:p w14:paraId="3A352A67" w14:textId="77777777" w:rsidR="002C2FA2" w:rsidRPr="001C4F08" w:rsidRDefault="002C2FA2" w:rsidP="009D1093">
      <w:pPr>
        <w:spacing w:after="120"/>
        <w:ind w:left="2835" w:right="1134" w:hanging="567"/>
        <w:jc w:val="both"/>
        <w:rPr>
          <w:b/>
          <w:bCs/>
          <w:color w:val="000000" w:themeColor="text1"/>
        </w:rPr>
      </w:pPr>
      <w:r w:rsidRPr="008801A9">
        <w:rPr>
          <w:b/>
          <w:bCs/>
        </w:rPr>
        <w:t>a)</w:t>
      </w:r>
      <w:r>
        <w:tab/>
      </w:r>
      <w:r>
        <w:rPr>
          <w:b/>
          <w:bCs/>
        </w:rPr>
        <w:t xml:space="preserve">Коэффициент разброса </w:t>
      </w:r>
      <w:r>
        <w:rPr>
          <w:b/>
          <w:bCs/>
          <w:i/>
          <w:iCs/>
        </w:rPr>
        <w:t>CV</w:t>
      </w:r>
      <w:r>
        <w:rPr>
          <w:b/>
          <w:bCs/>
          <w:i/>
          <w:iCs/>
          <w:vertAlign w:val="subscript"/>
        </w:rPr>
        <w:t>BFC</w:t>
      </w:r>
      <w:r>
        <w:rPr>
          <w:b/>
          <w:bCs/>
        </w:rPr>
        <w:t xml:space="preserve"> первоначального и заключительного испытания на торможение эталонной шины в рамках одного испытательного цикла должен составлять не более 4%.</w:t>
      </w:r>
    </w:p>
    <w:p w14:paraId="24A87F6C" w14:textId="77777777" w:rsidR="002C2FA2" w:rsidRPr="001C4F08" w:rsidRDefault="002C2FA2" w:rsidP="009D1093">
      <w:pPr>
        <w:spacing w:after="120"/>
        <w:ind w:left="2835" w:right="1134" w:hanging="567"/>
        <w:jc w:val="both"/>
        <w:rPr>
          <w:b/>
          <w:bCs/>
          <w:color w:val="000000" w:themeColor="text1"/>
        </w:rPr>
      </w:pPr>
      <w:r w:rsidRPr="008801A9">
        <w:rPr>
          <w:b/>
          <w:bCs/>
        </w:rPr>
        <w:t>b)</w:t>
      </w:r>
      <w:r>
        <w:tab/>
      </w:r>
      <w:r>
        <w:rPr>
          <w:b/>
          <w:bCs/>
        </w:rPr>
        <w:t>Средние арифметические от средних коэффициентов тормозной силы первоначального и заключительного испытания на торможение не должны отличаться друг от друга более чем на 5% от среднего значения этих двух значений:</w:t>
      </w:r>
    </w:p>
    <w:p w14:paraId="6F2D0914" w14:textId="77777777" w:rsidR="002C2FA2" w:rsidRPr="00F0692B" w:rsidRDefault="002C2FA2" w:rsidP="009D1093">
      <w:pPr>
        <w:spacing w:after="120"/>
        <w:ind w:left="2835" w:right="1134"/>
        <w:jc w:val="both"/>
        <w:rPr>
          <w:b/>
          <w:bCs/>
          <w:color w:val="000000" w:themeColor="text1"/>
          <w:lang w:val="sv-SE"/>
        </w:rPr>
      </w:pPr>
      <m:oMathPara>
        <m:oMath>
          <m:r>
            <m:rPr>
              <m:sty m:val="bi"/>
            </m:rPr>
            <w:rPr>
              <w:rFonts w:ascii="Cambria Math" w:hAnsi="Cambria Math"/>
              <w:color w:val="000000" w:themeColor="text1"/>
              <w:lang w:val="sv-SE"/>
            </w:rPr>
            <m:t>CVal</m:t>
          </m:r>
          <m:d>
            <m:dPr>
              <m:ctrlPr>
                <w:rPr>
                  <w:rFonts w:ascii="Cambria Math" w:hAnsi="Cambria Math"/>
                  <w:b/>
                  <w:bCs/>
                  <w:i/>
                  <w:color w:val="000000" w:themeColor="text1"/>
                  <w:lang w:val="sv-SE"/>
                </w:rPr>
              </m:ctrlPr>
            </m:dPr>
            <m:e>
              <m:sSub>
                <m:sSubPr>
                  <m:ctrlPr>
                    <w:rPr>
                      <w:rFonts w:ascii="Cambria Math" w:hAnsi="Cambria Math"/>
                      <w:b/>
                      <w:bCs/>
                      <w:i/>
                      <w:color w:val="000000" w:themeColor="text1"/>
                      <w:lang w:val="sv-SE"/>
                    </w:rPr>
                  </m:ctrlPr>
                </m:sSubPr>
                <m:e>
                  <m:r>
                    <m:rPr>
                      <m:sty m:val="bi"/>
                    </m:rPr>
                    <w:rPr>
                      <w:rFonts w:ascii="Cambria Math" w:hAnsi="Cambria Math"/>
                      <w:color w:val="000000" w:themeColor="text1"/>
                      <w:lang w:val="sv-SE"/>
                    </w:rPr>
                    <m:t>BFC</m:t>
                  </m:r>
                </m:e>
                <m:sub>
                  <m:r>
                    <m:rPr>
                      <m:sty m:val="bi"/>
                    </m:rPr>
                    <w:rPr>
                      <w:rFonts w:ascii="Cambria Math" w:hAnsi="Cambria Math"/>
                      <w:color w:val="000000" w:themeColor="text1"/>
                      <w:lang w:val="sv-SE"/>
                    </w:rPr>
                    <m:t>ave</m:t>
                  </m:r>
                </m:sub>
              </m:sSub>
            </m:e>
          </m:d>
          <m:r>
            <m:rPr>
              <m:sty m:val="bi"/>
            </m:rPr>
            <w:rPr>
              <w:rFonts w:ascii="Cambria Math" w:hAnsi="Cambria Math"/>
              <w:color w:val="000000" w:themeColor="text1"/>
              <w:lang w:val="sv-SE"/>
            </w:rPr>
            <m:t>=100%∙ 2∙</m:t>
          </m:r>
          <m:d>
            <m:dPr>
              <m:begChr m:val="|"/>
              <m:endChr m:val="|"/>
              <m:ctrlPr>
                <w:rPr>
                  <w:rFonts w:ascii="Cambria Math" w:hAnsi="Cambria Math"/>
                  <w:b/>
                  <w:bCs/>
                  <w:i/>
                  <w:color w:val="000000" w:themeColor="text1"/>
                  <w:lang w:val="en-US"/>
                </w:rPr>
              </m:ctrlPr>
            </m:dPr>
            <m:e>
              <m:f>
                <m:fPr>
                  <m:ctrlPr>
                    <w:rPr>
                      <w:rFonts w:ascii="Cambria Math" w:hAnsi="Cambria Math"/>
                      <w:b/>
                      <w:bCs/>
                      <w:i/>
                      <w:color w:val="000000" w:themeColor="text1"/>
                      <w:lang w:val="en-US"/>
                    </w:rPr>
                  </m:ctrlPr>
                </m:fPr>
                <m:num>
                  <m:acc>
                    <m:accPr>
                      <m:chr m:val="̅"/>
                      <m:ctrlPr>
                        <w:rPr>
                          <w:rFonts w:ascii="Cambria Math" w:hAnsi="Cambria Math"/>
                          <w:b/>
                          <w:bCs/>
                          <w:i/>
                          <w:color w:val="000000" w:themeColor="text1"/>
                          <w:lang w:val="sv-SE"/>
                        </w:rPr>
                      </m:ctrlPr>
                    </m:accPr>
                    <m:e>
                      <m:sSub>
                        <m:sSubPr>
                          <m:ctrlPr>
                            <w:rPr>
                              <w:rFonts w:ascii="Cambria Math" w:hAnsi="Cambria Math"/>
                              <w:b/>
                              <w:bCs/>
                              <w:i/>
                              <w:color w:val="000000" w:themeColor="text1"/>
                              <w:lang w:val="sv-SE"/>
                            </w:rPr>
                          </m:ctrlPr>
                        </m:sSubPr>
                        <m:e>
                          <m:r>
                            <m:rPr>
                              <m:sty m:val="bi"/>
                            </m:rPr>
                            <w:rPr>
                              <w:rFonts w:ascii="Cambria Math" w:hAnsi="Cambria Math"/>
                              <w:color w:val="000000" w:themeColor="text1"/>
                              <w:lang w:val="sv-SE"/>
                            </w:rPr>
                            <m:t>BFC</m:t>
                          </m:r>
                        </m:e>
                        <m:sub>
                          <m:r>
                            <m:rPr>
                              <m:sty m:val="bi"/>
                            </m:rPr>
                            <w:rPr>
                              <w:rFonts w:ascii="Cambria Math" w:hAnsi="Cambria Math"/>
                              <w:color w:val="000000" w:themeColor="text1"/>
                              <w:lang w:val="sv-SE"/>
                            </w:rPr>
                            <m:t>ave</m:t>
                          </m:r>
                        </m:sub>
                      </m:sSub>
                    </m:e>
                  </m:acc>
                  <m:d>
                    <m:dPr>
                      <m:ctrlPr>
                        <w:rPr>
                          <w:rFonts w:ascii="Cambria Math" w:hAnsi="Cambria Math"/>
                          <w:b/>
                          <w:bCs/>
                          <w:i/>
                          <w:color w:val="000000" w:themeColor="text1"/>
                          <w:lang w:val="en-US"/>
                        </w:rPr>
                      </m:ctrlPr>
                    </m:dPr>
                    <m:e>
                      <m:sSub>
                        <m:sSubPr>
                          <m:ctrlPr>
                            <w:rPr>
                              <w:rFonts w:ascii="Cambria Math" w:hAnsi="Cambria Math"/>
                              <w:b/>
                              <w:bCs/>
                              <w:i/>
                              <w:color w:val="000000" w:themeColor="text1"/>
                              <w:lang w:val="en-US"/>
                            </w:rPr>
                          </m:ctrlPr>
                        </m:sSubPr>
                        <m:e>
                          <m:r>
                            <m:rPr>
                              <m:nor/>
                            </m:rPr>
                            <w:rPr>
                              <w:rFonts w:ascii="Cambria Math" w:hAnsi="Cambria Math"/>
                              <w:b/>
                              <w:bCs/>
                              <w:color w:val="000000" w:themeColor="text1"/>
                              <w:lang w:val="sv-SE"/>
                            </w:rPr>
                            <m:t>R</m:t>
                          </m:r>
                        </m:e>
                        <m:sub>
                          <m:r>
                            <m:rPr>
                              <m:nor/>
                            </m:rPr>
                            <w:rPr>
                              <w:rFonts w:ascii="Cambria Math" w:hAnsi="Cambria Math"/>
                              <w:b/>
                              <w:bCs/>
                              <w:color w:val="000000" w:themeColor="text1"/>
                              <w:lang w:val="sv-SE"/>
                            </w:rPr>
                            <m:t>i</m:t>
                          </m:r>
                        </m:sub>
                      </m:sSub>
                    </m:e>
                  </m:d>
                  <m:r>
                    <m:rPr>
                      <m:sty m:val="bi"/>
                    </m:rPr>
                    <w:rPr>
                      <w:rFonts w:ascii="Cambria Math" w:hAnsi="Cambria Math"/>
                      <w:color w:val="000000" w:themeColor="text1"/>
                      <w:lang w:val="sv-SE"/>
                    </w:rPr>
                    <m:t>-</m:t>
                  </m:r>
                  <m:acc>
                    <m:accPr>
                      <m:chr m:val="̅"/>
                      <m:ctrlPr>
                        <w:rPr>
                          <w:rFonts w:ascii="Cambria Math" w:hAnsi="Cambria Math"/>
                          <w:b/>
                          <w:bCs/>
                          <w:i/>
                          <w:color w:val="000000" w:themeColor="text1"/>
                          <w:lang w:val="sv-SE"/>
                        </w:rPr>
                      </m:ctrlPr>
                    </m:accPr>
                    <m:e>
                      <m:sSub>
                        <m:sSubPr>
                          <m:ctrlPr>
                            <w:rPr>
                              <w:rFonts w:ascii="Cambria Math" w:hAnsi="Cambria Math"/>
                              <w:b/>
                              <w:bCs/>
                              <w:i/>
                              <w:color w:val="000000" w:themeColor="text1"/>
                              <w:lang w:val="sv-SE"/>
                            </w:rPr>
                          </m:ctrlPr>
                        </m:sSubPr>
                        <m:e>
                          <m:r>
                            <m:rPr>
                              <m:sty m:val="bi"/>
                            </m:rPr>
                            <w:rPr>
                              <w:rFonts w:ascii="Cambria Math" w:hAnsi="Cambria Math"/>
                              <w:color w:val="000000" w:themeColor="text1"/>
                              <w:lang w:val="sv-SE"/>
                            </w:rPr>
                            <m:t>BFC</m:t>
                          </m:r>
                        </m:e>
                        <m:sub>
                          <m:r>
                            <m:rPr>
                              <m:sty m:val="bi"/>
                            </m:rPr>
                            <w:rPr>
                              <w:rFonts w:ascii="Cambria Math" w:hAnsi="Cambria Math"/>
                              <w:color w:val="000000" w:themeColor="text1"/>
                              <w:lang w:val="sv-SE"/>
                            </w:rPr>
                            <m:t>ave</m:t>
                          </m:r>
                        </m:sub>
                      </m:sSub>
                    </m:e>
                  </m:acc>
                  <m:d>
                    <m:dPr>
                      <m:ctrlPr>
                        <w:rPr>
                          <w:rFonts w:ascii="Cambria Math" w:hAnsi="Cambria Math"/>
                          <w:b/>
                          <w:bCs/>
                          <w:i/>
                          <w:color w:val="000000" w:themeColor="text1"/>
                          <w:lang w:val="en-US"/>
                        </w:rPr>
                      </m:ctrlPr>
                    </m:dPr>
                    <m:e>
                      <m:sSub>
                        <m:sSubPr>
                          <m:ctrlPr>
                            <w:rPr>
                              <w:rFonts w:ascii="Cambria Math" w:hAnsi="Cambria Math"/>
                              <w:b/>
                              <w:bCs/>
                              <w:i/>
                              <w:color w:val="000000" w:themeColor="text1"/>
                              <w:lang w:val="en-US"/>
                            </w:rPr>
                          </m:ctrlPr>
                        </m:sSubPr>
                        <m:e>
                          <m:r>
                            <m:rPr>
                              <m:nor/>
                            </m:rPr>
                            <w:rPr>
                              <w:rFonts w:ascii="Cambria Math" w:hAnsi="Cambria Math"/>
                              <w:b/>
                              <w:bCs/>
                              <w:color w:val="000000" w:themeColor="text1"/>
                              <w:lang w:val="sv-SE"/>
                            </w:rPr>
                            <m:t>R</m:t>
                          </m:r>
                        </m:e>
                        <m:sub>
                          <m:r>
                            <m:rPr>
                              <m:nor/>
                            </m:rPr>
                            <w:rPr>
                              <w:rFonts w:ascii="Cambria Math" w:hAnsi="Cambria Math"/>
                              <w:b/>
                              <w:bCs/>
                              <w:color w:val="000000" w:themeColor="text1"/>
                              <w:lang w:val="sv-SE"/>
                            </w:rPr>
                            <m:t>f</m:t>
                          </m:r>
                        </m:sub>
                      </m:sSub>
                    </m:e>
                  </m:d>
                </m:num>
                <m:den>
                  <m:acc>
                    <m:accPr>
                      <m:chr m:val="̅"/>
                      <m:ctrlPr>
                        <w:rPr>
                          <w:rFonts w:ascii="Cambria Math" w:hAnsi="Cambria Math"/>
                          <w:b/>
                          <w:bCs/>
                          <w:i/>
                          <w:color w:val="000000" w:themeColor="text1"/>
                          <w:lang w:val="sv-SE"/>
                        </w:rPr>
                      </m:ctrlPr>
                    </m:accPr>
                    <m:e>
                      <m:sSub>
                        <m:sSubPr>
                          <m:ctrlPr>
                            <w:rPr>
                              <w:rFonts w:ascii="Cambria Math" w:hAnsi="Cambria Math"/>
                              <w:b/>
                              <w:bCs/>
                              <w:i/>
                              <w:color w:val="000000" w:themeColor="text1"/>
                              <w:lang w:val="sv-SE"/>
                            </w:rPr>
                          </m:ctrlPr>
                        </m:sSubPr>
                        <m:e>
                          <m:r>
                            <m:rPr>
                              <m:sty m:val="bi"/>
                            </m:rPr>
                            <w:rPr>
                              <w:rFonts w:ascii="Cambria Math" w:hAnsi="Cambria Math"/>
                              <w:color w:val="000000" w:themeColor="text1"/>
                              <w:lang w:val="sv-SE"/>
                            </w:rPr>
                            <m:t>BFC</m:t>
                          </m:r>
                        </m:e>
                        <m:sub>
                          <m:r>
                            <m:rPr>
                              <m:sty m:val="bi"/>
                            </m:rPr>
                            <w:rPr>
                              <w:rFonts w:ascii="Cambria Math" w:hAnsi="Cambria Math"/>
                              <w:color w:val="000000" w:themeColor="text1"/>
                              <w:lang w:val="sv-SE"/>
                            </w:rPr>
                            <m:t>ave</m:t>
                          </m:r>
                        </m:sub>
                      </m:sSub>
                    </m:e>
                  </m:acc>
                  <m:d>
                    <m:dPr>
                      <m:ctrlPr>
                        <w:rPr>
                          <w:rFonts w:ascii="Cambria Math" w:hAnsi="Cambria Math"/>
                          <w:b/>
                          <w:bCs/>
                          <w:i/>
                          <w:color w:val="000000" w:themeColor="text1"/>
                          <w:lang w:val="en-US"/>
                        </w:rPr>
                      </m:ctrlPr>
                    </m:dPr>
                    <m:e>
                      <m:sSub>
                        <m:sSubPr>
                          <m:ctrlPr>
                            <w:rPr>
                              <w:rFonts w:ascii="Cambria Math" w:hAnsi="Cambria Math"/>
                              <w:b/>
                              <w:bCs/>
                              <w:i/>
                              <w:color w:val="000000" w:themeColor="text1"/>
                              <w:lang w:val="en-US"/>
                            </w:rPr>
                          </m:ctrlPr>
                        </m:sSubPr>
                        <m:e>
                          <m:r>
                            <m:rPr>
                              <m:nor/>
                            </m:rPr>
                            <w:rPr>
                              <w:rFonts w:ascii="Cambria Math" w:hAnsi="Cambria Math"/>
                              <w:b/>
                              <w:bCs/>
                              <w:color w:val="000000" w:themeColor="text1"/>
                              <w:lang w:val="sv-SE"/>
                            </w:rPr>
                            <m:t>R</m:t>
                          </m:r>
                        </m:e>
                        <m:sub>
                          <m:r>
                            <m:rPr>
                              <m:nor/>
                            </m:rPr>
                            <w:rPr>
                              <w:rFonts w:ascii="Cambria Math" w:hAnsi="Cambria Math"/>
                              <w:b/>
                              <w:bCs/>
                              <w:color w:val="000000" w:themeColor="text1"/>
                              <w:lang w:val="sv-SE"/>
                            </w:rPr>
                            <m:t>i</m:t>
                          </m:r>
                        </m:sub>
                      </m:sSub>
                    </m:e>
                  </m:d>
                  <m:r>
                    <m:rPr>
                      <m:sty m:val="bi"/>
                    </m:rPr>
                    <w:rPr>
                      <w:rFonts w:ascii="Cambria Math" w:hAnsi="Cambria Math"/>
                      <w:color w:val="000000" w:themeColor="text1"/>
                      <w:lang w:val="sv-SE"/>
                    </w:rPr>
                    <m:t>+</m:t>
                  </m:r>
                  <m:acc>
                    <m:accPr>
                      <m:chr m:val="̅"/>
                      <m:ctrlPr>
                        <w:rPr>
                          <w:rFonts w:ascii="Cambria Math" w:hAnsi="Cambria Math"/>
                          <w:b/>
                          <w:bCs/>
                          <w:i/>
                          <w:color w:val="000000" w:themeColor="text1"/>
                          <w:lang w:val="sv-SE"/>
                        </w:rPr>
                      </m:ctrlPr>
                    </m:accPr>
                    <m:e>
                      <m:sSub>
                        <m:sSubPr>
                          <m:ctrlPr>
                            <w:rPr>
                              <w:rFonts w:ascii="Cambria Math" w:hAnsi="Cambria Math"/>
                              <w:b/>
                              <w:bCs/>
                              <w:i/>
                              <w:color w:val="000000" w:themeColor="text1"/>
                              <w:lang w:val="sv-SE"/>
                            </w:rPr>
                          </m:ctrlPr>
                        </m:sSubPr>
                        <m:e>
                          <m:r>
                            <m:rPr>
                              <m:sty m:val="bi"/>
                            </m:rPr>
                            <w:rPr>
                              <w:rFonts w:ascii="Cambria Math" w:hAnsi="Cambria Math"/>
                              <w:color w:val="000000" w:themeColor="text1"/>
                              <w:lang w:val="sv-SE"/>
                            </w:rPr>
                            <m:t>BFC</m:t>
                          </m:r>
                        </m:e>
                        <m:sub>
                          <m:r>
                            <m:rPr>
                              <m:sty m:val="bi"/>
                            </m:rPr>
                            <w:rPr>
                              <w:rFonts w:ascii="Cambria Math" w:hAnsi="Cambria Math"/>
                              <w:color w:val="000000" w:themeColor="text1"/>
                              <w:lang w:val="sv-SE"/>
                            </w:rPr>
                            <m:t>ave</m:t>
                          </m:r>
                        </m:sub>
                      </m:sSub>
                    </m:e>
                  </m:acc>
                  <m:d>
                    <m:dPr>
                      <m:ctrlPr>
                        <w:rPr>
                          <w:rFonts w:ascii="Cambria Math" w:hAnsi="Cambria Math"/>
                          <w:b/>
                          <w:bCs/>
                          <w:i/>
                          <w:color w:val="000000" w:themeColor="text1"/>
                          <w:lang w:val="en-US"/>
                        </w:rPr>
                      </m:ctrlPr>
                    </m:dPr>
                    <m:e>
                      <m:sSub>
                        <m:sSubPr>
                          <m:ctrlPr>
                            <w:rPr>
                              <w:rFonts w:ascii="Cambria Math" w:hAnsi="Cambria Math"/>
                              <w:b/>
                              <w:bCs/>
                              <w:i/>
                              <w:color w:val="000000" w:themeColor="text1"/>
                              <w:lang w:val="en-US"/>
                            </w:rPr>
                          </m:ctrlPr>
                        </m:sSubPr>
                        <m:e>
                          <m:r>
                            <m:rPr>
                              <m:nor/>
                            </m:rPr>
                            <w:rPr>
                              <w:rFonts w:ascii="Cambria Math" w:hAnsi="Cambria Math"/>
                              <w:b/>
                              <w:bCs/>
                              <w:color w:val="000000" w:themeColor="text1"/>
                              <w:lang w:val="sv-SE"/>
                            </w:rPr>
                            <m:t>R</m:t>
                          </m:r>
                        </m:e>
                        <m:sub>
                          <m:r>
                            <m:rPr>
                              <m:nor/>
                            </m:rPr>
                            <w:rPr>
                              <w:rFonts w:ascii="Cambria Math" w:hAnsi="Cambria Math"/>
                              <w:b/>
                              <w:bCs/>
                              <w:color w:val="000000" w:themeColor="text1"/>
                              <w:lang w:val="sv-SE"/>
                            </w:rPr>
                            <m:t>f</m:t>
                          </m:r>
                        </m:sub>
                      </m:sSub>
                    </m:e>
                  </m:d>
                </m:den>
              </m:f>
            </m:e>
          </m:d>
          <m:r>
            <m:rPr>
              <m:sty m:val="bi"/>
            </m:rPr>
            <w:rPr>
              <w:rFonts w:ascii="Cambria Math" w:hAnsi="Cambria Math"/>
              <w:color w:val="000000" w:themeColor="text1"/>
              <w:lang w:val="sv-SE"/>
            </w:rPr>
            <m:t>≤5%</m:t>
          </m:r>
          <m:r>
            <m:rPr>
              <m:sty m:val="b"/>
            </m:rPr>
            <w:rPr>
              <w:rFonts w:ascii="Cambria Math" w:hAnsi="Cambria Math"/>
              <w:lang w:val="en-US"/>
            </w:rPr>
            <m:t>,</m:t>
          </m:r>
        </m:oMath>
      </m:oMathPara>
    </w:p>
    <w:p w14:paraId="2DC242F9" w14:textId="77777777" w:rsidR="002C2FA2" w:rsidRPr="001C4F08" w:rsidRDefault="002C2FA2" w:rsidP="009D1093">
      <w:pPr>
        <w:spacing w:after="120"/>
        <w:ind w:left="2835" w:right="1134"/>
        <w:jc w:val="both"/>
        <w:rPr>
          <w:b/>
          <w:bCs/>
          <w:color w:val="000000" w:themeColor="text1"/>
        </w:rPr>
      </w:pPr>
      <w:r>
        <w:rPr>
          <w:b/>
          <w:bCs/>
        </w:rPr>
        <w:t>где:</w:t>
      </w:r>
    </w:p>
    <w:p w14:paraId="109003EE" w14:textId="77777777" w:rsidR="002C2FA2" w:rsidRPr="001C4F08" w:rsidRDefault="0047564A" w:rsidP="009D1093">
      <w:pPr>
        <w:spacing w:after="120"/>
        <w:ind w:left="2835" w:right="1134"/>
        <w:jc w:val="both"/>
        <w:rPr>
          <w:b/>
          <w:bCs/>
          <w:color w:val="000000" w:themeColor="text1"/>
        </w:rPr>
      </w:pPr>
      <m:oMath>
        <m:acc>
          <m:accPr>
            <m:chr m:val="̅"/>
            <m:ctrlPr>
              <w:rPr>
                <w:rFonts w:ascii="Cambria Math" w:hAnsi="Cambria Math"/>
                <w:b/>
                <w:bCs/>
                <w:i/>
                <w:color w:val="000000" w:themeColor="text1"/>
                <w:lang w:val="sv-SE"/>
              </w:rPr>
            </m:ctrlPr>
          </m:accPr>
          <m:e>
            <m:sSub>
              <m:sSubPr>
                <m:ctrlPr>
                  <w:rPr>
                    <w:rFonts w:ascii="Cambria Math" w:hAnsi="Cambria Math"/>
                    <w:b/>
                    <w:bCs/>
                    <w:i/>
                    <w:color w:val="000000" w:themeColor="text1"/>
                    <w:lang w:val="sv-SE"/>
                  </w:rPr>
                </m:ctrlPr>
              </m:sSubPr>
              <m:e>
                <m:r>
                  <m:rPr>
                    <m:sty m:val="bi"/>
                  </m:rPr>
                  <w:rPr>
                    <w:rFonts w:ascii="Cambria Math" w:hAnsi="Cambria Math"/>
                    <w:color w:val="000000" w:themeColor="text1"/>
                    <w:lang w:val="sv-SE"/>
                  </w:rPr>
                  <m:t>BFC</m:t>
                </m:r>
              </m:e>
              <m:sub>
                <m:r>
                  <m:rPr>
                    <m:sty m:val="bi"/>
                  </m:rPr>
                  <w:rPr>
                    <w:rFonts w:ascii="Cambria Math" w:hAnsi="Cambria Math"/>
                    <w:color w:val="000000" w:themeColor="text1"/>
                    <w:lang w:val="sv-SE"/>
                  </w:rPr>
                  <m:t>ave</m:t>
                </m:r>
              </m:sub>
            </m:sSub>
          </m:e>
        </m:acc>
        <m:d>
          <m:dPr>
            <m:ctrlPr>
              <w:rPr>
                <w:rFonts w:ascii="Cambria Math" w:hAnsi="Cambria Math"/>
                <w:b/>
                <w:bCs/>
                <w:i/>
                <w:color w:val="000000" w:themeColor="text1"/>
                <w:lang w:val="en-US"/>
              </w:rPr>
            </m:ctrlPr>
          </m:dPr>
          <m:e>
            <m:sSub>
              <m:sSubPr>
                <m:ctrlPr>
                  <w:rPr>
                    <w:rFonts w:ascii="Cambria Math" w:hAnsi="Cambria Math"/>
                    <w:b/>
                    <w:bCs/>
                    <w:i/>
                    <w:color w:val="000000" w:themeColor="text1"/>
                    <w:lang w:val="en-US"/>
                  </w:rPr>
                </m:ctrlPr>
              </m:sSubPr>
              <m:e>
                <m:r>
                  <m:rPr>
                    <m:nor/>
                  </m:rPr>
                  <w:rPr>
                    <w:rFonts w:ascii="Cambria Math" w:hAnsi="Cambria Math"/>
                    <w:b/>
                    <w:bCs/>
                    <w:color w:val="000000" w:themeColor="text1"/>
                    <w:lang w:val="en-US"/>
                  </w:rPr>
                  <m:t>R</m:t>
                </m:r>
              </m:e>
              <m:sub>
                <m:r>
                  <m:rPr>
                    <m:nor/>
                  </m:rPr>
                  <w:rPr>
                    <w:rFonts w:ascii="Cambria Math" w:hAnsi="Cambria Math"/>
                    <w:b/>
                    <w:bCs/>
                    <w:color w:val="000000" w:themeColor="text1"/>
                    <w:lang w:val="en-US"/>
                  </w:rPr>
                  <m:t>if</m:t>
                </m:r>
              </m:sub>
            </m:sSub>
          </m:e>
        </m:d>
        <m:r>
          <m:rPr>
            <m:sty m:val="bi"/>
          </m:rPr>
          <w:rPr>
            <w:rFonts w:ascii="Cambria Math" w:hAnsi="Cambria Math"/>
            <w:color w:val="000000" w:themeColor="text1"/>
          </w:rPr>
          <m:t>/</m:t>
        </m:r>
        <m:acc>
          <m:accPr>
            <m:chr m:val="̅"/>
            <m:ctrlPr>
              <w:rPr>
                <w:rFonts w:ascii="Cambria Math" w:hAnsi="Cambria Math"/>
                <w:b/>
                <w:bCs/>
                <w:i/>
                <w:color w:val="000000" w:themeColor="text1"/>
                <w:lang w:val="sv-SE"/>
              </w:rPr>
            </m:ctrlPr>
          </m:accPr>
          <m:e>
            <m:sSub>
              <m:sSubPr>
                <m:ctrlPr>
                  <w:rPr>
                    <w:rFonts w:ascii="Cambria Math" w:hAnsi="Cambria Math"/>
                    <w:b/>
                    <w:bCs/>
                    <w:i/>
                    <w:color w:val="000000" w:themeColor="text1"/>
                    <w:lang w:val="sv-SE"/>
                  </w:rPr>
                </m:ctrlPr>
              </m:sSubPr>
              <m:e>
                <m:r>
                  <m:rPr>
                    <m:sty m:val="bi"/>
                  </m:rPr>
                  <w:rPr>
                    <w:rFonts w:ascii="Cambria Math" w:hAnsi="Cambria Math"/>
                    <w:color w:val="000000" w:themeColor="text1"/>
                    <w:lang w:val="sv-SE"/>
                  </w:rPr>
                  <m:t>BFC</m:t>
                </m:r>
              </m:e>
              <m:sub>
                <m:r>
                  <m:rPr>
                    <m:sty m:val="bi"/>
                  </m:rPr>
                  <w:rPr>
                    <w:rFonts w:ascii="Cambria Math" w:hAnsi="Cambria Math"/>
                    <w:color w:val="000000" w:themeColor="text1"/>
                    <w:lang w:val="sv-SE"/>
                  </w:rPr>
                  <m:t>ave</m:t>
                </m:r>
              </m:sub>
            </m:sSub>
          </m:e>
        </m:acc>
        <m:d>
          <m:dPr>
            <m:ctrlPr>
              <w:rPr>
                <w:rFonts w:ascii="Cambria Math" w:hAnsi="Cambria Math"/>
                <w:b/>
                <w:bCs/>
                <w:i/>
                <w:color w:val="000000" w:themeColor="text1"/>
                <w:lang w:val="en-US"/>
              </w:rPr>
            </m:ctrlPr>
          </m:dPr>
          <m:e>
            <m:sSub>
              <m:sSubPr>
                <m:ctrlPr>
                  <w:rPr>
                    <w:rFonts w:ascii="Cambria Math" w:hAnsi="Cambria Math"/>
                    <w:b/>
                    <w:bCs/>
                    <w:i/>
                    <w:color w:val="000000" w:themeColor="text1"/>
                    <w:lang w:val="en-US"/>
                  </w:rPr>
                </m:ctrlPr>
              </m:sSubPr>
              <m:e>
                <m:r>
                  <m:rPr>
                    <m:nor/>
                  </m:rPr>
                  <w:rPr>
                    <w:rFonts w:ascii="Cambria Math" w:hAnsi="Cambria Math"/>
                    <w:b/>
                    <w:bCs/>
                    <w:color w:val="000000" w:themeColor="text1"/>
                    <w:lang w:val="en-US"/>
                  </w:rPr>
                  <m:t>R</m:t>
                </m:r>
              </m:e>
              <m:sub>
                <m:r>
                  <m:rPr>
                    <m:nor/>
                  </m:rPr>
                  <w:rPr>
                    <w:rFonts w:ascii="Cambria Math" w:hAnsi="Cambria Math"/>
                    <w:b/>
                    <w:bCs/>
                    <w:color w:val="000000" w:themeColor="text1"/>
                    <w:lang w:val="en-US"/>
                  </w:rPr>
                  <m:t>f</m:t>
                </m:r>
              </m:sub>
            </m:sSub>
          </m:e>
        </m:d>
      </m:oMath>
      <w:r w:rsidR="002C2FA2">
        <w:rPr>
          <w:b/>
          <w:bCs/>
        </w:rPr>
        <w:t xml:space="preserve"> – среднее арифметическое от средних коэффициентов тормозной силы для первоначального/</w:t>
      </w:r>
      <w:r w:rsidR="00D61268">
        <w:rPr>
          <w:b/>
          <w:bCs/>
        </w:rPr>
        <w:br/>
      </w:r>
      <w:r w:rsidR="002C2FA2">
        <w:rPr>
          <w:b/>
          <w:bCs/>
        </w:rPr>
        <w:t>заключительного испытания на торможение эталонной шины в рамках испытательного цикла.</w:t>
      </w:r>
    </w:p>
    <w:p w14:paraId="7FF38125" w14:textId="77777777" w:rsidR="002C2FA2" w:rsidRPr="001C4F08" w:rsidRDefault="002C2FA2" w:rsidP="009D1093">
      <w:pPr>
        <w:spacing w:after="120"/>
        <w:ind w:left="2835" w:right="1134" w:hanging="567"/>
        <w:jc w:val="both"/>
        <w:rPr>
          <w:b/>
          <w:bCs/>
          <w:color w:val="000000" w:themeColor="text1"/>
        </w:rPr>
      </w:pPr>
      <w:r w:rsidRPr="008801A9">
        <w:rPr>
          <w:b/>
          <w:bCs/>
        </w:rPr>
        <w:t>с)</w:t>
      </w:r>
      <w:r>
        <w:tab/>
      </w:r>
      <w:r>
        <w:rPr>
          <w:b/>
          <w:bCs/>
        </w:rPr>
        <w:t>Скорректированные по температуре средние коэффициенты тормозной силы (BFC</w:t>
      </w:r>
      <w:r>
        <w:rPr>
          <w:b/>
          <w:bCs/>
          <w:vertAlign w:val="subscript"/>
        </w:rPr>
        <w:t>ave,corr</w:t>
      </w:r>
      <w:r>
        <w:rPr>
          <w:b/>
          <w:bCs/>
        </w:rPr>
        <w:t>, см. пункт 3.2.1 настоящего приложения), рассчитанные по первоначальн</w:t>
      </w:r>
      <w:r w:rsidR="00D61268">
        <w:rPr>
          <w:b/>
          <w:bCs/>
        </w:rPr>
        <w:t>о</w:t>
      </w:r>
      <w:r>
        <w:rPr>
          <w:b/>
          <w:bCs/>
        </w:rPr>
        <w:t>му и заключительному испытаниям на торможение эталонной шины в рамках испытательного цикла, должны составлять не менее 0,57 и не более 0,79.</w:t>
      </w:r>
    </w:p>
    <w:p w14:paraId="3BAE77C8" w14:textId="77777777" w:rsidR="002C2FA2" w:rsidRPr="001C4F08" w:rsidRDefault="002C2FA2" w:rsidP="009D1093">
      <w:pPr>
        <w:spacing w:after="120"/>
        <w:ind w:left="2268" w:right="1134"/>
        <w:jc w:val="both"/>
        <w:rPr>
          <w:b/>
          <w:bCs/>
          <w:color w:val="000000" w:themeColor="text1"/>
        </w:rPr>
      </w:pPr>
      <w:r>
        <w:rPr>
          <w:b/>
          <w:bCs/>
        </w:rPr>
        <w:t>Если одно или более из вышеуказанных условий не соблюдаются, то весь испытательный цикл проводят заново.</w:t>
      </w:r>
    </w:p>
    <w:p w14:paraId="2F35F991" w14:textId="77777777" w:rsidR="002C2FA2" w:rsidRPr="001C4F08" w:rsidRDefault="002C2FA2" w:rsidP="009D1093">
      <w:pPr>
        <w:spacing w:after="120"/>
        <w:ind w:left="2268" w:right="1134"/>
        <w:jc w:val="both"/>
        <w:rPr>
          <w:color w:val="000000" w:themeColor="text1"/>
        </w:rPr>
      </w:pPr>
      <w:r>
        <w:t xml:space="preserve">Для потенциальных шин (Т): </w:t>
      </w:r>
    </w:p>
    <w:p w14:paraId="44B3F536" w14:textId="77777777" w:rsidR="002C2FA2" w:rsidRPr="001C4F08" w:rsidRDefault="002C2FA2" w:rsidP="009D1093">
      <w:pPr>
        <w:spacing w:after="120"/>
        <w:ind w:left="2268" w:right="1134"/>
        <w:jc w:val="both"/>
        <w:rPr>
          <w:color w:val="000000" w:themeColor="text1"/>
        </w:rPr>
      </w:pPr>
      <w:r>
        <w:rPr>
          <w:strike/>
        </w:rPr>
        <w:lastRenderedPageBreak/>
        <w:t>Коэффициенты</w:t>
      </w:r>
      <w:r>
        <w:t xml:space="preserve"> </w:t>
      </w:r>
      <w:r>
        <w:rPr>
          <w:b/>
          <w:bCs/>
        </w:rPr>
        <w:t>Коэффициент</w:t>
      </w:r>
      <w:r>
        <w:t xml:space="preserve"> разброса </w:t>
      </w:r>
      <w:r>
        <w:rPr>
          <w:strike/>
        </w:rPr>
        <w:t>AD</w:t>
      </w:r>
      <w:r>
        <w:t xml:space="preserve"> </w:t>
      </w:r>
      <w:r>
        <w:rPr>
          <w:b/>
          <w:bCs/>
          <w:i/>
          <w:iCs/>
        </w:rPr>
        <w:t>CV</w:t>
      </w:r>
      <w:r>
        <w:rPr>
          <w:b/>
          <w:bCs/>
          <w:i/>
          <w:iCs/>
          <w:vertAlign w:val="subscript"/>
        </w:rPr>
        <w:t>BFC</w:t>
      </w:r>
      <w:r>
        <w:rPr>
          <w:b/>
          <w:bCs/>
        </w:rPr>
        <w:t xml:space="preserve"> </w:t>
      </w:r>
      <w:r>
        <w:t xml:space="preserve">рассчитывают для каждого комплекта потенциальных шин. Если коэффициент разброса превышает </w:t>
      </w:r>
      <w:r>
        <w:rPr>
          <w:strike/>
        </w:rPr>
        <w:t>3%</w:t>
      </w:r>
      <w:r>
        <w:t xml:space="preserve"> </w:t>
      </w:r>
      <w:r>
        <w:rPr>
          <w:b/>
          <w:bCs/>
        </w:rPr>
        <w:t>4%</w:t>
      </w:r>
      <w:r>
        <w:t xml:space="preserve">, то данные не учитывают и для данного комплекта потенциальных шин испытание </w:t>
      </w:r>
      <w:r>
        <w:rPr>
          <w:b/>
          <w:bCs/>
        </w:rPr>
        <w:t xml:space="preserve">на торможение </w:t>
      </w:r>
      <w:r>
        <w:t>повторяют</w:t>
      </w:r>
      <w:r w:rsidR="00D61268">
        <w:t>»</w:t>
      </w:r>
      <w:r>
        <w:t>.</w:t>
      </w:r>
    </w:p>
    <w:p w14:paraId="46D2E1AC" w14:textId="77777777" w:rsidR="002C2FA2" w:rsidRPr="001C4F08" w:rsidRDefault="002C2FA2" w:rsidP="00D8219E">
      <w:pPr>
        <w:spacing w:after="120"/>
        <w:ind w:left="2268" w:right="1134" w:hanging="1134"/>
        <w:jc w:val="both"/>
        <w:rPr>
          <w:color w:val="000000" w:themeColor="text1"/>
        </w:rPr>
      </w:pPr>
      <w:r>
        <w:rPr>
          <w:i/>
          <w:iCs/>
        </w:rPr>
        <w:t>Пункт 4.1.6.3</w:t>
      </w:r>
      <w:r>
        <w:t xml:space="preserve"> изменить следующим образом:</w:t>
      </w:r>
    </w:p>
    <w:p w14:paraId="23286126" w14:textId="77777777" w:rsidR="002C2FA2" w:rsidRPr="001C4F08" w:rsidRDefault="00EF61E2" w:rsidP="009D1093">
      <w:pPr>
        <w:keepNext/>
        <w:keepLines/>
        <w:spacing w:after="120"/>
        <w:ind w:left="2268" w:right="1134" w:hanging="1134"/>
        <w:jc w:val="both"/>
        <w:rPr>
          <w:b/>
          <w:bCs/>
          <w:color w:val="000000" w:themeColor="text1"/>
        </w:rPr>
      </w:pPr>
      <w:r>
        <w:t>«</w:t>
      </w:r>
      <w:r w:rsidR="002C2FA2">
        <w:t>4.1.6.3</w:t>
      </w:r>
      <w:r w:rsidR="002C2FA2">
        <w:tab/>
        <w:t xml:space="preserve">Расчет скорректированного среднего </w:t>
      </w:r>
      <w:r w:rsidR="002C2FA2">
        <w:rPr>
          <w:strike/>
        </w:rPr>
        <w:t>замедления (Ra)</w:t>
      </w:r>
      <w:r w:rsidR="002C2FA2">
        <w:t xml:space="preserve"> </w:t>
      </w:r>
      <w:r w:rsidR="002C2FA2">
        <w:rPr>
          <w:b/>
          <w:bCs/>
        </w:rPr>
        <w:t>коэффициента тормозной силы</w:t>
      </w:r>
    </w:p>
    <w:p w14:paraId="5F23A43A" w14:textId="77777777" w:rsidR="002C2FA2" w:rsidRPr="001C4F08" w:rsidRDefault="002C2FA2" w:rsidP="009D1093">
      <w:pPr>
        <w:spacing w:after="120"/>
        <w:ind w:left="2268" w:right="1134" w:hanging="1134"/>
        <w:jc w:val="both"/>
        <w:rPr>
          <w:color w:val="000000" w:themeColor="text1"/>
        </w:rPr>
      </w:pPr>
      <w:r>
        <w:tab/>
      </w:r>
      <w:r>
        <w:rPr>
          <w:strike/>
        </w:rPr>
        <w:t>Среднее замедление (AD)</w:t>
      </w:r>
      <w:r>
        <w:t xml:space="preserve"> </w:t>
      </w:r>
      <w:r>
        <w:rPr>
          <w:b/>
          <w:bCs/>
        </w:rPr>
        <w:t xml:space="preserve">Средний коэффициент тормозной силы </w:t>
      </w:r>
      <w:r>
        <w:t xml:space="preserve">комплекта эталонных шин, используемого для расчета его коэффициента тормозной силы, корректируют в соответствии с порядком расположения каждого комплекта потенциальной шины в данном испытательном цикле. </w:t>
      </w:r>
      <w:bookmarkStart w:id="9" w:name="_Hlk40354307"/>
      <w:bookmarkEnd w:id="9"/>
    </w:p>
    <w:p w14:paraId="75603276" w14:textId="77777777" w:rsidR="002C2FA2" w:rsidRPr="001C4F08" w:rsidRDefault="002C2FA2" w:rsidP="009D1093">
      <w:pPr>
        <w:spacing w:after="120"/>
        <w:ind w:left="2268" w:right="1134" w:hanging="1134"/>
        <w:jc w:val="both"/>
        <w:rPr>
          <w:color w:val="000000" w:themeColor="text1"/>
        </w:rPr>
      </w:pPr>
      <w:r>
        <w:tab/>
        <w:t xml:space="preserve">Это скорректированное значение </w:t>
      </w:r>
      <w:r>
        <w:rPr>
          <w:strike/>
        </w:rPr>
        <w:t>AD</w:t>
      </w:r>
      <w:r>
        <w:t xml:space="preserve"> </w:t>
      </w:r>
      <w:r>
        <w:rPr>
          <w:b/>
          <w:bCs/>
        </w:rPr>
        <w:t xml:space="preserve">среднего коэффициента тормозной силы </w:t>
      </w:r>
      <w:r>
        <w:t xml:space="preserve">эталонной шины </w:t>
      </w:r>
      <w:r>
        <w:rPr>
          <w:strike/>
        </w:rPr>
        <w:t>(Ra)</w:t>
      </w:r>
      <w:r>
        <w:t xml:space="preserve"> </w:t>
      </w:r>
      <m:oMath>
        <m:sSub>
          <m:sSubPr>
            <m:ctrlPr>
              <w:rPr>
                <w:rFonts w:ascii="Cambria Math" w:hAnsi="Cambria Math"/>
                <w:b/>
                <w:i/>
                <w:color w:val="000000" w:themeColor="text1"/>
                <w:sz w:val="18"/>
                <w:szCs w:val="18"/>
              </w:rPr>
            </m:ctrlPr>
          </m:sSubPr>
          <m:e>
            <m:r>
              <m:rPr>
                <m:sty m:val="bi"/>
              </m:rPr>
              <w:rPr>
                <w:rFonts w:ascii="Cambria Math" w:hAnsi="Cambria Math"/>
                <w:color w:val="000000" w:themeColor="text1"/>
                <w:sz w:val="18"/>
                <w:szCs w:val="18"/>
              </w:rPr>
              <m:t>BFC</m:t>
            </m:r>
          </m:e>
          <m:sub>
            <m:r>
              <m:rPr>
                <m:sty m:val="bi"/>
              </m:rPr>
              <w:rPr>
                <w:rFonts w:ascii="Cambria Math" w:hAnsi="Cambria Math"/>
                <w:color w:val="000000" w:themeColor="text1"/>
                <w:sz w:val="18"/>
                <w:szCs w:val="18"/>
              </w:rPr>
              <m:t>adj</m:t>
            </m:r>
          </m:sub>
        </m:sSub>
        <m:d>
          <m:dPr>
            <m:ctrlPr>
              <w:rPr>
                <w:rFonts w:ascii="Cambria Math" w:hAnsi="Cambria Math"/>
                <w:b/>
                <w:i/>
                <w:color w:val="000000" w:themeColor="text1"/>
                <w:sz w:val="18"/>
                <w:szCs w:val="18"/>
              </w:rPr>
            </m:ctrlPr>
          </m:dPr>
          <m:e>
            <m:r>
              <m:rPr>
                <m:sty m:val="bi"/>
              </m:rPr>
              <w:rPr>
                <w:rFonts w:ascii="Cambria Math" w:hAnsi="Cambria Math"/>
                <w:color w:val="000000" w:themeColor="text1"/>
                <w:sz w:val="18"/>
                <w:szCs w:val="18"/>
              </w:rPr>
              <m:t>R</m:t>
            </m:r>
          </m:e>
        </m:d>
        <m:r>
          <m:rPr>
            <m:sty m:val="bi"/>
          </m:rPr>
          <w:rPr>
            <w:rFonts w:ascii="Cambria Math" w:hAnsi="Cambria Math"/>
            <w:color w:val="000000" w:themeColor="text1"/>
            <w:sz w:val="18"/>
            <w:szCs w:val="18"/>
          </w:rPr>
          <m:t xml:space="preserve"> </m:t>
        </m:r>
      </m:oMath>
      <w:r>
        <w:t xml:space="preserve">рассчитывают </w:t>
      </w:r>
      <w:r>
        <w:rPr>
          <w:strike/>
        </w:rPr>
        <w:t>в м/с</w:t>
      </w:r>
      <w:r>
        <w:rPr>
          <w:strike/>
          <w:vertAlign w:val="superscript"/>
        </w:rPr>
        <w:t>2</w:t>
      </w:r>
      <w:r>
        <w:t xml:space="preserve"> в соответствии с таблицей 1, где </w:t>
      </w:r>
      <w:r>
        <w:rPr>
          <w:strike/>
        </w:rPr>
        <w:t>R</w:t>
      </w:r>
      <w:r>
        <w:rPr>
          <w:strike/>
          <w:vertAlign w:val="subscript"/>
        </w:rPr>
        <w:t>1</w:t>
      </w:r>
      <w:r>
        <w:rPr>
          <w:b/>
          <w:bCs/>
          <w:i/>
          <w:iCs/>
        </w:rPr>
        <w:t xml:space="preserve"> </w:t>
      </w:r>
      <m:oMath>
        <m:acc>
          <m:accPr>
            <m:chr m:val="̅"/>
            <m:ctrlPr>
              <w:rPr>
                <w:rFonts w:ascii="Cambria Math" w:hAnsi="Cambria Math"/>
                <w:b/>
                <w:i/>
                <w:color w:val="000000" w:themeColor="text1"/>
                <w:lang w:val="sv-SE"/>
              </w:rPr>
            </m:ctrlPr>
          </m:accPr>
          <m:e>
            <m:sSub>
              <m:sSubPr>
                <m:ctrlPr>
                  <w:rPr>
                    <w:rFonts w:ascii="Cambria Math" w:hAnsi="Cambria Math"/>
                    <w:b/>
                    <w:i/>
                    <w:color w:val="000000" w:themeColor="text1"/>
                    <w:lang w:val="sv-SE"/>
                  </w:rPr>
                </m:ctrlPr>
              </m:sSubPr>
              <m:e>
                <m:r>
                  <m:rPr>
                    <m:sty m:val="bi"/>
                  </m:rPr>
                  <w:rPr>
                    <w:rFonts w:ascii="Cambria Math" w:hAnsi="Cambria Math"/>
                    <w:color w:val="000000" w:themeColor="text1"/>
                    <w:lang w:val="sv-SE"/>
                  </w:rPr>
                  <m:t>BFC</m:t>
                </m:r>
              </m:e>
              <m:sub>
                <m:r>
                  <m:rPr>
                    <m:sty m:val="bi"/>
                  </m:rPr>
                  <w:rPr>
                    <w:rFonts w:ascii="Cambria Math" w:hAnsi="Cambria Math"/>
                    <w:color w:val="000000" w:themeColor="text1"/>
                    <w:lang w:val="sv-SE"/>
                  </w:rPr>
                  <m:t>ave</m:t>
                </m:r>
              </m:sub>
            </m:sSub>
          </m:e>
        </m:acc>
        <m:d>
          <m:dPr>
            <m:ctrlPr>
              <w:rPr>
                <w:rFonts w:ascii="Cambria Math" w:hAnsi="Cambria Math"/>
                <w:b/>
                <w:i/>
                <w:color w:val="000000" w:themeColor="text1"/>
                <w:sz w:val="18"/>
                <w:szCs w:val="18"/>
              </w:rPr>
            </m:ctrlPr>
          </m:dPr>
          <m:e>
            <m:sSub>
              <m:sSubPr>
                <m:ctrlPr>
                  <w:rPr>
                    <w:rFonts w:ascii="Cambria Math" w:hAnsi="Cambria Math"/>
                    <w:b/>
                    <w:i/>
                    <w:color w:val="000000" w:themeColor="text1"/>
                    <w:sz w:val="18"/>
                    <w:szCs w:val="18"/>
                  </w:rPr>
                </m:ctrlPr>
              </m:sSubPr>
              <m:e>
                <m:r>
                  <m:rPr>
                    <m:sty m:val="bi"/>
                  </m:rPr>
                  <w:rPr>
                    <w:rFonts w:ascii="Cambria Math" w:hAnsi="Cambria Math"/>
                    <w:color w:val="000000" w:themeColor="text1"/>
                    <w:sz w:val="18"/>
                    <w:szCs w:val="18"/>
                  </w:rPr>
                  <m:t>R</m:t>
                </m:r>
              </m:e>
              <m:sub>
                <m:r>
                  <m:rPr>
                    <m:sty m:val="bi"/>
                  </m:rPr>
                  <w:rPr>
                    <w:rFonts w:ascii="Cambria Math" w:hAnsi="Cambria Math"/>
                    <w:color w:val="000000" w:themeColor="text1"/>
                    <w:sz w:val="18"/>
                    <w:szCs w:val="18"/>
                  </w:rPr>
                  <m:t>i</m:t>
                </m:r>
              </m:sub>
            </m:sSub>
          </m:e>
        </m:d>
        <m:r>
          <m:rPr>
            <m:sty m:val="bi"/>
          </m:rPr>
          <w:rPr>
            <w:rFonts w:ascii="Cambria Math" w:hAnsi="Cambria Math"/>
            <w:color w:val="000000" w:themeColor="text1"/>
            <w:sz w:val="18"/>
            <w:szCs w:val="18"/>
          </w:rPr>
          <m:t xml:space="preserve"> </m:t>
        </m:r>
      </m:oMath>
      <w:r>
        <w:t>− среднее</w:t>
      </w:r>
      <w:r>
        <w:rPr>
          <w:b/>
          <w:bCs/>
        </w:rPr>
        <w:t xml:space="preserve"> арифметическое </w:t>
      </w:r>
      <w:r>
        <w:rPr>
          <w:strike/>
        </w:rPr>
        <w:t>значение AD</w:t>
      </w:r>
      <w:r>
        <w:t xml:space="preserve"> </w:t>
      </w:r>
      <w:r>
        <w:rPr>
          <w:b/>
          <w:bCs/>
        </w:rPr>
        <w:t xml:space="preserve">от средних коэффициентов тормозной силы </w:t>
      </w:r>
      <w:r>
        <w:t xml:space="preserve">в ходе </w:t>
      </w:r>
      <w:r>
        <w:rPr>
          <w:strike/>
        </w:rPr>
        <w:t>первого</w:t>
      </w:r>
      <w:r>
        <w:t xml:space="preserve"> </w:t>
      </w:r>
      <w:r>
        <w:rPr>
          <w:b/>
          <w:bCs/>
        </w:rPr>
        <w:t xml:space="preserve">первоначального </w:t>
      </w:r>
      <w:r>
        <w:t xml:space="preserve">испытания </w:t>
      </w:r>
      <w:r>
        <w:rPr>
          <w:b/>
          <w:bCs/>
        </w:rPr>
        <w:t xml:space="preserve">на торможение </w:t>
      </w:r>
      <w:r>
        <w:t xml:space="preserve">комплекта эталонных шин </w:t>
      </w:r>
      <w:r>
        <w:rPr>
          <w:strike/>
        </w:rPr>
        <w:t>(R)</w:t>
      </w:r>
      <w:r>
        <w:t xml:space="preserve"> </w:t>
      </w:r>
      <w:r>
        <w:rPr>
          <w:b/>
          <w:bCs/>
        </w:rPr>
        <w:t>(R</w:t>
      </w:r>
      <w:r>
        <w:rPr>
          <w:b/>
          <w:bCs/>
          <w:vertAlign w:val="subscript"/>
        </w:rPr>
        <w:t>i</w:t>
      </w:r>
      <w:r>
        <w:rPr>
          <w:b/>
          <w:bCs/>
        </w:rPr>
        <w:t>)</w:t>
      </w:r>
      <w:r>
        <w:t xml:space="preserve">, а </w:t>
      </w:r>
      <w:r>
        <w:rPr>
          <w:strike/>
        </w:rPr>
        <w:t>R</w:t>
      </w:r>
      <w:r>
        <w:rPr>
          <w:strike/>
          <w:vertAlign w:val="subscript"/>
        </w:rPr>
        <w:t>2</w:t>
      </w:r>
      <w:r>
        <w:t xml:space="preserve"> </w:t>
      </w:r>
      <m:oMath>
        <m:acc>
          <m:accPr>
            <m:chr m:val="̅"/>
            <m:ctrlPr>
              <w:rPr>
                <w:rFonts w:ascii="Cambria Math" w:hAnsi="Cambria Math"/>
                <w:b/>
                <w:i/>
                <w:color w:val="000000" w:themeColor="text1"/>
                <w:lang w:val="sv-SE"/>
              </w:rPr>
            </m:ctrlPr>
          </m:accPr>
          <m:e>
            <m:sSub>
              <m:sSubPr>
                <m:ctrlPr>
                  <w:rPr>
                    <w:rFonts w:ascii="Cambria Math" w:hAnsi="Cambria Math"/>
                    <w:b/>
                    <w:i/>
                    <w:color w:val="000000" w:themeColor="text1"/>
                    <w:lang w:val="sv-SE"/>
                  </w:rPr>
                </m:ctrlPr>
              </m:sSubPr>
              <m:e>
                <m:r>
                  <m:rPr>
                    <m:sty m:val="bi"/>
                  </m:rPr>
                  <w:rPr>
                    <w:rFonts w:ascii="Cambria Math" w:hAnsi="Cambria Math"/>
                    <w:color w:val="000000" w:themeColor="text1"/>
                    <w:lang w:val="sv-SE"/>
                  </w:rPr>
                  <m:t>BFC</m:t>
                </m:r>
              </m:e>
              <m:sub>
                <m:r>
                  <m:rPr>
                    <m:sty m:val="bi"/>
                  </m:rPr>
                  <w:rPr>
                    <w:rFonts w:ascii="Cambria Math" w:hAnsi="Cambria Math"/>
                    <w:color w:val="000000" w:themeColor="text1"/>
                    <w:lang w:val="sv-SE"/>
                  </w:rPr>
                  <m:t>ave</m:t>
                </m:r>
              </m:sub>
            </m:sSub>
          </m:e>
        </m:acc>
        <m:d>
          <m:dPr>
            <m:ctrlPr>
              <w:rPr>
                <w:rFonts w:ascii="Cambria Math" w:hAnsi="Cambria Math"/>
                <w:b/>
                <w:i/>
                <w:color w:val="000000" w:themeColor="text1"/>
                <w:sz w:val="18"/>
                <w:szCs w:val="18"/>
              </w:rPr>
            </m:ctrlPr>
          </m:dPr>
          <m:e>
            <m:sSub>
              <m:sSubPr>
                <m:ctrlPr>
                  <w:rPr>
                    <w:rFonts w:ascii="Cambria Math" w:hAnsi="Cambria Math"/>
                    <w:b/>
                    <w:i/>
                    <w:color w:val="000000" w:themeColor="text1"/>
                    <w:sz w:val="18"/>
                    <w:szCs w:val="18"/>
                  </w:rPr>
                </m:ctrlPr>
              </m:sSubPr>
              <m:e>
                <m:r>
                  <m:rPr>
                    <m:sty m:val="bi"/>
                  </m:rPr>
                  <w:rPr>
                    <w:rFonts w:ascii="Cambria Math" w:hAnsi="Cambria Math"/>
                    <w:color w:val="000000" w:themeColor="text1"/>
                    <w:sz w:val="18"/>
                    <w:szCs w:val="18"/>
                  </w:rPr>
                  <m:t>R</m:t>
                </m:r>
              </m:e>
              <m:sub>
                <m:r>
                  <m:rPr>
                    <m:sty m:val="bi"/>
                  </m:rPr>
                  <w:rPr>
                    <w:rFonts w:ascii="Cambria Math" w:hAnsi="Cambria Math"/>
                    <w:color w:val="000000" w:themeColor="text1"/>
                    <w:sz w:val="18"/>
                    <w:szCs w:val="18"/>
                  </w:rPr>
                  <m:t>f</m:t>
                </m:r>
              </m:sub>
            </m:sSub>
          </m:e>
        </m:d>
      </m:oMath>
      <w:r>
        <w:t xml:space="preserve">− среднее </w:t>
      </w:r>
      <w:r>
        <w:rPr>
          <w:b/>
          <w:bCs/>
        </w:rPr>
        <w:t xml:space="preserve">арифметическое </w:t>
      </w:r>
      <w:r>
        <w:rPr>
          <w:strike/>
        </w:rPr>
        <w:t>значение AD</w:t>
      </w:r>
      <w:r>
        <w:t xml:space="preserve"> </w:t>
      </w:r>
      <w:r>
        <w:rPr>
          <w:b/>
          <w:bCs/>
        </w:rPr>
        <w:t xml:space="preserve">от средних коэффициентов тормозной силы </w:t>
      </w:r>
      <w:r>
        <w:t xml:space="preserve">в ходе </w:t>
      </w:r>
      <w:r>
        <w:rPr>
          <w:strike/>
        </w:rPr>
        <w:t>второго</w:t>
      </w:r>
      <w:r>
        <w:t xml:space="preserve"> </w:t>
      </w:r>
      <w:r>
        <w:rPr>
          <w:b/>
          <w:bCs/>
        </w:rPr>
        <w:t xml:space="preserve">заключительного </w:t>
      </w:r>
      <w:r>
        <w:t xml:space="preserve">испытания того же комплекта эталонных шин </w:t>
      </w:r>
      <w:r>
        <w:rPr>
          <w:strike/>
        </w:rPr>
        <w:t>(R)</w:t>
      </w:r>
      <w:r>
        <w:t xml:space="preserve"> </w:t>
      </w:r>
      <w:r>
        <w:rPr>
          <w:b/>
          <w:bCs/>
        </w:rPr>
        <w:t>(R</w:t>
      </w:r>
      <w:r>
        <w:rPr>
          <w:b/>
          <w:bCs/>
          <w:vertAlign w:val="subscript"/>
        </w:rPr>
        <w:t>f</w:t>
      </w:r>
      <w:r>
        <w:rPr>
          <w:b/>
          <w:bCs/>
        </w:rPr>
        <w:t>) в рамках испытательного цикла</w:t>
      </w:r>
      <w:r>
        <w:t xml:space="preserve">. </w:t>
      </w:r>
    </w:p>
    <w:p w14:paraId="067CE091" w14:textId="77777777" w:rsidR="002C2FA2" w:rsidRPr="00F0692B" w:rsidRDefault="002C2FA2" w:rsidP="002C2FA2">
      <w:pPr>
        <w:keepNext/>
        <w:keepLines/>
        <w:spacing w:after="120" w:line="240" w:lineRule="auto"/>
        <w:ind w:left="1134"/>
        <w:outlineLvl w:val="0"/>
        <w:rPr>
          <w:color w:val="000000" w:themeColor="text1"/>
        </w:rPr>
      </w:pPr>
      <w:r>
        <w:t>Таблица 1</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8"/>
        <w:gridCol w:w="2456"/>
        <w:gridCol w:w="2457"/>
      </w:tblGrid>
      <w:tr w:rsidR="002C2FA2" w:rsidRPr="00F0692B" w14:paraId="1CFDF550" w14:textId="77777777" w:rsidTr="007B5D78">
        <w:trPr>
          <w:jc w:val="center"/>
        </w:trPr>
        <w:tc>
          <w:tcPr>
            <w:tcW w:w="3214" w:type="dxa"/>
            <w:tcBorders>
              <w:bottom w:val="single" w:sz="12" w:space="0" w:color="auto"/>
            </w:tcBorders>
          </w:tcPr>
          <w:p w14:paraId="7FBFCC5A" w14:textId="77777777" w:rsidR="002C2FA2" w:rsidRPr="00EF61E2" w:rsidRDefault="002C2FA2" w:rsidP="007B5D78">
            <w:pPr>
              <w:keepNext/>
              <w:keepLines/>
              <w:spacing w:before="40" w:after="40" w:line="220" w:lineRule="exact"/>
              <w:rPr>
                <w:i/>
                <w:strike/>
                <w:color w:val="000000" w:themeColor="text1"/>
                <w:sz w:val="16"/>
                <w:szCs w:val="16"/>
              </w:rPr>
            </w:pPr>
            <w:r w:rsidRPr="00EF61E2">
              <w:rPr>
                <w:i/>
                <w:iCs/>
                <w:strike/>
                <w:sz w:val="16"/>
                <w:szCs w:val="16"/>
              </w:rPr>
              <w:t>Количество комплектов потенциальных шин в одном цикле испытаний</w:t>
            </w:r>
          </w:p>
        </w:tc>
        <w:tc>
          <w:tcPr>
            <w:tcW w:w="3212" w:type="dxa"/>
            <w:tcBorders>
              <w:bottom w:val="single" w:sz="12" w:space="0" w:color="auto"/>
            </w:tcBorders>
          </w:tcPr>
          <w:p w14:paraId="7C0F82F1" w14:textId="77777777" w:rsidR="002C2FA2" w:rsidRPr="00EF61E2" w:rsidRDefault="002C2FA2" w:rsidP="007B5D78">
            <w:pPr>
              <w:keepNext/>
              <w:keepLines/>
              <w:spacing w:before="40" w:after="40" w:line="220" w:lineRule="exact"/>
              <w:rPr>
                <w:i/>
                <w:strike/>
                <w:color w:val="000000" w:themeColor="text1"/>
                <w:sz w:val="16"/>
                <w:szCs w:val="16"/>
              </w:rPr>
            </w:pPr>
            <w:r w:rsidRPr="00EF61E2">
              <w:rPr>
                <w:i/>
                <w:iCs/>
                <w:strike/>
                <w:sz w:val="16"/>
                <w:szCs w:val="16"/>
              </w:rPr>
              <w:t>Комплект потенциальных шин</w:t>
            </w:r>
          </w:p>
        </w:tc>
        <w:tc>
          <w:tcPr>
            <w:tcW w:w="3213" w:type="dxa"/>
            <w:tcBorders>
              <w:bottom w:val="single" w:sz="12" w:space="0" w:color="auto"/>
            </w:tcBorders>
          </w:tcPr>
          <w:p w14:paraId="7A1F4744" w14:textId="77777777" w:rsidR="002C2FA2" w:rsidRPr="00EF61E2" w:rsidRDefault="002C2FA2" w:rsidP="007B5D78">
            <w:pPr>
              <w:keepNext/>
              <w:keepLines/>
              <w:spacing w:before="40" w:after="40" w:line="220" w:lineRule="exact"/>
              <w:rPr>
                <w:i/>
                <w:strike/>
                <w:color w:val="000000" w:themeColor="text1"/>
                <w:sz w:val="16"/>
                <w:szCs w:val="16"/>
              </w:rPr>
            </w:pPr>
            <w:r w:rsidRPr="00EF61E2">
              <w:rPr>
                <w:i/>
                <w:iCs/>
                <w:strike/>
                <w:sz w:val="16"/>
                <w:szCs w:val="16"/>
              </w:rPr>
              <w:t>Ra</w:t>
            </w:r>
          </w:p>
        </w:tc>
      </w:tr>
      <w:tr w:rsidR="002C2FA2" w:rsidRPr="00F0692B" w14:paraId="7CA66262" w14:textId="77777777" w:rsidTr="007B5D78">
        <w:trPr>
          <w:jc w:val="center"/>
        </w:trPr>
        <w:tc>
          <w:tcPr>
            <w:tcW w:w="3214" w:type="dxa"/>
            <w:tcBorders>
              <w:top w:val="single" w:sz="12" w:space="0" w:color="auto"/>
            </w:tcBorders>
          </w:tcPr>
          <w:p w14:paraId="55B8D068" w14:textId="77777777" w:rsidR="002C2FA2" w:rsidRPr="00F0692B" w:rsidRDefault="002C2FA2" w:rsidP="007B5D78">
            <w:pPr>
              <w:spacing w:before="40" w:after="40" w:line="220" w:lineRule="exact"/>
              <w:ind w:firstLine="34"/>
              <w:rPr>
                <w:strike/>
                <w:color w:val="000000" w:themeColor="text1"/>
              </w:rPr>
            </w:pPr>
            <w:r>
              <w:rPr>
                <w:strike/>
              </w:rPr>
              <w:t>1</w:t>
            </w:r>
          </w:p>
          <w:p w14:paraId="2E201786" w14:textId="77777777" w:rsidR="002C2FA2" w:rsidRPr="00F0692B" w:rsidRDefault="002C2FA2" w:rsidP="007B5D78">
            <w:pPr>
              <w:spacing w:before="40" w:after="40" w:line="220" w:lineRule="exact"/>
              <w:ind w:firstLine="34"/>
              <w:rPr>
                <w:strike/>
                <w:color w:val="000000" w:themeColor="text1"/>
              </w:rPr>
            </w:pPr>
            <w:r>
              <w:rPr>
                <w:strike/>
              </w:rPr>
              <w:t>(R</w:t>
            </w:r>
            <w:r>
              <w:rPr>
                <w:strike/>
                <w:vertAlign w:val="subscript"/>
              </w:rPr>
              <w:t>1</w:t>
            </w:r>
            <w:r>
              <w:rPr>
                <w:strike/>
              </w:rPr>
              <w:t>-T1-R</w:t>
            </w:r>
            <w:r>
              <w:rPr>
                <w:strike/>
                <w:vertAlign w:val="subscript"/>
              </w:rPr>
              <w:t>2</w:t>
            </w:r>
            <w:r>
              <w:rPr>
                <w:strike/>
              </w:rPr>
              <w:t>)</w:t>
            </w:r>
          </w:p>
        </w:tc>
        <w:tc>
          <w:tcPr>
            <w:tcW w:w="3212" w:type="dxa"/>
            <w:tcBorders>
              <w:top w:val="single" w:sz="12" w:space="0" w:color="auto"/>
            </w:tcBorders>
            <w:vAlign w:val="center"/>
          </w:tcPr>
          <w:p w14:paraId="20333F2E" w14:textId="77777777" w:rsidR="002C2FA2" w:rsidRPr="00F0692B" w:rsidRDefault="002C2FA2" w:rsidP="007B5D78">
            <w:pPr>
              <w:spacing w:before="40" w:after="40" w:line="220" w:lineRule="exact"/>
              <w:ind w:left="20"/>
              <w:rPr>
                <w:strike/>
                <w:color w:val="000000" w:themeColor="text1"/>
              </w:rPr>
            </w:pPr>
            <w:r>
              <w:rPr>
                <w:strike/>
              </w:rPr>
              <w:t>T1</w:t>
            </w:r>
          </w:p>
        </w:tc>
        <w:tc>
          <w:tcPr>
            <w:tcW w:w="3213" w:type="dxa"/>
            <w:tcBorders>
              <w:top w:val="single" w:sz="12" w:space="0" w:color="auto"/>
            </w:tcBorders>
          </w:tcPr>
          <w:p w14:paraId="690B96D5" w14:textId="77777777" w:rsidR="002C2FA2" w:rsidRPr="00F0692B" w:rsidRDefault="002C2FA2" w:rsidP="007B5D78">
            <w:pPr>
              <w:spacing w:before="40" w:after="40" w:line="220" w:lineRule="exact"/>
              <w:ind w:left="20"/>
              <w:rPr>
                <w:strike/>
                <w:color w:val="000000" w:themeColor="text1"/>
              </w:rPr>
            </w:pPr>
            <w:r>
              <w:rPr>
                <w:strike/>
              </w:rPr>
              <w:t>Ra = 1/2 (R</w:t>
            </w:r>
            <w:r>
              <w:rPr>
                <w:strike/>
                <w:vertAlign w:val="subscript"/>
              </w:rPr>
              <w:t>1</w:t>
            </w:r>
            <w:r>
              <w:rPr>
                <w:strike/>
              </w:rPr>
              <w:t xml:space="preserve"> + R</w:t>
            </w:r>
            <w:r>
              <w:rPr>
                <w:strike/>
                <w:vertAlign w:val="subscript"/>
              </w:rPr>
              <w:t>2</w:t>
            </w:r>
            <w:r>
              <w:rPr>
                <w:strike/>
              </w:rPr>
              <w:t>)</w:t>
            </w:r>
          </w:p>
        </w:tc>
      </w:tr>
      <w:tr w:rsidR="002C2FA2" w:rsidRPr="00F0692B" w14:paraId="717AA955" w14:textId="77777777" w:rsidTr="007B5D78">
        <w:trPr>
          <w:trHeight w:val="458"/>
          <w:jc w:val="center"/>
        </w:trPr>
        <w:tc>
          <w:tcPr>
            <w:tcW w:w="3214" w:type="dxa"/>
            <w:vMerge w:val="restart"/>
            <w:vAlign w:val="center"/>
          </w:tcPr>
          <w:p w14:paraId="16195738" w14:textId="77777777" w:rsidR="002C2FA2" w:rsidRPr="00F0692B" w:rsidRDefault="002C2FA2" w:rsidP="007B5D78">
            <w:pPr>
              <w:spacing w:before="40" w:after="40" w:line="220" w:lineRule="exact"/>
              <w:ind w:firstLine="34"/>
              <w:rPr>
                <w:strike/>
                <w:color w:val="000000" w:themeColor="text1"/>
              </w:rPr>
            </w:pPr>
            <w:r>
              <w:rPr>
                <w:strike/>
              </w:rPr>
              <w:t>2</w:t>
            </w:r>
          </w:p>
          <w:p w14:paraId="6533BE82" w14:textId="77777777" w:rsidR="002C2FA2" w:rsidRPr="00F0692B" w:rsidRDefault="002C2FA2" w:rsidP="007B5D78">
            <w:pPr>
              <w:spacing w:before="40" w:after="40" w:line="220" w:lineRule="exact"/>
              <w:ind w:firstLine="34"/>
              <w:rPr>
                <w:strike/>
                <w:color w:val="000000" w:themeColor="text1"/>
              </w:rPr>
            </w:pPr>
            <w:r>
              <w:rPr>
                <w:strike/>
              </w:rPr>
              <w:t>(R</w:t>
            </w:r>
            <w:r>
              <w:rPr>
                <w:strike/>
                <w:vertAlign w:val="subscript"/>
              </w:rPr>
              <w:t>1</w:t>
            </w:r>
            <w:r>
              <w:rPr>
                <w:strike/>
              </w:rPr>
              <w:t>-T1-T2-R</w:t>
            </w:r>
            <w:r>
              <w:rPr>
                <w:strike/>
                <w:vertAlign w:val="subscript"/>
              </w:rPr>
              <w:t>2</w:t>
            </w:r>
            <w:r>
              <w:rPr>
                <w:strike/>
              </w:rPr>
              <w:t>)</w:t>
            </w:r>
          </w:p>
        </w:tc>
        <w:tc>
          <w:tcPr>
            <w:tcW w:w="3212" w:type="dxa"/>
            <w:vAlign w:val="center"/>
          </w:tcPr>
          <w:p w14:paraId="0D205FCA" w14:textId="77777777" w:rsidR="002C2FA2" w:rsidRPr="00F0692B" w:rsidRDefault="002C2FA2" w:rsidP="007B5D78">
            <w:pPr>
              <w:spacing w:before="40" w:after="40" w:line="220" w:lineRule="exact"/>
              <w:ind w:left="20"/>
              <w:rPr>
                <w:strike/>
                <w:color w:val="000000" w:themeColor="text1"/>
              </w:rPr>
            </w:pPr>
            <w:r>
              <w:rPr>
                <w:strike/>
              </w:rPr>
              <w:t>T1</w:t>
            </w:r>
          </w:p>
        </w:tc>
        <w:tc>
          <w:tcPr>
            <w:tcW w:w="3213" w:type="dxa"/>
          </w:tcPr>
          <w:p w14:paraId="2E0784B4" w14:textId="77777777" w:rsidR="002C2FA2" w:rsidRPr="00F0692B" w:rsidRDefault="002C2FA2" w:rsidP="007B5D78">
            <w:pPr>
              <w:spacing w:before="40" w:after="40" w:line="220" w:lineRule="exact"/>
              <w:ind w:left="20"/>
              <w:rPr>
                <w:strike/>
                <w:color w:val="000000" w:themeColor="text1"/>
              </w:rPr>
            </w:pPr>
            <w:r>
              <w:rPr>
                <w:strike/>
              </w:rPr>
              <w:t>Ra = 2/3 R</w:t>
            </w:r>
            <w:r>
              <w:rPr>
                <w:strike/>
                <w:vertAlign w:val="subscript"/>
              </w:rPr>
              <w:t>1</w:t>
            </w:r>
            <w:r>
              <w:rPr>
                <w:strike/>
              </w:rPr>
              <w:t xml:space="preserve"> + 1/3 R</w:t>
            </w:r>
            <w:r>
              <w:rPr>
                <w:strike/>
                <w:vertAlign w:val="subscript"/>
              </w:rPr>
              <w:t>2</w:t>
            </w:r>
          </w:p>
        </w:tc>
      </w:tr>
      <w:tr w:rsidR="002C2FA2" w:rsidRPr="00F0692B" w14:paraId="52307087" w14:textId="77777777" w:rsidTr="007B5D78">
        <w:trPr>
          <w:trHeight w:val="457"/>
          <w:jc w:val="center"/>
        </w:trPr>
        <w:tc>
          <w:tcPr>
            <w:tcW w:w="3214" w:type="dxa"/>
            <w:vMerge/>
          </w:tcPr>
          <w:p w14:paraId="09BF07B6" w14:textId="77777777" w:rsidR="002C2FA2" w:rsidRPr="00F0692B" w:rsidRDefault="002C2FA2" w:rsidP="007B5D78">
            <w:pPr>
              <w:spacing w:before="40" w:after="40" w:line="220" w:lineRule="exact"/>
              <w:ind w:firstLine="34"/>
              <w:rPr>
                <w:strike/>
                <w:color w:val="000000" w:themeColor="text1"/>
                <w:lang w:eastAsia="mt-MT"/>
              </w:rPr>
            </w:pPr>
          </w:p>
        </w:tc>
        <w:tc>
          <w:tcPr>
            <w:tcW w:w="3212" w:type="dxa"/>
            <w:vAlign w:val="center"/>
          </w:tcPr>
          <w:p w14:paraId="00977EE7" w14:textId="77777777" w:rsidR="002C2FA2" w:rsidRPr="00F0692B" w:rsidRDefault="002C2FA2" w:rsidP="007B5D78">
            <w:pPr>
              <w:spacing w:before="40" w:after="40" w:line="220" w:lineRule="exact"/>
              <w:ind w:left="20"/>
              <w:rPr>
                <w:strike/>
                <w:color w:val="000000" w:themeColor="text1"/>
              </w:rPr>
            </w:pPr>
            <w:r>
              <w:rPr>
                <w:strike/>
              </w:rPr>
              <w:t>T2</w:t>
            </w:r>
          </w:p>
        </w:tc>
        <w:tc>
          <w:tcPr>
            <w:tcW w:w="3213" w:type="dxa"/>
          </w:tcPr>
          <w:p w14:paraId="4EEC16B8" w14:textId="77777777" w:rsidR="002C2FA2" w:rsidRPr="00EF61E2" w:rsidRDefault="002C2FA2" w:rsidP="007B5D78">
            <w:pPr>
              <w:spacing w:before="40" w:after="40" w:line="220" w:lineRule="exact"/>
              <w:ind w:left="20"/>
              <w:rPr>
                <w:strike/>
                <w:color w:val="000000" w:themeColor="text1"/>
              </w:rPr>
            </w:pPr>
            <w:r w:rsidRPr="00EF61E2">
              <w:rPr>
                <w:strike/>
              </w:rPr>
              <w:t>Ra = 1/3 R</w:t>
            </w:r>
            <w:r w:rsidRPr="00EF61E2">
              <w:rPr>
                <w:strike/>
                <w:vertAlign w:val="subscript"/>
              </w:rPr>
              <w:t>1</w:t>
            </w:r>
            <w:r w:rsidRPr="00EF61E2">
              <w:rPr>
                <w:strike/>
              </w:rPr>
              <w:t xml:space="preserve"> + 2/3 R</w:t>
            </w:r>
            <w:r w:rsidRPr="00EF61E2">
              <w:rPr>
                <w:strike/>
                <w:vertAlign w:val="subscript"/>
              </w:rPr>
              <w:t>2</w:t>
            </w:r>
          </w:p>
        </w:tc>
      </w:tr>
      <w:tr w:rsidR="002C2FA2" w:rsidRPr="00F0692B" w14:paraId="79C2572C" w14:textId="77777777" w:rsidTr="007B5D78">
        <w:trPr>
          <w:trHeight w:val="435"/>
          <w:jc w:val="center"/>
        </w:trPr>
        <w:tc>
          <w:tcPr>
            <w:tcW w:w="3214" w:type="dxa"/>
            <w:vMerge w:val="restart"/>
            <w:vAlign w:val="center"/>
          </w:tcPr>
          <w:p w14:paraId="2759CEA0" w14:textId="77777777" w:rsidR="002C2FA2" w:rsidRPr="00F0692B" w:rsidRDefault="002C2FA2" w:rsidP="007B5D78">
            <w:pPr>
              <w:spacing w:before="40" w:after="40" w:line="220" w:lineRule="exact"/>
              <w:ind w:firstLine="34"/>
              <w:rPr>
                <w:strike/>
                <w:color w:val="000000" w:themeColor="text1"/>
              </w:rPr>
            </w:pPr>
            <w:r>
              <w:rPr>
                <w:strike/>
              </w:rPr>
              <w:t>3</w:t>
            </w:r>
          </w:p>
          <w:p w14:paraId="3B5892F6" w14:textId="77777777" w:rsidR="002C2FA2" w:rsidRPr="00F0692B" w:rsidRDefault="002C2FA2" w:rsidP="007B5D78">
            <w:pPr>
              <w:spacing w:before="40" w:after="40" w:line="220" w:lineRule="exact"/>
              <w:ind w:firstLine="34"/>
              <w:rPr>
                <w:strike/>
                <w:color w:val="000000" w:themeColor="text1"/>
              </w:rPr>
            </w:pPr>
            <w:r>
              <w:rPr>
                <w:strike/>
              </w:rPr>
              <w:t>(R</w:t>
            </w:r>
            <w:r>
              <w:rPr>
                <w:strike/>
                <w:vertAlign w:val="subscript"/>
              </w:rPr>
              <w:t>1</w:t>
            </w:r>
            <w:r>
              <w:rPr>
                <w:strike/>
              </w:rPr>
              <w:t>-T1-T2-T3-R</w:t>
            </w:r>
            <w:r>
              <w:rPr>
                <w:strike/>
                <w:vertAlign w:val="subscript"/>
              </w:rPr>
              <w:t>2</w:t>
            </w:r>
            <w:r>
              <w:rPr>
                <w:strike/>
              </w:rPr>
              <w:t>)</w:t>
            </w:r>
          </w:p>
        </w:tc>
        <w:tc>
          <w:tcPr>
            <w:tcW w:w="3212" w:type="dxa"/>
            <w:vAlign w:val="center"/>
          </w:tcPr>
          <w:p w14:paraId="500AC21B" w14:textId="77777777" w:rsidR="002C2FA2" w:rsidRPr="00F0692B" w:rsidRDefault="002C2FA2" w:rsidP="007B5D78">
            <w:pPr>
              <w:spacing w:before="40" w:after="40" w:line="220" w:lineRule="exact"/>
              <w:ind w:left="20"/>
              <w:rPr>
                <w:strike/>
                <w:color w:val="000000" w:themeColor="text1"/>
              </w:rPr>
            </w:pPr>
            <w:r>
              <w:rPr>
                <w:strike/>
              </w:rPr>
              <w:t>T1</w:t>
            </w:r>
          </w:p>
        </w:tc>
        <w:tc>
          <w:tcPr>
            <w:tcW w:w="3213" w:type="dxa"/>
          </w:tcPr>
          <w:p w14:paraId="47C55E60" w14:textId="77777777" w:rsidR="002C2FA2" w:rsidRPr="00F0692B" w:rsidRDefault="002C2FA2" w:rsidP="007B5D78">
            <w:pPr>
              <w:spacing w:before="40" w:after="40" w:line="220" w:lineRule="exact"/>
              <w:ind w:left="20"/>
              <w:rPr>
                <w:strike/>
                <w:color w:val="000000" w:themeColor="text1"/>
              </w:rPr>
            </w:pPr>
            <w:r>
              <w:rPr>
                <w:strike/>
              </w:rPr>
              <w:t>Ra = 3/4 R</w:t>
            </w:r>
            <w:r>
              <w:rPr>
                <w:strike/>
                <w:vertAlign w:val="subscript"/>
              </w:rPr>
              <w:t>1</w:t>
            </w:r>
            <w:r>
              <w:rPr>
                <w:strike/>
              </w:rPr>
              <w:t xml:space="preserve"> + 1/4 R</w:t>
            </w:r>
            <w:r>
              <w:rPr>
                <w:strike/>
                <w:vertAlign w:val="subscript"/>
              </w:rPr>
              <w:t>2</w:t>
            </w:r>
          </w:p>
        </w:tc>
      </w:tr>
      <w:tr w:rsidR="002C2FA2" w:rsidRPr="00F0692B" w14:paraId="1B5CF847" w14:textId="77777777" w:rsidTr="007B5D78">
        <w:trPr>
          <w:trHeight w:val="435"/>
          <w:jc w:val="center"/>
        </w:trPr>
        <w:tc>
          <w:tcPr>
            <w:tcW w:w="3214" w:type="dxa"/>
            <w:vMerge/>
          </w:tcPr>
          <w:p w14:paraId="2F972C12" w14:textId="77777777" w:rsidR="002C2FA2" w:rsidRPr="00F0692B" w:rsidRDefault="002C2FA2" w:rsidP="007B5D78">
            <w:pPr>
              <w:spacing w:before="40" w:after="40" w:line="220" w:lineRule="exact"/>
              <w:ind w:left="1100"/>
              <w:jc w:val="center"/>
              <w:rPr>
                <w:strike/>
                <w:color w:val="000000" w:themeColor="text1"/>
                <w:lang w:eastAsia="mt-MT"/>
              </w:rPr>
            </w:pPr>
          </w:p>
        </w:tc>
        <w:tc>
          <w:tcPr>
            <w:tcW w:w="3212" w:type="dxa"/>
            <w:vAlign w:val="center"/>
          </w:tcPr>
          <w:p w14:paraId="55827665" w14:textId="77777777" w:rsidR="002C2FA2" w:rsidRPr="00F0692B" w:rsidRDefault="002C2FA2" w:rsidP="007B5D78">
            <w:pPr>
              <w:spacing w:before="40" w:after="40" w:line="220" w:lineRule="exact"/>
              <w:ind w:left="20"/>
              <w:rPr>
                <w:strike/>
                <w:color w:val="000000" w:themeColor="text1"/>
              </w:rPr>
            </w:pPr>
            <w:r>
              <w:rPr>
                <w:strike/>
              </w:rPr>
              <w:t>T2</w:t>
            </w:r>
          </w:p>
        </w:tc>
        <w:tc>
          <w:tcPr>
            <w:tcW w:w="3213" w:type="dxa"/>
          </w:tcPr>
          <w:p w14:paraId="0904E1F4" w14:textId="77777777" w:rsidR="002C2FA2" w:rsidRPr="00F0692B" w:rsidRDefault="002C2FA2" w:rsidP="007B5D78">
            <w:pPr>
              <w:spacing w:before="40" w:after="40" w:line="220" w:lineRule="exact"/>
              <w:ind w:left="20"/>
              <w:rPr>
                <w:strike/>
                <w:color w:val="000000" w:themeColor="text1"/>
              </w:rPr>
            </w:pPr>
            <w:r>
              <w:rPr>
                <w:strike/>
              </w:rPr>
              <w:t>Ra = 1/2 (R</w:t>
            </w:r>
            <w:r>
              <w:rPr>
                <w:strike/>
                <w:vertAlign w:val="subscript"/>
              </w:rPr>
              <w:t>1</w:t>
            </w:r>
            <w:r>
              <w:rPr>
                <w:strike/>
              </w:rPr>
              <w:t xml:space="preserve"> +R</w:t>
            </w:r>
            <w:r>
              <w:rPr>
                <w:strike/>
                <w:vertAlign w:val="subscript"/>
              </w:rPr>
              <w:t>2</w:t>
            </w:r>
            <w:r>
              <w:rPr>
                <w:strike/>
              </w:rPr>
              <w:t>)</w:t>
            </w:r>
          </w:p>
        </w:tc>
      </w:tr>
      <w:tr w:rsidR="002C2FA2" w:rsidRPr="00F0692B" w14:paraId="575204A6" w14:textId="77777777" w:rsidTr="007B5D78">
        <w:trPr>
          <w:trHeight w:val="435"/>
          <w:jc w:val="center"/>
        </w:trPr>
        <w:tc>
          <w:tcPr>
            <w:tcW w:w="3214" w:type="dxa"/>
            <w:vMerge/>
            <w:tcBorders>
              <w:bottom w:val="single" w:sz="12" w:space="0" w:color="auto"/>
            </w:tcBorders>
          </w:tcPr>
          <w:p w14:paraId="58AD7CD4" w14:textId="77777777" w:rsidR="002C2FA2" w:rsidRPr="00F0692B" w:rsidRDefault="002C2FA2" w:rsidP="007B5D78">
            <w:pPr>
              <w:spacing w:before="40" w:after="40" w:line="220" w:lineRule="exact"/>
              <w:ind w:left="1100"/>
              <w:jc w:val="center"/>
              <w:rPr>
                <w:strike/>
                <w:color w:val="000000" w:themeColor="text1"/>
                <w:lang w:eastAsia="mt-MT"/>
              </w:rPr>
            </w:pPr>
          </w:p>
        </w:tc>
        <w:tc>
          <w:tcPr>
            <w:tcW w:w="3212" w:type="dxa"/>
            <w:tcBorders>
              <w:bottom w:val="single" w:sz="12" w:space="0" w:color="auto"/>
            </w:tcBorders>
            <w:vAlign w:val="center"/>
          </w:tcPr>
          <w:p w14:paraId="129AC455" w14:textId="77777777" w:rsidR="002C2FA2" w:rsidRPr="00F0692B" w:rsidRDefault="002C2FA2" w:rsidP="007B5D78">
            <w:pPr>
              <w:spacing w:before="40" w:after="40" w:line="220" w:lineRule="exact"/>
              <w:ind w:left="20"/>
              <w:rPr>
                <w:strike/>
                <w:color w:val="000000" w:themeColor="text1"/>
              </w:rPr>
            </w:pPr>
            <w:r>
              <w:rPr>
                <w:strike/>
              </w:rPr>
              <w:t>T3</w:t>
            </w:r>
          </w:p>
        </w:tc>
        <w:tc>
          <w:tcPr>
            <w:tcW w:w="3213" w:type="dxa"/>
            <w:tcBorders>
              <w:bottom w:val="single" w:sz="12" w:space="0" w:color="auto"/>
            </w:tcBorders>
          </w:tcPr>
          <w:p w14:paraId="566AB942" w14:textId="77777777" w:rsidR="002C2FA2" w:rsidRPr="00F0692B" w:rsidRDefault="002C2FA2" w:rsidP="007B5D78">
            <w:pPr>
              <w:spacing w:before="40" w:after="40" w:line="220" w:lineRule="exact"/>
              <w:ind w:left="20"/>
              <w:rPr>
                <w:strike/>
                <w:color w:val="000000" w:themeColor="text1"/>
              </w:rPr>
            </w:pPr>
            <w:r>
              <w:rPr>
                <w:strike/>
              </w:rPr>
              <w:t>Ra = 1/4 R</w:t>
            </w:r>
            <w:r>
              <w:rPr>
                <w:strike/>
                <w:vertAlign w:val="subscript"/>
              </w:rPr>
              <w:t>1</w:t>
            </w:r>
            <w:r>
              <w:rPr>
                <w:strike/>
              </w:rPr>
              <w:t xml:space="preserve"> + 3/4 R</w:t>
            </w:r>
            <w:r>
              <w:rPr>
                <w:strike/>
                <w:vertAlign w:val="subscript"/>
              </w:rPr>
              <w:t>2</w:t>
            </w:r>
          </w:p>
        </w:tc>
      </w:tr>
    </w:tbl>
    <w:p w14:paraId="00892ED2" w14:textId="77777777" w:rsidR="002C2FA2" w:rsidRPr="00F0692B" w:rsidRDefault="002C2FA2" w:rsidP="002C2FA2">
      <w:pPr>
        <w:spacing w:after="120" w:line="240" w:lineRule="auto"/>
        <w:ind w:left="2268" w:right="1134"/>
        <w:jc w:val="both"/>
        <w:rPr>
          <w:color w:val="000000" w:themeColor="text1"/>
        </w:rPr>
      </w:pPr>
    </w:p>
    <w:tbl>
      <w:tblPr>
        <w:tblStyle w:val="ad"/>
        <w:tblW w:w="0" w:type="auto"/>
        <w:tblInd w:w="562" w:type="dxa"/>
        <w:tblLayout w:type="fixed"/>
        <w:tblLook w:val="04A0" w:firstRow="1" w:lastRow="0" w:firstColumn="1" w:lastColumn="0" w:noHBand="0" w:noVBand="1"/>
      </w:tblPr>
      <w:tblGrid>
        <w:gridCol w:w="2268"/>
        <w:gridCol w:w="1701"/>
        <w:gridCol w:w="4531"/>
      </w:tblGrid>
      <w:tr w:rsidR="002C2FA2" w:rsidRPr="003F7EF0" w14:paraId="4E64AC60" w14:textId="77777777" w:rsidTr="007B5D78">
        <w:tc>
          <w:tcPr>
            <w:tcW w:w="2268" w:type="dxa"/>
            <w:tcBorders>
              <w:bottom w:val="single" w:sz="12" w:space="0" w:color="auto"/>
            </w:tcBorders>
          </w:tcPr>
          <w:p w14:paraId="29D5F1F3" w14:textId="77777777" w:rsidR="002C2FA2" w:rsidRPr="00EF61E2" w:rsidRDefault="002C2FA2" w:rsidP="00E11001">
            <w:pPr>
              <w:spacing w:before="60" w:after="60" w:line="200" w:lineRule="atLeast"/>
              <w:ind w:left="139"/>
              <w:rPr>
                <w:b/>
                <w:i/>
                <w:iCs/>
                <w:color w:val="000000" w:themeColor="text1"/>
                <w:sz w:val="16"/>
                <w:szCs w:val="16"/>
              </w:rPr>
            </w:pPr>
            <w:r w:rsidRPr="00EF61E2">
              <w:rPr>
                <w:b/>
                <w:bCs/>
                <w:i/>
                <w:iCs/>
                <w:sz w:val="16"/>
                <w:szCs w:val="16"/>
              </w:rPr>
              <w:t>Если число и</w:t>
            </w:r>
            <w:r w:rsidR="00EF61E2">
              <w:rPr>
                <w:b/>
                <w:bCs/>
                <w:i/>
                <w:iCs/>
                <w:sz w:val="16"/>
                <w:szCs w:val="16"/>
              </w:rPr>
              <w:t> </w:t>
            </w:r>
            <w:r w:rsidRPr="00EF61E2">
              <w:rPr>
                <w:b/>
                <w:bCs/>
                <w:i/>
                <w:iCs/>
                <w:sz w:val="16"/>
                <w:szCs w:val="16"/>
              </w:rPr>
              <w:t>последовательность комплектов потенциальных шин в пределах одного испытательного цикла составляют:</w:t>
            </w:r>
          </w:p>
        </w:tc>
        <w:tc>
          <w:tcPr>
            <w:tcW w:w="1701" w:type="dxa"/>
            <w:tcBorders>
              <w:bottom w:val="single" w:sz="12" w:space="0" w:color="auto"/>
            </w:tcBorders>
          </w:tcPr>
          <w:p w14:paraId="0FAFD1F2" w14:textId="77777777" w:rsidR="002C2FA2" w:rsidRPr="00EF61E2" w:rsidRDefault="002C2FA2" w:rsidP="00E11001">
            <w:pPr>
              <w:spacing w:before="60" w:after="60" w:line="200" w:lineRule="atLeast"/>
              <w:ind w:left="144"/>
              <w:rPr>
                <w:b/>
                <w:i/>
                <w:iCs/>
                <w:color w:val="000000" w:themeColor="text1"/>
                <w:sz w:val="16"/>
                <w:szCs w:val="16"/>
              </w:rPr>
            </w:pPr>
            <w:r w:rsidRPr="00EF61E2">
              <w:rPr>
                <w:b/>
                <w:bCs/>
                <w:i/>
                <w:iCs/>
                <w:sz w:val="16"/>
                <w:szCs w:val="16"/>
              </w:rPr>
              <w:t>и если комплектом потенциальных шин для этого испытательного цикла является:</w:t>
            </w:r>
          </w:p>
        </w:tc>
        <w:tc>
          <w:tcPr>
            <w:tcW w:w="4531" w:type="dxa"/>
            <w:tcBorders>
              <w:bottom w:val="single" w:sz="12" w:space="0" w:color="auto"/>
            </w:tcBorders>
          </w:tcPr>
          <w:p w14:paraId="6715E7A6" w14:textId="77777777" w:rsidR="002C2FA2" w:rsidRPr="00EF61E2" w:rsidRDefault="002C2FA2" w:rsidP="00E11001">
            <w:pPr>
              <w:spacing w:before="60" w:after="60" w:line="200" w:lineRule="atLeast"/>
              <w:ind w:left="143"/>
              <w:rPr>
                <w:b/>
                <w:i/>
                <w:iCs/>
                <w:color w:val="000000" w:themeColor="text1"/>
                <w:sz w:val="16"/>
                <w:szCs w:val="16"/>
              </w:rPr>
            </w:pPr>
            <w:r w:rsidRPr="00EF61E2">
              <w:rPr>
                <w:b/>
                <w:bCs/>
                <w:i/>
                <w:iCs/>
                <w:sz w:val="16"/>
                <w:szCs w:val="16"/>
              </w:rPr>
              <w:t>то соответствующий скорректированный средний коэффициент тормозной силы эталонной шины рассчитывается по следующей формуле:</w:t>
            </w:r>
          </w:p>
        </w:tc>
      </w:tr>
      <w:tr w:rsidR="002C2FA2" w:rsidRPr="00F0692B" w14:paraId="0C0C0BEA" w14:textId="77777777" w:rsidTr="007B5D78">
        <w:tc>
          <w:tcPr>
            <w:tcW w:w="2268" w:type="dxa"/>
            <w:tcBorders>
              <w:top w:val="single" w:sz="12" w:space="0" w:color="auto"/>
            </w:tcBorders>
          </w:tcPr>
          <w:p w14:paraId="0735B19A" w14:textId="77777777" w:rsidR="002C2FA2" w:rsidRPr="00F0692B" w:rsidRDefault="002C2FA2" w:rsidP="007B5D78">
            <w:pPr>
              <w:spacing w:before="60" w:after="60"/>
              <w:ind w:left="453" w:hanging="314"/>
              <w:rPr>
                <w:b/>
                <w:color w:val="000000" w:themeColor="text1"/>
                <w:sz w:val="18"/>
                <w:szCs w:val="18"/>
              </w:rPr>
            </w:pPr>
            <w:r>
              <w:rPr>
                <w:b/>
                <w:bCs/>
              </w:rPr>
              <w:t>1</w:t>
            </w:r>
            <w:r>
              <w:tab/>
            </w:r>
            <w:r>
              <w:rPr>
                <w:b/>
                <w:bCs/>
              </w:rPr>
              <w:t>R</w:t>
            </w:r>
            <w:r>
              <w:rPr>
                <w:b/>
                <w:bCs/>
                <w:vertAlign w:val="subscript"/>
              </w:rPr>
              <w:t>i</w:t>
            </w:r>
            <w:r>
              <w:rPr>
                <w:b/>
                <w:bCs/>
              </w:rPr>
              <w:t xml:space="preserve"> – T</w:t>
            </w:r>
            <w:r>
              <w:rPr>
                <w:b/>
                <w:bCs/>
                <w:vertAlign w:val="subscript"/>
              </w:rPr>
              <w:t>1</w:t>
            </w:r>
            <w:r>
              <w:rPr>
                <w:b/>
                <w:bCs/>
              </w:rPr>
              <w:t xml:space="preserve"> – R</w:t>
            </w:r>
            <w:r>
              <w:rPr>
                <w:b/>
                <w:bCs/>
                <w:vertAlign w:val="subscript"/>
              </w:rPr>
              <w:t>f</w:t>
            </w:r>
          </w:p>
        </w:tc>
        <w:tc>
          <w:tcPr>
            <w:tcW w:w="1701" w:type="dxa"/>
            <w:tcBorders>
              <w:top w:val="single" w:sz="12" w:space="0" w:color="auto"/>
            </w:tcBorders>
          </w:tcPr>
          <w:p w14:paraId="31EB0270" w14:textId="77777777" w:rsidR="002C2FA2" w:rsidRPr="00F0692B" w:rsidRDefault="002C2FA2" w:rsidP="007B5D78">
            <w:pPr>
              <w:spacing w:before="60" w:after="60"/>
              <w:jc w:val="center"/>
              <w:rPr>
                <w:b/>
                <w:color w:val="000000" w:themeColor="text1"/>
                <w:sz w:val="18"/>
                <w:szCs w:val="18"/>
              </w:rPr>
            </w:pPr>
            <w:r>
              <w:rPr>
                <w:b/>
                <w:bCs/>
              </w:rPr>
              <w:t>T1</w:t>
            </w:r>
          </w:p>
        </w:tc>
        <w:tc>
          <w:tcPr>
            <w:tcW w:w="4531" w:type="dxa"/>
            <w:tcBorders>
              <w:top w:val="single" w:sz="12" w:space="0" w:color="auto"/>
            </w:tcBorders>
          </w:tcPr>
          <w:p w14:paraId="1FC963F2" w14:textId="77777777" w:rsidR="002C2FA2" w:rsidRPr="00F0692B" w:rsidRDefault="0047564A" w:rsidP="007B5D78">
            <w:pPr>
              <w:spacing w:before="60" w:after="60"/>
              <w:rPr>
                <w:b/>
                <w:color w:val="000000" w:themeColor="text1"/>
                <w:sz w:val="18"/>
                <w:szCs w:val="18"/>
              </w:rPr>
            </w:pPr>
            <m:oMathPara>
              <m:oMath>
                <m:sSub>
                  <m:sSubPr>
                    <m:ctrlPr>
                      <w:rPr>
                        <w:rFonts w:ascii="Cambria Math" w:hAnsi="Cambria Math"/>
                        <w:b/>
                        <w:i/>
                        <w:color w:val="000000" w:themeColor="text1"/>
                        <w:sz w:val="18"/>
                        <w:szCs w:val="18"/>
                      </w:rPr>
                    </m:ctrlPr>
                  </m:sSubPr>
                  <m:e>
                    <m:r>
                      <m:rPr>
                        <m:sty m:val="bi"/>
                      </m:rPr>
                      <w:rPr>
                        <w:rFonts w:ascii="Cambria Math" w:hAnsi="Cambria Math"/>
                        <w:color w:val="000000" w:themeColor="text1"/>
                        <w:sz w:val="18"/>
                        <w:szCs w:val="18"/>
                      </w:rPr>
                      <m:t>BFC</m:t>
                    </m:r>
                  </m:e>
                  <m:sub>
                    <m:r>
                      <m:rPr>
                        <m:sty m:val="bi"/>
                      </m:rPr>
                      <w:rPr>
                        <w:rFonts w:ascii="Cambria Math" w:hAnsi="Cambria Math"/>
                        <w:color w:val="000000" w:themeColor="text1"/>
                        <w:sz w:val="18"/>
                        <w:szCs w:val="18"/>
                      </w:rPr>
                      <m:t>adj</m:t>
                    </m:r>
                  </m:sub>
                </m:sSub>
                <m:d>
                  <m:dPr>
                    <m:ctrlPr>
                      <w:rPr>
                        <w:rFonts w:ascii="Cambria Math" w:hAnsi="Cambria Math"/>
                        <w:b/>
                        <w:i/>
                        <w:color w:val="000000" w:themeColor="text1"/>
                        <w:sz w:val="18"/>
                        <w:szCs w:val="18"/>
                      </w:rPr>
                    </m:ctrlPr>
                  </m:dPr>
                  <m:e>
                    <m:r>
                      <m:rPr>
                        <m:sty m:val="bi"/>
                      </m:rPr>
                      <w:rPr>
                        <w:rFonts w:ascii="Cambria Math" w:hAnsi="Cambria Math"/>
                        <w:color w:val="000000" w:themeColor="text1"/>
                        <w:sz w:val="18"/>
                        <w:szCs w:val="18"/>
                      </w:rPr>
                      <m:t>R</m:t>
                    </m:r>
                  </m:e>
                </m:d>
                <m:r>
                  <m:rPr>
                    <m:sty m:val="bi"/>
                  </m:rPr>
                  <w:rPr>
                    <w:rFonts w:ascii="Cambria Math" w:hAnsi="Cambria Math"/>
                    <w:color w:val="000000" w:themeColor="text1"/>
                    <w:sz w:val="18"/>
                    <w:szCs w:val="18"/>
                  </w:rPr>
                  <m:t>=</m:t>
                </m:r>
                <m:f>
                  <m:fPr>
                    <m:type m:val="skw"/>
                    <m:ctrlPr>
                      <w:rPr>
                        <w:rFonts w:ascii="Cambria Math" w:hAnsi="Cambria Math"/>
                        <w:b/>
                        <w:i/>
                        <w:color w:val="000000" w:themeColor="text1"/>
                        <w:sz w:val="18"/>
                        <w:szCs w:val="18"/>
                      </w:rPr>
                    </m:ctrlPr>
                  </m:fPr>
                  <m:num>
                    <m:r>
                      <m:rPr>
                        <m:sty m:val="bi"/>
                      </m:rPr>
                      <w:rPr>
                        <w:rFonts w:ascii="Cambria Math" w:hAnsi="Cambria Math"/>
                        <w:color w:val="000000" w:themeColor="text1"/>
                        <w:sz w:val="18"/>
                        <w:szCs w:val="18"/>
                      </w:rPr>
                      <m:t>1</m:t>
                    </m:r>
                  </m:num>
                  <m:den>
                    <m:r>
                      <m:rPr>
                        <m:sty m:val="bi"/>
                      </m:rPr>
                      <w:rPr>
                        <w:rFonts w:ascii="Cambria Math" w:hAnsi="Cambria Math"/>
                        <w:color w:val="000000" w:themeColor="text1"/>
                        <w:sz w:val="18"/>
                        <w:szCs w:val="18"/>
                      </w:rPr>
                      <m:t>2</m:t>
                    </m:r>
                  </m:den>
                </m:f>
                <m:r>
                  <m:rPr>
                    <m:sty m:val="bi"/>
                  </m:rPr>
                  <w:rPr>
                    <w:rFonts w:ascii="Cambria Math" w:hAnsi="Cambria Math"/>
                    <w:color w:val="000000" w:themeColor="text1"/>
                    <w:sz w:val="18"/>
                    <w:szCs w:val="18"/>
                  </w:rPr>
                  <m:t>∙</m:t>
                </m:r>
                <m:d>
                  <m:dPr>
                    <m:begChr m:val="["/>
                    <m:endChr m:val="]"/>
                    <m:ctrlPr>
                      <w:rPr>
                        <w:rFonts w:ascii="Cambria Math" w:hAnsi="Cambria Math"/>
                        <w:b/>
                        <w:i/>
                        <w:color w:val="000000" w:themeColor="text1"/>
                        <w:sz w:val="18"/>
                        <w:szCs w:val="18"/>
                      </w:rPr>
                    </m:ctrlPr>
                  </m:dPr>
                  <m:e>
                    <m:acc>
                      <m:accPr>
                        <m:chr m:val="̅"/>
                        <m:ctrlPr>
                          <w:rPr>
                            <w:rFonts w:ascii="Cambria Math" w:hAnsi="Cambria Math"/>
                            <w:b/>
                            <w:i/>
                            <w:color w:val="000000" w:themeColor="text1"/>
                            <w:lang w:val="sv-SE"/>
                          </w:rPr>
                        </m:ctrlPr>
                      </m:accPr>
                      <m:e>
                        <m:sSub>
                          <m:sSubPr>
                            <m:ctrlPr>
                              <w:rPr>
                                <w:rFonts w:ascii="Cambria Math" w:hAnsi="Cambria Math"/>
                                <w:b/>
                                <w:i/>
                                <w:color w:val="000000" w:themeColor="text1"/>
                                <w:lang w:val="sv-SE"/>
                              </w:rPr>
                            </m:ctrlPr>
                          </m:sSubPr>
                          <m:e>
                            <m:r>
                              <m:rPr>
                                <m:sty m:val="bi"/>
                              </m:rPr>
                              <w:rPr>
                                <w:rFonts w:ascii="Cambria Math" w:hAnsi="Cambria Math"/>
                                <w:color w:val="000000" w:themeColor="text1"/>
                                <w:lang w:val="sv-SE"/>
                              </w:rPr>
                              <m:t>BFC</m:t>
                            </m:r>
                          </m:e>
                          <m:sub>
                            <m:r>
                              <m:rPr>
                                <m:sty m:val="bi"/>
                              </m:rPr>
                              <w:rPr>
                                <w:rFonts w:ascii="Cambria Math" w:hAnsi="Cambria Math"/>
                                <w:color w:val="000000" w:themeColor="text1"/>
                                <w:lang w:val="sv-SE"/>
                              </w:rPr>
                              <m:t>ave</m:t>
                            </m:r>
                          </m:sub>
                        </m:sSub>
                      </m:e>
                    </m:acc>
                    <m:d>
                      <m:dPr>
                        <m:ctrlPr>
                          <w:rPr>
                            <w:rFonts w:ascii="Cambria Math" w:hAnsi="Cambria Math"/>
                            <w:b/>
                            <w:i/>
                            <w:color w:val="000000" w:themeColor="text1"/>
                            <w:sz w:val="18"/>
                            <w:szCs w:val="18"/>
                          </w:rPr>
                        </m:ctrlPr>
                      </m:dPr>
                      <m:e>
                        <m:sSub>
                          <m:sSubPr>
                            <m:ctrlPr>
                              <w:rPr>
                                <w:rFonts w:ascii="Cambria Math" w:hAnsi="Cambria Math"/>
                                <w:b/>
                                <w:i/>
                                <w:color w:val="000000" w:themeColor="text1"/>
                                <w:sz w:val="18"/>
                                <w:szCs w:val="18"/>
                              </w:rPr>
                            </m:ctrlPr>
                          </m:sSubPr>
                          <m:e>
                            <m:r>
                              <m:rPr>
                                <m:sty m:val="bi"/>
                              </m:rPr>
                              <w:rPr>
                                <w:rFonts w:ascii="Cambria Math" w:hAnsi="Cambria Math"/>
                                <w:color w:val="000000" w:themeColor="text1"/>
                                <w:sz w:val="18"/>
                                <w:szCs w:val="18"/>
                              </w:rPr>
                              <m:t>R</m:t>
                            </m:r>
                          </m:e>
                          <m:sub>
                            <m:r>
                              <m:rPr>
                                <m:sty m:val="bi"/>
                              </m:rPr>
                              <w:rPr>
                                <w:rFonts w:ascii="Cambria Math" w:hAnsi="Cambria Math"/>
                                <w:color w:val="000000" w:themeColor="text1"/>
                                <w:sz w:val="18"/>
                                <w:szCs w:val="18"/>
                              </w:rPr>
                              <m:t>i</m:t>
                            </m:r>
                          </m:sub>
                        </m:sSub>
                      </m:e>
                    </m:d>
                    <m:r>
                      <m:rPr>
                        <m:sty m:val="bi"/>
                      </m:rPr>
                      <w:rPr>
                        <w:rFonts w:ascii="Cambria Math" w:hAnsi="Cambria Math"/>
                        <w:color w:val="000000" w:themeColor="text1"/>
                        <w:sz w:val="18"/>
                        <w:szCs w:val="18"/>
                      </w:rPr>
                      <m:t>+</m:t>
                    </m:r>
                    <m:acc>
                      <m:accPr>
                        <m:chr m:val="̅"/>
                        <m:ctrlPr>
                          <w:rPr>
                            <w:rFonts w:ascii="Cambria Math" w:hAnsi="Cambria Math"/>
                            <w:b/>
                            <w:i/>
                            <w:color w:val="000000" w:themeColor="text1"/>
                            <w:lang w:val="sv-SE"/>
                          </w:rPr>
                        </m:ctrlPr>
                      </m:accPr>
                      <m:e>
                        <m:sSub>
                          <m:sSubPr>
                            <m:ctrlPr>
                              <w:rPr>
                                <w:rFonts w:ascii="Cambria Math" w:hAnsi="Cambria Math"/>
                                <w:b/>
                                <w:i/>
                                <w:color w:val="000000" w:themeColor="text1"/>
                                <w:lang w:val="sv-SE"/>
                              </w:rPr>
                            </m:ctrlPr>
                          </m:sSubPr>
                          <m:e>
                            <m:r>
                              <m:rPr>
                                <m:sty m:val="bi"/>
                              </m:rPr>
                              <w:rPr>
                                <w:rFonts w:ascii="Cambria Math" w:hAnsi="Cambria Math"/>
                                <w:color w:val="000000" w:themeColor="text1"/>
                                <w:lang w:val="sv-SE"/>
                              </w:rPr>
                              <m:t>BFC</m:t>
                            </m:r>
                          </m:e>
                          <m:sub>
                            <m:r>
                              <m:rPr>
                                <m:sty m:val="bi"/>
                              </m:rPr>
                              <w:rPr>
                                <w:rFonts w:ascii="Cambria Math" w:hAnsi="Cambria Math"/>
                                <w:color w:val="000000" w:themeColor="text1"/>
                                <w:lang w:val="sv-SE"/>
                              </w:rPr>
                              <m:t>ave</m:t>
                            </m:r>
                          </m:sub>
                        </m:sSub>
                      </m:e>
                    </m:acc>
                    <m:d>
                      <m:dPr>
                        <m:ctrlPr>
                          <w:rPr>
                            <w:rFonts w:ascii="Cambria Math" w:hAnsi="Cambria Math"/>
                            <w:b/>
                            <w:i/>
                            <w:color w:val="000000" w:themeColor="text1"/>
                            <w:sz w:val="18"/>
                            <w:szCs w:val="18"/>
                          </w:rPr>
                        </m:ctrlPr>
                      </m:dPr>
                      <m:e>
                        <m:sSub>
                          <m:sSubPr>
                            <m:ctrlPr>
                              <w:rPr>
                                <w:rFonts w:ascii="Cambria Math" w:hAnsi="Cambria Math"/>
                                <w:b/>
                                <w:i/>
                                <w:color w:val="000000" w:themeColor="text1"/>
                                <w:sz w:val="18"/>
                                <w:szCs w:val="18"/>
                              </w:rPr>
                            </m:ctrlPr>
                          </m:sSubPr>
                          <m:e>
                            <m:r>
                              <m:rPr>
                                <m:sty m:val="bi"/>
                              </m:rPr>
                              <w:rPr>
                                <w:rFonts w:ascii="Cambria Math" w:hAnsi="Cambria Math"/>
                                <w:color w:val="000000" w:themeColor="text1"/>
                                <w:sz w:val="18"/>
                                <w:szCs w:val="18"/>
                              </w:rPr>
                              <m:t>R</m:t>
                            </m:r>
                          </m:e>
                          <m:sub>
                            <m:r>
                              <m:rPr>
                                <m:sty m:val="bi"/>
                              </m:rPr>
                              <w:rPr>
                                <w:rFonts w:ascii="Cambria Math" w:hAnsi="Cambria Math"/>
                                <w:color w:val="000000" w:themeColor="text1"/>
                                <w:sz w:val="18"/>
                                <w:szCs w:val="18"/>
                              </w:rPr>
                              <m:t>f</m:t>
                            </m:r>
                          </m:sub>
                        </m:sSub>
                      </m:e>
                    </m:d>
                  </m:e>
                </m:d>
              </m:oMath>
            </m:oMathPara>
          </w:p>
        </w:tc>
      </w:tr>
      <w:tr w:rsidR="002C2FA2" w:rsidRPr="00F0692B" w14:paraId="5507A1B9" w14:textId="77777777" w:rsidTr="007B5D78">
        <w:tc>
          <w:tcPr>
            <w:tcW w:w="2268" w:type="dxa"/>
            <w:vMerge w:val="restart"/>
            <w:vAlign w:val="center"/>
          </w:tcPr>
          <w:p w14:paraId="4531D10C" w14:textId="77777777" w:rsidR="002C2FA2" w:rsidRPr="00F0692B" w:rsidRDefault="002C2FA2" w:rsidP="007B5D78">
            <w:pPr>
              <w:spacing w:before="60" w:after="60"/>
              <w:ind w:left="453" w:hanging="314"/>
              <w:rPr>
                <w:b/>
                <w:color w:val="000000" w:themeColor="text1"/>
                <w:sz w:val="18"/>
                <w:szCs w:val="18"/>
              </w:rPr>
            </w:pPr>
            <w:r>
              <w:rPr>
                <w:b/>
                <w:bCs/>
              </w:rPr>
              <w:t>2</w:t>
            </w:r>
            <w:r>
              <w:tab/>
            </w:r>
            <w:r>
              <w:rPr>
                <w:b/>
                <w:bCs/>
              </w:rPr>
              <w:t>R</w:t>
            </w:r>
            <w:r>
              <w:rPr>
                <w:b/>
                <w:bCs/>
                <w:vertAlign w:val="subscript"/>
              </w:rPr>
              <w:t xml:space="preserve">i </w:t>
            </w:r>
            <w:r>
              <w:rPr>
                <w:b/>
                <w:bCs/>
              </w:rPr>
              <w:t>– T</w:t>
            </w:r>
            <w:r>
              <w:rPr>
                <w:b/>
                <w:bCs/>
                <w:vertAlign w:val="subscript"/>
              </w:rPr>
              <w:t>1</w:t>
            </w:r>
            <w:r>
              <w:rPr>
                <w:b/>
                <w:bCs/>
              </w:rPr>
              <w:t xml:space="preserve"> – T</w:t>
            </w:r>
            <w:r>
              <w:rPr>
                <w:b/>
                <w:bCs/>
                <w:vertAlign w:val="subscript"/>
              </w:rPr>
              <w:t>2</w:t>
            </w:r>
            <w:r>
              <w:rPr>
                <w:b/>
                <w:bCs/>
              </w:rPr>
              <w:t xml:space="preserve"> – R</w:t>
            </w:r>
            <w:r>
              <w:rPr>
                <w:b/>
                <w:bCs/>
                <w:vertAlign w:val="subscript"/>
              </w:rPr>
              <w:t>f</w:t>
            </w:r>
          </w:p>
        </w:tc>
        <w:tc>
          <w:tcPr>
            <w:tcW w:w="1701" w:type="dxa"/>
          </w:tcPr>
          <w:p w14:paraId="232D8650" w14:textId="77777777" w:rsidR="002C2FA2" w:rsidRPr="00F0692B" w:rsidRDefault="002C2FA2" w:rsidP="007B5D78">
            <w:pPr>
              <w:spacing w:before="60" w:after="60"/>
              <w:jc w:val="center"/>
              <w:rPr>
                <w:b/>
                <w:color w:val="000000" w:themeColor="text1"/>
                <w:sz w:val="18"/>
                <w:szCs w:val="18"/>
              </w:rPr>
            </w:pPr>
            <w:r>
              <w:rPr>
                <w:b/>
                <w:bCs/>
              </w:rPr>
              <w:t>T1</w:t>
            </w:r>
          </w:p>
        </w:tc>
        <w:tc>
          <w:tcPr>
            <w:tcW w:w="4531" w:type="dxa"/>
          </w:tcPr>
          <w:p w14:paraId="24867372" w14:textId="77777777" w:rsidR="002C2FA2" w:rsidRPr="00F0692B" w:rsidRDefault="0047564A" w:rsidP="007B5D78">
            <w:pPr>
              <w:spacing w:before="60" w:after="60"/>
              <w:rPr>
                <w:b/>
                <w:color w:val="000000" w:themeColor="text1"/>
                <w:sz w:val="18"/>
                <w:szCs w:val="18"/>
              </w:rPr>
            </w:pPr>
            <m:oMathPara>
              <m:oMath>
                <m:sSub>
                  <m:sSubPr>
                    <m:ctrlPr>
                      <w:rPr>
                        <w:rFonts w:ascii="Cambria Math" w:hAnsi="Cambria Math"/>
                        <w:b/>
                        <w:i/>
                        <w:color w:val="000000" w:themeColor="text1"/>
                        <w:sz w:val="18"/>
                        <w:szCs w:val="18"/>
                      </w:rPr>
                    </m:ctrlPr>
                  </m:sSubPr>
                  <m:e>
                    <m:r>
                      <m:rPr>
                        <m:sty m:val="bi"/>
                      </m:rPr>
                      <w:rPr>
                        <w:rFonts w:ascii="Cambria Math" w:hAnsi="Cambria Math"/>
                        <w:color w:val="000000" w:themeColor="text1"/>
                        <w:sz w:val="18"/>
                        <w:szCs w:val="18"/>
                      </w:rPr>
                      <m:t>BFC</m:t>
                    </m:r>
                  </m:e>
                  <m:sub>
                    <m:r>
                      <m:rPr>
                        <m:sty m:val="bi"/>
                      </m:rPr>
                      <w:rPr>
                        <w:rFonts w:ascii="Cambria Math" w:hAnsi="Cambria Math"/>
                        <w:color w:val="000000" w:themeColor="text1"/>
                        <w:sz w:val="18"/>
                        <w:szCs w:val="18"/>
                      </w:rPr>
                      <m:t>adj</m:t>
                    </m:r>
                  </m:sub>
                </m:sSub>
                <m:d>
                  <m:dPr>
                    <m:ctrlPr>
                      <w:rPr>
                        <w:rFonts w:ascii="Cambria Math" w:hAnsi="Cambria Math"/>
                        <w:b/>
                        <w:i/>
                        <w:color w:val="000000" w:themeColor="text1"/>
                        <w:sz w:val="18"/>
                        <w:szCs w:val="18"/>
                      </w:rPr>
                    </m:ctrlPr>
                  </m:dPr>
                  <m:e>
                    <m:r>
                      <m:rPr>
                        <m:sty m:val="bi"/>
                      </m:rPr>
                      <w:rPr>
                        <w:rFonts w:ascii="Cambria Math" w:hAnsi="Cambria Math"/>
                        <w:color w:val="000000" w:themeColor="text1"/>
                        <w:sz w:val="18"/>
                        <w:szCs w:val="18"/>
                      </w:rPr>
                      <m:t>R</m:t>
                    </m:r>
                  </m:e>
                </m:d>
                <m:r>
                  <m:rPr>
                    <m:sty m:val="bi"/>
                  </m:rPr>
                  <w:rPr>
                    <w:rFonts w:ascii="Cambria Math" w:hAnsi="Cambria Math"/>
                    <w:color w:val="000000" w:themeColor="text1"/>
                    <w:sz w:val="18"/>
                    <w:szCs w:val="18"/>
                  </w:rPr>
                  <m:t>=</m:t>
                </m:r>
                <m:f>
                  <m:fPr>
                    <m:type m:val="skw"/>
                    <m:ctrlPr>
                      <w:rPr>
                        <w:rFonts w:ascii="Cambria Math" w:hAnsi="Cambria Math"/>
                        <w:b/>
                        <w:i/>
                        <w:color w:val="000000" w:themeColor="text1"/>
                        <w:sz w:val="18"/>
                        <w:szCs w:val="18"/>
                      </w:rPr>
                    </m:ctrlPr>
                  </m:fPr>
                  <m:num>
                    <m:r>
                      <m:rPr>
                        <m:sty m:val="bi"/>
                      </m:rPr>
                      <w:rPr>
                        <w:rFonts w:ascii="Cambria Math" w:hAnsi="Cambria Math"/>
                        <w:color w:val="000000" w:themeColor="text1"/>
                        <w:sz w:val="18"/>
                        <w:szCs w:val="18"/>
                      </w:rPr>
                      <m:t>2</m:t>
                    </m:r>
                  </m:num>
                  <m:den>
                    <m:r>
                      <m:rPr>
                        <m:sty m:val="bi"/>
                      </m:rPr>
                      <w:rPr>
                        <w:rFonts w:ascii="Cambria Math" w:hAnsi="Cambria Math"/>
                        <w:color w:val="000000" w:themeColor="text1"/>
                        <w:sz w:val="18"/>
                        <w:szCs w:val="18"/>
                      </w:rPr>
                      <m:t>3</m:t>
                    </m:r>
                  </m:den>
                </m:f>
                <m:r>
                  <m:rPr>
                    <m:sty m:val="bi"/>
                  </m:rPr>
                  <w:rPr>
                    <w:rFonts w:ascii="Cambria Math" w:hAnsi="Cambria Math"/>
                    <w:color w:val="000000" w:themeColor="text1"/>
                    <w:sz w:val="18"/>
                    <w:szCs w:val="18"/>
                  </w:rPr>
                  <m:t>∙</m:t>
                </m:r>
                <m:acc>
                  <m:accPr>
                    <m:chr m:val="̅"/>
                    <m:ctrlPr>
                      <w:rPr>
                        <w:rFonts w:ascii="Cambria Math" w:hAnsi="Cambria Math"/>
                        <w:b/>
                        <w:i/>
                        <w:color w:val="000000" w:themeColor="text1"/>
                        <w:lang w:val="sv-SE"/>
                      </w:rPr>
                    </m:ctrlPr>
                  </m:accPr>
                  <m:e>
                    <m:sSub>
                      <m:sSubPr>
                        <m:ctrlPr>
                          <w:rPr>
                            <w:rFonts w:ascii="Cambria Math" w:hAnsi="Cambria Math"/>
                            <w:b/>
                            <w:i/>
                            <w:color w:val="000000" w:themeColor="text1"/>
                            <w:lang w:val="sv-SE"/>
                          </w:rPr>
                        </m:ctrlPr>
                      </m:sSubPr>
                      <m:e>
                        <m:r>
                          <m:rPr>
                            <m:sty m:val="bi"/>
                          </m:rPr>
                          <w:rPr>
                            <w:rFonts w:ascii="Cambria Math" w:hAnsi="Cambria Math"/>
                            <w:color w:val="000000" w:themeColor="text1"/>
                            <w:lang w:val="sv-SE"/>
                          </w:rPr>
                          <m:t>BFC</m:t>
                        </m:r>
                      </m:e>
                      <m:sub>
                        <m:r>
                          <m:rPr>
                            <m:sty m:val="bi"/>
                          </m:rPr>
                          <w:rPr>
                            <w:rFonts w:ascii="Cambria Math" w:hAnsi="Cambria Math"/>
                            <w:color w:val="000000" w:themeColor="text1"/>
                            <w:lang w:val="sv-SE"/>
                          </w:rPr>
                          <m:t>ave</m:t>
                        </m:r>
                      </m:sub>
                    </m:sSub>
                  </m:e>
                </m:acc>
                <m:d>
                  <m:dPr>
                    <m:ctrlPr>
                      <w:rPr>
                        <w:rFonts w:ascii="Cambria Math" w:hAnsi="Cambria Math"/>
                        <w:b/>
                        <w:i/>
                        <w:color w:val="000000" w:themeColor="text1"/>
                        <w:sz w:val="18"/>
                        <w:szCs w:val="18"/>
                      </w:rPr>
                    </m:ctrlPr>
                  </m:dPr>
                  <m:e>
                    <m:sSub>
                      <m:sSubPr>
                        <m:ctrlPr>
                          <w:rPr>
                            <w:rFonts w:ascii="Cambria Math" w:hAnsi="Cambria Math"/>
                            <w:b/>
                            <w:i/>
                            <w:color w:val="000000" w:themeColor="text1"/>
                            <w:sz w:val="18"/>
                            <w:szCs w:val="18"/>
                          </w:rPr>
                        </m:ctrlPr>
                      </m:sSubPr>
                      <m:e>
                        <m:r>
                          <m:rPr>
                            <m:sty m:val="bi"/>
                          </m:rPr>
                          <w:rPr>
                            <w:rFonts w:ascii="Cambria Math" w:hAnsi="Cambria Math"/>
                            <w:color w:val="000000" w:themeColor="text1"/>
                            <w:sz w:val="18"/>
                            <w:szCs w:val="18"/>
                          </w:rPr>
                          <m:t>R</m:t>
                        </m:r>
                      </m:e>
                      <m:sub>
                        <m:r>
                          <m:rPr>
                            <m:sty m:val="bi"/>
                          </m:rPr>
                          <w:rPr>
                            <w:rFonts w:ascii="Cambria Math" w:hAnsi="Cambria Math"/>
                            <w:color w:val="000000" w:themeColor="text1"/>
                            <w:sz w:val="18"/>
                            <w:szCs w:val="18"/>
                          </w:rPr>
                          <m:t>i</m:t>
                        </m:r>
                      </m:sub>
                    </m:sSub>
                  </m:e>
                </m:d>
                <m:r>
                  <m:rPr>
                    <m:sty m:val="bi"/>
                  </m:rPr>
                  <w:rPr>
                    <w:rFonts w:ascii="Cambria Math" w:hAnsi="Cambria Math"/>
                    <w:color w:val="000000" w:themeColor="text1"/>
                    <w:sz w:val="18"/>
                    <w:szCs w:val="18"/>
                  </w:rPr>
                  <m:t>+</m:t>
                </m:r>
                <m:f>
                  <m:fPr>
                    <m:type m:val="skw"/>
                    <m:ctrlPr>
                      <w:rPr>
                        <w:rFonts w:ascii="Cambria Math" w:hAnsi="Cambria Math"/>
                        <w:b/>
                        <w:i/>
                        <w:color w:val="000000" w:themeColor="text1"/>
                        <w:sz w:val="18"/>
                        <w:szCs w:val="18"/>
                      </w:rPr>
                    </m:ctrlPr>
                  </m:fPr>
                  <m:num>
                    <m:r>
                      <m:rPr>
                        <m:sty m:val="bi"/>
                      </m:rPr>
                      <w:rPr>
                        <w:rFonts w:ascii="Cambria Math" w:hAnsi="Cambria Math"/>
                        <w:color w:val="000000" w:themeColor="text1"/>
                        <w:sz w:val="18"/>
                        <w:szCs w:val="18"/>
                      </w:rPr>
                      <m:t>1</m:t>
                    </m:r>
                  </m:num>
                  <m:den>
                    <m:r>
                      <m:rPr>
                        <m:sty m:val="bi"/>
                      </m:rPr>
                      <w:rPr>
                        <w:rFonts w:ascii="Cambria Math" w:hAnsi="Cambria Math"/>
                        <w:color w:val="000000" w:themeColor="text1"/>
                        <w:sz w:val="18"/>
                        <w:szCs w:val="18"/>
                      </w:rPr>
                      <m:t>3</m:t>
                    </m:r>
                  </m:den>
                </m:f>
                <m:r>
                  <m:rPr>
                    <m:sty m:val="bi"/>
                  </m:rPr>
                  <w:rPr>
                    <w:rFonts w:ascii="Cambria Math" w:hAnsi="Cambria Math"/>
                    <w:color w:val="000000" w:themeColor="text1"/>
                    <w:sz w:val="18"/>
                    <w:szCs w:val="18"/>
                  </w:rPr>
                  <m:t>∙</m:t>
                </m:r>
                <m:acc>
                  <m:accPr>
                    <m:chr m:val="̅"/>
                    <m:ctrlPr>
                      <w:rPr>
                        <w:rFonts w:ascii="Cambria Math" w:hAnsi="Cambria Math"/>
                        <w:b/>
                        <w:i/>
                        <w:color w:val="000000" w:themeColor="text1"/>
                        <w:lang w:val="sv-SE"/>
                      </w:rPr>
                    </m:ctrlPr>
                  </m:accPr>
                  <m:e>
                    <m:sSub>
                      <m:sSubPr>
                        <m:ctrlPr>
                          <w:rPr>
                            <w:rFonts w:ascii="Cambria Math" w:hAnsi="Cambria Math"/>
                            <w:b/>
                            <w:i/>
                            <w:color w:val="000000" w:themeColor="text1"/>
                            <w:lang w:val="sv-SE"/>
                          </w:rPr>
                        </m:ctrlPr>
                      </m:sSubPr>
                      <m:e>
                        <m:r>
                          <m:rPr>
                            <m:sty m:val="bi"/>
                          </m:rPr>
                          <w:rPr>
                            <w:rFonts w:ascii="Cambria Math" w:hAnsi="Cambria Math"/>
                            <w:color w:val="000000" w:themeColor="text1"/>
                            <w:lang w:val="sv-SE"/>
                          </w:rPr>
                          <m:t>BFC</m:t>
                        </m:r>
                      </m:e>
                      <m:sub>
                        <m:r>
                          <m:rPr>
                            <m:sty m:val="bi"/>
                          </m:rPr>
                          <w:rPr>
                            <w:rFonts w:ascii="Cambria Math" w:hAnsi="Cambria Math"/>
                            <w:color w:val="000000" w:themeColor="text1"/>
                            <w:lang w:val="sv-SE"/>
                          </w:rPr>
                          <m:t>ave</m:t>
                        </m:r>
                      </m:sub>
                    </m:sSub>
                  </m:e>
                </m:acc>
                <m:d>
                  <m:dPr>
                    <m:ctrlPr>
                      <w:rPr>
                        <w:rFonts w:ascii="Cambria Math" w:hAnsi="Cambria Math"/>
                        <w:b/>
                        <w:i/>
                        <w:color w:val="000000" w:themeColor="text1"/>
                        <w:sz w:val="18"/>
                        <w:szCs w:val="18"/>
                      </w:rPr>
                    </m:ctrlPr>
                  </m:dPr>
                  <m:e>
                    <m:sSub>
                      <m:sSubPr>
                        <m:ctrlPr>
                          <w:rPr>
                            <w:rFonts w:ascii="Cambria Math" w:hAnsi="Cambria Math"/>
                            <w:b/>
                            <w:i/>
                            <w:color w:val="000000" w:themeColor="text1"/>
                            <w:sz w:val="18"/>
                            <w:szCs w:val="18"/>
                          </w:rPr>
                        </m:ctrlPr>
                      </m:sSubPr>
                      <m:e>
                        <m:r>
                          <m:rPr>
                            <m:sty m:val="bi"/>
                          </m:rPr>
                          <w:rPr>
                            <w:rFonts w:ascii="Cambria Math" w:hAnsi="Cambria Math"/>
                            <w:color w:val="000000" w:themeColor="text1"/>
                            <w:sz w:val="18"/>
                            <w:szCs w:val="18"/>
                          </w:rPr>
                          <m:t>R</m:t>
                        </m:r>
                      </m:e>
                      <m:sub>
                        <m:r>
                          <m:rPr>
                            <m:sty m:val="bi"/>
                          </m:rPr>
                          <w:rPr>
                            <w:rFonts w:ascii="Cambria Math" w:hAnsi="Cambria Math"/>
                            <w:color w:val="000000" w:themeColor="text1"/>
                            <w:sz w:val="18"/>
                            <w:szCs w:val="18"/>
                          </w:rPr>
                          <m:t>f</m:t>
                        </m:r>
                      </m:sub>
                    </m:sSub>
                  </m:e>
                </m:d>
              </m:oMath>
            </m:oMathPara>
          </w:p>
        </w:tc>
      </w:tr>
      <w:tr w:rsidR="002C2FA2" w:rsidRPr="00F0692B" w14:paraId="0E6DBDAA" w14:textId="77777777" w:rsidTr="007B5D78">
        <w:tc>
          <w:tcPr>
            <w:tcW w:w="2268" w:type="dxa"/>
            <w:vMerge/>
            <w:vAlign w:val="center"/>
          </w:tcPr>
          <w:p w14:paraId="20D410B9" w14:textId="77777777" w:rsidR="002C2FA2" w:rsidRPr="00F0692B" w:rsidRDefault="002C2FA2" w:rsidP="007B5D78">
            <w:pPr>
              <w:spacing w:before="60" w:after="60"/>
              <w:rPr>
                <w:b/>
                <w:color w:val="000000" w:themeColor="text1"/>
                <w:sz w:val="18"/>
                <w:szCs w:val="18"/>
              </w:rPr>
            </w:pPr>
          </w:p>
        </w:tc>
        <w:tc>
          <w:tcPr>
            <w:tcW w:w="1701" w:type="dxa"/>
          </w:tcPr>
          <w:p w14:paraId="02924CDF" w14:textId="77777777" w:rsidR="002C2FA2" w:rsidRPr="00F0692B" w:rsidRDefault="002C2FA2" w:rsidP="007B5D78">
            <w:pPr>
              <w:spacing w:before="60" w:after="60"/>
              <w:jc w:val="center"/>
              <w:rPr>
                <w:b/>
                <w:color w:val="000000" w:themeColor="text1"/>
                <w:sz w:val="18"/>
                <w:szCs w:val="18"/>
              </w:rPr>
            </w:pPr>
            <w:r>
              <w:rPr>
                <w:b/>
                <w:bCs/>
              </w:rPr>
              <w:t>T2</w:t>
            </w:r>
          </w:p>
        </w:tc>
        <w:tc>
          <w:tcPr>
            <w:tcW w:w="4531" w:type="dxa"/>
          </w:tcPr>
          <w:p w14:paraId="419BBB50" w14:textId="77777777" w:rsidR="002C2FA2" w:rsidRPr="00F0692B" w:rsidRDefault="0047564A" w:rsidP="007B5D78">
            <w:pPr>
              <w:spacing w:before="60" w:after="60"/>
              <w:rPr>
                <w:b/>
                <w:color w:val="000000" w:themeColor="text1"/>
                <w:sz w:val="18"/>
                <w:szCs w:val="18"/>
              </w:rPr>
            </w:pPr>
            <m:oMathPara>
              <m:oMath>
                <m:sSub>
                  <m:sSubPr>
                    <m:ctrlPr>
                      <w:rPr>
                        <w:rFonts w:ascii="Cambria Math" w:hAnsi="Cambria Math"/>
                        <w:b/>
                        <w:i/>
                        <w:color w:val="000000" w:themeColor="text1"/>
                        <w:sz w:val="18"/>
                        <w:szCs w:val="18"/>
                      </w:rPr>
                    </m:ctrlPr>
                  </m:sSubPr>
                  <m:e>
                    <m:r>
                      <m:rPr>
                        <m:sty m:val="bi"/>
                      </m:rPr>
                      <w:rPr>
                        <w:rFonts w:ascii="Cambria Math" w:hAnsi="Cambria Math"/>
                        <w:color w:val="000000" w:themeColor="text1"/>
                        <w:sz w:val="18"/>
                        <w:szCs w:val="18"/>
                      </w:rPr>
                      <m:t>BFC</m:t>
                    </m:r>
                  </m:e>
                  <m:sub>
                    <m:r>
                      <m:rPr>
                        <m:sty m:val="bi"/>
                      </m:rPr>
                      <w:rPr>
                        <w:rFonts w:ascii="Cambria Math" w:hAnsi="Cambria Math"/>
                        <w:color w:val="000000" w:themeColor="text1"/>
                        <w:sz w:val="18"/>
                        <w:szCs w:val="18"/>
                      </w:rPr>
                      <m:t>adj</m:t>
                    </m:r>
                  </m:sub>
                </m:sSub>
                <m:d>
                  <m:dPr>
                    <m:ctrlPr>
                      <w:rPr>
                        <w:rFonts w:ascii="Cambria Math" w:hAnsi="Cambria Math"/>
                        <w:b/>
                        <w:i/>
                        <w:color w:val="000000" w:themeColor="text1"/>
                        <w:sz w:val="18"/>
                        <w:szCs w:val="18"/>
                      </w:rPr>
                    </m:ctrlPr>
                  </m:dPr>
                  <m:e>
                    <m:r>
                      <m:rPr>
                        <m:sty m:val="bi"/>
                      </m:rPr>
                      <w:rPr>
                        <w:rFonts w:ascii="Cambria Math" w:hAnsi="Cambria Math"/>
                        <w:color w:val="000000" w:themeColor="text1"/>
                        <w:sz w:val="18"/>
                        <w:szCs w:val="18"/>
                      </w:rPr>
                      <m:t>R</m:t>
                    </m:r>
                  </m:e>
                </m:d>
                <m:r>
                  <m:rPr>
                    <m:sty m:val="bi"/>
                  </m:rPr>
                  <w:rPr>
                    <w:rFonts w:ascii="Cambria Math" w:hAnsi="Cambria Math"/>
                    <w:color w:val="000000" w:themeColor="text1"/>
                    <w:sz w:val="18"/>
                    <w:szCs w:val="18"/>
                  </w:rPr>
                  <m:t>=</m:t>
                </m:r>
                <m:f>
                  <m:fPr>
                    <m:type m:val="skw"/>
                    <m:ctrlPr>
                      <w:rPr>
                        <w:rFonts w:ascii="Cambria Math" w:hAnsi="Cambria Math"/>
                        <w:b/>
                        <w:i/>
                        <w:color w:val="000000" w:themeColor="text1"/>
                        <w:sz w:val="18"/>
                        <w:szCs w:val="18"/>
                      </w:rPr>
                    </m:ctrlPr>
                  </m:fPr>
                  <m:num>
                    <m:r>
                      <m:rPr>
                        <m:sty m:val="bi"/>
                      </m:rPr>
                      <w:rPr>
                        <w:rFonts w:ascii="Cambria Math" w:hAnsi="Cambria Math"/>
                        <w:color w:val="000000" w:themeColor="text1"/>
                        <w:sz w:val="18"/>
                        <w:szCs w:val="18"/>
                      </w:rPr>
                      <m:t>1</m:t>
                    </m:r>
                  </m:num>
                  <m:den>
                    <m:r>
                      <m:rPr>
                        <m:sty m:val="bi"/>
                      </m:rPr>
                      <w:rPr>
                        <w:rFonts w:ascii="Cambria Math" w:hAnsi="Cambria Math"/>
                        <w:color w:val="000000" w:themeColor="text1"/>
                        <w:sz w:val="18"/>
                        <w:szCs w:val="18"/>
                      </w:rPr>
                      <m:t>3</m:t>
                    </m:r>
                  </m:den>
                </m:f>
                <m:r>
                  <m:rPr>
                    <m:sty m:val="bi"/>
                  </m:rPr>
                  <w:rPr>
                    <w:rFonts w:ascii="Cambria Math" w:hAnsi="Cambria Math"/>
                    <w:color w:val="000000" w:themeColor="text1"/>
                    <w:sz w:val="18"/>
                    <w:szCs w:val="18"/>
                  </w:rPr>
                  <m:t>∙</m:t>
                </m:r>
                <m:acc>
                  <m:accPr>
                    <m:chr m:val="̅"/>
                    <m:ctrlPr>
                      <w:rPr>
                        <w:rFonts w:ascii="Cambria Math" w:hAnsi="Cambria Math"/>
                        <w:b/>
                        <w:i/>
                        <w:color w:val="000000" w:themeColor="text1"/>
                        <w:lang w:val="sv-SE"/>
                      </w:rPr>
                    </m:ctrlPr>
                  </m:accPr>
                  <m:e>
                    <m:sSub>
                      <m:sSubPr>
                        <m:ctrlPr>
                          <w:rPr>
                            <w:rFonts w:ascii="Cambria Math" w:hAnsi="Cambria Math"/>
                            <w:b/>
                            <w:i/>
                            <w:color w:val="000000" w:themeColor="text1"/>
                            <w:lang w:val="sv-SE"/>
                          </w:rPr>
                        </m:ctrlPr>
                      </m:sSubPr>
                      <m:e>
                        <m:r>
                          <m:rPr>
                            <m:sty m:val="bi"/>
                          </m:rPr>
                          <w:rPr>
                            <w:rFonts w:ascii="Cambria Math" w:hAnsi="Cambria Math"/>
                            <w:color w:val="000000" w:themeColor="text1"/>
                            <w:lang w:val="sv-SE"/>
                          </w:rPr>
                          <m:t>BFC</m:t>
                        </m:r>
                      </m:e>
                      <m:sub>
                        <m:r>
                          <m:rPr>
                            <m:sty m:val="bi"/>
                          </m:rPr>
                          <w:rPr>
                            <w:rFonts w:ascii="Cambria Math" w:hAnsi="Cambria Math"/>
                            <w:color w:val="000000" w:themeColor="text1"/>
                            <w:lang w:val="sv-SE"/>
                          </w:rPr>
                          <m:t>ave</m:t>
                        </m:r>
                      </m:sub>
                    </m:sSub>
                  </m:e>
                </m:acc>
                <m:d>
                  <m:dPr>
                    <m:ctrlPr>
                      <w:rPr>
                        <w:rFonts w:ascii="Cambria Math" w:hAnsi="Cambria Math"/>
                        <w:b/>
                        <w:i/>
                        <w:color w:val="000000" w:themeColor="text1"/>
                        <w:sz w:val="18"/>
                        <w:szCs w:val="18"/>
                      </w:rPr>
                    </m:ctrlPr>
                  </m:dPr>
                  <m:e>
                    <m:sSub>
                      <m:sSubPr>
                        <m:ctrlPr>
                          <w:rPr>
                            <w:rFonts w:ascii="Cambria Math" w:hAnsi="Cambria Math"/>
                            <w:b/>
                            <w:i/>
                            <w:color w:val="000000" w:themeColor="text1"/>
                            <w:sz w:val="18"/>
                            <w:szCs w:val="18"/>
                          </w:rPr>
                        </m:ctrlPr>
                      </m:sSubPr>
                      <m:e>
                        <m:r>
                          <m:rPr>
                            <m:sty m:val="bi"/>
                          </m:rPr>
                          <w:rPr>
                            <w:rFonts w:ascii="Cambria Math" w:hAnsi="Cambria Math"/>
                            <w:color w:val="000000" w:themeColor="text1"/>
                            <w:sz w:val="18"/>
                            <w:szCs w:val="18"/>
                          </w:rPr>
                          <m:t>R</m:t>
                        </m:r>
                      </m:e>
                      <m:sub>
                        <m:r>
                          <m:rPr>
                            <m:sty m:val="bi"/>
                          </m:rPr>
                          <w:rPr>
                            <w:rFonts w:ascii="Cambria Math" w:hAnsi="Cambria Math"/>
                            <w:color w:val="000000" w:themeColor="text1"/>
                            <w:sz w:val="18"/>
                            <w:szCs w:val="18"/>
                          </w:rPr>
                          <m:t>i</m:t>
                        </m:r>
                      </m:sub>
                    </m:sSub>
                  </m:e>
                </m:d>
                <m:r>
                  <m:rPr>
                    <m:sty m:val="bi"/>
                  </m:rPr>
                  <w:rPr>
                    <w:rFonts w:ascii="Cambria Math" w:hAnsi="Cambria Math"/>
                    <w:color w:val="000000" w:themeColor="text1"/>
                    <w:sz w:val="18"/>
                    <w:szCs w:val="18"/>
                  </w:rPr>
                  <m:t>+</m:t>
                </m:r>
                <m:f>
                  <m:fPr>
                    <m:type m:val="skw"/>
                    <m:ctrlPr>
                      <w:rPr>
                        <w:rFonts w:ascii="Cambria Math" w:hAnsi="Cambria Math"/>
                        <w:b/>
                        <w:i/>
                        <w:color w:val="000000" w:themeColor="text1"/>
                        <w:sz w:val="18"/>
                        <w:szCs w:val="18"/>
                      </w:rPr>
                    </m:ctrlPr>
                  </m:fPr>
                  <m:num>
                    <m:r>
                      <m:rPr>
                        <m:sty m:val="bi"/>
                      </m:rPr>
                      <w:rPr>
                        <w:rFonts w:ascii="Cambria Math" w:hAnsi="Cambria Math"/>
                        <w:color w:val="000000" w:themeColor="text1"/>
                        <w:sz w:val="18"/>
                        <w:szCs w:val="18"/>
                      </w:rPr>
                      <m:t>2</m:t>
                    </m:r>
                  </m:num>
                  <m:den>
                    <m:r>
                      <m:rPr>
                        <m:sty m:val="bi"/>
                      </m:rPr>
                      <w:rPr>
                        <w:rFonts w:ascii="Cambria Math" w:hAnsi="Cambria Math"/>
                        <w:color w:val="000000" w:themeColor="text1"/>
                        <w:sz w:val="18"/>
                        <w:szCs w:val="18"/>
                      </w:rPr>
                      <m:t>3</m:t>
                    </m:r>
                  </m:den>
                </m:f>
                <m:r>
                  <m:rPr>
                    <m:sty m:val="bi"/>
                  </m:rPr>
                  <w:rPr>
                    <w:rFonts w:ascii="Cambria Math" w:hAnsi="Cambria Math"/>
                    <w:color w:val="000000" w:themeColor="text1"/>
                    <w:sz w:val="18"/>
                    <w:szCs w:val="18"/>
                  </w:rPr>
                  <m:t>∙</m:t>
                </m:r>
                <m:acc>
                  <m:accPr>
                    <m:chr m:val="̅"/>
                    <m:ctrlPr>
                      <w:rPr>
                        <w:rFonts w:ascii="Cambria Math" w:hAnsi="Cambria Math"/>
                        <w:b/>
                        <w:i/>
                        <w:color w:val="000000" w:themeColor="text1"/>
                        <w:lang w:val="sv-SE"/>
                      </w:rPr>
                    </m:ctrlPr>
                  </m:accPr>
                  <m:e>
                    <m:sSub>
                      <m:sSubPr>
                        <m:ctrlPr>
                          <w:rPr>
                            <w:rFonts w:ascii="Cambria Math" w:hAnsi="Cambria Math"/>
                            <w:b/>
                            <w:i/>
                            <w:color w:val="000000" w:themeColor="text1"/>
                            <w:lang w:val="sv-SE"/>
                          </w:rPr>
                        </m:ctrlPr>
                      </m:sSubPr>
                      <m:e>
                        <m:r>
                          <m:rPr>
                            <m:sty m:val="bi"/>
                          </m:rPr>
                          <w:rPr>
                            <w:rFonts w:ascii="Cambria Math" w:hAnsi="Cambria Math"/>
                            <w:color w:val="000000" w:themeColor="text1"/>
                            <w:lang w:val="sv-SE"/>
                          </w:rPr>
                          <m:t>BFC</m:t>
                        </m:r>
                      </m:e>
                      <m:sub>
                        <m:r>
                          <m:rPr>
                            <m:sty m:val="bi"/>
                          </m:rPr>
                          <w:rPr>
                            <w:rFonts w:ascii="Cambria Math" w:hAnsi="Cambria Math"/>
                            <w:color w:val="000000" w:themeColor="text1"/>
                            <w:lang w:val="sv-SE"/>
                          </w:rPr>
                          <m:t>ave</m:t>
                        </m:r>
                      </m:sub>
                    </m:sSub>
                  </m:e>
                </m:acc>
                <m:d>
                  <m:dPr>
                    <m:ctrlPr>
                      <w:rPr>
                        <w:rFonts w:ascii="Cambria Math" w:hAnsi="Cambria Math"/>
                        <w:b/>
                        <w:i/>
                        <w:color w:val="000000" w:themeColor="text1"/>
                        <w:sz w:val="18"/>
                        <w:szCs w:val="18"/>
                      </w:rPr>
                    </m:ctrlPr>
                  </m:dPr>
                  <m:e>
                    <m:sSub>
                      <m:sSubPr>
                        <m:ctrlPr>
                          <w:rPr>
                            <w:rFonts w:ascii="Cambria Math" w:hAnsi="Cambria Math"/>
                            <w:b/>
                            <w:i/>
                            <w:color w:val="000000" w:themeColor="text1"/>
                            <w:sz w:val="18"/>
                            <w:szCs w:val="18"/>
                          </w:rPr>
                        </m:ctrlPr>
                      </m:sSubPr>
                      <m:e>
                        <m:r>
                          <m:rPr>
                            <m:sty m:val="bi"/>
                          </m:rPr>
                          <w:rPr>
                            <w:rFonts w:ascii="Cambria Math" w:hAnsi="Cambria Math"/>
                            <w:color w:val="000000" w:themeColor="text1"/>
                            <w:sz w:val="18"/>
                            <w:szCs w:val="18"/>
                          </w:rPr>
                          <m:t>R</m:t>
                        </m:r>
                      </m:e>
                      <m:sub>
                        <m:r>
                          <m:rPr>
                            <m:sty m:val="bi"/>
                          </m:rPr>
                          <w:rPr>
                            <w:rFonts w:ascii="Cambria Math" w:hAnsi="Cambria Math"/>
                            <w:color w:val="000000" w:themeColor="text1"/>
                            <w:sz w:val="18"/>
                            <w:szCs w:val="18"/>
                          </w:rPr>
                          <m:t>f</m:t>
                        </m:r>
                      </m:sub>
                    </m:sSub>
                  </m:e>
                </m:d>
              </m:oMath>
            </m:oMathPara>
          </w:p>
        </w:tc>
      </w:tr>
      <w:tr w:rsidR="002C2FA2" w:rsidRPr="00F0692B" w14:paraId="065A74F4" w14:textId="77777777" w:rsidTr="007B5D78">
        <w:tc>
          <w:tcPr>
            <w:tcW w:w="2268" w:type="dxa"/>
            <w:vMerge w:val="restart"/>
            <w:vAlign w:val="center"/>
          </w:tcPr>
          <w:p w14:paraId="2311E5D2" w14:textId="77777777" w:rsidR="002C2FA2" w:rsidRPr="00F0692B" w:rsidRDefault="002C2FA2" w:rsidP="007B5D78">
            <w:pPr>
              <w:spacing w:before="60" w:after="60"/>
              <w:ind w:left="453" w:hanging="314"/>
              <w:rPr>
                <w:b/>
                <w:color w:val="000000" w:themeColor="text1"/>
                <w:sz w:val="18"/>
                <w:szCs w:val="18"/>
              </w:rPr>
            </w:pPr>
            <w:r>
              <w:rPr>
                <w:b/>
                <w:bCs/>
              </w:rPr>
              <w:t>3</w:t>
            </w:r>
            <w:r>
              <w:tab/>
            </w:r>
            <w:r>
              <w:rPr>
                <w:b/>
                <w:bCs/>
              </w:rPr>
              <w:t>R</w:t>
            </w:r>
            <w:r>
              <w:rPr>
                <w:b/>
                <w:bCs/>
                <w:vertAlign w:val="subscript"/>
              </w:rPr>
              <w:t>i</w:t>
            </w:r>
            <w:r>
              <w:rPr>
                <w:b/>
                <w:bCs/>
              </w:rPr>
              <w:t xml:space="preserve"> – T</w:t>
            </w:r>
            <w:r>
              <w:rPr>
                <w:b/>
                <w:bCs/>
                <w:vertAlign w:val="subscript"/>
              </w:rPr>
              <w:t>1</w:t>
            </w:r>
            <w:r>
              <w:rPr>
                <w:b/>
                <w:bCs/>
              </w:rPr>
              <w:t xml:space="preserve"> – T</w:t>
            </w:r>
            <w:r>
              <w:rPr>
                <w:b/>
                <w:bCs/>
                <w:vertAlign w:val="subscript"/>
              </w:rPr>
              <w:t>2</w:t>
            </w:r>
            <w:r>
              <w:rPr>
                <w:b/>
                <w:bCs/>
              </w:rPr>
              <w:t xml:space="preserve"> – T</w:t>
            </w:r>
            <w:r>
              <w:rPr>
                <w:b/>
                <w:bCs/>
                <w:vertAlign w:val="subscript"/>
              </w:rPr>
              <w:t>3</w:t>
            </w:r>
            <w:r>
              <w:rPr>
                <w:b/>
                <w:bCs/>
              </w:rPr>
              <w:t xml:space="preserve"> – R</w:t>
            </w:r>
            <w:r>
              <w:rPr>
                <w:b/>
                <w:bCs/>
                <w:vertAlign w:val="subscript"/>
              </w:rPr>
              <w:t>f</w:t>
            </w:r>
          </w:p>
        </w:tc>
        <w:tc>
          <w:tcPr>
            <w:tcW w:w="1701" w:type="dxa"/>
          </w:tcPr>
          <w:p w14:paraId="00AA7293" w14:textId="77777777" w:rsidR="002C2FA2" w:rsidRPr="00F0692B" w:rsidRDefault="002C2FA2" w:rsidP="007B5D78">
            <w:pPr>
              <w:spacing w:before="60" w:after="60"/>
              <w:jc w:val="center"/>
              <w:rPr>
                <w:b/>
                <w:color w:val="000000" w:themeColor="text1"/>
                <w:sz w:val="18"/>
                <w:szCs w:val="18"/>
              </w:rPr>
            </w:pPr>
            <w:r>
              <w:rPr>
                <w:b/>
                <w:bCs/>
              </w:rPr>
              <w:t>T1</w:t>
            </w:r>
          </w:p>
        </w:tc>
        <w:tc>
          <w:tcPr>
            <w:tcW w:w="4531" w:type="dxa"/>
          </w:tcPr>
          <w:p w14:paraId="25FA173E" w14:textId="77777777" w:rsidR="002C2FA2" w:rsidRPr="00F0692B" w:rsidRDefault="0047564A" w:rsidP="007B5D78">
            <w:pPr>
              <w:spacing w:before="60" w:after="60"/>
              <w:rPr>
                <w:b/>
                <w:color w:val="000000" w:themeColor="text1"/>
                <w:sz w:val="18"/>
                <w:szCs w:val="18"/>
              </w:rPr>
            </w:pPr>
            <m:oMathPara>
              <m:oMath>
                <m:sSub>
                  <m:sSubPr>
                    <m:ctrlPr>
                      <w:rPr>
                        <w:rFonts w:ascii="Cambria Math" w:hAnsi="Cambria Math"/>
                        <w:b/>
                        <w:i/>
                        <w:color w:val="000000" w:themeColor="text1"/>
                        <w:sz w:val="18"/>
                        <w:szCs w:val="18"/>
                      </w:rPr>
                    </m:ctrlPr>
                  </m:sSubPr>
                  <m:e>
                    <m:r>
                      <m:rPr>
                        <m:sty m:val="bi"/>
                      </m:rPr>
                      <w:rPr>
                        <w:rFonts w:ascii="Cambria Math" w:hAnsi="Cambria Math"/>
                        <w:color w:val="000000" w:themeColor="text1"/>
                        <w:sz w:val="18"/>
                        <w:szCs w:val="18"/>
                      </w:rPr>
                      <m:t>BFC</m:t>
                    </m:r>
                  </m:e>
                  <m:sub>
                    <m:r>
                      <m:rPr>
                        <m:sty m:val="bi"/>
                      </m:rPr>
                      <w:rPr>
                        <w:rFonts w:ascii="Cambria Math" w:hAnsi="Cambria Math"/>
                        <w:color w:val="000000" w:themeColor="text1"/>
                        <w:sz w:val="18"/>
                        <w:szCs w:val="18"/>
                      </w:rPr>
                      <m:t>adj</m:t>
                    </m:r>
                  </m:sub>
                </m:sSub>
                <m:d>
                  <m:dPr>
                    <m:ctrlPr>
                      <w:rPr>
                        <w:rFonts w:ascii="Cambria Math" w:hAnsi="Cambria Math"/>
                        <w:b/>
                        <w:i/>
                        <w:color w:val="000000" w:themeColor="text1"/>
                        <w:sz w:val="18"/>
                        <w:szCs w:val="18"/>
                      </w:rPr>
                    </m:ctrlPr>
                  </m:dPr>
                  <m:e>
                    <m:r>
                      <m:rPr>
                        <m:sty m:val="bi"/>
                      </m:rPr>
                      <w:rPr>
                        <w:rFonts w:ascii="Cambria Math" w:hAnsi="Cambria Math"/>
                        <w:color w:val="000000" w:themeColor="text1"/>
                        <w:sz w:val="18"/>
                        <w:szCs w:val="18"/>
                      </w:rPr>
                      <m:t>R</m:t>
                    </m:r>
                  </m:e>
                </m:d>
                <m:r>
                  <m:rPr>
                    <m:sty m:val="bi"/>
                  </m:rPr>
                  <w:rPr>
                    <w:rFonts w:ascii="Cambria Math" w:hAnsi="Cambria Math"/>
                    <w:color w:val="000000" w:themeColor="text1"/>
                    <w:sz w:val="18"/>
                    <w:szCs w:val="18"/>
                  </w:rPr>
                  <m:t>=</m:t>
                </m:r>
                <m:f>
                  <m:fPr>
                    <m:type m:val="skw"/>
                    <m:ctrlPr>
                      <w:rPr>
                        <w:rFonts w:ascii="Cambria Math" w:hAnsi="Cambria Math"/>
                        <w:b/>
                        <w:i/>
                        <w:color w:val="000000" w:themeColor="text1"/>
                        <w:sz w:val="18"/>
                        <w:szCs w:val="18"/>
                      </w:rPr>
                    </m:ctrlPr>
                  </m:fPr>
                  <m:num>
                    <m:r>
                      <m:rPr>
                        <m:sty m:val="bi"/>
                      </m:rPr>
                      <w:rPr>
                        <w:rFonts w:ascii="Cambria Math" w:hAnsi="Cambria Math"/>
                        <w:color w:val="000000" w:themeColor="text1"/>
                        <w:sz w:val="18"/>
                        <w:szCs w:val="18"/>
                      </w:rPr>
                      <m:t>3</m:t>
                    </m:r>
                  </m:num>
                  <m:den>
                    <m:r>
                      <m:rPr>
                        <m:sty m:val="bi"/>
                      </m:rPr>
                      <w:rPr>
                        <w:rFonts w:ascii="Cambria Math" w:hAnsi="Cambria Math"/>
                        <w:color w:val="000000" w:themeColor="text1"/>
                        <w:sz w:val="18"/>
                        <w:szCs w:val="18"/>
                      </w:rPr>
                      <m:t>4</m:t>
                    </m:r>
                  </m:den>
                </m:f>
                <m:r>
                  <m:rPr>
                    <m:sty m:val="bi"/>
                  </m:rPr>
                  <w:rPr>
                    <w:rFonts w:ascii="Cambria Math" w:hAnsi="Cambria Math"/>
                    <w:color w:val="000000" w:themeColor="text1"/>
                    <w:sz w:val="18"/>
                    <w:szCs w:val="18"/>
                  </w:rPr>
                  <m:t>∙</m:t>
                </m:r>
                <m:acc>
                  <m:accPr>
                    <m:chr m:val="̅"/>
                    <m:ctrlPr>
                      <w:rPr>
                        <w:rFonts w:ascii="Cambria Math" w:hAnsi="Cambria Math"/>
                        <w:b/>
                        <w:i/>
                        <w:color w:val="000000" w:themeColor="text1"/>
                        <w:lang w:val="sv-SE"/>
                      </w:rPr>
                    </m:ctrlPr>
                  </m:accPr>
                  <m:e>
                    <m:sSub>
                      <m:sSubPr>
                        <m:ctrlPr>
                          <w:rPr>
                            <w:rFonts w:ascii="Cambria Math" w:hAnsi="Cambria Math"/>
                            <w:b/>
                            <w:i/>
                            <w:color w:val="000000" w:themeColor="text1"/>
                            <w:lang w:val="sv-SE"/>
                          </w:rPr>
                        </m:ctrlPr>
                      </m:sSubPr>
                      <m:e>
                        <m:r>
                          <m:rPr>
                            <m:sty m:val="bi"/>
                          </m:rPr>
                          <w:rPr>
                            <w:rFonts w:ascii="Cambria Math" w:hAnsi="Cambria Math"/>
                            <w:color w:val="000000" w:themeColor="text1"/>
                            <w:lang w:val="sv-SE"/>
                          </w:rPr>
                          <m:t>BFC</m:t>
                        </m:r>
                      </m:e>
                      <m:sub>
                        <m:r>
                          <m:rPr>
                            <m:sty m:val="bi"/>
                          </m:rPr>
                          <w:rPr>
                            <w:rFonts w:ascii="Cambria Math" w:hAnsi="Cambria Math"/>
                            <w:color w:val="000000" w:themeColor="text1"/>
                            <w:lang w:val="sv-SE"/>
                          </w:rPr>
                          <m:t>ave</m:t>
                        </m:r>
                      </m:sub>
                    </m:sSub>
                  </m:e>
                </m:acc>
                <m:d>
                  <m:dPr>
                    <m:ctrlPr>
                      <w:rPr>
                        <w:rFonts w:ascii="Cambria Math" w:hAnsi="Cambria Math"/>
                        <w:b/>
                        <w:i/>
                        <w:color w:val="000000" w:themeColor="text1"/>
                        <w:sz w:val="18"/>
                        <w:szCs w:val="18"/>
                      </w:rPr>
                    </m:ctrlPr>
                  </m:dPr>
                  <m:e>
                    <m:sSub>
                      <m:sSubPr>
                        <m:ctrlPr>
                          <w:rPr>
                            <w:rFonts w:ascii="Cambria Math" w:hAnsi="Cambria Math"/>
                            <w:b/>
                            <w:i/>
                            <w:color w:val="000000" w:themeColor="text1"/>
                            <w:sz w:val="18"/>
                            <w:szCs w:val="18"/>
                          </w:rPr>
                        </m:ctrlPr>
                      </m:sSubPr>
                      <m:e>
                        <m:r>
                          <m:rPr>
                            <m:sty m:val="bi"/>
                          </m:rPr>
                          <w:rPr>
                            <w:rFonts w:ascii="Cambria Math" w:hAnsi="Cambria Math"/>
                            <w:color w:val="000000" w:themeColor="text1"/>
                            <w:sz w:val="18"/>
                            <w:szCs w:val="18"/>
                          </w:rPr>
                          <m:t>R</m:t>
                        </m:r>
                      </m:e>
                      <m:sub>
                        <m:r>
                          <m:rPr>
                            <m:sty m:val="bi"/>
                          </m:rPr>
                          <w:rPr>
                            <w:rFonts w:ascii="Cambria Math" w:hAnsi="Cambria Math"/>
                            <w:color w:val="000000" w:themeColor="text1"/>
                            <w:sz w:val="18"/>
                            <w:szCs w:val="18"/>
                          </w:rPr>
                          <m:t>i</m:t>
                        </m:r>
                      </m:sub>
                    </m:sSub>
                  </m:e>
                </m:d>
                <m:r>
                  <m:rPr>
                    <m:sty m:val="bi"/>
                  </m:rPr>
                  <w:rPr>
                    <w:rFonts w:ascii="Cambria Math" w:hAnsi="Cambria Math"/>
                    <w:color w:val="000000" w:themeColor="text1"/>
                    <w:sz w:val="18"/>
                    <w:szCs w:val="18"/>
                  </w:rPr>
                  <m:t>+</m:t>
                </m:r>
                <m:f>
                  <m:fPr>
                    <m:type m:val="skw"/>
                    <m:ctrlPr>
                      <w:rPr>
                        <w:rFonts w:ascii="Cambria Math" w:hAnsi="Cambria Math"/>
                        <w:b/>
                        <w:i/>
                        <w:color w:val="000000" w:themeColor="text1"/>
                        <w:sz w:val="18"/>
                        <w:szCs w:val="18"/>
                      </w:rPr>
                    </m:ctrlPr>
                  </m:fPr>
                  <m:num>
                    <m:r>
                      <m:rPr>
                        <m:sty m:val="bi"/>
                      </m:rPr>
                      <w:rPr>
                        <w:rFonts w:ascii="Cambria Math" w:hAnsi="Cambria Math"/>
                        <w:color w:val="000000" w:themeColor="text1"/>
                        <w:sz w:val="18"/>
                        <w:szCs w:val="18"/>
                      </w:rPr>
                      <m:t>1</m:t>
                    </m:r>
                  </m:num>
                  <m:den>
                    <m:r>
                      <m:rPr>
                        <m:sty m:val="bi"/>
                      </m:rPr>
                      <w:rPr>
                        <w:rFonts w:ascii="Cambria Math" w:hAnsi="Cambria Math"/>
                        <w:color w:val="000000" w:themeColor="text1"/>
                        <w:sz w:val="18"/>
                        <w:szCs w:val="18"/>
                      </w:rPr>
                      <m:t>4</m:t>
                    </m:r>
                  </m:den>
                </m:f>
                <m:r>
                  <m:rPr>
                    <m:sty m:val="bi"/>
                  </m:rPr>
                  <w:rPr>
                    <w:rFonts w:ascii="Cambria Math" w:hAnsi="Cambria Math"/>
                    <w:color w:val="000000" w:themeColor="text1"/>
                    <w:sz w:val="18"/>
                    <w:szCs w:val="18"/>
                  </w:rPr>
                  <m:t>∙</m:t>
                </m:r>
                <m:acc>
                  <m:accPr>
                    <m:chr m:val="̅"/>
                    <m:ctrlPr>
                      <w:rPr>
                        <w:rFonts w:ascii="Cambria Math" w:hAnsi="Cambria Math"/>
                        <w:b/>
                        <w:i/>
                        <w:color w:val="000000" w:themeColor="text1"/>
                        <w:lang w:val="sv-SE"/>
                      </w:rPr>
                    </m:ctrlPr>
                  </m:accPr>
                  <m:e>
                    <m:sSub>
                      <m:sSubPr>
                        <m:ctrlPr>
                          <w:rPr>
                            <w:rFonts w:ascii="Cambria Math" w:hAnsi="Cambria Math"/>
                            <w:b/>
                            <w:i/>
                            <w:color w:val="000000" w:themeColor="text1"/>
                            <w:lang w:val="sv-SE"/>
                          </w:rPr>
                        </m:ctrlPr>
                      </m:sSubPr>
                      <m:e>
                        <m:r>
                          <m:rPr>
                            <m:sty m:val="bi"/>
                          </m:rPr>
                          <w:rPr>
                            <w:rFonts w:ascii="Cambria Math" w:hAnsi="Cambria Math"/>
                            <w:color w:val="000000" w:themeColor="text1"/>
                            <w:lang w:val="sv-SE"/>
                          </w:rPr>
                          <m:t>BFC</m:t>
                        </m:r>
                      </m:e>
                      <m:sub>
                        <m:r>
                          <m:rPr>
                            <m:sty m:val="bi"/>
                          </m:rPr>
                          <w:rPr>
                            <w:rFonts w:ascii="Cambria Math" w:hAnsi="Cambria Math"/>
                            <w:color w:val="000000" w:themeColor="text1"/>
                            <w:lang w:val="sv-SE"/>
                          </w:rPr>
                          <m:t>ave</m:t>
                        </m:r>
                      </m:sub>
                    </m:sSub>
                  </m:e>
                </m:acc>
                <m:d>
                  <m:dPr>
                    <m:ctrlPr>
                      <w:rPr>
                        <w:rFonts w:ascii="Cambria Math" w:hAnsi="Cambria Math"/>
                        <w:b/>
                        <w:i/>
                        <w:color w:val="000000" w:themeColor="text1"/>
                        <w:sz w:val="18"/>
                        <w:szCs w:val="18"/>
                      </w:rPr>
                    </m:ctrlPr>
                  </m:dPr>
                  <m:e>
                    <m:sSub>
                      <m:sSubPr>
                        <m:ctrlPr>
                          <w:rPr>
                            <w:rFonts w:ascii="Cambria Math" w:hAnsi="Cambria Math"/>
                            <w:b/>
                            <w:i/>
                            <w:color w:val="000000" w:themeColor="text1"/>
                            <w:sz w:val="18"/>
                            <w:szCs w:val="18"/>
                          </w:rPr>
                        </m:ctrlPr>
                      </m:sSubPr>
                      <m:e>
                        <m:r>
                          <m:rPr>
                            <m:sty m:val="bi"/>
                          </m:rPr>
                          <w:rPr>
                            <w:rFonts w:ascii="Cambria Math" w:hAnsi="Cambria Math"/>
                            <w:color w:val="000000" w:themeColor="text1"/>
                            <w:sz w:val="18"/>
                            <w:szCs w:val="18"/>
                          </w:rPr>
                          <m:t>R</m:t>
                        </m:r>
                      </m:e>
                      <m:sub>
                        <m:r>
                          <m:rPr>
                            <m:sty m:val="bi"/>
                          </m:rPr>
                          <w:rPr>
                            <w:rFonts w:ascii="Cambria Math" w:hAnsi="Cambria Math"/>
                            <w:color w:val="000000" w:themeColor="text1"/>
                            <w:sz w:val="18"/>
                            <w:szCs w:val="18"/>
                          </w:rPr>
                          <m:t>f</m:t>
                        </m:r>
                      </m:sub>
                    </m:sSub>
                  </m:e>
                </m:d>
              </m:oMath>
            </m:oMathPara>
          </w:p>
        </w:tc>
      </w:tr>
      <w:tr w:rsidR="002C2FA2" w:rsidRPr="00F0692B" w14:paraId="2C806B86" w14:textId="77777777" w:rsidTr="007B5D78">
        <w:tc>
          <w:tcPr>
            <w:tcW w:w="2268" w:type="dxa"/>
            <w:vMerge/>
          </w:tcPr>
          <w:p w14:paraId="574561EF" w14:textId="77777777" w:rsidR="002C2FA2" w:rsidRPr="00F0692B" w:rsidRDefault="002C2FA2" w:rsidP="007B5D78">
            <w:pPr>
              <w:spacing w:before="60" w:after="60"/>
              <w:rPr>
                <w:b/>
                <w:color w:val="000000" w:themeColor="text1"/>
                <w:sz w:val="18"/>
                <w:szCs w:val="18"/>
              </w:rPr>
            </w:pPr>
          </w:p>
        </w:tc>
        <w:tc>
          <w:tcPr>
            <w:tcW w:w="1701" w:type="dxa"/>
          </w:tcPr>
          <w:p w14:paraId="1BCAF33E" w14:textId="77777777" w:rsidR="002C2FA2" w:rsidRPr="00F0692B" w:rsidRDefault="002C2FA2" w:rsidP="007B5D78">
            <w:pPr>
              <w:spacing w:before="60" w:after="60"/>
              <w:jc w:val="center"/>
              <w:rPr>
                <w:b/>
                <w:color w:val="000000" w:themeColor="text1"/>
                <w:sz w:val="18"/>
                <w:szCs w:val="18"/>
              </w:rPr>
            </w:pPr>
            <w:r>
              <w:rPr>
                <w:b/>
                <w:bCs/>
              </w:rPr>
              <w:t>T2</w:t>
            </w:r>
          </w:p>
        </w:tc>
        <w:tc>
          <w:tcPr>
            <w:tcW w:w="4531" w:type="dxa"/>
          </w:tcPr>
          <w:p w14:paraId="53E25269" w14:textId="77777777" w:rsidR="002C2FA2" w:rsidRPr="00F0692B" w:rsidRDefault="0047564A" w:rsidP="007B5D78">
            <w:pPr>
              <w:spacing w:before="60" w:after="60"/>
              <w:rPr>
                <w:b/>
                <w:color w:val="000000" w:themeColor="text1"/>
                <w:sz w:val="18"/>
                <w:szCs w:val="18"/>
              </w:rPr>
            </w:pPr>
            <m:oMathPara>
              <m:oMath>
                <m:sSub>
                  <m:sSubPr>
                    <m:ctrlPr>
                      <w:rPr>
                        <w:rFonts w:ascii="Cambria Math" w:hAnsi="Cambria Math"/>
                        <w:b/>
                        <w:i/>
                        <w:color w:val="000000" w:themeColor="text1"/>
                        <w:sz w:val="18"/>
                        <w:szCs w:val="18"/>
                      </w:rPr>
                    </m:ctrlPr>
                  </m:sSubPr>
                  <m:e>
                    <m:r>
                      <m:rPr>
                        <m:sty m:val="bi"/>
                      </m:rPr>
                      <w:rPr>
                        <w:rFonts w:ascii="Cambria Math" w:hAnsi="Cambria Math"/>
                        <w:color w:val="000000" w:themeColor="text1"/>
                        <w:sz w:val="18"/>
                        <w:szCs w:val="18"/>
                      </w:rPr>
                      <m:t>BFC</m:t>
                    </m:r>
                  </m:e>
                  <m:sub>
                    <m:r>
                      <m:rPr>
                        <m:sty m:val="bi"/>
                      </m:rPr>
                      <w:rPr>
                        <w:rFonts w:ascii="Cambria Math" w:hAnsi="Cambria Math"/>
                        <w:color w:val="000000" w:themeColor="text1"/>
                        <w:sz w:val="18"/>
                        <w:szCs w:val="18"/>
                      </w:rPr>
                      <m:t>adj</m:t>
                    </m:r>
                  </m:sub>
                </m:sSub>
                <m:d>
                  <m:dPr>
                    <m:ctrlPr>
                      <w:rPr>
                        <w:rFonts w:ascii="Cambria Math" w:hAnsi="Cambria Math"/>
                        <w:b/>
                        <w:i/>
                        <w:color w:val="000000" w:themeColor="text1"/>
                        <w:sz w:val="18"/>
                        <w:szCs w:val="18"/>
                      </w:rPr>
                    </m:ctrlPr>
                  </m:dPr>
                  <m:e>
                    <m:r>
                      <m:rPr>
                        <m:sty m:val="bi"/>
                      </m:rPr>
                      <w:rPr>
                        <w:rFonts w:ascii="Cambria Math" w:hAnsi="Cambria Math"/>
                        <w:color w:val="000000" w:themeColor="text1"/>
                        <w:sz w:val="18"/>
                        <w:szCs w:val="18"/>
                      </w:rPr>
                      <m:t>R</m:t>
                    </m:r>
                  </m:e>
                </m:d>
                <m:r>
                  <m:rPr>
                    <m:sty m:val="bi"/>
                  </m:rPr>
                  <w:rPr>
                    <w:rFonts w:ascii="Cambria Math" w:hAnsi="Cambria Math"/>
                    <w:color w:val="000000" w:themeColor="text1"/>
                    <w:sz w:val="18"/>
                    <w:szCs w:val="18"/>
                  </w:rPr>
                  <m:t>=</m:t>
                </m:r>
                <m:f>
                  <m:fPr>
                    <m:type m:val="skw"/>
                    <m:ctrlPr>
                      <w:rPr>
                        <w:rFonts w:ascii="Cambria Math" w:hAnsi="Cambria Math"/>
                        <w:b/>
                        <w:i/>
                        <w:color w:val="000000" w:themeColor="text1"/>
                        <w:sz w:val="18"/>
                        <w:szCs w:val="18"/>
                      </w:rPr>
                    </m:ctrlPr>
                  </m:fPr>
                  <m:num>
                    <m:r>
                      <m:rPr>
                        <m:sty m:val="bi"/>
                      </m:rPr>
                      <w:rPr>
                        <w:rFonts w:ascii="Cambria Math" w:hAnsi="Cambria Math"/>
                        <w:color w:val="000000" w:themeColor="text1"/>
                        <w:sz w:val="18"/>
                        <w:szCs w:val="18"/>
                      </w:rPr>
                      <m:t>1</m:t>
                    </m:r>
                  </m:num>
                  <m:den>
                    <m:r>
                      <m:rPr>
                        <m:sty m:val="bi"/>
                      </m:rPr>
                      <w:rPr>
                        <w:rFonts w:ascii="Cambria Math" w:hAnsi="Cambria Math"/>
                        <w:color w:val="000000" w:themeColor="text1"/>
                        <w:sz w:val="18"/>
                        <w:szCs w:val="18"/>
                      </w:rPr>
                      <m:t>2</m:t>
                    </m:r>
                  </m:den>
                </m:f>
                <m:r>
                  <m:rPr>
                    <m:sty m:val="bi"/>
                  </m:rPr>
                  <w:rPr>
                    <w:rFonts w:ascii="Cambria Math" w:hAnsi="Cambria Math"/>
                    <w:color w:val="000000" w:themeColor="text1"/>
                    <w:sz w:val="18"/>
                    <w:szCs w:val="18"/>
                  </w:rPr>
                  <m:t>∙</m:t>
                </m:r>
                <m:d>
                  <m:dPr>
                    <m:begChr m:val="["/>
                    <m:endChr m:val="]"/>
                    <m:ctrlPr>
                      <w:rPr>
                        <w:rFonts w:ascii="Cambria Math" w:hAnsi="Cambria Math"/>
                        <w:b/>
                        <w:i/>
                        <w:color w:val="000000" w:themeColor="text1"/>
                        <w:sz w:val="18"/>
                        <w:szCs w:val="18"/>
                      </w:rPr>
                    </m:ctrlPr>
                  </m:dPr>
                  <m:e>
                    <m:acc>
                      <m:accPr>
                        <m:chr m:val="̅"/>
                        <m:ctrlPr>
                          <w:rPr>
                            <w:rFonts w:ascii="Cambria Math" w:hAnsi="Cambria Math"/>
                            <w:b/>
                            <w:i/>
                            <w:color w:val="000000" w:themeColor="text1"/>
                            <w:lang w:val="sv-SE"/>
                          </w:rPr>
                        </m:ctrlPr>
                      </m:accPr>
                      <m:e>
                        <m:sSub>
                          <m:sSubPr>
                            <m:ctrlPr>
                              <w:rPr>
                                <w:rFonts w:ascii="Cambria Math" w:hAnsi="Cambria Math"/>
                                <w:b/>
                                <w:i/>
                                <w:color w:val="000000" w:themeColor="text1"/>
                                <w:lang w:val="sv-SE"/>
                              </w:rPr>
                            </m:ctrlPr>
                          </m:sSubPr>
                          <m:e>
                            <m:r>
                              <m:rPr>
                                <m:sty m:val="bi"/>
                              </m:rPr>
                              <w:rPr>
                                <w:rFonts w:ascii="Cambria Math" w:hAnsi="Cambria Math"/>
                                <w:color w:val="000000" w:themeColor="text1"/>
                                <w:lang w:val="sv-SE"/>
                              </w:rPr>
                              <m:t>BFC</m:t>
                            </m:r>
                          </m:e>
                          <m:sub>
                            <m:r>
                              <m:rPr>
                                <m:sty m:val="bi"/>
                              </m:rPr>
                              <w:rPr>
                                <w:rFonts w:ascii="Cambria Math" w:hAnsi="Cambria Math"/>
                                <w:color w:val="000000" w:themeColor="text1"/>
                                <w:lang w:val="sv-SE"/>
                              </w:rPr>
                              <m:t>ave</m:t>
                            </m:r>
                          </m:sub>
                        </m:sSub>
                      </m:e>
                    </m:acc>
                    <m:d>
                      <m:dPr>
                        <m:ctrlPr>
                          <w:rPr>
                            <w:rFonts w:ascii="Cambria Math" w:hAnsi="Cambria Math"/>
                            <w:b/>
                            <w:i/>
                            <w:color w:val="000000" w:themeColor="text1"/>
                            <w:sz w:val="18"/>
                            <w:szCs w:val="18"/>
                          </w:rPr>
                        </m:ctrlPr>
                      </m:dPr>
                      <m:e>
                        <m:sSub>
                          <m:sSubPr>
                            <m:ctrlPr>
                              <w:rPr>
                                <w:rFonts w:ascii="Cambria Math" w:hAnsi="Cambria Math"/>
                                <w:b/>
                                <w:i/>
                                <w:color w:val="000000" w:themeColor="text1"/>
                                <w:sz w:val="18"/>
                                <w:szCs w:val="18"/>
                              </w:rPr>
                            </m:ctrlPr>
                          </m:sSubPr>
                          <m:e>
                            <m:r>
                              <m:rPr>
                                <m:sty m:val="bi"/>
                              </m:rPr>
                              <w:rPr>
                                <w:rFonts w:ascii="Cambria Math" w:hAnsi="Cambria Math"/>
                                <w:color w:val="000000" w:themeColor="text1"/>
                                <w:sz w:val="18"/>
                                <w:szCs w:val="18"/>
                              </w:rPr>
                              <m:t>R</m:t>
                            </m:r>
                          </m:e>
                          <m:sub>
                            <m:r>
                              <m:rPr>
                                <m:sty m:val="bi"/>
                              </m:rPr>
                              <w:rPr>
                                <w:rFonts w:ascii="Cambria Math" w:hAnsi="Cambria Math"/>
                                <w:color w:val="000000" w:themeColor="text1"/>
                                <w:sz w:val="18"/>
                                <w:szCs w:val="18"/>
                              </w:rPr>
                              <m:t>i</m:t>
                            </m:r>
                          </m:sub>
                        </m:sSub>
                      </m:e>
                    </m:d>
                    <m:r>
                      <m:rPr>
                        <m:sty m:val="bi"/>
                      </m:rPr>
                      <w:rPr>
                        <w:rFonts w:ascii="Cambria Math" w:hAnsi="Cambria Math"/>
                        <w:color w:val="000000" w:themeColor="text1"/>
                        <w:sz w:val="18"/>
                        <w:szCs w:val="18"/>
                      </w:rPr>
                      <m:t>+</m:t>
                    </m:r>
                    <m:acc>
                      <m:accPr>
                        <m:chr m:val="̅"/>
                        <m:ctrlPr>
                          <w:rPr>
                            <w:rFonts w:ascii="Cambria Math" w:hAnsi="Cambria Math"/>
                            <w:b/>
                            <w:i/>
                            <w:color w:val="000000" w:themeColor="text1"/>
                            <w:lang w:val="sv-SE"/>
                          </w:rPr>
                        </m:ctrlPr>
                      </m:accPr>
                      <m:e>
                        <m:sSub>
                          <m:sSubPr>
                            <m:ctrlPr>
                              <w:rPr>
                                <w:rFonts w:ascii="Cambria Math" w:hAnsi="Cambria Math"/>
                                <w:b/>
                                <w:i/>
                                <w:color w:val="000000" w:themeColor="text1"/>
                                <w:lang w:val="sv-SE"/>
                              </w:rPr>
                            </m:ctrlPr>
                          </m:sSubPr>
                          <m:e>
                            <m:r>
                              <m:rPr>
                                <m:sty m:val="bi"/>
                              </m:rPr>
                              <w:rPr>
                                <w:rFonts w:ascii="Cambria Math" w:hAnsi="Cambria Math"/>
                                <w:color w:val="000000" w:themeColor="text1"/>
                                <w:lang w:val="sv-SE"/>
                              </w:rPr>
                              <m:t>BFC</m:t>
                            </m:r>
                          </m:e>
                          <m:sub>
                            <m:r>
                              <m:rPr>
                                <m:sty m:val="bi"/>
                              </m:rPr>
                              <w:rPr>
                                <w:rFonts w:ascii="Cambria Math" w:hAnsi="Cambria Math"/>
                                <w:color w:val="000000" w:themeColor="text1"/>
                                <w:lang w:val="sv-SE"/>
                              </w:rPr>
                              <m:t>ave</m:t>
                            </m:r>
                          </m:sub>
                        </m:sSub>
                      </m:e>
                    </m:acc>
                    <m:d>
                      <m:dPr>
                        <m:ctrlPr>
                          <w:rPr>
                            <w:rFonts w:ascii="Cambria Math" w:hAnsi="Cambria Math"/>
                            <w:b/>
                            <w:i/>
                            <w:color w:val="000000" w:themeColor="text1"/>
                            <w:sz w:val="18"/>
                            <w:szCs w:val="18"/>
                          </w:rPr>
                        </m:ctrlPr>
                      </m:dPr>
                      <m:e>
                        <m:sSub>
                          <m:sSubPr>
                            <m:ctrlPr>
                              <w:rPr>
                                <w:rFonts w:ascii="Cambria Math" w:hAnsi="Cambria Math"/>
                                <w:b/>
                                <w:i/>
                                <w:color w:val="000000" w:themeColor="text1"/>
                                <w:sz w:val="18"/>
                                <w:szCs w:val="18"/>
                              </w:rPr>
                            </m:ctrlPr>
                          </m:sSubPr>
                          <m:e>
                            <m:r>
                              <m:rPr>
                                <m:sty m:val="bi"/>
                              </m:rPr>
                              <w:rPr>
                                <w:rFonts w:ascii="Cambria Math" w:hAnsi="Cambria Math"/>
                                <w:color w:val="000000" w:themeColor="text1"/>
                                <w:sz w:val="18"/>
                                <w:szCs w:val="18"/>
                              </w:rPr>
                              <m:t>R</m:t>
                            </m:r>
                          </m:e>
                          <m:sub>
                            <m:r>
                              <m:rPr>
                                <m:sty m:val="bi"/>
                              </m:rPr>
                              <w:rPr>
                                <w:rFonts w:ascii="Cambria Math" w:hAnsi="Cambria Math"/>
                                <w:color w:val="000000" w:themeColor="text1"/>
                                <w:sz w:val="18"/>
                                <w:szCs w:val="18"/>
                              </w:rPr>
                              <m:t>f</m:t>
                            </m:r>
                          </m:sub>
                        </m:sSub>
                      </m:e>
                    </m:d>
                  </m:e>
                </m:d>
              </m:oMath>
            </m:oMathPara>
          </w:p>
        </w:tc>
      </w:tr>
      <w:tr w:rsidR="002C2FA2" w:rsidRPr="00F0692B" w14:paraId="36029E69" w14:textId="77777777" w:rsidTr="007B5D78">
        <w:tc>
          <w:tcPr>
            <w:tcW w:w="2268" w:type="dxa"/>
            <w:vMerge/>
            <w:tcBorders>
              <w:bottom w:val="single" w:sz="12" w:space="0" w:color="auto"/>
            </w:tcBorders>
          </w:tcPr>
          <w:p w14:paraId="55A9C44D" w14:textId="77777777" w:rsidR="002C2FA2" w:rsidRPr="00F0692B" w:rsidRDefault="002C2FA2" w:rsidP="007B5D78">
            <w:pPr>
              <w:spacing w:before="60" w:after="60"/>
              <w:rPr>
                <w:b/>
                <w:color w:val="000000" w:themeColor="text1"/>
                <w:sz w:val="18"/>
                <w:szCs w:val="18"/>
              </w:rPr>
            </w:pPr>
          </w:p>
        </w:tc>
        <w:tc>
          <w:tcPr>
            <w:tcW w:w="1701" w:type="dxa"/>
            <w:tcBorders>
              <w:bottom w:val="single" w:sz="12" w:space="0" w:color="auto"/>
            </w:tcBorders>
          </w:tcPr>
          <w:p w14:paraId="6CDCA8E5" w14:textId="77777777" w:rsidR="002C2FA2" w:rsidRPr="00F0692B" w:rsidRDefault="002C2FA2" w:rsidP="007B5D78">
            <w:pPr>
              <w:spacing w:before="60" w:after="60"/>
              <w:jc w:val="center"/>
              <w:rPr>
                <w:b/>
                <w:color w:val="000000" w:themeColor="text1"/>
                <w:sz w:val="18"/>
                <w:szCs w:val="18"/>
              </w:rPr>
            </w:pPr>
            <w:r>
              <w:rPr>
                <w:b/>
                <w:bCs/>
              </w:rPr>
              <w:t>T3</w:t>
            </w:r>
          </w:p>
        </w:tc>
        <w:tc>
          <w:tcPr>
            <w:tcW w:w="4531" w:type="dxa"/>
            <w:tcBorders>
              <w:bottom w:val="single" w:sz="12" w:space="0" w:color="auto"/>
            </w:tcBorders>
          </w:tcPr>
          <w:p w14:paraId="68483ABF" w14:textId="77777777" w:rsidR="002C2FA2" w:rsidRPr="00F0692B" w:rsidRDefault="0047564A" w:rsidP="007B5D78">
            <w:pPr>
              <w:spacing w:before="60" w:after="60"/>
              <w:rPr>
                <w:b/>
                <w:color w:val="000000" w:themeColor="text1"/>
                <w:sz w:val="18"/>
                <w:szCs w:val="18"/>
              </w:rPr>
            </w:pPr>
            <m:oMathPara>
              <m:oMath>
                <m:sSub>
                  <m:sSubPr>
                    <m:ctrlPr>
                      <w:rPr>
                        <w:rFonts w:ascii="Cambria Math" w:hAnsi="Cambria Math"/>
                        <w:b/>
                        <w:i/>
                        <w:color w:val="000000" w:themeColor="text1"/>
                        <w:sz w:val="18"/>
                        <w:szCs w:val="18"/>
                      </w:rPr>
                    </m:ctrlPr>
                  </m:sSubPr>
                  <m:e>
                    <m:r>
                      <m:rPr>
                        <m:sty m:val="bi"/>
                      </m:rPr>
                      <w:rPr>
                        <w:rFonts w:ascii="Cambria Math" w:hAnsi="Cambria Math"/>
                        <w:color w:val="000000" w:themeColor="text1"/>
                        <w:sz w:val="18"/>
                        <w:szCs w:val="18"/>
                      </w:rPr>
                      <m:t>BFC</m:t>
                    </m:r>
                  </m:e>
                  <m:sub>
                    <m:r>
                      <m:rPr>
                        <m:sty m:val="bi"/>
                      </m:rPr>
                      <w:rPr>
                        <w:rFonts w:ascii="Cambria Math" w:hAnsi="Cambria Math"/>
                        <w:color w:val="000000" w:themeColor="text1"/>
                        <w:sz w:val="18"/>
                        <w:szCs w:val="18"/>
                      </w:rPr>
                      <m:t>adj</m:t>
                    </m:r>
                  </m:sub>
                </m:sSub>
                <m:d>
                  <m:dPr>
                    <m:ctrlPr>
                      <w:rPr>
                        <w:rFonts w:ascii="Cambria Math" w:hAnsi="Cambria Math"/>
                        <w:b/>
                        <w:i/>
                        <w:color w:val="000000" w:themeColor="text1"/>
                        <w:sz w:val="18"/>
                        <w:szCs w:val="18"/>
                      </w:rPr>
                    </m:ctrlPr>
                  </m:dPr>
                  <m:e>
                    <m:r>
                      <m:rPr>
                        <m:sty m:val="bi"/>
                      </m:rPr>
                      <w:rPr>
                        <w:rFonts w:ascii="Cambria Math" w:hAnsi="Cambria Math"/>
                        <w:color w:val="000000" w:themeColor="text1"/>
                        <w:sz w:val="18"/>
                        <w:szCs w:val="18"/>
                      </w:rPr>
                      <m:t>R</m:t>
                    </m:r>
                  </m:e>
                </m:d>
                <m:r>
                  <m:rPr>
                    <m:sty m:val="bi"/>
                  </m:rPr>
                  <w:rPr>
                    <w:rFonts w:ascii="Cambria Math" w:hAnsi="Cambria Math"/>
                    <w:color w:val="000000" w:themeColor="text1"/>
                    <w:sz w:val="18"/>
                    <w:szCs w:val="18"/>
                  </w:rPr>
                  <m:t>=</m:t>
                </m:r>
                <m:f>
                  <m:fPr>
                    <m:type m:val="skw"/>
                    <m:ctrlPr>
                      <w:rPr>
                        <w:rFonts w:ascii="Cambria Math" w:hAnsi="Cambria Math"/>
                        <w:b/>
                        <w:i/>
                        <w:color w:val="000000" w:themeColor="text1"/>
                        <w:sz w:val="18"/>
                        <w:szCs w:val="18"/>
                      </w:rPr>
                    </m:ctrlPr>
                  </m:fPr>
                  <m:num>
                    <m:r>
                      <m:rPr>
                        <m:sty m:val="bi"/>
                      </m:rPr>
                      <w:rPr>
                        <w:rFonts w:ascii="Cambria Math" w:hAnsi="Cambria Math"/>
                        <w:color w:val="000000" w:themeColor="text1"/>
                        <w:sz w:val="18"/>
                        <w:szCs w:val="18"/>
                      </w:rPr>
                      <m:t>1</m:t>
                    </m:r>
                  </m:num>
                  <m:den>
                    <m:r>
                      <m:rPr>
                        <m:sty m:val="bi"/>
                      </m:rPr>
                      <w:rPr>
                        <w:rFonts w:ascii="Cambria Math" w:hAnsi="Cambria Math"/>
                        <w:color w:val="000000" w:themeColor="text1"/>
                        <w:sz w:val="18"/>
                        <w:szCs w:val="18"/>
                      </w:rPr>
                      <m:t>4</m:t>
                    </m:r>
                  </m:den>
                </m:f>
                <m:r>
                  <m:rPr>
                    <m:sty m:val="bi"/>
                  </m:rPr>
                  <w:rPr>
                    <w:rFonts w:ascii="Cambria Math" w:hAnsi="Cambria Math"/>
                    <w:color w:val="000000" w:themeColor="text1"/>
                    <w:sz w:val="18"/>
                    <w:szCs w:val="18"/>
                  </w:rPr>
                  <m:t>∙</m:t>
                </m:r>
                <m:acc>
                  <m:accPr>
                    <m:chr m:val="̅"/>
                    <m:ctrlPr>
                      <w:rPr>
                        <w:rFonts w:ascii="Cambria Math" w:hAnsi="Cambria Math"/>
                        <w:b/>
                        <w:i/>
                        <w:color w:val="000000" w:themeColor="text1"/>
                        <w:lang w:val="sv-SE"/>
                      </w:rPr>
                    </m:ctrlPr>
                  </m:accPr>
                  <m:e>
                    <m:sSub>
                      <m:sSubPr>
                        <m:ctrlPr>
                          <w:rPr>
                            <w:rFonts w:ascii="Cambria Math" w:hAnsi="Cambria Math"/>
                            <w:b/>
                            <w:i/>
                            <w:color w:val="000000" w:themeColor="text1"/>
                            <w:lang w:val="sv-SE"/>
                          </w:rPr>
                        </m:ctrlPr>
                      </m:sSubPr>
                      <m:e>
                        <m:r>
                          <m:rPr>
                            <m:sty m:val="bi"/>
                          </m:rPr>
                          <w:rPr>
                            <w:rFonts w:ascii="Cambria Math" w:hAnsi="Cambria Math"/>
                            <w:color w:val="000000" w:themeColor="text1"/>
                            <w:lang w:val="sv-SE"/>
                          </w:rPr>
                          <m:t>BFC</m:t>
                        </m:r>
                      </m:e>
                      <m:sub>
                        <m:r>
                          <m:rPr>
                            <m:sty m:val="bi"/>
                          </m:rPr>
                          <w:rPr>
                            <w:rFonts w:ascii="Cambria Math" w:hAnsi="Cambria Math"/>
                            <w:color w:val="000000" w:themeColor="text1"/>
                            <w:lang w:val="sv-SE"/>
                          </w:rPr>
                          <m:t>ave</m:t>
                        </m:r>
                      </m:sub>
                    </m:sSub>
                  </m:e>
                </m:acc>
                <m:d>
                  <m:dPr>
                    <m:ctrlPr>
                      <w:rPr>
                        <w:rFonts w:ascii="Cambria Math" w:hAnsi="Cambria Math"/>
                        <w:b/>
                        <w:i/>
                        <w:color w:val="000000" w:themeColor="text1"/>
                        <w:sz w:val="18"/>
                        <w:szCs w:val="18"/>
                      </w:rPr>
                    </m:ctrlPr>
                  </m:dPr>
                  <m:e>
                    <m:sSub>
                      <m:sSubPr>
                        <m:ctrlPr>
                          <w:rPr>
                            <w:rFonts w:ascii="Cambria Math" w:hAnsi="Cambria Math"/>
                            <w:b/>
                            <w:i/>
                            <w:color w:val="000000" w:themeColor="text1"/>
                            <w:sz w:val="18"/>
                            <w:szCs w:val="18"/>
                          </w:rPr>
                        </m:ctrlPr>
                      </m:sSubPr>
                      <m:e>
                        <m:r>
                          <m:rPr>
                            <m:sty m:val="bi"/>
                          </m:rPr>
                          <w:rPr>
                            <w:rFonts w:ascii="Cambria Math" w:hAnsi="Cambria Math"/>
                            <w:color w:val="000000" w:themeColor="text1"/>
                            <w:sz w:val="18"/>
                            <w:szCs w:val="18"/>
                          </w:rPr>
                          <m:t>R</m:t>
                        </m:r>
                      </m:e>
                      <m:sub>
                        <m:r>
                          <m:rPr>
                            <m:sty m:val="bi"/>
                          </m:rPr>
                          <w:rPr>
                            <w:rFonts w:ascii="Cambria Math" w:hAnsi="Cambria Math"/>
                            <w:color w:val="000000" w:themeColor="text1"/>
                            <w:sz w:val="18"/>
                            <w:szCs w:val="18"/>
                          </w:rPr>
                          <m:t>i</m:t>
                        </m:r>
                      </m:sub>
                    </m:sSub>
                  </m:e>
                </m:d>
                <m:r>
                  <m:rPr>
                    <m:sty m:val="bi"/>
                  </m:rPr>
                  <w:rPr>
                    <w:rFonts w:ascii="Cambria Math" w:hAnsi="Cambria Math"/>
                    <w:color w:val="000000" w:themeColor="text1"/>
                    <w:sz w:val="18"/>
                    <w:szCs w:val="18"/>
                  </w:rPr>
                  <m:t>+</m:t>
                </m:r>
                <m:f>
                  <m:fPr>
                    <m:type m:val="skw"/>
                    <m:ctrlPr>
                      <w:rPr>
                        <w:rFonts w:ascii="Cambria Math" w:hAnsi="Cambria Math"/>
                        <w:b/>
                        <w:i/>
                        <w:color w:val="000000" w:themeColor="text1"/>
                        <w:sz w:val="18"/>
                        <w:szCs w:val="18"/>
                      </w:rPr>
                    </m:ctrlPr>
                  </m:fPr>
                  <m:num>
                    <m:r>
                      <m:rPr>
                        <m:sty m:val="bi"/>
                      </m:rPr>
                      <w:rPr>
                        <w:rFonts w:ascii="Cambria Math" w:hAnsi="Cambria Math"/>
                        <w:color w:val="000000" w:themeColor="text1"/>
                        <w:sz w:val="18"/>
                        <w:szCs w:val="18"/>
                      </w:rPr>
                      <m:t>3</m:t>
                    </m:r>
                  </m:num>
                  <m:den>
                    <m:r>
                      <m:rPr>
                        <m:sty m:val="bi"/>
                      </m:rPr>
                      <w:rPr>
                        <w:rFonts w:ascii="Cambria Math" w:hAnsi="Cambria Math"/>
                        <w:color w:val="000000" w:themeColor="text1"/>
                        <w:sz w:val="18"/>
                        <w:szCs w:val="18"/>
                      </w:rPr>
                      <m:t>4</m:t>
                    </m:r>
                  </m:den>
                </m:f>
                <m:r>
                  <m:rPr>
                    <m:sty m:val="bi"/>
                  </m:rPr>
                  <w:rPr>
                    <w:rFonts w:ascii="Cambria Math" w:hAnsi="Cambria Math"/>
                    <w:color w:val="000000" w:themeColor="text1"/>
                    <w:sz w:val="18"/>
                    <w:szCs w:val="18"/>
                  </w:rPr>
                  <m:t>∙</m:t>
                </m:r>
                <m:acc>
                  <m:accPr>
                    <m:chr m:val="̅"/>
                    <m:ctrlPr>
                      <w:rPr>
                        <w:rFonts w:ascii="Cambria Math" w:hAnsi="Cambria Math"/>
                        <w:b/>
                        <w:i/>
                        <w:color w:val="000000" w:themeColor="text1"/>
                        <w:lang w:val="sv-SE"/>
                      </w:rPr>
                    </m:ctrlPr>
                  </m:accPr>
                  <m:e>
                    <m:sSub>
                      <m:sSubPr>
                        <m:ctrlPr>
                          <w:rPr>
                            <w:rFonts w:ascii="Cambria Math" w:hAnsi="Cambria Math"/>
                            <w:b/>
                            <w:i/>
                            <w:color w:val="000000" w:themeColor="text1"/>
                            <w:lang w:val="sv-SE"/>
                          </w:rPr>
                        </m:ctrlPr>
                      </m:sSubPr>
                      <m:e>
                        <m:r>
                          <m:rPr>
                            <m:sty m:val="bi"/>
                          </m:rPr>
                          <w:rPr>
                            <w:rFonts w:ascii="Cambria Math" w:hAnsi="Cambria Math"/>
                            <w:color w:val="000000" w:themeColor="text1"/>
                            <w:lang w:val="sv-SE"/>
                          </w:rPr>
                          <m:t>BFC</m:t>
                        </m:r>
                      </m:e>
                      <m:sub>
                        <m:r>
                          <m:rPr>
                            <m:sty m:val="bi"/>
                          </m:rPr>
                          <w:rPr>
                            <w:rFonts w:ascii="Cambria Math" w:hAnsi="Cambria Math"/>
                            <w:color w:val="000000" w:themeColor="text1"/>
                            <w:lang w:val="sv-SE"/>
                          </w:rPr>
                          <m:t>ave</m:t>
                        </m:r>
                      </m:sub>
                    </m:sSub>
                  </m:e>
                </m:acc>
                <m:d>
                  <m:dPr>
                    <m:ctrlPr>
                      <w:rPr>
                        <w:rFonts w:ascii="Cambria Math" w:hAnsi="Cambria Math"/>
                        <w:b/>
                        <w:i/>
                        <w:color w:val="000000" w:themeColor="text1"/>
                        <w:sz w:val="18"/>
                        <w:szCs w:val="18"/>
                      </w:rPr>
                    </m:ctrlPr>
                  </m:dPr>
                  <m:e>
                    <m:sSub>
                      <m:sSubPr>
                        <m:ctrlPr>
                          <w:rPr>
                            <w:rFonts w:ascii="Cambria Math" w:hAnsi="Cambria Math"/>
                            <w:b/>
                            <w:i/>
                            <w:color w:val="000000" w:themeColor="text1"/>
                            <w:sz w:val="18"/>
                            <w:szCs w:val="18"/>
                          </w:rPr>
                        </m:ctrlPr>
                      </m:sSubPr>
                      <m:e>
                        <m:r>
                          <m:rPr>
                            <m:sty m:val="bi"/>
                          </m:rPr>
                          <w:rPr>
                            <w:rFonts w:ascii="Cambria Math" w:hAnsi="Cambria Math"/>
                            <w:color w:val="000000" w:themeColor="text1"/>
                            <w:sz w:val="18"/>
                            <w:szCs w:val="18"/>
                          </w:rPr>
                          <m:t>R</m:t>
                        </m:r>
                      </m:e>
                      <m:sub>
                        <m:r>
                          <m:rPr>
                            <m:sty m:val="bi"/>
                          </m:rPr>
                          <w:rPr>
                            <w:rFonts w:ascii="Cambria Math" w:hAnsi="Cambria Math"/>
                            <w:color w:val="000000" w:themeColor="text1"/>
                            <w:sz w:val="18"/>
                            <w:szCs w:val="18"/>
                          </w:rPr>
                          <m:t>f</m:t>
                        </m:r>
                      </m:sub>
                    </m:sSub>
                  </m:e>
                </m:d>
              </m:oMath>
            </m:oMathPara>
          </w:p>
        </w:tc>
      </w:tr>
    </w:tbl>
    <w:p w14:paraId="1D83E0A3" w14:textId="77777777" w:rsidR="002C2FA2" w:rsidRPr="001C4F08" w:rsidRDefault="00EF61E2" w:rsidP="002C2FA2">
      <w:pPr>
        <w:spacing w:after="120" w:line="240" w:lineRule="auto"/>
        <w:ind w:left="2268" w:right="1134"/>
        <w:jc w:val="both"/>
        <w:rPr>
          <w:color w:val="000000" w:themeColor="text1"/>
        </w:rPr>
      </w:pPr>
      <w:r>
        <w:rPr>
          <w:color w:val="000000" w:themeColor="text1"/>
        </w:rPr>
        <w:t>»</w:t>
      </w:r>
    </w:p>
    <w:p w14:paraId="674D936C" w14:textId="77777777" w:rsidR="002C2FA2" w:rsidRPr="001C4F08" w:rsidRDefault="002C2FA2" w:rsidP="002C2FA2">
      <w:pPr>
        <w:spacing w:after="120" w:line="240" w:lineRule="auto"/>
        <w:ind w:left="2268" w:right="1134" w:hanging="1134"/>
        <w:jc w:val="both"/>
        <w:rPr>
          <w:color w:val="000000" w:themeColor="text1"/>
        </w:rPr>
      </w:pPr>
      <w:r>
        <w:rPr>
          <w:i/>
          <w:iCs/>
        </w:rPr>
        <w:lastRenderedPageBreak/>
        <w:t>Пункт 4.1.6.4</w:t>
      </w:r>
      <w:r>
        <w:t xml:space="preserve"> исключить.</w:t>
      </w:r>
    </w:p>
    <w:p w14:paraId="261D77A5" w14:textId="77777777" w:rsidR="002C2FA2" w:rsidRPr="001C4F08" w:rsidRDefault="002C2FA2" w:rsidP="00D8219E">
      <w:pPr>
        <w:spacing w:after="120"/>
        <w:ind w:left="2268" w:right="1134" w:hanging="1134"/>
        <w:jc w:val="both"/>
        <w:rPr>
          <w:color w:val="000000" w:themeColor="text1"/>
        </w:rPr>
      </w:pPr>
      <w:r>
        <w:rPr>
          <w:i/>
          <w:iCs/>
        </w:rPr>
        <w:t>Пункт 4.1.6.5</w:t>
      </w:r>
      <w:r>
        <w:t>, изменить нумерацию на 4.1.6.4 и изложить в следующей редакции:</w:t>
      </w:r>
    </w:p>
    <w:p w14:paraId="5383AD83" w14:textId="40D8A3C6" w:rsidR="002C2FA2" w:rsidRPr="001C4F08" w:rsidRDefault="00BA7906" w:rsidP="009D1093">
      <w:pPr>
        <w:spacing w:before="120" w:after="120"/>
        <w:ind w:left="2268" w:right="1134" w:hanging="1134"/>
        <w:jc w:val="both"/>
        <w:rPr>
          <w:color w:val="000000" w:themeColor="text1"/>
        </w:rPr>
      </w:pPr>
      <w:r w:rsidRPr="004D4C17">
        <w:t>«</w:t>
      </w:r>
      <w:r>
        <w:rPr>
          <w:lang w:val="fr-CH"/>
        </w:rPr>
        <w:t> </w:t>
      </w:r>
      <w:r w:rsidR="002C2FA2">
        <w:rPr>
          <w:strike/>
        </w:rPr>
        <w:t>4.1.6.5</w:t>
      </w:r>
      <w:r w:rsidR="002C2FA2">
        <w:rPr>
          <w:b/>
          <w:bCs/>
        </w:rPr>
        <w:t>4.1.6.4</w:t>
      </w:r>
      <w:r w:rsidR="002C2FA2">
        <w:tab/>
        <w:t xml:space="preserve">Расчет коэффициента сцепления потенциальной шины на мокрой поверхности </w:t>
      </w:r>
    </w:p>
    <w:p w14:paraId="7DA459BF" w14:textId="77777777" w:rsidR="002C2FA2" w:rsidRPr="001C4F08" w:rsidRDefault="002C2FA2" w:rsidP="009D1093">
      <w:pPr>
        <w:spacing w:before="120" w:after="120"/>
        <w:ind w:left="2268" w:right="1134" w:hanging="1134"/>
        <w:jc w:val="both"/>
        <w:rPr>
          <w:color w:val="000000" w:themeColor="text1"/>
        </w:rPr>
      </w:pPr>
      <w:r>
        <w:tab/>
        <w:t xml:space="preserve">Коэффициент </w:t>
      </w:r>
      <w:r>
        <w:rPr>
          <w:b/>
          <w:bCs/>
          <w:i/>
          <w:iCs/>
        </w:rPr>
        <w:t>G(T</w:t>
      </w:r>
      <w:r>
        <w:rPr>
          <w:b/>
          <w:bCs/>
          <w:i/>
          <w:iCs/>
          <w:vertAlign w:val="subscript"/>
        </w:rPr>
        <w:t>n</w:t>
      </w:r>
      <w:r>
        <w:rPr>
          <w:b/>
          <w:bCs/>
          <w:i/>
          <w:iCs/>
        </w:rPr>
        <w:t>)</w:t>
      </w:r>
      <w:r>
        <w:t xml:space="preserve"> сцепления потенциальной шины </w:t>
      </w:r>
      <w:r>
        <w:rPr>
          <w:b/>
          <w:bCs/>
        </w:rPr>
        <w:t>T</w:t>
      </w:r>
      <w:r>
        <w:rPr>
          <w:b/>
          <w:bCs/>
          <w:i/>
          <w:iCs/>
          <w:vertAlign w:val="subscript"/>
        </w:rPr>
        <w:t>n</w:t>
      </w:r>
      <w:r>
        <w:rPr>
          <w:b/>
          <w:bCs/>
        </w:rPr>
        <w:t xml:space="preserve"> (</w:t>
      </w:r>
      <w:r>
        <w:rPr>
          <w:b/>
          <w:bCs/>
          <w:i/>
          <w:iCs/>
        </w:rPr>
        <w:t>n</w:t>
      </w:r>
      <w:r>
        <w:rPr>
          <w:b/>
          <w:bCs/>
        </w:rPr>
        <w:t xml:space="preserve"> = 1, 2 или 3) </w:t>
      </w:r>
      <w:r>
        <w:t xml:space="preserve">на мокрой поверхности </w:t>
      </w:r>
      <w:r>
        <w:rPr>
          <w:strike/>
        </w:rPr>
        <w:t>(G(T))</w:t>
      </w:r>
      <w:r>
        <w:t xml:space="preserve"> рассчитывают по следующей формуле:</w:t>
      </w:r>
      <w:bookmarkStart w:id="10" w:name="_Hlk40356000"/>
      <w:bookmarkEnd w:id="10"/>
    </w:p>
    <w:p w14:paraId="2513E874" w14:textId="77777777" w:rsidR="002C2FA2" w:rsidRPr="00F0692B" w:rsidRDefault="002C2FA2" w:rsidP="009D1093">
      <w:pPr>
        <w:suppressAutoHyphens w:val="0"/>
        <w:spacing w:before="120" w:after="120"/>
        <w:ind w:left="2300" w:hanging="32"/>
        <w:jc w:val="both"/>
        <w:rPr>
          <w:color w:val="000000" w:themeColor="text1"/>
          <w:sz w:val="24"/>
          <w:szCs w:val="24"/>
        </w:rPr>
      </w:pPr>
      <w:r w:rsidRPr="00F0692B">
        <w:rPr>
          <w:noProof/>
          <w:color w:val="000000" w:themeColor="text1"/>
          <w:sz w:val="24"/>
          <w:szCs w:val="24"/>
          <w:lang w:eastAsia="de-DE"/>
        </w:rPr>
        <mc:AlternateContent>
          <mc:Choice Requires="wps">
            <w:drawing>
              <wp:anchor distT="0" distB="0" distL="114300" distR="114300" simplePos="0" relativeHeight="251659264" behindDoc="0" locked="0" layoutInCell="1" allowOverlap="1" wp14:anchorId="62D07D18" wp14:editId="735BE7D8">
                <wp:simplePos x="0" y="0"/>
                <wp:positionH relativeFrom="column">
                  <wp:posOffset>1348626</wp:posOffset>
                </wp:positionH>
                <wp:positionV relativeFrom="paragraph">
                  <wp:posOffset>235767</wp:posOffset>
                </wp:positionV>
                <wp:extent cx="4232495" cy="0"/>
                <wp:effectExtent l="0" t="0" r="0" b="0"/>
                <wp:wrapNone/>
                <wp:docPr id="4" name="Straight Connector 3"/>
                <wp:cNvGraphicFramePr/>
                <a:graphic xmlns:a="http://schemas.openxmlformats.org/drawingml/2006/main">
                  <a:graphicData uri="http://schemas.microsoft.com/office/word/2010/wordprocessingShape">
                    <wps:wsp>
                      <wps:cNvCnPr/>
                      <wps:spPr>
                        <a:xfrm>
                          <a:off x="0" y="0"/>
                          <a:ext cx="423249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A524F0"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6.2pt,18.55pt" to="439.4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" strokecolor="black [3213]" strokeweight="1.5pt"/>
            </w:pict>
          </mc:Fallback>
        </mc:AlternateContent>
      </w:r>
      <w:r w:rsidRPr="001C4F08">
        <w:rPr>
          <w:color w:val="000000" w:themeColor="text1"/>
          <w:sz w:val="24"/>
          <w:szCs w:val="24"/>
          <w:lang w:eastAsia="de-DE"/>
        </w:rPr>
        <w:tab/>
      </w:r>
      <w:r w:rsidRPr="00D8042E">
        <w:rPr>
          <w:noProof/>
          <w:color w:val="000000" w:themeColor="text1"/>
          <w:sz w:val="24"/>
          <w:szCs w:val="24"/>
          <w:lang w:eastAsia="de-DE"/>
        </w:rPr>
        <mc:AlternateContent>
          <mc:Choice Requires="wpc">
            <w:drawing>
              <wp:inline distT="0" distB="0" distL="0" distR="0" wp14:anchorId="27DA396A" wp14:editId="79D9595E">
                <wp:extent cx="4057650" cy="528955"/>
                <wp:effectExtent l="0" t="0" r="635" b="4445"/>
                <wp:docPr id="664" name="Canvas 66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6" name="Line 666"/>
                        <wps:cNvCnPr>
                          <a:cxnSpLocks noChangeShapeType="1"/>
                        </wps:cNvCnPr>
                        <wps:spPr bwMode="auto">
                          <a:xfrm>
                            <a:off x="565785" y="252730"/>
                            <a:ext cx="447040" cy="63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127" name="Line 667"/>
                        <wps:cNvCnPr>
                          <a:cxnSpLocks noChangeShapeType="1"/>
                        </wps:cNvCnPr>
                        <wps:spPr bwMode="auto">
                          <a:xfrm>
                            <a:off x="2622550" y="252730"/>
                            <a:ext cx="520700" cy="63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1248" name="Rectangle 668"/>
                        <wps:cNvSpPr>
                          <a:spLocks noChangeArrowheads="1"/>
                        </wps:cNvSpPr>
                        <wps:spPr bwMode="auto">
                          <a:xfrm>
                            <a:off x="3974465" y="67945"/>
                            <a:ext cx="450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600B5" w14:textId="77777777" w:rsidR="0047564A" w:rsidRPr="00EF61E2" w:rsidRDefault="0047564A" w:rsidP="002C2FA2">
                              <w:pPr>
                                <w:rPr>
                                  <w:sz w:val="14"/>
                                  <w:szCs w:val="14"/>
                                </w:rPr>
                              </w:pPr>
                              <w:r w:rsidRPr="00EF61E2">
                                <w:rPr>
                                  <w:sz w:val="14"/>
                                  <w:szCs w:val="14"/>
                                </w:rPr>
                                <w:t>2</w:t>
                              </w:r>
                            </w:p>
                          </w:txbxContent>
                        </wps:txbx>
                        <wps:bodyPr rot="0" vert="horz" wrap="none" lIns="0" tIns="0" rIns="0" bIns="0" anchor="t" anchorCtr="0">
                          <a:spAutoFit/>
                        </wps:bodyPr>
                      </wps:wsp>
                      <wps:wsp>
                        <wps:cNvPr id="1249" name="Rectangle 669"/>
                        <wps:cNvSpPr>
                          <a:spLocks noChangeArrowheads="1"/>
                        </wps:cNvSpPr>
                        <wps:spPr bwMode="auto">
                          <a:xfrm>
                            <a:off x="3035300" y="351155"/>
                            <a:ext cx="450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4B8C6" w14:textId="77777777" w:rsidR="0047564A" w:rsidRPr="00EF61E2" w:rsidRDefault="0047564A" w:rsidP="002C2FA2">
                              <w:pPr>
                                <w:rPr>
                                  <w:sz w:val="14"/>
                                  <w:szCs w:val="14"/>
                                </w:rPr>
                              </w:pPr>
                              <w:r w:rsidRPr="00EF61E2">
                                <w:rPr>
                                  <w:sz w:val="14"/>
                                  <w:szCs w:val="14"/>
                                </w:rPr>
                                <w:t>0</w:t>
                              </w:r>
                            </w:p>
                          </w:txbxContent>
                        </wps:txbx>
                        <wps:bodyPr rot="0" vert="horz" wrap="none" lIns="0" tIns="0" rIns="0" bIns="0" anchor="t" anchorCtr="0">
                          <a:spAutoFit/>
                        </wps:bodyPr>
                      </wps:wsp>
                      <wps:wsp>
                        <wps:cNvPr id="1250" name="Rectangle 670"/>
                        <wps:cNvSpPr>
                          <a:spLocks noChangeArrowheads="1"/>
                        </wps:cNvSpPr>
                        <wps:spPr bwMode="auto">
                          <a:xfrm>
                            <a:off x="2082800" y="231140"/>
                            <a:ext cx="450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B5609" w14:textId="77777777" w:rsidR="0047564A" w:rsidRPr="00EF61E2" w:rsidRDefault="0047564A" w:rsidP="002C2FA2">
                              <w:pPr>
                                <w:rPr>
                                  <w:sz w:val="14"/>
                                  <w:szCs w:val="14"/>
                                </w:rPr>
                              </w:pPr>
                              <w:r w:rsidRPr="00EF61E2">
                                <w:rPr>
                                  <w:sz w:val="14"/>
                                  <w:szCs w:val="14"/>
                                </w:rPr>
                                <w:t>0</w:t>
                              </w:r>
                            </w:p>
                          </w:txbxContent>
                        </wps:txbx>
                        <wps:bodyPr rot="0" vert="horz" wrap="none" lIns="0" tIns="0" rIns="0" bIns="0" anchor="t" anchorCtr="0">
                          <a:spAutoFit/>
                        </wps:bodyPr>
                      </wps:wsp>
                      <wps:wsp>
                        <wps:cNvPr id="1251" name="Rectangle 671"/>
                        <wps:cNvSpPr>
                          <a:spLocks noChangeArrowheads="1"/>
                        </wps:cNvSpPr>
                        <wps:spPr bwMode="auto">
                          <a:xfrm>
                            <a:off x="3772535" y="154940"/>
                            <a:ext cx="1276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2A419" w14:textId="77777777" w:rsidR="0047564A" w:rsidRPr="00E00652" w:rsidRDefault="0047564A" w:rsidP="002C2FA2">
                              <w:r>
                                <w:t>10</w:t>
                              </w:r>
                            </w:p>
                          </w:txbxContent>
                        </wps:txbx>
                        <wps:bodyPr rot="0" vert="horz" wrap="none" lIns="0" tIns="0" rIns="0" bIns="0" anchor="t" anchorCtr="0">
                          <a:spAutoFit/>
                        </wps:bodyPr>
                      </wps:wsp>
                      <wps:wsp>
                        <wps:cNvPr id="1252" name="Rectangle 672"/>
                        <wps:cNvSpPr>
                          <a:spLocks noChangeArrowheads="1"/>
                        </wps:cNvSpPr>
                        <wps:spPr bwMode="auto">
                          <a:xfrm>
                            <a:off x="3446145" y="154940"/>
                            <a:ext cx="64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5B74D" w14:textId="77777777" w:rsidR="0047564A" w:rsidRPr="00E00652" w:rsidRDefault="0047564A" w:rsidP="002C2FA2">
                              <w:r>
                                <w:t>0</w:t>
                              </w:r>
                            </w:p>
                          </w:txbxContent>
                        </wps:txbx>
                        <wps:bodyPr rot="0" vert="horz" wrap="none" lIns="0" tIns="0" rIns="0" bIns="0" anchor="t" anchorCtr="0">
                          <a:spAutoFit/>
                        </wps:bodyPr>
                      </wps:wsp>
                      <wps:wsp>
                        <wps:cNvPr id="1253" name="Rectangle 673"/>
                        <wps:cNvSpPr>
                          <a:spLocks noChangeArrowheads="1"/>
                        </wps:cNvSpPr>
                        <wps:spPr bwMode="auto">
                          <a:xfrm>
                            <a:off x="3408045" y="15494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3A9A1" w14:textId="77777777" w:rsidR="0047564A" w:rsidRDefault="0047564A" w:rsidP="002C2FA2">
                              <w:r>
                                <w:rPr>
                                  <w:color w:val="000000"/>
                                  <w:sz w:val="24"/>
                                  <w:szCs w:val="24"/>
                                  <w:lang w:val="en-US"/>
                                </w:rPr>
                                <w:t>,</w:t>
                              </w:r>
                            </w:p>
                          </w:txbxContent>
                        </wps:txbx>
                        <wps:bodyPr rot="0" vert="horz" wrap="none" lIns="0" tIns="0" rIns="0" bIns="0" anchor="t" anchorCtr="0">
                          <a:spAutoFit/>
                        </wps:bodyPr>
                      </wps:wsp>
                      <wps:wsp>
                        <wps:cNvPr id="1254" name="Rectangle 674"/>
                        <wps:cNvSpPr>
                          <a:spLocks noChangeArrowheads="1"/>
                        </wps:cNvSpPr>
                        <wps:spPr bwMode="auto">
                          <a:xfrm>
                            <a:off x="3346450" y="154940"/>
                            <a:ext cx="64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739FD" w14:textId="77777777" w:rsidR="0047564A" w:rsidRPr="00E00652" w:rsidRDefault="0047564A" w:rsidP="002C2FA2">
                              <w:r>
                                <w:t>1</w:t>
                              </w:r>
                            </w:p>
                          </w:txbxContent>
                        </wps:txbx>
                        <wps:bodyPr rot="0" vert="horz" wrap="none" lIns="0" tIns="0" rIns="0" bIns="0" anchor="t" anchorCtr="0">
                          <a:spAutoFit/>
                        </wps:bodyPr>
                      </wps:wsp>
                      <wps:wsp>
                        <wps:cNvPr id="1255" name="Rectangle 675"/>
                        <wps:cNvSpPr>
                          <a:spLocks noChangeArrowheads="1"/>
                        </wps:cNvSpPr>
                        <wps:spPr bwMode="auto">
                          <a:xfrm>
                            <a:off x="3100705" y="273685"/>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56336" w14:textId="77777777" w:rsidR="0047564A" w:rsidRPr="00E00652" w:rsidRDefault="0047564A" w:rsidP="002C2FA2">
                              <w:r w:rsidRPr="00E00652">
                                <w:rPr>
                                  <w:color w:val="000000"/>
                                  <w:lang w:val="en-US"/>
                                </w:rPr>
                                <w:t>)</w:t>
                              </w:r>
                            </w:p>
                          </w:txbxContent>
                        </wps:txbx>
                        <wps:bodyPr rot="0" vert="horz" wrap="none" lIns="0" tIns="0" rIns="0" bIns="0" anchor="t" anchorCtr="0">
                          <a:spAutoFit/>
                        </wps:bodyPr>
                      </wps:wsp>
                      <wps:wsp>
                        <wps:cNvPr id="1256" name="Rectangle 676"/>
                        <wps:cNvSpPr>
                          <a:spLocks noChangeArrowheads="1"/>
                        </wps:cNvSpPr>
                        <wps:spPr bwMode="auto">
                          <a:xfrm>
                            <a:off x="2879090" y="273050"/>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1A854" w14:textId="77777777" w:rsidR="0047564A" w:rsidRPr="00E00652" w:rsidRDefault="0047564A" w:rsidP="002C2FA2">
                              <w:r w:rsidRPr="00E00652">
                                <w:rPr>
                                  <w:color w:val="000000"/>
                                  <w:lang w:val="en-US"/>
                                </w:rPr>
                                <w:t>(</w:t>
                              </w:r>
                            </w:p>
                          </w:txbxContent>
                        </wps:txbx>
                        <wps:bodyPr rot="0" vert="horz" wrap="none" lIns="0" tIns="0" rIns="0" bIns="0" anchor="t" anchorCtr="0">
                          <a:spAutoFit/>
                        </wps:bodyPr>
                      </wps:wsp>
                      <wps:wsp>
                        <wps:cNvPr id="1257" name="Rectangle 677"/>
                        <wps:cNvSpPr>
                          <a:spLocks noChangeArrowheads="1"/>
                        </wps:cNvSpPr>
                        <wps:spPr bwMode="auto">
                          <a:xfrm>
                            <a:off x="3080385" y="53340"/>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2C212" w14:textId="77777777" w:rsidR="0047564A" w:rsidRPr="00E00652" w:rsidRDefault="0047564A" w:rsidP="002C2FA2">
                              <w:r w:rsidRPr="00E00652">
                                <w:rPr>
                                  <w:color w:val="000000"/>
                                  <w:lang w:val="en-US"/>
                                </w:rPr>
                                <w:t>)</w:t>
                              </w:r>
                            </w:p>
                          </w:txbxContent>
                        </wps:txbx>
                        <wps:bodyPr rot="0" vert="horz" wrap="none" lIns="0" tIns="0" rIns="0" bIns="0" anchor="t" anchorCtr="0">
                          <a:spAutoFit/>
                        </wps:bodyPr>
                      </wps:wsp>
                      <wps:wsp>
                        <wps:cNvPr id="1258" name="Rectangle 678"/>
                        <wps:cNvSpPr>
                          <a:spLocks noChangeArrowheads="1"/>
                        </wps:cNvSpPr>
                        <wps:spPr bwMode="auto">
                          <a:xfrm>
                            <a:off x="2921635" y="59690"/>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6FBEB" w14:textId="77777777" w:rsidR="0047564A" w:rsidRPr="00E00652" w:rsidRDefault="0047564A" w:rsidP="002C2FA2">
                              <w:r w:rsidRPr="00E00652">
                                <w:rPr>
                                  <w:color w:val="000000"/>
                                  <w:lang w:val="en-US"/>
                                </w:rPr>
                                <w:t>(</w:t>
                              </w:r>
                            </w:p>
                          </w:txbxContent>
                        </wps:txbx>
                        <wps:bodyPr rot="0" vert="horz" wrap="none" lIns="0" tIns="0" rIns="0" bIns="0" anchor="t" anchorCtr="0">
                          <a:spAutoFit/>
                        </wps:bodyPr>
                      </wps:wsp>
                      <wps:wsp>
                        <wps:cNvPr id="1259" name="Rectangle 679"/>
                        <wps:cNvSpPr>
                          <a:spLocks noChangeArrowheads="1"/>
                        </wps:cNvSpPr>
                        <wps:spPr bwMode="auto">
                          <a:xfrm>
                            <a:off x="2148840" y="154940"/>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615D6" w14:textId="77777777" w:rsidR="0047564A" w:rsidRPr="00E00652" w:rsidRDefault="0047564A" w:rsidP="002C2FA2">
                              <w:r w:rsidRPr="00E00652">
                                <w:rPr>
                                  <w:color w:val="000000"/>
                                  <w:lang w:val="en-US"/>
                                </w:rPr>
                                <w:t>)</w:t>
                              </w:r>
                            </w:p>
                          </w:txbxContent>
                        </wps:txbx>
                        <wps:bodyPr rot="0" vert="horz" wrap="none" lIns="0" tIns="0" rIns="0" bIns="0" anchor="t" anchorCtr="0">
                          <a:spAutoFit/>
                        </wps:bodyPr>
                      </wps:wsp>
                      <wps:wsp>
                        <wps:cNvPr id="1260" name="Rectangle 680"/>
                        <wps:cNvSpPr>
                          <a:spLocks noChangeArrowheads="1"/>
                        </wps:cNvSpPr>
                        <wps:spPr bwMode="auto">
                          <a:xfrm>
                            <a:off x="1791335" y="154940"/>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F8156" w14:textId="77777777" w:rsidR="0047564A" w:rsidRPr="00E00652" w:rsidRDefault="0047564A" w:rsidP="002C2FA2">
                              <w:r w:rsidRPr="00E00652">
                                <w:rPr>
                                  <w:color w:val="000000"/>
                                  <w:lang w:val="en-US"/>
                                </w:rPr>
                                <w:t>(</w:t>
                              </w:r>
                            </w:p>
                          </w:txbxContent>
                        </wps:txbx>
                        <wps:bodyPr rot="0" vert="horz" wrap="none" lIns="0" tIns="0" rIns="0" bIns="0" anchor="t" anchorCtr="0">
                          <a:spAutoFit/>
                        </wps:bodyPr>
                      </wps:wsp>
                      <wps:wsp>
                        <wps:cNvPr id="1262" name="Rectangle 681"/>
                        <wps:cNvSpPr>
                          <a:spLocks noChangeArrowheads="1"/>
                        </wps:cNvSpPr>
                        <wps:spPr bwMode="auto">
                          <a:xfrm>
                            <a:off x="1212850" y="154940"/>
                            <a:ext cx="191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60567" w14:textId="77777777" w:rsidR="0047564A" w:rsidRPr="00FE6922" w:rsidRDefault="0047564A" w:rsidP="002C2FA2">
                              <w:r>
                                <w:t>125</w:t>
                              </w:r>
                            </w:p>
                          </w:txbxContent>
                        </wps:txbx>
                        <wps:bodyPr rot="0" vert="horz" wrap="none" lIns="0" tIns="0" rIns="0" bIns="0" anchor="t" anchorCtr="0">
                          <a:spAutoFit/>
                        </wps:bodyPr>
                      </wps:wsp>
                      <wps:wsp>
                        <wps:cNvPr id="1263" name="Rectangle 682"/>
                        <wps:cNvSpPr>
                          <a:spLocks noChangeArrowheads="1"/>
                        </wps:cNvSpPr>
                        <wps:spPr bwMode="auto">
                          <a:xfrm>
                            <a:off x="970280" y="273050"/>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52076" w14:textId="77777777" w:rsidR="0047564A" w:rsidRPr="00FE6922" w:rsidRDefault="0047564A" w:rsidP="002C2FA2">
                              <w:r w:rsidRPr="00FE6922">
                                <w:rPr>
                                  <w:color w:val="000000"/>
                                  <w:lang w:val="en-US"/>
                                </w:rPr>
                                <w:t>)</w:t>
                              </w:r>
                            </w:p>
                          </w:txbxContent>
                        </wps:txbx>
                        <wps:bodyPr rot="0" vert="horz" wrap="none" lIns="0" tIns="0" rIns="0" bIns="0" anchor="t" anchorCtr="0">
                          <a:spAutoFit/>
                        </wps:bodyPr>
                      </wps:wsp>
                      <wps:wsp>
                        <wps:cNvPr id="1264" name="Rectangle 683"/>
                        <wps:cNvSpPr>
                          <a:spLocks noChangeArrowheads="1"/>
                        </wps:cNvSpPr>
                        <wps:spPr bwMode="auto">
                          <a:xfrm>
                            <a:off x="839470" y="273685"/>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C3C54" w14:textId="77777777" w:rsidR="0047564A" w:rsidRPr="00FE6922" w:rsidRDefault="0047564A" w:rsidP="002C2FA2">
                              <w:r w:rsidRPr="00FE6922">
                                <w:rPr>
                                  <w:color w:val="000000"/>
                                  <w:lang w:val="en-US"/>
                                </w:rPr>
                                <w:t>(</w:t>
                              </w:r>
                            </w:p>
                          </w:txbxContent>
                        </wps:txbx>
                        <wps:bodyPr rot="0" vert="horz" wrap="none" lIns="0" tIns="0" rIns="0" bIns="0" anchor="t" anchorCtr="0">
                          <a:spAutoFit/>
                        </wps:bodyPr>
                      </wps:wsp>
                      <wps:wsp>
                        <wps:cNvPr id="1265" name="Rectangle 684"/>
                        <wps:cNvSpPr>
                          <a:spLocks noChangeArrowheads="1"/>
                        </wps:cNvSpPr>
                        <wps:spPr bwMode="auto">
                          <a:xfrm>
                            <a:off x="970280" y="53340"/>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3ECC3" w14:textId="77777777" w:rsidR="0047564A" w:rsidRPr="00FE6922" w:rsidRDefault="0047564A" w:rsidP="002C2FA2">
                              <w:r w:rsidRPr="00FE6922">
                                <w:rPr>
                                  <w:color w:val="000000"/>
                                  <w:lang w:val="en-US"/>
                                </w:rPr>
                                <w:t>)</w:t>
                              </w:r>
                            </w:p>
                          </w:txbxContent>
                        </wps:txbx>
                        <wps:bodyPr rot="0" vert="horz" wrap="none" lIns="0" tIns="0" rIns="0" bIns="0" anchor="t" anchorCtr="0">
                          <a:spAutoFit/>
                        </wps:bodyPr>
                      </wps:wsp>
                      <wps:wsp>
                        <wps:cNvPr id="1266" name="Rectangle 685"/>
                        <wps:cNvSpPr>
                          <a:spLocks noChangeArrowheads="1"/>
                        </wps:cNvSpPr>
                        <wps:spPr bwMode="auto">
                          <a:xfrm>
                            <a:off x="839470" y="53340"/>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C5E85" w14:textId="77777777" w:rsidR="0047564A" w:rsidRPr="00FE6922" w:rsidRDefault="0047564A" w:rsidP="002C2FA2">
                              <w:r w:rsidRPr="00FE6922">
                                <w:rPr>
                                  <w:color w:val="000000"/>
                                  <w:lang w:val="en-US"/>
                                </w:rPr>
                                <w:t>(</w:t>
                              </w:r>
                            </w:p>
                          </w:txbxContent>
                        </wps:txbx>
                        <wps:bodyPr rot="0" vert="horz" wrap="none" lIns="0" tIns="0" rIns="0" bIns="0" anchor="t" anchorCtr="0">
                          <a:spAutoFit/>
                        </wps:bodyPr>
                      </wps:wsp>
                      <wps:wsp>
                        <wps:cNvPr id="1267" name="Rectangle 686"/>
                        <wps:cNvSpPr>
                          <a:spLocks noChangeArrowheads="1"/>
                        </wps:cNvSpPr>
                        <wps:spPr bwMode="auto">
                          <a:xfrm>
                            <a:off x="285115" y="154940"/>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15AF4" w14:textId="77777777" w:rsidR="0047564A" w:rsidRPr="00FE6922" w:rsidRDefault="0047564A" w:rsidP="002C2FA2">
                              <w:r w:rsidRPr="00FE6922">
                                <w:rPr>
                                  <w:color w:val="000000"/>
                                  <w:lang w:val="en-US"/>
                                </w:rPr>
                                <w:t>)</w:t>
                              </w:r>
                            </w:p>
                          </w:txbxContent>
                        </wps:txbx>
                        <wps:bodyPr rot="0" vert="horz" wrap="none" lIns="0" tIns="0" rIns="0" bIns="0" anchor="t" anchorCtr="0">
                          <a:spAutoFit/>
                        </wps:bodyPr>
                      </wps:wsp>
                      <wps:wsp>
                        <wps:cNvPr id="1268" name="Rectangle 687"/>
                        <wps:cNvSpPr>
                          <a:spLocks noChangeArrowheads="1"/>
                        </wps:cNvSpPr>
                        <wps:spPr bwMode="auto">
                          <a:xfrm>
                            <a:off x="135255" y="154940"/>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26407" w14:textId="77777777" w:rsidR="0047564A" w:rsidRPr="00FE6922" w:rsidRDefault="0047564A" w:rsidP="002C2FA2">
                              <w:r w:rsidRPr="00FE6922">
                                <w:rPr>
                                  <w:color w:val="000000"/>
                                  <w:lang w:val="en-US"/>
                                </w:rPr>
                                <w:t>(</w:t>
                              </w:r>
                            </w:p>
                          </w:txbxContent>
                        </wps:txbx>
                        <wps:bodyPr rot="0" vert="horz" wrap="none" lIns="0" tIns="0" rIns="0" bIns="0" anchor="t" anchorCtr="0">
                          <a:spAutoFit/>
                        </wps:bodyPr>
                      </wps:wsp>
                      <wps:wsp>
                        <wps:cNvPr id="1269" name="Rectangle 688"/>
                        <wps:cNvSpPr>
                          <a:spLocks noChangeArrowheads="1"/>
                        </wps:cNvSpPr>
                        <wps:spPr bwMode="auto">
                          <a:xfrm>
                            <a:off x="3915410" y="83820"/>
                            <a:ext cx="488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88CE5" w14:textId="77777777" w:rsidR="0047564A" w:rsidRDefault="0047564A" w:rsidP="002C2FA2">
                              <w:r>
                                <w:rPr>
                                  <w:rFonts w:ascii="Symbol" w:hAnsi="Symbol" w:cs="Symbol"/>
                                  <w:color w:val="000000"/>
                                  <w:sz w:val="14"/>
                                  <w:szCs w:val="14"/>
                                  <w:lang w:val="en-US"/>
                                </w:rPr>
                                <w:t></w:t>
                              </w:r>
                            </w:p>
                          </w:txbxContent>
                        </wps:txbx>
                        <wps:bodyPr rot="0" vert="horz" wrap="none" lIns="0" tIns="0" rIns="0" bIns="0" anchor="t" anchorCtr="0">
                          <a:spAutoFit/>
                        </wps:bodyPr>
                      </wps:wsp>
                      <wps:wsp>
                        <wps:cNvPr id="1270" name="Rectangle 689"/>
                        <wps:cNvSpPr>
                          <a:spLocks noChangeArrowheads="1"/>
                        </wps:cNvSpPr>
                        <wps:spPr bwMode="auto">
                          <a:xfrm>
                            <a:off x="3679825" y="137795"/>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FD2FF" w14:textId="77777777" w:rsidR="0047564A" w:rsidRPr="00E00652" w:rsidRDefault="0047564A" w:rsidP="002C2FA2">
                              <w:r w:rsidRPr="00E00652">
                                <w:rPr>
                                  <w:rFonts w:ascii="Symbol" w:hAnsi="Symbol" w:cs="Symbol"/>
                                  <w:color w:val="000000"/>
                                  <w:lang w:val="en-US"/>
                                </w:rPr>
                                <w:t></w:t>
                              </w:r>
                            </w:p>
                          </w:txbxContent>
                        </wps:txbx>
                        <wps:bodyPr rot="0" vert="horz" wrap="none" lIns="0" tIns="0" rIns="0" bIns="0" anchor="t" anchorCtr="0">
                          <a:spAutoFit/>
                        </wps:bodyPr>
                      </wps:wsp>
                      <wps:wsp>
                        <wps:cNvPr id="1271" name="Rectangle 690"/>
                        <wps:cNvSpPr>
                          <a:spLocks noChangeArrowheads="1"/>
                        </wps:cNvSpPr>
                        <wps:spPr bwMode="auto">
                          <a:xfrm>
                            <a:off x="3596005" y="164465"/>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EDB92" w14:textId="77777777" w:rsidR="0047564A" w:rsidRDefault="0047564A" w:rsidP="002C2FA2">
                              <w:r>
                                <w:rPr>
                                  <w:rFonts w:ascii="Symbol" w:hAnsi="Symbol" w:cs="Symbol"/>
                                  <w:color w:val="000000"/>
                                  <w:sz w:val="24"/>
                                  <w:szCs w:val="24"/>
                                  <w:lang w:val="en-US"/>
                                </w:rPr>
                                <w:t></w:t>
                              </w:r>
                            </w:p>
                          </w:txbxContent>
                        </wps:txbx>
                        <wps:bodyPr rot="0" vert="horz" wrap="none" lIns="0" tIns="0" rIns="0" bIns="0" anchor="t" anchorCtr="0">
                          <a:spAutoFit/>
                        </wps:bodyPr>
                      </wps:wsp>
                      <wps:wsp>
                        <wps:cNvPr id="1272" name="Rectangle 691"/>
                        <wps:cNvSpPr>
                          <a:spLocks noChangeArrowheads="1"/>
                        </wps:cNvSpPr>
                        <wps:spPr bwMode="auto">
                          <a:xfrm>
                            <a:off x="3596005" y="308610"/>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E19BD" w14:textId="77777777" w:rsidR="0047564A" w:rsidRDefault="0047564A" w:rsidP="002C2FA2">
                              <w:r>
                                <w:rPr>
                                  <w:rFonts w:ascii="Symbol" w:hAnsi="Symbol" w:cs="Symbol"/>
                                  <w:color w:val="000000"/>
                                  <w:sz w:val="24"/>
                                  <w:szCs w:val="24"/>
                                  <w:lang w:val="en-US"/>
                                </w:rPr>
                                <w:t></w:t>
                              </w:r>
                            </w:p>
                          </w:txbxContent>
                        </wps:txbx>
                        <wps:bodyPr rot="0" vert="horz" wrap="none" lIns="0" tIns="0" rIns="0" bIns="0" anchor="t" anchorCtr="0">
                          <a:spAutoFit/>
                        </wps:bodyPr>
                      </wps:wsp>
                      <wps:wsp>
                        <wps:cNvPr id="1273" name="Rectangle 692"/>
                        <wps:cNvSpPr>
                          <a:spLocks noChangeArrowheads="1"/>
                        </wps:cNvSpPr>
                        <wps:spPr bwMode="auto">
                          <a:xfrm>
                            <a:off x="3596005" y="19050"/>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E8111" w14:textId="77777777" w:rsidR="0047564A" w:rsidRDefault="0047564A" w:rsidP="002C2FA2">
                              <w:r>
                                <w:rPr>
                                  <w:rFonts w:ascii="Symbol" w:hAnsi="Symbol" w:cs="Symbol"/>
                                  <w:color w:val="000000"/>
                                  <w:sz w:val="24"/>
                                  <w:szCs w:val="24"/>
                                  <w:lang w:val="en-US"/>
                                </w:rPr>
                                <w:t></w:t>
                              </w:r>
                            </w:p>
                          </w:txbxContent>
                        </wps:txbx>
                        <wps:bodyPr rot="0" vert="horz" wrap="none" lIns="0" tIns="0" rIns="0" bIns="0" anchor="t" anchorCtr="0">
                          <a:spAutoFit/>
                        </wps:bodyPr>
                      </wps:wsp>
                      <wps:wsp>
                        <wps:cNvPr id="1274" name="Rectangle 693"/>
                        <wps:cNvSpPr>
                          <a:spLocks noChangeArrowheads="1"/>
                        </wps:cNvSpPr>
                        <wps:spPr bwMode="auto">
                          <a:xfrm>
                            <a:off x="501650" y="164465"/>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008A6" w14:textId="77777777" w:rsidR="0047564A" w:rsidRDefault="0047564A" w:rsidP="002C2FA2">
                              <w:r>
                                <w:rPr>
                                  <w:rFonts w:ascii="Symbol" w:hAnsi="Symbol" w:cs="Symbol"/>
                                  <w:color w:val="000000"/>
                                  <w:sz w:val="24"/>
                                  <w:szCs w:val="24"/>
                                  <w:lang w:val="en-US"/>
                                </w:rPr>
                                <w:t></w:t>
                              </w:r>
                            </w:p>
                          </w:txbxContent>
                        </wps:txbx>
                        <wps:bodyPr rot="0" vert="horz" wrap="none" lIns="0" tIns="0" rIns="0" bIns="0" anchor="t" anchorCtr="0">
                          <a:spAutoFit/>
                        </wps:bodyPr>
                      </wps:wsp>
                      <wps:wsp>
                        <wps:cNvPr id="1275" name="Rectangle 694"/>
                        <wps:cNvSpPr>
                          <a:spLocks noChangeArrowheads="1"/>
                        </wps:cNvSpPr>
                        <wps:spPr bwMode="auto">
                          <a:xfrm>
                            <a:off x="501650" y="308610"/>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162A0" w14:textId="77777777" w:rsidR="0047564A" w:rsidRDefault="0047564A" w:rsidP="002C2FA2">
                              <w:r>
                                <w:rPr>
                                  <w:rFonts w:ascii="Symbol" w:hAnsi="Symbol" w:cs="Symbol"/>
                                  <w:color w:val="000000"/>
                                  <w:sz w:val="24"/>
                                  <w:szCs w:val="24"/>
                                  <w:lang w:val="en-US"/>
                                </w:rPr>
                                <w:t></w:t>
                              </w:r>
                            </w:p>
                          </w:txbxContent>
                        </wps:txbx>
                        <wps:bodyPr rot="0" vert="horz" wrap="none" lIns="0" tIns="0" rIns="0" bIns="0" anchor="t" anchorCtr="0">
                          <a:spAutoFit/>
                        </wps:bodyPr>
                      </wps:wsp>
                      <wps:wsp>
                        <wps:cNvPr id="1276" name="Rectangle 695"/>
                        <wps:cNvSpPr>
                          <a:spLocks noChangeArrowheads="1"/>
                        </wps:cNvSpPr>
                        <wps:spPr bwMode="auto">
                          <a:xfrm>
                            <a:off x="501650" y="19050"/>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F4C26" w14:textId="77777777" w:rsidR="0047564A" w:rsidRDefault="0047564A" w:rsidP="002C2FA2">
                              <w:r>
                                <w:rPr>
                                  <w:rFonts w:ascii="Symbol" w:hAnsi="Symbol" w:cs="Symbol"/>
                                  <w:color w:val="000000"/>
                                  <w:sz w:val="24"/>
                                  <w:szCs w:val="24"/>
                                  <w:lang w:val="en-US"/>
                                </w:rPr>
                                <w:t></w:t>
                              </w:r>
                            </w:p>
                          </w:txbxContent>
                        </wps:txbx>
                        <wps:bodyPr rot="0" vert="horz" wrap="none" lIns="0" tIns="0" rIns="0" bIns="0" anchor="t" anchorCtr="0">
                          <a:spAutoFit/>
                        </wps:bodyPr>
                      </wps:wsp>
                      <wps:wsp>
                        <wps:cNvPr id="1277" name="Rectangle 696"/>
                        <wps:cNvSpPr>
                          <a:spLocks noChangeArrowheads="1"/>
                        </wps:cNvSpPr>
                        <wps:spPr bwMode="auto">
                          <a:xfrm>
                            <a:off x="3534410" y="198755"/>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24AC9" w14:textId="77777777" w:rsidR="0047564A" w:rsidRDefault="0047564A" w:rsidP="002C2FA2">
                              <w:r>
                                <w:rPr>
                                  <w:rFonts w:ascii="Symbol" w:hAnsi="Symbol" w:cs="Symbol"/>
                                  <w:color w:val="000000"/>
                                  <w:sz w:val="24"/>
                                  <w:szCs w:val="24"/>
                                  <w:lang w:val="en-US"/>
                                </w:rPr>
                                <w:t></w:t>
                              </w:r>
                            </w:p>
                          </w:txbxContent>
                        </wps:txbx>
                        <wps:bodyPr rot="0" vert="horz" wrap="none" lIns="0" tIns="0" rIns="0" bIns="0" anchor="t" anchorCtr="0">
                          <a:spAutoFit/>
                        </wps:bodyPr>
                      </wps:wsp>
                      <wps:wsp>
                        <wps:cNvPr id="1278" name="Rectangle 697"/>
                        <wps:cNvSpPr>
                          <a:spLocks noChangeArrowheads="1"/>
                        </wps:cNvSpPr>
                        <wps:spPr bwMode="auto">
                          <a:xfrm>
                            <a:off x="3534410" y="128905"/>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7CA03" w14:textId="77777777" w:rsidR="0047564A" w:rsidRDefault="0047564A" w:rsidP="002C2FA2">
                              <w:r>
                                <w:rPr>
                                  <w:rFonts w:ascii="Symbol" w:hAnsi="Symbol" w:cs="Symbol"/>
                                  <w:color w:val="000000"/>
                                  <w:sz w:val="24"/>
                                  <w:szCs w:val="24"/>
                                  <w:lang w:val="en-US"/>
                                </w:rPr>
                                <w:t></w:t>
                              </w:r>
                            </w:p>
                          </w:txbxContent>
                        </wps:txbx>
                        <wps:bodyPr rot="0" vert="horz" wrap="none" lIns="0" tIns="0" rIns="0" bIns="0" anchor="t" anchorCtr="0">
                          <a:spAutoFit/>
                        </wps:bodyPr>
                      </wps:wsp>
                      <wps:wsp>
                        <wps:cNvPr id="1279" name="Rectangle 698"/>
                        <wps:cNvSpPr>
                          <a:spLocks noChangeArrowheads="1"/>
                        </wps:cNvSpPr>
                        <wps:spPr bwMode="auto">
                          <a:xfrm>
                            <a:off x="3534410" y="295910"/>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719A6" w14:textId="77777777" w:rsidR="0047564A" w:rsidRDefault="0047564A" w:rsidP="002C2FA2">
                              <w:r>
                                <w:rPr>
                                  <w:rFonts w:ascii="Symbol" w:hAnsi="Symbol" w:cs="Symbol"/>
                                  <w:color w:val="000000"/>
                                  <w:sz w:val="24"/>
                                  <w:szCs w:val="24"/>
                                  <w:lang w:val="en-US"/>
                                </w:rPr>
                                <w:t></w:t>
                              </w:r>
                            </w:p>
                          </w:txbxContent>
                        </wps:txbx>
                        <wps:bodyPr rot="0" vert="horz" wrap="none" lIns="0" tIns="0" rIns="0" bIns="0" anchor="t" anchorCtr="0">
                          <a:spAutoFit/>
                        </wps:bodyPr>
                      </wps:wsp>
                      <wps:wsp>
                        <wps:cNvPr id="576" name="Rectangle 699"/>
                        <wps:cNvSpPr>
                          <a:spLocks noChangeArrowheads="1"/>
                        </wps:cNvSpPr>
                        <wps:spPr bwMode="auto">
                          <a:xfrm>
                            <a:off x="3534410" y="31750"/>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C561D" w14:textId="77777777" w:rsidR="0047564A" w:rsidRDefault="0047564A" w:rsidP="002C2FA2">
                              <w:r>
                                <w:rPr>
                                  <w:rFonts w:ascii="Symbol" w:hAnsi="Symbol" w:cs="Symbol"/>
                                  <w:color w:val="000000"/>
                                  <w:sz w:val="24"/>
                                  <w:szCs w:val="24"/>
                                  <w:lang w:val="en-US"/>
                                </w:rPr>
                                <w:t></w:t>
                              </w:r>
                            </w:p>
                          </w:txbxContent>
                        </wps:txbx>
                        <wps:bodyPr rot="0" vert="horz" wrap="none" lIns="0" tIns="0" rIns="0" bIns="0" anchor="t" anchorCtr="0">
                          <a:spAutoFit/>
                        </wps:bodyPr>
                      </wps:wsp>
                      <wps:wsp>
                        <wps:cNvPr id="577" name="Rectangle 700"/>
                        <wps:cNvSpPr>
                          <a:spLocks noChangeArrowheads="1"/>
                        </wps:cNvSpPr>
                        <wps:spPr bwMode="auto">
                          <a:xfrm>
                            <a:off x="2544445" y="198755"/>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B283B" w14:textId="77777777" w:rsidR="0047564A" w:rsidRDefault="0047564A" w:rsidP="002C2FA2">
                              <w:r>
                                <w:rPr>
                                  <w:rFonts w:ascii="Symbol" w:hAnsi="Symbol" w:cs="Symbol"/>
                                  <w:color w:val="000000"/>
                                  <w:sz w:val="24"/>
                                  <w:szCs w:val="24"/>
                                  <w:lang w:val="en-US"/>
                                </w:rPr>
                                <w:t></w:t>
                              </w:r>
                            </w:p>
                          </w:txbxContent>
                        </wps:txbx>
                        <wps:bodyPr rot="0" vert="horz" wrap="none" lIns="0" tIns="0" rIns="0" bIns="0" anchor="t" anchorCtr="0">
                          <a:spAutoFit/>
                        </wps:bodyPr>
                      </wps:wsp>
                      <wps:wsp>
                        <wps:cNvPr id="578" name="Rectangle 701"/>
                        <wps:cNvSpPr>
                          <a:spLocks noChangeArrowheads="1"/>
                        </wps:cNvSpPr>
                        <wps:spPr bwMode="auto">
                          <a:xfrm>
                            <a:off x="2544445" y="128905"/>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B423C" w14:textId="77777777" w:rsidR="0047564A" w:rsidRDefault="0047564A" w:rsidP="002C2FA2">
                              <w:r>
                                <w:rPr>
                                  <w:rFonts w:ascii="Symbol" w:hAnsi="Symbol" w:cs="Symbol"/>
                                  <w:color w:val="000000"/>
                                  <w:sz w:val="24"/>
                                  <w:szCs w:val="24"/>
                                  <w:lang w:val="en-US"/>
                                </w:rPr>
                                <w:t></w:t>
                              </w:r>
                            </w:p>
                          </w:txbxContent>
                        </wps:txbx>
                        <wps:bodyPr rot="0" vert="horz" wrap="none" lIns="0" tIns="0" rIns="0" bIns="0" anchor="t" anchorCtr="0">
                          <a:spAutoFit/>
                        </wps:bodyPr>
                      </wps:wsp>
                      <wps:wsp>
                        <wps:cNvPr id="579" name="Rectangle 702"/>
                        <wps:cNvSpPr>
                          <a:spLocks noChangeArrowheads="1"/>
                        </wps:cNvSpPr>
                        <wps:spPr bwMode="auto">
                          <a:xfrm>
                            <a:off x="2544445" y="295910"/>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90ABA" w14:textId="77777777" w:rsidR="0047564A" w:rsidRDefault="0047564A" w:rsidP="002C2FA2">
                              <w:r>
                                <w:rPr>
                                  <w:rFonts w:ascii="Symbol" w:hAnsi="Symbol" w:cs="Symbol"/>
                                  <w:color w:val="000000"/>
                                  <w:sz w:val="24"/>
                                  <w:szCs w:val="24"/>
                                  <w:lang w:val="en-US"/>
                                </w:rPr>
                                <w:t></w:t>
                              </w:r>
                            </w:p>
                          </w:txbxContent>
                        </wps:txbx>
                        <wps:bodyPr rot="0" vert="horz" wrap="none" lIns="0" tIns="0" rIns="0" bIns="0" anchor="t" anchorCtr="0">
                          <a:spAutoFit/>
                        </wps:bodyPr>
                      </wps:wsp>
                      <wps:wsp>
                        <wps:cNvPr id="580" name="Rectangle 703"/>
                        <wps:cNvSpPr>
                          <a:spLocks noChangeArrowheads="1"/>
                        </wps:cNvSpPr>
                        <wps:spPr bwMode="auto">
                          <a:xfrm>
                            <a:off x="2544445" y="31750"/>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87D9C" w14:textId="77777777" w:rsidR="0047564A" w:rsidRDefault="0047564A" w:rsidP="002C2FA2">
                              <w:r>
                                <w:rPr>
                                  <w:rFonts w:ascii="Symbol" w:hAnsi="Symbol" w:cs="Symbol"/>
                                  <w:color w:val="000000"/>
                                  <w:sz w:val="24"/>
                                  <w:szCs w:val="24"/>
                                  <w:lang w:val="en-US"/>
                                </w:rPr>
                                <w:t></w:t>
                              </w:r>
                            </w:p>
                          </w:txbxContent>
                        </wps:txbx>
                        <wps:bodyPr rot="0" vert="horz" wrap="none" lIns="0" tIns="0" rIns="0" bIns="0" anchor="t" anchorCtr="0">
                          <a:spAutoFit/>
                        </wps:bodyPr>
                      </wps:wsp>
                      <wps:wsp>
                        <wps:cNvPr id="581" name="Rectangle 704"/>
                        <wps:cNvSpPr>
                          <a:spLocks noChangeArrowheads="1"/>
                        </wps:cNvSpPr>
                        <wps:spPr bwMode="auto">
                          <a:xfrm>
                            <a:off x="3248660" y="166370"/>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EF6EF" w14:textId="77777777" w:rsidR="0047564A" w:rsidRPr="00E00652" w:rsidRDefault="0047564A" w:rsidP="002C2FA2">
                              <w:r w:rsidRPr="00E00652">
                                <w:rPr>
                                  <w:rFonts w:ascii="Symbol" w:hAnsi="Symbol" w:cs="Symbol"/>
                                  <w:color w:val="000000"/>
                                  <w:lang w:val="en-US"/>
                                </w:rPr>
                                <w:t></w:t>
                              </w:r>
                            </w:p>
                          </w:txbxContent>
                        </wps:txbx>
                        <wps:bodyPr rot="0" vert="horz" wrap="none" lIns="0" tIns="0" rIns="0" bIns="0" anchor="t" anchorCtr="0">
                          <a:spAutoFit/>
                        </wps:bodyPr>
                      </wps:wsp>
                      <wps:wsp>
                        <wps:cNvPr id="582" name="Rectangle 705"/>
                        <wps:cNvSpPr>
                          <a:spLocks noChangeArrowheads="1"/>
                        </wps:cNvSpPr>
                        <wps:spPr bwMode="auto">
                          <a:xfrm>
                            <a:off x="2439670" y="156845"/>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41149" w14:textId="77777777" w:rsidR="0047564A" w:rsidRPr="00E00652" w:rsidRDefault="0047564A" w:rsidP="002C2FA2">
                              <w:r w:rsidRPr="00E00652">
                                <w:rPr>
                                  <w:rFonts w:ascii="Symbol" w:hAnsi="Symbol" w:cs="Symbol"/>
                                  <w:color w:val="000000"/>
                                  <w:lang w:val="en-US"/>
                                </w:rPr>
                                <w:t></w:t>
                              </w:r>
                            </w:p>
                          </w:txbxContent>
                        </wps:txbx>
                        <wps:bodyPr rot="0" vert="horz" wrap="none" lIns="0" tIns="0" rIns="0" bIns="0" anchor="t" anchorCtr="0">
                          <a:spAutoFit/>
                        </wps:bodyPr>
                      </wps:wsp>
                      <wps:wsp>
                        <wps:cNvPr id="583" name="Rectangle 706"/>
                        <wps:cNvSpPr>
                          <a:spLocks noChangeArrowheads="1"/>
                        </wps:cNvSpPr>
                        <wps:spPr bwMode="auto">
                          <a:xfrm>
                            <a:off x="2230120" y="166370"/>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6EC73" w14:textId="77777777" w:rsidR="0047564A" w:rsidRPr="00E00652" w:rsidRDefault="0047564A" w:rsidP="002C2FA2">
                              <w:r w:rsidRPr="00E00652">
                                <w:rPr>
                                  <w:rFonts w:ascii="Symbol" w:hAnsi="Symbol" w:cs="Symbol"/>
                                  <w:color w:val="000000"/>
                                  <w:lang w:val="en-US"/>
                                </w:rPr>
                                <w:t></w:t>
                              </w:r>
                            </w:p>
                          </w:txbxContent>
                        </wps:txbx>
                        <wps:bodyPr rot="0" vert="horz" wrap="none" lIns="0" tIns="0" rIns="0" bIns="0" anchor="t" anchorCtr="0">
                          <a:spAutoFit/>
                        </wps:bodyPr>
                      </wps:wsp>
                      <wps:wsp>
                        <wps:cNvPr id="584" name="Rectangle 707"/>
                        <wps:cNvSpPr>
                          <a:spLocks noChangeArrowheads="1"/>
                        </wps:cNvSpPr>
                        <wps:spPr bwMode="auto">
                          <a:xfrm>
                            <a:off x="1922145" y="147320"/>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5D1C4" w14:textId="77777777" w:rsidR="0047564A" w:rsidRPr="00E00652" w:rsidRDefault="0047564A" w:rsidP="002C2FA2">
                              <w:r w:rsidRPr="00E00652">
                                <w:rPr>
                                  <w:rFonts w:ascii="Symbol" w:hAnsi="Symbol" w:cs="Symbol"/>
                                  <w:color w:val="000000"/>
                                  <w:lang w:val="en-US"/>
                                </w:rPr>
                                <w:t></w:t>
                              </w:r>
                            </w:p>
                          </w:txbxContent>
                        </wps:txbx>
                        <wps:bodyPr rot="0" vert="horz" wrap="none" lIns="0" tIns="0" rIns="0" bIns="0" anchor="t" anchorCtr="0">
                          <a:spAutoFit/>
                        </wps:bodyPr>
                      </wps:wsp>
                      <wps:wsp>
                        <wps:cNvPr id="585" name="Rectangle 708"/>
                        <wps:cNvSpPr>
                          <a:spLocks noChangeArrowheads="1"/>
                        </wps:cNvSpPr>
                        <wps:spPr bwMode="auto">
                          <a:xfrm>
                            <a:off x="1684020" y="156845"/>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216F1" w14:textId="77777777" w:rsidR="0047564A" w:rsidRPr="00FE6922" w:rsidRDefault="0047564A" w:rsidP="002C2FA2">
                              <w:r w:rsidRPr="00FE6922">
                                <w:rPr>
                                  <w:rFonts w:ascii="Symbol" w:hAnsi="Symbol" w:cs="Symbol"/>
                                  <w:color w:val="000000"/>
                                  <w:lang w:val="en-US"/>
                                </w:rPr>
                                <w:t></w:t>
                              </w:r>
                            </w:p>
                          </w:txbxContent>
                        </wps:txbx>
                        <wps:bodyPr rot="0" vert="horz" wrap="none" lIns="0" tIns="0" rIns="0" bIns="0" anchor="t" anchorCtr="0">
                          <a:spAutoFit/>
                        </wps:bodyPr>
                      </wps:wsp>
                      <wps:wsp>
                        <wps:cNvPr id="586" name="Rectangle 709"/>
                        <wps:cNvSpPr>
                          <a:spLocks noChangeArrowheads="1"/>
                        </wps:cNvSpPr>
                        <wps:spPr bwMode="auto">
                          <a:xfrm>
                            <a:off x="1467485" y="156845"/>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5348F" w14:textId="77777777" w:rsidR="0047564A" w:rsidRPr="00FE6922" w:rsidRDefault="0047564A" w:rsidP="002C2FA2">
                              <w:r w:rsidRPr="00FE6922">
                                <w:rPr>
                                  <w:rFonts w:ascii="Symbol" w:hAnsi="Symbol" w:cs="Symbol"/>
                                  <w:color w:val="000000"/>
                                  <w:lang w:val="en-US"/>
                                </w:rPr>
                                <w:t></w:t>
                              </w:r>
                            </w:p>
                          </w:txbxContent>
                        </wps:txbx>
                        <wps:bodyPr rot="0" vert="horz" wrap="none" lIns="0" tIns="0" rIns="0" bIns="0" anchor="t" anchorCtr="0">
                          <a:spAutoFit/>
                        </wps:bodyPr>
                      </wps:wsp>
                      <wps:wsp>
                        <wps:cNvPr id="587" name="Rectangle 710"/>
                        <wps:cNvSpPr>
                          <a:spLocks noChangeArrowheads="1"/>
                        </wps:cNvSpPr>
                        <wps:spPr bwMode="auto">
                          <a:xfrm>
                            <a:off x="1120140" y="137795"/>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38DB5" w14:textId="77777777" w:rsidR="0047564A" w:rsidRPr="00FE6922" w:rsidRDefault="0047564A" w:rsidP="002C2FA2">
                              <w:r w:rsidRPr="00FE6922">
                                <w:rPr>
                                  <w:rFonts w:ascii="Symbol" w:hAnsi="Symbol" w:cs="Symbol"/>
                                  <w:color w:val="000000"/>
                                  <w:lang w:val="en-US"/>
                                </w:rPr>
                                <w:t></w:t>
                              </w:r>
                            </w:p>
                          </w:txbxContent>
                        </wps:txbx>
                        <wps:bodyPr rot="0" vert="horz" wrap="none" lIns="0" tIns="0" rIns="0" bIns="0" anchor="t" anchorCtr="0">
                          <a:spAutoFit/>
                        </wps:bodyPr>
                      </wps:wsp>
                      <wps:wsp>
                        <wps:cNvPr id="588" name="Rectangle 711"/>
                        <wps:cNvSpPr>
                          <a:spLocks noChangeArrowheads="1"/>
                        </wps:cNvSpPr>
                        <wps:spPr bwMode="auto">
                          <a:xfrm>
                            <a:off x="375285" y="137795"/>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9A5CE" w14:textId="77777777" w:rsidR="0047564A" w:rsidRPr="00FE6922" w:rsidRDefault="0047564A" w:rsidP="002C2FA2">
                              <w:r w:rsidRPr="00FE6922">
                                <w:rPr>
                                  <w:rFonts w:ascii="Symbol" w:hAnsi="Symbol" w:cs="Symbol"/>
                                  <w:color w:val="000000"/>
                                  <w:lang w:val="en-US"/>
                                </w:rPr>
                                <w:t></w:t>
                              </w:r>
                            </w:p>
                          </w:txbxContent>
                        </wps:txbx>
                        <wps:bodyPr rot="0" vert="horz" wrap="none" lIns="0" tIns="0" rIns="0" bIns="0" anchor="t" anchorCtr="0">
                          <a:spAutoFit/>
                        </wps:bodyPr>
                      </wps:wsp>
                      <wps:wsp>
                        <wps:cNvPr id="589" name="Rectangle 712"/>
                        <wps:cNvSpPr>
                          <a:spLocks noChangeArrowheads="1"/>
                        </wps:cNvSpPr>
                        <wps:spPr bwMode="auto">
                          <a:xfrm>
                            <a:off x="2940685" y="287020"/>
                            <a:ext cx="850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061D3" w14:textId="77777777" w:rsidR="0047564A" w:rsidRPr="00E00652" w:rsidRDefault="0047564A" w:rsidP="002C2FA2">
                              <w:r w:rsidRPr="00E00652">
                                <w:rPr>
                                  <w:iCs/>
                                  <w:color w:val="000000"/>
                                  <w:lang w:val="en-US"/>
                                </w:rPr>
                                <w:t>R</w:t>
                              </w:r>
                            </w:p>
                          </w:txbxContent>
                        </wps:txbx>
                        <wps:bodyPr rot="0" vert="horz" wrap="none" lIns="0" tIns="0" rIns="0" bIns="0" anchor="t" anchorCtr="0">
                          <a:spAutoFit/>
                        </wps:bodyPr>
                      </wps:wsp>
                      <wps:wsp>
                        <wps:cNvPr id="590" name="Rectangle 713"/>
                        <wps:cNvSpPr>
                          <a:spLocks noChangeArrowheads="1"/>
                        </wps:cNvSpPr>
                        <wps:spPr bwMode="auto">
                          <a:xfrm>
                            <a:off x="2637790" y="273685"/>
                            <a:ext cx="2406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7DAFC" w14:textId="77777777" w:rsidR="0047564A" w:rsidRPr="00E00652" w:rsidRDefault="0047564A" w:rsidP="002C2FA2">
                              <w:r>
                                <w:t>BFC</w:t>
                              </w:r>
                            </w:p>
                          </w:txbxContent>
                        </wps:txbx>
                        <wps:bodyPr rot="0" vert="horz" wrap="none" lIns="0" tIns="0" rIns="0" bIns="0" anchor="t" anchorCtr="0">
                          <a:spAutoFit/>
                        </wps:bodyPr>
                      </wps:wsp>
                      <wps:wsp>
                        <wps:cNvPr id="591" name="Rectangle 714"/>
                        <wps:cNvSpPr>
                          <a:spLocks noChangeArrowheads="1"/>
                        </wps:cNvSpPr>
                        <wps:spPr bwMode="auto">
                          <a:xfrm>
                            <a:off x="2978150" y="66040"/>
                            <a:ext cx="850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065CC" w14:textId="77777777" w:rsidR="0047564A" w:rsidRPr="00E00652" w:rsidRDefault="0047564A" w:rsidP="002C2FA2">
                              <w:r w:rsidRPr="00E00652">
                                <w:rPr>
                                  <w:iCs/>
                                  <w:color w:val="000000"/>
                                  <w:lang w:val="en-US"/>
                                </w:rPr>
                                <w:t>R</w:t>
                              </w:r>
                            </w:p>
                          </w:txbxContent>
                        </wps:txbx>
                        <wps:bodyPr rot="0" vert="horz" wrap="none" lIns="0" tIns="0" rIns="0" bIns="0" anchor="t" anchorCtr="0">
                          <a:spAutoFit/>
                        </wps:bodyPr>
                      </wps:wsp>
                      <wps:wsp>
                        <wps:cNvPr id="592" name="Rectangle 715"/>
                        <wps:cNvSpPr>
                          <a:spLocks noChangeArrowheads="1"/>
                        </wps:cNvSpPr>
                        <wps:spPr bwMode="auto">
                          <a:xfrm>
                            <a:off x="2668905" y="59690"/>
                            <a:ext cx="2406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FD5BC" w14:textId="77777777" w:rsidR="0047564A" w:rsidRPr="00E00652" w:rsidRDefault="0047564A" w:rsidP="002C2FA2">
                              <w:r>
                                <w:t>BFC</w:t>
                              </w:r>
                            </w:p>
                          </w:txbxContent>
                        </wps:txbx>
                        <wps:bodyPr rot="0" vert="horz" wrap="none" lIns="0" tIns="0" rIns="0" bIns="0" anchor="t" anchorCtr="0">
                          <a:spAutoFit/>
                        </wps:bodyPr>
                      </wps:wsp>
                      <wps:wsp>
                        <wps:cNvPr id="593" name="Rectangle 716"/>
                        <wps:cNvSpPr>
                          <a:spLocks noChangeArrowheads="1"/>
                        </wps:cNvSpPr>
                        <wps:spPr bwMode="auto">
                          <a:xfrm>
                            <a:off x="2341880" y="155575"/>
                            <a:ext cx="64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3BC92" w14:textId="77777777" w:rsidR="0047564A" w:rsidRPr="00E00652" w:rsidRDefault="0047564A" w:rsidP="002C2FA2">
                              <w:r w:rsidRPr="00E00652">
                                <w:rPr>
                                  <w:iCs/>
                                  <w:color w:val="000000"/>
                                  <w:lang w:val="en-US"/>
                                </w:rPr>
                                <w:t>b</w:t>
                              </w:r>
                            </w:p>
                          </w:txbxContent>
                        </wps:txbx>
                        <wps:bodyPr rot="0" vert="horz" wrap="none" lIns="0" tIns="0" rIns="0" bIns="0" anchor="t" anchorCtr="0">
                          <a:spAutoFit/>
                        </wps:bodyPr>
                      </wps:wsp>
                      <wps:wsp>
                        <wps:cNvPr id="594" name="Rectangle 717"/>
                        <wps:cNvSpPr>
                          <a:spLocks noChangeArrowheads="1"/>
                        </wps:cNvSpPr>
                        <wps:spPr bwMode="auto">
                          <a:xfrm>
                            <a:off x="2032000" y="155575"/>
                            <a:ext cx="355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0B117" w14:textId="77777777" w:rsidR="0047564A" w:rsidRPr="00E00652" w:rsidRDefault="0047564A" w:rsidP="002C2FA2">
                              <w:r w:rsidRPr="00E00652">
                                <w:rPr>
                                  <w:iCs/>
                                  <w:color w:val="000000"/>
                                  <w:lang w:val="en-US"/>
                                </w:rPr>
                                <w:t>t</w:t>
                              </w:r>
                            </w:p>
                          </w:txbxContent>
                        </wps:txbx>
                        <wps:bodyPr rot="0" vert="horz" wrap="none" lIns="0" tIns="0" rIns="0" bIns="0" anchor="t" anchorCtr="0">
                          <a:spAutoFit/>
                        </wps:bodyPr>
                      </wps:wsp>
                      <wps:wsp>
                        <wps:cNvPr id="595" name="Rectangle 718"/>
                        <wps:cNvSpPr>
                          <a:spLocks noChangeArrowheads="1"/>
                        </wps:cNvSpPr>
                        <wps:spPr bwMode="auto">
                          <a:xfrm>
                            <a:off x="1841500" y="155575"/>
                            <a:ext cx="355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A6B8F" w14:textId="77777777" w:rsidR="0047564A" w:rsidRPr="00E00652" w:rsidRDefault="0047564A" w:rsidP="002C2FA2">
                              <w:r w:rsidRPr="00E00652">
                                <w:rPr>
                                  <w:iCs/>
                                  <w:color w:val="000000"/>
                                  <w:lang w:val="en-US"/>
                                </w:rPr>
                                <w:t>t</w:t>
                              </w:r>
                            </w:p>
                          </w:txbxContent>
                        </wps:txbx>
                        <wps:bodyPr rot="0" vert="horz" wrap="none" lIns="0" tIns="0" rIns="0" bIns="0" anchor="t" anchorCtr="0">
                          <a:spAutoFit/>
                        </wps:bodyPr>
                      </wps:wsp>
                      <wps:wsp>
                        <wps:cNvPr id="596" name="Rectangle 719"/>
                        <wps:cNvSpPr>
                          <a:spLocks noChangeArrowheads="1"/>
                        </wps:cNvSpPr>
                        <wps:spPr bwMode="auto">
                          <a:xfrm>
                            <a:off x="1584325" y="155575"/>
                            <a:ext cx="565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2FF09" w14:textId="77777777" w:rsidR="0047564A" w:rsidRPr="00FE6922" w:rsidRDefault="0047564A" w:rsidP="002C2FA2">
                              <w:r w:rsidRPr="00FE6922">
                                <w:rPr>
                                  <w:iCs/>
                                  <w:color w:val="000000"/>
                                  <w:lang w:val="en-US"/>
                                </w:rPr>
                                <w:t>a</w:t>
                              </w:r>
                            </w:p>
                          </w:txbxContent>
                        </wps:txbx>
                        <wps:bodyPr rot="0" vert="horz" wrap="none" lIns="0" tIns="0" rIns="0" bIns="0" anchor="t" anchorCtr="0">
                          <a:spAutoFit/>
                        </wps:bodyPr>
                      </wps:wsp>
                      <wps:wsp>
                        <wps:cNvPr id="597" name="Rectangle 720"/>
                        <wps:cNvSpPr>
                          <a:spLocks noChangeArrowheads="1"/>
                        </wps:cNvSpPr>
                        <wps:spPr bwMode="auto">
                          <a:xfrm>
                            <a:off x="882015" y="273685"/>
                            <a:ext cx="850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EE929" w14:textId="77777777" w:rsidR="0047564A" w:rsidRPr="00FE6922" w:rsidRDefault="0047564A" w:rsidP="002C2FA2">
                              <w:r w:rsidRPr="00FE6922">
                                <w:rPr>
                                  <w:iCs/>
                                  <w:color w:val="000000"/>
                                  <w:lang w:val="en-US"/>
                                </w:rPr>
                                <w:t>R</w:t>
                              </w:r>
                            </w:p>
                          </w:txbxContent>
                        </wps:txbx>
                        <wps:bodyPr rot="0" vert="horz" wrap="none" lIns="0" tIns="0" rIns="0" bIns="0" anchor="t" anchorCtr="0">
                          <a:spAutoFit/>
                        </wps:bodyPr>
                      </wps:wsp>
                      <wps:wsp>
                        <wps:cNvPr id="598" name="Rectangle 721"/>
                        <wps:cNvSpPr>
                          <a:spLocks noChangeArrowheads="1"/>
                        </wps:cNvSpPr>
                        <wps:spPr bwMode="auto">
                          <a:xfrm>
                            <a:off x="581025" y="273685"/>
                            <a:ext cx="2406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20C81" w14:textId="77777777" w:rsidR="0047564A" w:rsidRPr="00FE6922" w:rsidRDefault="0047564A" w:rsidP="002C2FA2">
                              <w:r>
                                <w:t>BFC</w:t>
                              </w:r>
                            </w:p>
                          </w:txbxContent>
                        </wps:txbx>
                        <wps:bodyPr rot="0" vert="horz" wrap="none" lIns="0" tIns="0" rIns="0" bIns="0" anchor="t" anchorCtr="0">
                          <a:spAutoFit/>
                        </wps:bodyPr>
                      </wps:wsp>
                      <wps:wsp>
                        <wps:cNvPr id="599" name="Rectangle 722"/>
                        <wps:cNvSpPr>
                          <a:spLocks noChangeArrowheads="1"/>
                        </wps:cNvSpPr>
                        <wps:spPr bwMode="auto">
                          <a:xfrm>
                            <a:off x="892175" y="59055"/>
                            <a:ext cx="781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D495F" w14:textId="77777777" w:rsidR="0047564A" w:rsidRPr="00FE6922" w:rsidRDefault="0047564A" w:rsidP="002C2FA2">
                              <w:r w:rsidRPr="00FE6922">
                                <w:rPr>
                                  <w:iCs/>
                                  <w:color w:val="000000"/>
                                  <w:lang w:val="en-US"/>
                                </w:rPr>
                                <w:t>T</w:t>
                              </w:r>
                            </w:p>
                          </w:txbxContent>
                        </wps:txbx>
                        <wps:bodyPr rot="0" vert="horz" wrap="none" lIns="0" tIns="0" rIns="0" bIns="0" anchor="t" anchorCtr="0">
                          <a:spAutoFit/>
                        </wps:bodyPr>
                      </wps:wsp>
                      <wps:wsp>
                        <wps:cNvPr id="600" name="Rectangle 723"/>
                        <wps:cNvSpPr>
                          <a:spLocks noChangeArrowheads="1"/>
                        </wps:cNvSpPr>
                        <wps:spPr bwMode="auto">
                          <a:xfrm>
                            <a:off x="584835" y="59690"/>
                            <a:ext cx="2406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D0915" w14:textId="77777777" w:rsidR="0047564A" w:rsidRPr="00FE6922" w:rsidRDefault="0047564A" w:rsidP="002C2FA2">
                              <w:r>
                                <w:t>BFC</w:t>
                              </w:r>
                            </w:p>
                          </w:txbxContent>
                        </wps:txbx>
                        <wps:bodyPr rot="0" vert="horz" wrap="none" lIns="0" tIns="0" rIns="0" bIns="0" anchor="t" anchorCtr="0">
                          <a:spAutoFit/>
                        </wps:bodyPr>
                      </wps:wsp>
                      <wps:wsp>
                        <wps:cNvPr id="601" name="Rectangle 724"/>
                        <wps:cNvSpPr>
                          <a:spLocks noChangeArrowheads="1"/>
                        </wps:cNvSpPr>
                        <wps:spPr bwMode="auto">
                          <a:xfrm>
                            <a:off x="180340" y="155575"/>
                            <a:ext cx="781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EAFD3" w14:textId="77777777" w:rsidR="0047564A" w:rsidRPr="00FE6922" w:rsidRDefault="0047564A" w:rsidP="002C2FA2">
                              <w:r w:rsidRPr="00FE6922">
                                <w:rPr>
                                  <w:iCs/>
                                  <w:color w:val="000000"/>
                                  <w:lang w:val="en-US"/>
                                </w:rPr>
                                <w:t>T</w:t>
                              </w:r>
                            </w:p>
                          </w:txbxContent>
                        </wps:txbx>
                        <wps:bodyPr rot="0" vert="horz" wrap="none" lIns="0" tIns="0" rIns="0" bIns="0" anchor="t" anchorCtr="0">
                          <a:spAutoFit/>
                        </wps:bodyPr>
                      </wps:wsp>
                      <wps:wsp>
                        <wps:cNvPr id="602" name="Rectangle 725"/>
                        <wps:cNvSpPr>
                          <a:spLocks noChangeArrowheads="1"/>
                        </wps:cNvSpPr>
                        <wps:spPr bwMode="auto">
                          <a:xfrm>
                            <a:off x="18415" y="155575"/>
                            <a:ext cx="920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D88F2" w14:textId="77777777" w:rsidR="0047564A" w:rsidRPr="00FE6922" w:rsidRDefault="0047564A" w:rsidP="002C2FA2">
                              <w:r w:rsidRPr="00FE6922">
                                <w:rPr>
                                  <w:iCs/>
                                  <w:color w:val="000000"/>
                                  <w:lang w:val="en-US"/>
                                </w:rPr>
                                <w:t>G</w:t>
                              </w:r>
                            </w:p>
                          </w:txbxContent>
                        </wps:txbx>
                        <wps:bodyPr rot="0" vert="horz" wrap="none" lIns="0" tIns="0" rIns="0" bIns="0" anchor="t" anchorCtr="0">
                          <a:spAutoFit/>
                        </wps:bodyPr>
                      </wps:wsp>
                    </wpc:wpc>
                  </a:graphicData>
                </a:graphic>
              </wp:inline>
            </w:drawing>
          </mc:Choice>
          <mc:Fallback>
            <w:pict>
              <v:group w14:anchorId="27DA396A" id="Canvas 664" o:spid="_x0000_s1026" editas="canvas" style="width:319.5pt;height:41.65pt;mso-position-horizontal-relative:char;mso-position-vertical-relative:line" coordsize="40576,5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576;height:5289;visibility:visible;mso-wrap-style:square">
                  <v:fill o:detectmouseclick="t"/>
                  <v:path o:connecttype="none"/>
                </v:shape>
                <v:line id="Line 666" o:spid="_x0000_s1028" style="position:absolute;visibility:visible;mso-wrap-style:square" from="5657,2527" to="10128,2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" strokeweight="28e-5mm"/>
                <v:line id="Line 667" o:spid="_x0000_s1029" style="position:absolute;visibility:visible;mso-wrap-style:square" from="26225,2527" to="31432,2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" strokeweight="28e-5mm"/>
                <v:rect id="Rectangle 668" o:spid="_x0000_s1030" style="position:absolute;left:39744;top:679;width:45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" filled="f" stroked="f">
                  <v:textbox style="mso-fit-shape-to-text:t" inset="0,0,0,0">
                    <w:txbxContent>
                      <w:p w14:paraId="0E1600B5" w14:textId="77777777" w:rsidR="0047564A" w:rsidRPr="00EF61E2" w:rsidRDefault="0047564A" w:rsidP="002C2FA2">
                        <w:pPr>
                          <w:rPr>
                            <w:sz w:val="14"/>
                            <w:szCs w:val="14"/>
                          </w:rPr>
                        </w:pPr>
                        <w:r w:rsidRPr="00EF61E2">
                          <w:rPr>
                            <w:sz w:val="14"/>
                            <w:szCs w:val="14"/>
                          </w:rPr>
                          <w:t>2</w:t>
                        </w:r>
                      </w:p>
                    </w:txbxContent>
                  </v:textbox>
                </v:rect>
                <v:rect id="Rectangle 669" o:spid="_x0000_s1031" style="position:absolute;left:30353;top:3511;width:45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" filled="f" stroked="f">
                  <v:textbox style="mso-fit-shape-to-text:t" inset="0,0,0,0">
                    <w:txbxContent>
                      <w:p w14:paraId="2E64B8C6" w14:textId="77777777" w:rsidR="0047564A" w:rsidRPr="00EF61E2" w:rsidRDefault="0047564A" w:rsidP="002C2FA2">
                        <w:pPr>
                          <w:rPr>
                            <w:sz w:val="14"/>
                            <w:szCs w:val="14"/>
                          </w:rPr>
                        </w:pPr>
                        <w:r w:rsidRPr="00EF61E2">
                          <w:rPr>
                            <w:sz w:val="14"/>
                            <w:szCs w:val="14"/>
                          </w:rPr>
                          <w:t>0</w:t>
                        </w:r>
                      </w:p>
                    </w:txbxContent>
                  </v:textbox>
                </v:rect>
                <v:rect id="Rectangle 670" o:spid="_x0000_s1032" style="position:absolute;left:20828;top:2311;width:45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" filled="f" stroked="f">
                  <v:textbox style="mso-fit-shape-to-text:t" inset="0,0,0,0">
                    <w:txbxContent>
                      <w:p w14:paraId="559B5609" w14:textId="77777777" w:rsidR="0047564A" w:rsidRPr="00EF61E2" w:rsidRDefault="0047564A" w:rsidP="002C2FA2">
                        <w:pPr>
                          <w:rPr>
                            <w:sz w:val="14"/>
                            <w:szCs w:val="14"/>
                          </w:rPr>
                        </w:pPr>
                        <w:r w:rsidRPr="00EF61E2">
                          <w:rPr>
                            <w:sz w:val="14"/>
                            <w:szCs w:val="14"/>
                          </w:rPr>
                          <w:t>0</w:t>
                        </w:r>
                      </w:p>
                    </w:txbxContent>
                  </v:textbox>
                </v:rect>
                <v:rect id="Rectangle 671" o:spid="_x0000_s1033" style="position:absolute;left:37725;top:1549;width:127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" filled="f" stroked="f">
                  <v:textbox style="mso-fit-shape-to-text:t" inset="0,0,0,0">
                    <w:txbxContent>
                      <w:p w14:paraId="1E22A419" w14:textId="77777777" w:rsidR="0047564A" w:rsidRPr="00E00652" w:rsidRDefault="0047564A" w:rsidP="002C2FA2">
                        <w:r>
                          <w:t>10</w:t>
                        </w:r>
                      </w:p>
                    </w:txbxContent>
                  </v:textbox>
                </v:rect>
                <v:rect id="Rectangle 672" o:spid="_x0000_s1034" style="position:absolute;left:34461;top:1549;width:64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" filled="f" stroked="f">
                  <v:textbox style="mso-fit-shape-to-text:t" inset="0,0,0,0">
                    <w:txbxContent>
                      <w:p w14:paraId="7E05B74D" w14:textId="77777777" w:rsidR="0047564A" w:rsidRPr="00E00652" w:rsidRDefault="0047564A" w:rsidP="002C2FA2">
                        <w:r>
                          <w:t>0</w:t>
                        </w:r>
                      </w:p>
                    </w:txbxContent>
                  </v:textbox>
                </v:rect>
                <v:rect id="Rectangle 673" o:spid="_x0000_s1035" style="position:absolute;left:34080;top:1549;width:38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" filled="f" stroked="f">
                  <v:textbox style="mso-fit-shape-to-text:t" inset="0,0,0,0">
                    <w:txbxContent>
                      <w:p w14:paraId="4A53A9A1" w14:textId="77777777" w:rsidR="0047564A" w:rsidRDefault="0047564A" w:rsidP="002C2FA2">
                        <w:r>
                          <w:rPr>
                            <w:color w:val="000000"/>
                            <w:sz w:val="24"/>
                            <w:szCs w:val="24"/>
                            <w:lang w:val="en-US"/>
                          </w:rPr>
                          <w:t>,</w:t>
                        </w:r>
                      </w:p>
                    </w:txbxContent>
                  </v:textbox>
                </v:rect>
                <v:rect id="Rectangle 674" o:spid="_x0000_s1036" style="position:absolute;left:33464;top:1549;width:64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" filled="f" stroked="f">
                  <v:textbox style="mso-fit-shape-to-text:t" inset="0,0,0,0">
                    <w:txbxContent>
                      <w:p w14:paraId="2C9739FD" w14:textId="77777777" w:rsidR="0047564A" w:rsidRPr="00E00652" w:rsidRDefault="0047564A" w:rsidP="002C2FA2">
                        <w:r>
                          <w:t>1</w:t>
                        </w:r>
                      </w:p>
                    </w:txbxContent>
                  </v:textbox>
                </v:rect>
                <v:rect id="Rectangle 675" o:spid="_x0000_s1037" style="position:absolute;left:31007;top:2736;width:42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" filled="f" stroked="f">
                  <v:textbox style="mso-fit-shape-to-text:t" inset="0,0,0,0">
                    <w:txbxContent>
                      <w:p w14:paraId="32A56336" w14:textId="77777777" w:rsidR="0047564A" w:rsidRPr="00E00652" w:rsidRDefault="0047564A" w:rsidP="002C2FA2">
                        <w:r w:rsidRPr="00E00652">
                          <w:rPr>
                            <w:color w:val="000000"/>
                            <w:lang w:val="en-US"/>
                          </w:rPr>
                          <w:t>)</w:t>
                        </w:r>
                      </w:p>
                    </w:txbxContent>
                  </v:textbox>
                </v:rect>
                <v:rect id="Rectangle 676" o:spid="_x0000_s1038" style="position:absolute;left:28790;top:2730;width:42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" filled="f" stroked="f">
                  <v:textbox style="mso-fit-shape-to-text:t" inset="0,0,0,0">
                    <w:txbxContent>
                      <w:p w14:paraId="4521A854" w14:textId="77777777" w:rsidR="0047564A" w:rsidRPr="00E00652" w:rsidRDefault="0047564A" w:rsidP="002C2FA2">
                        <w:r w:rsidRPr="00E00652">
                          <w:rPr>
                            <w:color w:val="000000"/>
                            <w:lang w:val="en-US"/>
                          </w:rPr>
                          <w:t>(</w:t>
                        </w:r>
                      </w:p>
                    </w:txbxContent>
                  </v:textbox>
                </v:rect>
                <v:rect id="Rectangle 677" o:spid="_x0000_s1039" style="position:absolute;left:30803;top:533;width:42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" filled="f" stroked="f">
                  <v:textbox style="mso-fit-shape-to-text:t" inset="0,0,0,0">
                    <w:txbxContent>
                      <w:p w14:paraId="3092C212" w14:textId="77777777" w:rsidR="0047564A" w:rsidRPr="00E00652" w:rsidRDefault="0047564A" w:rsidP="002C2FA2">
                        <w:r w:rsidRPr="00E00652">
                          <w:rPr>
                            <w:color w:val="000000"/>
                            <w:lang w:val="en-US"/>
                          </w:rPr>
                          <w:t>)</w:t>
                        </w:r>
                      </w:p>
                    </w:txbxContent>
                  </v:textbox>
                </v:rect>
                <v:rect id="Rectangle 678" o:spid="_x0000_s1040" style="position:absolute;left:29216;top:596;width:42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" filled="f" stroked="f">
                  <v:textbox style="mso-fit-shape-to-text:t" inset="0,0,0,0">
                    <w:txbxContent>
                      <w:p w14:paraId="7756FBEB" w14:textId="77777777" w:rsidR="0047564A" w:rsidRPr="00E00652" w:rsidRDefault="0047564A" w:rsidP="002C2FA2">
                        <w:r w:rsidRPr="00E00652">
                          <w:rPr>
                            <w:color w:val="000000"/>
                            <w:lang w:val="en-US"/>
                          </w:rPr>
                          <w:t>(</w:t>
                        </w:r>
                      </w:p>
                    </w:txbxContent>
                  </v:textbox>
                </v:rect>
                <v:rect id="Rectangle 679" o:spid="_x0000_s1041" style="position:absolute;left:21488;top:1549;width:42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" filled="f" stroked="f">
                  <v:textbox style="mso-fit-shape-to-text:t" inset="0,0,0,0">
                    <w:txbxContent>
                      <w:p w14:paraId="522615D6" w14:textId="77777777" w:rsidR="0047564A" w:rsidRPr="00E00652" w:rsidRDefault="0047564A" w:rsidP="002C2FA2">
                        <w:r w:rsidRPr="00E00652">
                          <w:rPr>
                            <w:color w:val="000000"/>
                            <w:lang w:val="en-US"/>
                          </w:rPr>
                          <w:t>)</w:t>
                        </w:r>
                      </w:p>
                    </w:txbxContent>
                  </v:textbox>
                </v:rect>
                <v:rect id="Rectangle 680" o:spid="_x0000_s1042" style="position:absolute;left:17913;top:1549;width:42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" filled="f" stroked="f">
                  <v:textbox style="mso-fit-shape-to-text:t" inset="0,0,0,0">
                    <w:txbxContent>
                      <w:p w14:paraId="708F8156" w14:textId="77777777" w:rsidR="0047564A" w:rsidRPr="00E00652" w:rsidRDefault="0047564A" w:rsidP="002C2FA2">
                        <w:r w:rsidRPr="00E00652">
                          <w:rPr>
                            <w:color w:val="000000"/>
                            <w:lang w:val="en-US"/>
                          </w:rPr>
                          <w:t>(</w:t>
                        </w:r>
                      </w:p>
                    </w:txbxContent>
                  </v:textbox>
                </v:rect>
                <v:rect id="Rectangle 681" o:spid="_x0000_s1043" style="position:absolute;left:12128;top:1549;width:191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" filled="f" stroked="f">
                  <v:textbox style="mso-fit-shape-to-text:t" inset="0,0,0,0">
                    <w:txbxContent>
                      <w:p w14:paraId="5D460567" w14:textId="77777777" w:rsidR="0047564A" w:rsidRPr="00FE6922" w:rsidRDefault="0047564A" w:rsidP="002C2FA2">
                        <w:r>
                          <w:t>125</w:t>
                        </w:r>
                      </w:p>
                    </w:txbxContent>
                  </v:textbox>
                </v:rect>
                <v:rect id="Rectangle 682" o:spid="_x0000_s1044" style="position:absolute;left:9702;top:2730;width:42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" filled="f" stroked="f">
                  <v:textbox style="mso-fit-shape-to-text:t" inset="0,0,0,0">
                    <w:txbxContent>
                      <w:p w14:paraId="53452076" w14:textId="77777777" w:rsidR="0047564A" w:rsidRPr="00FE6922" w:rsidRDefault="0047564A" w:rsidP="002C2FA2">
                        <w:r w:rsidRPr="00FE6922">
                          <w:rPr>
                            <w:color w:val="000000"/>
                            <w:lang w:val="en-US"/>
                          </w:rPr>
                          <w:t>)</w:t>
                        </w:r>
                      </w:p>
                    </w:txbxContent>
                  </v:textbox>
                </v:rect>
                <v:rect id="Rectangle 683" o:spid="_x0000_s1045" style="position:absolute;left:8394;top:2736;width:42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" filled="f" stroked="f">
                  <v:textbox style="mso-fit-shape-to-text:t" inset="0,0,0,0">
                    <w:txbxContent>
                      <w:p w14:paraId="49DC3C54" w14:textId="77777777" w:rsidR="0047564A" w:rsidRPr="00FE6922" w:rsidRDefault="0047564A" w:rsidP="002C2FA2">
                        <w:r w:rsidRPr="00FE6922">
                          <w:rPr>
                            <w:color w:val="000000"/>
                            <w:lang w:val="en-US"/>
                          </w:rPr>
                          <w:t>(</w:t>
                        </w:r>
                      </w:p>
                    </w:txbxContent>
                  </v:textbox>
                </v:rect>
                <v:rect id="Rectangle 684" o:spid="_x0000_s1046" style="position:absolute;left:9702;top:533;width:42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" filled="f" stroked="f">
                  <v:textbox style="mso-fit-shape-to-text:t" inset="0,0,0,0">
                    <w:txbxContent>
                      <w:p w14:paraId="1323ECC3" w14:textId="77777777" w:rsidR="0047564A" w:rsidRPr="00FE6922" w:rsidRDefault="0047564A" w:rsidP="002C2FA2">
                        <w:r w:rsidRPr="00FE6922">
                          <w:rPr>
                            <w:color w:val="000000"/>
                            <w:lang w:val="en-US"/>
                          </w:rPr>
                          <w:t>)</w:t>
                        </w:r>
                      </w:p>
                    </w:txbxContent>
                  </v:textbox>
                </v:rect>
                <v:rect id="Rectangle 685" o:spid="_x0000_s1047" style="position:absolute;left:8394;top:533;width:42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" filled="f" stroked="f">
                  <v:textbox style="mso-fit-shape-to-text:t" inset="0,0,0,0">
                    <w:txbxContent>
                      <w:p w14:paraId="52AC5E85" w14:textId="77777777" w:rsidR="0047564A" w:rsidRPr="00FE6922" w:rsidRDefault="0047564A" w:rsidP="002C2FA2">
                        <w:r w:rsidRPr="00FE6922">
                          <w:rPr>
                            <w:color w:val="000000"/>
                            <w:lang w:val="en-US"/>
                          </w:rPr>
                          <w:t>(</w:t>
                        </w:r>
                      </w:p>
                    </w:txbxContent>
                  </v:textbox>
                </v:rect>
                <v:rect id="Rectangle 686" o:spid="_x0000_s1048" style="position:absolute;left:2851;top:1549;width:42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" filled="f" stroked="f">
                  <v:textbox style="mso-fit-shape-to-text:t" inset="0,0,0,0">
                    <w:txbxContent>
                      <w:p w14:paraId="21615AF4" w14:textId="77777777" w:rsidR="0047564A" w:rsidRPr="00FE6922" w:rsidRDefault="0047564A" w:rsidP="002C2FA2">
                        <w:r w:rsidRPr="00FE6922">
                          <w:rPr>
                            <w:color w:val="000000"/>
                            <w:lang w:val="en-US"/>
                          </w:rPr>
                          <w:t>)</w:t>
                        </w:r>
                      </w:p>
                    </w:txbxContent>
                  </v:textbox>
                </v:rect>
                <v:rect id="Rectangle 687" o:spid="_x0000_s1049" style="position:absolute;left:1352;top:1549;width:42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" filled="f" stroked="f">
                  <v:textbox style="mso-fit-shape-to-text:t" inset="0,0,0,0">
                    <w:txbxContent>
                      <w:p w14:paraId="0AA26407" w14:textId="77777777" w:rsidR="0047564A" w:rsidRPr="00FE6922" w:rsidRDefault="0047564A" w:rsidP="002C2FA2">
                        <w:r w:rsidRPr="00FE6922">
                          <w:rPr>
                            <w:color w:val="000000"/>
                            <w:lang w:val="en-US"/>
                          </w:rPr>
                          <w:t>(</w:t>
                        </w:r>
                      </w:p>
                    </w:txbxContent>
                  </v:textbox>
                </v:rect>
                <v:rect id="Rectangle 688" o:spid="_x0000_s1050" style="position:absolute;left:39154;top:838;width:48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" filled="f" stroked="f">
                  <v:textbox style="mso-fit-shape-to-text:t" inset="0,0,0,0">
                    <w:txbxContent>
                      <w:p w14:paraId="50D88CE5" w14:textId="77777777" w:rsidR="0047564A" w:rsidRDefault="0047564A" w:rsidP="002C2FA2">
                        <w:r>
                          <w:rPr>
                            <w:rFonts w:ascii="Symbol" w:hAnsi="Symbol" w:cs="Symbol"/>
                            <w:color w:val="000000"/>
                            <w:sz w:val="14"/>
                            <w:szCs w:val="14"/>
                            <w:lang w:val="en-US"/>
                          </w:rPr>
                          <w:t></w:t>
                        </w:r>
                      </w:p>
                    </w:txbxContent>
                  </v:textbox>
                </v:rect>
                <v:rect id="Rectangle 689" o:spid="_x0000_s1051" style="position:absolute;left:36798;top:1377;width:698;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" filled="f" stroked="f">
                  <v:textbox style="mso-fit-shape-to-text:t" inset="0,0,0,0">
                    <w:txbxContent>
                      <w:p w14:paraId="4B6FD2FF" w14:textId="77777777" w:rsidR="0047564A" w:rsidRPr="00E00652" w:rsidRDefault="0047564A" w:rsidP="002C2FA2">
                        <w:r w:rsidRPr="00E00652">
                          <w:rPr>
                            <w:rFonts w:ascii="Symbol" w:hAnsi="Symbol" w:cs="Symbol"/>
                            <w:color w:val="000000"/>
                            <w:lang w:val="en-US"/>
                          </w:rPr>
                          <w:t></w:t>
                        </w:r>
                      </w:p>
                    </w:txbxContent>
                  </v:textbox>
                </v:rect>
                <v:rect id="Rectangle 690" o:spid="_x0000_s1052" style="position:absolute;left:35960;top:1644;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" filled="f" stroked="f">
                  <v:textbox style="mso-fit-shape-to-text:t" inset="0,0,0,0">
                    <w:txbxContent>
                      <w:p w14:paraId="094EDB92" w14:textId="77777777" w:rsidR="0047564A" w:rsidRDefault="0047564A" w:rsidP="002C2FA2">
                        <w:r>
                          <w:rPr>
                            <w:rFonts w:ascii="Symbol" w:hAnsi="Symbol" w:cs="Symbol"/>
                            <w:color w:val="000000"/>
                            <w:sz w:val="24"/>
                            <w:szCs w:val="24"/>
                            <w:lang w:val="en-US"/>
                          </w:rPr>
                          <w:t></w:t>
                        </w:r>
                      </w:p>
                    </w:txbxContent>
                  </v:textbox>
                </v:rect>
                <v:rect id="Rectangle 691" o:spid="_x0000_s1053" style="position:absolute;left:35960;top:3086;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" filled="f" stroked="f">
                  <v:textbox style="mso-fit-shape-to-text:t" inset="0,0,0,0">
                    <w:txbxContent>
                      <w:p w14:paraId="063E19BD" w14:textId="77777777" w:rsidR="0047564A" w:rsidRDefault="0047564A" w:rsidP="002C2FA2">
                        <w:r>
                          <w:rPr>
                            <w:rFonts w:ascii="Symbol" w:hAnsi="Symbol" w:cs="Symbol"/>
                            <w:color w:val="000000"/>
                            <w:sz w:val="24"/>
                            <w:szCs w:val="24"/>
                            <w:lang w:val="en-US"/>
                          </w:rPr>
                          <w:t></w:t>
                        </w:r>
                      </w:p>
                    </w:txbxContent>
                  </v:textbox>
                </v:rect>
                <v:rect id="Rectangle 692" o:spid="_x0000_s1054" style="position:absolute;left:35960;top:190;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" filled="f" stroked="f">
                  <v:textbox style="mso-fit-shape-to-text:t" inset="0,0,0,0">
                    <w:txbxContent>
                      <w:p w14:paraId="75EE8111" w14:textId="77777777" w:rsidR="0047564A" w:rsidRDefault="0047564A" w:rsidP="002C2FA2">
                        <w:r>
                          <w:rPr>
                            <w:rFonts w:ascii="Symbol" w:hAnsi="Symbol" w:cs="Symbol"/>
                            <w:color w:val="000000"/>
                            <w:sz w:val="24"/>
                            <w:szCs w:val="24"/>
                            <w:lang w:val="en-US"/>
                          </w:rPr>
                          <w:t></w:t>
                        </w:r>
                      </w:p>
                    </w:txbxContent>
                  </v:textbox>
                </v:rect>
                <v:rect id="Rectangle 693" o:spid="_x0000_s1055" style="position:absolute;left:5016;top:1644;width:591;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" filled="f" stroked="f">
                  <v:textbox style="mso-fit-shape-to-text:t" inset="0,0,0,0">
                    <w:txbxContent>
                      <w:p w14:paraId="278008A6" w14:textId="77777777" w:rsidR="0047564A" w:rsidRDefault="0047564A" w:rsidP="002C2FA2">
                        <w:r>
                          <w:rPr>
                            <w:rFonts w:ascii="Symbol" w:hAnsi="Symbol" w:cs="Symbol"/>
                            <w:color w:val="000000"/>
                            <w:sz w:val="24"/>
                            <w:szCs w:val="24"/>
                            <w:lang w:val="en-US"/>
                          </w:rPr>
                          <w:t></w:t>
                        </w:r>
                      </w:p>
                    </w:txbxContent>
                  </v:textbox>
                </v:rect>
                <v:rect id="Rectangle 694" o:spid="_x0000_s1056" style="position:absolute;left:5016;top:3086;width:591;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" filled="f" stroked="f">
                  <v:textbox style="mso-fit-shape-to-text:t" inset="0,0,0,0">
                    <w:txbxContent>
                      <w:p w14:paraId="11D162A0" w14:textId="77777777" w:rsidR="0047564A" w:rsidRDefault="0047564A" w:rsidP="002C2FA2">
                        <w:r>
                          <w:rPr>
                            <w:rFonts w:ascii="Symbol" w:hAnsi="Symbol" w:cs="Symbol"/>
                            <w:color w:val="000000"/>
                            <w:sz w:val="24"/>
                            <w:szCs w:val="24"/>
                            <w:lang w:val="en-US"/>
                          </w:rPr>
                          <w:t></w:t>
                        </w:r>
                      </w:p>
                    </w:txbxContent>
                  </v:textbox>
                </v:rect>
                <v:rect id="Rectangle 695" o:spid="_x0000_s1057" style="position:absolute;left:5016;top:190;width:591;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" filled="f" stroked="f">
                  <v:textbox style="mso-fit-shape-to-text:t" inset="0,0,0,0">
                    <w:txbxContent>
                      <w:p w14:paraId="1D0F4C26" w14:textId="77777777" w:rsidR="0047564A" w:rsidRDefault="0047564A" w:rsidP="002C2FA2">
                        <w:r>
                          <w:rPr>
                            <w:rFonts w:ascii="Symbol" w:hAnsi="Symbol" w:cs="Symbol"/>
                            <w:color w:val="000000"/>
                            <w:sz w:val="24"/>
                            <w:szCs w:val="24"/>
                            <w:lang w:val="en-US"/>
                          </w:rPr>
                          <w:t></w:t>
                        </w:r>
                      </w:p>
                    </w:txbxContent>
                  </v:textbox>
                </v:rect>
                <v:rect id="Rectangle 696" o:spid="_x0000_s1058" style="position:absolute;left:35344;top:1987;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" filled="f" stroked="f">
                  <v:textbox style="mso-fit-shape-to-text:t" inset="0,0,0,0">
                    <w:txbxContent>
                      <w:p w14:paraId="7FE24AC9" w14:textId="77777777" w:rsidR="0047564A" w:rsidRDefault="0047564A" w:rsidP="002C2FA2">
                        <w:r>
                          <w:rPr>
                            <w:rFonts w:ascii="Symbol" w:hAnsi="Symbol" w:cs="Symbol"/>
                            <w:color w:val="000000"/>
                            <w:sz w:val="24"/>
                            <w:szCs w:val="24"/>
                            <w:lang w:val="en-US"/>
                          </w:rPr>
                          <w:t></w:t>
                        </w:r>
                      </w:p>
                    </w:txbxContent>
                  </v:textbox>
                </v:rect>
                <v:rect id="Rectangle 697" o:spid="_x0000_s1059" style="position:absolute;left:35344;top:1289;width:590;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" filled="f" stroked="f">
                  <v:textbox style="mso-fit-shape-to-text:t" inset="0,0,0,0">
                    <w:txbxContent>
                      <w:p w14:paraId="0E37CA03" w14:textId="77777777" w:rsidR="0047564A" w:rsidRDefault="0047564A" w:rsidP="002C2FA2">
                        <w:r>
                          <w:rPr>
                            <w:rFonts w:ascii="Symbol" w:hAnsi="Symbol" w:cs="Symbol"/>
                            <w:color w:val="000000"/>
                            <w:sz w:val="24"/>
                            <w:szCs w:val="24"/>
                            <w:lang w:val="en-US"/>
                          </w:rPr>
                          <w:t></w:t>
                        </w:r>
                      </w:p>
                    </w:txbxContent>
                  </v:textbox>
                </v:rect>
                <v:rect id="Rectangle 698" o:spid="_x0000_s1060" style="position:absolute;left:35344;top:2959;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" filled="f" stroked="f">
                  <v:textbox style="mso-fit-shape-to-text:t" inset="0,0,0,0">
                    <w:txbxContent>
                      <w:p w14:paraId="720719A6" w14:textId="77777777" w:rsidR="0047564A" w:rsidRDefault="0047564A" w:rsidP="002C2FA2">
                        <w:r>
                          <w:rPr>
                            <w:rFonts w:ascii="Symbol" w:hAnsi="Symbol" w:cs="Symbol"/>
                            <w:color w:val="000000"/>
                            <w:sz w:val="24"/>
                            <w:szCs w:val="24"/>
                            <w:lang w:val="en-US"/>
                          </w:rPr>
                          <w:t></w:t>
                        </w:r>
                      </w:p>
                    </w:txbxContent>
                  </v:textbox>
                </v:rect>
                <v:rect id="Rectangle 699" o:spid="_x0000_s1061" style="position:absolute;left:35344;top:317;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" filled="f" stroked="f">
                  <v:textbox style="mso-fit-shape-to-text:t" inset="0,0,0,0">
                    <w:txbxContent>
                      <w:p w14:paraId="7FAC561D" w14:textId="77777777" w:rsidR="0047564A" w:rsidRDefault="0047564A" w:rsidP="002C2FA2">
                        <w:r>
                          <w:rPr>
                            <w:rFonts w:ascii="Symbol" w:hAnsi="Symbol" w:cs="Symbol"/>
                            <w:color w:val="000000"/>
                            <w:sz w:val="24"/>
                            <w:szCs w:val="24"/>
                            <w:lang w:val="en-US"/>
                          </w:rPr>
                          <w:t></w:t>
                        </w:r>
                      </w:p>
                    </w:txbxContent>
                  </v:textbox>
                </v:rect>
                <v:rect id="Rectangle 700" o:spid="_x0000_s1062" style="position:absolute;left:25444;top:1987;width:591;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" filled="f" stroked="f">
                  <v:textbox style="mso-fit-shape-to-text:t" inset="0,0,0,0">
                    <w:txbxContent>
                      <w:p w14:paraId="299B283B" w14:textId="77777777" w:rsidR="0047564A" w:rsidRDefault="0047564A" w:rsidP="002C2FA2">
                        <w:r>
                          <w:rPr>
                            <w:rFonts w:ascii="Symbol" w:hAnsi="Symbol" w:cs="Symbol"/>
                            <w:color w:val="000000"/>
                            <w:sz w:val="24"/>
                            <w:szCs w:val="24"/>
                            <w:lang w:val="en-US"/>
                          </w:rPr>
                          <w:t></w:t>
                        </w:r>
                      </w:p>
                    </w:txbxContent>
                  </v:textbox>
                </v:rect>
                <v:rect id="Rectangle 701" o:spid="_x0000_s1063" style="position:absolute;left:25444;top:1289;width:591;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" filled="f" stroked="f">
                  <v:textbox style="mso-fit-shape-to-text:t" inset="0,0,0,0">
                    <w:txbxContent>
                      <w:p w14:paraId="36FB423C" w14:textId="77777777" w:rsidR="0047564A" w:rsidRDefault="0047564A" w:rsidP="002C2FA2">
                        <w:r>
                          <w:rPr>
                            <w:rFonts w:ascii="Symbol" w:hAnsi="Symbol" w:cs="Symbol"/>
                            <w:color w:val="000000"/>
                            <w:sz w:val="24"/>
                            <w:szCs w:val="24"/>
                            <w:lang w:val="en-US"/>
                          </w:rPr>
                          <w:t></w:t>
                        </w:r>
                      </w:p>
                    </w:txbxContent>
                  </v:textbox>
                </v:rect>
                <v:rect id="Rectangle 702" o:spid="_x0000_s1064" style="position:absolute;left:25444;top:2959;width:591;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" filled="f" stroked="f">
                  <v:textbox style="mso-fit-shape-to-text:t" inset="0,0,0,0">
                    <w:txbxContent>
                      <w:p w14:paraId="19190ABA" w14:textId="77777777" w:rsidR="0047564A" w:rsidRDefault="0047564A" w:rsidP="002C2FA2">
                        <w:r>
                          <w:rPr>
                            <w:rFonts w:ascii="Symbol" w:hAnsi="Symbol" w:cs="Symbol"/>
                            <w:color w:val="000000"/>
                            <w:sz w:val="24"/>
                            <w:szCs w:val="24"/>
                            <w:lang w:val="en-US"/>
                          </w:rPr>
                          <w:t></w:t>
                        </w:r>
                      </w:p>
                    </w:txbxContent>
                  </v:textbox>
                </v:rect>
                <v:rect id="Rectangle 703" o:spid="_x0000_s1065" style="position:absolute;left:25444;top:317;width:591;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" filled="f" stroked="f">
                  <v:textbox style="mso-fit-shape-to-text:t" inset="0,0,0,0">
                    <w:txbxContent>
                      <w:p w14:paraId="25C87D9C" w14:textId="77777777" w:rsidR="0047564A" w:rsidRDefault="0047564A" w:rsidP="002C2FA2">
                        <w:r>
                          <w:rPr>
                            <w:rFonts w:ascii="Symbol" w:hAnsi="Symbol" w:cs="Symbol"/>
                            <w:color w:val="000000"/>
                            <w:sz w:val="24"/>
                            <w:szCs w:val="24"/>
                            <w:lang w:val="en-US"/>
                          </w:rPr>
                          <w:t></w:t>
                        </w:r>
                      </w:p>
                    </w:txbxContent>
                  </v:textbox>
                </v:rect>
                <v:rect id="Rectangle 704" o:spid="_x0000_s1066" style="position:absolute;left:32486;top:1663;width:69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" filled="f" stroked="f">
                  <v:textbox style="mso-fit-shape-to-text:t" inset="0,0,0,0">
                    <w:txbxContent>
                      <w:p w14:paraId="487EF6EF" w14:textId="77777777" w:rsidR="0047564A" w:rsidRPr="00E00652" w:rsidRDefault="0047564A" w:rsidP="002C2FA2">
                        <w:r w:rsidRPr="00E00652">
                          <w:rPr>
                            <w:rFonts w:ascii="Symbol" w:hAnsi="Symbol" w:cs="Symbol"/>
                            <w:color w:val="000000"/>
                            <w:lang w:val="en-US"/>
                          </w:rPr>
                          <w:t></w:t>
                        </w:r>
                      </w:p>
                    </w:txbxContent>
                  </v:textbox>
                </v:rect>
                <v:rect id="Rectangle 705" o:spid="_x0000_s1067" style="position:absolute;left:24396;top:1568;width:69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" filled="f" stroked="f">
                  <v:textbox style="mso-fit-shape-to-text:t" inset="0,0,0,0">
                    <w:txbxContent>
                      <w:p w14:paraId="69541149" w14:textId="77777777" w:rsidR="0047564A" w:rsidRPr="00E00652" w:rsidRDefault="0047564A" w:rsidP="002C2FA2">
                        <w:r w:rsidRPr="00E00652">
                          <w:rPr>
                            <w:rFonts w:ascii="Symbol" w:hAnsi="Symbol" w:cs="Symbol"/>
                            <w:color w:val="000000"/>
                            <w:lang w:val="en-US"/>
                          </w:rPr>
                          <w:t></w:t>
                        </w:r>
                      </w:p>
                    </w:txbxContent>
                  </v:textbox>
                </v:rect>
                <v:rect id="Rectangle 706" o:spid="_x0000_s1068" style="position:absolute;left:22301;top:1663;width:698;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" filled="f" stroked="f">
                  <v:textbox style="mso-fit-shape-to-text:t" inset="0,0,0,0">
                    <w:txbxContent>
                      <w:p w14:paraId="70E6EC73" w14:textId="77777777" w:rsidR="0047564A" w:rsidRPr="00E00652" w:rsidRDefault="0047564A" w:rsidP="002C2FA2">
                        <w:r w:rsidRPr="00E00652">
                          <w:rPr>
                            <w:rFonts w:ascii="Symbol" w:hAnsi="Symbol" w:cs="Symbol"/>
                            <w:color w:val="000000"/>
                            <w:lang w:val="en-US"/>
                          </w:rPr>
                          <w:t></w:t>
                        </w:r>
                      </w:p>
                    </w:txbxContent>
                  </v:textbox>
                </v:rect>
                <v:rect id="Rectangle 707" o:spid="_x0000_s1069" style="position:absolute;left:19221;top:1473;width:698;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" filled="f" stroked="f">
                  <v:textbox style="mso-fit-shape-to-text:t" inset="0,0,0,0">
                    <w:txbxContent>
                      <w:p w14:paraId="2405D1C4" w14:textId="77777777" w:rsidR="0047564A" w:rsidRPr="00E00652" w:rsidRDefault="0047564A" w:rsidP="002C2FA2">
                        <w:r w:rsidRPr="00E00652">
                          <w:rPr>
                            <w:rFonts w:ascii="Symbol" w:hAnsi="Symbol" w:cs="Symbol"/>
                            <w:color w:val="000000"/>
                            <w:lang w:val="en-US"/>
                          </w:rPr>
                          <w:t></w:t>
                        </w:r>
                      </w:p>
                    </w:txbxContent>
                  </v:textbox>
                </v:rect>
                <v:rect id="Rectangle 708" o:spid="_x0000_s1070" style="position:absolute;left:16840;top:1568;width:698;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" filled="f" stroked="f">
                  <v:textbox style="mso-fit-shape-to-text:t" inset="0,0,0,0">
                    <w:txbxContent>
                      <w:p w14:paraId="3C7216F1" w14:textId="77777777" w:rsidR="0047564A" w:rsidRPr="00FE6922" w:rsidRDefault="0047564A" w:rsidP="002C2FA2">
                        <w:r w:rsidRPr="00FE6922">
                          <w:rPr>
                            <w:rFonts w:ascii="Symbol" w:hAnsi="Symbol" w:cs="Symbol"/>
                            <w:color w:val="000000"/>
                            <w:lang w:val="en-US"/>
                          </w:rPr>
                          <w:t></w:t>
                        </w:r>
                      </w:p>
                    </w:txbxContent>
                  </v:textbox>
                </v:rect>
                <v:rect id="Rectangle 709" o:spid="_x0000_s1071" style="position:absolute;left:14674;top:1568;width:69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" filled="f" stroked="f">
                  <v:textbox style="mso-fit-shape-to-text:t" inset="0,0,0,0">
                    <w:txbxContent>
                      <w:p w14:paraId="59E5348F" w14:textId="77777777" w:rsidR="0047564A" w:rsidRPr="00FE6922" w:rsidRDefault="0047564A" w:rsidP="002C2FA2">
                        <w:r w:rsidRPr="00FE6922">
                          <w:rPr>
                            <w:rFonts w:ascii="Symbol" w:hAnsi="Symbol" w:cs="Symbol"/>
                            <w:color w:val="000000"/>
                            <w:lang w:val="en-US"/>
                          </w:rPr>
                          <w:t></w:t>
                        </w:r>
                      </w:p>
                    </w:txbxContent>
                  </v:textbox>
                </v:rect>
                <v:rect id="Rectangle 710" o:spid="_x0000_s1072" style="position:absolute;left:11201;top:1377;width:698;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" filled="f" stroked="f">
                  <v:textbox style="mso-fit-shape-to-text:t" inset="0,0,0,0">
                    <w:txbxContent>
                      <w:p w14:paraId="29038DB5" w14:textId="77777777" w:rsidR="0047564A" w:rsidRPr="00FE6922" w:rsidRDefault="0047564A" w:rsidP="002C2FA2">
                        <w:r w:rsidRPr="00FE6922">
                          <w:rPr>
                            <w:rFonts w:ascii="Symbol" w:hAnsi="Symbol" w:cs="Symbol"/>
                            <w:color w:val="000000"/>
                            <w:lang w:val="en-US"/>
                          </w:rPr>
                          <w:t></w:t>
                        </w:r>
                      </w:p>
                    </w:txbxContent>
                  </v:textbox>
                </v:rect>
                <v:rect id="Rectangle 711" o:spid="_x0000_s1073" style="position:absolute;left:3752;top:1377;width:69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" filled="f" stroked="f">
                  <v:textbox style="mso-fit-shape-to-text:t" inset="0,0,0,0">
                    <w:txbxContent>
                      <w:p w14:paraId="6A79A5CE" w14:textId="77777777" w:rsidR="0047564A" w:rsidRPr="00FE6922" w:rsidRDefault="0047564A" w:rsidP="002C2FA2">
                        <w:r w:rsidRPr="00FE6922">
                          <w:rPr>
                            <w:rFonts w:ascii="Symbol" w:hAnsi="Symbol" w:cs="Symbol"/>
                            <w:color w:val="000000"/>
                            <w:lang w:val="en-US"/>
                          </w:rPr>
                          <w:t></w:t>
                        </w:r>
                      </w:p>
                    </w:txbxContent>
                  </v:textbox>
                </v:rect>
                <v:rect id="Rectangle 712" o:spid="_x0000_s1074" style="position:absolute;left:29406;top:2870;width:85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" filled="f" stroked="f">
                  <v:textbox style="mso-fit-shape-to-text:t" inset="0,0,0,0">
                    <w:txbxContent>
                      <w:p w14:paraId="006061D3" w14:textId="77777777" w:rsidR="0047564A" w:rsidRPr="00E00652" w:rsidRDefault="0047564A" w:rsidP="002C2FA2">
                        <w:r w:rsidRPr="00E00652">
                          <w:rPr>
                            <w:iCs/>
                            <w:color w:val="000000"/>
                            <w:lang w:val="en-US"/>
                          </w:rPr>
                          <w:t>R</w:t>
                        </w:r>
                      </w:p>
                    </w:txbxContent>
                  </v:textbox>
                </v:rect>
                <v:rect id="Rectangle 713" o:spid="_x0000_s1075" style="position:absolute;left:26377;top:2736;width:240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" filled="f" stroked="f">
                  <v:textbox style="mso-fit-shape-to-text:t" inset="0,0,0,0">
                    <w:txbxContent>
                      <w:p w14:paraId="6307DAFC" w14:textId="77777777" w:rsidR="0047564A" w:rsidRPr="00E00652" w:rsidRDefault="0047564A" w:rsidP="002C2FA2">
                        <w:r>
                          <w:t>BFC</w:t>
                        </w:r>
                      </w:p>
                    </w:txbxContent>
                  </v:textbox>
                </v:rect>
                <v:rect id="Rectangle 714" o:spid="_x0000_s1076" style="position:absolute;left:29781;top:660;width:85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" filled="f" stroked="f">
                  <v:textbox style="mso-fit-shape-to-text:t" inset="0,0,0,0">
                    <w:txbxContent>
                      <w:p w14:paraId="351065CC" w14:textId="77777777" w:rsidR="0047564A" w:rsidRPr="00E00652" w:rsidRDefault="0047564A" w:rsidP="002C2FA2">
                        <w:r w:rsidRPr="00E00652">
                          <w:rPr>
                            <w:iCs/>
                            <w:color w:val="000000"/>
                            <w:lang w:val="en-US"/>
                          </w:rPr>
                          <w:t>R</w:t>
                        </w:r>
                      </w:p>
                    </w:txbxContent>
                  </v:textbox>
                </v:rect>
                <v:rect id="Rectangle 715" o:spid="_x0000_s1077" style="position:absolute;left:26689;top:596;width:240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" filled="f" stroked="f">
                  <v:textbox style="mso-fit-shape-to-text:t" inset="0,0,0,0">
                    <w:txbxContent>
                      <w:p w14:paraId="074FD5BC" w14:textId="77777777" w:rsidR="0047564A" w:rsidRPr="00E00652" w:rsidRDefault="0047564A" w:rsidP="002C2FA2">
                        <w:r>
                          <w:t>BFC</w:t>
                        </w:r>
                      </w:p>
                    </w:txbxContent>
                  </v:textbox>
                </v:rect>
                <v:rect id="Rectangle 716" o:spid="_x0000_s1078" style="position:absolute;left:23418;top:1555;width:64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" filled="f" stroked="f">
                  <v:textbox style="mso-fit-shape-to-text:t" inset="0,0,0,0">
                    <w:txbxContent>
                      <w:p w14:paraId="2323BC92" w14:textId="77777777" w:rsidR="0047564A" w:rsidRPr="00E00652" w:rsidRDefault="0047564A" w:rsidP="002C2FA2">
                        <w:r w:rsidRPr="00E00652">
                          <w:rPr>
                            <w:iCs/>
                            <w:color w:val="000000"/>
                            <w:lang w:val="en-US"/>
                          </w:rPr>
                          <w:t>b</w:t>
                        </w:r>
                      </w:p>
                    </w:txbxContent>
                  </v:textbox>
                </v:rect>
                <v:rect id="Rectangle 717" o:spid="_x0000_s1079" style="position:absolute;left:20320;top:1555;width:35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" filled="f" stroked="f">
                  <v:textbox style="mso-fit-shape-to-text:t" inset="0,0,0,0">
                    <w:txbxContent>
                      <w:p w14:paraId="5640B117" w14:textId="77777777" w:rsidR="0047564A" w:rsidRPr="00E00652" w:rsidRDefault="0047564A" w:rsidP="002C2FA2">
                        <w:r w:rsidRPr="00E00652">
                          <w:rPr>
                            <w:iCs/>
                            <w:color w:val="000000"/>
                            <w:lang w:val="en-US"/>
                          </w:rPr>
                          <w:t>t</w:t>
                        </w:r>
                      </w:p>
                    </w:txbxContent>
                  </v:textbox>
                </v:rect>
                <v:rect id="Rectangle 718" o:spid="_x0000_s1080" style="position:absolute;left:18415;top:1555;width:35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" filled="f" stroked="f">
                  <v:textbox style="mso-fit-shape-to-text:t" inset="0,0,0,0">
                    <w:txbxContent>
                      <w:p w14:paraId="652A6B8F" w14:textId="77777777" w:rsidR="0047564A" w:rsidRPr="00E00652" w:rsidRDefault="0047564A" w:rsidP="002C2FA2">
                        <w:r w:rsidRPr="00E00652">
                          <w:rPr>
                            <w:iCs/>
                            <w:color w:val="000000"/>
                            <w:lang w:val="en-US"/>
                          </w:rPr>
                          <w:t>t</w:t>
                        </w:r>
                      </w:p>
                    </w:txbxContent>
                  </v:textbox>
                </v:rect>
                <v:rect id="Rectangle 719" o:spid="_x0000_s1081" style="position:absolute;left:15843;top:1555;width:56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" filled="f" stroked="f">
                  <v:textbox style="mso-fit-shape-to-text:t" inset="0,0,0,0">
                    <w:txbxContent>
                      <w:p w14:paraId="24C2FF09" w14:textId="77777777" w:rsidR="0047564A" w:rsidRPr="00FE6922" w:rsidRDefault="0047564A" w:rsidP="002C2FA2">
                        <w:r w:rsidRPr="00FE6922">
                          <w:rPr>
                            <w:iCs/>
                            <w:color w:val="000000"/>
                            <w:lang w:val="en-US"/>
                          </w:rPr>
                          <w:t>a</w:t>
                        </w:r>
                      </w:p>
                    </w:txbxContent>
                  </v:textbox>
                </v:rect>
                <v:rect id="Rectangle 720" o:spid="_x0000_s1082" style="position:absolute;left:8820;top:2736;width:85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" filled="f" stroked="f">
                  <v:textbox style="mso-fit-shape-to-text:t" inset="0,0,0,0">
                    <w:txbxContent>
                      <w:p w14:paraId="1BBEE929" w14:textId="77777777" w:rsidR="0047564A" w:rsidRPr="00FE6922" w:rsidRDefault="0047564A" w:rsidP="002C2FA2">
                        <w:r w:rsidRPr="00FE6922">
                          <w:rPr>
                            <w:iCs/>
                            <w:color w:val="000000"/>
                            <w:lang w:val="en-US"/>
                          </w:rPr>
                          <w:t>R</w:t>
                        </w:r>
                      </w:p>
                    </w:txbxContent>
                  </v:textbox>
                </v:rect>
                <v:rect id="Rectangle 721" o:spid="_x0000_s1083" style="position:absolute;left:5810;top:2736;width:240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" filled="f" stroked="f">
                  <v:textbox style="mso-fit-shape-to-text:t" inset="0,0,0,0">
                    <w:txbxContent>
                      <w:p w14:paraId="52A20C81" w14:textId="77777777" w:rsidR="0047564A" w:rsidRPr="00FE6922" w:rsidRDefault="0047564A" w:rsidP="002C2FA2">
                        <w:r>
                          <w:t>BFC</w:t>
                        </w:r>
                      </w:p>
                    </w:txbxContent>
                  </v:textbox>
                </v:rect>
                <v:rect id="Rectangle 722" o:spid="_x0000_s1084" style="position:absolute;left:8921;top:590;width:78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" filled="f" stroked="f">
                  <v:textbox style="mso-fit-shape-to-text:t" inset="0,0,0,0">
                    <w:txbxContent>
                      <w:p w14:paraId="37DD495F" w14:textId="77777777" w:rsidR="0047564A" w:rsidRPr="00FE6922" w:rsidRDefault="0047564A" w:rsidP="002C2FA2">
                        <w:r w:rsidRPr="00FE6922">
                          <w:rPr>
                            <w:iCs/>
                            <w:color w:val="000000"/>
                            <w:lang w:val="en-US"/>
                          </w:rPr>
                          <w:t>T</w:t>
                        </w:r>
                      </w:p>
                    </w:txbxContent>
                  </v:textbox>
                </v:rect>
                <v:rect id="Rectangle 723" o:spid="_x0000_s1085" style="position:absolute;left:5848;top:596;width:240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" filled="f" stroked="f">
                  <v:textbox style="mso-fit-shape-to-text:t" inset="0,0,0,0">
                    <w:txbxContent>
                      <w:p w14:paraId="280D0915" w14:textId="77777777" w:rsidR="0047564A" w:rsidRPr="00FE6922" w:rsidRDefault="0047564A" w:rsidP="002C2FA2">
                        <w:r>
                          <w:t>BFC</w:t>
                        </w:r>
                      </w:p>
                    </w:txbxContent>
                  </v:textbox>
                </v:rect>
                <v:rect id="Rectangle 724" o:spid="_x0000_s1086" style="position:absolute;left:1803;top:1555;width:78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" filled="f" stroked="f">
                  <v:textbox style="mso-fit-shape-to-text:t" inset="0,0,0,0">
                    <w:txbxContent>
                      <w:p w14:paraId="149EAFD3" w14:textId="77777777" w:rsidR="0047564A" w:rsidRPr="00FE6922" w:rsidRDefault="0047564A" w:rsidP="002C2FA2">
                        <w:r w:rsidRPr="00FE6922">
                          <w:rPr>
                            <w:iCs/>
                            <w:color w:val="000000"/>
                            <w:lang w:val="en-US"/>
                          </w:rPr>
                          <w:t>T</w:t>
                        </w:r>
                      </w:p>
                    </w:txbxContent>
                  </v:textbox>
                </v:rect>
                <v:rect id="Rectangle 725" o:spid="_x0000_s1087" style="position:absolute;left:184;top:1555;width:92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" filled="f" stroked="f">
                  <v:textbox style="mso-fit-shape-to-text:t" inset="0,0,0,0">
                    <w:txbxContent>
                      <w:p w14:paraId="7AED88F2" w14:textId="77777777" w:rsidR="0047564A" w:rsidRPr="00FE6922" w:rsidRDefault="0047564A" w:rsidP="002C2FA2">
                        <w:r w:rsidRPr="00FE6922">
                          <w:rPr>
                            <w:iCs/>
                            <w:color w:val="000000"/>
                            <w:lang w:val="en-US"/>
                          </w:rPr>
                          <w:t>G</w:t>
                        </w:r>
                      </w:p>
                    </w:txbxContent>
                  </v:textbox>
                </v:rect>
                <w10:anchorlock/>
              </v:group>
            </w:pict>
          </mc:Fallback>
        </mc:AlternateContent>
      </w:r>
    </w:p>
    <w:p w14:paraId="07C96B8F" w14:textId="77777777" w:rsidR="002C2FA2" w:rsidRPr="003F7EF0" w:rsidRDefault="002C2FA2" w:rsidP="009D1093">
      <w:pPr>
        <w:suppressAutoHyphens w:val="0"/>
        <w:spacing w:before="60" w:after="60"/>
        <w:ind w:left="2268"/>
        <w:rPr>
          <w:rFonts w:asciiTheme="minorHAnsi" w:hAnsiTheme="minorHAnsi"/>
          <w:b/>
          <w:bCs/>
          <w:color w:val="000000" w:themeColor="text1"/>
          <w:sz w:val="22"/>
          <w:lang w:val="fr-CH"/>
        </w:rPr>
      </w:pPr>
      <w:r w:rsidRPr="00F0692B">
        <w:rPr>
          <w:color w:val="000000" w:themeColor="text1"/>
        </w:rPr>
        <w:tab/>
      </w:r>
      <m:oMath>
        <m:r>
          <m:rPr>
            <m:sty m:val="bi"/>
          </m:rPr>
          <w:rPr>
            <w:rFonts w:ascii="Cambria Math" w:hAnsi="Cambria Math"/>
            <w:color w:val="000000" w:themeColor="text1"/>
          </w:rPr>
          <m:t>G</m:t>
        </m:r>
        <m:d>
          <m:dPr>
            <m:ctrlPr>
              <w:rPr>
                <w:rFonts w:ascii="Cambria Math" w:hAnsi="Cambria Math"/>
                <w:b/>
                <w:bCs/>
                <w:i/>
                <w:color w:val="000000" w:themeColor="text1"/>
              </w:rPr>
            </m:ctrlPr>
          </m:dPr>
          <m:e>
            <m:sSub>
              <m:sSubPr>
                <m:ctrlPr>
                  <w:rPr>
                    <w:rFonts w:ascii="Cambria Math" w:hAnsi="Cambria Math"/>
                    <w:b/>
                    <w:bCs/>
                    <w:i/>
                    <w:color w:val="000000" w:themeColor="text1"/>
                  </w:rPr>
                </m:ctrlPr>
              </m:sSubPr>
              <m:e>
                <m:r>
                  <m:rPr>
                    <m:nor/>
                  </m:rPr>
                  <w:rPr>
                    <w:rFonts w:ascii="Cambria Math" w:hAnsi="Cambria Math"/>
                    <w:b/>
                    <w:color w:val="000000" w:themeColor="text1"/>
                    <w:lang w:val="fr-CH"/>
                  </w:rPr>
                  <m:t>T</m:t>
                </m:r>
              </m:e>
              <m:sub>
                <m:r>
                  <m:rPr>
                    <m:sty m:val="bi"/>
                  </m:rPr>
                  <w:rPr>
                    <w:rFonts w:ascii="Cambria Math" w:hAnsi="Cambria Math"/>
                    <w:color w:val="000000" w:themeColor="text1"/>
                  </w:rPr>
                  <m:t>n</m:t>
                </m:r>
              </m:sub>
            </m:sSub>
          </m:e>
        </m:d>
        <m:r>
          <m:rPr>
            <m:sty m:val="bi"/>
          </m:rPr>
          <w:rPr>
            <w:rFonts w:ascii="Cambria Math" w:hAnsi="Cambria Math"/>
            <w:color w:val="000000" w:themeColor="text1"/>
            <w:lang w:val="fr-CH"/>
          </w:rPr>
          <m:t>=</m:t>
        </m:r>
        <m:sSub>
          <m:sSubPr>
            <m:ctrlPr>
              <w:rPr>
                <w:rFonts w:ascii="Cambria Math" w:hAnsi="Cambria Math"/>
                <w:b/>
                <w:bCs/>
                <w:i/>
                <w:color w:val="000000" w:themeColor="text1"/>
              </w:rPr>
            </m:ctrlPr>
          </m:sSubPr>
          <m:e>
            <m:r>
              <m:rPr>
                <m:sty m:val="bi"/>
              </m:rPr>
              <w:rPr>
                <w:rFonts w:ascii="Cambria Math" w:hAnsi="Cambria Math"/>
                <w:color w:val="000000" w:themeColor="text1"/>
              </w:rPr>
              <m:t>K</m:t>
            </m:r>
          </m:e>
          <m:sub>
            <m:r>
              <m:rPr>
                <m:nor/>
              </m:rPr>
              <w:rPr>
                <w:rFonts w:ascii="Cambria Math" w:hAnsi="Cambria Math"/>
                <w:b/>
                <w:bCs/>
                <w:color w:val="000000" w:themeColor="text1"/>
                <w:lang w:val="fr-CH"/>
              </w:rPr>
              <m:t>vehicle</m:t>
            </m:r>
          </m:sub>
        </m:sSub>
        <m:r>
          <m:rPr>
            <m:sty m:val="bi"/>
          </m:rPr>
          <w:rPr>
            <w:rFonts w:ascii="Cambria Math" w:hAnsi="Cambria Math"/>
            <w:color w:val="000000" w:themeColor="text1"/>
            <w:lang w:val="fr-CH"/>
          </w:rPr>
          <m:t>∙</m:t>
        </m:r>
        <m:d>
          <m:dPr>
            <m:begChr m:val="{"/>
            <m:endChr m:val="}"/>
            <m:ctrlPr>
              <w:rPr>
                <w:rFonts w:ascii="Cambria Math" w:hAnsi="Cambria Math"/>
                <w:b/>
                <w:bCs/>
                <w:i/>
                <w:color w:val="000000" w:themeColor="text1"/>
              </w:rPr>
            </m:ctrlPr>
          </m:dPr>
          <m:e>
            <m:acc>
              <m:accPr>
                <m:chr m:val="̅"/>
                <m:ctrlPr>
                  <w:rPr>
                    <w:rFonts w:ascii="Cambria Math" w:hAnsi="Cambria Math"/>
                    <w:b/>
                    <w:i/>
                    <w:color w:val="000000" w:themeColor="text1"/>
                  </w:rPr>
                </m:ctrlPr>
              </m:accPr>
              <m:e>
                <m:sSub>
                  <m:sSubPr>
                    <m:ctrlPr>
                      <w:rPr>
                        <w:rFonts w:ascii="Cambria Math" w:hAnsi="Cambria Math"/>
                        <w:b/>
                        <w:i/>
                        <w:color w:val="000000" w:themeColor="text1"/>
                      </w:rPr>
                    </m:ctrlPr>
                  </m:sSubPr>
                  <m:e>
                    <m:r>
                      <m:rPr>
                        <m:sty m:val="bi"/>
                      </m:rPr>
                      <w:rPr>
                        <w:rFonts w:ascii="Cambria Math" w:hAnsi="Cambria Math"/>
                        <w:color w:val="000000" w:themeColor="text1"/>
                      </w:rPr>
                      <m:t>BFC</m:t>
                    </m:r>
                  </m:e>
                  <m:sub>
                    <m:r>
                      <m:rPr>
                        <m:sty m:val="bi"/>
                      </m:rPr>
                      <w:rPr>
                        <w:rFonts w:ascii="Cambria Math" w:hAnsi="Cambria Math"/>
                        <w:color w:val="000000" w:themeColor="text1"/>
                      </w:rPr>
                      <m:t>ave</m:t>
                    </m:r>
                  </m:sub>
                </m:sSub>
              </m:e>
            </m:acc>
            <m:r>
              <m:rPr>
                <m:sty m:val="bi"/>
              </m:rPr>
              <w:rPr>
                <w:rFonts w:ascii="Cambria Math" w:hAnsi="Cambria Math"/>
                <w:color w:val="000000" w:themeColor="text1"/>
                <w:lang w:val="fr-CH"/>
              </w:rPr>
              <m:t>(</m:t>
            </m:r>
            <m:sSub>
              <m:sSubPr>
                <m:ctrlPr>
                  <w:rPr>
                    <w:rFonts w:ascii="Cambria Math" w:hAnsi="Cambria Math"/>
                    <w:b/>
                    <w:bCs/>
                    <w:i/>
                    <w:color w:val="000000" w:themeColor="text1"/>
                  </w:rPr>
                </m:ctrlPr>
              </m:sSubPr>
              <m:e>
                <m:r>
                  <m:rPr>
                    <m:nor/>
                  </m:rPr>
                  <w:rPr>
                    <w:rFonts w:ascii="Cambria Math" w:hAnsi="Cambria Math"/>
                    <w:b/>
                    <w:color w:val="000000" w:themeColor="text1"/>
                    <w:lang w:val="fr-CH"/>
                  </w:rPr>
                  <m:t>T</m:t>
                </m:r>
              </m:e>
              <m:sub>
                <m:r>
                  <m:rPr>
                    <m:sty m:val="bi"/>
                  </m:rPr>
                  <w:rPr>
                    <w:rFonts w:ascii="Cambria Math" w:hAnsi="Cambria Math"/>
                    <w:color w:val="000000" w:themeColor="text1"/>
                  </w:rPr>
                  <m:t>n</m:t>
                </m:r>
              </m:sub>
            </m:sSub>
            <m:r>
              <m:rPr>
                <m:sty m:val="bi"/>
              </m:rPr>
              <w:rPr>
                <w:rFonts w:ascii="Cambria Math" w:hAnsi="Cambria Math"/>
                <w:color w:val="000000" w:themeColor="text1"/>
                <w:lang w:val="fr-CH"/>
              </w:rPr>
              <m:t>)-</m:t>
            </m:r>
            <m:d>
              <m:dPr>
                <m:begChr m:val="["/>
                <m:endChr m:val="]"/>
                <m:ctrlPr>
                  <w:rPr>
                    <w:rFonts w:ascii="Cambria Math" w:hAnsi="Cambria Math"/>
                    <w:b/>
                    <w:bCs/>
                    <w:i/>
                    <w:color w:val="000000" w:themeColor="text1"/>
                  </w:rPr>
                </m:ctrlPr>
              </m:dPr>
              <m:e>
                <m:r>
                  <m:rPr>
                    <m:sty m:val="bi"/>
                  </m:rPr>
                  <w:rPr>
                    <w:rFonts w:ascii="Cambria Math" w:hAnsi="Cambria Math"/>
                    <w:color w:val="000000" w:themeColor="text1"/>
                  </w:rPr>
                  <m:t>a</m:t>
                </m:r>
                <m:r>
                  <m:rPr>
                    <m:sty m:val="bi"/>
                  </m:rPr>
                  <w:rPr>
                    <w:rFonts w:ascii="Cambria Math" w:hAnsi="Cambria Math"/>
                    <w:color w:val="000000" w:themeColor="text1"/>
                    <w:lang w:val="fr-CH"/>
                  </w:rPr>
                  <m:t>∙∆</m:t>
                </m:r>
                <m:r>
                  <m:rPr>
                    <m:sty m:val="bi"/>
                  </m:rPr>
                  <w:rPr>
                    <w:rFonts w:ascii="Cambria Math" w:hAnsi="Cambria Math"/>
                    <w:color w:val="000000" w:themeColor="text1"/>
                  </w:rPr>
                  <m:t>BFC</m:t>
                </m:r>
                <m:d>
                  <m:dPr>
                    <m:ctrlPr>
                      <w:rPr>
                        <w:rFonts w:ascii="Cambria Math" w:hAnsi="Cambria Math"/>
                        <w:b/>
                        <w:bCs/>
                        <w:i/>
                        <w:color w:val="000000" w:themeColor="text1"/>
                      </w:rPr>
                    </m:ctrlPr>
                  </m:dPr>
                  <m:e>
                    <m:r>
                      <m:rPr>
                        <m:nor/>
                      </m:rPr>
                      <w:rPr>
                        <w:rFonts w:ascii="Cambria Math" w:hAnsi="Cambria Math"/>
                        <w:b/>
                        <w:color w:val="000000" w:themeColor="text1"/>
                        <w:lang w:val="fr-CH"/>
                      </w:rPr>
                      <m:t>R</m:t>
                    </m:r>
                  </m:e>
                </m:d>
                <m:r>
                  <m:rPr>
                    <m:sty m:val="bi"/>
                  </m:rPr>
                  <w:rPr>
                    <w:rFonts w:ascii="Cambria Math" w:hAnsi="Cambria Math"/>
                    <w:color w:val="000000" w:themeColor="text1"/>
                    <w:lang w:val="fr-CH"/>
                  </w:rPr>
                  <m:t>+</m:t>
                </m:r>
                <m:r>
                  <m:rPr>
                    <m:sty m:val="bi"/>
                  </m:rPr>
                  <w:rPr>
                    <w:rFonts w:ascii="Cambria Math" w:hAnsi="Cambria Math"/>
                    <w:color w:val="000000" w:themeColor="text1"/>
                  </w:rPr>
                  <m:t>b</m:t>
                </m:r>
                <m:r>
                  <m:rPr>
                    <m:sty m:val="bi"/>
                  </m:rPr>
                  <w:rPr>
                    <w:rFonts w:ascii="Cambria Math" w:hAnsi="Cambria Math"/>
                    <w:color w:val="000000" w:themeColor="text1"/>
                    <w:lang w:val="fr-CH"/>
                  </w:rPr>
                  <m:t>∙∆</m:t>
                </m:r>
                <m:r>
                  <m:rPr>
                    <m:sty m:val="bi"/>
                  </m:rPr>
                  <w:rPr>
                    <w:rFonts w:ascii="Cambria Math" w:hAnsi="Cambria Math"/>
                    <w:color w:val="000000" w:themeColor="text1"/>
                  </w:rPr>
                  <m:t>ϑ</m:t>
                </m:r>
                <m:r>
                  <m:rPr>
                    <m:sty m:val="bi"/>
                  </m:rPr>
                  <w:rPr>
                    <w:rFonts w:ascii="Cambria Math" w:hAnsi="Cambria Math"/>
                    <w:color w:val="000000" w:themeColor="text1"/>
                    <w:lang w:val="fr-CH"/>
                  </w:rPr>
                  <m:t>+</m:t>
                </m:r>
                <m:r>
                  <m:rPr>
                    <m:sty m:val="bi"/>
                  </m:rPr>
                  <w:rPr>
                    <w:rFonts w:ascii="Cambria Math" w:hAnsi="Cambria Math"/>
                    <w:color w:val="000000" w:themeColor="text1"/>
                  </w:rPr>
                  <m:t>c</m:t>
                </m:r>
                <m:r>
                  <m:rPr>
                    <m:sty m:val="bi"/>
                  </m:rPr>
                  <w:rPr>
                    <w:rFonts w:ascii="Cambria Math" w:hAnsi="Cambria Math"/>
                    <w:color w:val="000000" w:themeColor="text1"/>
                    <w:lang w:val="fr-CH"/>
                  </w:rPr>
                  <m:t>∙</m:t>
                </m:r>
                <m:sSup>
                  <m:sSupPr>
                    <m:ctrlPr>
                      <w:rPr>
                        <w:rFonts w:ascii="Cambria Math" w:hAnsi="Cambria Math"/>
                        <w:b/>
                        <w:bCs/>
                        <w:i/>
                        <w:color w:val="000000" w:themeColor="text1"/>
                      </w:rPr>
                    </m:ctrlPr>
                  </m:sSupPr>
                  <m:e>
                    <m:d>
                      <m:dPr>
                        <m:ctrlPr>
                          <w:rPr>
                            <w:rFonts w:ascii="Cambria Math" w:hAnsi="Cambria Math"/>
                            <w:b/>
                            <w:bCs/>
                            <w:i/>
                            <w:color w:val="000000" w:themeColor="text1"/>
                          </w:rPr>
                        </m:ctrlPr>
                      </m:dPr>
                      <m:e>
                        <m:r>
                          <m:rPr>
                            <m:sty m:val="bi"/>
                          </m:rPr>
                          <w:rPr>
                            <w:rFonts w:ascii="Cambria Math" w:hAnsi="Cambria Math"/>
                            <w:color w:val="000000" w:themeColor="text1"/>
                            <w:lang w:val="fr-CH"/>
                          </w:rPr>
                          <m:t>∆</m:t>
                        </m:r>
                        <m:r>
                          <m:rPr>
                            <m:sty m:val="bi"/>
                          </m:rPr>
                          <w:rPr>
                            <w:rFonts w:ascii="Cambria Math" w:hAnsi="Cambria Math"/>
                            <w:color w:val="000000" w:themeColor="text1"/>
                          </w:rPr>
                          <m:t>ϑ</m:t>
                        </m:r>
                      </m:e>
                    </m:d>
                  </m:e>
                  <m:sup>
                    <m:r>
                      <m:rPr>
                        <m:sty m:val="bi"/>
                      </m:rPr>
                      <w:rPr>
                        <w:rFonts w:ascii="Cambria Math" w:hAnsi="Cambria Math"/>
                        <w:color w:val="000000" w:themeColor="text1"/>
                      </w:rPr>
                      <m:t>2</m:t>
                    </m:r>
                  </m:sup>
                </m:sSup>
                <m:r>
                  <m:rPr>
                    <m:sty m:val="bi"/>
                  </m:rPr>
                  <w:rPr>
                    <w:rFonts w:ascii="Cambria Math" w:hAnsi="Cambria Math"/>
                    <w:color w:val="000000" w:themeColor="text1"/>
                    <w:lang w:val="fr-CH"/>
                  </w:rPr>
                  <m:t>+</m:t>
                </m:r>
                <m:r>
                  <m:rPr>
                    <m:sty m:val="bi"/>
                  </m:rPr>
                  <w:rPr>
                    <w:rFonts w:ascii="Cambria Math" w:hAnsi="Cambria Math"/>
                    <w:color w:val="000000" w:themeColor="text1"/>
                  </w:rPr>
                  <m:t>d</m:t>
                </m:r>
                <m:r>
                  <m:rPr>
                    <m:sty m:val="bi"/>
                  </m:rPr>
                  <w:rPr>
                    <w:rFonts w:ascii="Cambria Math" w:hAnsi="Cambria Math"/>
                    <w:color w:val="000000" w:themeColor="text1"/>
                    <w:lang w:val="fr-CH"/>
                  </w:rPr>
                  <m:t>∙∆</m:t>
                </m:r>
                <m:r>
                  <m:rPr>
                    <m:sty m:val="bi"/>
                  </m:rPr>
                  <w:rPr>
                    <w:rFonts w:ascii="Cambria Math" w:hAnsi="Cambria Math"/>
                    <w:color w:val="000000" w:themeColor="text1"/>
                  </w:rPr>
                  <m:t>MTD</m:t>
                </m:r>
              </m:e>
            </m:d>
          </m:e>
        </m:d>
        <m:r>
          <m:rPr>
            <m:sty m:val="p"/>
          </m:rPr>
          <w:rPr>
            <w:rFonts w:ascii="Cambria Math" w:hAnsi="Cambria Math"/>
            <w:lang w:val="fr-CH"/>
          </w:rPr>
          <m:t>,</m:t>
        </m:r>
      </m:oMath>
    </w:p>
    <w:p w14:paraId="552FF004" w14:textId="77777777" w:rsidR="002C2FA2" w:rsidRPr="001C4F08" w:rsidRDefault="002C2FA2" w:rsidP="009D1093">
      <w:pPr>
        <w:spacing w:before="120" w:after="120"/>
        <w:ind w:left="2268" w:right="1134"/>
        <w:jc w:val="both"/>
        <w:rPr>
          <w:color w:val="000000" w:themeColor="text1"/>
        </w:rPr>
      </w:pPr>
      <w:r>
        <w:t>где:</w:t>
      </w:r>
    </w:p>
    <w:p w14:paraId="2B17A398" w14:textId="77777777" w:rsidR="002C2FA2" w:rsidRPr="001C4F08" w:rsidRDefault="002C2FA2" w:rsidP="009D1093">
      <w:pPr>
        <w:tabs>
          <w:tab w:val="left" w:pos="2268"/>
          <w:tab w:val="left" w:pos="2694"/>
        </w:tabs>
        <w:spacing w:before="120" w:after="120"/>
        <w:ind w:left="3119" w:right="1134" w:hanging="1985"/>
        <w:jc w:val="both"/>
        <w:rPr>
          <w:strike/>
          <w:color w:val="000000" w:themeColor="text1"/>
        </w:rPr>
      </w:pPr>
      <w:r w:rsidRPr="00EF61E2">
        <w:tab/>
      </w:r>
      <w:r w:rsidRPr="00620FA4">
        <w:rPr>
          <w:strike/>
        </w:rPr>
        <w:t xml:space="preserve">t </w:t>
      </w:r>
      <w:r w:rsidR="00083FF9">
        <w:rPr>
          <w:strike/>
        </w:rPr>
        <w:tab/>
      </w:r>
      <w:r w:rsidRPr="00620FA4">
        <w:rPr>
          <w:strike/>
        </w:rPr>
        <w:t>−</w:t>
      </w:r>
      <w:r w:rsidR="00083FF9">
        <w:rPr>
          <w:strike/>
        </w:rPr>
        <w:tab/>
      </w:r>
      <w:r w:rsidRPr="00620FA4">
        <w:rPr>
          <w:strike/>
        </w:rPr>
        <w:t xml:space="preserve"> измеренная температура мокрой поверхности в градусах</w:t>
      </w:r>
      <w:r>
        <w:rPr>
          <w:strike/>
        </w:rPr>
        <w:t xml:space="preserve"> Цельсия при испытании потенциальной шины (T),</w:t>
      </w:r>
      <w:r>
        <w:t xml:space="preserve"> </w:t>
      </w:r>
    </w:p>
    <w:p w14:paraId="44EBC567" w14:textId="77777777" w:rsidR="002C2FA2" w:rsidRPr="001C4F08" w:rsidRDefault="002C2FA2" w:rsidP="009D1093">
      <w:pPr>
        <w:tabs>
          <w:tab w:val="left" w:pos="2268"/>
          <w:tab w:val="left" w:pos="2694"/>
        </w:tabs>
        <w:spacing w:before="120" w:after="120"/>
        <w:ind w:left="3119" w:right="1134" w:hanging="1985"/>
        <w:jc w:val="both"/>
        <w:rPr>
          <w:strike/>
          <w:color w:val="000000" w:themeColor="text1"/>
        </w:rPr>
      </w:pPr>
      <w:r w:rsidRPr="00EF61E2">
        <w:tab/>
      </w:r>
      <w:r w:rsidRPr="00620FA4">
        <w:rPr>
          <w:strike/>
        </w:rPr>
        <w:t>t</w:t>
      </w:r>
      <w:r w:rsidRPr="00620FA4">
        <w:rPr>
          <w:strike/>
          <w:vertAlign w:val="subscript"/>
        </w:rPr>
        <w:t>0</w:t>
      </w:r>
      <w:r w:rsidRPr="00620FA4">
        <w:rPr>
          <w:strike/>
        </w:rPr>
        <w:tab/>
        <w:t>−</w:t>
      </w:r>
      <w:r w:rsidR="00083FF9">
        <w:rPr>
          <w:strike/>
        </w:rPr>
        <w:tab/>
      </w:r>
      <w:r w:rsidRPr="00620FA4">
        <w:rPr>
          <w:strike/>
        </w:rPr>
        <w:t>нормальный температурный режим мокрой поверхности, t</w:t>
      </w:r>
      <w:r w:rsidRPr="00620FA4">
        <w:rPr>
          <w:strike/>
          <w:vertAlign w:val="subscript"/>
        </w:rPr>
        <w:t>0</w:t>
      </w:r>
      <w:r w:rsidRPr="00620FA4">
        <w:rPr>
          <w:strike/>
        </w:rPr>
        <w:t xml:space="preserve"> =</w:t>
      </w:r>
      <w:r>
        <w:rPr>
          <w:strike/>
        </w:rPr>
        <w:t xml:space="preserve"> 20 °С для обычных шин и t</w:t>
      </w:r>
      <w:r>
        <w:rPr>
          <w:strike/>
          <w:vertAlign w:val="subscript"/>
        </w:rPr>
        <w:t>0</w:t>
      </w:r>
      <w:r>
        <w:rPr>
          <w:strike/>
        </w:rPr>
        <w:t xml:space="preserve"> = 10 °C для зимних шин,</w:t>
      </w:r>
    </w:p>
    <w:p w14:paraId="2400C953" w14:textId="77777777" w:rsidR="002C2FA2" w:rsidRPr="001C4F08" w:rsidRDefault="002C2FA2" w:rsidP="009D1093">
      <w:pPr>
        <w:tabs>
          <w:tab w:val="left" w:pos="2268"/>
          <w:tab w:val="left" w:pos="2694"/>
        </w:tabs>
        <w:spacing w:before="120" w:after="120"/>
        <w:ind w:left="3119" w:right="1134" w:hanging="1985"/>
        <w:jc w:val="both"/>
        <w:rPr>
          <w:strike/>
          <w:color w:val="000000" w:themeColor="text1"/>
        </w:rPr>
      </w:pPr>
      <w:r w:rsidRPr="00EF61E2">
        <w:tab/>
      </w:r>
      <w:r w:rsidRPr="00620FA4">
        <w:rPr>
          <w:strike/>
        </w:rPr>
        <w:t>BFC(R</w:t>
      </w:r>
      <w:r w:rsidRPr="00620FA4">
        <w:rPr>
          <w:strike/>
          <w:vertAlign w:val="subscript"/>
        </w:rPr>
        <w:t>0</w:t>
      </w:r>
      <w:r w:rsidRPr="00620FA4">
        <w:rPr>
          <w:strike/>
        </w:rPr>
        <w:t>) − коэффициент тормозной силы эталонной шины в нормальных</w:t>
      </w:r>
      <w:r>
        <w:rPr>
          <w:strike/>
        </w:rPr>
        <w:t xml:space="preserve"> условиях, BFC(R</w:t>
      </w:r>
      <w:r>
        <w:rPr>
          <w:strike/>
          <w:vertAlign w:val="subscript"/>
        </w:rPr>
        <w:t>0</w:t>
      </w:r>
      <w:r>
        <w:rPr>
          <w:strike/>
        </w:rPr>
        <w:t>) = 0,68,</w:t>
      </w:r>
    </w:p>
    <w:p w14:paraId="4D3844E0" w14:textId="77777777" w:rsidR="002C2FA2" w:rsidRPr="00620FA4" w:rsidRDefault="002C2FA2" w:rsidP="009D1093">
      <w:pPr>
        <w:tabs>
          <w:tab w:val="left" w:pos="2268"/>
          <w:tab w:val="left" w:pos="2694"/>
        </w:tabs>
        <w:spacing w:before="120" w:after="120"/>
        <w:ind w:left="3119" w:right="1134" w:hanging="1985"/>
        <w:jc w:val="both"/>
        <w:rPr>
          <w:strike/>
          <w:color w:val="000000" w:themeColor="text1"/>
        </w:rPr>
      </w:pPr>
      <w:r w:rsidRPr="00EF61E2">
        <w:tab/>
      </w:r>
      <w:r w:rsidRPr="00620FA4">
        <w:rPr>
          <w:strike/>
        </w:rPr>
        <w:t>a</w:t>
      </w:r>
      <w:r w:rsidR="00083FF9">
        <w:rPr>
          <w:strike/>
        </w:rPr>
        <w:tab/>
      </w:r>
      <w:r w:rsidRPr="00620FA4">
        <w:rPr>
          <w:strike/>
        </w:rPr>
        <w:t>=</w:t>
      </w:r>
      <w:r w:rsidRPr="00620FA4">
        <w:rPr>
          <w:strike/>
        </w:rPr>
        <w:tab/>
        <w:t>−0,4232 и b = −8,297 для обычных шин, a = 0,7721 и b = 31,18</w:t>
      </w:r>
      <w:r>
        <w:rPr>
          <w:strike/>
        </w:rPr>
        <w:t xml:space="preserve"> </w:t>
      </w:r>
      <w:r w:rsidRPr="00620FA4">
        <w:rPr>
          <w:strike/>
        </w:rPr>
        <w:t>для зимних шин [</w:t>
      </w:r>
      <w:r w:rsidRPr="00620FA4">
        <w:rPr>
          <w:i/>
          <w:iCs/>
          <w:strike/>
        </w:rPr>
        <w:t>a</w:t>
      </w:r>
      <w:r w:rsidRPr="00620FA4">
        <w:rPr>
          <w:strike/>
        </w:rPr>
        <w:t xml:space="preserve"> выражается как (1/°C)].</w:t>
      </w:r>
    </w:p>
    <w:p w14:paraId="02B72969" w14:textId="77777777" w:rsidR="002C2FA2" w:rsidRPr="001C4F08" w:rsidRDefault="0047564A" w:rsidP="009D1093">
      <w:pPr>
        <w:tabs>
          <w:tab w:val="left" w:pos="3686"/>
        </w:tabs>
        <w:spacing w:before="120" w:after="120"/>
        <w:ind w:left="3402" w:right="1134" w:hanging="1134"/>
        <w:jc w:val="both"/>
        <w:rPr>
          <w:b/>
          <w:color w:val="000000" w:themeColor="text1"/>
        </w:rPr>
      </w:pPr>
      <m:oMath>
        <m:acc>
          <m:accPr>
            <m:chr m:val="̅"/>
            <m:ctrlPr>
              <w:rPr>
                <w:rFonts w:ascii="Cambria Math" w:hAnsi="Cambria Math"/>
                <w:b/>
                <w:i/>
                <w:color w:val="000000" w:themeColor="text1"/>
                <w:lang w:val="sv-SE"/>
              </w:rPr>
            </m:ctrlPr>
          </m:accPr>
          <m:e>
            <m:sSub>
              <m:sSubPr>
                <m:ctrlPr>
                  <w:rPr>
                    <w:rFonts w:ascii="Cambria Math" w:hAnsi="Cambria Math"/>
                    <w:b/>
                    <w:i/>
                    <w:color w:val="000000" w:themeColor="text1"/>
                    <w:lang w:val="sv-SE"/>
                  </w:rPr>
                </m:ctrlPr>
              </m:sSubPr>
              <m:e>
                <m:r>
                  <m:rPr>
                    <m:sty m:val="bi"/>
                  </m:rPr>
                  <w:rPr>
                    <w:rFonts w:ascii="Cambria Math" w:hAnsi="Cambria Math"/>
                    <w:color w:val="000000" w:themeColor="text1"/>
                    <w:lang w:val="sv-SE"/>
                  </w:rPr>
                  <m:t>BFC</m:t>
                </m:r>
              </m:e>
              <m:sub>
                <m:r>
                  <m:rPr>
                    <m:sty m:val="bi"/>
                  </m:rPr>
                  <w:rPr>
                    <w:rFonts w:ascii="Cambria Math" w:hAnsi="Cambria Math"/>
                    <w:color w:val="000000" w:themeColor="text1"/>
                    <w:lang w:val="sv-SE"/>
                  </w:rPr>
                  <m:t>ave</m:t>
                </m:r>
              </m:sub>
            </m:sSub>
          </m:e>
        </m:acc>
        <m:d>
          <m:dPr>
            <m:ctrlPr>
              <w:rPr>
                <w:rFonts w:ascii="Cambria Math" w:hAnsi="Cambria Math"/>
                <w:b/>
                <w:i/>
                <w:color w:val="000000" w:themeColor="text1"/>
                <w:sz w:val="18"/>
                <w:szCs w:val="18"/>
              </w:rPr>
            </m:ctrlPr>
          </m:dPr>
          <m:e>
            <m:sSub>
              <m:sSubPr>
                <m:ctrlPr>
                  <w:rPr>
                    <w:rFonts w:ascii="Cambria Math" w:hAnsi="Cambria Math"/>
                    <w:b/>
                    <w:i/>
                    <w:color w:val="000000" w:themeColor="text1"/>
                    <w:sz w:val="18"/>
                    <w:szCs w:val="18"/>
                  </w:rPr>
                </m:ctrlPr>
              </m:sSubPr>
              <m:e>
                <m:r>
                  <m:rPr>
                    <m:nor/>
                  </m:rPr>
                  <w:rPr>
                    <w:rFonts w:ascii="Cambria Math" w:hAnsi="Cambria Math"/>
                    <w:b/>
                    <w:color w:val="000000" w:themeColor="text1"/>
                    <w:sz w:val="18"/>
                    <w:szCs w:val="18"/>
                  </w:rPr>
                  <m:t>T</m:t>
                </m:r>
              </m:e>
              <m:sub>
                <m:r>
                  <m:rPr>
                    <m:sty m:val="bi"/>
                  </m:rPr>
                  <w:rPr>
                    <w:rFonts w:ascii="Cambria Math" w:hAnsi="Cambria Math"/>
                    <w:color w:val="000000" w:themeColor="text1"/>
                    <w:sz w:val="18"/>
                    <w:szCs w:val="18"/>
                  </w:rPr>
                  <m:t>n</m:t>
                </m:r>
              </m:sub>
            </m:sSub>
          </m:e>
        </m:d>
      </m:oMath>
      <w:r w:rsidR="002C2FA2">
        <w:tab/>
      </w:r>
      <w:r w:rsidR="002C2FA2">
        <w:rPr>
          <w:b/>
          <w:bCs/>
        </w:rPr>
        <w:t>–</w:t>
      </w:r>
      <w:r w:rsidR="00BE16BA">
        <w:rPr>
          <w:b/>
          <w:bCs/>
        </w:rPr>
        <w:tab/>
      </w:r>
      <w:r w:rsidR="002C2FA2">
        <w:rPr>
          <w:b/>
          <w:bCs/>
        </w:rPr>
        <w:t>среднее арифметическое от средних коэффициентов тормозной силы потенциальной шины T</w:t>
      </w:r>
      <w:r w:rsidR="002C2FA2">
        <w:rPr>
          <w:b/>
          <w:bCs/>
          <w:vertAlign w:val="subscript"/>
        </w:rPr>
        <w:t>n</w:t>
      </w:r>
      <w:r w:rsidR="002C2FA2">
        <w:rPr>
          <w:b/>
          <w:bCs/>
        </w:rPr>
        <w:t xml:space="preserve"> в рамках испытания на торможение;</w:t>
      </w:r>
    </w:p>
    <w:p w14:paraId="47BC4110" w14:textId="77777777" w:rsidR="002C2FA2" w:rsidRPr="00F0692B" w:rsidRDefault="002C2FA2" w:rsidP="009D1093">
      <w:pPr>
        <w:spacing w:before="60" w:after="60"/>
        <w:ind w:left="3402" w:right="1134"/>
        <w:rPr>
          <w:b/>
          <w:bCs/>
          <w:color w:val="000000" w:themeColor="text1"/>
        </w:rPr>
      </w:pPr>
      <m:oMathPara>
        <m:oMath>
          <m:r>
            <m:rPr>
              <m:sty m:val="bi"/>
            </m:rPr>
            <w:rPr>
              <w:rFonts w:ascii="Cambria Math" w:hAnsi="Cambria Math"/>
              <w:color w:val="000000" w:themeColor="text1"/>
            </w:rPr>
            <m:t>∆BFC(R)=</m:t>
          </m:r>
          <m:sSub>
            <m:sSubPr>
              <m:ctrlPr>
                <w:rPr>
                  <w:rFonts w:ascii="Cambria Math" w:hAnsi="Cambria Math"/>
                  <w:b/>
                  <w:bCs/>
                  <w:i/>
                  <w:color w:val="000000" w:themeColor="text1"/>
                </w:rPr>
              </m:ctrlPr>
            </m:sSubPr>
            <m:e>
              <m:r>
                <m:rPr>
                  <m:sty m:val="bi"/>
                </m:rPr>
                <w:rPr>
                  <w:rFonts w:ascii="Cambria Math" w:hAnsi="Cambria Math"/>
                  <w:color w:val="000000" w:themeColor="text1"/>
                </w:rPr>
                <m:t>BFC</m:t>
              </m:r>
            </m:e>
            <m:sub>
              <m:r>
                <m:rPr>
                  <m:sty m:val="bi"/>
                </m:rPr>
                <w:rPr>
                  <w:rFonts w:ascii="Cambria Math" w:hAnsi="Cambria Math"/>
                  <w:color w:val="000000" w:themeColor="text1"/>
                </w:rPr>
                <m:t>adj</m:t>
              </m:r>
            </m:sub>
          </m:sSub>
          <m:r>
            <m:rPr>
              <m:sty m:val="bi"/>
            </m:rPr>
            <w:rPr>
              <w:rFonts w:ascii="Cambria Math" w:hAnsi="Cambria Math"/>
              <w:color w:val="000000" w:themeColor="text1"/>
            </w:rPr>
            <m:t>(R)-BFC(</m:t>
          </m:r>
          <m:sSub>
            <m:sSubPr>
              <m:ctrlPr>
                <w:rPr>
                  <w:rFonts w:ascii="Cambria Math" w:hAnsi="Cambria Math"/>
                  <w:b/>
                  <w:bCs/>
                  <w:i/>
                  <w:color w:val="000000" w:themeColor="text1"/>
                </w:rPr>
              </m:ctrlPr>
            </m:sSubPr>
            <m:e>
              <m:r>
                <m:rPr>
                  <m:sty m:val="bi"/>
                </m:rPr>
                <w:rPr>
                  <w:rFonts w:ascii="Cambria Math" w:hAnsi="Cambria Math"/>
                  <w:color w:val="000000" w:themeColor="text1"/>
                </w:rPr>
                <m:t>R</m:t>
              </m:r>
            </m:e>
            <m:sub>
              <m:r>
                <m:rPr>
                  <m:sty m:val="bi"/>
                </m:rPr>
                <w:rPr>
                  <w:rFonts w:ascii="Cambria Math" w:hAnsi="Cambria Math"/>
                  <w:color w:val="000000" w:themeColor="text1"/>
                </w:rPr>
                <m:t>0</m:t>
              </m:r>
            </m:sub>
          </m:sSub>
          <m:r>
            <m:rPr>
              <m:sty m:val="bi"/>
            </m:rPr>
            <w:rPr>
              <w:rFonts w:ascii="Cambria Math" w:hAnsi="Cambria Math"/>
              <w:color w:val="000000" w:themeColor="text1"/>
            </w:rPr>
            <m:t>)</m:t>
          </m:r>
        </m:oMath>
      </m:oMathPara>
    </w:p>
    <w:p w14:paraId="1C18EB31" w14:textId="77777777" w:rsidR="002C2FA2" w:rsidRPr="001C4F08" w:rsidRDefault="002C2FA2" w:rsidP="009D1093">
      <w:pPr>
        <w:tabs>
          <w:tab w:val="left" w:pos="3828"/>
        </w:tabs>
        <w:spacing w:before="120" w:after="120"/>
        <w:ind w:left="3444" w:right="1134" w:hanging="1176"/>
        <w:jc w:val="both"/>
        <w:rPr>
          <w:b/>
          <w:bCs/>
          <w:color w:val="000000" w:themeColor="text1"/>
        </w:rPr>
      </w:pPr>
      <w:r>
        <w:rPr>
          <w:b/>
          <w:bCs/>
          <w:i/>
          <w:iCs/>
        </w:rPr>
        <w:t>BFC</w:t>
      </w:r>
      <w:r>
        <w:rPr>
          <w:b/>
          <w:bCs/>
          <w:vertAlign w:val="subscript"/>
        </w:rPr>
        <w:t>adj</w:t>
      </w:r>
      <w:r>
        <w:rPr>
          <w:b/>
          <w:bCs/>
        </w:rPr>
        <w:t>(R)</w:t>
      </w:r>
      <w:r w:rsidR="00574D50">
        <w:rPr>
          <w:b/>
          <w:bCs/>
        </w:rPr>
        <w:tab/>
      </w:r>
      <w:r>
        <w:rPr>
          <w:b/>
          <w:bCs/>
        </w:rPr>
        <w:t>–</w:t>
      </w:r>
      <w:r w:rsidR="00574D50">
        <w:rPr>
          <w:b/>
          <w:bCs/>
        </w:rPr>
        <w:tab/>
      </w:r>
      <w:r>
        <w:rPr>
          <w:b/>
          <w:bCs/>
        </w:rPr>
        <w:t>скорректированный средний коэффициент тормозной силы в соответствии с таблицей 1;</w:t>
      </w:r>
    </w:p>
    <w:p w14:paraId="03038242" w14:textId="77777777" w:rsidR="002C2FA2" w:rsidRPr="001C4F08" w:rsidRDefault="002C2FA2" w:rsidP="009D1093">
      <w:pPr>
        <w:tabs>
          <w:tab w:val="left" w:pos="3686"/>
        </w:tabs>
        <w:spacing w:before="120" w:after="120"/>
        <w:ind w:left="3402" w:right="1134" w:hanging="1134"/>
        <w:jc w:val="both"/>
        <w:rPr>
          <w:b/>
          <w:bCs/>
          <w:color w:val="000000" w:themeColor="text1"/>
        </w:rPr>
      </w:pPr>
      <w:r>
        <w:rPr>
          <w:b/>
          <w:bCs/>
          <w:i/>
          <w:iCs/>
        </w:rPr>
        <w:t>BFC</w:t>
      </w:r>
      <w:r>
        <w:rPr>
          <w:b/>
          <w:bCs/>
        </w:rPr>
        <w:t>(R</w:t>
      </w:r>
      <w:r>
        <w:rPr>
          <w:b/>
          <w:bCs/>
          <w:vertAlign w:val="subscript"/>
        </w:rPr>
        <w:t>0</w:t>
      </w:r>
      <w:r>
        <w:rPr>
          <w:b/>
          <w:bCs/>
        </w:rPr>
        <w:t>) = 0,68</w:t>
      </w:r>
      <w:r>
        <w:tab/>
      </w:r>
      <w:r>
        <w:rPr>
          <w:b/>
          <w:bCs/>
        </w:rPr>
        <w:t>−</w:t>
      </w:r>
      <w:r w:rsidR="00574D50">
        <w:rPr>
          <w:b/>
          <w:bCs/>
        </w:rPr>
        <w:tab/>
      </w:r>
      <w:r>
        <w:rPr>
          <w:b/>
          <w:bCs/>
        </w:rPr>
        <w:t>значение, принятое за коэффициент тормозной силы эталонной шины в эталонных условиях;</w:t>
      </w:r>
    </w:p>
    <w:p w14:paraId="38A8CE15" w14:textId="77777777" w:rsidR="002C2FA2" w:rsidRPr="00F0692B" w:rsidRDefault="002C2FA2" w:rsidP="009D1093">
      <w:pPr>
        <w:tabs>
          <w:tab w:val="left" w:pos="3544"/>
        </w:tabs>
        <w:spacing w:before="60" w:after="60"/>
        <w:ind w:left="3402" w:right="1134"/>
        <w:rPr>
          <w:b/>
          <w:bCs/>
          <w:color w:val="000000" w:themeColor="text1"/>
        </w:rPr>
      </w:pPr>
      <m:oMathPara>
        <m:oMathParaPr>
          <m:jc m:val="center"/>
        </m:oMathParaPr>
        <m:oMath>
          <m:r>
            <m:rPr>
              <m:sty m:val="bi"/>
            </m:rPr>
            <w:rPr>
              <w:rFonts w:ascii="Cambria Math" w:hAnsi="Cambria Math"/>
              <w:color w:val="000000" w:themeColor="text1"/>
            </w:rPr>
            <m:t>∆ϑ=ϑ-</m:t>
          </m:r>
          <m:sSub>
            <m:sSubPr>
              <m:ctrlPr>
                <w:rPr>
                  <w:rFonts w:ascii="Cambria Math" w:hAnsi="Cambria Math"/>
                  <w:b/>
                  <w:bCs/>
                  <w:i/>
                  <w:color w:val="000000" w:themeColor="text1"/>
                </w:rPr>
              </m:ctrlPr>
            </m:sSubPr>
            <m:e>
              <m:r>
                <m:rPr>
                  <m:sty m:val="bi"/>
                </m:rPr>
                <w:rPr>
                  <w:rFonts w:ascii="Cambria Math" w:hAnsi="Cambria Math"/>
                  <w:color w:val="000000" w:themeColor="text1"/>
                </w:rPr>
                <m:t>ϑ</m:t>
              </m:r>
            </m:e>
            <m:sub>
              <m:r>
                <m:rPr>
                  <m:sty m:val="bi"/>
                </m:rPr>
                <w:rPr>
                  <w:rFonts w:ascii="Cambria Math" w:hAnsi="Cambria Math"/>
                  <w:color w:val="000000" w:themeColor="text1"/>
                </w:rPr>
                <m:t>0</m:t>
              </m:r>
            </m:sub>
          </m:sSub>
        </m:oMath>
      </m:oMathPara>
    </w:p>
    <w:p w14:paraId="3EF6C6A3" w14:textId="77777777" w:rsidR="002C2FA2" w:rsidRPr="001C4F08" w:rsidRDefault="002C2FA2" w:rsidP="009D1093">
      <w:pPr>
        <w:tabs>
          <w:tab w:val="left" w:pos="2940"/>
        </w:tabs>
        <w:spacing w:before="120" w:after="120"/>
        <w:ind w:left="3402" w:right="1134" w:hanging="1134"/>
        <w:jc w:val="both"/>
        <w:rPr>
          <w:b/>
          <w:bCs/>
          <w:color w:val="000000" w:themeColor="text1"/>
        </w:rPr>
      </w:pPr>
      <w:r>
        <w:rPr>
          <w:b/>
          <w:bCs/>
          <w:i/>
          <w:iCs/>
        </w:rPr>
        <w:t>ϑ</w:t>
      </w:r>
      <w:r w:rsidR="00C705C8">
        <w:rPr>
          <w:b/>
          <w:bCs/>
          <w:i/>
          <w:iCs/>
        </w:rPr>
        <w:tab/>
      </w:r>
      <w:r>
        <w:rPr>
          <w:b/>
          <w:bCs/>
        </w:rPr>
        <w:t>−</w:t>
      </w:r>
      <w:r w:rsidR="00C705C8">
        <w:rPr>
          <w:b/>
          <w:bCs/>
        </w:rPr>
        <w:tab/>
      </w:r>
      <w:r>
        <w:rPr>
          <w:b/>
          <w:bCs/>
        </w:rPr>
        <w:t>измеренная температура мокрой поверхности в градусах Цельсия в ходе испытания потенциальной шины T</w:t>
      </w:r>
      <w:r>
        <w:rPr>
          <w:b/>
          <w:bCs/>
          <w:vertAlign w:val="subscript"/>
        </w:rPr>
        <w:t>n</w:t>
      </w:r>
      <w:r>
        <w:rPr>
          <w:b/>
          <w:bCs/>
        </w:rPr>
        <w:t>;</w:t>
      </w:r>
    </w:p>
    <w:p w14:paraId="1C2F1EE1" w14:textId="77777777" w:rsidR="002C2FA2" w:rsidRPr="001C4F08" w:rsidRDefault="002C2FA2" w:rsidP="009D1093">
      <w:pPr>
        <w:tabs>
          <w:tab w:val="left" w:pos="2835"/>
        </w:tabs>
        <w:spacing w:before="120" w:after="120"/>
        <w:ind w:left="3402" w:right="1134" w:hanging="1134"/>
        <w:jc w:val="both"/>
        <w:rPr>
          <w:b/>
          <w:bCs/>
          <w:color w:val="000000" w:themeColor="text1"/>
        </w:rPr>
      </w:pPr>
      <w:r>
        <w:rPr>
          <w:b/>
          <w:bCs/>
          <w:i/>
          <w:iCs/>
        </w:rPr>
        <w:t>ϑ</w:t>
      </w:r>
      <w:r>
        <w:rPr>
          <w:b/>
          <w:bCs/>
          <w:vertAlign w:val="subscript"/>
        </w:rPr>
        <w:t>0</w:t>
      </w:r>
      <w:r>
        <w:tab/>
      </w:r>
      <w:r>
        <w:rPr>
          <w:b/>
          <w:bCs/>
        </w:rPr>
        <w:t>–</w:t>
      </w:r>
      <w:r w:rsidR="00C705C8">
        <w:rPr>
          <w:b/>
          <w:bCs/>
        </w:rPr>
        <w:tab/>
      </w:r>
      <w:r w:rsidRPr="00C705C8">
        <w:rPr>
          <w:b/>
          <w:bCs/>
          <w:iCs/>
        </w:rPr>
        <w:t>эталонная</w:t>
      </w:r>
      <w:r>
        <w:rPr>
          <w:b/>
          <w:bCs/>
        </w:rPr>
        <w:t xml:space="preserve"> температура мокрой поверхности для потенциальной шины в соответствии с ее категорией использования, указанной в таблице 2;</w:t>
      </w:r>
    </w:p>
    <w:p w14:paraId="56C0520A" w14:textId="77777777" w:rsidR="002C2FA2" w:rsidRPr="00F0692B" w:rsidRDefault="002C2FA2" w:rsidP="009D1093">
      <w:pPr>
        <w:spacing w:before="60" w:after="60"/>
        <w:ind w:left="3402" w:right="1134"/>
        <w:rPr>
          <w:b/>
          <w:bCs/>
          <w:color w:val="000000" w:themeColor="text1"/>
        </w:rPr>
      </w:pPr>
      <m:oMathPara>
        <m:oMath>
          <m:r>
            <m:rPr>
              <m:sty m:val="bi"/>
            </m:rPr>
            <w:rPr>
              <w:rFonts w:ascii="Cambria Math" w:hAnsi="Cambria Math"/>
              <w:color w:val="000000" w:themeColor="text1"/>
            </w:rPr>
            <m:t>∆MTD=MTD-</m:t>
          </m:r>
          <m:sSub>
            <m:sSubPr>
              <m:ctrlPr>
                <w:rPr>
                  <w:rFonts w:ascii="Cambria Math" w:hAnsi="Cambria Math"/>
                  <w:b/>
                  <w:bCs/>
                  <w:i/>
                  <w:color w:val="000000" w:themeColor="text1"/>
                </w:rPr>
              </m:ctrlPr>
            </m:sSubPr>
            <m:e>
              <m:r>
                <m:rPr>
                  <m:sty m:val="bi"/>
                </m:rPr>
                <w:rPr>
                  <w:rFonts w:ascii="Cambria Math" w:hAnsi="Cambria Math"/>
                  <w:color w:val="000000" w:themeColor="text1"/>
                </w:rPr>
                <m:t>MTD</m:t>
              </m:r>
            </m:e>
            <m:sub>
              <m:r>
                <m:rPr>
                  <m:sty m:val="bi"/>
                </m:rPr>
                <w:rPr>
                  <w:rFonts w:ascii="Cambria Math" w:hAnsi="Cambria Math"/>
                  <w:color w:val="000000" w:themeColor="text1"/>
                </w:rPr>
                <m:t>0</m:t>
              </m:r>
            </m:sub>
          </m:sSub>
        </m:oMath>
      </m:oMathPara>
    </w:p>
    <w:p w14:paraId="2B181B3B" w14:textId="77777777" w:rsidR="002C2FA2" w:rsidRPr="001C4F08" w:rsidRDefault="002C2FA2" w:rsidP="009D1093">
      <w:pPr>
        <w:tabs>
          <w:tab w:val="left" w:pos="2835"/>
        </w:tabs>
        <w:spacing w:before="120" w:after="120"/>
        <w:ind w:left="3402" w:right="1134" w:hanging="1134"/>
        <w:jc w:val="both"/>
        <w:rPr>
          <w:b/>
          <w:bCs/>
          <w:color w:val="000000" w:themeColor="text1"/>
        </w:rPr>
      </w:pPr>
      <w:r>
        <w:rPr>
          <w:b/>
          <w:bCs/>
          <w:i/>
          <w:iCs/>
        </w:rPr>
        <w:t>MTD</w:t>
      </w:r>
      <w:r>
        <w:tab/>
      </w:r>
      <w:r>
        <w:rPr>
          <w:b/>
          <w:bCs/>
        </w:rPr>
        <w:t>–</w:t>
      </w:r>
      <w:r w:rsidR="00C705C8">
        <w:rPr>
          <w:b/>
          <w:bCs/>
        </w:rPr>
        <w:tab/>
      </w:r>
      <w:r w:rsidRPr="00C705C8">
        <w:rPr>
          <w:b/>
          <w:bCs/>
          <w:iCs/>
        </w:rPr>
        <w:t>измеренная</w:t>
      </w:r>
      <w:r>
        <w:rPr>
          <w:b/>
          <w:bCs/>
        </w:rPr>
        <w:t xml:space="preserve"> глубина текстуры трека в мм (см. пункт</w:t>
      </w:r>
      <w:r w:rsidR="00C705C8">
        <w:rPr>
          <w:b/>
          <w:bCs/>
        </w:rPr>
        <w:t> </w:t>
      </w:r>
      <w:r>
        <w:rPr>
          <w:b/>
          <w:bCs/>
        </w:rPr>
        <w:t>3.1.4 настоящего приложения);</w:t>
      </w:r>
    </w:p>
    <w:p w14:paraId="56D978DB" w14:textId="77777777" w:rsidR="002C2FA2" w:rsidRPr="001C4F08" w:rsidRDefault="002C2FA2" w:rsidP="009D1093">
      <w:pPr>
        <w:tabs>
          <w:tab w:val="left" w:pos="2835"/>
          <w:tab w:val="left" w:pos="3668"/>
          <w:tab w:val="left" w:pos="3906"/>
        </w:tabs>
        <w:spacing w:before="120" w:after="120"/>
        <w:ind w:left="3402" w:right="1134" w:hanging="1134"/>
        <w:jc w:val="both"/>
        <w:rPr>
          <w:b/>
          <w:bCs/>
          <w:color w:val="000000" w:themeColor="text1"/>
        </w:rPr>
      </w:pPr>
      <w:r>
        <w:rPr>
          <w:b/>
          <w:bCs/>
          <w:i/>
          <w:iCs/>
        </w:rPr>
        <w:t>MTD</w:t>
      </w:r>
      <w:r>
        <w:rPr>
          <w:b/>
          <w:bCs/>
          <w:vertAlign w:val="subscript"/>
        </w:rPr>
        <w:t>0</w:t>
      </w:r>
      <w:r>
        <w:rPr>
          <w:b/>
          <w:bCs/>
        </w:rPr>
        <w:t xml:space="preserve"> = 0,8 мм</w:t>
      </w:r>
      <w:r>
        <w:tab/>
      </w:r>
      <w:r w:rsidR="00C705C8">
        <w:t>–</w:t>
      </w:r>
      <w:r w:rsidR="00C705C8">
        <w:tab/>
      </w:r>
      <w:r w:rsidRPr="00C705C8">
        <w:rPr>
          <w:b/>
          <w:bCs/>
          <w:iCs/>
        </w:rPr>
        <w:t>глубина</w:t>
      </w:r>
      <w:r>
        <w:rPr>
          <w:b/>
          <w:bCs/>
        </w:rPr>
        <w:t xml:space="preserve"> текстуры эталонного трека;</w:t>
      </w:r>
    </w:p>
    <w:p w14:paraId="6FFE3BE7" w14:textId="77777777" w:rsidR="002C2FA2" w:rsidRPr="001C4F08" w:rsidRDefault="002C2FA2" w:rsidP="009D1093">
      <w:pPr>
        <w:tabs>
          <w:tab w:val="left" w:pos="2835"/>
          <w:tab w:val="left" w:pos="3668"/>
          <w:tab w:val="left" w:pos="3906"/>
        </w:tabs>
        <w:spacing w:before="120" w:after="120"/>
        <w:ind w:left="3402" w:right="1134" w:hanging="1134"/>
        <w:jc w:val="both"/>
        <w:rPr>
          <w:b/>
          <w:bCs/>
          <w:color w:val="000000" w:themeColor="text1"/>
        </w:rPr>
      </w:pPr>
      <w:r w:rsidRPr="00847A97">
        <w:rPr>
          <w:b/>
          <w:bCs/>
          <w:i/>
          <w:iCs/>
        </w:rPr>
        <w:t>K</w:t>
      </w:r>
      <w:r w:rsidRPr="00847A97">
        <w:rPr>
          <w:b/>
          <w:bCs/>
          <w:vertAlign w:val="subscript"/>
        </w:rPr>
        <w:t>vehicle</w:t>
      </w:r>
      <w:r w:rsidRPr="00847A97">
        <w:rPr>
          <w:b/>
          <w:bCs/>
        </w:rPr>
        <w:t xml:space="preserve"> = 1,87</w:t>
      </w:r>
      <w:r w:rsidR="00C705C8">
        <w:rPr>
          <w:b/>
          <w:bCs/>
        </w:rPr>
        <w:tab/>
      </w:r>
      <w:r w:rsidR="00C705C8">
        <w:rPr>
          <w:b/>
          <w:bCs/>
        </w:rPr>
        <w:tab/>
      </w:r>
      <w:r w:rsidRPr="00847A97">
        <w:rPr>
          <w:b/>
          <w:bCs/>
        </w:rPr>
        <w:t>–</w:t>
      </w:r>
      <w:r w:rsidR="00C705C8">
        <w:rPr>
          <w:b/>
          <w:bCs/>
        </w:rPr>
        <w:tab/>
      </w:r>
      <w:r w:rsidRPr="001048E2">
        <w:rPr>
          <w:b/>
          <w:bCs/>
          <w:iCs/>
        </w:rPr>
        <w:t xml:space="preserve">коэффициент, </w:t>
      </w:r>
      <w:r w:rsidRPr="00847A97">
        <w:rPr>
          <w:b/>
          <w:bCs/>
        </w:rPr>
        <w:t>обеспечивающий согласованность между предыдущим расчетом коэффициента сцепления с мокрой поверхностью и настоящим, а также сопоставимость между методом с использованием транспортного средства и методом с использованием прицепа</w:t>
      </w:r>
      <w:r>
        <w:rPr>
          <w:b/>
          <w:bCs/>
        </w:rPr>
        <w:t>;</w:t>
      </w:r>
    </w:p>
    <w:p w14:paraId="074CFEAA" w14:textId="77777777" w:rsidR="002C2FA2" w:rsidRPr="001C4F08" w:rsidRDefault="002C2FA2" w:rsidP="009D1093">
      <w:pPr>
        <w:spacing w:before="120" w:after="120"/>
        <w:ind w:left="2835" w:right="1134" w:hanging="567"/>
        <w:jc w:val="both"/>
        <w:rPr>
          <w:b/>
          <w:bCs/>
          <w:color w:val="000000" w:themeColor="text1"/>
        </w:rPr>
      </w:pPr>
      <w:r>
        <w:rPr>
          <w:b/>
          <w:bCs/>
        </w:rPr>
        <w:t xml:space="preserve">коэффициенты </w:t>
      </w:r>
      <w:r>
        <w:rPr>
          <w:b/>
          <w:bCs/>
          <w:i/>
          <w:iCs/>
        </w:rPr>
        <w:t>a, b, c</w:t>
      </w:r>
      <w:r>
        <w:rPr>
          <w:b/>
          <w:bCs/>
        </w:rPr>
        <w:t xml:space="preserve"> и </w:t>
      </w:r>
      <w:r>
        <w:rPr>
          <w:b/>
          <w:bCs/>
          <w:i/>
          <w:iCs/>
        </w:rPr>
        <w:t>d</w:t>
      </w:r>
      <w:r>
        <w:rPr>
          <w:b/>
          <w:bCs/>
        </w:rPr>
        <w:t xml:space="preserve"> приведены в таблице 2.</w:t>
      </w:r>
    </w:p>
    <w:p w14:paraId="2FD2690B" w14:textId="77777777" w:rsidR="002C2FA2" w:rsidRPr="00F0692B" w:rsidRDefault="002C2FA2" w:rsidP="00FC5486">
      <w:pPr>
        <w:pageBreakBefore/>
        <w:tabs>
          <w:tab w:val="left" w:pos="2268"/>
        </w:tabs>
        <w:spacing w:before="120" w:after="120"/>
        <w:ind w:left="2268" w:right="1134"/>
        <w:jc w:val="both"/>
        <w:rPr>
          <w:color w:val="000000" w:themeColor="text1"/>
        </w:rPr>
      </w:pPr>
      <w:r>
        <w:rPr>
          <w:b/>
          <w:bCs/>
        </w:rPr>
        <w:lastRenderedPageBreak/>
        <w:t>Таблица 2</w:t>
      </w:r>
    </w:p>
    <w:tbl>
      <w:tblPr>
        <w:tblW w:w="7031"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1986"/>
        <w:gridCol w:w="737"/>
        <w:gridCol w:w="907"/>
        <w:gridCol w:w="907"/>
        <w:gridCol w:w="907"/>
        <w:gridCol w:w="908"/>
      </w:tblGrid>
      <w:tr w:rsidR="002C2FA2" w:rsidRPr="00F50688" w14:paraId="7E92113A" w14:textId="77777777" w:rsidTr="007B5D78">
        <w:trPr>
          <w:cantSplit/>
          <w:trHeight w:val="247"/>
          <w:tblHeader/>
        </w:trPr>
        <w:tc>
          <w:tcPr>
            <w:tcW w:w="2665" w:type="dxa"/>
            <w:gridSpan w:val="2"/>
            <w:tcBorders>
              <w:bottom w:val="single" w:sz="12" w:space="0" w:color="auto"/>
            </w:tcBorders>
            <w:vAlign w:val="center"/>
          </w:tcPr>
          <w:p w14:paraId="3614A80F" w14:textId="77777777" w:rsidR="002C2FA2" w:rsidRPr="00F50688" w:rsidRDefault="002C2FA2" w:rsidP="007B5D78">
            <w:pPr>
              <w:pStyle w:val="Tableheader"/>
              <w:autoSpaceDE w:val="0"/>
              <w:autoSpaceDN w:val="0"/>
              <w:adjustRightInd w:val="0"/>
              <w:jc w:val="center"/>
              <w:rPr>
                <w:rFonts w:ascii="Times New Roman" w:hAnsi="Times New Roman"/>
                <w:b/>
                <w:bCs/>
                <w:i/>
                <w:iCs/>
                <w:color w:val="000000" w:themeColor="text1"/>
                <w:sz w:val="16"/>
                <w:szCs w:val="16"/>
              </w:rPr>
            </w:pPr>
            <w:r w:rsidRPr="00F50688">
              <w:rPr>
                <w:rFonts w:ascii="Times New Roman" w:hAnsi="Times New Roman"/>
                <w:b/>
                <w:bCs/>
                <w:i/>
                <w:iCs/>
                <w:sz w:val="16"/>
                <w:szCs w:val="16"/>
                <w:lang w:val="ru-RU"/>
              </w:rPr>
              <w:t>Категория использования</w:t>
            </w:r>
          </w:p>
        </w:tc>
        <w:tc>
          <w:tcPr>
            <w:tcW w:w="737" w:type="dxa"/>
            <w:tcBorders>
              <w:bottom w:val="single" w:sz="12" w:space="0" w:color="auto"/>
            </w:tcBorders>
            <w:vAlign w:val="center"/>
          </w:tcPr>
          <w:p w14:paraId="518011DA" w14:textId="77777777" w:rsidR="002C2FA2" w:rsidRPr="00F50688" w:rsidRDefault="002C2FA2" w:rsidP="007B5D78">
            <w:pPr>
              <w:pStyle w:val="Tableheader"/>
              <w:autoSpaceDE w:val="0"/>
              <w:autoSpaceDN w:val="0"/>
              <w:adjustRightInd w:val="0"/>
              <w:jc w:val="center"/>
              <w:rPr>
                <w:rFonts w:ascii="Times New Roman" w:hAnsi="Times New Roman"/>
                <w:b/>
                <w:bCs/>
                <w:i/>
                <w:iCs/>
                <w:color w:val="000000" w:themeColor="text1"/>
                <w:sz w:val="16"/>
                <w:szCs w:val="16"/>
                <w:vertAlign w:val="subscript"/>
              </w:rPr>
            </w:pPr>
            <w:r w:rsidRPr="00F50688">
              <w:rPr>
                <w:rFonts w:ascii="Times New Roman" w:hAnsi="Times New Roman"/>
                <w:b/>
                <w:bCs/>
                <w:i/>
                <w:iCs/>
                <w:sz w:val="16"/>
                <w:szCs w:val="16"/>
                <w:lang w:val="ru-RU"/>
              </w:rPr>
              <w:t>ϑ</w:t>
            </w:r>
            <w:r w:rsidRPr="00F50688">
              <w:rPr>
                <w:rFonts w:ascii="Times New Roman" w:hAnsi="Times New Roman"/>
                <w:b/>
                <w:bCs/>
                <w:i/>
                <w:iCs/>
                <w:sz w:val="16"/>
                <w:szCs w:val="16"/>
                <w:vertAlign w:val="subscript"/>
                <w:lang w:val="ru-RU"/>
              </w:rPr>
              <w:t>0</w:t>
            </w:r>
          </w:p>
          <w:p w14:paraId="3939C032" w14:textId="77777777" w:rsidR="002C2FA2" w:rsidRPr="00F50688" w:rsidRDefault="002C2FA2" w:rsidP="007B5D78">
            <w:pPr>
              <w:pStyle w:val="Tableheader"/>
              <w:autoSpaceDE w:val="0"/>
              <w:autoSpaceDN w:val="0"/>
              <w:adjustRightInd w:val="0"/>
              <w:jc w:val="center"/>
              <w:rPr>
                <w:rFonts w:ascii="Times New Roman" w:hAnsi="Times New Roman"/>
                <w:b/>
                <w:bCs/>
                <w:i/>
                <w:iCs/>
                <w:color w:val="000000" w:themeColor="text1"/>
                <w:sz w:val="16"/>
                <w:szCs w:val="16"/>
              </w:rPr>
            </w:pPr>
            <w:r w:rsidRPr="00F50688">
              <w:rPr>
                <w:rFonts w:ascii="Times New Roman" w:hAnsi="Times New Roman"/>
                <w:b/>
                <w:bCs/>
                <w:i/>
                <w:iCs/>
                <w:sz w:val="16"/>
                <w:szCs w:val="16"/>
                <w:lang w:val="ru-RU"/>
              </w:rPr>
              <w:t>(°C)</w:t>
            </w:r>
          </w:p>
        </w:tc>
        <w:tc>
          <w:tcPr>
            <w:tcW w:w="907" w:type="dxa"/>
            <w:tcBorders>
              <w:bottom w:val="single" w:sz="12" w:space="0" w:color="auto"/>
            </w:tcBorders>
            <w:vAlign w:val="center"/>
          </w:tcPr>
          <w:p w14:paraId="778F1C7F" w14:textId="77777777" w:rsidR="002C2FA2" w:rsidRPr="00F50688" w:rsidRDefault="002C2FA2" w:rsidP="007B5D78">
            <w:pPr>
              <w:pStyle w:val="Tableheader"/>
              <w:autoSpaceDE w:val="0"/>
              <w:autoSpaceDN w:val="0"/>
              <w:adjustRightInd w:val="0"/>
              <w:jc w:val="center"/>
              <w:rPr>
                <w:rFonts w:ascii="Times New Roman" w:hAnsi="Times New Roman"/>
                <w:b/>
                <w:bCs/>
                <w:i/>
                <w:iCs/>
                <w:color w:val="000000" w:themeColor="text1"/>
                <w:sz w:val="16"/>
                <w:szCs w:val="16"/>
              </w:rPr>
            </w:pPr>
            <w:r w:rsidRPr="00F50688">
              <w:rPr>
                <w:rFonts w:ascii="Times New Roman" w:hAnsi="Times New Roman"/>
                <w:b/>
                <w:bCs/>
                <w:i/>
                <w:iCs/>
                <w:sz w:val="16"/>
                <w:szCs w:val="16"/>
                <w:lang w:val="ru-RU"/>
              </w:rPr>
              <w:t>a</w:t>
            </w:r>
          </w:p>
          <w:p w14:paraId="48452847" w14:textId="77777777" w:rsidR="002C2FA2" w:rsidRPr="00F50688" w:rsidRDefault="002C2FA2" w:rsidP="007B5D78">
            <w:pPr>
              <w:pStyle w:val="Tableheader"/>
              <w:autoSpaceDE w:val="0"/>
              <w:autoSpaceDN w:val="0"/>
              <w:adjustRightInd w:val="0"/>
              <w:jc w:val="center"/>
              <w:rPr>
                <w:rFonts w:ascii="Times New Roman" w:hAnsi="Times New Roman"/>
                <w:b/>
                <w:bCs/>
                <w:i/>
                <w:iCs/>
                <w:color w:val="000000" w:themeColor="text1"/>
                <w:sz w:val="16"/>
                <w:szCs w:val="16"/>
              </w:rPr>
            </w:pPr>
          </w:p>
        </w:tc>
        <w:tc>
          <w:tcPr>
            <w:tcW w:w="907" w:type="dxa"/>
            <w:tcBorders>
              <w:bottom w:val="single" w:sz="12" w:space="0" w:color="auto"/>
            </w:tcBorders>
            <w:vAlign w:val="center"/>
          </w:tcPr>
          <w:p w14:paraId="2026F440" w14:textId="77777777" w:rsidR="002C2FA2" w:rsidRPr="00F50688" w:rsidRDefault="002C2FA2" w:rsidP="007B5D78">
            <w:pPr>
              <w:pStyle w:val="Tableheader"/>
              <w:autoSpaceDE w:val="0"/>
              <w:autoSpaceDN w:val="0"/>
              <w:adjustRightInd w:val="0"/>
              <w:jc w:val="center"/>
              <w:rPr>
                <w:rFonts w:ascii="Times New Roman" w:hAnsi="Times New Roman"/>
                <w:b/>
                <w:bCs/>
                <w:i/>
                <w:iCs/>
                <w:color w:val="000000" w:themeColor="text1"/>
                <w:sz w:val="16"/>
                <w:szCs w:val="16"/>
              </w:rPr>
            </w:pPr>
            <w:r w:rsidRPr="00F50688">
              <w:rPr>
                <w:rFonts w:ascii="Times New Roman" w:hAnsi="Times New Roman"/>
                <w:b/>
                <w:bCs/>
                <w:i/>
                <w:iCs/>
                <w:sz w:val="16"/>
                <w:szCs w:val="16"/>
                <w:lang w:val="ru-RU"/>
              </w:rPr>
              <w:t>b</w:t>
            </w:r>
          </w:p>
          <w:p w14:paraId="11750788" w14:textId="77777777" w:rsidR="002C2FA2" w:rsidRPr="00F50688" w:rsidRDefault="002C2FA2" w:rsidP="007B5D78">
            <w:pPr>
              <w:pStyle w:val="Tableheader"/>
              <w:autoSpaceDE w:val="0"/>
              <w:autoSpaceDN w:val="0"/>
              <w:adjustRightInd w:val="0"/>
              <w:jc w:val="center"/>
              <w:rPr>
                <w:rFonts w:ascii="Times New Roman" w:hAnsi="Times New Roman"/>
                <w:b/>
                <w:bCs/>
                <w:i/>
                <w:iCs/>
                <w:color w:val="000000" w:themeColor="text1"/>
                <w:sz w:val="16"/>
                <w:szCs w:val="16"/>
              </w:rPr>
            </w:pPr>
            <w:r w:rsidRPr="00F50688">
              <w:rPr>
                <w:rFonts w:ascii="Times New Roman" w:hAnsi="Times New Roman"/>
                <w:b/>
                <w:bCs/>
                <w:i/>
                <w:iCs/>
                <w:sz w:val="16"/>
                <w:szCs w:val="16"/>
                <w:lang w:val="ru-RU"/>
              </w:rPr>
              <w:t>(°C</w:t>
            </w:r>
            <w:r w:rsidRPr="00F50688">
              <w:rPr>
                <w:rFonts w:ascii="Times New Roman" w:hAnsi="Times New Roman"/>
                <w:b/>
                <w:bCs/>
                <w:i/>
                <w:iCs/>
                <w:sz w:val="16"/>
                <w:szCs w:val="16"/>
                <w:vertAlign w:val="superscript"/>
                <w:lang w:val="ru-RU"/>
              </w:rPr>
              <w:t>−1</w:t>
            </w:r>
            <w:r w:rsidRPr="00F50688">
              <w:rPr>
                <w:rFonts w:ascii="Times New Roman" w:hAnsi="Times New Roman"/>
                <w:b/>
                <w:bCs/>
                <w:i/>
                <w:iCs/>
                <w:sz w:val="16"/>
                <w:szCs w:val="16"/>
                <w:lang w:val="ru-RU"/>
              </w:rPr>
              <w:t>)</w:t>
            </w:r>
          </w:p>
        </w:tc>
        <w:tc>
          <w:tcPr>
            <w:tcW w:w="907" w:type="dxa"/>
            <w:tcBorders>
              <w:bottom w:val="single" w:sz="12" w:space="0" w:color="auto"/>
            </w:tcBorders>
            <w:vAlign w:val="center"/>
          </w:tcPr>
          <w:p w14:paraId="51AE9C6F" w14:textId="77777777" w:rsidR="002C2FA2" w:rsidRPr="00F50688" w:rsidRDefault="002C2FA2" w:rsidP="007B5D78">
            <w:pPr>
              <w:pStyle w:val="Tableheader"/>
              <w:autoSpaceDE w:val="0"/>
              <w:autoSpaceDN w:val="0"/>
              <w:adjustRightInd w:val="0"/>
              <w:jc w:val="center"/>
              <w:rPr>
                <w:rFonts w:ascii="Times New Roman" w:hAnsi="Times New Roman"/>
                <w:b/>
                <w:bCs/>
                <w:i/>
                <w:iCs/>
                <w:color w:val="000000" w:themeColor="text1"/>
                <w:sz w:val="16"/>
                <w:szCs w:val="16"/>
              </w:rPr>
            </w:pPr>
            <w:r w:rsidRPr="00F50688">
              <w:rPr>
                <w:rFonts w:ascii="Times New Roman" w:hAnsi="Times New Roman"/>
                <w:b/>
                <w:bCs/>
                <w:i/>
                <w:iCs/>
                <w:sz w:val="16"/>
                <w:szCs w:val="16"/>
                <w:lang w:val="ru-RU"/>
              </w:rPr>
              <w:t>c</w:t>
            </w:r>
          </w:p>
          <w:p w14:paraId="32B438B9" w14:textId="77777777" w:rsidR="002C2FA2" w:rsidRPr="00F50688" w:rsidRDefault="002C2FA2" w:rsidP="007B5D78">
            <w:pPr>
              <w:pStyle w:val="Tableheader"/>
              <w:autoSpaceDE w:val="0"/>
              <w:autoSpaceDN w:val="0"/>
              <w:adjustRightInd w:val="0"/>
              <w:jc w:val="center"/>
              <w:rPr>
                <w:rFonts w:ascii="Times New Roman" w:hAnsi="Times New Roman"/>
                <w:b/>
                <w:bCs/>
                <w:i/>
                <w:iCs/>
                <w:color w:val="000000" w:themeColor="text1"/>
                <w:sz w:val="16"/>
                <w:szCs w:val="16"/>
              </w:rPr>
            </w:pPr>
            <w:r w:rsidRPr="00F50688">
              <w:rPr>
                <w:rFonts w:ascii="Times New Roman" w:hAnsi="Times New Roman"/>
                <w:b/>
                <w:bCs/>
                <w:i/>
                <w:iCs/>
                <w:sz w:val="16"/>
                <w:szCs w:val="16"/>
                <w:lang w:val="ru-RU"/>
              </w:rPr>
              <w:t>(°C</w:t>
            </w:r>
            <w:r w:rsidRPr="00F50688">
              <w:rPr>
                <w:rFonts w:ascii="Times New Roman" w:hAnsi="Times New Roman"/>
                <w:b/>
                <w:bCs/>
                <w:i/>
                <w:iCs/>
                <w:sz w:val="16"/>
                <w:szCs w:val="16"/>
                <w:vertAlign w:val="superscript"/>
                <w:lang w:val="ru-RU"/>
              </w:rPr>
              <w:t>−2</w:t>
            </w:r>
            <w:r w:rsidRPr="00F50688">
              <w:rPr>
                <w:rFonts w:ascii="Times New Roman" w:hAnsi="Times New Roman"/>
                <w:b/>
                <w:bCs/>
                <w:i/>
                <w:iCs/>
                <w:sz w:val="16"/>
                <w:szCs w:val="16"/>
                <w:lang w:val="ru-RU"/>
              </w:rPr>
              <w:t>)</w:t>
            </w:r>
          </w:p>
        </w:tc>
        <w:tc>
          <w:tcPr>
            <w:tcW w:w="908" w:type="dxa"/>
            <w:tcBorders>
              <w:bottom w:val="single" w:sz="12" w:space="0" w:color="auto"/>
            </w:tcBorders>
            <w:vAlign w:val="center"/>
          </w:tcPr>
          <w:p w14:paraId="46F0E859" w14:textId="77777777" w:rsidR="002C2FA2" w:rsidRPr="00F50688" w:rsidRDefault="002C2FA2" w:rsidP="007B5D78">
            <w:pPr>
              <w:pStyle w:val="Tableheader"/>
              <w:autoSpaceDE w:val="0"/>
              <w:autoSpaceDN w:val="0"/>
              <w:adjustRightInd w:val="0"/>
              <w:jc w:val="center"/>
              <w:rPr>
                <w:rFonts w:ascii="Times New Roman" w:hAnsi="Times New Roman"/>
                <w:b/>
                <w:bCs/>
                <w:i/>
                <w:iCs/>
                <w:color w:val="000000" w:themeColor="text1"/>
                <w:sz w:val="16"/>
                <w:szCs w:val="16"/>
              </w:rPr>
            </w:pPr>
            <w:r w:rsidRPr="00F50688">
              <w:rPr>
                <w:rFonts w:ascii="Times New Roman" w:hAnsi="Times New Roman"/>
                <w:b/>
                <w:bCs/>
                <w:i/>
                <w:iCs/>
                <w:sz w:val="16"/>
                <w:szCs w:val="16"/>
                <w:lang w:val="ru-RU"/>
              </w:rPr>
              <w:t>d</w:t>
            </w:r>
          </w:p>
          <w:p w14:paraId="230E81B0" w14:textId="77777777" w:rsidR="002C2FA2" w:rsidRPr="00F50688" w:rsidRDefault="002C2FA2" w:rsidP="007B5D78">
            <w:pPr>
              <w:pStyle w:val="Tableheader"/>
              <w:autoSpaceDE w:val="0"/>
              <w:autoSpaceDN w:val="0"/>
              <w:adjustRightInd w:val="0"/>
              <w:jc w:val="center"/>
              <w:rPr>
                <w:rFonts w:ascii="Times New Roman" w:hAnsi="Times New Roman"/>
                <w:b/>
                <w:bCs/>
                <w:i/>
                <w:iCs/>
                <w:color w:val="000000" w:themeColor="text1"/>
                <w:sz w:val="16"/>
                <w:szCs w:val="16"/>
              </w:rPr>
            </w:pPr>
            <w:r w:rsidRPr="00F50688">
              <w:rPr>
                <w:rFonts w:ascii="Times New Roman" w:hAnsi="Times New Roman"/>
                <w:b/>
                <w:bCs/>
                <w:i/>
                <w:iCs/>
                <w:sz w:val="16"/>
                <w:szCs w:val="16"/>
                <w:lang w:val="ru-RU"/>
              </w:rPr>
              <w:t>(мм</w:t>
            </w:r>
            <w:r w:rsidRPr="00F50688">
              <w:rPr>
                <w:rFonts w:ascii="Times New Roman" w:hAnsi="Times New Roman"/>
                <w:b/>
                <w:bCs/>
                <w:i/>
                <w:iCs/>
                <w:sz w:val="16"/>
                <w:szCs w:val="16"/>
                <w:vertAlign w:val="superscript"/>
                <w:lang w:val="ru-RU"/>
              </w:rPr>
              <w:t>−1</w:t>
            </w:r>
            <w:r w:rsidRPr="00F50688">
              <w:rPr>
                <w:rFonts w:ascii="Times New Roman" w:hAnsi="Times New Roman"/>
                <w:b/>
                <w:bCs/>
                <w:i/>
                <w:iCs/>
                <w:sz w:val="16"/>
                <w:szCs w:val="16"/>
                <w:lang w:val="ru-RU"/>
              </w:rPr>
              <w:t>)</w:t>
            </w:r>
          </w:p>
        </w:tc>
      </w:tr>
      <w:tr w:rsidR="002C2FA2" w:rsidRPr="00F50688" w14:paraId="60EB786B" w14:textId="77777777" w:rsidTr="007B5D78">
        <w:trPr>
          <w:cantSplit/>
          <w:trHeight w:val="133"/>
        </w:trPr>
        <w:tc>
          <w:tcPr>
            <w:tcW w:w="2665" w:type="dxa"/>
            <w:gridSpan w:val="2"/>
            <w:tcBorders>
              <w:top w:val="single" w:sz="12" w:space="0" w:color="auto"/>
              <w:bottom w:val="single" w:sz="4" w:space="0" w:color="auto"/>
            </w:tcBorders>
            <w:vAlign w:val="center"/>
          </w:tcPr>
          <w:p w14:paraId="44ABEB89" w14:textId="77777777" w:rsidR="002C2FA2" w:rsidRPr="00F50688" w:rsidRDefault="002C2FA2" w:rsidP="007B5D78">
            <w:pPr>
              <w:pStyle w:val="Tablebody"/>
              <w:autoSpaceDE w:val="0"/>
              <w:autoSpaceDN w:val="0"/>
              <w:adjustRightInd w:val="0"/>
              <w:rPr>
                <w:rFonts w:ascii="Times New Roman" w:hAnsi="Times New Roman"/>
                <w:b/>
                <w:bCs/>
                <w:color w:val="000000" w:themeColor="text1"/>
                <w:sz w:val="18"/>
                <w:szCs w:val="18"/>
              </w:rPr>
            </w:pPr>
            <w:r w:rsidRPr="00F50688">
              <w:rPr>
                <w:rFonts w:ascii="Times New Roman" w:hAnsi="Times New Roman"/>
                <w:b/>
                <w:bCs/>
                <w:sz w:val="18"/>
                <w:szCs w:val="18"/>
                <w:lang w:val="ru-RU"/>
              </w:rPr>
              <w:t>Обычные шины</w:t>
            </w:r>
          </w:p>
        </w:tc>
        <w:tc>
          <w:tcPr>
            <w:tcW w:w="737" w:type="dxa"/>
            <w:tcBorders>
              <w:top w:val="single" w:sz="12" w:space="0" w:color="auto"/>
            </w:tcBorders>
            <w:vAlign w:val="center"/>
          </w:tcPr>
          <w:p w14:paraId="1277BE37" w14:textId="77777777" w:rsidR="002C2FA2" w:rsidRPr="00F50688" w:rsidRDefault="002C2FA2" w:rsidP="007B5D78">
            <w:pPr>
              <w:pStyle w:val="Tablebody"/>
              <w:autoSpaceDE w:val="0"/>
              <w:autoSpaceDN w:val="0"/>
              <w:adjustRightInd w:val="0"/>
              <w:jc w:val="center"/>
              <w:rPr>
                <w:rFonts w:ascii="Times New Roman" w:hAnsi="Times New Roman"/>
                <w:b/>
                <w:bCs/>
                <w:color w:val="000000" w:themeColor="text1"/>
                <w:sz w:val="18"/>
                <w:szCs w:val="18"/>
              </w:rPr>
            </w:pPr>
            <w:r w:rsidRPr="00F50688">
              <w:rPr>
                <w:rFonts w:ascii="Times New Roman" w:hAnsi="Times New Roman"/>
                <w:b/>
                <w:bCs/>
                <w:sz w:val="18"/>
                <w:szCs w:val="18"/>
                <w:lang w:val="ru-RU"/>
              </w:rPr>
              <w:t>20</w:t>
            </w:r>
          </w:p>
        </w:tc>
        <w:tc>
          <w:tcPr>
            <w:tcW w:w="907" w:type="dxa"/>
            <w:tcBorders>
              <w:top w:val="single" w:sz="12" w:space="0" w:color="auto"/>
            </w:tcBorders>
            <w:vAlign w:val="center"/>
          </w:tcPr>
          <w:p w14:paraId="16C8F67C" w14:textId="77777777" w:rsidR="002C2FA2" w:rsidRPr="00F50688" w:rsidRDefault="002C2FA2" w:rsidP="007B5D78">
            <w:pPr>
              <w:pStyle w:val="Tablebody"/>
              <w:autoSpaceDE w:val="0"/>
              <w:autoSpaceDN w:val="0"/>
              <w:adjustRightInd w:val="0"/>
              <w:jc w:val="center"/>
              <w:rPr>
                <w:rFonts w:ascii="Times New Roman" w:hAnsi="Times New Roman"/>
                <w:b/>
                <w:bCs/>
                <w:color w:val="000000" w:themeColor="text1"/>
                <w:sz w:val="18"/>
                <w:szCs w:val="18"/>
              </w:rPr>
            </w:pPr>
            <w:r w:rsidRPr="00F50688">
              <w:rPr>
                <w:rFonts w:ascii="Times New Roman" w:hAnsi="Times New Roman"/>
                <w:b/>
                <w:bCs/>
                <w:sz w:val="18"/>
                <w:szCs w:val="18"/>
                <w:lang w:val="ru-RU"/>
              </w:rPr>
              <w:t>+0,99382</w:t>
            </w:r>
          </w:p>
        </w:tc>
        <w:tc>
          <w:tcPr>
            <w:tcW w:w="907" w:type="dxa"/>
            <w:tcBorders>
              <w:top w:val="single" w:sz="12" w:space="0" w:color="auto"/>
            </w:tcBorders>
            <w:vAlign w:val="center"/>
          </w:tcPr>
          <w:p w14:paraId="36A4B6DC" w14:textId="77777777" w:rsidR="002C2FA2" w:rsidRPr="00F50688" w:rsidRDefault="002C2FA2" w:rsidP="007B5D78">
            <w:pPr>
              <w:pStyle w:val="Tablebody"/>
              <w:autoSpaceDE w:val="0"/>
              <w:autoSpaceDN w:val="0"/>
              <w:adjustRightInd w:val="0"/>
              <w:jc w:val="center"/>
              <w:rPr>
                <w:rFonts w:ascii="Times New Roman" w:hAnsi="Times New Roman"/>
                <w:b/>
                <w:bCs/>
                <w:color w:val="000000" w:themeColor="text1"/>
                <w:sz w:val="18"/>
                <w:szCs w:val="18"/>
              </w:rPr>
            </w:pPr>
            <w:r w:rsidRPr="00F50688">
              <w:rPr>
                <w:rFonts w:ascii="Times New Roman" w:hAnsi="Times New Roman"/>
                <w:b/>
                <w:bCs/>
                <w:sz w:val="18"/>
                <w:szCs w:val="18"/>
                <w:lang w:val="ru-RU"/>
              </w:rPr>
              <w:t>+0,00269</w:t>
            </w:r>
          </w:p>
        </w:tc>
        <w:tc>
          <w:tcPr>
            <w:tcW w:w="907" w:type="dxa"/>
            <w:tcBorders>
              <w:top w:val="single" w:sz="12" w:space="0" w:color="auto"/>
            </w:tcBorders>
            <w:vAlign w:val="center"/>
          </w:tcPr>
          <w:p w14:paraId="6807D828" w14:textId="77777777" w:rsidR="002C2FA2" w:rsidRPr="00F50688" w:rsidRDefault="002C2FA2" w:rsidP="007B5D78">
            <w:pPr>
              <w:pStyle w:val="Tablebody"/>
              <w:autoSpaceDE w:val="0"/>
              <w:autoSpaceDN w:val="0"/>
              <w:adjustRightInd w:val="0"/>
              <w:jc w:val="center"/>
              <w:rPr>
                <w:rFonts w:ascii="Times New Roman" w:hAnsi="Times New Roman"/>
                <w:b/>
                <w:bCs/>
                <w:color w:val="000000" w:themeColor="text1"/>
                <w:sz w:val="18"/>
                <w:szCs w:val="18"/>
              </w:rPr>
            </w:pPr>
            <w:r w:rsidRPr="00F50688">
              <w:rPr>
                <w:rFonts w:ascii="Times New Roman" w:hAnsi="Times New Roman"/>
                <w:b/>
                <w:bCs/>
                <w:sz w:val="18"/>
                <w:szCs w:val="18"/>
                <w:lang w:val="ru-RU"/>
              </w:rPr>
              <w:t>−0,00028</w:t>
            </w:r>
          </w:p>
        </w:tc>
        <w:tc>
          <w:tcPr>
            <w:tcW w:w="908" w:type="dxa"/>
            <w:tcBorders>
              <w:top w:val="single" w:sz="12" w:space="0" w:color="auto"/>
            </w:tcBorders>
            <w:vAlign w:val="center"/>
          </w:tcPr>
          <w:p w14:paraId="0FFC6641" w14:textId="77777777" w:rsidR="002C2FA2" w:rsidRPr="00F50688" w:rsidRDefault="002C2FA2" w:rsidP="007B5D78">
            <w:pPr>
              <w:pStyle w:val="Tablebody"/>
              <w:autoSpaceDE w:val="0"/>
              <w:autoSpaceDN w:val="0"/>
              <w:adjustRightInd w:val="0"/>
              <w:jc w:val="center"/>
              <w:rPr>
                <w:rFonts w:ascii="Times New Roman" w:hAnsi="Times New Roman"/>
                <w:b/>
                <w:bCs/>
                <w:color w:val="000000" w:themeColor="text1"/>
                <w:sz w:val="18"/>
                <w:szCs w:val="18"/>
              </w:rPr>
            </w:pPr>
            <w:r w:rsidRPr="00F50688">
              <w:rPr>
                <w:rFonts w:ascii="Times New Roman" w:hAnsi="Times New Roman"/>
                <w:b/>
                <w:bCs/>
                <w:sz w:val="18"/>
                <w:szCs w:val="18"/>
                <w:lang w:val="ru-RU"/>
              </w:rPr>
              <w:t>−0,02472</w:t>
            </w:r>
          </w:p>
        </w:tc>
      </w:tr>
      <w:tr w:rsidR="002C2FA2" w:rsidRPr="00F50688" w14:paraId="1B869524" w14:textId="77777777" w:rsidTr="007B5D78">
        <w:trPr>
          <w:cantSplit/>
          <w:trHeight w:val="130"/>
        </w:trPr>
        <w:tc>
          <w:tcPr>
            <w:tcW w:w="2665" w:type="dxa"/>
            <w:gridSpan w:val="2"/>
            <w:tcBorders>
              <w:bottom w:val="nil"/>
            </w:tcBorders>
            <w:vAlign w:val="center"/>
          </w:tcPr>
          <w:p w14:paraId="4477928A" w14:textId="77777777" w:rsidR="002C2FA2" w:rsidRPr="00F50688" w:rsidRDefault="002C2FA2" w:rsidP="007B5D78">
            <w:pPr>
              <w:pStyle w:val="Tablebody"/>
              <w:autoSpaceDE w:val="0"/>
              <w:autoSpaceDN w:val="0"/>
              <w:adjustRightInd w:val="0"/>
              <w:rPr>
                <w:rFonts w:ascii="Times New Roman" w:hAnsi="Times New Roman"/>
                <w:b/>
                <w:bCs/>
                <w:color w:val="000000" w:themeColor="text1"/>
                <w:sz w:val="18"/>
                <w:szCs w:val="18"/>
              </w:rPr>
            </w:pPr>
            <w:r w:rsidRPr="00F50688">
              <w:rPr>
                <w:rFonts w:ascii="Times New Roman" w:hAnsi="Times New Roman"/>
                <w:b/>
                <w:bCs/>
                <w:sz w:val="18"/>
                <w:szCs w:val="18"/>
                <w:lang w:val="ru-RU"/>
              </w:rPr>
              <w:t>Зимние шины</w:t>
            </w:r>
          </w:p>
        </w:tc>
        <w:tc>
          <w:tcPr>
            <w:tcW w:w="737" w:type="dxa"/>
            <w:vAlign w:val="center"/>
          </w:tcPr>
          <w:p w14:paraId="3A3D80AA" w14:textId="77777777" w:rsidR="002C2FA2" w:rsidRPr="00F50688" w:rsidRDefault="002C2FA2" w:rsidP="007B5D78">
            <w:pPr>
              <w:pStyle w:val="Tablebody"/>
              <w:autoSpaceDE w:val="0"/>
              <w:autoSpaceDN w:val="0"/>
              <w:adjustRightInd w:val="0"/>
              <w:jc w:val="center"/>
              <w:rPr>
                <w:rFonts w:ascii="Times New Roman" w:hAnsi="Times New Roman"/>
                <w:b/>
                <w:bCs/>
                <w:color w:val="000000" w:themeColor="text1"/>
                <w:sz w:val="18"/>
                <w:szCs w:val="18"/>
              </w:rPr>
            </w:pPr>
            <w:r w:rsidRPr="00F50688">
              <w:rPr>
                <w:rFonts w:ascii="Times New Roman" w:hAnsi="Times New Roman"/>
                <w:b/>
                <w:bCs/>
                <w:sz w:val="18"/>
                <w:szCs w:val="18"/>
                <w:lang w:val="ru-RU"/>
              </w:rPr>
              <w:t>15</w:t>
            </w:r>
          </w:p>
        </w:tc>
        <w:tc>
          <w:tcPr>
            <w:tcW w:w="907" w:type="dxa"/>
            <w:vAlign w:val="center"/>
          </w:tcPr>
          <w:p w14:paraId="647DCD00" w14:textId="77777777" w:rsidR="002C2FA2" w:rsidRPr="00F50688" w:rsidRDefault="002C2FA2" w:rsidP="007B5D78">
            <w:pPr>
              <w:pStyle w:val="Tablebody"/>
              <w:autoSpaceDE w:val="0"/>
              <w:autoSpaceDN w:val="0"/>
              <w:adjustRightInd w:val="0"/>
              <w:jc w:val="center"/>
              <w:rPr>
                <w:rFonts w:ascii="Times New Roman" w:hAnsi="Times New Roman"/>
                <w:b/>
                <w:bCs/>
                <w:color w:val="000000" w:themeColor="text1"/>
                <w:sz w:val="18"/>
                <w:szCs w:val="18"/>
              </w:rPr>
            </w:pPr>
            <w:r w:rsidRPr="00F50688">
              <w:rPr>
                <w:rFonts w:ascii="Times New Roman" w:hAnsi="Times New Roman"/>
                <w:b/>
                <w:bCs/>
                <w:sz w:val="18"/>
                <w:szCs w:val="18"/>
                <w:lang w:val="ru-RU"/>
              </w:rPr>
              <w:t>+0,92654</w:t>
            </w:r>
          </w:p>
        </w:tc>
        <w:tc>
          <w:tcPr>
            <w:tcW w:w="907" w:type="dxa"/>
            <w:vAlign w:val="center"/>
          </w:tcPr>
          <w:p w14:paraId="492E71A2" w14:textId="77777777" w:rsidR="002C2FA2" w:rsidRPr="00F50688" w:rsidRDefault="002C2FA2" w:rsidP="007B5D78">
            <w:pPr>
              <w:pStyle w:val="Tablebody"/>
              <w:autoSpaceDE w:val="0"/>
              <w:autoSpaceDN w:val="0"/>
              <w:adjustRightInd w:val="0"/>
              <w:jc w:val="center"/>
              <w:rPr>
                <w:rFonts w:ascii="Times New Roman" w:hAnsi="Times New Roman"/>
                <w:b/>
                <w:bCs/>
                <w:color w:val="000000" w:themeColor="text1"/>
                <w:sz w:val="18"/>
                <w:szCs w:val="18"/>
              </w:rPr>
            </w:pPr>
            <w:r w:rsidRPr="00F50688">
              <w:rPr>
                <w:rFonts w:ascii="Times New Roman" w:hAnsi="Times New Roman"/>
                <w:b/>
                <w:bCs/>
                <w:sz w:val="18"/>
                <w:szCs w:val="18"/>
                <w:lang w:val="ru-RU"/>
              </w:rPr>
              <w:t>−0,00121</w:t>
            </w:r>
          </w:p>
        </w:tc>
        <w:tc>
          <w:tcPr>
            <w:tcW w:w="907" w:type="dxa"/>
            <w:vAlign w:val="center"/>
          </w:tcPr>
          <w:p w14:paraId="15CA3EA1" w14:textId="77777777" w:rsidR="002C2FA2" w:rsidRPr="00F50688" w:rsidRDefault="002C2FA2" w:rsidP="007B5D78">
            <w:pPr>
              <w:pStyle w:val="Tablebody"/>
              <w:autoSpaceDE w:val="0"/>
              <w:autoSpaceDN w:val="0"/>
              <w:adjustRightInd w:val="0"/>
              <w:jc w:val="center"/>
              <w:rPr>
                <w:rFonts w:ascii="Times New Roman" w:hAnsi="Times New Roman"/>
                <w:b/>
                <w:bCs/>
                <w:color w:val="000000" w:themeColor="text1"/>
                <w:sz w:val="18"/>
                <w:szCs w:val="18"/>
              </w:rPr>
            </w:pPr>
            <w:r w:rsidRPr="00F50688">
              <w:rPr>
                <w:rFonts w:ascii="Times New Roman" w:hAnsi="Times New Roman"/>
                <w:b/>
                <w:bCs/>
                <w:sz w:val="18"/>
                <w:szCs w:val="18"/>
                <w:lang w:val="ru-RU"/>
              </w:rPr>
              <w:t>−0,00007</w:t>
            </w:r>
          </w:p>
        </w:tc>
        <w:tc>
          <w:tcPr>
            <w:tcW w:w="908" w:type="dxa"/>
            <w:vAlign w:val="center"/>
          </w:tcPr>
          <w:p w14:paraId="0AD153C0" w14:textId="77777777" w:rsidR="002C2FA2" w:rsidRPr="00F50688" w:rsidRDefault="002C2FA2" w:rsidP="007B5D78">
            <w:pPr>
              <w:pStyle w:val="Tablebody"/>
              <w:autoSpaceDE w:val="0"/>
              <w:autoSpaceDN w:val="0"/>
              <w:adjustRightInd w:val="0"/>
              <w:jc w:val="center"/>
              <w:rPr>
                <w:rFonts w:ascii="Times New Roman" w:hAnsi="Times New Roman"/>
                <w:b/>
                <w:bCs/>
                <w:color w:val="000000" w:themeColor="text1"/>
                <w:sz w:val="18"/>
                <w:szCs w:val="18"/>
              </w:rPr>
            </w:pPr>
            <w:r w:rsidRPr="00F50688">
              <w:rPr>
                <w:rFonts w:ascii="Times New Roman" w:hAnsi="Times New Roman"/>
                <w:b/>
                <w:bCs/>
                <w:sz w:val="18"/>
                <w:szCs w:val="18"/>
                <w:lang w:val="ru-RU"/>
              </w:rPr>
              <w:t>−0,04279</w:t>
            </w:r>
          </w:p>
        </w:tc>
      </w:tr>
      <w:tr w:rsidR="002C2FA2" w:rsidRPr="00F50688" w14:paraId="001D4732" w14:textId="77777777" w:rsidTr="007B5D78">
        <w:trPr>
          <w:cantSplit/>
          <w:trHeight w:val="130"/>
        </w:trPr>
        <w:tc>
          <w:tcPr>
            <w:tcW w:w="679" w:type="dxa"/>
            <w:tcBorders>
              <w:top w:val="nil"/>
            </w:tcBorders>
          </w:tcPr>
          <w:p w14:paraId="151435E3" w14:textId="77777777" w:rsidR="002C2FA2" w:rsidRPr="00F50688" w:rsidRDefault="002C2FA2" w:rsidP="007B5D78">
            <w:pPr>
              <w:pStyle w:val="Tablebody"/>
              <w:autoSpaceDE w:val="0"/>
              <w:autoSpaceDN w:val="0"/>
              <w:adjustRightInd w:val="0"/>
              <w:jc w:val="both"/>
              <w:rPr>
                <w:rFonts w:ascii="Times New Roman" w:hAnsi="Times New Roman"/>
                <w:b/>
                <w:bCs/>
                <w:color w:val="000000" w:themeColor="text1"/>
                <w:sz w:val="18"/>
                <w:szCs w:val="18"/>
              </w:rPr>
            </w:pPr>
          </w:p>
        </w:tc>
        <w:tc>
          <w:tcPr>
            <w:tcW w:w="1985" w:type="dxa"/>
            <w:vAlign w:val="center"/>
          </w:tcPr>
          <w:p w14:paraId="4363F498" w14:textId="77777777" w:rsidR="002C2FA2" w:rsidRPr="00F50688" w:rsidRDefault="002C2FA2" w:rsidP="00E47A33">
            <w:pPr>
              <w:pStyle w:val="Tablebody"/>
              <w:suppressAutoHyphens/>
              <w:autoSpaceDE w:val="0"/>
              <w:autoSpaceDN w:val="0"/>
              <w:adjustRightInd w:val="0"/>
              <w:rPr>
                <w:rFonts w:ascii="Times New Roman" w:hAnsi="Times New Roman"/>
                <w:b/>
                <w:bCs/>
                <w:color w:val="000000" w:themeColor="text1"/>
                <w:sz w:val="18"/>
                <w:szCs w:val="18"/>
                <w:lang w:val="ru-RU"/>
              </w:rPr>
            </w:pPr>
            <w:r w:rsidRPr="00F50688">
              <w:rPr>
                <w:rFonts w:ascii="Times New Roman" w:hAnsi="Times New Roman"/>
                <w:b/>
                <w:bCs/>
                <w:sz w:val="18"/>
                <w:szCs w:val="18"/>
                <w:lang w:val="ru-RU"/>
              </w:rPr>
              <w:t xml:space="preserve">Зимняя шина, предназначенная </w:t>
            </w:r>
            <w:r w:rsidR="00E47A33">
              <w:rPr>
                <w:rFonts w:ascii="Times New Roman" w:hAnsi="Times New Roman"/>
                <w:b/>
                <w:bCs/>
                <w:sz w:val="18"/>
                <w:szCs w:val="18"/>
                <w:lang w:val="ru-RU"/>
              </w:rPr>
              <w:br/>
            </w:r>
            <w:r w:rsidRPr="00F50688">
              <w:rPr>
                <w:rFonts w:ascii="Times New Roman" w:hAnsi="Times New Roman"/>
                <w:b/>
                <w:bCs/>
                <w:sz w:val="18"/>
                <w:szCs w:val="18"/>
                <w:lang w:val="ru-RU"/>
              </w:rPr>
              <w:t>для использования в</w:t>
            </w:r>
            <w:r w:rsidR="00E47A33">
              <w:rPr>
                <w:rFonts w:ascii="Times New Roman" w:hAnsi="Times New Roman"/>
                <w:b/>
                <w:bCs/>
                <w:sz w:val="18"/>
                <w:szCs w:val="18"/>
                <w:lang w:val="ru-RU"/>
              </w:rPr>
              <w:t> </w:t>
            </w:r>
            <w:r w:rsidRPr="00F50688">
              <w:rPr>
                <w:rFonts w:ascii="Times New Roman" w:hAnsi="Times New Roman"/>
                <w:b/>
                <w:bCs/>
                <w:sz w:val="18"/>
                <w:szCs w:val="18"/>
                <w:lang w:val="ru-RU"/>
              </w:rPr>
              <w:t>тяжелых снежных условиях</w:t>
            </w:r>
          </w:p>
        </w:tc>
        <w:tc>
          <w:tcPr>
            <w:tcW w:w="737" w:type="dxa"/>
            <w:vAlign w:val="center"/>
          </w:tcPr>
          <w:p w14:paraId="6CAB4EB9" w14:textId="77777777" w:rsidR="002C2FA2" w:rsidRPr="00F50688" w:rsidRDefault="002C2FA2" w:rsidP="007B5D78">
            <w:pPr>
              <w:pStyle w:val="Tablebody"/>
              <w:autoSpaceDE w:val="0"/>
              <w:autoSpaceDN w:val="0"/>
              <w:adjustRightInd w:val="0"/>
              <w:jc w:val="center"/>
              <w:rPr>
                <w:rFonts w:ascii="Times New Roman" w:hAnsi="Times New Roman"/>
                <w:b/>
                <w:bCs/>
                <w:color w:val="000000" w:themeColor="text1"/>
                <w:sz w:val="18"/>
                <w:szCs w:val="18"/>
              </w:rPr>
            </w:pPr>
            <w:r w:rsidRPr="00F50688">
              <w:rPr>
                <w:rFonts w:ascii="Times New Roman" w:hAnsi="Times New Roman"/>
                <w:b/>
                <w:bCs/>
                <w:sz w:val="18"/>
                <w:szCs w:val="18"/>
                <w:lang w:val="ru-RU"/>
              </w:rPr>
              <w:t>10</w:t>
            </w:r>
          </w:p>
        </w:tc>
        <w:tc>
          <w:tcPr>
            <w:tcW w:w="907" w:type="dxa"/>
            <w:vAlign w:val="center"/>
          </w:tcPr>
          <w:p w14:paraId="02F7F171" w14:textId="77777777" w:rsidR="002C2FA2" w:rsidRPr="00F50688" w:rsidRDefault="002C2FA2" w:rsidP="007B5D78">
            <w:pPr>
              <w:pStyle w:val="Tablebody"/>
              <w:autoSpaceDE w:val="0"/>
              <w:autoSpaceDN w:val="0"/>
              <w:adjustRightInd w:val="0"/>
              <w:jc w:val="center"/>
              <w:rPr>
                <w:rFonts w:ascii="Times New Roman" w:hAnsi="Times New Roman"/>
                <w:b/>
                <w:bCs/>
                <w:color w:val="000000" w:themeColor="text1"/>
                <w:sz w:val="18"/>
                <w:szCs w:val="18"/>
              </w:rPr>
            </w:pPr>
            <w:r w:rsidRPr="00F50688">
              <w:rPr>
                <w:rFonts w:ascii="Times New Roman" w:hAnsi="Times New Roman"/>
                <w:b/>
                <w:bCs/>
                <w:sz w:val="18"/>
                <w:szCs w:val="18"/>
                <w:lang w:val="ru-RU"/>
              </w:rPr>
              <w:t>+0,72029</w:t>
            </w:r>
          </w:p>
        </w:tc>
        <w:tc>
          <w:tcPr>
            <w:tcW w:w="907" w:type="dxa"/>
            <w:vAlign w:val="center"/>
          </w:tcPr>
          <w:p w14:paraId="7CF6349E" w14:textId="77777777" w:rsidR="002C2FA2" w:rsidRPr="00F50688" w:rsidRDefault="002C2FA2" w:rsidP="007B5D78">
            <w:pPr>
              <w:pStyle w:val="Tablebody"/>
              <w:autoSpaceDE w:val="0"/>
              <w:autoSpaceDN w:val="0"/>
              <w:adjustRightInd w:val="0"/>
              <w:jc w:val="center"/>
              <w:rPr>
                <w:rFonts w:ascii="Times New Roman" w:hAnsi="Times New Roman"/>
                <w:b/>
                <w:bCs/>
                <w:color w:val="000000" w:themeColor="text1"/>
                <w:sz w:val="18"/>
                <w:szCs w:val="18"/>
              </w:rPr>
            </w:pPr>
            <w:r w:rsidRPr="00F50688">
              <w:rPr>
                <w:rFonts w:ascii="Times New Roman" w:hAnsi="Times New Roman"/>
                <w:b/>
                <w:bCs/>
                <w:sz w:val="18"/>
                <w:szCs w:val="18"/>
                <w:lang w:val="ru-RU"/>
              </w:rPr>
              <w:t>−0,00539</w:t>
            </w:r>
          </w:p>
        </w:tc>
        <w:tc>
          <w:tcPr>
            <w:tcW w:w="907" w:type="dxa"/>
            <w:vAlign w:val="center"/>
          </w:tcPr>
          <w:p w14:paraId="0C4D96ED" w14:textId="77777777" w:rsidR="002C2FA2" w:rsidRPr="00F50688" w:rsidRDefault="002C2FA2" w:rsidP="007B5D78">
            <w:pPr>
              <w:pStyle w:val="Tablebody"/>
              <w:autoSpaceDE w:val="0"/>
              <w:autoSpaceDN w:val="0"/>
              <w:adjustRightInd w:val="0"/>
              <w:jc w:val="center"/>
              <w:rPr>
                <w:rFonts w:ascii="Times New Roman" w:hAnsi="Times New Roman"/>
                <w:b/>
                <w:bCs/>
                <w:color w:val="000000" w:themeColor="text1"/>
                <w:sz w:val="18"/>
                <w:szCs w:val="18"/>
              </w:rPr>
            </w:pPr>
            <w:r w:rsidRPr="00F50688">
              <w:rPr>
                <w:rFonts w:ascii="Times New Roman" w:hAnsi="Times New Roman"/>
                <w:b/>
                <w:bCs/>
                <w:sz w:val="18"/>
                <w:szCs w:val="18"/>
                <w:lang w:val="ru-RU"/>
              </w:rPr>
              <w:t>+0,00022</w:t>
            </w:r>
          </w:p>
        </w:tc>
        <w:tc>
          <w:tcPr>
            <w:tcW w:w="907" w:type="dxa"/>
            <w:vAlign w:val="center"/>
          </w:tcPr>
          <w:p w14:paraId="17A3C084" w14:textId="77777777" w:rsidR="002C2FA2" w:rsidRPr="00F50688" w:rsidRDefault="002C2FA2" w:rsidP="007B5D78">
            <w:pPr>
              <w:pStyle w:val="Tablebody"/>
              <w:autoSpaceDE w:val="0"/>
              <w:autoSpaceDN w:val="0"/>
              <w:adjustRightInd w:val="0"/>
              <w:jc w:val="center"/>
              <w:rPr>
                <w:rFonts w:ascii="Times New Roman" w:hAnsi="Times New Roman"/>
                <w:b/>
                <w:bCs/>
                <w:color w:val="000000" w:themeColor="text1"/>
                <w:sz w:val="18"/>
                <w:szCs w:val="18"/>
              </w:rPr>
            </w:pPr>
            <w:r w:rsidRPr="00F50688">
              <w:rPr>
                <w:rFonts w:ascii="Times New Roman" w:hAnsi="Times New Roman"/>
                <w:b/>
                <w:bCs/>
                <w:sz w:val="18"/>
                <w:szCs w:val="18"/>
                <w:lang w:val="ru-RU"/>
              </w:rPr>
              <w:t>−0,03037</w:t>
            </w:r>
          </w:p>
        </w:tc>
      </w:tr>
      <w:tr w:rsidR="002C2FA2" w:rsidRPr="00F50688" w14:paraId="56A492F8" w14:textId="77777777" w:rsidTr="007B5D78">
        <w:trPr>
          <w:cantSplit/>
          <w:trHeight w:val="13"/>
        </w:trPr>
        <w:tc>
          <w:tcPr>
            <w:tcW w:w="2664" w:type="dxa"/>
            <w:gridSpan w:val="2"/>
            <w:tcBorders>
              <w:bottom w:val="single" w:sz="12" w:space="0" w:color="auto"/>
            </w:tcBorders>
          </w:tcPr>
          <w:p w14:paraId="7E410853" w14:textId="77777777" w:rsidR="002C2FA2" w:rsidRPr="00F50688" w:rsidRDefault="002C2FA2" w:rsidP="007B5D78">
            <w:pPr>
              <w:pStyle w:val="Tablebody"/>
              <w:autoSpaceDE w:val="0"/>
              <w:autoSpaceDN w:val="0"/>
              <w:adjustRightInd w:val="0"/>
              <w:rPr>
                <w:rFonts w:ascii="Times New Roman" w:hAnsi="Times New Roman"/>
                <w:b/>
                <w:bCs/>
                <w:color w:val="000000" w:themeColor="text1"/>
                <w:sz w:val="18"/>
                <w:szCs w:val="18"/>
              </w:rPr>
            </w:pPr>
            <w:r w:rsidRPr="00F50688">
              <w:rPr>
                <w:rFonts w:ascii="Times New Roman" w:hAnsi="Times New Roman"/>
                <w:b/>
                <w:bCs/>
                <w:sz w:val="18"/>
                <w:szCs w:val="18"/>
                <w:lang w:val="ru-RU"/>
              </w:rPr>
              <w:t xml:space="preserve">Шина специального </w:t>
            </w:r>
            <w:r w:rsidR="00F50688">
              <w:rPr>
                <w:rFonts w:ascii="Times New Roman" w:hAnsi="Times New Roman"/>
                <w:b/>
                <w:bCs/>
                <w:sz w:val="18"/>
                <w:szCs w:val="18"/>
                <w:lang w:val="ru-RU"/>
              </w:rPr>
              <w:br/>
            </w:r>
            <w:r w:rsidRPr="00F50688">
              <w:rPr>
                <w:rFonts w:ascii="Times New Roman" w:hAnsi="Times New Roman"/>
                <w:b/>
                <w:bCs/>
                <w:sz w:val="18"/>
                <w:szCs w:val="18"/>
                <w:lang w:val="ru-RU"/>
              </w:rPr>
              <w:t>назначения</w:t>
            </w:r>
          </w:p>
        </w:tc>
        <w:tc>
          <w:tcPr>
            <w:tcW w:w="4365" w:type="dxa"/>
            <w:gridSpan w:val="5"/>
            <w:tcBorders>
              <w:bottom w:val="single" w:sz="12" w:space="0" w:color="auto"/>
            </w:tcBorders>
            <w:vAlign w:val="center"/>
          </w:tcPr>
          <w:p w14:paraId="1FE95D14" w14:textId="77777777" w:rsidR="002C2FA2" w:rsidRPr="00F50688" w:rsidRDefault="002C2FA2" w:rsidP="007B5D78">
            <w:pPr>
              <w:pStyle w:val="Tablebody"/>
              <w:autoSpaceDE w:val="0"/>
              <w:autoSpaceDN w:val="0"/>
              <w:adjustRightInd w:val="0"/>
              <w:jc w:val="center"/>
              <w:rPr>
                <w:rFonts w:ascii="Times New Roman" w:hAnsi="Times New Roman"/>
                <w:b/>
                <w:bCs/>
                <w:color w:val="000000" w:themeColor="text1"/>
                <w:sz w:val="18"/>
                <w:szCs w:val="18"/>
              </w:rPr>
            </w:pPr>
            <w:r w:rsidRPr="00F50688">
              <w:rPr>
                <w:rFonts w:ascii="Times New Roman" w:hAnsi="Times New Roman"/>
                <w:b/>
                <w:bCs/>
                <w:sz w:val="18"/>
                <w:szCs w:val="18"/>
                <w:lang w:val="ru-RU"/>
              </w:rPr>
              <w:t>Не определена</w:t>
            </w:r>
          </w:p>
        </w:tc>
      </w:tr>
    </w:tbl>
    <w:p w14:paraId="02A7119C" w14:textId="77777777" w:rsidR="002C2FA2" w:rsidRPr="00F0692B" w:rsidRDefault="00F50688" w:rsidP="002C2FA2">
      <w:pPr>
        <w:spacing w:before="120" w:after="120"/>
        <w:ind w:left="2268"/>
        <w:jc w:val="both"/>
        <w:rPr>
          <w:color w:val="000000" w:themeColor="text1"/>
        </w:rPr>
      </w:pPr>
      <w:r>
        <w:rPr>
          <w:color w:val="000000" w:themeColor="text1"/>
        </w:rPr>
        <w:t>»</w:t>
      </w:r>
    </w:p>
    <w:p w14:paraId="5E5B3528" w14:textId="77777777" w:rsidR="002C2FA2" w:rsidRPr="00F0692B" w:rsidRDefault="002C2FA2" w:rsidP="009D1093">
      <w:pPr>
        <w:spacing w:after="120"/>
        <w:ind w:left="2268" w:right="1134" w:hanging="1134"/>
        <w:jc w:val="both"/>
        <w:rPr>
          <w:color w:val="000000" w:themeColor="text1"/>
        </w:rPr>
      </w:pPr>
      <w:r>
        <w:rPr>
          <w:i/>
          <w:iCs/>
        </w:rPr>
        <w:t>Пункт 4.1.7</w:t>
      </w:r>
      <w:r>
        <w:t xml:space="preserve"> изменить следующим образом:</w:t>
      </w:r>
    </w:p>
    <w:p w14:paraId="6C13352B" w14:textId="77777777" w:rsidR="002C2FA2" w:rsidRPr="001C4F08" w:rsidRDefault="00E36F88" w:rsidP="009D1093">
      <w:pPr>
        <w:keepNext/>
        <w:keepLines/>
        <w:spacing w:before="120" w:after="120"/>
        <w:ind w:left="2268" w:right="1134" w:hanging="1134"/>
        <w:jc w:val="both"/>
        <w:rPr>
          <w:b/>
          <w:bCs/>
          <w:color w:val="000000" w:themeColor="text1"/>
        </w:rPr>
      </w:pPr>
      <w:r>
        <w:t>«</w:t>
      </w:r>
      <w:r w:rsidR="002C2FA2">
        <w:t>4.1.7</w:t>
      </w:r>
      <w:r w:rsidR="002C2FA2">
        <w:tab/>
      </w:r>
      <w:r w:rsidR="002C2FA2" w:rsidRPr="00CD7785">
        <w:rPr>
          <w:b/>
          <w:bCs/>
        </w:rPr>
        <w:t xml:space="preserve">Если прямое </w:t>
      </w:r>
      <w:r w:rsidR="002C2FA2" w:rsidRPr="00CD7785">
        <w:rPr>
          <w:strike/>
        </w:rPr>
        <w:t>С</w:t>
      </w:r>
      <w:r w:rsidR="002C2FA2" w:rsidRPr="00CD7785">
        <w:rPr>
          <w:b/>
          <w:bCs/>
        </w:rPr>
        <w:t>с</w:t>
      </w:r>
      <w:r w:rsidR="002C2FA2" w:rsidRPr="00CD7785">
        <w:t xml:space="preserve">опоставление характеристик сцепления потенциальной шины и эталонной шины на мокрой поверхности </w:t>
      </w:r>
      <w:r w:rsidR="002C2FA2" w:rsidRPr="00CD7785">
        <w:rPr>
          <w:strike/>
        </w:rPr>
        <w:t>с использованием контрольной шины</w:t>
      </w:r>
      <w:r w:rsidRPr="00E36F88">
        <w:t xml:space="preserve"> </w:t>
      </w:r>
      <w:r w:rsidR="002C2FA2" w:rsidRPr="00CD7785">
        <w:rPr>
          <w:b/>
          <w:bCs/>
        </w:rPr>
        <w:t>на одном и том же транспортном средстве невозможно,</w:t>
      </w:r>
      <w:r w:rsidR="002C2FA2" w:rsidRPr="00CD7785">
        <w:t xml:space="preserve"> </w:t>
      </w:r>
      <w:r w:rsidR="002C2FA2" w:rsidRPr="00CD7785">
        <w:rPr>
          <w:b/>
          <w:bCs/>
        </w:rPr>
        <w:t>прибегают к методу испытания с использованием прицепа или транспортного средства, оборудованного для испытания шин (пункт 4.2 настоящего приложения)</w:t>
      </w:r>
      <w:r>
        <w:t>»</w:t>
      </w:r>
      <w:r w:rsidR="002C2FA2" w:rsidRPr="00CD7785">
        <w:t>.</w:t>
      </w:r>
    </w:p>
    <w:p w14:paraId="37EBAA35" w14:textId="77777777" w:rsidR="002C2FA2" w:rsidRPr="001C4F08" w:rsidRDefault="002C2FA2" w:rsidP="009D1093">
      <w:pPr>
        <w:spacing w:after="120"/>
        <w:ind w:left="2268" w:right="1134" w:hanging="1134"/>
        <w:jc w:val="both"/>
        <w:rPr>
          <w:i/>
          <w:iCs/>
          <w:color w:val="000000" w:themeColor="text1"/>
        </w:rPr>
      </w:pPr>
      <w:r>
        <w:rPr>
          <w:i/>
          <w:iCs/>
        </w:rPr>
        <w:t>Пункты</w:t>
      </w:r>
      <w:r w:rsidR="00E36F88">
        <w:rPr>
          <w:i/>
          <w:iCs/>
        </w:rPr>
        <w:t xml:space="preserve"> </w:t>
      </w:r>
      <w:r>
        <w:rPr>
          <w:i/>
          <w:iCs/>
        </w:rPr>
        <w:t>4.1.7.1</w:t>
      </w:r>
      <w:r w:rsidRPr="003F7EF0">
        <w:rPr>
          <w:i/>
          <w:iCs/>
        </w:rPr>
        <w:t>–</w:t>
      </w:r>
      <w:r>
        <w:rPr>
          <w:i/>
          <w:iCs/>
        </w:rPr>
        <w:t>4.1.7.3</w:t>
      </w:r>
      <w:r>
        <w:t xml:space="preserve"> исключить. </w:t>
      </w:r>
    </w:p>
    <w:p w14:paraId="66ED8932" w14:textId="77777777" w:rsidR="002C2FA2" w:rsidRPr="001C4F08" w:rsidRDefault="002C2FA2" w:rsidP="009D1093">
      <w:pPr>
        <w:spacing w:after="120"/>
        <w:ind w:left="2268" w:right="1134" w:hanging="1134"/>
        <w:jc w:val="both"/>
        <w:rPr>
          <w:color w:val="000000" w:themeColor="text1"/>
        </w:rPr>
      </w:pPr>
      <w:r>
        <w:rPr>
          <w:i/>
          <w:iCs/>
        </w:rPr>
        <w:t>Пункт 4.1.7.4,</w:t>
      </w:r>
      <w:r>
        <w:t xml:space="preserve"> изменить нумерацию на пункт 3.4 и изложить в следующей редакции:</w:t>
      </w:r>
    </w:p>
    <w:p w14:paraId="41B52A1E" w14:textId="77777777" w:rsidR="002C2FA2" w:rsidRPr="001C4F08" w:rsidRDefault="00E36F88" w:rsidP="009D1093">
      <w:pPr>
        <w:keepNext/>
        <w:keepLines/>
        <w:spacing w:before="120" w:after="120"/>
        <w:ind w:left="2268" w:right="1134" w:hanging="1134"/>
        <w:jc w:val="both"/>
        <w:rPr>
          <w:color w:val="000000" w:themeColor="text1"/>
        </w:rPr>
      </w:pPr>
      <w:r>
        <w:t>«</w:t>
      </w:r>
      <w:r w:rsidR="002C2FA2">
        <w:rPr>
          <w:strike/>
        </w:rPr>
        <w:t>4.1.7.4</w:t>
      </w:r>
      <w:r w:rsidR="002C2FA2">
        <w:rPr>
          <w:b/>
          <w:bCs/>
        </w:rPr>
        <w:t>3.4</w:t>
      </w:r>
      <w:r w:rsidR="002C2FA2">
        <w:tab/>
        <w:t xml:space="preserve">Замена эталонных шин </w:t>
      </w:r>
      <w:r w:rsidR="002C2FA2">
        <w:rPr>
          <w:strike/>
        </w:rPr>
        <w:t>и контрольных шин</w:t>
      </w:r>
    </w:p>
    <w:p w14:paraId="5E1D8A67" w14:textId="77777777" w:rsidR="002C2FA2" w:rsidRPr="001C4F08" w:rsidRDefault="002C2FA2" w:rsidP="009D1093">
      <w:pPr>
        <w:spacing w:before="120" w:after="120"/>
        <w:ind w:left="2268" w:right="1134" w:hanging="1134"/>
        <w:jc w:val="both"/>
        <w:rPr>
          <w:color w:val="000000" w:themeColor="text1"/>
        </w:rPr>
      </w:pPr>
      <w:r>
        <w:tab/>
        <w:t xml:space="preserve">Если в результате испытаний происходит ненормальный износ или повреждение или если износ </w:t>
      </w:r>
      <w:r>
        <w:rPr>
          <w:b/>
          <w:bCs/>
        </w:rPr>
        <w:t xml:space="preserve">или состаривание шин </w:t>
      </w:r>
      <w:r>
        <w:t xml:space="preserve">влияет на результаты испытаний, использование данной </w:t>
      </w:r>
      <w:r>
        <w:rPr>
          <w:b/>
          <w:bCs/>
        </w:rPr>
        <w:t xml:space="preserve">эталонной </w:t>
      </w:r>
      <w:r>
        <w:t>шины прекращают</w:t>
      </w:r>
      <w:r w:rsidR="00E36F88">
        <w:t>»</w:t>
      </w:r>
      <w:r>
        <w:t>.</w:t>
      </w:r>
    </w:p>
    <w:p w14:paraId="2E537287" w14:textId="77777777" w:rsidR="002C2FA2" w:rsidRPr="001C4F08" w:rsidRDefault="002C2FA2" w:rsidP="009D1093">
      <w:pPr>
        <w:spacing w:after="120"/>
        <w:ind w:left="2268" w:right="1134" w:hanging="1134"/>
        <w:jc w:val="both"/>
        <w:rPr>
          <w:color w:val="000000" w:themeColor="text1"/>
        </w:rPr>
      </w:pPr>
      <w:r>
        <w:rPr>
          <w:i/>
          <w:iCs/>
        </w:rPr>
        <w:t>Пункт 4.2.2.1</w:t>
      </w:r>
      <w:r>
        <w:t xml:space="preserve"> изменить следующим образом:</w:t>
      </w:r>
    </w:p>
    <w:p w14:paraId="525D681A" w14:textId="77777777" w:rsidR="002C2FA2" w:rsidRPr="001C4F08" w:rsidRDefault="00E36F88" w:rsidP="009D1093">
      <w:pPr>
        <w:spacing w:before="120" w:after="120"/>
        <w:ind w:left="2268" w:right="1134" w:hanging="1134"/>
        <w:jc w:val="both"/>
        <w:rPr>
          <w:color w:val="000000" w:themeColor="text1"/>
        </w:rPr>
      </w:pPr>
      <w:r>
        <w:t>«</w:t>
      </w:r>
      <w:r w:rsidR="002C2FA2">
        <w:t>4.2.2.1</w:t>
      </w:r>
      <w:r w:rsidR="002C2FA2">
        <w:tab/>
        <w:t>Буксирующее транспортное средство с прицепом или транспортное средство, оборудованное для испытания шин</w:t>
      </w:r>
    </w:p>
    <w:p w14:paraId="646F9D16" w14:textId="77777777" w:rsidR="002C2FA2" w:rsidRPr="001C4F08" w:rsidRDefault="002C2FA2" w:rsidP="009D1093">
      <w:pPr>
        <w:spacing w:before="120" w:after="120"/>
        <w:ind w:left="2268" w:right="1134" w:hanging="1134"/>
        <w:jc w:val="both"/>
        <w:rPr>
          <w:color w:val="000000" w:themeColor="text1"/>
        </w:rPr>
      </w:pPr>
      <w:r>
        <w:tab/>
        <w:t xml:space="preserve">Буксирующее транспортное средство или транспортное средство, оборудованное для испытания шин, должны быть способны поддерживать заданную скорость на уровне </w:t>
      </w:r>
      <w:r>
        <w:rPr>
          <w:strike/>
        </w:rPr>
        <w:t>65 ± 2 км/ч</w:t>
      </w:r>
      <w:r>
        <w:t xml:space="preserve"> </w:t>
      </w:r>
      <w:r>
        <w:rPr>
          <w:b/>
          <w:bCs/>
        </w:rPr>
        <w:t>(65 ± 2) км/ч</w:t>
      </w:r>
      <w:r>
        <w:t xml:space="preserve"> даже под действием максимальных тормозных сил.</w:t>
      </w:r>
    </w:p>
    <w:p w14:paraId="28EA478F" w14:textId="77777777" w:rsidR="002C2FA2" w:rsidRPr="001C4F08" w:rsidRDefault="002C2FA2" w:rsidP="009D1093">
      <w:pPr>
        <w:spacing w:before="120" w:after="120"/>
        <w:ind w:left="2268" w:right="1134" w:hanging="1134"/>
        <w:jc w:val="both"/>
        <w:rPr>
          <w:color w:val="000000" w:themeColor="text1"/>
        </w:rPr>
      </w:pPr>
      <w:r>
        <w:tab/>
        <w:t>На прицепе или транспортном средстве, оборудованном для испытания шин, должно быть предусмотрено место, в котором шина может быть установлена для целей измерения и которое далее именуется «испытательное положение», и следующие вспомогательные приспособления:</w:t>
      </w:r>
    </w:p>
    <w:p w14:paraId="3EC80860" w14:textId="77777777" w:rsidR="002C2FA2" w:rsidRPr="001C4F08" w:rsidRDefault="002C2FA2" w:rsidP="009D1093">
      <w:pPr>
        <w:spacing w:after="120"/>
        <w:ind w:left="2835" w:right="1134" w:hanging="567"/>
        <w:jc w:val="both"/>
        <w:rPr>
          <w:color w:val="000000" w:themeColor="text1"/>
        </w:rPr>
      </w:pPr>
      <w:r>
        <w:t>a)</w:t>
      </w:r>
      <w:r>
        <w:tab/>
        <w:t>оборудование для приведения в действие тормозов в испытательном положении;</w:t>
      </w:r>
    </w:p>
    <w:p w14:paraId="1AF61309" w14:textId="77777777" w:rsidR="002C2FA2" w:rsidRPr="001C4F08" w:rsidRDefault="002C2FA2" w:rsidP="009D1093">
      <w:pPr>
        <w:spacing w:before="120" w:after="120"/>
        <w:ind w:left="2835" w:right="1134" w:hanging="567"/>
        <w:jc w:val="both"/>
        <w:rPr>
          <w:color w:val="000000" w:themeColor="text1"/>
        </w:rPr>
      </w:pPr>
      <w:r>
        <w:t>b)</w:t>
      </w:r>
      <w:r>
        <w:tab/>
        <w:t>водяной бак для хранения достаточного количества воды для питания системы смачивания поверхности дороги, если только не используется внешний полив;</w:t>
      </w:r>
    </w:p>
    <w:p w14:paraId="6D44F0AC" w14:textId="77777777" w:rsidR="002C2FA2" w:rsidRPr="001C4F08" w:rsidRDefault="002C2FA2" w:rsidP="009D1093">
      <w:pPr>
        <w:spacing w:before="120" w:after="120"/>
        <w:ind w:left="2835" w:right="1134" w:hanging="567"/>
        <w:jc w:val="both"/>
        <w:rPr>
          <w:color w:val="000000" w:themeColor="text1"/>
        </w:rPr>
      </w:pPr>
      <w:r>
        <w:t>с)</w:t>
      </w:r>
      <w:r>
        <w:tab/>
        <w:t>регистрирующая аппаратура для записи сигналов, поступающих от датчиков, установленных в испытательном положении, и для контролирования расхода воды, если используется самостоятельный полив.</w:t>
      </w:r>
    </w:p>
    <w:p w14:paraId="08D1DD5D" w14:textId="77777777" w:rsidR="002C2FA2" w:rsidRPr="001C4F08" w:rsidRDefault="002C2FA2" w:rsidP="009D1093">
      <w:pPr>
        <w:pageBreakBefore/>
        <w:spacing w:after="120"/>
        <w:ind w:left="2257" w:right="1134"/>
        <w:jc w:val="both"/>
        <w:rPr>
          <w:b/>
          <w:bCs/>
          <w:color w:val="000000" w:themeColor="text1"/>
        </w:rPr>
      </w:pPr>
      <w:r>
        <w:rPr>
          <w:b/>
          <w:bCs/>
        </w:rPr>
        <w:lastRenderedPageBreak/>
        <w:t xml:space="preserve">В случае одноосного прицепа, с тем чтобы уменьшить "возмущения по тангажу", продольное расстояние от осевой линии точки сочленения сцепного устройства до поперечной осевой линии оси прицепа должно превышать по крайней мере в десять раз </w:t>
      </w:r>
      <w:r w:rsidR="00E36F88">
        <w:rPr>
          <w:b/>
          <w:bCs/>
        </w:rPr>
        <w:t>"</w:t>
      </w:r>
      <w:r>
        <w:rPr>
          <w:b/>
          <w:bCs/>
        </w:rPr>
        <w:t>высоту сцепного прибора</w:t>
      </w:r>
      <w:r w:rsidR="00E36F88">
        <w:rPr>
          <w:b/>
          <w:bCs/>
        </w:rPr>
        <w:t>"</w:t>
      </w:r>
      <w:r>
        <w:rPr>
          <w:b/>
          <w:bCs/>
        </w:rPr>
        <w:t xml:space="preserve"> или </w:t>
      </w:r>
      <w:r w:rsidR="00E36F88">
        <w:rPr>
          <w:b/>
          <w:bCs/>
        </w:rPr>
        <w:t>"</w:t>
      </w:r>
      <w:r>
        <w:rPr>
          <w:b/>
          <w:bCs/>
        </w:rPr>
        <w:t>высоту сцепки</w:t>
      </w:r>
      <w:r w:rsidR="00E36F88">
        <w:rPr>
          <w:b/>
          <w:bCs/>
        </w:rPr>
        <w:t>"</w:t>
      </w:r>
      <w:r>
        <w:rPr>
          <w:b/>
          <w:bCs/>
        </w:rPr>
        <w:t>.</w:t>
      </w:r>
    </w:p>
    <w:p w14:paraId="7625FB65" w14:textId="77777777" w:rsidR="002C2FA2" w:rsidRPr="001C4F08" w:rsidRDefault="002C2FA2" w:rsidP="009D1093">
      <w:pPr>
        <w:spacing w:after="120"/>
        <w:ind w:left="2259" w:right="1134"/>
        <w:jc w:val="both"/>
        <w:rPr>
          <w:b/>
          <w:bCs/>
          <w:color w:val="000000" w:themeColor="text1"/>
        </w:rPr>
      </w:pPr>
      <w:r>
        <w:rPr>
          <w:b/>
          <w:bCs/>
        </w:rPr>
        <w:t>Для уменьшения "бокового возмущения" прицеп или транспортное средство, оборудованное для испытания шин, должны быть технически сконструированы таким образом, чтобы свести к минимуму боковое смещение под действием максимальных тормозных сил.</w:t>
      </w:r>
      <w:r>
        <w:t xml:space="preserve"> </w:t>
      </w:r>
      <w:r>
        <w:rPr>
          <w:b/>
          <w:bCs/>
        </w:rPr>
        <w:t>Во время маневра торможения следует избегать видимого бокового смещения.</w:t>
      </w:r>
    </w:p>
    <w:p w14:paraId="2A2A3DE4" w14:textId="77777777" w:rsidR="002C2FA2" w:rsidRPr="001C4F08" w:rsidRDefault="002C2FA2" w:rsidP="009D1093">
      <w:pPr>
        <w:spacing w:after="120"/>
        <w:ind w:left="2259" w:right="1134"/>
        <w:jc w:val="both"/>
        <w:rPr>
          <w:color w:val="000000" w:themeColor="text1"/>
        </w:rPr>
      </w:pPr>
      <w:r>
        <w:t>Максимальный разброс значений угла схождения/развала колес для испытательного положения должен находиться в пределах ±0,5° от максимальной вертикальной нагрузки. Рычаги подвески и втулки должны быть достаточно жесткими, чтобы свести к минимуму люфт и обеспечить соответствие под действием максимальных тормозных сил. Система подвески должна обеспечить достаточную грузоподъемность и иметь такую конструкцию, которая позволяет нейтрализовать резонанс подвески.</w:t>
      </w:r>
    </w:p>
    <w:p w14:paraId="31951265" w14:textId="77777777" w:rsidR="002C2FA2" w:rsidRPr="001C4F08" w:rsidRDefault="002C2FA2" w:rsidP="009D1093">
      <w:pPr>
        <w:spacing w:after="120"/>
        <w:ind w:left="2259" w:right="1134"/>
        <w:jc w:val="both"/>
        <w:rPr>
          <w:color w:val="000000" w:themeColor="text1"/>
        </w:rPr>
      </w:pPr>
      <w:r>
        <w:t>Место установки испытательного колеса должно быть оборудовано обычной или специальной системой автомобильного тормоза, которая способна создавать тормозной момент, достаточный для получения максимального значения осевой силы колеса при испытании на торможение в указанных условиях.</w:t>
      </w:r>
    </w:p>
    <w:p w14:paraId="3EEF79DE" w14:textId="77777777" w:rsidR="002C2FA2" w:rsidRPr="001C4F08" w:rsidRDefault="002C2FA2" w:rsidP="009D1093">
      <w:pPr>
        <w:spacing w:after="120"/>
        <w:ind w:left="2259" w:right="1134" w:firstLine="8"/>
        <w:jc w:val="both"/>
        <w:rPr>
          <w:color w:val="000000" w:themeColor="text1"/>
        </w:rPr>
      </w:pPr>
      <w:r>
        <w:t>Система торможения должна быть в состоянии контролировать интервал времени между начальным нажатием на педаль тормоза и максимальной осевой силой, как указано в пункте 4.2.7.1 ниже.</w:t>
      </w:r>
    </w:p>
    <w:p w14:paraId="042316F0" w14:textId="77777777" w:rsidR="002C2FA2" w:rsidRPr="001C4F08" w:rsidRDefault="002C2FA2" w:rsidP="009D1093">
      <w:pPr>
        <w:spacing w:after="120"/>
        <w:ind w:left="2259" w:right="1134" w:firstLine="8"/>
        <w:jc w:val="both"/>
        <w:rPr>
          <w:color w:val="000000" w:themeColor="text1"/>
        </w:rPr>
      </w:pPr>
      <w:r>
        <w:t>Конструкция прицепа или транспортного средства, оборудованного для испытания шин, должна быть рассчитана на различные размеры испытательных потенциальных шин.</w:t>
      </w:r>
    </w:p>
    <w:p w14:paraId="5133AE22" w14:textId="77777777" w:rsidR="002C2FA2" w:rsidRPr="001C4F08" w:rsidRDefault="002C2FA2" w:rsidP="009D1093">
      <w:pPr>
        <w:spacing w:after="120"/>
        <w:ind w:left="2259" w:right="1134" w:firstLine="9"/>
        <w:jc w:val="both"/>
        <w:rPr>
          <w:color w:val="000000" w:themeColor="text1"/>
        </w:rPr>
      </w:pPr>
      <w:r>
        <w:t>На прицепе или транспортном средстве, оборудованном для испытания шин, должна быть предусмотрена возможность регулировки вертикальной нагрузки, как указано в пункте 4.2.5.2 ниже</w:t>
      </w:r>
      <w:r w:rsidR="00DC4AAB">
        <w:t>»</w:t>
      </w:r>
      <w:r>
        <w:t>.</w:t>
      </w:r>
    </w:p>
    <w:p w14:paraId="46AC29FD" w14:textId="77777777" w:rsidR="002C2FA2" w:rsidRPr="001C4F08" w:rsidRDefault="002C2FA2" w:rsidP="009D1093">
      <w:pPr>
        <w:spacing w:after="120"/>
        <w:ind w:left="2268" w:right="1134" w:hanging="1134"/>
        <w:jc w:val="both"/>
        <w:rPr>
          <w:color w:val="000000" w:themeColor="text1"/>
        </w:rPr>
      </w:pPr>
      <w:r>
        <w:rPr>
          <w:i/>
          <w:iCs/>
        </w:rPr>
        <w:t>Пункт 4.2.2.2</w:t>
      </w:r>
      <w:r>
        <w:t xml:space="preserve"> изменить следующим образом:</w:t>
      </w:r>
    </w:p>
    <w:p w14:paraId="55D3AE5E" w14:textId="77777777" w:rsidR="002C2FA2" w:rsidRPr="001C4F08" w:rsidRDefault="00DC4AAB" w:rsidP="009D1093">
      <w:pPr>
        <w:spacing w:after="120"/>
        <w:ind w:left="2268" w:right="1134" w:hanging="1134"/>
        <w:jc w:val="both"/>
        <w:rPr>
          <w:color w:val="000000" w:themeColor="text1"/>
        </w:rPr>
      </w:pPr>
      <w:r>
        <w:t>«</w:t>
      </w:r>
      <w:r w:rsidR="002C2FA2">
        <w:t>4.2.2.2</w:t>
      </w:r>
      <w:r w:rsidR="002C2FA2">
        <w:tab/>
        <w:t>Измерительное оборудование</w:t>
      </w:r>
    </w:p>
    <w:p w14:paraId="34D535B9" w14:textId="77777777" w:rsidR="002C2FA2" w:rsidRPr="001C4F08" w:rsidRDefault="002C2FA2" w:rsidP="009D1093">
      <w:pPr>
        <w:spacing w:after="120"/>
        <w:ind w:left="2268" w:right="1134" w:hanging="1"/>
        <w:jc w:val="both"/>
        <w:rPr>
          <w:i/>
          <w:iCs/>
          <w:color w:val="000000" w:themeColor="text1"/>
        </w:rPr>
      </w:pPr>
      <w:r>
        <w:t>…</w:t>
      </w:r>
    </w:p>
    <w:p w14:paraId="727AD16C" w14:textId="77777777" w:rsidR="002C2FA2" w:rsidRPr="001C4F08" w:rsidRDefault="002C2FA2" w:rsidP="009D1093">
      <w:pPr>
        <w:spacing w:after="120"/>
        <w:ind w:left="2835" w:right="1134" w:hanging="568"/>
        <w:jc w:val="both"/>
        <w:rPr>
          <w:color w:val="000000" w:themeColor="text1"/>
        </w:rPr>
      </w:pPr>
      <w:r>
        <w:t>a)</w:t>
      </w:r>
      <w:r>
        <w:tab/>
        <w:t>минимальная амплитудно-частотная характеристика должна быть плоской в диапазоне 0–</w:t>
      </w:r>
      <w:r>
        <w:rPr>
          <w:strike/>
        </w:rPr>
        <w:t xml:space="preserve">50 Гц (100 Гц) </w:t>
      </w:r>
      <w:r>
        <w:rPr>
          <w:b/>
          <w:bCs/>
        </w:rPr>
        <w:t>100 Гц</w:t>
      </w:r>
      <w:r>
        <w:t xml:space="preserve"> с учетом допуска ±1% полной шкалы;</w:t>
      </w:r>
    </w:p>
    <w:p w14:paraId="6CC1068E" w14:textId="77777777" w:rsidR="002C2FA2" w:rsidRPr="001C4F08" w:rsidRDefault="002C2FA2" w:rsidP="009D1093">
      <w:pPr>
        <w:spacing w:after="120"/>
        <w:ind w:left="2268" w:right="1134" w:hanging="1"/>
        <w:jc w:val="both"/>
        <w:rPr>
          <w:color w:val="000000" w:themeColor="text1"/>
        </w:rPr>
      </w:pPr>
      <w:r>
        <w:t>…</w:t>
      </w:r>
      <w:r w:rsidR="001773CE">
        <w:t>»</w:t>
      </w:r>
    </w:p>
    <w:p w14:paraId="44256C33" w14:textId="77777777" w:rsidR="002C2FA2" w:rsidRPr="001C4F08" w:rsidRDefault="002C2FA2" w:rsidP="009D1093">
      <w:pPr>
        <w:spacing w:after="120"/>
        <w:ind w:left="2268" w:right="1134" w:hanging="1134"/>
        <w:jc w:val="both"/>
        <w:rPr>
          <w:color w:val="000000" w:themeColor="text1"/>
        </w:rPr>
      </w:pPr>
      <w:r>
        <w:rPr>
          <w:i/>
          <w:iCs/>
        </w:rPr>
        <w:t>Пункт 4.2.3</w:t>
      </w:r>
      <w:r>
        <w:t xml:space="preserve"> изменить следующим образом:</w:t>
      </w:r>
    </w:p>
    <w:p w14:paraId="6AB4A8AE" w14:textId="77777777" w:rsidR="002C2FA2" w:rsidRPr="001C4F08" w:rsidRDefault="001773CE" w:rsidP="009D1093">
      <w:pPr>
        <w:spacing w:before="120" w:after="120"/>
        <w:ind w:left="2268" w:right="1134" w:hanging="1134"/>
        <w:jc w:val="both"/>
        <w:rPr>
          <w:color w:val="000000" w:themeColor="text1"/>
        </w:rPr>
      </w:pPr>
      <w:r>
        <w:t>«</w:t>
      </w:r>
      <w:r w:rsidR="002C2FA2">
        <w:t>4.2.3</w:t>
      </w:r>
      <w:r w:rsidR="002C2FA2">
        <w:tab/>
        <w:t>Доведение испытательного трека до кондиции</w:t>
      </w:r>
    </w:p>
    <w:p w14:paraId="2FB81858" w14:textId="77777777" w:rsidR="002C2FA2" w:rsidRPr="001C4F08" w:rsidRDefault="002C2FA2" w:rsidP="009D1093">
      <w:pPr>
        <w:spacing w:before="120" w:after="120"/>
        <w:ind w:left="2268" w:right="1134" w:hanging="1134"/>
        <w:jc w:val="both"/>
        <w:rPr>
          <w:color w:val="000000" w:themeColor="text1"/>
        </w:rPr>
      </w:pPr>
      <w:r>
        <w:tab/>
        <w:t xml:space="preserve">Испытательный трек должен быть доведен до кондиции путем проведения по меньшей мере десяти испытательных прогонов шин, не используемых в программе испытаний, на скорости </w:t>
      </w:r>
      <w:r>
        <w:rPr>
          <w:strike/>
        </w:rPr>
        <w:t>65 ± 2 км/ч</w:t>
      </w:r>
      <w:r>
        <w:t xml:space="preserve"> </w:t>
      </w:r>
      <w:r w:rsidR="001773CE">
        <w:br/>
      </w:r>
      <w:r>
        <w:rPr>
          <w:b/>
          <w:bCs/>
        </w:rPr>
        <w:t>(65 ± 2)</w:t>
      </w:r>
      <w:r w:rsidR="001773CE">
        <w:rPr>
          <w:b/>
          <w:bCs/>
        </w:rPr>
        <w:t> </w:t>
      </w:r>
      <w:r>
        <w:rPr>
          <w:b/>
          <w:bCs/>
        </w:rPr>
        <w:t>км/ч</w:t>
      </w:r>
      <w:r w:rsidR="001773CE">
        <w:t>»</w:t>
      </w:r>
      <w:r>
        <w:t>.</w:t>
      </w:r>
    </w:p>
    <w:p w14:paraId="448AA87B" w14:textId="77777777" w:rsidR="002C2FA2" w:rsidRPr="001C4F08" w:rsidRDefault="002C2FA2" w:rsidP="009D1093">
      <w:pPr>
        <w:spacing w:after="120"/>
        <w:ind w:left="2268" w:right="1134" w:hanging="1134"/>
        <w:jc w:val="both"/>
        <w:rPr>
          <w:color w:val="000000" w:themeColor="text1"/>
        </w:rPr>
      </w:pPr>
      <w:r>
        <w:rPr>
          <w:i/>
          <w:iCs/>
        </w:rPr>
        <w:t>Пункт 4.2.4</w:t>
      </w:r>
      <w:r>
        <w:t xml:space="preserve"> изменить следующим образом:</w:t>
      </w:r>
    </w:p>
    <w:p w14:paraId="166E5F96" w14:textId="77777777" w:rsidR="002C2FA2" w:rsidRPr="001C4F08" w:rsidRDefault="00B47C50" w:rsidP="009D1093">
      <w:pPr>
        <w:keepNext/>
        <w:keepLines/>
        <w:spacing w:before="120" w:after="120"/>
        <w:ind w:left="2268" w:right="1134" w:hanging="1134"/>
        <w:jc w:val="both"/>
        <w:rPr>
          <w:color w:val="000000" w:themeColor="text1"/>
        </w:rPr>
      </w:pPr>
      <w:r>
        <w:t>«</w:t>
      </w:r>
      <w:r w:rsidR="002C2FA2">
        <w:t>4.2.4</w:t>
      </w:r>
      <w:r w:rsidR="002C2FA2">
        <w:tab/>
        <w:t>Условия увлажнения</w:t>
      </w:r>
    </w:p>
    <w:p w14:paraId="2355BC5C" w14:textId="77777777" w:rsidR="002C2FA2" w:rsidRPr="001C4F08" w:rsidRDefault="002C2FA2" w:rsidP="009D1093">
      <w:pPr>
        <w:spacing w:after="120"/>
        <w:ind w:left="2268" w:right="1134"/>
        <w:jc w:val="both"/>
        <w:rPr>
          <w:b/>
          <w:color w:val="000000" w:themeColor="text1"/>
        </w:rPr>
      </w:pPr>
      <w:r>
        <w:rPr>
          <w:b/>
          <w:bCs/>
        </w:rPr>
        <w:t xml:space="preserve">Поверхность может увлажняться </w:t>
      </w:r>
      <w:r>
        <w:rPr>
          <w:b/>
          <w:bCs/>
          <w:lang w:val="en-US"/>
        </w:rPr>
        <w:t>c</w:t>
      </w:r>
      <w:r>
        <w:rPr>
          <w:b/>
          <w:bCs/>
        </w:rPr>
        <w:t xml:space="preserve"> боков испытательного трека ("внешнее увлажнение") или при помощи системы увлажнения, </w:t>
      </w:r>
      <w:r>
        <w:rPr>
          <w:b/>
          <w:bCs/>
        </w:rPr>
        <w:lastRenderedPageBreak/>
        <w:t>встроенной в испытательное транспортное средство или прицеп ("самоувлажнение").</w:t>
      </w:r>
    </w:p>
    <w:p w14:paraId="2B27D81C" w14:textId="77777777" w:rsidR="002C2FA2" w:rsidRPr="001C4F08" w:rsidRDefault="002C2FA2" w:rsidP="009D1093">
      <w:pPr>
        <w:spacing w:after="120"/>
        <w:ind w:left="2268" w:right="1134" w:hanging="1134"/>
        <w:jc w:val="both"/>
        <w:rPr>
          <w:b/>
          <w:color w:val="000000" w:themeColor="text1"/>
        </w:rPr>
      </w:pPr>
      <w:r w:rsidRPr="002379B3">
        <w:rPr>
          <w:b/>
          <w:bCs/>
        </w:rPr>
        <w:t>4.2.4.1</w:t>
      </w:r>
      <w:r>
        <w:tab/>
      </w:r>
      <w:r>
        <w:rPr>
          <w:b/>
          <w:bCs/>
        </w:rPr>
        <w:t>В случае использования "внешнего увлажнения" поверхность испытательного трека должна быть полита водой не менее чем за полчаса до начала испытания, с тем чтобы уравнять температуру поверхности и температуру воды</w:t>
      </w:r>
      <w:r w:rsidRPr="00950727">
        <w:rPr>
          <w:b/>
          <w:bCs/>
        </w:rPr>
        <w:t>. Внешнее увлажнение следует производить непрерывно в течение всего испытания.</w:t>
      </w:r>
      <w:r>
        <w:t xml:space="preserve"> </w:t>
      </w:r>
      <w:r>
        <w:rPr>
          <w:b/>
          <w:bCs/>
        </w:rPr>
        <w:t>Для полос торможения толщина слоя воды, измеряемая в наивысшей точке дорожного покрытия, должна составлять 1,0-1,5 мм.</w:t>
      </w:r>
    </w:p>
    <w:p w14:paraId="329A76F9" w14:textId="77777777" w:rsidR="002C2FA2" w:rsidRPr="001C4F08" w:rsidRDefault="002C2FA2" w:rsidP="009D1093">
      <w:pPr>
        <w:keepNext/>
        <w:keepLines/>
        <w:spacing w:before="120" w:after="120"/>
        <w:ind w:left="2268" w:right="1134" w:hanging="1134"/>
        <w:jc w:val="both"/>
        <w:rPr>
          <w:color w:val="000000" w:themeColor="text1"/>
        </w:rPr>
      </w:pPr>
      <w:r w:rsidRPr="00950727">
        <w:rPr>
          <w:b/>
          <w:bCs/>
        </w:rPr>
        <w:t>4.2.4.2</w:t>
      </w:r>
      <w:r>
        <w:tab/>
      </w:r>
      <w:r>
        <w:rPr>
          <w:b/>
          <w:bCs/>
        </w:rPr>
        <w:t>В случае систем с "самоувлажнением" б</w:t>
      </w:r>
      <w:r>
        <w:rPr>
          <w:strike/>
        </w:rPr>
        <w:t>Б</w:t>
      </w:r>
      <w:r>
        <w:t xml:space="preserve">уксирующее транспортное средство и прицеп или транспортное средство, оборудованное для испытания шин, </w:t>
      </w:r>
      <w:r>
        <w:rPr>
          <w:strike/>
        </w:rPr>
        <w:t>могут быть</w:t>
      </w:r>
      <w:r>
        <w:t xml:space="preserve"> дополнительно оснащ</w:t>
      </w:r>
      <w:r>
        <w:rPr>
          <w:strike/>
        </w:rPr>
        <w:t>ены</w:t>
      </w:r>
      <w:r>
        <w:rPr>
          <w:b/>
          <w:bCs/>
        </w:rPr>
        <w:t>ают</w:t>
      </w:r>
      <w:r>
        <w:t xml:space="preserve"> системой увлажнения дорожного покрытия, за вычетом резервуара, который в случае прицепа устанавливается на буксирующем транспортном средстве. Вода, распрыскиваемая на дорожное покрытие перед испытательными шинами, подается через распылитель, сконструированный таким образом, чтобы слой воды, на который наезжает испытательная шина, имел на испытательной скорости постоянное сечение с минимальным разбрызгиванием и избыточным распылением.</w:t>
      </w:r>
    </w:p>
    <w:p w14:paraId="6AD30F43" w14:textId="77777777" w:rsidR="002C2FA2" w:rsidRPr="001C4F08" w:rsidRDefault="002C2FA2" w:rsidP="009D1093">
      <w:pPr>
        <w:spacing w:before="120" w:after="120"/>
        <w:ind w:left="2268" w:right="1134" w:hanging="1134"/>
        <w:jc w:val="both"/>
        <w:rPr>
          <w:color w:val="000000" w:themeColor="text1"/>
        </w:rPr>
      </w:pPr>
      <w:r>
        <w:tab/>
        <w:t>Конфигурация и положение распылителя должны обеспечивать, чтобы струи воды направлялись на испытательную шину и были обращены к дорожному покрытию под углом 20–30°.</w:t>
      </w:r>
    </w:p>
    <w:p w14:paraId="3DFD7141" w14:textId="77777777" w:rsidR="002C2FA2" w:rsidRPr="001C4F08" w:rsidRDefault="002C2FA2" w:rsidP="009D1093">
      <w:pPr>
        <w:spacing w:before="120" w:after="120"/>
        <w:ind w:left="2268" w:right="1134" w:hanging="1134"/>
        <w:jc w:val="both"/>
        <w:rPr>
          <w:color w:val="000000" w:themeColor="text1"/>
        </w:rPr>
      </w:pPr>
      <w:r>
        <w:tab/>
        <w:t>Вода должна попадать на дорожное покрытие на расстоянии 250–450 мм впереди центра соприкосновения шины. Распылитель должен располагаться на расстоянии 25 мм от дорожного покрытия или на минимальной высоте, требуемой для преодоления препятствий, на которые может натолкнуться испытательное устройство, но ни в коем случае не выше 100 мм над дорожным покрытием.</w:t>
      </w:r>
    </w:p>
    <w:p w14:paraId="3EEEA474" w14:textId="77777777" w:rsidR="002C2FA2" w:rsidRPr="001C4F08" w:rsidRDefault="002C2FA2" w:rsidP="009D1093">
      <w:pPr>
        <w:spacing w:before="120" w:after="120"/>
        <w:ind w:left="2268" w:right="1134" w:hanging="1134"/>
        <w:jc w:val="both"/>
        <w:rPr>
          <w:color w:val="000000" w:themeColor="text1"/>
        </w:rPr>
      </w:pPr>
      <w:r>
        <w:tab/>
        <w:t xml:space="preserve">Слой воды должен быть не менее чем на 25 мм шире беговой дорожки испытательной шины и должен наноситься таким образом, чтобы шина находилась в центре между краями. Скорость подачи воды должна обеспечивать толщину слоя </w:t>
      </w:r>
      <w:r>
        <w:rPr>
          <w:strike/>
        </w:rPr>
        <w:t>1,0 ± 0,5 мм</w:t>
      </w:r>
      <w:r>
        <w:t xml:space="preserve"> </w:t>
      </w:r>
      <w:r>
        <w:rPr>
          <w:b/>
          <w:bCs/>
        </w:rPr>
        <w:t xml:space="preserve">(1,0 ± 0,5) мм </w:t>
      </w:r>
      <w:r>
        <w:t>и должна быть постоянной в течение всего испытания в пределах ±10%. Объем воды на единицу увлажненной ширины должен быть прямо пропорционален скорости испытания. Количество воды, подаваемой на скорости 65 км/ч, должно составлять 18 л/с на метр ширины увлажненной поверхности в случае толщины слоя воды 1,0 мм</w:t>
      </w:r>
      <w:r w:rsidR="00B47C50">
        <w:t>»</w:t>
      </w:r>
      <w:r>
        <w:t>.</w:t>
      </w:r>
    </w:p>
    <w:p w14:paraId="6427C7D0" w14:textId="77777777" w:rsidR="002C2FA2" w:rsidRPr="001C4F08" w:rsidRDefault="002C2FA2" w:rsidP="009D1093">
      <w:pPr>
        <w:spacing w:after="120"/>
        <w:ind w:left="2268" w:right="1134" w:hanging="1134"/>
        <w:jc w:val="both"/>
        <w:rPr>
          <w:color w:val="000000" w:themeColor="text1"/>
        </w:rPr>
      </w:pPr>
      <w:r>
        <w:rPr>
          <w:i/>
          <w:iCs/>
        </w:rPr>
        <w:t>Пункт 4.2.5.1</w:t>
      </w:r>
      <w:r>
        <w:t xml:space="preserve"> изменить следующим образом:</w:t>
      </w:r>
    </w:p>
    <w:p w14:paraId="65294FF3" w14:textId="77777777" w:rsidR="002C2FA2" w:rsidRPr="001C4F08" w:rsidRDefault="00B47C50" w:rsidP="009D1093">
      <w:pPr>
        <w:spacing w:before="120" w:after="120"/>
        <w:ind w:left="2268" w:right="1134" w:hanging="1134"/>
        <w:jc w:val="both"/>
        <w:rPr>
          <w:color w:val="000000" w:themeColor="text1"/>
        </w:rPr>
      </w:pPr>
      <w:r>
        <w:t>«</w:t>
      </w:r>
      <w:r w:rsidR="002C2FA2">
        <w:t>4.2.5.1</w:t>
      </w:r>
      <w:r w:rsidR="002C2FA2">
        <w:tab/>
        <w:t xml:space="preserve">Подготовка и </w:t>
      </w:r>
      <w:r w:rsidR="002C2FA2">
        <w:rPr>
          <w:b/>
          <w:bCs/>
        </w:rPr>
        <w:t>стабилизация</w:t>
      </w:r>
      <w:r w:rsidR="002C2FA2">
        <w:t xml:space="preserve"> </w:t>
      </w:r>
      <w:r w:rsidR="002C2FA2">
        <w:rPr>
          <w:strike/>
        </w:rPr>
        <w:t>обкатка</w:t>
      </w:r>
      <w:r w:rsidR="002C2FA2">
        <w:t xml:space="preserve"> шин</w:t>
      </w:r>
      <w:r w:rsidR="002C2FA2">
        <w:rPr>
          <w:b/>
          <w:bCs/>
        </w:rPr>
        <w:t>, монтирование на ободья</w:t>
      </w:r>
    </w:p>
    <w:p w14:paraId="7CED11DD" w14:textId="77777777" w:rsidR="002C2FA2" w:rsidRPr="001C4F08" w:rsidRDefault="002C2FA2" w:rsidP="009D1093">
      <w:pPr>
        <w:spacing w:before="120" w:after="120"/>
        <w:ind w:left="2268" w:right="1134" w:hanging="1134"/>
        <w:jc w:val="both"/>
        <w:rPr>
          <w:color w:val="000000" w:themeColor="text1"/>
        </w:rPr>
      </w:pPr>
      <w:r>
        <w:tab/>
        <w:t>Испытательные шины подрезают, с тем чтобы устранить все выступы на поверхности протектора, образованные в месте расположения вентиляционных отверстий формы, или следы от формы.</w:t>
      </w:r>
    </w:p>
    <w:p w14:paraId="2DD33D67" w14:textId="77777777" w:rsidR="002C2FA2" w:rsidRPr="001C4F08" w:rsidRDefault="002C2FA2" w:rsidP="009D1093">
      <w:pPr>
        <w:spacing w:before="120" w:after="120"/>
        <w:ind w:left="2268" w:right="1134" w:hanging="1134"/>
        <w:jc w:val="both"/>
        <w:rPr>
          <w:color w:val="000000" w:themeColor="text1"/>
        </w:rPr>
      </w:pPr>
      <w:r>
        <w:tab/>
        <w:t xml:space="preserve">Испытательные шины монтируют на испытательном ободе, указанном </w:t>
      </w:r>
      <w:r>
        <w:rPr>
          <w:strike/>
        </w:rPr>
        <w:t>изготовителем шин</w:t>
      </w:r>
      <w:r>
        <w:t xml:space="preserve"> </w:t>
      </w:r>
      <w:r>
        <w:rPr>
          <w:b/>
          <w:bCs/>
        </w:rPr>
        <w:t>одной из признанных организаций по стандартам на шины и ободья, перечисленных в добавлении 4 к приложению 6 к настоящим Правилам.</w:t>
      </w:r>
      <w:r>
        <w:t xml:space="preserve"> </w:t>
      </w:r>
      <w:r>
        <w:rPr>
          <w:b/>
          <w:bCs/>
        </w:rPr>
        <w:t>Код ширины обода не должен отличаться более чем на 0,5 от кода ширины измерительного обода.</w:t>
      </w:r>
      <w:r>
        <w:t xml:space="preserve"> </w:t>
      </w:r>
    </w:p>
    <w:p w14:paraId="1BE76479" w14:textId="77777777" w:rsidR="002C2FA2" w:rsidRPr="001C4F08" w:rsidRDefault="002C2FA2" w:rsidP="009D1093">
      <w:pPr>
        <w:spacing w:before="120" w:after="120"/>
        <w:ind w:left="2268" w:right="1134" w:hanging="1134"/>
        <w:jc w:val="both"/>
        <w:rPr>
          <w:color w:val="000000" w:themeColor="text1"/>
        </w:rPr>
      </w:pPr>
      <w:r>
        <w:tab/>
        <w:t>Надлежащая посадка седла обода достигается путем использования подходящего смазочного материала. Следует избегать чрезмерного использования смазки, чтобы предотвратить проскальзывание шины на ободе колеса.</w:t>
      </w:r>
    </w:p>
    <w:p w14:paraId="17063772" w14:textId="77777777" w:rsidR="002C2FA2" w:rsidRPr="001C4F08" w:rsidRDefault="002C2FA2" w:rsidP="009D1093">
      <w:pPr>
        <w:pageBreakBefore/>
        <w:spacing w:before="120" w:after="120"/>
        <w:ind w:left="2268" w:right="1134" w:hanging="1134"/>
        <w:jc w:val="both"/>
        <w:rPr>
          <w:b/>
          <w:bCs/>
          <w:color w:val="000000" w:themeColor="text1"/>
        </w:rPr>
      </w:pPr>
      <w:r>
        <w:lastRenderedPageBreak/>
        <w:tab/>
      </w:r>
      <w:r>
        <w:rPr>
          <w:b/>
          <w:bCs/>
        </w:rPr>
        <w:t>Эксплуатационные характеристики шин должны быть стабилизированы до проведения испытаний, т</w:t>
      </w:r>
      <w:r w:rsidR="00B47C50">
        <w:rPr>
          <w:b/>
          <w:bCs/>
        </w:rPr>
        <w:t>. </w:t>
      </w:r>
      <w:r>
        <w:rPr>
          <w:b/>
          <w:bCs/>
        </w:rPr>
        <w:t>е</w:t>
      </w:r>
      <w:r w:rsidR="00B47C50">
        <w:rPr>
          <w:b/>
          <w:bCs/>
        </w:rPr>
        <w:t>.</w:t>
      </w:r>
      <w:r>
        <w:rPr>
          <w:b/>
          <w:bCs/>
        </w:rPr>
        <w:t xml:space="preserve"> в ходе испытательных прогонов не должно обнаруживаться никакого изменения значения </w:t>
      </w:r>
      <w:r>
        <w:rPr>
          <w:b/>
          <w:bCs/>
          <w:i/>
          <w:iCs/>
        </w:rPr>
        <w:t>μ</w:t>
      </w:r>
      <w:r>
        <w:rPr>
          <w:b/>
          <w:bCs/>
          <w:vertAlign w:val="subscript"/>
        </w:rPr>
        <w:t>peak</w:t>
      </w:r>
      <w:r>
        <w:rPr>
          <w:b/>
          <w:bCs/>
        </w:rPr>
        <w:t>; в любом случае проводится последующая проверка в соответствии с пунктом 4.2.8.2 настоящего приложения.</w:t>
      </w:r>
      <w:r>
        <w:t xml:space="preserve"> </w:t>
      </w:r>
      <w:r>
        <w:rPr>
          <w:b/>
          <w:bCs/>
        </w:rPr>
        <w:t>Во всех случаях конструктивная глубина протектора, конструктивный блок протектора и целостность ребер шины не должны значительно изменяться при обкатке, т</w:t>
      </w:r>
      <w:r w:rsidR="00F60630">
        <w:rPr>
          <w:b/>
          <w:bCs/>
        </w:rPr>
        <w:t>. </w:t>
      </w:r>
      <w:r>
        <w:rPr>
          <w:b/>
          <w:bCs/>
        </w:rPr>
        <w:t>е</w:t>
      </w:r>
      <w:r w:rsidR="00F60630">
        <w:rPr>
          <w:b/>
          <w:bCs/>
        </w:rPr>
        <w:t>.</w:t>
      </w:r>
      <w:r>
        <w:rPr>
          <w:b/>
          <w:bCs/>
        </w:rPr>
        <w:t xml:space="preserve"> необходимо тщательно контролировать темп и "жесткость" обкатки во избежание таких изменений.</w:t>
      </w:r>
    </w:p>
    <w:p w14:paraId="6489E0CF" w14:textId="77777777" w:rsidR="002C2FA2" w:rsidRPr="001C4F08" w:rsidRDefault="002C2FA2" w:rsidP="009D1093">
      <w:pPr>
        <w:spacing w:before="120" w:after="120"/>
        <w:ind w:left="2268" w:right="1134"/>
        <w:jc w:val="both"/>
        <w:rPr>
          <w:color w:val="000000" w:themeColor="text1"/>
        </w:rPr>
      </w:pPr>
      <w:r w:rsidRPr="00FC6274">
        <w:t>Комплекты испытательных шин/ободьев в сборе должны храниться в одном и том же месте в</w:t>
      </w:r>
      <w:r>
        <w:t xml:space="preserve"> течение не менее двух часов, с тем чтобы они имели одинаковую наружную температуру до начала испытания. Они должны быть защищены от солнца во избежание чрезмерного нагрева под воздействием солнечного излучения.</w:t>
      </w:r>
    </w:p>
    <w:p w14:paraId="18826195" w14:textId="77777777" w:rsidR="002C2FA2" w:rsidRPr="001C4F08" w:rsidRDefault="002C2FA2" w:rsidP="009D1093">
      <w:pPr>
        <w:spacing w:before="120" w:after="120"/>
        <w:ind w:left="2268" w:right="1134" w:hanging="1134"/>
        <w:jc w:val="both"/>
        <w:rPr>
          <w:color w:val="000000" w:themeColor="text1"/>
        </w:rPr>
      </w:pPr>
      <w:r>
        <w:tab/>
      </w:r>
      <w:r>
        <w:rPr>
          <w:strike/>
        </w:rPr>
        <w:t>Для обкатки шин выполняют два тормозных прогона при нагрузке, давлении и скорости, указанных в пунктах 4.2.5.2, 4.2.5.3 и 4.2.7.1 соответственно.</w:t>
      </w:r>
      <w:r w:rsidR="00F60630">
        <w:t>»</w:t>
      </w:r>
    </w:p>
    <w:p w14:paraId="5CE658AF" w14:textId="77777777" w:rsidR="002C2FA2" w:rsidRPr="001C4F08" w:rsidRDefault="002C2FA2" w:rsidP="009D1093">
      <w:pPr>
        <w:spacing w:after="120"/>
        <w:ind w:left="2268" w:right="1134" w:hanging="1134"/>
        <w:jc w:val="both"/>
        <w:rPr>
          <w:color w:val="000000" w:themeColor="text1"/>
        </w:rPr>
      </w:pPr>
      <w:r>
        <w:rPr>
          <w:i/>
          <w:iCs/>
        </w:rPr>
        <w:t>Пункт 4.2.5.2</w:t>
      </w:r>
      <w:r>
        <w:t xml:space="preserve"> изменить следующим образом:</w:t>
      </w:r>
    </w:p>
    <w:p w14:paraId="0BE51D53" w14:textId="77777777" w:rsidR="002C2FA2" w:rsidRPr="001C4F08" w:rsidRDefault="00F60630" w:rsidP="009D1093">
      <w:pPr>
        <w:spacing w:before="120" w:after="120"/>
        <w:ind w:left="2268" w:right="1134" w:hanging="1134"/>
        <w:jc w:val="both"/>
        <w:rPr>
          <w:color w:val="000000" w:themeColor="text1"/>
        </w:rPr>
      </w:pPr>
      <w:r>
        <w:t>«</w:t>
      </w:r>
      <w:r w:rsidR="002C2FA2">
        <w:t>4.2.5.2</w:t>
      </w:r>
      <w:r w:rsidR="002C2FA2">
        <w:tab/>
        <w:t>Нагрузка на шину</w:t>
      </w:r>
    </w:p>
    <w:p w14:paraId="6FA2B445" w14:textId="77777777" w:rsidR="002C2FA2" w:rsidRPr="001C4F08" w:rsidRDefault="002C2FA2" w:rsidP="009D1093">
      <w:pPr>
        <w:spacing w:after="120"/>
        <w:ind w:left="2302" w:right="1134" w:hanging="1202"/>
        <w:rPr>
          <w:color w:val="000000" w:themeColor="text1"/>
        </w:rPr>
      </w:pPr>
      <w:r>
        <w:tab/>
        <w:t xml:space="preserve">Испытательная нагрузка на испытательную шину составляет </w:t>
      </w:r>
      <w:r>
        <w:rPr>
          <w:strike/>
        </w:rPr>
        <w:t>75 ± 5%</w:t>
      </w:r>
      <w:r>
        <w:t xml:space="preserve"> </w:t>
      </w:r>
      <w:r>
        <w:rPr>
          <w:b/>
          <w:bCs/>
        </w:rPr>
        <w:t>(75 ± 5)%</w:t>
      </w:r>
      <w:r>
        <w:t xml:space="preserve"> несущей способности шины</w:t>
      </w:r>
      <w:r w:rsidR="00F60630">
        <w:t>»</w:t>
      </w:r>
      <w:r>
        <w:t>.</w:t>
      </w:r>
    </w:p>
    <w:p w14:paraId="4FEAA0F8" w14:textId="77777777" w:rsidR="002C2FA2" w:rsidRPr="001C4F08" w:rsidRDefault="002C2FA2" w:rsidP="009D1093">
      <w:pPr>
        <w:spacing w:after="120"/>
        <w:ind w:left="2268" w:right="1134" w:hanging="1134"/>
        <w:jc w:val="both"/>
        <w:rPr>
          <w:color w:val="000000" w:themeColor="text1"/>
        </w:rPr>
      </w:pPr>
      <w:r>
        <w:rPr>
          <w:i/>
          <w:iCs/>
        </w:rPr>
        <w:t>Пункт 4.2.6.1</w:t>
      </w:r>
      <w:r>
        <w:t xml:space="preserve"> изменить следующим образом:</w:t>
      </w:r>
    </w:p>
    <w:p w14:paraId="772E2521" w14:textId="77777777" w:rsidR="002C2FA2" w:rsidRPr="001C4F08" w:rsidRDefault="00F60630" w:rsidP="009D1093">
      <w:pPr>
        <w:spacing w:before="120" w:after="120"/>
        <w:ind w:left="2268" w:right="1134" w:hanging="1134"/>
        <w:jc w:val="both"/>
        <w:rPr>
          <w:strike/>
          <w:color w:val="000000" w:themeColor="text1"/>
        </w:rPr>
      </w:pPr>
      <w:r>
        <w:t>«</w:t>
      </w:r>
      <w:r w:rsidR="002C2FA2">
        <w:t>4.2.6.1</w:t>
      </w:r>
      <w:r w:rsidR="002C2FA2">
        <w:tab/>
      </w:r>
      <w:r w:rsidR="002C2FA2">
        <w:rPr>
          <w:strike/>
        </w:rPr>
        <w:t>Прицеп</w:t>
      </w:r>
      <w:r w:rsidR="002C2FA2">
        <w:t xml:space="preserve"> </w:t>
      </w:r>
      <w:r w:rsidR="002C2FA2">
        <w:rPr>
          <w:b/>
          <w:bCs/>
        </w:rPr>
        <w:t>Комплект испытательных шин устанавливают на измерительном устройстве и нагружают до указанной испытательной нагрузки в соответствии с пунктом 4.2.5.2 настоящего приложения.</w:t>
      </w:r>
    </w:p>
    <w:p w14:paraId="4053576D" w14:textId="77777777" w:rsidR="002C2FA2" w:rsidRPr="001C4F08" w:rsidRDefault="002C2FA2" w:rsidP="009D1093">
      <w:pPr>
        <w:spacing w:before="120" w:after="120"/>
        <w:ind w:left="2268" w:right="1134" w:hanging="1134"/>
        <w:jc w:val="both"/>
        <w:rPr>
          <w:color w:val="000000" w:themeColor="text1"/>
        </w:rPr>
      </w:pPr>
      <w:r>
        <w:tab/>
        <w:t xml:space="preserve">В случае одноосных прицепов высоту сцепного прибора и поперечное положение корректируют </w:t>
      </w:r>
      <w:r>
        <w:rPr>
          <w:strike/>
        </w:rPr>
        <w:t>после приложения к испытательной шине указанной испытательной нагрузки</w:t>
      </w:r>
      <w:r>
        <w:t xml:space="preserve"> во избежание любого отклонения в результатах измерения</w:t>
      </w:r>
      <w:r w:rsidRPr="00FC6274">
        <w:rPr>
          <w:strike/>
        </w:rPr>
        <w:t xml:space="preserve">. </w:t>
      </w:r>
      <w:r>
        <w:rPr>
          <w:strike/>
        </w:rPr>
        <w:t>Продольное расстояние от осевой линии точки сочленения сцепного устройства до поперечной осевой линии оси прицепа должно превышать по крайней мере в десять раз «высоту сцепного прибора» или «высоту сцепки»</w:t>
      </w:r>
      <w:r w:rsidRPr="00FC6274">
        <w:t>.</w:t>
      </w:r>
      <w:r w:rsidR="00F60630">
        <w:t>»</w:t>
      </w:r>
    </w:p>
    <w:p w14:paraId="584DD4ED" w14:textId="77777777" w:rsidR="002C2FA2" w:rsidRPr="001C4F08" w:rsidRDefault="002C2FA2" w:rsidP="009D1093">
      <w:pPr>
        <w:spacing w:after="120"/>
        <w:ind w:left="2268" w:right="1134" w:hanging="1134"/>
        <w:jc w:val="both"/>
        <w:rPr>
          <w:color w:val="000000" w:themeColor="text1"/>
        </w:rPr>
      </w:pPr>
      <w:r>
        <w:rPr>
          <w:i/>
          <w:iCs/>
        </w:rPr>
        <w:t>Пункт 4.2.7.1.1</w:t>
      </w:r>
      <w:r>
        <w:t xml:space="preserve"> изменить следующим образом:</w:t>
      </w:r>
    </w:p>
    <w:p w14:paraId="3CEE6A41" w14:textId="77777777" w:rsidR="002C2FA2" w:rsidRPr="001C4F08" w:rsidRDefault="00F60630" w:rsidP="009D1093">
      <w:pPr>
        <w:spacing w:after="120"/>
        <w:ind w:left="2259" w:right="1134" w:hanging="1125"/>
        <w:jc w:val="both"/>
        <w:rPr>
          <w:color w:val="000000" w:themeColor="text1"/>
        </w:rPr>
      </w:pPr>
      <w:r>
        <w:t>«</w:t>
      </w:r>
      <w:r w:rsidR="002C2FA2">
        <w:t>4.2.7.1.1</w:t>
      </w:r>
      <w:r w:rsidR="002C2FA2">
        <w:tab/>
        <w:t xml:space="preserve">Буксирующее транспортное средство или транспортное средство, оборудованное для испытания шин, прогоняют по испытательному треку по прямой линии с заданной испытательной скоростью </w:t>
      </w:r>
      <w:r w:rsidR="002C2FA2">
        <w:rPr>
          <w:strike/>
        </w:rPr>
        <w:t>65 ± 2 км/ч</w:t>
      </w:r>
      <w:r w:rsidR="002C2FA2">
        <w:t xml:space="preserve"> </w:t>
      </w:r>
      <w:r>
        <w:br/>
      </w:r>
      <w:r w:rsidR="002C2FA2">
        <w:rPr>
          <w:b/>
          <w:bCs/>
        </w:rPr>
        <w:t>(65 ± 2) км/ч</w:t>
      </w:r>
      <w:r>
        <w:t>»</w:t>
      </w:r>
      <w:r w:rsidR="002C2FA2">
        <w:t>.</w:t>
      </w:r>
    </w:p>
    <w:p w14:paraId="216F1782" w14:textId="77777777" w:rsidR="002C2FA2" w:rsidRPr="001C4F08" w:rsidRDefault="002C2FA2" w:rsidP="009D1093">
      <w:pPr>
        <w:spacing w:after="120"/>
        <w:ind w:left="2268" w:right="1134" w:hanging="1134"/>
        <w:jc w:val="both"/>
        <w:rPr>
          <w:color w:val="000000" w:themeColor="text1"/>
        </w:rPr>
      </w:pPr>
      <w:r>
        <w:rPr>
          <w:i/>
          <w:iCs/>
        </w:rPr>
        <w:t>Пункт 4.2.7.1.3</w:t>
      </w:r>
      <w:r>
        <w:t xml:space="preserve"> изменить следующим образом:</w:t>
      </w:r>
    </w:p>
    <w:p w14:paraId="3DE58C2D" w14:textId="77777777" w:rsidR="002C2FA2" w:rsidRPr="001C4F08" w:rsidRDefault="004F74C4" w:rsidP="009D1093">
      <w:pPr>
        <w:spacing w:after="120"/>
        <w:ind w:left="2259" w:right="1134" w:hanging="1125"/>
        <w:jc w:val="both"/>
        <w:rPr>
          <w:color w:val="000000" w:themeColor="text1"/>
        </w:rPr>
      </w:pPr>
      <w:r>
        <w:t>«</w:t>
      </w:r>
      <w:r w:rsidR="002C2FA2">
        <w:t>4.2.7.1.3</w:t>
      </w:r>
      <w:r w:rsidR="002C2FA2">
        <w:tab/>
      </w:r>
      <w:r w:rsidR="002C2FA2">
        <w:rPr>
          <w:b/>
          <w:bCs/>
        </w:rPr>
        <w:t>В случае системы с самоувлажнением</w:t>
      </w:r>
      <w:r w:rsidR="002C2FA2">
        <w:t xml:space="preserve"> </w:t>
      </w:r>
      <w:r w:rsidR="002C2FA2">
        <w:rPr>
          <w:strike/>
        </w:rPr>
        <w:t>Вода</w:t>
      </w:r>
      <w:r w:rsidR="002C2FA2">
        <w:t xml:space="preserve"> </w:t>
      </w:r>
      <w:r w:rsidR="002C2FA2">
        <w:rPr>
          <w:b/>
          <w:bCs/>
        </w:rPr>
        <w:t xml:space="preserve">воду </w:t>
      </w:r>
      <w:r w:rsidR="002C2FA2">
        <w:t>пода</w:t>
      </w:r>
      <w:r w:rsidR="002C2FA2">
        <w:rPr>
          <w:strike/>
        </w:rPr>
        <w:t>ется</w:t>
      </w:r>
      <w:r w:rsidR="002C2FA2">
        <w:rPr>
          <w:b/>
          <w:bCs/>
        </w:rPr>
        <w:t>ют</w:t>
      </w:r>
      <w:r w:rsidR="002C2FA2">
        <w:t xml:space="preserve"> на дорожное покрытие перед испытательной шиной приблизительно за </w:t>
      </w:r>
      <w:r>
        <w:br/>
      </w:r>
      <w:r w:rsidR="002C2FA2">
        <w:t xml:space="preserve">0,5 с до торможения </w:t>
      </w:r>
      <w:r w:rsidR="002C2FA2">
        <w:rPr>
          <w:strike/>
        </w:rPr>
        <w:t>(в случае внутренней системы полива)</w:t>
      </w:r>
      <w:r>
        <w:t>»</w:t>
      </w:r>
      <w:r w:rsidR="002C2FA2">
        <w:t>.</w:t>
      </w:r>
    </w:p>
    <w:p w14:paraId="2A3F6BCC" w14:textId="77777777" w:rsidR="002C2FA2" w:rsidRPr="001C4F08" w:rsidRDefault="002C2FA2" w:rsidP="009D1093">
      <w:pPr>
        <w:spacing w:after="120"/>
        <w:ind w:left="2268" w:right="1134" w:hanging="1134"/>
        <w:jc w:val="both"/>
        <w:rPr>
          <w:color w:val="000000" w:themeColor="text1"/>
        </w:rPr>
      </w:pPr>
      <w:r>
        <w:rPr>
          <w:i/>
          <w:iCs/>
        </w:rPr>
        <w:t>Пункт 4.2.7.1.4</w:t>
      </w:r>
      <w:r>
        <w:t xml:space="preserve"> изменить следующим образом:</w:t>
      </w:r>
    </w:p>
    <w:p w14:paraId="5E173598" w14:textId="77777777" w:rsidR="002C2FA2" w:rsidRPr="001C4F08" w:rsidRDefault="00C270F7" w:rsidP="009D1093">
      <w:pPr>
        <w:spacing w:after="120"/>
        <w:ind w:left="2259" w:right="1134" w:hanging="1125"/>
        <w:jc w:val="both"/>
        <w:rPr>
          <w:color w:val="000000" w:themeColor="text1"/>
        </w:rPr>
      </w:pPr>
      <w:r>
        <w:t>«</w:t>
      </w:r>
      <w:r w:rsidR="002C2FA2">
        <w:t>4.2.7.1.4</w:t>
      </w:r>
      <w:r w:rsidR="002C2FA2">
        <w:tab/>
        <w:t xml:space="preserve">Тормоза </w:t>
      </w:r>
      <w:r w:rsidR="002C2FA2">
        <w:rPr>
          <w:strike/>
        </w:rPr>
        <w:t>прицепа</w:t>
      </w:r>
      <w:r w:rsidR="002C2FA2">
        <w:t xml:space="preserve"> приводят в действие в пределах </w:t>
      </w:r>
      <w:r w:rsidR="002C2FA2">
        <w:rPr>
          <w:strike/>
        </w:rPr>
        <w:t>2 м</w:t>
      </w:r>
      <w:r w:rsidR="002C2FA2">
        <w:t xml:space="preserve"> </w:t>
      </w:r>
      <w:r w:rsidR="002C2FA2">
        <w:rPr>
          <w:b/>
          <w:bCs/>
        </w:rPr>
        <w:t xml:space="preserve">шести (6) метров по продольной оси и в пределах </w:t>
      </w:r>
      <w:r>
        <w:rPr>
          <w:b/>
          <w:bCs/>
        </w:rPr>
        <w:t>0</w:t>
      </w:r>
      <w:r w:rsidR="002C2FA2">
        <w:rPr>
          <w:b/>
          <w:bCs/>
        </w:rPr>
        <w:t xml:space="preserve">,5 метров по поперечной оси </w:t>
      </w:r>
      <w:r w:rsidR="002C2FA2">
        <w:t xml:space="preserve">от точки измерения фрикционных свойств мокрой поверхности и глубины песка в соответствии с пунктами 3.1.4 и 3.1.5 выше. </w:t>
      </w:r>
      <w:r w:rsidR="002C2FA2">
        <w:rPr>
          <w:b/>
          <w:bCs/>
        </w:rPr>
        <w:t>Испытание проводят в том же направлении, как указано в пункте 3.2.2 настоящего приложения.</w:t>
      </w:r>
      <w:r w:rsidR="002C2FA2">
        <w:t xml:space="preserve"> Скорость начала торможения должна быть такой, чтобы временной интервал между начальным приложением силы и максимальной осевой силой находился в диапазоне 0,2–0,5 с</w:t>
      </w:r>
      <w:r w:rsidR="00817793">
        <w:t>»</w:t>
      </w:r>
      <w:r w:rsidR="002C2FA2">
        <w:t>.</w:t>
      </w:r>
    </w:p>
    <w:p w14:paraId="3B6FE2CF" w14:textId="77777777" w:rsidR="002C2FA2" w:rsidRPr="001C4F08" w:rsidRDefault="002C2FA2" w:rsidP="009D1093">
      <w:pPr>
        <w:spacing w:after="120"/>
        <w:ind w:left="2268" w:right="1134" w:hanging="1134"/>
        <w:jc w:val="both"/>
        <w:rPr>
          <w:color w:val="000000" w:themeColor="text1"/>
        </w:rPr>
      </w:pPr>
      <w:r>
        <w:rPr>
          <w:i/>
          <w:iCs/>
        </w:rPr>
        <w:lastRenderedPageBreak/>
        <w:t>Пункт 4.2.7.2</w:t>
      </w:r>
      <w:r>
        <w:t xml:space="preserve"> изменить следующим образом:</w:t>
      </w:r>
    </w:p>
    <w:p w14:paraId="4E5CE9D4" w14:textId="77777777" w:rsidR="002C2FA2" w:rsidRPr="001C4F08" w:rsidRDefault="00BB70DE" w:rsidP="009D1093">
      <w:pPr>
        <w:spacing w:before="120" w:after="120"/>
        <w:ind w:left="2268" w:right="1134" w:hanging="1134"/>
        <w:jc w:val="both"/>
        <w:rPr>
          <w:color w:val="000000" w:themeColor="text1"/>
        </w:rPr>
      </w:pPr>
      <w:r>
        <w:t>«</w:t>
      </w:r>
      <w:r w:rsidR="002C2FA2">
        <w:t>4.2.7.2</w:t>
      </w:r>
      <w:r w:rsidR="002C2FA2">
        <w:tab/>
        <w:t>Испытательный цикл</w:t>
      </w:r>
    </w:p>
    <w:p w14:paraId="5D83408E" w14:textId="77777777" w:rsidR="002C2FA2" w:rsidRPr="001C4F08" w:rsidRDefault="002C2FA2" w:rsidP="009D1093">
      <w:pPr>
        <w:spacing w:before="120" w:after="120"/>
        <w:ind w:left="2268" w:right="1134" w:hanging="1134"/>
        <w:jc w:val="both"/>
        <w:rPr>
          <w:color w:val="000000" w:themeColor="text1"/>
        </w:rPr>
      </w:pPr>
      <w:r>
        <w:tab/>
      </w:r>
      <w:r>
        <w:rPr>
          <w:b/>
          <w:bCs/>
        </w:rPr>
        <w:t>В рамках одного испытательного цикла</w:t>
      </w:r>
      <w:r>
        <w:t xml:space="preserve"> </w:t>
      </w:r>
      <w:r>
        <w:rPr>
          <w:strike/>
        </w:rPr>
        <w:t>Для измерения коэффициента сцепления потенциальной шины (Т) на мокром покрытии проводят ряд испытательных прогонов в соответствии с нижеследующей процедурой, при которой</w:t>
      </w:r>
      <w:r>
        <w:t xml:space="preserve"> каждый испытательный прогон </w:t>
      </w:r>
      <w:r>
        <w:rPr>
          <w:b/>
          <w:bCs/>
        </w:rPr>
        <w:t xml:space="preserve">каждого испытания на торможение </w:t>
      </w:r>
      <w:r>
        <w:t xml:space="preserve">проводят </w:t>
      </w:r>
      <w:r>
        <w:rPr>
          <w:strike/>
        </w:rPr>
        <w:t>с одного и того же места на треке и</w:t>
      </w:r>
      <w:r>
        <w:t xml:space="preserve"> в одном и том же направлении </w:t>
      </w:r>
      <w:r>
        <w:rPr>
          <w:b/>
          <w:bCs/>
        </w:rPr>
        <w:t>и в соответствии с разделом 4.2.7.1 настоящего приложения</w:t>
      </w:r>
      <w:r>
        <w:t xml:space="preserve">. </w:t>
      </w:r>
      <w:r>
        <w:rPr>
          <w:b/>
          <w:bCs/>
        </w:rPr>
        <w:t>Несколько испытательных циклов могут выполняться последовательно, так что заключительное испытание на торможение комплекта эталонных шин в рамках одного испытательного цикла может служить в качестве первоначального испытания на торможение комплекта эталонных шин в рамках следующего испытательного цикла.</w:t>
      </w:r>
    </w:p>
    <w:p w14:paraId="0F507FED" w14:textId="77777777" w:rsidR="002C2FA2" w:rsidRPr="001C4F08" w:rsidRDefault="002C2FA2" w:rsidP="009D1093">
      <w:pPr>
        <w:spacing w:before="120" w:after="120"/>
        <w:ind w:left="2268" w:right="1134" w:hanging="1134"/>
        <w:jc w:val="both"/>
        <w:rPr>
          <w:color w:val="000000" w:themeColor="text1"/>
        </w:rPr>
      </w:pPr>
      <w:r>
        <w:tab/>
        <w:t xml:space="preserve">В ходе одного испытательного цикла могут быть произведены замеры максимум на трех </w:t>
      </w:r>
      <w:r>
        <w:rPr>
          <w:b/>
          <w:bCs/>
        </w:rPr>
        <w:t xml:space="preserve">комплектах </w:t>
      </w:r>
      <w:r>
        <w:t>потенциальных шин</w:t>
      </w:r>
      <w:r>
        <w:rPr>
          <w:strike/>
        </w:rPr>
        <w:t>ах</w:t>
      </w:r>
      <w:r>
        <w:t>, при условии что испытания проводят в течение одного дня</w:t>
      </w:r>
      <w:r w:rsidR="00BB70DE">
        <w:t>»</w:t>
      </w:r>
      <w:r>
        <w:t>.</w:t>
      </w:r>
    </w:p>
    <w:p w14:paraId="1E484FA3" w14:textId="77777777" w:rsidR="002C2FA2" w:rsidRPr="001C4F08" w:rsidRDefault="002C2FA2" w:rsidP="009D1093">
      <w:pPr>
        <w:keepNext/>
        <w:spacing w:after="120"/>
        <w:ind w:left="2268" w:right="1134" w:hanging="1134"/>
        <w:jc w:val="both"/>
        <w:rPr>
          <w:color w:val="000000" w:themeColor="text1"/>
        </w:rPr>
      </w:pPr>
      <w:r>
        <w:rPr>
          <w:i/>
          <w:iCs/>
        </w:rPr>
        <w:t>Пункт 4.2.7.2.1</w:t>
      </w:r>
      <w:r>
        <w:t xml:space="preserve"> изменить следующим образом:</w:t>
      </w:r>
    </w:p>
    <w:p w14:paraId="5723DDF4" w14:textId="77777777" w:rsidR="002C2FA2" w:rsidRPr="001C4F08" w:rsidRDefault="000F3DA6" w:rsidP="009D1093">
      <w:pPr>
        <w:spacing w:after="120"/>
        <w:ind w:left="2268" w:right="1134" w:hanging="1134"/>
        <w:jc w:val="both"/>
        <w:rPr>
          <w:color w:val="000000" w:themeColor="text1"/>
        </w:rPr>
      </w:pPr>
      <w:r>
        <w:t>«</w:t>
      </w:r>
      <w:r w:rsidR="002C2FA2">
        <w:t>4.2.7.2.1</w:t>
      </w:r>
      <w:r w:rsidR="002C2FA2">
        <w:tab/>
      </w:r>
      <w:r w:rsidR="002C2FA2">
        <w:rPr>
          <w:b/>
          <w:bCs/>
        </w:rPr>
        <w:t>Первоначальное испытание на торможение комплекта эталонных шин (R</w:t>
      </w:r>
      <w:r w:rsidR="002C2FA2">
        <w:rPr>
          <w:b/>
          <w:bCs/>
          <w:vertAlign w:val="subscript"/>
        </w:rPr>
        <w:t>i</w:t>
      </w:r>
      <w:r w:rsidR="002C2FA2">
        <w:rPr>
          <w:b/>
          <w:bCs/>
        </w:rPr>
        <w:t>):</w:t>
      </w:r>
      <w:r w:rsidR="002C2FA2">
        <w:rPr>
          <w:b/>
          <w:bCs/>
          <w:strike/>
        </w:rPr>
        <w:t xml:space="preserve"> </w:t>
      </w:r>
      <w:r w:rsidR="002C2FA2">
        <w:rPr>
          <w:strike/>
        </w:rPr>
        <w:t>Сначала</w:t>
      </w:r>
      <w:r w:rsidR="002C2FA2">
        <w:t xml:space="preserve"> </w:t>
      </w:r>
      <w:r w:rsidR="002C2FA2">
        <w:rPr>
          <w:b/>
          <w:bCs/>
        </w:rPr>
        <w:t xml:space="preserve">сначала </w:t>
      </w:r>
      <w:r w:rsidR="002C2FA2">
        <w:rPr>
          <w:strike/>
        </w:rPr>
        <w:t>испытывают</w:t>
      </w:r>
      <w:r w:rsidR="002C2FA2">
        <w:t xml:space="preserve"> </w:t>
      </w:r>
      <w:r w:rsidR="002C2FA2">
        <w:rPr>
          <w:b/>
          <w:bCs/>
        </w:rPr>
        <w:t>устанавливают</w:t>
      </w:r>
      <w:r w:rsidR="002C2FA2">
        <w:t xml:space="preserve"> </w:t>
      </w:r>
      <w:r w:rsidR="002C2FA2">
        <w:rPr>
          <w:b/>
          <w:bCs/>
        </w:rPr>
        <w:t xml:space="preserve">комплект </w:t>
      </w:r>
      <w:r w:rsidR="002C2FA2">
        <w:t>эталонн</w:t>
      </w:r>
      <w:r w:rsidR="002C2FA2">
        <w:rPr>
          <w:strike/>
        </w:rPr>
        <w:t>ую</w:t>
      </w:r>
      <w:r w:rsidR="002C2FA2">
        <w:rPr>
          <w:b/>
          <w:bCs/>
        </w:rPr>
        <w:t>ых</w:t>
      </w:r>
      <w:r w:rsidR="002C2FA2">
        <w:t xml:space="preserve"> шин</w:t>
      </w:r>
      <w:r w:rsidR="002C2FA2">
        <w:rPr>
          <w:strike/>
        </w:rPr>
        <w:t>у</w:t>
      </w:r>
      <w:r w:rsidR="002C2FA2">
        <w:rPr>
          <w:b/>
          <w:bCs/>
        </w:rPr>
        <w:t xml:space="preserve"> и проводят по меньшей мере шесть (6) действительных испытательных прогонов в соответствии с разделом 4.2.7.1 выше</w:t>
      </w:r>
      <w:r>
        <w:t>»</w:t>
      </w:r>
      <w:r w:rsidR="002C2FA2">
        <w:t>.</w:t>
      </w:r>
    </w:p>
    <w:p w14:paraId="1606CD42" w14:textId="77777777" w:rsidR="002C2FA2" w:rsidRPr="001C4F08" w:rsidRDefault="002C2FA2" w:rsidP="009D1093">
      <w:pPr>
        <w:spacing w:after="120"/>
        <w:ind w:left="2268" w:right="1134" w:hanging="1134"/>
        <w:jc w:val="both"/>
        <w:rPr>
          <w:color w:val="000000" w:themeColor="text1"/>
        </w:rPr>
      </w:pPr>
      <w:r>
        <w:rPr>
          <w:i/>
          <w:iCs/>
        </w:rPr>
        <w:t>Пункт 4.2.7.2.2</w:t>
      </w:r>
      <w:r>
        <w:t xml:space="preserve"> изменить следующим образом:</w:t>
      </w:r>
    </w:p>
    <w:p w14:paraId="1DFD1ADF" w14:textId="77777777" w:rsidR="002C2FA2" w:rsidRPr="001C4F08" w:rsidRDefault="00B469A5" w:rsidP="009D1093">
      <w:pPr>
        <w:spacing w:after="120"/>
        <w:ind w:left="2259" w:right="1134" w:hanging="1125"/>
        <w:jc w:val="both"/>
        <w:rPr>
          <w:color w:val="000000" w:themeColor="text1"/>
        </w:rPr>
      </w:pPr>
      <w:r>
        <w:t>«</w:t>
      </w:r>
      <w:r w:rsidR="002C2FA2">
        <w:t>4.2.7.2.2</w:t>
      </w:r>
      <w:r w:rsidR="002C2FA2">
        <w:tab/>
      </w:r>
      <w:r w:rsidR="002C2FA2">
        <w:rPr>
          <w:b/>
          <w:bCs/>
        </w:rPr>
        <w:t>Испытание на торможение комплекта потенциальных шин (T</w:t>
      </w:r>
      <w:r w:rsidR="002C2FA2">
        <w:rPr>
          <w:b/>
          <w:bCs/>
          <w:vertAlign w:val="subscript"/>
        </w:rPr>
        <w:t>n</w:t>
      </w:r>
      <w:r w:rsidR="002C2FA2">
        <w:rPr>
          <w:b/>
          <w:bCs/>
        </w:rPr>
        <w:t>):</w:t>
      </w:r>
      <w:r w:rsidR="002C2FA2">
        <w:t xml:space="preserve"> </w:t>
      </w:r>
      <w:r w:rsidR="002C2FA2">
        <w:rPr>
          <w:strike/>
        </w:rPr>
        <w:t>После выполнения не менее шести действительных измерений в соответствии с пунктом 4.2.7.1 выше</w:t>
      </w:r>
      <w:r w:rsidR="002C2FA2">
        <w:t xml:space="preserve"> </w:t>
      </w:r>
      <w:r w:rsidR="002C2FA2">
        <w:rPr>
          <w:b/>
          <w:bCs/>
        </w:rPr>
        <w:t xml:space="preserve">комплект </w:t>
      </w:r>
      <w:r w:rsidR="002C2FA2">
        <w:t>эталонн</w:t>
      </w:r>
      <w:r w:rsidR="002C2FA2">
        <w:rPr>
          <w:strike/>
        </w:rPr>
        <w:t>ую</w:t>
      </w:r>
      <w:r w:rsidR="002C2FA2">
        <w:rPr>
          <w:b/>
          <w:bCs/>
        </w:rPr>
        <w:t>ых</w:t>
      </w:r>
      <w:r w:rsidR="002C2FA2">
        <w:t xml:space="preserve"> шин</w:t>
      </w:r>
      <w:r w:rsidR="002C2FA2">
        <w:rPr>
          <w:strike/>
        </w:rPr>
        <w:t>у</w:t>
      </w:r>
      <w:r w:rsidR="002C2FA2">
        <w:t xml:space="preserve"> заменяют </w:t>
      </w:r>
      <w:r w:rsidR="002C2FA2">
        <w:rPr>
          <w:b/>
          <w:bCs/>
        </w:rPr>
        <w:t xml:space="preserve">комплектом </w:t>
      </w:r>
      <w:r w:rsidR="002C2FA2">
        <w:t>потенциальн</w:t>
      </w:r>
      <w:r w:rsidR="002C2FA2">
        <w:rPr>
          <w:strike/>
        </w:rPr>
        <w:t>ой</w:t>
      </w:r>
      <w:r w:rsidR="002C2FA2">
        <w:rPr>
          <w:b/>
          <w:bCs/>
        </w:rPr>
        <w:t>ых</w:t>
      </w:r>
      <w:r w:rsidR="002C2FA2">
        <w:t xml:space="preserve"> шин</w:t>
      </w:r>
      <w:r w:rsidR="002C2FA2">
        <w:rPr>
          <w:strike/>
        </w:rPr>
        <w:t>ой</w:t>
      </w:r>
      <w:r w:rsidR="002C2FA2">
        <w:t xml:space="preserve"> </w:t>
      </w:r>
      <w:r w:rsidR="002C2FA2">
        <w:rPr>
          <w:b/>
          <w:bCs/>
        </w:rPr>
        <w:t>и проводят по меньшей мере шесть (6) действительных прогонов этого комплекта потенциальных шин</w:t>
      </w:r>
      <w:r>
        <w:t>»</w:t>
      </w:r>
      <w:r w:rsidR="002C2FA2">
        <w:t>.</w:t>
      </w:r>
    </w:p>
    <w:p w14:paraId="11FC91D7" w14:textId="77777777" w:rsidR="002C2FA2" w:rsidRPr="001C4F08" w:rsidRDefault="002C2FA2" w:rsidP="009D1093">
      <w:pPr>
        <w:spacing w:after="120"/>
        <w:ind w:left="2268" w:right="1134" w:hanging="1134"/>
        <w:jc w:val="both"/>
        <w:rPr>
          <w:color w:val="000000" w:themeColor="text1"/>
        </w:rPr>
      </w:pPr>
      <w:r>
        <w:rPr>
          <w:i/>
          <w:iCs/>
        </w:rPr>
        <w:t>Пункт 4.2.7.2.3</w:t>
      </w:r>
      <w:r>
        <w:t xml:space="preserve"> изменить следующим образом:</w:t>
      </w:r>
    </w:p>
    <w:p w14:paraId="21739AC2" w14:textId="77777777" w:rsidR="002C2FA2" w:rsidRPr="001C4F08" w:rsidRDefault="00B469A5" w:rsidP="009D1093">
      <w:pPr>
        <w:spacing w:after="120"/>
        <w:ind w:left="2259" w:right="1134" w:hanging="1125"/>
        <w:jc w:val="both"/>
        <w:rPr>
          <w:color w:val="000000" w:themeColor="text1"/>
        </w:rPr>
      </w:pPr>
      <w:r>
        <w:t>«</w:t>
      </w:r>
      <w:r w:rsidR="002C2FA2">
        <w:t>4.2.7.2.3</w:t>
      </w:r>
      <w:r w:rsidR="002C2FA2">
        <w:tab/>
        <w:t xml:space="preserve">После выполнения шести действительных измерений </w:t>
      </w:r>
      <w:r w:rsidR="002C2FA2">
        <w:rPr>
          <w:b/>
          <w:bCs/>
        </w:rPr>
        <w:t>испытания на торможение первого</w:t>
      </w:r>
      <w:r w:rsidR="002C2FA2">
        <w:t xml:space="preserve"> </w:t>
      </w:r>
      <w:r w:rsidR="002C2FA2">
        <w:rPr>
          <w:b/>
          <w:bCs/>
        </w:rPr>
        <w:t xml:space="preserve">комплекта </w:t>
      </w:r>
      <w:r w:rsidR="002C2FA2">
        <w:t>потенциальн</w:t>
      </w:r>
      <w:r w:rsidR="002C2FA2">
        <w:rPr>
          <w:strike/>
        </w:rPr>
        <w:t>ой</w:t>
      </w:r>
      <w:r w:rsidR="002C2FA2">
        <w:rPr>
          <w:b/>
          <w:bCs/>
        </w:rPr>
        <w:t>ых</w:t>
      </w:r>
      <w:r w:rsidR="002C2FA2">
        <w:t xml:space="preserve"> шин</w:t>
      </w:r>
      <w:r w:rsidR="002C2FA2">
        <w:rPr>
          <w:strike/>
        </w:rPr>
        <w:t>ы</w:t>
      </w:r>
      <w:r w:rsidR="002C2FA2">
        <w:t xml:space="preserve"> могут быть произведены замеры еще на двух </w:t>
      </w:r>
      <w:r w:rsidR="002C2FA2">
        <w:rPr>
          <w:b/>
          <w:bCs/>
        </w:rPr>
        <w:t xml:space="preserve">комплектах </w:t>
      </w:r>
      <w:r w:rsidR="002C2FA2">
        <w:t>потенциальных шин</w:t>
      </w:r>
      <w:r w:rsidR="002C2FA2">
        <w:rPr>
          <w:strike/>
        </w:rPr>
        <w:t>ах</w:t>
      </w:r>
      <w:r>
        <w:t>»</w:t>
      </w:r>
      <w:r w:rsidR="002C2FA2">
        <w:t>.</w:t>
      </w:r>
    </w:p>
    <w:p w14:paraId="6B04BA0C" w14:textId="77777777" w:rsidR="002C2FA2" w:rsidRPr="001C4F08" w:rsidRDefault="002C2FA2" w:rsidP="009D1093">
      <w:pPr>
        <w:spacing w:after="120"/>
        <w:ind w:left="2268" w:right="1134" w:hanging="1134"/>
        <w:jc w:val="both"/>
        <w:rPr>
          <w:color w:val="000000" w:themeColor="text1"/>
        </w:rPr>
      </w:pPr>
      <w:r>
        <w:rPr>
          <w:i/>
          <w:iCs/>
        </w:rPr>
        <w:t>Пункт 4.2.7.2.4</w:t>
      </w:r>
      <w:r>
        <w:t xml:space="preserve"> изменить следующим образом:</w:t>
      </w:r>
    </w:p>
    <w:p w14:paraId="2F6259B1" w14:textId="77777777" w:rsidR="002C2FA2" w:rsidRPr="001C4F08" w:rsidRDefault="00B469A5" w:rsidP="009D1093">
      <w:pPr>
        <w:spacing w:after="120"/>
        <w:ind w:left="2259" w:right="1134" w:hanging="1125"/>
        <w:jc w:val="both"/>
        <w:rPr>
          <w:color w:val="000000" w:themeColor="text1"/>
        </w:rPr>
      </w:pPr>
      <w:r>
        <w:t>«</w:t>
      </w:r>
      <w:r w:rsidR="002C2FA2">
        <w:t>4.2.7.2.4</w:t>
      </w:r>
      <w:r w:rsidR="002C2FA2">
        <w:tab/>
      </w:r>
      <w:r w:rsidR="002C2FA2">
        <w:rPr>
          <w:b/>
          <w:bCs/>
        </w:rPr>
        <w:t>Заключительное испытание на торможение комплекта эталонных шин (R</w:t>
      </w:r>
      <w:r w:rsidR="002C2FA2">
        <w:rPr>
          <w:b/>
          <w:bCs/>
          <w:vertAlign w:val="subscript"/>
        </w:rPr>
        <w:t>f</w:t>
      </w:r>
      <w:r w:rsidR="002C2FA2">
        <w:rPr>
          <w:b/>
          <w:bCs/>
        </w:rPr>
        <w:t>):</w:t>
      </w:r>
      <w:r w:rsidR="002C2FA2">
        <w:t xml:space="preserve"> </w:t>
      </w:r>
      <w:r w:rsidR="002C2FA2">
        <w:rPr>
          <w:strike/>
        </w:rPr>
        <w:t>И</w:t>
      </w:r>
      <w:r w:rsidR="002C2FA2">
        <w:rPr>
          <w:b/>
          <w:bCs/>
        </w:rPr>
        <w:t>и</w:t>
      </w:r>
      <w:r w:rsidR="002C2FA2">
        <w:t xml:space="preserve">спытательный цикл завершают еще </w:t>
      </w:r>
      <w:r w:rsidR="002C2FA2">
        <w:rPr>
          <w:b/>
          <w:bCs/>
        </w:rPr>
        <w:t>по меньшей мере</w:t>
      </w:r>
      <w:r w:rsidR="002C2FA2">
        <w:t xml:space="preserve"> шестью </w:t>
      </w:r>
      <w:r w:rsidR="002C2FA2">
        <w:rPr>
          <w:b/>
          <w:bCs/>
        </w:rPr>
        <w:t>(6)</w:t>
      </w:r>
      <w:r w:rsidR="002C2FA2">
        <w:t xml:space="preserve"> действительными </w:t>
      </w:r>
      <w:r w:rsidR="002C2FA2">
        <w:rPr>
          <w:strike/>
        </w:rPr>
        <w:t xml:space="preserve">измерениями </w:t>
      </w:r>
      <w:r w:rsidR="002C2FA2">
        <w:rPr>
          <w:b/>
          <w:bCs/>
        </w:rPr>
        <w:t xml:space="preserve">испытательными прогонами </w:t>
      </w:r>
      <w:r w:rsidR="002C2FA2">
        <w:rPr>
          <w:strike/>
        </w:rPr>
        <w:t>той же</w:t>
      </w:r>
      <w:r w:rsidR="002C2FA2">
        <w:t xml:space="preserve"> </w:t>
      </w:r>
      <w:r w:rsidR="002C2FA2">
        <w:rPr>
          <w:b/>
          <w:bCs/>
        </w:rPr>
        <w:t xml:space="preserve">того же комплекта </w:t>
      </w:r>
      <w:r w:rsidR="002C2FA2">
        <w:t>эталонн</w:t>
      </w:r>
      <w:r w:rsidR="002C2FA2">
        <w:rPr>
          <w:strike/>
        </w:rPr>
        <w:t>ой</w:t>
      </w:r>
      <w:r w:rsidR="002C2FA2">
        <w:rPr>
          <w:b/>
          <w:bCs/>
        </w:rPr>
        <w:t>ых</w:t>
      </w:r>
      <w:r w:rsidR="002C2FA2">
        <w:t xml:space="preserve"> шин</w:t>
      </w:r>
      <w:r w:rsidR="002C2FA2">
        <w:rPr>
          <w:strike/>
        </w:rPr>
        <w:t>ы</w:t>
      </w:r>
      <w:r w:rsidR="002C2FA2">
        <w:t>, котор</w:t>
      </w:r>
      <w:r w:rsidR="002C2FA2">
        <w:rPr>
          <w:strike/>
        </w:rPr>
        <w:t>ая</w:t>
      </w:r>
      <w:r w:rsidR="002C2FA2">
        <w:rPr>
          <w:b/>
          <w:bCs/>
        </w:rPr>
        <w:t>ый</w:t>
      </w:r>
      <w:r w:rsidR="002C2FA2">
        <w:t xml:space="preserve"> испытывал</w:t>
      </w:r>
      <w:r w:rsidR="002C2FA2">
        <w:rPr>
          <w:strike/>
        </w:rPr>
        <w:t>ась</w:t>
      </w:r>
      <w:r w:rsidR="002C2FA2">
        <w:rPr>
          <w:b/>
          <w:bCs/>
        </w:rPr>
        <w:t>ся</w:t>
      </w:r>
      <w:r w:rsidR="002C2FA2">
        <w:t xml:space="preserve"> в начале испытательного цикла. </w:t>
      </w:r>
    </w:p>
    <w:p w14:paraId="6B17B48A" w14:textId="77777777" w:rsidR="002C2FA2" w:rsidRPr="001C4F08" w:rsidRDefault="002C2FA2" w:rsidP="009D1093">
      <w:pPr>
        <w:keepNext/>
        <w:keepLines/>
        <w:spacing w:after="120"/>
        <w:ind w:left="2835" w:right="1134" w:hanging="567"/>
        <w:jc w:val="both"/>
        <w:rPr>
          <w:color w:val="000000" w:themeColor="text1"/>
        </w:rPr>
      </w:pPr>
      <w:r>
        <w:t>Примеры:</w:t>
      </w:r>
    </w:p>
    <w:p w14:paraId="0775F8CA" w14:textId="77777777" w:rsidR="002C2FA2" w:rsidRPr="001C4F08" w:rsidRDefault="002C2FA2" w:rsidP="009D1093">
      <w:pPr>
        <w:keepNext/>
        <w:keepLines/>
        <w:spacing w:after="120"/>
        <w:ind w:left="2835" w:right="1134" w:hanging="567"/>
        <w:jc w:val="both"/>
        <w:rPr>
          <w:color w:val="000000" w:themeColor="text1"/>
        </w:rPr>
      </w:pPr>
      <w:r>
        <w:t>a)</w:t>
      </w:r>
      <w:r>
        <w:tab/>
        <w:t xml:space="preserve">порядок прогонов для цикла испытаний трех </w:t>
      </w:r>
      <w:r>
        <w:rPr>
          <w:b/>
          <w:bCs/>
        </w:rPr>
        <w:t xml:space="preserve">комплектов </w:t>
      </w:r>
      <w:r>
        <w:t xml:space="preserve">потенциальных шин </w:t>
      </w:r>
      <w:r>
        <w:rPr>
          <w:b/>
          <w:bCs/>
        </w:rPr>
        <w:t>(T</w:t>
      </w:r>
      <w:r>
        <w:rPr>
          <w:b/>
          <w:bCs/>
          <w:vertAlign w:val="subscript"/>
        </w:rPr>
        <w:t>1</w:t>
      </w:r>
      <w:r>
        <w:rPr>
          <w:b/>
          <w:bCs/>
        </w:rPr>
        <w:t>–T</w:t>
      </w:r>
      <w:r>
        <w:rPr>
          <w:b/>
          <w:bCs/>
          <w:vertAlign w:val="subscript"/>
        </w:rPr>
        <w:t>3</w:t>
      </w:r>
      <w:r>
        <w:rPr>
          <w:b/>
          <w:bCs/>
        </w:rPr>
        <w:t>)</w:t>
      </w:r>
      <w:r>
        <w:t xml:space="preserve"> </w:t>
      </w:r>
      <w:r>
        <w:rPr>
          <w:strike/>
        </w:rPr>
        <w:t>(T1–T3) и одной эталонной шины (R)</w:t>
      </w:r>
      <w:r>
        <w:t>:</w:t>
      </w:r>
    </w:p>
    <w:p w14:paraId="53D60B2A" w14:textId="77777777" w:rsidR="002C2FA2" w:rsidRPr="0047564A" w:rsidRDefault="002C2FA2" w:rsidP="009D1093">
      <w:pPr>
        <w:spacing w:after="120"/>
        <w:ind w:left="2835" w:right="1134" w:hanging="567"/>
        <w:jc w:val="both"/>
        <w:rPr>
          <w:color w:val="000000" w:themeColor="text1"/>
        </w:rPr>
      </w:pPr>
      <w:r>
        <w:tab/>
      </w:r>
      <w:r w:rsidRPr="001C4F08">
        <w:rPr>
          <w:strike/>
          <w:lang w:val="fr-CH"/>
        </w:rPr>
        <w:t>R</w:t>
      </w:r>
      <w:r w:rsidRPr="0047564A">
        <w:rPr>
          <w:strike/>
        </w:rPr>
        <w:t>-</w:t>
      </w:r>
      <w:r w:rsidRPr="001C4F08">
        <w:rPr>
          <w:strike/>
          <w:lang w:val="fr-CH"/>
        </w:rPr>
        <w:t>T</w:t>
      </w:r>
      <w:r w:rsidRPr="0047564A">
        <w:rPr>
          <w:strike/>
        </w:rPr>
        <w:t>1-</w:t>
      </w:r>
      <w:r w:rsidRPr="001C4F08">
        <w:rPr>
          <w:strike/>
          <w:lang w:val="fr-CH"/>
        </w:rPr>
        <w:t>T</w:t>
      </w:r>
      <w:r w:rsidRPr="0047564A">
        <w:rPr>
          <w:strike/>
        </w:rPr>
        <w:t>2-</w:t>
      </w:r>
      <w:r w:rsidRPr="001C4F08">
        <w:rPr>
          <w:strike/>
          <w:lang w:val="fr-CH"/>
        </w:rPr>
        <w:t>T</w:t>
      </w:r>
      <w:r w:rsidRPr="0047564A">
        <w:rPr>
          <w:strike/>
        </w:rPr>
        <w:t>3-</w:t>
      </w:r>
      <w:r w:rsidRPr="001C4F08">
        <w:rPr>
          <w:strike/>
          <w:lang w:val="fr-CH"/>
        </w:rPr>
        <w:t>R</w:t>
      </w:r>
      <w:r w:rsidRPr="0047564A">
        <w:t xml:space="preserve"> </w:t>
      </w:r>
      <w:r w:rsidRPr="001C4F08">
        <w:rPr>
          <w:b/>
          <w:bCs/>
          <w:lang w:val="fr-CH"/>
        </w:rPr>
        <w:t>R</w:t>
      </w:r>
      <w:r w:rsidRPr="001C4F08">
        <w:rPr>
          <w:vertAlign w:val="subscript"/>
          <w:lang w:val="fr-CH"/>
        </w:rPr>
        <w:t>i</w:t>
      </w:r>
      <w:r w:rsidRPr="0047564A">
        <w:rPr>
          <w:b/>
          <w:bCs/>
        </w:rPr>
        <w:t xml:space="preserve"> – </w:t>
      </w:r>
      <w:r w:rsidRPr="001C4F08">
        <w:rPr>
          <w:b/>
          <w:bCs/>
          <w:lang w:val="fr-CH"/>
        </w:rPr>
        <w:t>T</w:t>
      </w:r>
      <w:r w:rsidRPr="0047564A">
        <w:rPr>
          <w:vertAlign w:val="subscript"/>
        </w:rPr>
        <w:t>1</w:t>
      </w:r>
      <w:r w:rsidRPr="0047564A">
        <w:rPr>
          <w:b/>
          <w:bCs/>
        </w:rPr>
        <w:t xml:space="preserve"> – </w:t>
      </w:r>
      <w:r w:rsidRPr="001C4F08">
        <w:rPr>
          <w:b/>
          <w:bCs/>
          <w:lang w:val="fr-CH"/>
        </w:rPr>
        <w:t>T</w:t>
      </w:r>
      <w:r w:rsidRPr="0047564A">
        <w:rPr>
          <w:vertAlign w:val="subscript"/>
        </w:rPr>
        <w:t>2</w:t>
      </w:r>
      <w:r w:rsidRPr="0047564A">
        <w:rPr>
          <w:b/>
          <w:bCs/>
        </w:rPr>
        <w:t xml:space="preserve"> – </w:t>
      </w:r>
      <w:r w:rsidRPr="001C4F08">
        <w:rPr>
          <w:b/>
          <w:bCs/>
          <w:lang w:val="fr-CH"/>
        </w:rPr>
        <w:t>T</w:t>
      </w:r>
      <w:r w:rsidRPr="0047564A">
        <w:rPr>
          <w:vertAlign w:val="subscript"/>
        </w:rPr>
        <w:t>3</w:t>
      </w:r>
      <w:r w:rsidRPr="0047564A">
        <w:rPr>
          <w:b/>
          <w:bCs/>
        </w:rPr>
        <w:t xml:space="preserve"> – </w:t>
      </w:r>
      <w:proofErr w:type="gramStart"/>
      <w:r w:rsidRPr="001C4F08">
        <w:rPr>
          <w:b/>
          <w:bCs/>
          <w:lang w:val="fr-CH"/>
        </w:rPr>
        <w:t>R</w:t>
      </w:r>
      <w:r w:rsidRPr="001C4F08">
        <w:rPr>
          <w:vertAlign w:val="subscript"/>
          <w:lang w:val="fr-CH"/>
        </w:rPr>
        <w:t>f</w:t>
      </w:r>
      <w:r w:rsidRPr="0047564A">
        <w:t>;</w:t>
      </w:r>
      <w:proofErr w:type="gramEnd"/>
    </w:p>
    <w:p w14:paraId="5577236C" w14:textId="77777777" w:rsidR="002C2FA2" w:rsidRPr="001C4F08" w:rsidRDefault="002C2FA2" w:rsidP="009D1093">
      <w:pPr>
        <w:spacing w:after="120"/>
        <w:ind w:left="2835" w:right="1134" w:hanging="567"/>
        <w:jc w:val="both"/>
        <w:rPr>
          <w:color w:val="000000" w:themeColor="text1"/>
        </w:rPr>
      </w:pPr>
      <w:r>
        <w:t>b)</w:t>
      </w:r>
      <w:r>
        <w:tab/>
        <w:t xml:space="preserve">порядок прогонов для </w:t>
      </w:r>
      <w:r>
        <w:rPr>
          <w:b/>
          <w:bCs/>
        </w:rPr>
        <w:t xml:space="preserve">испытания на торможение (состоящего из двух </w:t>
      </w:r>
      <w:r>
        <w:t>испытательн</w:t>
      </w:r>
      <w:r>
        <w:rPr>
          <w:strike/>
        </w:rPr>
        <w:t>ого</w:t>
      </w:r>
      <w:r>
        <w:rPr>
          <w:b/>
          <w:bCs/>
        </w:rPr>
        <w:t>ых</w:t>
      </w:r>
      <w:r>
        <w:t xml:space="preserve"> цикл</w:t>
      </w:r>
      <w:r>
        <w:rPr>
          <w:strike/>
        </w:rPr>
        <w:t>а</w:t>
      </w:r>
      <w:r>
        <w:rPr>
          <w:b/>
          <w:bCs/>
        </w:rPr>
        <w:t>ов)</w:t>
      </w:r>
      <w:r>
        <w:t xml:space="preserve"> пяти </w:t>
      </w:r>
      <w:r>
        <w:rPr>
          <w:b/>
          <w:bCs/>
        </w:rPr>
        <w:t xml:space="preserve">комплектов </w:t>
      </w:r>
      <w:r>
        <w:t>потенциальных</w:t>
      </w:r>
      <w:r w:rsidR="00B469A5">
        <w:t xml:space="preserve"> </w:t>
      </w:r>
      <w:r>
        <w:t xml:space="preserve">шин </w:t>
      </w:r>
      <w:r>
        <w:rPr>
          <w:b/>
          <w:bCs/>
        </w:rPr>
        <w:t>(T</w:t>
      </w:r>
      <w:r>
        <w:rPr>
          <w:b/>
          <w:bCs/>
          <w:vertAlign w:val="subscript"/>
        </w:rPr>
        <w:t>1</w:t>
      </w:r>
      <w:r>
        <w:rPr>
          <w:b/>
          <w:bCs/>
        </w:rPr>
        <w:t>–T</w:t>
      </w:r>
      <w:r>
        <w:rPr>
          <w:b/>
          <w:bCs/>
          <w:vertAlign w:val="subscript"/>
        </w:rPr>
        <w:t>5</w:t>
      </w:r>
      <w:r>
        <w:rPr>
          <w:b/>
          <w:bCs/>
        </w:rPr>
        <w:t>)</w:t>
      </w:r>
      <w:r>
        <w:t xml:space="preserve"> </w:t>
      </w:r>
      <w:r>
        <w:rPr>
          <w:strike/>
        </w:rPr>
        <w:t>(T1–T5) и одной эталонной шины (R)</w:t>
      </w:r>
      <w:r>
        <w:t>:</w:t>
      </w:r>
    </w:p>
    <w:p w14:paraId="5696C5EB" w14:textId="1D679BAC" w:rsidR="002C2FA2" w:rsidRPr="0047564A" w:rsidRDefault="002C2FA2" w:rsidP="009D1093">
      <w:pPr>
        <w:spacing w:after="120"/>
        <w:ind w:left="2835" w:right="1134" w:hanging="567"/>
        <w:jc w:val="both"/>
        <w:rPr>
          <w:color w:val="000000" w:themeColor="text1"/>
        </w:rPr>
      </w:pPr>
      <w:r>
        <w:tab/>
      </w:r>
      <w:r w:rsidRPr="001C4F08">
        <w:rPr>
          <w:strike/>
          <w:lang w:val="fr-CH"/>
        </w:rPr>
        <w:t>R</w:t>
      </w:r>
      <w:r w:rsidRPr="0047564A">
        <w:rPr>
          <w:strike/>
        </w:rPr>
        <w:t>-</w:t>
      </w:r>
      <w:r w:rsidRPr="001C4F08">
        <w:rPr>
          <w:strike/>
          <w:lang w:val="fr-CH"/>
        </w:rPr>
        <w:t>T</w:t>
      </w:r>
      <w:r w:rsidRPr="0047564A">
        <w:rPr>
          <w:strike/>
        </w:rPr>
        <w:t>1-</w:t>
      </w:r>
      <w:r w:rsidRPr="001C4F08">
        <w:rPr>
          <w:strike/>
          <w:lang w:val="fr-CH"/>
        </w:rPr>
        <w:t>T</w:t>
      </w:r>
      <w:r w:rsidRPr="0047564A">
        <w:rPr>
          <w:strike/>
        </w:rPr>
        <w:t>2-</w:t>
      </w:r>
      <w:r w:rsidRPr="001C4F08">
        <w:rPr>
          <w:strike/>
          <w:lang w:val="fr-CH"/>
        </w:rPr>
        <w:t>T</w:t>
      </w:r>
      <w:r w:rsidRPr="0047564A">
        <w:rPr>
          <w:strike/>
        </w:rPr>
        <w:t>3-</w:t>
      </w:r>
      <w:r w:rsidRPr="001C4F08">
        <w:rPr>
          <w:strike/>
          <w:lang w:val="fr-CH"/>
        </w:rPr>
        <w:t>R</w:t>
      </w:r>
      <w:r w:rsidRPr="0047564A">
        <w:rPr>
          <w:strike/>
        </w:rPr>
        <w:t>-</w:t>
      </w:r>
      <w:r w:rsidRPr="001C4F08">
        <w:rPr>
          <w:strike/>
          <w:lang w:val="fr-CH"/>
        </w:rPr>
        <w:t>T</w:t>
      </w:r>
      <w:r w:rsidRPr="0047564A">
        <w:rPr>
          <w:strike/>
        </w:rPr>
        <w:t>4-</w:t>
      </w:r>
      <w:r w:rsidRPr="001C4F08">
        <w:rPr>
          <w:strike/>
          <w:lang w:val="fr-CH"/>
        </w:rPr>
        <w:t>T</w:t>
      </w:r>
      <w:r w:rsidRPr="0047564A">
        <w:rPr>
          <w:strike/>
        </w:rPr>
        <w:t>5-</w:t>
      </w:r>
      <w:r w:rsidRPr="001C4F08">
        <w:rPr>
          <w:strike/>
          <w:lang w:val="fr-CH"/>
        </w:rPr>
        <w:t>R</w:t>
      </w:r>
      <w:r w:rsidRPr="0047564A">
        <w:t xml:space="preserve"> </w:t>
      </w:r>
      <w:r w:rsidRPr="001C4F08">
        <w:rPr>
          <w:b/>
          <w:bCs/>
          <w:lang w:val="fr-CH"/>
        </w:rPr>
        <w:t>R</w:t>
      </w:r>
      <w:r w:rsidRPr="001C4F08">
        <w:rPr>
          <w:b/>
          <w:bCs/>
          <w:vertAlign w:val="subscript"/>
          <w:lang w:val="fr-CH"/>
        </w:rPr>
        <w:t>i</w:t>
      </w:r>
      <w:r w:rsidRPr="0047564A">
        <w:rPr>
          <w:b/>
          <w:bCs/>
        </w:rPr>
        <w:t xml:space="preserve"> – </w:t>
      </w:r>
      <w:r w:rsidRPr="001C4F08">
        <w:rPr>
          <w:b/>
          <w:bCs/>
          <w:lang w:val="fr-CH"/>
        </w:rPr>
        <w:t>T</w:t>
      </w:r>
      <w:r w:rsidRPr="0047564A">
        <w:rPr>
          <w:b/>
          <w:bCs/>
          <w:vertAlign w:val="subscript"/>
        </w:rPr>
        <w:t>1</w:t>
      </w:r>
      <w:r w:rsidRPr="0047564A">
        <w:rPr>
          <w:b/>
          <w:bCs/>
        </w:rPr>
        <w:t xml:space="preserve"> – </w:t>
      </w:r>
      <w:r w:rsidRPr="001C4F08">
        <w:rPr>
          <w:b/>
          <w:bCs/>
          <w:lang w:val="fr-CH"/>
        </w:rPr>
        <w:t>T</w:t>
      </w:r>
      <w:r w:rsidRPr="0047564A">
        <w:rPr>
          <w:b/>
          <w:bCs/>
          <w:vertAlign w:val="subscript"/>
        </w:rPr>
        <w:t>2</w:t>
      </w:r>
      <w:r w:rsidRPr="0047564A">
        <w:rPr>
          <w:b/>
          <w:bCs/>
        </w:rPr>
        <w:t xml:space="preserve"> – </w:t>
      </w:r>
      <w:r w:rsidRPr="001C4F08">
        <w:rPr>
          <w:b/>
          <w:bCs/>
          <w:lang w:val="fr-CH"/>
        </w:rPr>
        <w:t>T</w:t>
      </w:r>
      <w:r w:rsidRPr="0047564A">
        <w:rPr>
          <w:b/>
          <w:bCs/>
          <w:vertAlign w:val="subscript"/>
        </w:rPr>
        <w:t>3</w:t>
      </w:r>
      <w:r w:rsidRPr="0047564A">
        <w:rPr>
          <w:b/>
          <w:bCs/>
        </w:rPr>
        <w:t xml:space="preserve"> – </w:t>
      </w:r>
      <w:r w:rsidRPr="001C4F08">
        <w:rPr>
          <w:b/>
          <w:bCs/>
          <w:lang w:val="fr-CH"/>
        </w:rPr>
        <w:t>R</w:t>
      </w:r>
      <w:r w:rsidRPr="001C4F08">
        <w:rPr>
          <w:b/>
          <w:bCs/>
          <w:vertAlign w:val="subscript"/>
          <w:lang w:val="fr-CH"/>
        </w:rPr>
        <w:t>f</w:t>
      </w:r>
      <w:r w:rsidRPr="0047564A">
        <w:rPr>
          <w:b/>
          <w:bCs/>
        </w:rPr>
        <w:t>/</w:t>
      </w:r>
      <w:r w:rsidRPr="001C4F08">
        <w:rPr>
          <w:b/>
          <w:bCs/>
          <w:lang w:val="fr-CH"/>
        </w:rPr>
        <w:t>R</w:t>
      </w:r>
      <w:r w:rsidRPr="001C4F08">
        <w:rPr>
          <w:b/>
          <w:bCs/>
          <w:vertAlign w:val="subscript"/>
          <w:lang w:val="fr-CH"/>
        </w:rPr>
        <w:t>i</w:t>
      </w:r>
      <w:r w:rsidRPr="0047564A">
        <w:rPr>
          <w:b/>
          <w:bCs/>
        </w:rPr>
        <w:t xml:space="preserve"> – </w:t>
      </w:r>
      <w:r w:rsidRPr="001C4F08">
        <w:rPr>
          <w:b/>
          <w:bCs/>
          <w:lang w:val="fr-CH"/>
        </w:rPr>
        <w:t>T</w:t>
      </w:r>
      <w:r w:rsidRPr="0047564A">
        <w:rPr>
          <w:b/>
          <w:bCs/>
          <w:vertAlign w:val="subscript"/>
        </w:rPr>
        <w:t>4</w:t>
      </w:r>
      <w:r w:rsidRPr="0047564A">
        <w:rPr>
          <w:b/>
          <w:bCs/>
        </w:rPr>
        <w:t xml:space="preserve"> – </w:t>
      </w:r>
      <w:r w:rsidRPr="001C4F08">
        <w:rPr>
          <w:b/>
          <w:bCs/>
          <w:lang w:val="fr-CH"/>
        </w:rPr>
        <w:t>T</w:t>
      </w:r>
      <w:r w:rsidRPr="0047564A">
        <w:rPr>
          <w:b/>
          <w:bCs/>
          <w:vertAlign w:val="subscript"/>
        </w:rPr>
        <w:t>5</w:t>
      </w:r>
      <w:r w:rsidRPr="0047564A">
        <w:rPr>
          <w:b/>
          <w:bCs/>
        </w:rPr>
        <w:t xml:space="preserve"> – </w:t>
      </w:r>
      <w:r w:rsidRPr="001C4F08">
        <w:rPr>
          <w:b/>
          <w:bCs/>
          <w:lang w:val="fr-CH"/>
        </w:rPr>
        <w:t>R</w:t>
      </w:r>
      <w:r w:rsidRPr="001C4F08">
        <w:rPr>
          <w:b/>
          <w:bCs/>
          <w:vertAlign w:val="subscript"/>
          <w:lang w:val="fr-CH"/>
        </w:rPr>
        <w:t>f</w:t>
      </w:r>
      <w:r w:rsidRPr="0047564A">
        <w:t xml:space="preserve"> </w:t>
      </w:r>
      <w:r w:rsidR="00B469A5" w:rsidRPr="0047564A">
        <w:t>»</w:t>
      </w:r>
      <w:r w:rsidR="0047564A" w:rsidRPr="0047564A">
        <w:t>.</w:t>
      </w:r>
    </w:p>
    <w:p w14:paraId="7133A07C" w14:textId="77777777" w:rsidR="002C2FA2" w:rsidRPr="001C4F08" w:rsidRDefault="002C2FA2" w:rsidP="009D1093">
      <w:pPr>
        <w:pageBreakBefore/>
        <w:spacing w:after="120"/>
        <w:ind w:left="2268" w:right="1134" w:hanging="1134"/>
        <w:jc w:val="both"/>
        <w:rPr>
          <w:color w:val="000000" w:themeColor="text1"/>
        </w:rPr>
      </w:pPr>
      <w:r>
        <w:rPr>
          <w:i/>
          <w:iCs/>
        </w:rPr>
        <w:lastRenderedPageBreak/>
        <w:t>Пункт 4.2.8.1</w:t>
      </w:r>
      <w:r>
        <w:t xml:space="preserve"> изменить следующим образом:</w:t>
      </w:r>
    </w:p>
    <w:p w14:paraId="64A0A643" w14:textId="77777777" w:rsidR="002C2FA2" w:rsidRPr="001C4F08" w:rsidRDefault="003357EF" w:rsidP="009D1093">
      <w:pPr>
        <w:keepNext/>
        <w:keepLines/>
        <w:spacing w:before="120" w:after="120"/>
        <w:ind w:left="2268" w:right="1134" w:hanging="1134"/>
        <w:jc w:val="both"/>
        <w:rPr>
          <w:color w:val="000000" w:themeColor="text1"/>
        </w:rPr>
      </w:pPr>
      <w:r>
        <w:t>«</w:t>
      </w:r>
      <w:r w:rsidR="002C2FA2">
        <w:t>4.2.8.1</w:t>
      </w:r>
      <w:r w:rsidR="002C2FA2">
        <w:tab/>
        <w:t>Расчет пикового коэффициента тормозной силы</w:t>
      </w:r>
    </w:p>
    <w:p w14:paraId="021743DE" w14:textId="77777777" w:rsidR="002C2FA2" w:rsidRPr="001C4F08" w:rsidRDefault="002C2FA2" w:rsidP="009D1093">
      <w:pPr>
        <w:spacing w:before="120" w:after="120"/>
        <w:ind w:left="2268" w:right="1134"/>
        <w:jc w:val="both"/>
        <w:rPr>
          <w:color w:val="000000" w:themeColor="text1"/>
        </w:rPr>
      </w:pPr>
      <w:r>
        <w:rPr>
          <w:b/>
          <w:bCs/>
        </w:rPr>
        <w:t xml:space="preserve">По каждому испытательному прогону </w:t>
      </w:r>
      <w:r>
        <w:rPr>
          <w:strike/>
        </w:rPr>
        <w:t>П</w:t>
      </w:r>
      <w:r>
        <w:rPr>
          <w:b/>
          <w:bCs/>
        </w:rPr>
        <w:t>п</w:t>
      </w:r>
      <w:r>
        <w:t xml:space="preserve">иковый коэффициент тормозной силы </w:t>
      </w:r>
      <w:r>
        <w:rPr>
          <w:strike/>
        </w:rPr>
        <w:t xml:space="preserve">шины </w:t>
      </w:r>
      <w:r>
        <w:t>(</w:t>
      </w:r>
      <w:r>
        <w:rPr>
          <w:i/>
          <w:iCs/>
        </w:rPr>
        <w:t>μ</w:t>
      </w:r>
      <w:r>
        <w:rPr>
          <w:vertAlign w:val="subscript"/>
        </w:rPr>
        <w:t>peak</w:t>
      </w:r>
      <w:r>
        <w:t xml:space="preserve">) представляет собой наибольшее значение </w:t>
      </w:r>
      <w:r>
        <w:rPr>
          <w:i/>
          <w:iCs/>
        </w:rPr>
        <w:t>μ</w:t>
      </w:r>
      <w:r>
        <w:t>(</w:t>
      </w:r>
      <w:r>
        <w:rPr>
          <w:i/>
          <w:iCs/>
        </w:rPr>
        <w:t>t</w:t>
      </w:r>
      <w:r>
        <w:t>) до полного затормаживания колеса, рассчитываемое по нижеследующей формуле для каждого испытательного прогона. Аналоговые сигналы следует отфильтровать для удаления шума. Цифровые сигналы следует отфильтровать с помощью метода скользящего среднего:</w:t>
      </w:r>
    </w:p>
    <w:p w14:paraId="519341DC" w14:textId="77777777" w:rsidR="002C2FA2" w:rsidRPr="00F0692B" w:rsidRDefault="002C2FA2" w:rsidP="009D1093">
      <w:pPr>
        <w:spacing w:before="120" w:after="120"/>
        <w:ind w:left="1701" w:right="1134" w:firstLine="567"/>
        <w:jc w:val="both"/>
        <w:rPr>
          <w:color w:val="000000" w:themeColor="text1"/>
        </w:rPr>
      </w:pPr>
      <w:r w:rsidRPr="00F0692B">
        <w:rPr>
          <w:noProof/>
          <w:color w:val="000000" w:themeColor="text1"/>
        </w:rPr>
        <mc:AlternateContent>
          <mc:Choice Requires="wpc">
            <w:drawing>
              <wp:inline distT="0" distB="0" distL="0" distR="0" wp14:anchorId="22465E64" wp14:editId="009FE3E5">
                <wp:extent cx="1773555" cy="678815"/>
                <wp:effectExtent l="0" t="0" r="36195" b="0"/>
                <wp:docPr id="25" name="Canvas 75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5" name="Group 755"/>
                        <wpg:cNvGrpSpPr>
                          <a:grpSpLocks/>
                        </wpg:cNvGrpSpPr>
                        <wpg:grpSpPr bwMode="auto">
                          <a:xfrm>
                            <a:off x="681355" y="103505"/>
                            <a:ext cx="776605" cy="407035"/>
                            <a:chOff x="1073" y="163"/>
                            <a:chExt cx="1223" cy="641"/>
                          </a:xfrm>
                        </wpg:grpSpPr>
                        <wps:wsp>
                          <wps:cNvPr id="6" name="Line 756"/>
                          <wps:cNvCnPr>
                            <a:cxnSpLocks noChangeShapeType="1"/>
                          </wps:cNvCnPr>
                          <wps:spPr bwMode="auto">
                            <a:xfrm>
                              <a:off x="1767" y="484"/>
                              <a:ext cx="505" cy="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7" name="Line 757"/>
                          <wps:cNvCnPr>
                            <a:cxnSpLocks noChangeShapeType="1"/>
                          </wps:cNvCnPr>
                          <wps:spPr bwMode="auto">
                            <a:xfrm>
                              <a:off x="1738" y="163"/>
                              <a:ext cx="0" cy="641"/>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8" name="Line 758"/>
                          <wps:cNvCnPr>
                            <a:cxnSpLocks noChangeShapeType="1"/>
                          </wps:cNvCnPr>
                          <wps:spPr bwMode="auto">
                            <a:xfrm>
                              <a:off x="2296" y="163"/>
                              <a:ext cx="0" cy="641"/>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759"/>
                          <wps:cNvSpPr>
                            <a:spLocks noChangeArrowheads="1"/>
                          </wps:cNvSpPr>
                          <wps:spPr bwMode="auto">
                            <a:xfrm>
                              <a:off x="2175" y="516"/>
                              <a:ext cx="8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F61DB" w14:textId="77777777" w:rsidR="0047564A" w:rsidRDefault="0047564A" w:rsidP="002C2FA2">
                                <w:pPr>
                                  <w:ind w:left="284" w:right="-2887"/>
                                  <w:jc w:val="center"/>
                                </w:pPr>
                                <w:r>
                                  <w:rPr>
                                    <w:color w:val="000000"/>
                                    <w:sz w:val="24"/>
                                    <w:szCs w:val="24"/>
                                    <w:lang w:val="en-US"/>
                                  </w:rPr>
                                  <w:t>)</w:t>
                                </w:r>
                              </w:p>
                            </w:txbxContent>
                          </wps:txbx>
                          <wps:bodyPr rot="0" vert="horz" wrap="square" lIns="0" tIns="0" rIns="0" bIns="0" anchor="t" anchorCtr="0">
                            <a:spAutoFit/>
                          </wps:bodyPr>
                        </wps:wsp>
                        <wps:wsp>
                          <wps:cNvPr id="10" name="Rectangle 760"/>
                          <wps:cNvSpPr>
                            <a:spLocks noChangeArrowheads="1"/>
                          </wps:cNvSpPr>
                          <wps:spPr bwMode="auto">
                            <a:xfrm>
                              <a:off x="2014" y="516"/>
                              <a:ext cx="8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C10D3" w14:textId="77777777" w:rsidR="0047564A" w:rsidRDefault="0047564A" w:rsidP="002C2FA2">
                                <w:r>
                                  <w:rPr>
                                    <w:color w:val="000000"/>
                                    <w:sz w:val="24"/>
                                    <w:szCs w:val="24"/>
                                    <w:lang w:val="en-US"/>
                                  </w:rPr>
                                  <w:t>(</w:t>
                                </w:r>
                              </w:p>
                            </w:txbxContent>
                          </wps:txbx>
                          <wps:bodyPr rot="0" vert="horz" wrap="square" lIns="0" tIns="0" rIns="0" bIns="0" anchor="t" anchorCtr="0">
                            <a:spAutoFit/>
                          </wps:bodyPr>
                        </wps:wsp>
                        <wps:wsp>
                          <wps:cNvPr id="11" name="Rectangle 761"/>
                          <wps:cNvSpPr>
                            <a:spLocks noChangeArrowheads="1"/>
                          </wps:cNvSpPr>
                          <wps:spPr bwMode="auto">
                            <a:xfrm>
                              <a:off x="2181" y="176"/>
                              <a:ext cx="8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24F7D" w14:textId="77777777" w:rsidR="0047564A" w:rsidRDefault="0047564A" w:rsidP="002C2FA2">
                                <w:r>
                                  <w:rPr>
                                    <w:color w:val="000000"/>
                                    <w:sz w:val="24"/>
                                    <w:szCs w:val="24"/>
                                    <w:lang w:val="en-US"/>
                                  </w:rPr>
                                  <w:t>)</w:t>
                                </w:r>
                              </w:p>
                            </w:txbxContent>
                          </wps:txbx>
                          <wps:bodyPr rot="0" vert="horz" wrap="square" lIns="0" tIns="0" rIns="0" bIns="0" anchor="t" anchorCtr="0">
                            <a:spAutoFit/>
                          </wps:bodyPr>
                        </wps:wsp>
                        <wps:wsp>
                          <wps:cNvPr id="12" name="Rectangle 762"/>
                          <wps:cNvSpPr>
                            <a:spLocks noChangeArrowheads="1"/>
                          </wps:cNvSpPr>
                          <wps:spPr bwMode="auto">
                            <a:xfrm>
                              <a:off x="2019" y="176"/>
                              <a:ext cx="8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F6695" w14:textId="77777777" w:rsidR="0047564A" w:rsidRDefault="0047564A" w:rsidP="002C2FA2">
                                <w:r>
                                  <w:rPr>
                                    <w:color w:val="000000"/>
                                    <w:sz w:val="24"/>
                                    <w:szCs w:val="24"/>
                                    <w:lang w:val="en-US"/>
                                  </w:rPr>
                                  <w:t>(</w:t>
                                </w:r>
                              </w:p>
                            </w:txbxContent>
                          </wps:txbx>
                          <wps:bodyPr rot="0" vert="horz" wrap="square" lIns="0" tIns="0" rIns="0" bIns="0" anchor="t" anchorCtr="0">
                            <a:spAutoFit/>
                          </wps:bodyPr>
                        </wps:wsp>
                        <wps:wsp>
                          <wps:cNvPr id="13" name="Rectangle 763"/>
                          <wps:cNvSpPr>
                            <a:spLocks noChangeArrowheads="1"/>
                          </wps:cNvSpPr>
                          <wps:spPr bwMode="auto">
                            <a:xfrm>
                              <a:off x="1392" y="328"/>
                              <a:ext cx="8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0B11F" w14:textId="77777777" w:rsidR="0047564A" w:rsidRDefault="0047564A" w:rsidP="002C2FA2">
                                <w:r>
                                  <w:rPr>
                                    <w:color w:val="000000"/>
                                    <w:sz w:val="24"/>
                                    <w:szCs w:val="24"/>
                                    <w:lang w:val="en-US"/>
                                  </w:rPr>
                                  <w:t>)</w:t>
                                </w:r>
                              </w:p>
                            </w:txbxContent>
                          </wps:txbx>
                          <wps:bodyPr rot="0" vert="horz" wrap="square" lIns="0" tIns="0" rIns="0" bIns="0" anchor="t" anchorCtr="0">
                            <a:spAutoFit/>
                          </wps:bodyPr>
                        </wps:wsp>
                        <wps:wsp>
                          <wps:cNvPr id="14" name="Rectangle 764"/>
                          <wps:cNvSpPr>
                            <a:spLocks noChangeArrowheads="1"/>
                          </wps:cNvSpPr>
                          <wps:spPr bwMode="auto">
                            <a:xfrm>
                              <a:off x="1230" y="328"/>
                              <a:ext cx="8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678E1" w14:textId="77777777" w:rsidR="0047564A" w:rsidRDefault="0047564A" w:rsidP="002C2FA2">
                                <w:r>
                                  <w:rPr>
                                    <w:color w:val="000000"/>
                                    <w:sz w:val="24"/>
                                    <w:szCs w:val="24"/>
                                    <w:lang w:val="en-US"/>
                                  </w:rPr>
                                  <w:t>(</w:t>
                                </w:r>
                              </w:p>
                            </w:txbxContent>
                          </wps:txbx>
                          <wps:bodyPr rot="0" vert="horz" wrap="square" lIns="0" tIns="0" rIns="0" bIns="0" anchor="t" anchorCtr="0">
                            <a:spAutoFit/>
                          </wps:bodyPr>
                        </wps:wsp>
                        <wps:wsp>
                          <wps:cNvPr id="15" name="Rectangle 765"/>
                          <wps:cNvSpPr>
                            <a:spLocks noChangeArrowheads="1"/>
                          </wps:cNvSpPr>
                          <wps:spPr bwMode="auto">
                            <a:xfrm>
                              <a:off x="2093" y="517"/>
                              <a:ext cx="6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B0CFB" w14:textId="77777777" w:rsidR="0047564A" w:rsidRPr="00B444CA" w:rsidRDefault="0047564A" w:rsidP="002C2FA2">
                                <w:r>
                                  <w:rPr>
                                    <w:strike/>
                                  </w:rPr>
                                  <w:t>t</w:t>
                                </w:r>
                              </w:p>
                            </w:txbxContent>
                          </wps:txbx>
                          <wps:bodyPr rot="0" vert="horz" wrap="square" lIns="0" tIns="0" rIns="0" bIns="0" anchor="t" anchorCtr="0">
                            <a:spAutoFit/>
                          </wps:bodyPr>
                        </wps:wsp>
                        <wps:wsp>
                          <wps:cNvPr id="16" name="Rectangle 766"/>
                          <wps:cNvSpPr>
                            <a:spLocks noChangeArrowheads="1"/>
                          </wps:cNvSpPr>
                          <wps:spPr bwMode="auto">
                            <a:xfrm>
                              <a:off x="1834" y="517"/>
                              <a:ext cx="2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51A49" w14:textId="77777777" w:rsidR="0047564A" w:rsidRPr="00B444CA" w:rsidRDefault="0047564A" w:rsidP="002C2FA2">
                                <w:r>
                                  <w:t>fv</w:t>
                                </w:r>
                              </w:p>
                            </w:txbxContent>
                          </wps:txbx>
                          <wps:bodyPr rot="0" vert="horz" wrap="square" lIns="0" tIns="0" rIns="0" bIns="0" anchor="t" anchorCtr="0">
                            <a:spAutoFit/>
                          </wps:bodyPr>
                        </wps:wsp>
                        <wps:wsp>
                          <wps:cNvPr id="17" name="Rectangle 767"/>
                          <wps:cNvSpPr>
                            <a:spLocks noChangeArrowheads="1"/>
                          </wps:cNvSpPr>
                          <wps:spPr bwMode="auto">
                            <a:xfrm>
                              <a:off x="2098" y="177"/>
                              <a:ext cx="6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8C779" w14:textId="77777777" w:rsidR="0047564A" w:rsidRPr="00B444CA" w:rsidRDefault="0047564A" w:rsidP="002C2FA2">
                                <w:r>
                                  <w:rPr>
                                    <w:strike/>
                                  </w:rPr>
                                  <w:t>t</w:t>
                                </w:r>
                              </w:p>
                            </w:txbxContent>
                          </wps:txbx>
                          <wps:bodyPr rot="0" vert="horz" wrap="square" lIns="0" tIns="0" rIns="0" bIns="0" anchor="t" anchorCtr="0">
                            <a:spAutoFit/>
                          </wps:bodyPr>
                        </wps:wsp>
                        <wps:wsp>
                          <wps:cNvPr id="18" name="Rectangle 768"/>
                          <wps:cNvSpPr>
                            <a:spLocks noChangeArrowheads="1"/>
                          </wps:cNvSpPr>
                          <wps:spPr bwMode="auto">
                            <a:xfrm>
                              <a:off x="1828" y="177"/>
                              <a:ext cx="2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8D4E2" w14:textId="77777777" w:rsidR="0047564A" w:rsidRPr="00B444CA" w:rsidRDefault="0047564A" w:rsidP="002C2FA2">
                                <w:r>
                                  <w:t>fh</w:t>
                                </w:r>
                              </w:p>
                            </w:txbxContent>
                          </wps:txbx>
                          <wps:bodyPr rot="0" vert="horz" wrap="square" lIns="0" tIns="0" rIns="0" bIns="0" anchor="t" anchorCtr="0">
                            <a:spAutoFit/>
                          </wps:bodyPr>
                        </wps:wsp>
                        <wps:wsp>
                          <wps:cNvPr id="19" name="Rectangle 769"/>
                          <wps:cNvSpPr>
                            <a:spLocks noChangeArrowheads="1"/>
                          </wps:cNvSpPr>
                          <wps:spPr bwMode="auto">
                            <a:xfrm>
                              <a:off x="1309" y="329"/>
                              <a:ext cx="6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778B7" w14:textId="77777777" w:rsidR="0047564A" w:rsidRPr="00B444CA" w:rsidRDefault="0047564A" w:rsidP="002C2FA2">
                                <w:r>
                                  <w:rPr>
                                    <w:strike/>
                                  </w:rPr>
                                  <w:t>t</w:t>
                                </w:r>
                              </w:p>
                            </w:txbxContent>
                          </wps:txbx>
                          <wps:bodyPr rot="0" vert="horz" wrap="square" lIns="0" tIns="0" rIns="0" bIns="0" anchor="t" anchorCtr="0">
                            <a:spAutoFit/>
                          </wps:bodyPr>
                        </wps:wsp>
                        <wps:wsp>
                          <wps:cNvPr id="20" name="Rectangle 770"/>
                          <wps:cNvSpPr>
                            <a:spLocks noChangeArrowheads="1"/>
                          </wps:cNvSpPr>
                          <wps:spPr bwMode="auto">
                            <a:xfrm>
                              <a:off x="1534" y="302"/>
                              <a:ext cx="132"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20A1C" w14:textId="77777777" w:rsidR="0047564A" w:rsidRDefault="0047564A" w:rsidP="002C2FA2">
                                <w:r>
                                  <w:rPr>
                                    <w:rFonts w:ascii="Symbol" w:hAnsi="Symbol" w:cs="Symbol"/>
                                    <w:color w:val="000000"/>
                                    <w:sz w:val="24"/>
                                    <w:szCs w:val="24"/>
                                    <w:lang w:val="en-US"/>
                                  </w:rPr>
                                  <w:t></w:t>
                                </w:r>
                              </w:p>
                            </w:txbxContent>
                          </wps:txbx>
                          <wps:bodyPr rot="0" vert="horz" wrap="square" lIns="0" tIns="0" rIns="0" bIns="0" anchor="t" anchorCtr="0">
                            <a:spAutoFit/>
                          </wps:bodyPr>
                        </wps:wsp>
                        <wps:wsp>
                          <wps:cNvPr id="21" name="Rectangle 771"/>
                          <wps:cNvSpPr>
                            <a:spLocks noChangeArrowheads="1"/>
                          </wps:cNvSpPr>
                          <wps:spPr bwMode="auto">
                            <a:xfrm>
                              <a:off x="1073" y="302"/>
                              <a:ext cx="139"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3B9FC" w14:textId="77777777" w:rsidR="0047564A" w:rsidRPr="00B444CA" w:rsidRDefault="0047564A" w:rsidP="002C2FA2">
                                <w:r w:rsidRPr="00B444CA">
                                  <w:rPr>
                                    <w:rFonts w:ascii="Symbol" w:hAnsi="Symbol" w:cs="Symbol"/>
                                    <w:iCs/>
                                    <w:color w:val="000000"/>
                                    <w:sz w:val="24"/>
                                    <w:szCs w:val="24"/>
                                    <w:lang w:val="en-US"/>
                                  </w:rPr>
                                  <w:t></w:t>
                                </w:r>
                              </w:p>
                            </w:txbxContent>
                          </wps:txbx>
                          <wps:bodyPr rot="0" vert="horz" wrap="square" lIns="0" tIns="0" rIns="0" bIns="0" anchor="t" anchorCtr="0">
                            <a:spAutoFit/>
                          </wps:bodyPr>
                        </wps:wsp>
                      </wpg:wgp>
                      <wps:wsp>
                        <wps:cNvPr id="22" name="Rectangle 772"/>
                        <wps:cNvSpPr>
                          <a:spLocks noChangeArrowheads="1"/>
                        </wps:cNvSpPr>
                        <wps:spPr bwMode="auto">
                          <a:xfrm>
                            <a:off x="1492885" y="207645"/>
                            <a:ext cx="387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7DAF4" w14:textId="77777777" w:rsidR="0047564A" w:rsidRDefault="0047564A" w:rsidP="002C2FA2">
                              <w:r>
                                <w:rPr>
                                  <w:color w:val="000000"/>
                                  <w:sz w:val="24"/>
                                  <w:szCs w:val="24"/>
                                  <w:lang w:val="en-US"/>
                                </w:rPr>
                                <w:t xml:space="preserve"> </w:t>
                              </w:r>
                            </w:p>
                          </w:txbxContent>
                        </wps:txbx>
                        <wps:bodyPr rot="0" vert="horz" wrap="none" lIns="0" tIns="0" rIns="0" bIns="0" anchor="t" anchorCtr="0">
                          <a:spAutoFit/>
                        </wps:bodyPr>
                      </wps:wsp>
                      <wps:wsp>
                        <wps:cNvPr id="23" name="Straight Connector 4"/>
                        <wps:cNvCnPr/>
                        <wps:spPr>
                          <a:xfrm>
                            <a:off x="488765" y="327660"/>
                            <a:ext cx="128479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22465E64" id="Canvas 753" o:spid="_x0000_s1088" editas="canvas" style="width:139.65pt;height:53.45pt;mso-position-horizontal-relative:char;mso-position-vertical-relative:line" coordsize="17735,6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">
                <v:shape id="_x0000_s1089" type="#_x0000_t75" style="position:absolute;width:17735;height:6788;visibility:visible;mso-wrap-style:square">
                  <v:fill o:detectmouseclick="t"/>
                  <v:path o:connecttype="none"/>
                </v:shape>
                <v:group id="Group 755" o:spid="_x0000_s1090" style="position:absolute;left:6813;top:1035;width:7766;height:4070" coordorigin="1073,163" coordsize="1223,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line id="Line 756" o:spid="_x0000_s1091" style="position:absolute;visibility:visible;mso-wrap-style:square" from="1767,484" to="2272,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" strokeweight="28e-5mm"/>
                  <v:line id="Line 757" o:spid="_x0000_s1092" style="position:absolute;visibility:visible;mso-wrap-style:square" from="1738,163" to="1738,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" strokeweight="28e-5mm"/>
                  <v:line id="Line 758" o:spid="_x0000_s1093" style="position:absolute;visibility:visible;mso-wrap-style:square" from="2296,163" to="2296,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" strokeweight="28e-5mm"/>
                  <v:rect id="Rectangle 759" o:spid="_x0000_s1094" style="position:absolute;left:2175;top:516;width:8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" filled="f" stroked="f">
                    <v:textbox style="mso-fit-shape-to-text:t" inset="0,0,0,0">
                      <w:txbxContent>
                        <w:p w14:paraId="241F61DB" w14:textId="77777777" w:rsidR="0047564A" w:rsidRDefault="0047564A" w:rsidP="002C2FA2">
                          <w:pPr>
                            <w:ind w:left="284" w:right="-2887"/>
                            <w:jc w:val="center"/>
                          </w:pPr>
                          <w:r>
                            <w:rPr>
                              <w:color w:val="000000"/>
                              <w:sz w:val="24"/>
                              <w:szCs w:val="24"/>
                              <w:lang w:val="en-US"/>
                            </w:rPr>
                            <w:t>)</w:t>
                          </w:r>
                        </w:p>
                      </w:txbxContent>
                    </v:textbox>
                  </v:rect>
                  <v:rect id="Rectangle 760" o:spid="_x0000_s1095" style="position:absolute;left:2014;top:516;width:8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" filled="f" stroked="f">
                    <v:textbox style="mso-fit-shape-to-text:t" inset="0,0,0,0">
                      <w:txbxContent>
                        <w:p w14:paraId="271C10D3" w14:textId="77777777" w:rsidR="0047564A" w:rsidRDefault="0047564A" w:rsidP="002C2FA2">
                          <w:r>
                            <w:rPr>
                              <w:color w:val="000000"/>
                              <w:sz w:val="24"/>
                              <w:szCs w:val="24"/>
                              <w:lang w:val="en-US"/>
                            </w:rPr>
                            <w:t>(</w:t>
                          </w:r>
                        </w:p>
                      </w:txbxContent>
                    </v:textbox>
                  </v:rect>
                  <v:rect id="Rectangle 761" o:spid="_x0000_s1096" style="position:absolute;left:2181;top:176;width:8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" filled="f" stroked="f">
                    <v:textbox style="mso-fit-shape-to-text:t" inset="0,0,0,0">
                      <w:txbxContent>
                        <w:p w14:paraId="6F324F7D" w14:textId="77777777" w:rsidR="0047564A" w:rsidRDefault="0047564A" w:rsidP="002C2FA2">
                          <w:r>
                            <w:rPr>
                              <w:color w:val="000000"/>
                              <w:sz w:val="24"/>
                              <w:szCs w:val="24"/>
                              <w:lang w:val="en-US"/>
                            </w:rPr>
                            <w:t>)</w:t>
                          </w:r>
                        </w:p>
                      </w:txbxContent>
                    </v:textbox>
                  </v:rect>
                  <v:rect id="Rectangle 762" o:spid="_x0000_s1097" style="position:absolute;left:2019;top:176;width:8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" filled="f" stroked="f">
                    <v:textbox style="mso-fit-shape-to-text:t" inset="0,0,0,0">
                      <w:txbxContent>
                        <w:p w14:paraId="0D2F6695" w14:textId="77777777" w:rsidR="0047564A" w:rsidRDefault="0047564A" w:rsidP="002C2FA2">
                          <w:r>
                            <w:rPr>
                              <w:color w:val="000000"/>
                              <w:sz w:val="24"/>
                              <w:szCs w:val="24"/>
                              <w:lang w:val="en-US"/>
                            </w:rPr>
                            <w:t>(</w:t>
                          </w:r>
                        </w:p>
                      </w:txbxContent>
                    </v:textbox>
                  </v:rect>
                  <v:rect id="Rectangle 763" o:spid="_x0000_s1098" style="position:absolute;left:1392;top:328;width:8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" filled="f" stroked="f">
                    <v:textbox style="mso-fit-shape-to-text:t" inset="0,0,0,0">
                      <w:txbxContent>
                        <w:p w14:paraId="1C10B11F" w14:textId="77777777" w:rsidR="0047564A" w:rsidRDefault="0047564A" w:rsidP="002C2FA2">
                          <w:r>
                            <w:rPr>
                              <w:color w:val="000000"/>
                              <w:sz w:val="24"/>
                              <w:szCs w:val="24"/>
                              <w:lang w:val="en-US"/>
                            </w:rPr>
                            <w:t>)</w:t>
                          </w:r>
                        </w:p>
                      </w:txbxContent>
                    </v:textbox>
                  </v:rect>
                  <v:rect id="Rectangle 764" o:spid="_x0000_s1099" style="position:absolute;left:1230;top:328;width:8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" filled="f" stroked="f">
                    <v:textbox style="mso-fit-shape-to-text:t" inset="0,0,0,0">
                      <w:txbxContent>
                        <w:p w14:paraId="70C678E1" w14:textId="77777777" w:rsidR="0047564A" w:rsidRDefault="0047564A" w:rsidP="002C2FA2">
                          <w:r>
                            <w:rPr>
                              <w:color w:val="000000"/>
                              <w:sz w:val="24"/>
                              <w:szCs w:val="24"/>
                              <w:lang w:val="en-US"/>
                            </w:rPr>
                            <w:t>(</w:t>
                          </w:r>
                        </w:p>
                      </w:txbxContent>
                    </v:textbox>
                  </v:rect>
                  <v:rect id="Rectangle 765" o:spid="_x0000_s1100" style="position:absolute;left:2093;top:517;width:67;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" filled="f" stroked="f">
                    <v:textbox style="mso-fit-shape-to-text:t" inset="0,0,0,0">
                      <w:txbxContent>
                        <w:p w14:paraId="010B0CFB" w14:textId="77777777" w:rsidR="0047564A" w:rsidRPr="00B444CA" w:rsidRDefault="0047564A" w:rsidP="002C2FA2">
                          <w:r>
                            <w:rPr>
                              <w:strike/>
                            </w:rPr>
                            <w:t>t</w:t>
                          </w:r>
                        </w:p>
                      </w:txbxContent>
                    </v:textbox>
                  </v:rect>
                  <v:rect id="Rectangle 766" o:spid="_x0000_s1101" style="position:absolute;left:1834;top:517;width:20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" filled="f" stroked="f">
                    <v:textbox style="mso-fit-shape-to-text:t" inset="0,0,0,0">
                      <w:txbxContent>
                        <w:p w14:paraId="5FA51A49" w14:textId="77777777" w:rsidR="0047564A" w:rsidRPr="00B444CA" w:rsidRDefault="0047564A" w:rsidP="002C2FA2">
                          <w:r>
                            <w:t>fv</w:t>
                          </w:r>
                        </w:p>
                      </w:txbxContent>
                    </v:textbox>
                  </v:rect>
                  <v:rect id="Rectangle 767" o:spid="_x0000_s1102" style="position:absolute;left:2098;top:177;width:67;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" filled="f" stroked="f">
                    <v:textbox style="mso-fit-shape-to-text:t" inset="0,0,0,0">
                      <w:txbxContent>
                        <w:p w14:paraId="5EE8C779" w14:textId="77777777" w:rsidR="0047564A" w:rsidRPr="00B444CA" w:rsidRDefault="0047564A" w:rsidP="002C2FA2">
                          <w:r>
                            <w:rPr>
                              <w:strike/>
                            </w:rPr>
                            <w:t>t</w:t>
                          </w:r>
                        </w:p>
                      </w:txbxContent>
                    </v:textbox>
                  </v:rect>
                  <v:rect id="Rectangle 768" o:spid="_x0000_s1103" style="position:absolute;left:1828;top:177;width:20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" filled="f" stroked="f">
                    <v:textbox style="mso-fit-shape-to-text:t" inset="0,0,0,0">
                      <w:txbxContent>
                        <w:p w14:paraId="6718D4E2" w14:textId="77777777" w:rsidR="0047564A" w:rsidRPr="00B444CA" w:rsidRDefault="0047564A" w:rsidP="002C2FA2">
                          <w:r>
                            <w:t>fh</w:t>
                          </w:r>
                        </w:p>
                      </w:txbxContent>
                    </v:textbox>
                  </v:rect>
                  <v:rect id="Rectangle 769" o:spid="_x0000_s1104" style="position:absolute;left:1309;top:329;width:67;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" filled="f" stroked="f">
                    <v:textbox style="mso-fit-shape-to-text:t" inset="0,0,0,0">
                      <w:txbxContent>
                        <w:p w14:paraId="609778B7" w14:textId="77777777" w:rsidR="0047564A" w:rsidRPr="00B444CA" w:rsidRDefault="0047564A" w:rsidP="002C2FA2">
                          <w:r>
                            <w:rPr>
                              <w:strike/>
                            </w:rPr>
                            <w:t>t</w:t>
                          </w:r>
                        </w:p>
                      </w:txbxContent>
                    </v:textbox>
                  </v:rect>
                  <v:rect id="Rectangle 770" o:spid="_x0000_s1105" style="position:absolute;left:1534;top:302;width:132;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" filled="f" stroked="f">
                    <v:textbox style="mso-fit-shape-to-text:t" inset="0,0,0,0">
                      <w:txbxContent>
                        <w:p w14:paraId="2A720A1C" w14:textId="77777777" w:rsidR="0047564A" w:rsidRDefault="0047564A" w:rsidP="002C2FA2">
                          <w:r>
                            <w:rPr>
                              <w:rFonts w:ascii="Symbol" w:hAnsi="Symbol" w:cs="Symbol"/>
                              <w:color w:val="000000"/>
                              <w:sz w:val="24"/>
                              <w:szCs w:val="24"/>
                              <w:lang w:val="en-US"/>
                            </w:rPr>
                            <w:t></w:t>
                          </w:r>
                        </w:p>
                      </w:txbxContent>
                    </v:textbox>
                  </v:rect>
                  <v:rect id="Rectangle 771" o:spid="_x0000_s1106" style="position:absolute;left:1073;top:302;width:139;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" filled="f" stroked="f">
                    <v:textbox style="mso-fit-shape-to-text:t" inset="0,0,0,0">
                      <w:txbxContent>
                        <w:p w14:paraId="7303B9FC" w14:textId="77777777" w:rsidR="0047564A" w:rsidRPr="00B444CA" w:rsidRDefault="0047564A" w:rsidP="002C2FA2">
                          <w:r w:rsidRPr="00B444CA">
                            <w:rPr>
                              <w:rFonts w:ascii="Symbol" w:hAnsi="Symbol" w:cs="Symbol"/>
                              <w:iCs/>
                              <w:color w:val="000000"/>
                              <w:sz w:val="24"/>
                              <w:szCs w:val="24"/>
                              <w:lang w:val="en-US"/>
                            </w:rPr>
                            <w:t></w:t>
                          </w:r>
                        </w:p>
                      </w:txbxContent>
                    </v:textbox>
                  </v:rect>
                </v:group>
                <v:rect id="Rectangle 772" o:spid="_x0000_s1107" style="position:absolute;left:14928;top:2076;width:38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1647DAF4" w14:textId="77777777" w:rsidR="0047564A" w:rsidRDefault="0047564A" w:rsidP="002C2FA2">
                        <w:r>
                          <w:rPr>
                            <w:color w:val="000000"/>
                            <w:sz w:val="24"/>
                            <w:szCs w:val="24"/>
                            <w:lang w:val="en-US"/>
                          </w:rPr>
                          <w:t xml:space="preserve"> </w:t>
                        </w:r>
                      </w:p>
                    </w:txbxContent>
                  </v:textbox>
                </v:rect>
                <v:line id="Straight Connector 4" o:spid="_x0000_s1108" style="position:absolute;visibility:visible;mso-wrap-style:square" from="4887,3276" to="17735,3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" strokecolor="black [3213]" strokeweight="2.25pt"/>
                <w10:anchorlock/>
              </v:group>
            </w:pict>
          </mc:Fallback>
        </mc:AlternateContent>
      </w:r>
    </w:p>
    <w:p w14:paraId="19528731" w14:textId="77777777" w:rsidR="002C2FA2" w:rsidRPr="00F0692B" w:rsidRDefault="002C2FA2" w:rsidP="009D1093">
      <w:pPr>
        <w:spacing w:before="120" w:after="120"/>
        <w:ind w:left="2268" w:right="1134"/>
        <w:jc w:val="center"/>
        <w:rPr>
          <w:b/>
          <w:bCs/>
          <w:color w:val="000000" w:themeColor="text1"/>
        </w:rPr>
      </w:pPr>
      <m:oMathPara>
        <m:oMath>
          <m:r>
            <m:rPr>
              <m:sty m:val="bi"/>
            </m:rPr>
            <w:rPr>
              <w:rFonts w:ascii="Cambria Math"/>
              <w:color w:val="000000" w:themeColor="text1"/>
            </w:rPr>
            <m:t>μ</m:t>
          </m:r>
          <m:d>
            <m:dPr>
              <m:ctrlPr>
                <w:rPr>
                  <w:rFonts w:ascii="Cambria Math" w:hAnsi="Cambria Math"/>
                  <w:b/>
                  <w:bCs/>
                  <w:i/>
                  <w:color w:val="000000" w:themeColor="text1"/>
                </w:rPr>
              </m:ctrlPr>
            </m:dPr>
            <m:e>
              <m:r>
                <m:rPr>
                  <m:sty m:val="bi"/>
                </m:rPr>
                <w:rPr>
                  <w:rFonts w:ascii="Cambria Math"/>
                  <w:color w:val="000000" w:themeColor="text1"/>
                </w:rPr>
                <m:t>t</m:t>
              </m:r>
            </m:e>
          </m:d>
          <m:r>
            <m:rPr>
              <m:sty m:val="bi"/>
            </m:rPr>
            <w:rPr>
              <w:rFonts w:ascii="Cambria Math"/>
              <w:color w:val="000000" w:themeColor="text1"/>
            </w:rPr>
            <m:t>=</m:t>
          </m:r>
          <m:d>
            <m:dPr>
              <m:begChr m:val="|"/>
              <m:endChr m:val="|"/>
              <m:ctrlPr>
                <w:rPr>
                  <w:rFonts w:ascii="Cambria Math" w:hAnsi="Cambria Math"/>
                  <w:b/>
                  <w:bCs/>
                  <w:i/>
                  <w:color w:val="000000" w:themeColor="text1"/>
                </w:rPr>
              </m:ctrlPr>
            </m:dPr>
            <m:e>
              <m:f>
                <m:fPr>
                  <m:ctrlPr>
                    <w:rPr>
                      <w:rFonts w:ascii="Cambria Math" w:hAnsi="Cambria Math"/>
                      <w:b/>
                      <w:bCs/>
                      <w:i/>
                      <w:color w:val="000000" w:themeColor="text1"/>
                    </w:rPr>
                  </m:ctrlPr>
                </m:fPr>
                <m:num>
                  <m:sSub>
                    <m:sSubPr>
                      <m:ctrlPr>
                        <w:rPr>
                          <w:rFonts w:ascii="Cambria Math" w:hAnsi="Cambria Math"/>
                          <w:b/>
                          <w:bCs/>
                          <w:i/>
                          <w:color w:val="000000" w:themeColor="text1"/>
                        </w:rPr>
                      </m:ctrlPr>
                    </m:sSubPr>
                    <m:e>
                      <m:r>
                        <m:rPr>
                          <m:sty m:val="bi"/>
                        </m:rPr>
                        <w:rPr>
                          <w:rFonts w:ascii="Cambria Math"/>
                          <w:color w:val="000000" w:themeColor="text1"/>
                        </w:rPr>
                        <m:t>f</m:t>
                      </m:r>
                    </m:e>
                    <m:sub>
                      <m:r>
                        <m:rPr>
                          <m:sty m:val="bi"/>
                        </m:rPr>
                        <w:rPr>
                          <w:rFonts w:ascii="Cambria Math"/>
                          <w:color w:val="000000" w:themeColor="text1"/>
                        </w:rPr>
                        <m:t>h</m:t>
                      </m:r>
                    </m:sub>
                  </m:sSub>
                  <m:d>
                    <m:dPr>
                      <m:ctrlPr>
                        <w:rPr>
                          <w:rFonts w:ascii="Cambria Math" w:hAnsi="Cambria Math"/>
                          <w:b/>
                          <w:bCs/>
                          <w:i/>
                          <w:color w:val="000000" w:themeColor="text1"/>
                        </w:rPr>
                      </m:ctrlPr>
                    </m:dPr>
                    <m:e>
                      <m:r>
                        <m:rPr>
                          <m:sty m:val="bi"/>
                        </m:rPr>
                        <w:rPr>
                          <w:rFonts w:ascii="Cambria Math"/>
                          <w:color w:val="000000" w:themeColor="text1"/>
                        </w:rPr>
                        <m:t>t</m:t>
                      </m:r>
                    </m:e>
                  </m:d>
                </m:num>
                <m:den>
                  <m:sSub>
                    <m:sSubPr>
                      <m:ctrlPr>
                        <w:rPr>
                          <w:rFonts w:ascii="Cambria Math" w:hAnsi="Cambria Math"/>
                          <w:b/>
                          <w:bCs/>
                          <w:i/>
                          <w:color w:val="000000" w:themeColor="text1"/>
                        </w:rPr>
                      </m:ctrlPr>
                    </m:sSubPr>
                    <m:e>
                      <m:r>
                        <m:rPr>
                          <m:sty m:val="bi"/>
                        </m:rPr>
                        <w:rPr>
                          <w:rFonts w:ascii="Cambria Math"/>
                          <w:color w:val="000000" w:themeColor="text1"/>
                        </w:rPr>
                        <m:t>f</m:t>
                      </m:r>
                    </m:e>
                    <m:sub>
                      <m:r>
                        <m:rPr>
                          <m:sty m:val="bi"/>
                        </m:rPr>
                        <w:rPr>
                          <w:rFonts w:ascii="Cambria Math"/>
                          <w:color w:val="000000" w:themeColor="text1"/>
                        </w:rPr>
                        <m:t>v</m:t>
                      </m:r>
                    </m:sub>
                  </m:sSub>
                  <m:d>
                    <m:dPr>
                      <m:ctrlPr>
                        <w:rPr>
                          <w:rFonts w:ascii="Cambria Math" w:hAnsi="Cambria Math"/>
                          <w:b/>
                          <w:bCs/>
                          <w:i/>
                          <w:color w:val="000000" w:themeColor="text1"/>
                        </w:rPr>
                      </m:ctrlPr>
                    </m:dPr>
                    <m:e>
                      <m:r>
                        <m:rPr>
                          <m:sty m:val="bi"/>
                        </m:rPr>
                        <w:rPr>
                          <w:rFonts w:ascii="Cambria Math"/>
                          <w:color w:val="000000" w:themeColor="text1"/>
                        </w:rPr>
                        <m:t>t</m:t>
                      </m:r>
                    </m:e>
                  </m:d>
                </m:den>
              </m:f>
            </m:e>
          </m:d>
          <m:r>
            <m:rPr>
              <m:sty m:val="p"/>
            </m:rPr>
            <w:rPr>
              <w:rFonts w:ascii="Cambria Math" w:hAnsi="Cambria Math"/>
            </w:rPr>
            <m:t>,</m:t>
          </m:r>
        </m:oMath>
      </m:oMathPara>
    </w:p>
    <w:p w14:paraId="0E192D5C" w14:textId="77777777" w:rsidR="002C2FA2" w:rsidRPr="001C4F08" w:rsidRDefault="002C2FA2" w:rsidP="009D1093">
      <w:pPr>
        <w:spacing w:before="120" w:after="120"/>
        <w:ind w:left="2268" w:right="1134"/>
        <w:jc w:val="both"/>
        <w:rPr>
          <w:color w:val="000000" w:themeColor="text1"/>
        </w:rPr>
      </w:pPr>
      <w:r>
        <w:t>где:</w:t>
      </w:r>
    </w:p>
    <w:p w14:paraId="76EDCBA1" w14:textId="77777777" w:rsidR="002C2FA2" w:rsidRPr="001C4F08" w:rsidRDefault="002C2FA2" w:rsidP="009D1093">
      <w:pPr>
        <w:tabs>
          <w:tab w:val="left" w:pos="3276"/>
          <w:tab w:val="left" w:pos="3906"/>
        </w:tabs>
        <w:spacing w:before="120" w:after="120"/>
        <w:ind w:left="3906" w:right="1134" w:hanging="1638"/>
        <w:jc w:val="both"/>
        <w:rPr>
          <w:color w:val="000000" w:themeColor="text1"/>
        </w:rPr>
      </w:pPr>
      <w:r>
        <w:rPr>
          <w:i/>
          <w:iCs/>
        </w:rPr>
        <w:t>µ</w:t>
      </w:r>
      <w:r>
        <w:t>(</w:t>
      </w:r>
      <w:r>
        <w:rPr>
          <w:i/>
          <w:iCs/>
        </w:rPr>
        <w:t>t</w:t>
      </w:r>
      <w:r>
        <w:t>)</w:t>
      </w:r>
      <w:r>
        <w:tab/>
        <w:t>−</w:t>
      </w:r>
      <w:r w:rsidR="003357EF">
        <w:tab/>
      </w:r>
      <w:r>
        <w:t>коэффициент динамической тормозной силы шины в режиме реального времени;</w:t>
      </w:r>
    </w:p>
    <w:p w14:paraId="1BA9DBF2" w14:textId="77777777" w:rsidR="002C2FA2" w:rsidRPr="001C4F08" w:rsidRDefault="002C2FA2" w:rsidP="009D1093">
      <w:pPr>
        <w:tabs>
          <w:tab w:val="left" w:pos="3261"/>
          <w:tab w:val="left" w:pos="3906"/>
        </w:tabs>
        <w:spacing w:before="120" w:after="120"/>
        <w:ind w:left="3906" w:right="1134" w:hanging="1638"/>
        <w:jc w:val="both"/>
        <w:rPr>
          <w:color w:val="000000" w:themeColor="text1"/>
        </w:rPr>
      </w:pPr>
      <w:r>
        <w:rPr>
          <w:strike/>
        </w:rPr>
        <w:t>fh(t)</w:t>
      </w:r>
      <w:r>
        <w:t xml:space="preserve"> </w:t>
      </w:r>
      <w:r>
        <w:rPr>
          <w:b/>
          <w:bCs/>
          <w:i/>
          <w:iCs/>
        </w:rPr>
        <w:t>f</w:t>
      </w:r>
      <w:r>
        <w:rPr>
          <w:b/>
          <w:bCs/>
          <w:i/>
          <w:iCs/>
          <w:vertAlign w:val="subscript"/>
        </w:rPr>
        <w:t>h</w:t>
      </w:r>
      <w:r>
        <w:rPr>
          <w:b/>
          <w:bCs/>
        </w:rPr>
        <w:t>(</w:t>
      </w:r>
      <w:r>
        <w:rPr>
          <w:b/>
          <w:bCs/>
          <w:i/>
          <w:iCs/>
        </w:rPr>
        <w:t>t</w:t>
      </w:r>
      <w:r>
        <w:rPr>
          <w:b/>
          <w:bCs/>
        </w:rPr>
        <w:t>)</w:t>
      </w:r>
      <w:r>
        <w:tab/>
        <w:t>−</w:t>
      </w:r>
      <w:r w:rsidR="003357EF">
        <w:tab/>
      </w:r>
      <w:r w:rsidRPr="003357EF">
        <w:rPr>
          <w:iCs/>
        </w:rPr>
        <w:t>динамическая</w:t>
      </w:r>
      <w:r>
        <w:t xml:space="preserve"> тормозная сила в режиме реального времени, в Н;</w:t>
      </w:r>
    </w:p>
    <w:p w14:paraId="5E67A183" w14:textId="69843909" w:rsidR="002C2FA2" w:rsidRPr="0047564A" w:rsidRDefault="002C2FA2" w:rsidP="009D1093">
      <w:pPr>
        <w:tabs>
          <w:tab w:val="left" w:pos="3276"/>
          <w:tab w:val="left" w:pos="3906"/>
        </w:tabs>
        <w:spacing w:before="120" w:after="120"/>
        <w:ind w:left="3906" w:right="1134" w:hanging="1638"/>
        <w:jc w:val="both"/>
        <w:rPr>
          <w:i/>
          <w:iCs/>
          <w:color w:val="000000" w:themeColor="text1"/>
        </w:rPr>
      </w:pPr>
      <w:r>
        <w:rPr>
          <w:strike/>
        </w:rPr>
        <w:t>fv(t)</w:t>
      </w:r>
      <w:r>
        <w:rPr>
          <w:b/>
          <w:bCs/>
        </w:rPr>
        <w:t xml:space="preserve"> </w:t>
      </w:r>
      <w:r>
        <w:rPr>
          <w:b/>
          <w:bCs/>
          <w:i/>
          <w:iCs/>
        </w:rPr>
        <w:t>f</w:t>
      </w:r>
      <w:r>
        <w:rPr>
          <w:b/>
          <w:bCs/>
          <w:i/>
          <w:iCs/>
          <w:vertAlign w:val="subscript"/>
        </w:rPr>
        <w:t>v</w:t>
      </w:r>
      <w:r>
        <w:rPr>
          <w:b/>
          <w:bCs/>
        </w:rPr>
        <w:t>(</w:t>
      </w:r>
      <w:r>
        <w:rPr>
          <w:b/>
          <w:bCs/>
          <w:i/>
          <w:iCs/>
        </w:rPr>
        <w:t>t</w:t>
      </w:r>
      <w:r>
        <w:rPr>
          <w:b/>
          <w:bCs/>
        </w:rPr>
        <w:t>)</w:t>
      </w:r>
      <w:r>
        <w:tab/>
        <w:t>−</w:t>
      </w:r>
      <w:r w:rsidR="003357EF">
        <w:tab/>
      </w:r>
      <w:r w:rsidRPr="003357EF">
        <w:rPr>
          <w:iCs/>
        </w:rPr>
        <w:t>динамическая</w:t>
      </w:r>
      <w:r w:rsidRPr="003357EF">
        <w:t xml:space="preserve"> </w:t>
      </w:r>
      <w:r>
        <w:t>вертикальная нагрузка в режиме реального времени, в Н</w:t>
      </w:r>
      <w:r w:rsidR="00FA4A72">
        <w:t>»</w:t>
      </w:r>
      <w:r w:rsidR="0047564A" w:rsidRPr="0047564A">
        <w:t>.</w:t>
      </w:r>
    </w:p>
    <w:p w14:paraId="48AC0D2F" w14:textId="77777777" w:rsidR="002C2FA2" w:rsidRPr="001C4F08" w:rsidRDefault="002C2FA2" w:rsidP="009D1093">
      <w:pPr>
        <w:spacing w:after="120"/>
        <w:ind w:left="2268" w:right="1134" w:hanging="1134"/>
        <w:jc w:val="both"/>
        <w:rPr>
          <w:color w:val="000000" w:themeColor="text1"/>
        </w:rPr>
      </w:pPr>
      <w:r>
        <w:rPr>
          <w:i/>
          <w:iCs/>
        </w:rPr>
        <w:t>Приложение 5, часть А), пункт 4.2.8.2</w:t>
      </w:r>
      <w:r>
        <w:t xml:space="preserve"> изменить следующим образом:</w:t>
      </w:r>
    </w:p>
    <w:p w14:paraId="0B82A1D0" w14:textId="77777777" w:rsidR="002C2FA2" w:rsidRPr="001C4F08" w:rsidRDefault="008F5BF1" w:rsidP="009D1093">
      <w:pPr>
        <w:spacing w:before="120" w:after="120"/>
        <w:ind w:left="2268" w:right="1134" w:hanging="1134"/>
        <w:jc w:val="both"/>
        <w:rPr>
          <w:color w:val="000000" w:themeColor="text1"/>
        </w:rPr>
      </w:pPr>
      <w:r>
        <w:t>«</w:t>
      </w:r>
      <w:r w:rsidR="002C2FA2">
        <w:t>4.2.8.2</w:t>
      </w:r>
      <w:r w:rsidR="002C2FA2">
        <w:tab/>
        <w:t>Проверка результатов</w:t>
      </w:r>
    </w:p>
    <w:p w14:paraId="2D8664F5" w14:textId="77777777" w:rsidR="002C2FA2" w:rsidRPr="001C4F08" w:rsidRDefault="002C2FA2" w:rsidP="009D1093">
      <w:pPr>
        <w:spacing w:before="120" w:after="120"/>
        <w:ind w:left="2268" w:right="1134" w:hanging="1134"/>
        <w:jc w:val="both"/>
        <w:rPr>
          <w:rFonts w:eastAsia="MS PGothic"/>
          <w:color w:val="000000" w:themeColor="text1"/>
        </w:rPr>
      </w:pPr>
      <w:r>
        <w:tab/>
        <w:t xml:space="preserve">Коэффициент разброса </w:t>
      </w:r>
      <w:r>
        <w:rPr>
          <w:i/>
          <w:iCs/>
        </w:rPr>
        <w:t>μ</w:t>
      </w:r>
      <w:r>
        <w:rPr>
          <w:vertAlign w:val="subscript"/>
        </w:rPr>
        <w:t>peak</w:t>
      </w:r>
      <w:r>
        <w:t xml:space="preserve"> </w:t>
      </w:r>
      <w:r>
        <w:rPr>
          <w:i/>
          <w:iCs/>
        </w:rPr>
        <w:t>CV</w:t>
      </w:r>
      <w:r>
        <w:t>µ рассчитывают следующим образом:</w:t>
      </w:r>
    </w:p>
    <w:p w14:paraId="17DBCDEB" w14:textId="77777777" w:rsidR="002C2FA2" w:rsidRPr="002C2FA2" w:rsidRDefault="0047564A" w:rsidP="009D1093">
      <w:pPr>
        <w:spacing w:after="120"/>
        <w:ind w:left="2268" w:right="1134"/>
        <w:jc w:val="center"/>
        <w:rPr>
          <w:rFonts w:eastAsia="MS PGothic"/>
          <w:bCs/>
          <w:color w:val="000000" w:themeColor="text1"/>
          <w:lang w:val="en-US" w:eastAsia="en-GB"/>
        </w:rPr>
      </w:pPr>
      <m:oMathPara>
        <m:oMath>
          <m:sSub>
            <m:sSubPr>
              <m:ctrlPr>
                <w:rPr>
                  <w:rFonts w:ascii="Cambria Math" w:eastAsia="MS PGothic" w:hAnsi="Cambria Math"/>
                  <w:bCs/>
                  <w:i/>
                  <w:color w:val="000000" w:themeColor="text1"/>
                  <w:lang w:eastAsia="en-GB"/>
                </w:rPr>
              </m:ctrlPr>
            </m:sSubPr>
            <m:e>
              <m:r>
                <w:rPr>
                  <w:rFonts w:ascii="Cambria Math" w:eastAsia="MS PGothic" w:hAnsi="Cambria Math"/>
                  <w:color w:val="000000" w:themeColor="text1"/>
                  <w:lang w:eastAsia="en-GB"/>
                </w:rPr>
                <m:t>CV</m:t>
              </m:r>
            </m:e>
            <m:sub>
              <m:r>
                <w:rPr>
                  <w:rFonts w:ascii="Cambria Math" w:eastAsia="MS PGothic" w:hAnsi="Cambria Math"/>
                  <w:color w:val="000000" w:themeColor="text1"/>
                  <w:lang w:eastAsia="en-GB"/>
                </w:rPr>
                <m:t>μ</m:t>
              </m:r>
            </m:sub>
          </m:sSub>
          <m:r>
            <w:rPr>
              <w:rFonts w:ascii="Cambria Math" w:eastAsia="MS PGothic" w:hAnsi="Cambria Math"/>
              <w:color w:val="000000" w:themeColor="text1"/>
              <w:lang w:val="en-US" w:eastAsia="en-GB"/>
            </w:rPr>
            <m:t>=100%∙</m:t>
          </m:r>
          <m:f>
            <m:fPr>
              <m:ctrlPr>
                <w:rPr>
                  <w:rFonts w:ascii="Cambria Math" w:eastAsia="MS PGothic" w:hAnsi="Cambria Math"/>
                  <w:bCs/>
                  <w:i/>
                  <w:color w:val="000000" w:themeColor="text1"/>
                  <w:lang w:eastAsia="en-GB"/>
                </w:rPr>
              </m:ctrlPr>
            </m:fPr>
            <m:num>
              <m:sSub>
                <m:sSubPr>
                  <m:ctrlPr>
                    <w:rPr>
                      <w:rFonts w:ascii="Cambria Math" w:eastAsia="MS PGothic" w:hAnsi="Cambria Math"/>
                      <w:bCs/>
                      <w:i/>
                      <w:color w:val="000000" w:themeColor="text1"/>
                      <w:lang w:eastAsia="en-GB"/>
                    </w:rPr>
                  </m:ctrlPr>
                </m:sSubPr>
                <m:e>
                  <m:r>
                    <w:rPr>
                      <w:rFonts w:ascii="Cambria Math" w:eastAsia="MS PGothic" w:hAnsi="Cambria Math"/>
                      <w:color w:val="000000" w:themeColor="text1"/>
                      <w:lang w:eastAsia="en-GB"/>
                    </w:rPr>
                    <m:t>σ</m:t>
                  </m:r>
                </m:e>
                <m:sub>
                  <m:r>
                    <w:rPr>
                      <w:rFonts w:ascii="Cambria Math" w:eastAsia="MS PGothic" w:hAnsi="Cambria Math"/>
                      <w:color w:val="000000" w:themeColor="text1"/>
                      <w:lang w:eastAsia="en-GB"/>
                    </w:rPr>
                    <m:t>μ</m:t>
                  </m:r>
                </m:sub>
              </m:sSub>
            </m:num>
            <m:den>
              <m:acc>
                <m:accPr>
                  <m:chr m:val="̅"/>
                  <m:ctrlPr>
                    <w:rPr>
                      <w:rFonts w:ascii="Cambria Math" w:eastAsia="MS PGothic" w:hAnsi="Cambria Math"/>
                      <w:bCs/>
                      <w:i/>
                      <w:color w:val="000000" w:themeColor="text1"/>
                      <w:lang w:eastAsia="en-GB"/>
                    </w:rPr>
                  </m:ctrlPr>
                </m:accPr>
                <m:e>
                  <m:sSub>
                    <m:sSubPr>
                      <m:ctrlPr>
                        <w:rPr>
                          <w:rFonts w:ascii="Cambria Math" w:eastAsia="MS PGothic" w:hAnsi="Cambria Math"/>
                          <w:bCs/>
                          <w:i/>
                          <w:color w:val="000000" w:themeColor="text1"/>
                          <w:lang w:eastAsia="en-GB"/>
                        </w:rPr>
                      </m:ctrlPr>
                    </m:sSubPr>
                    <m:e>
                      <m:r>
                        <w:rPr>
                          <w:rFonts w:ascii="Cambria Math" w:eastAsia="MS PGothic" w:hAnsi="Cambria Math"/>
                          <w:color w:val="000000" w:themeColor="text1"/>
                          <w:lang w:eastAsia="en-GB"/>
                        </w:rPr>
                        <m:t>μ</m:t>
                      </m:r>
                    </m:e>
                    <m:sub>
                      <m:r>
                        <m:rPr>
                          <m:nor/>
                        </m:rPr>
                        <w:rPr>
                          <w:rFonts w:eastAsia="MS PGothic"/>
                          <w:bCs/>
                          <w:color w:val="000000" w:themeColor="text1"/>
                          <w:lang w:val="en-US" w:eastAsia="en-GB"/>
                        </w:rPr>
                        <m:t>peak</m:t>
                      </m:r>
                    </m:sub>
                  </m:sSub>
                </m:e>
              </m:acc>
            </m:den>
          </m:f>
          <m:r>
            <m:rPr>
              <m:sty m:val="p"/>
            </m:rPr>
            <w:rPr>
              <w:rFonts w:ascii="Cambria Math" w:hAnsi="Cambria Math"/>
              <w:lang w:val="en-US"/>
            </w:rPr>
            <m:t>,</m:t>
          </m:r>
        </m:oMath>
      </m:oMathPara>
    </w:p>
    <w:p w14:paraId="66776BB6" w14:textId="77777777" w:rsidR="002C2FA2" w:rsidRPr="00FC6274" w:rsidRDefault="002C2FA2" w:rsidP="009D1093">
      <w:pPr>
        <w:spacing w:after="120"/>
        <w:ind w:left="2268" w:right="1134"/>
        <w:jc w:val="both"/>
        <w:rPr>
          <w:rFonts w:eastAsia="MS PGothic"/>
          <w:color w:val="000000" w:themeColor="text1"/>
        </w:rPr>
      </w:pPr>
      <w:r w:rsidRPr="00FC6274">
        <w:t>где:</w:t>
      </w:r>
    </w:p>
    <w:p w14:paraId="0E6C1FEE" w14:textId="77777777" w:rsidR="002C2FA2" w:rsidRPr="001C4F08" w:rsidRDefault="0047564A" w:rsidP="009D1093">
      <w:pPr>
        <w:spacing w:after="120"/>
        <w:ind w:left="2268" w:right="1134"/>
        <w:jc w:val="both"/>
        <w:rPr>
          <w:rFonts w:eastAsia="MS PGothic"/>
          <w:bCs/>
          <w:color w:val="000000" w:themeColor="text1"/>
        </w:rPr>
      </w:pPr>
      <m:oMath>
        <m:sSub>
          <m:sSubPr>
            <m:ctrlPr>
              <w:rPr>
                <w:rFonts w:ascii="Cambria Math" w:eastAsia="MS PGothic" w:hAnsi="Cambria Math"/>
                <w:bCs/>
                <w:i/>
                <w:color w:val="000000" w:themeColor="text1"/>
                <w:lang w:eastAsia="en-GB"/>
              </w:rPr>
            </m:ctrlPr>
          </m:sSubPr>
          <m:e>
            <m:r>
              <w:rPr>
                <w:rFonts w:ascii="Cambria Math" w:eastAsia="MS PGothic" w:hAnsi="Cambria Math"/>
                <w:color w:val="000000" w:themeColor="text1"/>
                <w:lang w:eastAsia="en-GB"/>
              </w:rPr>
              <m:t>σ</m:t>
            </m:r>
          </m:e>
          <m:sub>
            <m:r>
              <w:rPr>
                <w:rFonts w:ascii="Cambria Math" w:eastAsia="MS PGothic" w:hAnsi="Cambria Math"/>
                <w:color w:val="000000" w:themeColor="text1"/>
                <w:lang w:eastAsia="en-GB"/>
              </w:rPr>
              <m:t>µ</m:t>
            </m:r>
          </m:sub>
        </m:sSub>
        <m:r>
          <w:rPr>
            <w:rFonts w:ascii="Cambria Math" w:eastAsia="MS PGothic" w:hAnsi="Cambria Math"/>
            <w:color w:val="000000" w:themeColor="text1"/>
            <w:lang w:eastAsia="en-GB"/>
          </w:rPr>
          <m:t>=</m:t>
        </m:r>
        <m:rad>
          <m:radPr>
            <m:degHide m:val="1"/>
            <m:ctrlPr>
              <w:rPr>
                <w:rFonts w:ascii="Cambria Math" w:eastAsia="MS PGothic" w:hAnsi="Cambria Math"/>
                <w:bCs/>
                <w:i/>
                <w:color w:val="000000" w:themeColor="text1"/>
                <w:lang w:eastAsia="en-GB"/>
              </w:rPr>
            </m:ctrlPr>
          </m:radPr>
          <m:deg/>
          <m:e>
            <m:f>
              <m:fPr>
                <m:ctrlPr>
                  <w:rPr>
                    <w:rFonts w:ascii="Cambria Math" w:eastAsia="MS PGothic" w:hAnsi="Cambria Math"/>
                    <w:bCs/>
                    <w:i/>
                    <w:color w:val="000000" w:themeColor="text1"/>
                    <w:lang w:eastAsia="en-GB"/>
                  </w:rPr>
                </m:ctrlPr>
              </m:fPr>
              <m:num>
                <m:r>
                  <w:rPr>
                    <w:rFonts w:ascii="Cambria Math" w:eastAsia="MS PGothic" w:hAnsi="Cambria Math"/>
                    <w:color w:val="000000" w:themeColor="text1"/>
                    <w:lang w:eastAsia="en-GB"/>
                  </w:rPr>
                  <m:t>1</m:t>
                </m:r>
              </m:num>
              <m:den>
                <m:r>
                  <w:rPr>
                    <w:rFonts w:ascii="Cambria Math" w:eastAsia="MS PGothic" w:hAnsi="Cambria Math"/>
                    <w:color w:val="000000" w:themeColor="text1"/>
                    <w:lang w:eastAsia="en-GB"/>
                  </w:rPr>
                  <m:t>N-1</m:t>
                </m:r>
              </m:den>
            </m:f>
            <m:nary>
              <m:naryPr>
                <m:chr m:val="∑"/>
                <m:limLoc m:val="undOvr"/>
                <m:ctrlPr>
                  <w:rPr>
                    <w:rFonts w:ascii="Cambria Math" w:eastAsia="MS PGothic" w:hAnsi="Cambria Math"/>
                    <w:bCs/>
                    <w:i/>
                    <w:color w:val="000000" w:themeColor="text1"/>
                    <w:lang w:eastAsia="en-GB"/>
                  </w:rPr>
                </m:ctrlPr>
              </m:naryPr>
              <m:sub>
                <m:r>
                  <w:rPr>
                    <w:rFonts w:ascii="Cambria Math" w:eastAsia="MS PGothic" w:hAnsi="Cambria Math"/>
                    <w:color w:val="000000" w:themeColor="text1"/>
                    <w:lang w:eastAsia="en-GB"/>
                  </w:rPr>
                  <m:t>j=1</m:t>
                </m:r>
              </m:sub>
              <m:sup>
                <m:r>
                  <w:rPr>
                    <w:rFonts w:ascii="Cambria Math" w:eastAsia="MS PGothic" w:hAnsi="Cambria Math"/>
                    <w:color w:val="000000" w:themeColor="text1"/>
                    <w:lang w:eastAsia="en-GB"/>
                  </w:rPr>
                  <m:t>N</m:t>
                </m:r>
              </m:sup>
              <m:e>
                <m:sSup>
                  <m:sSupPr>
                    <m:ctrlPr>
                      <w:rPr>
                        <w:rFonts w:ascii="Cambria Math" w:eastAsia="MS PGothic" w:hAnsi="Cambria Math"/>
                        <w:bCs/>
                        <w:i/>
                        <w:color w:val="000000" w:themeColor="text1"/>
                        <w:lang w:eastAsia="en-GB"/>
                      </w:rPr>
                    </m:ctrlPr>
                  </m:sSupPr>
                  <m:e>
                    <m:d>
                      <m:dPr>
                        <m:ctrlPr>
                          <w:rPr>
                            <w:rFonts w:ascii="Cambria Math" w:eastAsia="MS PGothic" w:hAnsi="Cambria Math"/>
                            <w:bCs/>
                            <w:i/>
                            <w:color w:val="000000" w:themeColor="text1"/>
                            <w:lang w:eastAsia="en-GB"/>
                          </w:rPr>
                        </m:ctrlPr>
                      </m:dPr>
                      <m:e>
                        <m:sSub>
                          <m:sSubPr>
                            <m:ctrlPr>
                              <w:rPr>
                                <w:rFonts w:ascii="Cambria Math" w:eastAsia="MS PGothic" w:hAnsi="Cambria Math"/>
                                <w:bCs/>
                                <w:i/>
                                <w:color w:val="000000" w:themeColor="text1"/>
                                <w:lang w:eastAsia="en-GB"/>
                              </w:rPr>
                            </m:ctrlPr>
                          </m:sSubPr>
                          <m:e>
                            <m:r>
                              <w:rPr>
                                <w:rFonts w:ascii="Cambria Math" w:eastAsia="MS PGothic" w:hAnsi="Cambria Math"/>
                                <w:color w:val="000000" w:themeColor="text1"/>
                                <w:lang w:eastAsia="en-GB"/>
                              </w:rPr>
                              <m:t>μ</m:t>
                            </m:r>
                          </m:e>
                          <m:sub>
                            <m:r>
                              <m:rPr>
                                <m:nor/>
                              </m:rPr>
                              <w:rPr>
                                <w:rFonts w:eastAsia="MS PGothic"/>
                                <w:bCs/>
                                <w:color w:val="000000" w:themeColor="text1"/>
                                <w:lang w:eastAsia="en-GB"/>
                              </w:rPr>
                              <m:t>peak</m:t>
                            </m:r>
                            <m:r>
                              <w:rPr>
                                <w:rFonts w:ascii="Cambria Math" w:eastAsia="MS PGothic" w:hAnsi="Cambria Math"/>
                                <w:color w:val="000000" w:themeColor="text1"/>
                                <w:lang w:eastAsia="en-GB"/>
                              </w:rPr>
                              <m:t>,j</m:t>
                            </m:r>
                          </m:sub>
                        </m:sSub>
                        <m:r>
                          <w:rPr>
                            <w:rFonts w:ascii="Cambria Math" w:eastAsia="MS PGothic" w:hAnsi="Cambria Math"/>
                            <w:color w:val="000000" w:themeColor="text1"/>
                            <w:lang w:eastAsia="en-GB"/>
                          </w:rPr>
                          <m:t>-</m:t>
                        </m:r>
                        <m:acc>
                          <m:accPr>
                            <m:chr m:val="̅"/>
                            <m:ctrlPr>
                              <w:rPr>
                                <w:rFonts w:ascii="Cambria Math" w:eastAsia="MS PGothic" w:hAnsi="Cambria Math"/>
                                <w:bCs/>
                                <w:i/>
                                <w:color w:val="000000" w:themeColor="text1"/>
                                <w:lang w:eastAsia="en-GB"/>
                              </w:rPr>
                            </m:ctrlPr>
                          </m:accPr>
                          <m:e>
                            <m:sSub>
                              <m:sSubPr>
                                <m:ctrlPr>
                                  <w:rPr>
                                    <w:rFonts w:ascii="Cambria Math" w:eastAsia="MS PGothic" w:hAnsi="Cambria Math"/>
                                    <w:bCs/>
                                    <w:i/>
                                    <w:color w:val="000000" w:themeColor="text1"/>
                                    <w:lang w:eastAsia="en-GB"/>
                                  </w:rPr>
                                </m:ctrlPr>
                              </m:sSubPr>
                              <m:e>
                                <m:r>
                                  <w:rPr>
                                    <w:rFonts w:ascii="Cambria Math" w:eastAsia="MS PGothic" w:hAnsi="Cambria Math"/>
                                    <w:color w:val="000000" w:themeColor="text1"/>
                                    <w:lang w:eastAsia="en-GB"/>
                                  </w:rPr>
                                  <m:t>μ</m:t>
                                </m:r>
                              </m:e>
                              <m:sub>
                                <m:r>
                                  <m:rPr>
                                    <m:nor/>
                                  </m:rPr>
                                  <w:rPr>
                                    <w:rFonts w:eastAsia="MS PGothic"/>
                                    <w:bCs/>
                                    <w:color w:val="000000" w:themeColor="text1"/>
                                    <w:lang w:eastAsia="en-GB"/>
                                  </w:rPr>
                                  <m:t>peak</m:t>
                                </m:r>
                              </m:sub>
                            </m:sSub>
                          </m:e>
                        </m:acc>
                      </m:e>
                    </m:d>
                  </m:e>
                  <m:sup>
                    <m:r>
                      <w:rPr>
                        <w:rFonts w:ascii="Cambria Math" w:eastAsia="MS PGothic" w:hAnsi="Cambria Math"/>
                        <w:color w:val="000000" w:themeColor="text1"/>
                        <w:lang w:eastAsia="en-GB"/>
                      </w:rPr>
                      <m:t>2</m:t>
                    </m:r>
                  </m:sup>
                </m:sSup>
              </m:e>
            </m:nary>
          </m:e>
        </m:rad>
      </m:oMath>
      <w:r w:rsidR="002C2FA2">
        <w:t xml:space="preserve"> означает скорректированное стандартное отклонение по выборке и</w:t>
      </w:r>
    </w:p>
    <w:p w14:paraId="651195C5" w14:textId="77777777" w:rsidR="002C2FA2" w:rsidRPr="001C4F08" w:rsidRDefault="0047564A" w:rsidP="009D1093">
      <w:pPr>
        <w:spacing w:before="120" w:after="120"/>
        <w:ind w:left="2268" w:right="1134"/>
        <w:jc w:val="both"/>
        <w:rPr>
          <w:bCs/>
          <w:color w:val="000000" w:themeColor="text1"/>
        </w:rPr>
      </w:pPr>
      <m:oMath>
        <m:acc>
          <m:accPr>
            <m:chr m:val="̅"/>
            <m:ctrlPr>
              <w:rPr>
                <w:rFonts w:ascii="Cambria Math" w:eastAsia="MS PGothic" w:hAnsi="Cambria Math"/>
                <w:bCs/>
                <w:i/>
                <w:color w:val="000000" w:themeColor="text1"/>
                <w:lang w:eastAsia="en-GB"/>
              </w:rPr>
            </m:ctrlPr>
          </m:accPr>
          <m:e>
            <m:sSub>
              <m:sSubPr>
                <m:ctrlPr>
                  <w:rPr>
                    <w:rFonts w:ascii="Cambria Math" w:eastAsia="MS PGothic" w:hAnsi="Cambria Math"/>
                    <w:bCs/>
                    <w:i/>
                    <w:color w:val="000000" w:themeColor="text1"/>
                    <w:lang w:eastAsia="en-GB"/>
                  </w:rPr>
                </m:ctrlPr>
              </m:sSubPr>
              <m:e>
                <m:r>
                  <w:rPr>
                    <w:rFonts w:ascii="Cambria Math" w:eastAsia="MS PGothic" w:hAnsi="Cambria Math"/>
                    <w:color w:val="000000" w:themeColor="text1"/>
                    <w:lang w:eastAsia="en-GB"/>
                  </w:rPr>
                  <m:t>μ</m:t>
                </m:r>
              </m:e>
              <m:sub>
                <m:r>
                  <m:rPr>
                    <m:nor/>
                  </m:rPr>
                  <w:rPr>
                    <w:rFonts w:eastAsia="MS PGothic"/>
                    <w:bCs/>
                    <w:color w:val="000000" w:themeColor="text1"/>
                    <w:lang w:eastAsia="en-GB"/>
                  </w:rPr>
                  <m:t>peak</m:t>
                </m:r>
              </m:sub>
            </m:sSub>
          </m:e>
        </m:acc>
      </m:oMath>
      <w:r w:rsidR="002C2FA2">
        <w:t xml:space="preserve"> – среднее арифметическое от пиковых коэффициентов тормозной силы (</w:t>
      </w:r>
      <m:oMath>
        <m:sSub>
          <m:sSubPr>
            <m:ctrlPr>
              <w:rPr>
                <w:rFonts w:ascii="Cambria Math" w:eastAsia="MS PGothic" w:hAnsi="Cambria Math"/>
                <w:bCs/>
                <w:i/>
                <w:color w:val="000000" w:themeColor="text1"/>
                <w:lang w:eastAsia="en-GB"/>
              </w:rPr>
            </m:ctrlPr>
          </m:sSubPr>
          <m:e>
            <m:r>
              <w:rPr>
                <w:rFonts w:ascii="Cambria Math" w:eastAsia="MS PGothic" w:hAnsi="Cambria Math"/>
                <w:color w:val="000000" w:themeColor="text1"/>
                <w:lang w:eastAsia="en-GB"/>
              </w:rPr>
              <m:t>μ</m:t>
            </m:r>
          </m:e>
          <m:sub>
            <m:r>
              <m:rPr>
                <m:nor/>
              </m:rPr>
              <w:rPr>
                <w:rFonts w:eastAsia="MS PGothic"/>
                <w:bCs/>
                <w:color w:val="000000" w:themeColor="text1"/>
                <w:lang w:eastAsia="en-GB"/>
              </w:rPr>
              <m:t>peak</m:t>
            </m:r>
            <m:r>
              <w:rPr>
                <w:rFonts w:ascii="Cambria Math" w:eastAsia="MS PGothic" w:hAnsi="Cambria Math"/>
                <w:color w:val="000000" w:themeColor="text1"/>
                <w:lang w:eastAsia="en-GB"/>
              </w:rPr>
              <m:t>,j</m:t>
            </m:r>
          </m:sub>
        </m:sSub>
      </m:oMath>
      <w:r w:rsidR="002C2FA2">
        <w:t xml:space="preserve">) по </w:t>
      </w:r>
      <w:r w:rsidR="002C2FA2">
        <w:rPr>
          <w:i/>
          <w:iCs/>
        </w:rPr>
        <w:t xml:space="preserve">N </w:t>
      </w:r>
      <w:r w:rsidR="002C2FA2">
        <w:t>испытательным прогонам.</w:t>
      </w:r>
    </w:p>
    <w:p w14:paraId="6EAB9C20" w14:textId="77777777" w:rsidR="002C2FA2" w:rsidRPr="001C4F08" w:rsidRDefault="002C2FA2" w:rsidP="009D1093">
      <w:pPr>
        <w:spacing w:before="120" w:after="120"/>
        <w:ind w:left="2268" w:right="1134" w:hanging="1134"/>
        <w:jc w:val="both"/>
        <w:rPr>
          <w:strike/>
          <w:color w:val="000000" w:themeColor="text1"/>
        </w:rPr>
      </w:pPr>
      <w:r>
        <w:tab/>
        <w:t xml:space="preserve">Для эталонной шины (R): </w:t>
      </w:r>
      <w:r>
        <w:rPr>
          <w:strike/>
        </w:rPr>
        <w:t>Если коэффициент разброса пикового коэффициента тормозной силы (μ</w:t>
      </w:r>
      <w:r>
        <w:rPr>
          <w:strike/>
          <w:vertAlign w:val="subscript"/>
        </w:rPr>
        <w:t>peak</w:t>
      </w:r>
      <w:r>
        <w:rPr>
          <w:strike/>
        </w:rPr>
        <w:t>) эталонной шины более 5%, то все данные не учитываются и испытание повторяют для всех испытательных шин (потенциальных(ой) шин(ы) и эталонной шины).</w:t>
      </w:r>
    </w:p>
    <w:p w14:paraId="4891779A" w14:textId="77777777" w:rsidR="002C2FA2" w:rsidRPr="001C4F08" w:rsidRDefault="002C2FA2" w:rsidP="009D1093">
      <w:pPr>
        <w:spacing w:before="120" w:after="120"/>
        <w:ind w:left="2835" w:right="1134" w:hanging="567"/>
        <w:jc w:val="both"/>
        <w:rPr>
          <w:b/>
          <w:bCs/>
          <w:color w:val="000000" w:themeColor="text1"/>
        </w:rPr>
      </w:pPr>
      <w:r w:rsidRPr="00FC6274">
        <w:rPr>
          <w:b/>
          <w:bCs/>
        </w:rPr>
        <w:t>a)</w:t>
      </w:r>
      <w:r>
        <w:tab/>
      </w:r>
      <w:r w:rsidRPr="00F15E07">
        <w:rPr>
          <w:b/>
          <w:bCs/>
        </w:rPr>
        <w:t>к</w:t>
      </w:r>
      <w:r>
        <w:rPr>
          <w:b/>
          <w:bCs/>
        </w:rPr>
        <w:t xml:space="preserve">оэффициенты разброса </w:t>
      </w:r>
      <w:r>
        <w:rPr>
          <w:b/>
          <w:bCs/>
          <w:i/>
          <w:iCs/>
        </w:rPr>
        <w:t>CV</w:t>
      </w:r>
      <w:r>
        <w:rPr>
          <w:b/>
          <w:bCs/>
          <w:i/>
          <w:iCs/>
          <w:vertAlign w:val="subscript"/>
        </w:rPr>
        <w:t>μ</w:t>
      </w:r>
      <w:r>
        <w:rPr>
          <w:b/>
          <w:bCs/>
        </w:rPr>
        <w:t xml:space="preserve"> первоначального и заключительного испытаний на торможение эталонной шины в рамках одного испытательного цикла должны составлять не более 4%;</w:t>
      </w:r>
    </w:p>
    <w:p w14:paraId="0FA63214" w14:textId="77777777" w:rsidR="002C2FA2" w:rsidRPr="001C4F08" w:rsidRDefault="002C2FA2" w:rsidP="009D1093">
      <w:pPr>
        <w:spacing w:before="120" w:after="120"/>
        <w:ind w:left="2835" w:right="1134" w:hanging="567"/>
        <w:jc w:val="both"/>
        <w:rPr>
          <w:b/>
          <w:bCs/>
          <w:color w:val="000000" w:themeColor="text1"/>
        </w:rPr>
      </w:pPr>
      <w:r w:rsidRPr="00FC6274">
        <w:rPr>
          <w:b/>
          <w:bCs/>
        </w:rPr>
        <w:t>b)</w:t>
      </w:r>
      <w:r>
        <w:tab/>
      </w:r>
      <w:r>
        <w:rPr>
          <w:b/>
          <w:bCs/>
        </w:rPr>
        <w:t>среднее арифметическое от пиковых коэффициентов тормозной силы первоначального и заключительного испытания на торможение эталонной шины в рамках одного испытательного цикла не должно отличаться более чем на 5% от среднего значения этих двух значений:</w:t>
      </w:r>
    </w:p>
    <w:p w14:paraId="75DBE8A7" w14:textId="77777777" w:rsidR="002C2FA2" w:rsidRPr="00F0692B" w:rsidRDefault="002C2FA2" w:rsidP="009D1093">
      <w:pPr>
        <w:suppressAutoHyphens w:val="0"/>
        <w:spacing w:before="60" w:after="60"/>
        <w:ind w:left="2835" w:right="1134" w:hanging="567"/>
        <w:rPr>
          <w:rFonts w:asciiTheme="minorHAnsi" w:hAnsiTheme="minorHAnsi"/>
          <w:b/>
          <w:bCs/>
          <w:color w:val="000000" w:themeColor="text1"/>
          <w:lang w:val="sv-SE"/>
        </w:rPr>
      </w:pPr>
      <m:oMathPara>
        <m:oMath>
          <m:r>
            <m:rPr>
              <m:sty m:val="bi"/>
            </m:rPr>
            <w:rPr>
              <w:rFonts w:ascii="Cambria Math" w:hAnsi="Cambria Math"/>
              <w:color w:val="000000" w:themeColor="text1"/>
            </w:rPr>
            <m:t>CVal</m:t>
          </m:r>
          <m:d>
            <m:dPr>
              <m:ctrlPr>
                <w:rPr>
                  <w:rFonts w:ascii="Cambria Math" w:hAnsi="Cambria Math"/>
                  <w:b/>
                  <w:bCs/>
                  <w:i/>
                  <w:color w:val="000000" w:themeColor="text1"/>
                </w:rPr>
              </m:ctrlPr>
            </m:dPr>
            <m:e>
              <m:sSub>
                <m:sSubPr>
                  <m:ctrlPr>
                    <w:rPr>
                      <w:rFonts w:ascii="Cambria Math" w:hAnsi="Cambria Math"/>
                      <w:b/>
                      <w:bCs/>
                      <w:i/>
                      <w:color w:val="000000" w:themeColor="text1"/>
                    </w:rPr>
                  </m:ctrlPr>
                </m:sSubPr>
                <m:e>
                  <m:r>
                    <m:rPr>
                      <m:sty m:val="bi"/>
                    </m:rPr>
                    <w:rPr>
                      <w:rFonts w:ascii="Cambria Math" w:hAnsi="Cambria Math"/>
                      <w:color w:val="000000" w:themeColor="text1"/>
                    </w:rPr>
                    <m:t>μ</m:t>
                  </m:r>
                </m:e>
                <m:sub>
                  <m:r>
                    <m:rPr>
                      <m:sty m:val="bi"/>
                    </m:rPr>
                    <w:rPr>
                      <w:rFonts w:ascii="Cambria Math" w:hAnsi="Cambria Math"/>
                      <w:color w:val="000000" w:themeColor="text1"/>
                    </w:rPr>
                    <m:t>peak</m:t>
                  </m:r>
                </m:sub>
              </m:sSub>
            </m:e>
          </m:d>
          <m:r>
            <m:rPr>
              <m:sty m:val="bi"/>
            </m:rPr>
            <w:rPr>
              <w:rFonts w:ascii="Cambria Math" w:hAnsi="Cambria Math"/>
              <w:color w:val="000000" w:themeColor="text1"/>
              <w:lang w:val="sv-SE"/>
            </w:rPr>
            <m:t>=100%∙2∙</m:t>
          </m:r>
          <m:d>
            <m:dPr>
              <m:begChr m:val="|"/>
              <m:endChr m:val="|"/>
              <m:ctrlPr>
                <w:rPr>
                  <w:rFonts w:ascii="Cambria Math" w:hAnsi="Cambria Math"/>
                  <w:b/>
                  <w:bCs/>
                  <w:i/>
                  <w:color w:val="000000" w:themeColor="text1"/>
                </w:rPr>
              </m:ctrlPr>
            </m:dPr>
            <m:e>
              <m:f>
                <m:fPr>
                  <m:ctrlPr>
                    <w:rPr>
                      <w:rFonts w:ascii="Cambria Math" w:hAnsi="Cambria Math"/>
                      <w:b/>
                      <w:bCs/>
                      <w:i/>
                      <w:color w:val="000000" w:themeColor="text1"/>
                    </w:rPr>
                  </m:ctrlPr>
                </m:fPr>
                <m:num>
                  <m:acc>
                    <m:accPr>
                      <m:chr m:val="̅"/>
                      <m:ctrlPr>
                        <w:rPr>
                          <w:rFonts w:ascii="Cambria Math" w:hAnsi="Cambria Math"/>
                          <w:b/>
                          <w:bCs/>
                          <w:i/>
                          <w:color w:val="000000" w:themeColor="text1"/>
                        </w:rPr>
                      </m:ctrlPr>
                    </m:accPr>
                    <m:e>
                      <m:sSub>
                        <m:sSubPr>
                          <m:ctrlPr>
                            <w:rPr>
                              <w:rFonts w:ascii="Cambria Math" w:hAnsi="Cambria Math"/>
                              <w:b/>
                              <w:bCs/>
                              <w:i/>
                              <w:color w:val="000000" w:themeColor="text1"/>
                            </w:rPr>
                          </m:ctrlPr>
                        </m:sSubPr>
                        <m:e>
                          <m:r>
                            <m:rPr>
                              <m:sty m:val="bi"/>
                            </m:rPr>
                            <w:rPr>
                              <w:rFonts w:ascii="Cambria Math" w:hAnsi="Cambria Math"/>
                              <w:color w:val="000000" w:themeColor="text1"/>
                            </w:rPr>
                            <m:t>μ</m:t>
                          </m:r>
                        </m:e>
                        <m:sub>
                          <m:r>
                            <m:rPr>
                              <m:sty m:val="bi"/>
                            </m:rPr>
                            <w:rPr>
                              <w:rFonts w:ascii="Cambria Math" w:hAnsi="Cambria Math"/>
                              <w:color w:val="000000" w:themeColor="text1"/>
                            </w:rPr>
                            <m:t>peak</m:t>
                          </m:r>
                        </m:sub>
                      </m:sSub>
                    </m:e>
                  </m:acc>
                  <m:d>
                    <m:dPr>
                      <m:ctrlPr>
                        <w:rPr>
                          <w:rFonts w:ascii="Cambria Math" w:hAnsi="Cambria Math"/>
                          <w:b/>
                          <w:bCs/>
                          <w:i/>
                          <w:color w:val="000000" w:themeColor="text1"/>
                        </w:rPr>
                      </m:ctrlPr>
                    </m:dPr>
                    <m:e>
                      <m:sSub>
                        <m:sSubPr>
                          <m:ctrlPr>
                            <w:rPr>
                              <w:rFonts w:ascii="Cambria Math" w:hAnsi="Cambria Math"/>
                              <w:b/>
                              <w:bCs/>
                              <w:i/>
                              <w:color w:val="000000" w:themeColor="text1"/>
                            </w:rPr>
                          </m:ctrlPr>
                        </m:sSubPr>
                        <m:e>
                          <m:r>
                            <m:rPr>
                              <m:nor/>
                            </m:rPr>
                            <w:rPr>
                              <w:rFonts w:ascii="Cambria Math" w:hAnsi="Cambria Math"/>
                              <w:b/>
                              <w:bCs/>
                              <w:color w:val="000000" w:themeColor="text1"/>
                              <w:lang w:val="sv-SE"/>
                            </w:rPr>
                            <m:t>R</m:t>
                          </m:r>
                        </m:e>
                        <m:sub>
                          <m:r>
                            <m:rPr>
                              <m:nor/>
                            </m:rPr>
                            <w:rPr>
                              <w:rFonts w:ascii="Cambria Math" w:hAnsi="Cambria Math"/>
                              <w:b/>
                              <w:bCs/>
                              <w:color w:val="000000" w:themeColor="text1"/>
                              <w:lang w:val="sv-SE"/>
                            </w:rPr>
                            <m:t>i</m:t>
                          </m:r>
                        </m:sub>
                      </m:sSub>
                    </m:e>
                  </m:d>
                  <m:r>
                    <m:rPr>
                      <m:sty m:val="bi"/>
                    </m:rPr>
                    <w:rPr>
                      <w:rFonts w:ascii="Cambria Math" w:hAnsi="Cambria Math"/>
                      <w:color w:val="000000" w:themeColor="text1"/>
                      <w:lang w:val="sv-SE"/>
                    </w:rPr>
                    <m:t>-</m:t>
                  </m:r>
                  <m:acc>
                    <m:accPr>
                      <m:chr m:val="̅"/>
                      <m:ctrlPr>
                        <w:rPr>
                          <w:rFonts w:ascii="Cambria Math" w:hAnsi="Cambria Math"/>
                          <w:b/>
                          <w:bCs/>
                          <w:i/>
                          <w:color w:val="000000" w:themeColor="text1"/>
                        </w:rPr>
                      </m:ctrlPr>
                    </m:accPr>
                    <m:e>
                      <m:sSub>
                        <m:sSubPr>
                          <m:ctrlPr>
                            <w:rPr>
                              <w:rFonts w:ascii="Cambria Math" w:hAnsi="Cambria Math"/>
                              <w:b/>
                              <w:bCs/>
                              <w:i/>
                              <w:color w:val="000000" w:themeColor="text1"/>
                            </w:rPr>
                          </m:ctrlPr>
                        </m:sSubPr>
                        <m:e>
                          <m:r>
                            <m:rPr>
                              <m:sty m:val="bi"/>
                            </m:rPr>
                            <w:rPr>
                              <w:rFonts w:ascii="Cambria Math" w:hAnsi="Cambria Math"/>
                              <w:color w:val="000000" w:themeColor="text1"/>
                            </w:rPr>
                            <m:t>μ</m:t>
                          </m:r>
                        </m:e>
                        <m:sub>
                          <m:r>
                            <m:rPr>
                              <m:sty m:val="bi"/>
                            </m:rPr>
                            <w:rPr>
                              <w:rFonts w:ascii="Cambria Math" w:hAnsi="Cambria Math"/>
                              <w:color w:val="000000" w:themeColor="text1"/>
                            </w:rPr>
                            <m:t>peak</m:t>
                          </m:r>
                        </m:sub>
                      </m:sSub>
                    </m:e>
                  </m:acc>
                  <m:d>
                    <m:dPr>
                      <m:ctrlPr>
                        <w:rPr>
                          <w:rFonts w:ascii="Cambria Math" w:hAnsi="Cambria Math"/>
                          <w:b/>
                          <w:bCs/>
                          <w:i/>
                          <w:color w:val="000000" w:themeColor="text1"/>
                        </w:rPr>
                      </m:ctrlPr>
                    </m:dPr>
                    <m:e>
                      <m:sSub>
                        <m:sSubPr>
                          <m:ctrlPr>
                            <w:rPr>
                              <w:rFonts w:ascii="Cambria Math" w:hAnsi="Cambria Math"/>
                              <w:b/>
                              <w:bCs/>
                              <w:i/>
                              <w:color w:val="000000" w:themeColor="text1"/>
                            </w:rPr>
                          </m:ctrlPr>
                        </m:sSubPr>
                        <m:e>
                          <m:r>
                            <m:rPr>
                              <m:nor/>
                            </m:rPr>
                            <w:rPr>
                              <w:rFonts w:ascii="Cambria Math" w:hAnsi="Cambria Math"/>
                              <w:b/>
                              <w:bCs/>
                              <w:color w:val="000000" w:themeColor="text1"/>
                              <w:lang w:val="sv-SE"/>
                            </w:rPr>
                            <m:t>R</m:t>
                          </m:r>
                        </m:e>
                        <m:sub>
                          <m:r>
                            <m:rPr>
                              <m:nor/>
                            </m:rPr>
                            <w:rPr>
                              <w:rFonts w:ascii="Cambria Math" w:hAnsi="Cambria Math"/>
                              <w:b/>
                              <w:bCs/>
                              <w:color w:val="000000" w:themeColor="text1"/>
                              <w:lang w:val="sv-SE"/>
                            </w:rPr>
                            <m:t>f</m:t>
                          </m:r>
                        </m:sub>
                      </m:sSub>
                    </m:e>
                  </m:d>
                </m:num>
                <m:den>
                  <m:acc>
                    <m:accPr>
                      <m:chr m:val="̅"/>
                      <m:ctrlPr>
                        <w:rPr>
                          <w:rFonts w:ascii="Cambria Math" w:hAnsi="Cambria Math"/>
                          <w:b/>
                          <w:bCs/>
                          <w:i/>
                          <w:color w:val="000000" w:themeColor="text1"/>
                        </w:rPr>
                      </m:ctrlPr>
                    </m:accPr>
                    <m:e>
                      <m:sSub>
                        <m:sSubPr>
                          <m:ctrlPr>
                            <w:rPr>
                              <w:rFonts w:ascii="Cambria Math" w:hAnsi="Cambria Math"/>
                              <w:b/>
                              <w:bCs/>
                              <w:i/>
                              <w:color w:val="000000" w:themeColor="text1"/>
                            </w:rPr>
                          </m:ctrlPr>
                        </m:sSubPr>
                        <m:e>
                          <m:r>
                            <m:rPr>
                              <m:sty m:val="bi"/>
                            </m:rPr>
                            <w:rPr>
                              <w:rFonts w:ascii="Cambria Math" w:hAnsi="Cambria Math"/>
                              <w:color w:val="000000" w:themeColor="text1"/>
                            </w:rPr>
                            <m:t>μ</m:t>
                          </m:r>
                        </m:e>
                        <m:sub>
                          <m:r>
                            <m:rPr>
                              <m:sty m:val="bi"/>
                            </m:rPr>
                            <w:rPr>
                              <w:rFonts w:ascii="Cambria Math" w:hAnsi="Cambria Math"/>
                              <w:color w:val="000000" w:themeColor="text1"/>
                            </w:rPr>
                            <m:t>peak</m:t>
                          </m:r>
                        </m:sub>
                      </m:sSub>
                    </m:e>
                  </m:acc>
                  <m:d>
                    <m:dPr>
                      <m:ctrlPr>
                        <w:rPr>
                          <w:rFonts w:ascii="Cambria Math" w:hAnsi="Cambria Math"/>
                          <w:b/>
                          <w:bCs/>
                          <w:i/>
                          <w:color w:val="000000" w:themeColor="text1"/>
                        </w:rPr>
                      </m:ctrlPr>
                    </m:dPr>
                    <m:e>
                      <m:sSub>
                        <m:sSubPr>
                          <m:ctrlPr>
                            <w:rPr>
                              <w:rFonts w:ascii="Cambria Math" w:hAnsi="Cambria Math"/>
                              <w:b/>
                              <w:bCs/>
                              <w:i/>
                              <w:color w:val="000000" w:themeColor="text1"/>
                            </w:rPr>
                          </m:ctrlPr>
                        </m:sSubPr>
                        <m:e>
                          <m:r>
                            <m:rPr>
                              <m:nor/>
                            </m:rPr>
                            <w:rPr>
                              <w:rFonts w:ascii="Cambria Math" w:hAnsi="Cambria Math"/>
                              <w:b/>
                              <w:bCs/>
                              <w:color w:val="000000" w:themeColor="text1"/>
                              <w:lang w:val="sv-SE"/>
                            </w:rPr>
                            <m:t>R</m:t>
                          </m:r>
                        </m:e>
                        <m:sub>
                          <m:r>
                            <m:rPr>
                              <m:nor/>
                            </m:rPr>
                            <w:rPr>
                              <w:rFonts w:ascii="Cambria Math" w:hAnsi="Cambria Math"/>
                              <w:b/>
                              <w:bCs/>
                              <w:color w:val="000000" w:themeColor="text1"/>
                              <w:lang w:val="sv-SE"/>
                            </w:rPr>
                            <m:t>i</m:t>
                          </m:r>
                        </m:sub>
                      </m:sSub>
                    </m:e>
                  </m:d>
                  <m:r>
                    <m:rPr>
                      <m:sty m:val="bi"/>
                    </m:rPr>
                    <w:rPr>
                      <w:rFonts w:ascii="Cambria Math" w:hAnsi="Cambria Math"/>
                      <w:color w:val="000000" w:themeColor="text1"/>
                      <w:lang w:val="sv-SE"/>
                    </w:rPr>
                    <m:t>+</m:t>
                  </m:r>
                  <m:acc>
                    <m:accPr>
                      <m:chr m:val="̅"/>
                      <m:ctrlPr>
                        <w:rPr>
                          <w:rFonts w:ascii="Cambria Math" w:hAnsi="Cambria Math"/>
                          <w:b/>
                          <w:bCs/>
                          <w:i/>
                          <w:color w:val="000000" w:themeColor="text1"/>
                        </w:rPr>
                      </m:ctrlPr>
                    </m:accPr>
                    <m:e>
                      <m:sSub>
                        <m:sSubPr>
                          <m:ctrlPr>
                            <w:rPr>
                              <w:rFonts w:ascii="Cambria Math" w:hAnsi="Cambria Math"/>
                              <w:b/>
                              <w:bCs/>
                              <w:i/>
                              <w:color w:val="000000" w:themeColor="text1"/>
                            </w:rPr>
                          </m:ctrlPr>
                        </m:sSubPr>
                        <m:e>
                          <m:r>
                            <m:rPr>
                              <m:sty m:val="bi"/>
                            </m:rPr>
                            <w:rPr>
                              <w:rFonts w:ascii="Cambria Math" w:hAnsi="Cambria Math"/>
                              <w:color w:val="000000" w:themeColor="text1"/>
                            </w:rPr>
                            <m:t>μ</m:t>
                          </m:r>
                        </m:e>
                        <m:sub>
                          <m:r>
                            <m:rPr>
                              <m:sty m:val="bi"/>
                            </m:rPr>
                            <w:rPr>
                              <w:rFonts w:ascii="Cambria Math" w:hAnsi="Cambria Math"/>
                              <w:color w:val="000000" w:themeColor="text1"/>
                            </w:rPr>
                            <m:t>peak</m:t>
                          </m:r>
                        </m:sub>
                      </m:sSub>
                    </m:e>
                  </m:acc>
                  <m:d>
                    <m:dPr>
                      <m:ctrlPr>
                        <w:rPr>
                          <w:rFonts w:ascii="Cambria Math" w:hAnsi="Cambria Math"/>
                          <w:b/>
                          <w:bCs/>
                          <w:i/>
                          <w:color w:val="000000" w:themeColor="text1"/>
                        </w:rPr>
                      </m:ctrlPr>
                    </m:dPr>
                    <m:e>
                      <m:sSub>
                        <m:sSubPr>
                          <m:ctrlPr>
                            <w:rPr>
                              <w:rFonts w:ascii="Cambria Math" w:hAnsi="Cambria Math"/>
                              <w:b/>
                              <w:bCs/>
                              <w:i/>
                              <w:color w:val="000000" w:themeColor="text1"/>
                            </w:rPr>
                          </m:ctrlPr>
                        </m:sSubPr>
                        <m:e>
                          <m:r>
                            <m:rPr>
                              <m:nor/>
                            </m:rPr>
                            <w:rPr>
                              <w:rFonts w:ascii="Cambria Math" w:hAnsi="Cambria Math"/>
                              <w:b/>
                              <w:bCs/>
                              <w:color w:val="000000" w:themeColor="text1"/>
                              <w:lang w:val="sv-SE"/>
                            </w:rPr>
                            <m:t>R</m:t>
                          </m:r>
                        </m:e>
                        <m:sub>
                          <m:r>
                            <m:rPr>
                              <m:nor/>
                            </m:rPr>
                            <w:rPr>
                              <w:rFonts w:ascii="Cambria Math" w:hAnsi="Cambria Math"/>
                              <w:b/>
                              <w:bCs/>
                              <w:color w:val="000000" w:themeColor="text1"/>
                              <w:lang w:val="sv-SE"/>
                            </w:rPr>
                            <m:t>f</m:t>
                          </m:r>
                        </m:sub>
                      </m:sSub>
                    </m:e>
                  </m:d>
                </m:den>
              </m:f>
            </m:e>
          </m:d>
          <m:r>
            <m:rPr>
              <m:sty m:val="bi"/>
            </m:rPr>
            <w:rPr>
              <w:rFonts w:ascii="Cambria Math" w:hAnsi="Cambria Math"/>
              <w:color w:val="000000" w:themeColor="text1"/>
              <w:lang w:val="sv-SE"/>
            </w:rPr>
            <m:t>≤5 %</m:t>
          </m:r>
          <m:r>
            <m:rPr>
              <m:sty m:val="b"/>
            </m:rPr>
            <w:rPr>
              <w:rFonts w:ascii="Cambria Math" w:hAnsi="Cambria Math"/>
              <w:lang w:val="en-US"/>
            </w:rPr>
            <m:t>,</m:t>
          </m:r>
        </m:oMath>
      </m:oMathPara>
    </w:p>
    <w:p w14:paraId="10794223" w14:textId="77777777" w:rsidR="002C2FA2" w:rsidRPr="001C4F08" w:rsidRDefault="002C2FA2" w:rsidP="009D1093">
      <w:pPr>
        <w:spacing w:before="120" w:after="120"/>
        <w:ind w:left="2835" w:right="1134"/>
        <w:jc w:val="both"/>
        <w:rPr>
          <w:b/>
          <w:bCs/>
          <w:color w:val="000000" w:themeColor="text1"/>
        </w:rPr>
      </w:pPr>
      <w:r>
        <w:rPr>
          <w:b/>
          <w:bCs/>
        </w:rPr>
        <w:lastRenderedPageBreak/>
        <w:t>где:</w:t>
      </w:r>
    </w:p>
    <w:p w14:paraId="16EAE8BF" w14:textId="77777777" w:rsidR="002C2FA2" w:rsidRPr="001C4F08" w:rsidRDefault="0047564A" w:rsidP="009D1093">
      <w:pPr>
        <w:spacing w:before="120" w:after="120"/>
        <w:ind w:left="2835" w:right="1134"/>
        <w:jc w:val="both"/>
        <w:rPr>
          <w:b/>
          <w:bCs/>
          <w:color w:val="000000" w:themeColor="text1"/>
        </w:rPr>
      </w:pPr>
      <m:oMath>
        <m:acc>
          <m:accPr>
            <m:chr m:val="̅"/>
            <m:ctrlPr>
              <w:rPr>
                <w:rFonts w:ascii="Cambria Math" w:hAnsi="Cambria Math"/>
                <w:b/>
                <w:bCs/>
                <w:i/>
                <w:color w:val="000000" w:themeColor="text1"/>
                <w:sz w:val="22"/>
              </w:rPr>
            </m:ctrlPr>
          </m:accPr>
          <m:e>
            <m:sSub>
              <m:sSubPr>
                <m:ctrlPr>
                  <w:rPr>
                    <w:rFonts w:ascii="Cambria Math" w:hAnsi="Cambria Math"/>
                    <w:b/>
                    <w:bCs/>
                    <w:i/>
                    <w:color w:val="000000" w:themeColor="text1"/>
                    <w:sz w:val="22"/>
                  </w:rPr>
                </m:ctrlPr>
              </m:sSubPr>
              <m:e>
                <m:r>
                  <m:rPr>
                    <m:sty m:val="bi"/>
                  </m:rPr>
                  <w:rPr>
                    <w:rFonts w:ascii="Cambria Math" w:hAnsi="Cambria Math"/>
                    <w:color w:val="000000" w:themeColor="text1"/>
                    <w:sz w:val="22"/>
                  </w:rPr>
                  <m:t>μ</m:t>
                </m:r>
              </m:e>
              <m:sub>
                <m:r>
                  <m:rPr>
                    <m:sty m:val="bi"/>
                  </m:rPr>
                  <w:rPr>
                    <w:rFonts w:ascii="Cambria Math" w:hAnsi="Cambria Math"/>
                    <w:color w:val="000000" w:themeColor="text1"/>
                    <w:sz w:val="22"/>
                  </w:rPr>
                  <m:t>peak</m:t>
                </m:r>
              </m:sub>
            </m:sSub>
          </m:e>
        </m:acc>
        <m:d>
          <m:dPr>
            <m:ctrlPr>
              <w:rPr>
                <w:rFonts w:ascii="Cambria Math" w:hAnsi="Cambria Math"/>
                <w:b/>
                <w:bCs/>
                <w:i/>
                <w:color w:val="000000" w:themeColor="text1"/>
                <w:sz w:val="22"/>
              </w:rPr>
            </m:ctrlPr>
          </m:dPr>
          <m:e>
            <m:sSub>
              <m:sSubPr>
                <m:ctrlPr>
                  <w:rPr>
                    <w:rFonts w:ascii="Cambria Math" w:hAnsi="Cambria Math"/>
                    <w:b/>
                    <w:bCs/>
                    <w:i/>
                    <w:color w:val="000000" w:themeColor="text1"/>
                    <w:sz w:val="22"/>
                  </w:rPr>
                </m:ctrlPr>
              </m:sSubPr>
              <m:e>
                <m:r>
                  <m:rPr>
                    <m:nor/>
                  </m:rPr>
                  <w:rPr>
                    <w:rFonts w:ascii="Cambria Math" w:hAnsi="Cambria Math"/>
                    <w:b/>
                    <w:bCs/>
                    <w:color w:val="000000" w:themeColor="text1"/>
                    <w:sz w:val="22"/>
                    <w:lang w:val="en-US"/>
                  </w:rPr>
                  <m:t>R</m:t>
                </m:r>
              </m:e>
              <m:sub>
                <m:r>
                  <m:rPr>
                    <m:nor/>
                  </m:rPr>
                  <w:rPr>
                    <w:rFonts w:ascii="Cambria Math" w:hAnsi="Cambria Math"/>
                    <w:b/>
                    <w:bCs/>
                    <w:color w:val="000000" w:themeColor="text1"/>
                    <w:sz w:val="22"/>
                    <w:lang w:val="en-US"/>
                  </w:rPr>
                  <m:t>i</m:t>
                </m:r>
              </m:sub>
            </m:sSub>
          </m:e>
        </m:d>
      </m:oMath>
      <w:r w:rsidR="002C2FA2">
        <w:t xml:space="preserve"> </w:t>
      </w:r>
      <w:r w:rsidR="002C2FA2">
        <w:rPr>
          <w:b/>
          <w:bCs/>
        </w:rPr>
        <w:t>/</w:t>
      </w:r>
      <w:r w:rsidR="002C2FA2">
        <w:t xml:space="preserve"> </w:t>
      </w:r>
      <m:oMath>
        <m:acc>
          <m:accPr>
            <m:chr m:val="̅"/>
            <m:ctrlPr>
              <w:rPr>
                <w:rFonts w:ascii="Cambria Math" w:hAnsi="Cambria Math"/>
                <w:b/>
                <w:bCs/>
                <w:i/>
                <w:color w:val="000000" w:themeColor="text1"/>
                <w:sz w:val="22"/>
              </w:rPr>
            </m:ctrlPr>
          </m:accPr>
          <m:e>
            <m:sSub>
              <m:sSubPr>
                <m:ctrlPr>
                  <w:rPr>
                    <w:rFonts w:ascii="Cambria Math" w:hAnsi="Cambria Math"/>
                    <w:b/>
                    <w:bCs/>
                    <w:i/>
                    <w:color w:val="000000" w:themeColor="text1"/>
                    <w:sz w:val="22"/>
                  </w:rPr>
                </m:ctrlPr>
              </m:sSubPr>
              <m:e>
                <m:r>
                  <m:rPr>
                    <m:sty m:val="bi"/>
                  </m:rPr>
                  <w:rPr>
                    <w:rFonts w:ascii="Cambria Math" w:hAnsi="Cambria Math"/>
                    <w:color w:val="000000" w:themeColor="text1"/>
                    <w:sz w:val="22"/>
                  </w:rPr>
                  <m:t>μ</m:t>
                </m:r>
              </m:e>
              <m:sub>
                <m:r>
                  <m:rPr>
                    <m:sty m:val="bi"/>
                  </m:rPr>
                  <w:rPr>
                    <w:rFonts w:ascii="Cambria Math" w:hAnsi="Cambria Math"/>
                    <w:color w:val="000000" w:themeColor="text1"/>
                    <w:sz w:val="22"/>
                  </w:rPr>
                  <m:t>peak</m:t>
                </m:r>
              </m:sub>
            </m:sSub>
          </m:e>
        </m:acc>
        <m:d>
          <m:dPr>
            <m:ctrlPr>
              <w:rPr>
                <w:rFonts w:ascii="Cambria Math" w:hAnsi="Cambria Math"/>
                <w:b/>
                <w:bCs/>
                <w:i/>
                <w:color w:val="000000" w:themeColor="text1"/>
                <w:sz w:val="22"/>
              </w:rPr>
            </m:ctrlPr>
          </m:dPr>
          <m:e>
            <m:sSub>
              <m:sSubPr>
                <m:ctrlPr>
                  <w:rPr>
                    <w:rFonts w:ascii="Cambria Math" w:hAnsi="Cambria Math"/>
                    <w:b/>
                    <w:bCs/>
                    <w:i/>
                    <w:color w:val="000000" w:themeColor="text1"/>
                    <w:sz w:val="22"/>
                  </w:rPr>
                </m:ctrlPr>
              </m:sSubPr>
              <m:e>
                <m:r>
                  <m:rPr>
                    <m:nor/>
                  </m:rPr>
                  <w:rPr>
                    <w:rFonts w:ascii="Cambria Math" w:hAnsi="Cambria Math"/>
                    <w:b/>
                    <w:bCs/>
                    <w:color w:val="000000" w:themeColor="text1"/>
                    <w:sz w:val="22"/>
                    <w:lang w:val="en-US"/>
                  </w:rPr>
                  <m:t>R</m:t>
                </m:r>
              </m:e>
              <m:sub>
                <m:r>
                  <m:rPr>
                    <m:nor/>
                  </m:rPr>
                  <w:rPr>
                    <w:rFonts w:ascii="Cambria Math" w:hAnsi="Cambria Math"/>
                    <w:b/>
                    <w:bCs/>
                    <w:color w:val="000000" w:themeColor="text1"/>
                    <w:sz w:val="22"/>
                    <w:lang w:val="en-US"/>
                  </w:rPr>
                  <m:t>i</m:t>
                </m:r>
              </m:sub>
            </m:sSub>
          </m:e>
        </m:d>
      </m:oMath>
      <w:r w:rsidR="002C2FA2">
        <w:tab/>
      </w:r>
      <w:r w:rsidR="002C2FA2">
        <w:rPr>
          <w:b/>
          <w:bCs/>
        </w:rPr>
        <w:t>– среднее арифметическое от пиковых коэффициентов тормозной силы для первоначального/заключительного испытания на торможение эталонной шины в рамках испытательного цикла;</w:t>
      </w:r>
    </w:p>
    <w:p w14:paraId="4CEFAB6C" w14:textId="77777777" w:rsidR="002C2FA2" w:rsidRPr="001C4F08" w:rsidRDefault="002C2FA2" w:rsidP="009D1093">
      <w:pPr>
        <w:spacing w:before="120" w:after="120"/>
        <w:ind w:left="2835" w:right="1134" w:hanging="567"/>
        <w:jc w:val="both"/>
        <w:rPr>
          <w:b/>
          <w:bCs/>
          <w:color w:val="000000" w:themeColor="text1"/>
        </w:rPr>
      </w:pPr>
      <w:r w:rsidRPr="00FC6274">
        <w:rPr>
          <w:b/>
          <w:bCs/>
        </w:rPr>
        <w:t>с)</w:t>
      </w:r>
      <w:r>
        <w:tab/>
      </w:r>
      <w:r>
        <w:rPr>
          <w:b/>
          <w:bCs/>
        </w:rPr>
        <w:t>скорректированные по температуре средние пиковые коэффициенты тормозной силы (</w:t>
      </w:r>
      <w:r>
        <w:rPr>
          <w:b/>
          <w:bCs/>
          <w:i/>
          <w:iCs/>
        </w:rPr>
        <w:t>µ</w:t>
      </w:r>
      <w:r>
        <w:rPr>
          <w:b/>
          <w:bCs/>
          <w:vertAlign w:val="subscript"/>
        </w:rPr>
        <w:t>peak,corr</w:t>
      </w:r>
      <w:r>
        <w:rPr>
          <w:b/>
          <w:bCs/>
        </w:rPr>
        <w:t>; см. пункт 3.2.2 настоящего приложения), рассчитанные по первоначальн</w:t>
      </w:r>
      <w:r w:rsidR="00256602">
        <w:rPr>
          <w:b/>
          <w:bCs/>
        </w:rPr>
        <w:t>о</w:t>
      </w:r>
      <w:r>
        <w:rPr>
          <w:b/>
          <w:bCs/>
        </w:rPr>
        <w:t>му и заключительному испытанию на торможение эталонной шины в рамках испытательного цикла, должны составлять не менее 0,65 и не более 0,90.</w:t>
      </w:r>
    </w:p>
    <w:p w14:paraId="21902561" w14:textId="77777777" w:rsidR="002C2FA2" w:rsidRPr="001C4F08" w:rsidRDefault="002C2FA2" w:rsidP="009D1093">
      <w:pPr>
        <w:spacing w:before="120" w:after="120"/>
        <w:ind w:left="2268" w:right="1134"/>
        <w:jc w:val="both"/>
        <w:rPr>
          <w:color w:val="000000" w:themeColor="text1"/>
        </w:rPr>
      </w:pPr>
      <w:r>
        <w:rPr>
          <w:b/>
          <w:bCs/>
        </w:rPr>
        <w:t>Если одно или более из вышеуказанных условий не соблюдаются, то весь испытательный цикл проводят снова.</w:t>
      </w:r>
    </w:p>
    <w:p w14:paraId="31F6B73B" w14:textId="77777777" w:rsidR="002C2FA2" w:rsidRPr="001C4F08" w:rsidRDefault="002C2FA2" w:rsidP="009D1093">
      <w:pPr>
        <w:spacing w:before="120" w:after="120"/>
        <w:ind w:left="2268" w:right="1134" w:hanging="1134"/>
        <w:jc w:val="both"/>
        <w:rPr>
          <w:color w:val="000000" w:themeColor="text1"/>
        </w:rPr>
      </w:pPr>
      <w:r>
        <w:tab/>
        <w:t>Для потенциальных(ой) шин(ы) (T</w:t>
      </w:r>
      <w:r>
        <w:rPr>
          <w:i/>
          <w:iCs/>
          <w:vertAlign w:val="subscript"/>
        </w:rPr>
        <w:t>n</w:t>
      </w:r>
      <w:r>
        <w:t>):</w:t>
      </w:r>
    </w:p>
    <w:p w14:paraId="60E026BA" w14:textId="77777777" w:rsidR="002C2FA2" w:rsidRPr="001C4F08" w:rsidRDefault="002C2FA2" w:rsidP="009D1093">
      <w:pPr>
        <w:spacing w:before="120" w:after="120"/>
        <w:ind w:left="2268" w:right="1134" w:hanging="1134"/>
        <w:jc w:val="both"/>
        <w:rPr>
          <w:i/>
          <w:iCs/>
          <w:color w:val="000000" w:themeColor="text1"/>
        </w:rPr>
      </w:pPr>
      <w:r>
        <w:t xml:space="preserve"> </w:t>
      </w:r>
      <w:r>
        <w:tab/>
        <w:t xml:space="preserve">Коэффициент разброса пикового коэффициента тормозной силы </w:t>
      </w:r>
      <w:r>
        <w:rPr>
          <w:strike/>
        </w:rPr>
        <w:t>(μ</w:t>
      </w:r>
      <w:r>
        <w:rPr>
          <w:strike/>
          <w:vertAlign w:val="subscript"/>
        </w:rPr>
        <w:t>peak</w:t>
      </w:r>
      <w:r>
        <w:rPr>
          <w:strike/>
        </w:rPr>
        <w:t>)</w:t>
      </w:r>
      <w:r>
        <w:t xml:space="preserve"> </w:t>
      </w:r>
      <w:r>
        <w:rPr>
          <w:b/>
          <w:bCs/>
          <w:i/>
          <w:iCs/>
        </w:rPr>
        <w:t>CV</w:t>
      </w:r>
      <w:r>
        <w:rPr>
          <w:b/>
          <w:bCs/>
          <w:i/>
          <w:iCs/>
          <w:vertAlign w:val="subscript"/>
        </w:rPr>
        <w:t xml:space="preserve">µ </w:t>
      </w:r>
      <w:r>
        <w:t xml:space="preserve">рассчитывают для каждой потенциальной шины. Если один коэффициент разброса </w:t>
      </w:r>
      <w:r>
        <w:rPr>
          <w:strike/>
        </w:rPr>
        <w:t>более</w:t>
      </w:r>
      <w:r>
        <w:t xml:space="preserve"> </w:t>
      </w:r>
      <w:r>
        <w:rPr>
          <w:b/>
          <w:bCs/>
        </w:rPr>
        <w:t xml:space="preserve">превышает </w:t>
      </w:r>
      <w:r>
        <w:t xml:space="preserve">5%, то данные не учитывают и испытание </w:t>
      </w:r>
      <w:r>
        <w:rPr>
          <w:b/>
          <w:bCs/>
        </w:rPr>
        <w:t xml:space="preserve">на торможение </w:t>
      </w:r>
      <w:r>
        <w:t>этой потенциальной шины повторяют</w:t>
      </w:r>
      <w:r w:rsidR="001C4960">
        <w:t>»</w:t>
      </w:r>
      <w:r>
        <w:t>.</w:t>
      </w:r>
    </w:p>
    <w:p w14:paraId="123A94AD" w14:textId="77777777" w:rsidR="002C2FA2" w:rsidRPr="001C4F08" w:rsidRDefault="002C2FA2" w:rsidP="009D1093">
      <w:pPr>
        <w:spacing w:after="120"/>
        <w:ind w:left="2268" w:right="1134" w:hanging="1134"/>
        <w:jc w:val="both"/>
        <w:rPr>
          <w:color w:val="000000" w:themeColor="text1"/>
        </w:rPr>
      </w:pPr>
      <w:r>
        <w:rPr>
          <w:i/>
          <w:iCs/>
        </w:rPr>
        <w:t>Пункт 4.2.8.3</w:t>
      </w:r>
      <w:r>
        <w:t xml:space="preserve"> изменить следующим образом:</w:t>
      </w:r>
    </w:p>
    <w:p w14:paraId="6C6661EC" w14:textId="77777777" w:rsidR="002C2FA2" w:rsidRPr="001C4F08" w:rsidRDefault="002164B4" w:rsidP="009D1093">
      <w:pPr>
        <w:spacing w:before="120" w:after="120"/>
        <w:ind w:left="2268" w:right="1134" w:hanging="1134"/>
        <w:jc w:val="both"/>
        <w:rPr>
          <w:b/>
          <w:bCs/>
          <w:color w:val="000000" w:themeColor="text1"/>
        </w:rPr>
      </w:pPr>
      <w:r>
        <w:t>«</w:t>
      </w:r>
      <w:r w:rsidR="002C2FA2">
        <w:t>4.2.8.3</w:t>
      </w:r>
      <w:r w:rsidR="002C2FA2">
        <w:tab/>
        <w:t xml:space="preserve">Расчет скорректированного среднего пикового коэффициента тормозной силы </w:t>
      </w:r>
      <w:r w:rsidR="002C2FA2">
        <w:rPr>
          <w:b/>
          <w:bCs/>
        </w:rPr>
        <w:t>эталонной шины</w:t>
      </w:r>
    </w:p>
    <w:p w14:paraId="2EC799F7" w14:textId="77777777" w:rsidR="002C2FA2" w:rsidRPr="001C4F08" w:rsidRDefault="002C2FA2" w:rsidP="009D1093">
      <w:pPr>
        <w:spacing w:before="120" w:after="120"/>
        <w:ind w:left="2268" w:right="1134" w:hanging="1134"/>
        <w:jc w:val="both"/>
        <w:rPr>
          <w:color w:val="000000" w:themeColor="text1"/>
        </w:rPr>
      </w:pPr>
      <w:r>
        <w:tab/>
        <w:t>Средний пиковый коэффициент тормозной силы эталонной шины, используемой для расчета ее коэффициента тормозной силы, корректируют в соответствии с порядком расположения каждой потенциальной шины в данном испытательном цикле.</w:t>
      </w:r>
    </w:p>
    <w:p w14:paraId="3A6A5CB1" w14:textId="77777777" w:rsidR="002C2FA2" w:rsidRPr="003F7EF0" w:rsidRDefault="002C2FA2" w:rsidP="009D1093">
      <w:pPr>
        <w:spacing w:before="120" w:after="120"/>
        <w:ind w:left="2268" w:right="1134" w:hanging="1134"/>
        <w:jc w:val="both"/>
        <w:rPr>
          <w:color w:val="000000" w:themeColor="text1"/>
        </w:rPr>
      </w:pPr>
      <w:r>
        <w:tab/>
        <w:t xml:space="preserve">Это скорректированное значение среднего пикового коэффициента тормозной силы эталонной шины </w:t>
      </w:r>
      <w:r>
        <w:rPr>
          <w:strike/>
        </w:rPr>
        <w:t>(Ra)</w:t>
      </w:r>
      <w:r>
        <w:t xml:space="preserve"> </w:t>
      </w:r>
      <m:oMath>
        <m:sSub>
          <m:sSubPr>
            <m:ctrlPr>
              <w:rPr>
                <w:rFonts w:ascii="Cambria Math" w:hAnsi="Cambria Math"/>
                <w:b/>
                <w:bCs/>
                <w:i/>
                <w:color w:val="000000" w:themeColor="text1"/>
                <w:sz w:val="18"/>
                <w:szCs w:val="18"/>
              </w:rPr>
            </m:ctrlPr>
          </m:sSubPr>
          <m:e>
            <m:r>
              <m:rPr>
                <m:sty m:val="bi"/>
              </m:rPr>
              <w:rPr>
                <w:rFonts w:ascii="Cambria Math" w:hAnsi="Cambria Math"/>
                <w:color w:val="000000" w:themeColor="text1"/>
                <w:sz w:val="18"/>
                <w:szCs w:val="18"/>
              </w:rPr>
              <m:t>μ</m:t>
            </m:r>
          </m:e>
          <m:sub>
            <m:r>
              <m:rPr>
                <m:sty m:val="bi"/>
              </m:rPr>
              <w:rPr>
                <w:rFonts w:ascii="Cambria Math" w:hAnsi="Cambria Math"/>
                <w:color w:val="000000" w:themeColor="text1"/>
                <w:sz w:val="18"/>
                <w:szCs w:val="18"/>
              </w:rPr>
              <m:t>peak,adj</m:t>
            </m:r>
          </m:sub>
        </m:sSub>
        <m:d>
          <m:dPr>
            <m:ctrlPr>
              <w:rPr>
                <w:rFonts w:ascii="Cambria Math" w:hAnsi="Cambria Math"/>
                <w:b/>
                <w:bCs/>
                <w:i/>
                <w:color w:val="000000" w:themeColor="text1"/>
                <w:sz w:val="18"/>
                <w:szCs w:val="18"/>
              </w:rPr>
            </m:ctrlPr>
          </m:dPr>
          <m:e>
            <m:r>
              <m:rPr>
                <m:nor/>
              </m:rPr>
              <w:rPr>
                <w:rFonts w:ascii="Cambria Math" w:hAnsi="Cambria Math"/>
                <w:b/>
                <w:color w:val="000000" w:themeColor="text1"/>
                <w:sz w:val="18"/>
                <w:szCs w:val="18"/>
              </w:rPr>
              <m:t>R</m:t>
            </m:r>
          </m:e>
        </m:d>
      </m:oMath>
      <w:r>
        <w:t xml:space="preserve"> рассчитывают в соответствии с таблицей 3, где </w:t>
      </w:r>
      <w:r>
        <w:rPr>
          <w:strike/>
        </w:rPr>
        <w:t>R</w:t>
      </w:r>
      <w:r>
        <w:rPr>
          <w:vertAlign w:val="subscript"/>
        </w:rPr>
        <w:t xml:space="preserve">1 </w:t>
      </w:r>
      <m:oMath>
        <m:acc>
          <m:accPr>
            <m:chr m:val="̅"/>
            <m:ctrlPr>
              <w:rPr>
                <w:rFonts w:ascii="Cambria Math" w:hAnsi="Cambria Math"/>
                <w:b/>
                <w:bCs/>
                <w:i/>
                <w:color w:val="000000" w:themeColor="text1"/>
                <w:sz w:val="18"/>
                <w:szCs w:val="18"/>
              </w:rPr>
            </m:ctrlPr>
          </m:accPr>
          <m:e>
            <m:sSub>
              <m:sSubPr>
                <m:ctrlPr>
                  <w:rPr>
                    <w:rFonts w:ascii="Cambria Math" w:hAnsi="Cambria Math"/>
                    <w:b/>
                    <w:bCs/>
                    <w:i/>
                    <w:color w:val="000000" w:themeColor="text1"/>
                    <w:sz w:val="18"/>
                    <w:szCs w:val="18"/>
                  </w:rPr>
                </m:ctrlPr>
              </m:sSubPr>
              <m:e>
                <m:r>
                  <m:rPr>
                    <m:sty m:val="bi"/>
                  </m:rPr>
                  <w:rPr>
                    <w:rFonts w:ascii="Cambria Math" w:hAnsi="Cambria Math"/>
                    <w:color w:val="000000" w:themeColor="text1"/>
                    <w:sz w:val="18"/>
                    <w:szCs w:val="18"/>
                  </w:rPr>
                  <m:t>μ</m:t>
                </m:r>
              </m:e>
              <m:sub>
                <m:r>
                  <m:rPr>
                    <m:sty m:val="bi"/>
                  </m:rPr>
                  <w:rPr>
                    <w:rFonts w:ascii="Cambria Math" w:hAnsi="Cambria Math"/>
                    <w:color w:val="000000" w:themeColor="text1"/>
                    <w:sz w:val="18"/>
                    <w:szCs w:val="18"/>
                  </w:rPr>
                  <m:t>peak</m:t>
                </m:r>
              </m:sub>
            </m:sSub>
          </m:e>
        </m:acc>
        <m:d>
          <m:dPr>
            <m:ctrlPr>
              <w:rPr>
                <w:rFonts w:ascii="Cambria Math" w:hAnsi="Cambria Math"/>
                <w:b/>
                <w:bCs/>
                <w:i/>
                <w:color w:val="000000" w:themeColor="text1"/>
                <w:sz w:val="18"/>
                <w:szCs w:val="18"/>
              </w:rPr>
            </m:ctrlPr>
          </m:dPr>
          <m:e>
            <m:sSub>
              <m:sSubPr>
                <m:ctrlPr>
                  <w:rPr>
                    <w:rFonts w:ascii="Cambria Math" w:hAnsi="Cambria Math"/>
                    <w:b/>
                    <w:bCs/>
                    <w:i/>
                    <w:color w:val="000000" w:themeColor="text1"/>
                    <w:sz w:val="18"/>
                    <w:szCs w:val="18"/>
                  </w:rPr>
                </m:ctrlPr>
              </m:sSubPr>
              <m:e>
                <m:r>
                  <m:rPr>
                    <m:nor/>
                  </m:rPr>
                  <w:rPr>
                    <w:rFonts w:ascii="Cambria Math" w:hAnsi="Cambria Math"/>
                    <w:b/>
                    <w:color w:val="000000" w:themeColor="text1"/>
                    <w:sz w:val="18"/>
                    <w:szCs w:val="18"/>
                  </w:rPr>
                  <m:t>R</m:t>
                </m:r>
              </m:e>
              <m:sub>
                <m:r>
                  <m:rPr>
                    <m:nor/>
                  </m:rPr>
                  <w:rPr>
                    <w:rFonts w:ascii="Cambria Math" w:hAnsi="Cambria Math"/>
                    <w:b/>
                    <w:color w:val="000000" w:themeColor="text1"/>
                    <w:sz w:val="18"/>
                    <w:szCs w:val="18"/>
                  </w:rPr>
                  <m:t>i</m:t>
                </m:r>
              </m:sub>
            </m:sSub>
          </m:e>
        </m:d>
      </m:oMath>
      <w:r>
        <w:rPr>
          <w:b/>
          <w:bCs/>
          <w:i/>
          <w:iCs/>
        </w:rPr>
        <w:t xml:space="preserve"> </w:t>
      </w:r>
      <w:r>
        <w:t xml:space="preserve">− </w:t>
      </w:r>
      <w:r>
        <w:rPr>
          <w:strike/>
        </w:rPr>
        <w:t xml:space="preserve">средний </w:t>
      </w:r>
      <w:r>
        <w:rPr>
          <w:b/>
          <w:bCs/>
        </w:rPr>
        <w:t xml:space="preserve">среднее арифметическое от </w:t>
      </w:r>
      <w:r>
        <w:t>пиковы</w:t>
      </w:r>
      <w:r>
        <w:rPr>
          <w:strike/>
        </w:rPr>
        <w:t>й</w:t>
      </w:r>
      <w:r>
        <w:rPr>
          <w:b/>
          <w:bCs/>
        </w:rPr>
        <w:t>х</w:t>
      </w:r>
      <w:r>
        <w:t xml:space="preserve"> коэффициент</w:t>
      </w:r>
      <w:r>
        <w:rPr>
          <w:b/>
          <w:bCs/>
        </w:rPr>
        <w:t>ов</w:t>
      </w:r>
      <w:r>
        <w:t xml:space="preserve"> </w:t>
      </w:r>
      <w:r>
        <w:rPr>
          <w:strike/>
        </w:rPr>
        <w:t>торможения шины</w:t>
      </w:r>
      <w:r>
        <w:t xml:space="preserve"> </w:t>
      </w:r>
      <w:r>
        <w:rPr>
          <w:b/>
          <w:bCs/>
        </w:rPr>
        <w:t xml:space="preserve">тормозной силы </w:t>
      </w:r>
      <w:r>
        <w:t xml:space="preserve">в ходе </w:t>
      </w:r>
      <w:r>
        <w:rPr>
          <w:strike/>
        </w:rPr>
        <w:t xml:space="preserve">первого </w:t>
      </w:r>
      <w:r>
        <w:rPr>
          <w:b/>
          <w:bCs/>
        </w:rPr>
        <w:t xml:space="preserve">первоначального </w:t>
      </w:r>
      <w:r>
        <w:t xml:space="preserve">испытания эталонной шины </w:t>
      </w:r>
      <w:r>
        <w:rPr>
          <w:strike/>
        </w:rPr>
        <w:t>(R)</w:t>
      </w:r>
      <w:r>
        <w:t xml:space="preserve"> </w:t>
      </w:r>
      <w:r>
        <w:rPr>
          <w:b/>
          <w:bCs/>
        </w:rPr>
        <w:t>(R</w:t>
      </w:r>
      <w:r>
        <w:rPr>
          <w:b/>
          <w:bCs/>
          <w:vertAlign w:val="subscript"/>
        </w:rPr>
        <w:t>i</w:t>
      </w:r>
      <w:r>
        <w:rPr>
          <w:b/>
          <w:bCs/>
        </w:rPr>
        <w:t>)</w:t>
      </w:r>
      <w:r>
        <w:t xml:space="preserve">, а </w:t>
      </w:r>
      <w:r>
        <w:rPr>
          <w:strike/>
        </w:rPr>
        <w:t>R</w:t>
      </w:r>
      <w:r>
        <w:rPr>
          <w:strike/>
          <w:vertAlign w:val="subscript"/>
        </w:rPr>
        <w:t>2</w:t>
      </w:r>
      <w:r>
        <w:t xml:space="preserve"> </w:t>
      </w:r>
      <m:oMath>
        <m:acc>
          <m:accPr>
            <m:chr m:val="̅"/>
            <m:ctrlPr>
              <w:rPr>
                <w:rFonts w:ascii="Cambria Math" w:hAnsi="Cambria Math"/>
                <w:b/>
                <w:bCs/>
                <w:i/>
                <w:color w:val="000000" w:themeColor="text1"/>
                <w:sz w:val="18"/>
                <w:szCs w:val="18"/>
              </w:rPr>
            </m:ctrlPr>
          </m:accPr>
          <m:e>
            <m:sSub>
              <m:sSubPr>
                <m:ctrlPr>
                  <w:rPr>
                    <w:rFonts w:ascii="Cambria Math" w:hAnsi="Cambria Math"/>
                    <w:b/>
                    <w:bCs/>
                    <w:i/>
                    <w:color w:val="000000" w:themeColor="text1"/>
                    <w:sz w:val="18"/>
                    <w:szCs w:val="18"/>
                  </w:rPr>
                </m:ctrlPr>
              </m:sSubPr>
              <m:e>
                <m:r>
                  <m:rPr>
                    <m:sty m:val="bi"/>
                  </m:rPr>
                  <w:rPr>
                    <w:rFonts w:ascii="Cambria Math" w:hAnsi="Cambria Math"/>
                    <w:color w:val="000000" w:themeColor="text1"/>
                    <w:sz w:val="18"/>
                    <w:szCs w:val="18"/>
                  </w:rPr>
                  <m:t>μ</m:t>
                </m:r>
              </m:e>
              <m:sub>
                <m:r>
                  <m:rPr>
                    <m:sty m:val="bi"/>
                  </m:rPr>
                  <w:rPr>
                    <w:rFonts w:ascii="Cambria Math" w:hAnsi="Cambria Math"/>
                    <w:color w:val="000000" w:themeColor="text1"/>
                    <w:sz w:val="18"/>
                    <w:szCs w:val="18"/>
                  </w:rPr>
                  <m:t>peak</m:t>
                </m:r>
              </m:sub>
            </m:sSub>
          </m:e>
        </m:acc>
        <m:d>
          <m:dPr>
            <m:ctrlPr>
              <w:rPr>
                <w:rFonts w:ascii="Cambria Math" w:hAnsi="Cambria Math"/>
                <w:b/>
                <w:bCs/>
                <w:i/>
                <w:color w:val="000000" w:themeColor="text1"/>
                <w:sz w:val="18"/>
                <w:szCs w:val="18"/>
              </w:rPr>
            </m:ctrlPr>
          </m:dPr>
          <m:e>
            <m:sSub>
              <m:sSubPr>
                <m:ctrlPr>
                  <w:rPr>
                    <w:rFonts w:ascii="Cambria Math" w:hAnsi="Cambria Math"/>
                    <w:b/>
                    <w:bCs/>
                    <w:i/>
                    <w:color w:val="000000" w:themeColor="text1"/>
                    <w:sz w:val="18"/>
                    <w:szCs w:val="18"/>
                  </w:rPr>
                </m:ctrlPr>
              </m:sSubPr>
              <m:e>
                <m:r>
                  <m:rPr>
                    <m:nor/>
                  </m:rPr>
                  <w:rPr>
                    <w:rFonts w:ascii="Cambria Math" w:hAnsi="Cambria Math"/>
                    <w:b/>
                    <w:color w:val="000000" w:themeColor="text1"/>
                    <w:sz w:val="18"/>
                    <w:szCs w:val="18"/>
                  </w:rPr>
                  <m:t>R</m:t>
                </m:r>
              </m:e>
              <m:sub>
                <m:r>
                  <m:rPr>
                    <m:nor/>
                  </m:rPr>
                  <w:rPr>
                    <w:rFonts w:ascii="Cambria Math" w:hAnsi="Cambria Math"/>
                    <w:b/>
                    <w:color w:val="000000" w:themeColor="text1"/>
                    <w:sz w:val="18"/>
                    <w:szCs w:val="18"/>
                  </w:rPr>
                  <m:t>f</m:t>
                </m:r>
              </m:sub>
            </m:sSub>
          </m:e>
        </m:d>
      </m:oMath>
      <w:r>
        <w:t xml:space="preserve"> − </w:t>
      </w:r>
      <w:r>
        <w:rPr>
          <w:strike/>
        </w:rPr>
        <w:t xml:space="preserve">средний </w:t>
      </w:r>
      <w:r>
        <w:rPr>
          <w:b/>
          <w:bCs/>
        </w:rPr>
        <w:t xml:space="preserve">среднее арифметическое от </w:t>
      </w:r>
      <w:r>
        <w:t>пиковы</w:t>
      </w:r>
      <w:r>
        <w:rPr>
          <w:strike/>
        </w:rPr>
        <w:t>й</w:t>
      </w:r>
      <w:r>
        <w:rPr>
          <w:b/>
          <w:bCs/>
        </w:rPr>
        <w:t>х</w:t>
      </w:r>
      <w:r>
        <w:t xml:space="preserve"> коэффициент</w:t>
      </w:r>
      <w:r>
        <w:rPr>
          <w:b/>
          <w:bCs/>
        </w:rPr>
        <w:t>ов</w:t>
      </w:r>
      <w:r>
        <w:t xml:space="preserve"> </w:t>
      </w:r>
      <w:r>
        <w:rPr>
          <w:strike/>
        </w:rPr>
        <w:t>торможения шины</w:t>
      </w:r>
      <w:r>
        <w:t xml:space="preserve"> </w:t>
      </w:r>
      <w:r>
        <w:rPr>
          <w:b/>
          <w:bCs/>
        </w:rPr>
        <w:t>тормозной силы</w:t>
      </w:r>
      <w:r>
        <w:t xml:space="preserve"> в ходе </w:t>
      </w:r>
      <w:r>
        <w:rPr>
          <w:strike/>
        </w:rPr>
        <w:t>второго</w:t>
      </w:r>
      <w:r>
        <w:t xml:space="preserve"> </w:t>
      </w:r>
      <w:r>
        <w:rPr>
          <w:b/>
          <w:bCs/>
        </w:rPr>
        <w:t xml:space="preserve">заключительного </w:t>
      </w:r>
      <w:r>
        <w:t xml:space="preserve">испытания той же эталонной шины </w:t>
      </w:r>
      <w:r>
        <w:rPr>
          <w:strike/>
        </w:rPr>
        <w:t>(R)</w:t>
      </w:r>
      <w:r>
        <w:t xml:space="preserve"> </w:t>
      </w:r>
      <w:r>
        <w:rPr>
          <w:b/>
          <w:bCs/>
        </w:rPr>
        <w:t>(R</w:t>
      </w:r>
      <w:r>
        <w:rPr>
          <w:b/>
          <w:bCs/>
          <w:vertAlign w:val="subscript"/>
        </w:rPr>
        <w:t>f</w:t>
      </w:r>
      <w:r>
        <w:rPr>
          <w:b/>
          <w:bCs/>
        </w:rPr>
        <w:t>) в рамках одного испытательного цикла</w:t>
      </w:r>
      <w:r>
        <w:t>.</w:t>
      </w:r>
    </w:p>
    <w:p w14:paraId="1D72C27A" w14:textId="77777777" w:rsidR="002C2FA2" w:rsidRPr="00F0692B" w:rsidRDefault="002C2FA2" w:rsidP="002C2FA2">
      <w:pPr>
        <w:keepNext/>
        <w:keepLines/>
        <w:spacing w:before="120" w:after="120"/>
        <w:ind w:left="2268" w:right="1134" w:hanging="1134"/>
        <w:jc w:val="both"/>
        <w:rPr>
          <w:color w:val="000000" w:themeColor="text1"/>
        </w:rPr>
      </w:pPr>
      <w:r>
        <w:t>Таблица</w:t>
      </w:r>
      <w:r w:rsidRPr="001C4F08">
        <w:rPr>
          <w:lang w:val="en-US"/>
        </w:rPr>
        <w:t xml:space="preserve"> 3</w:t>
      </w:r>
    </w:p>
    <w:tbl>
      <w:tblPr>
        <w:tblW w:w="737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2"/>
        <w:gridCol w:w="2326"/>
        <w:gridCol w:w="2203"/>
      </w:tblGrid>
      <w:tr w:rsidR="002C2FA2" w:rsidRPr="00F0692B" w14:paraId="7AA2ED7C" w14:textId="77777777" w:rsidTr="007B5D78">
        <w:trPr>
          <w:cantSplit/>
        </w:trPr>
        <w:tc>
          <w:tcPr>
            <w:tcW w:w="2842" w:type="dxa"/>
            <w:tcBorders>
              <w:bottom w:val="single" w:sz="12" w:space="0" w:color="auto"/>
            </w:tcBorders>
          </w:tcPr>
          <w:p w14:paraId="569B836F" w14:textId="77777777" w:rsidR="002C2FA2" w:rsidRPr="002164B4" w:rsidRDefault="002C2FA2" w:rsidP="007B5D78">
            <w:pPr>
              <w:keepNext/>
              <w:keepLines/>
              <w:spacing w:before="80" w:after="80" w:line="200" w:lineRule="exact"/>
              <w:rPr>
                <w:i/>
                <w:strike/>
                <w:color w:val="000000" w:themeColor="text1"/>
                <w:sz w:val="16"/>
                <w:szCs w:val="16"/>
              </w:rPr>
            </w:pPr>
            <w:r w:rsidRPr="002164B4">
              <w:rPr>
                <w:i/>
                <w:iCs/>
                <w:strike/>
                <w:sz w:val="16"/>
                <w:szCs w:val="16"/>
              </w:rPr>
              <w:t>Количество потенциальных шин в одном цикле испытаний</w:t>
            </w:r>
          </w:p>
        </w:tc>
        <w:tc>
          <w:tcPr>
            <w:tcW w:w="2326" w:type="dxa"/>
            <w:tcBorders>
              <w:bottom w:val="single" w:sz="12" w:space="0" w:color="auto"/>
            </w:tcBorders>
          </w:tcPr>
          <w:p w14:paraId="270E0D3F" w14:textId="77777777" w:rsidR="002C2FA2" w:rsidRPr="002164B4" w:rsidRDefault="002C2FA2" w:rsidP="007B5D78">
            <w:pPr>
              <w:keepNext/>
              <w:keepLines/>
              <w:spacing w:before="80" w:after="80" w:line="200" w:lineRule="exact"/>
              <w:rPr>
                <w:i/>
                <w:strike/>
                <w:color w:val="000000" w:themeColor="text1"/>
                <w:sz w:val="16"/>
                <w:szCs w:val="16"/>
              </w:rPr>
            </w:pPr>
            <w:r w:rsidRPr="002164B4">
              <w:rPr>
                <w:i/>
                <w:iCs/>
                <w:strike/>
                <w:sz w:val="16"/>
                <w:szCs w:val="16"/>
              </w:rPr>
              <w:t>Потенциальная шина</w:t>
            </w:r>
          </w:p>
        </w:tc>
        <w:tc>
          <w:tcPr>
            <w:tcW w:w="2203" w:type="dxa"/>
            <w:tcBorders>
              <w:bottom w:val="single" w:sz="12" w:space="0" w:color="auto"/>
            </w:tcBorders>
          </w:tcPr>
          <w:p w14:paraId="611EEE25" w14:textId="77777777" w:rsidR="002C2FA2" w:rsidRPr="002164B4" w:rsidRDefault="002C2FA2" w:rsidP="007B5D78">
            <w:pPr>
              <w:keepNext/>
              <w:keepLines/>
              <w:spacing w:before="80" w:after="80" w:line="200" w:lineRule="exact"/>
              <w:rPr>
                <w:i/>
                <w:strike/>
                <w:color w:val="000000" w:themeColor="text1"/>
                <w:sz w:val="16"/>
                <w:szCs w:val="16"/>
              </w:rPr>
            </w:pPr>
            <w:r w:rsidRPr="002164B4">
              <w:rPr>
                <w:i/>
                <w:iCs/>
                <w:strike/>
                <w:sz w:val="16"/>
                <w:szCs w:val="16"/>
              </w:rPr>
              <w:t>Ra</w:t>
            </w:r>
          </w:p>
        </w:tc>
      </w:tr>
      <w:tr w:rsidR="002C2FA2" w:rsidRPr="00F0692B" w14:paraId="0E77A922" w14:textId="77777777" w:rsidTr="007B5D78">
        <w:trPr>
          <w:cantSplit/>
        </w:trPr>
        <w:tc>
          <w:tcPr>
            <w:tcW w:w="2842" w:type="dxa"/>
            <w:tcBorders>
              <w:top w:val="single" w:sz="12" w:space="0" w:color="auto"/>
            </w:tcBorders>
          </w:tcPr>
          <w:p w14:paraId="577DAB67" w14:textId="77777777" w:rsidR="002C2FA2" w:rsidRPr="002164B4" w:rsidRDefault="002C2FA2" w:rsidP="007B5D78">
            <w:pPr>
              <w:keepNext/>
              <w:keepLines/>
              <w:spacing w:before="40" w:after="40" w:line="220" w:lineRule="exact"/>
              <w:rPr>
                <w:strike/>
                <w:color w:val="000000" w:themeColor="text1"/>
                <w:sz w:val="18"/>
                <w:szCs w:val="18"/>
              </w:rPr>
            </w:pPr>
            <w:r w:rsidRPr="002164B4">
              <w:rPr>
                <w:strike/>
                <w:sz w:val="18"/>
                <w:szCs w:val="18"/>
              </w:rPr>
              <w:t>1</w:t>
            </w:r>
          </w:p>
          <w:p w14:paraId="0B2563EA" w14:textId="77777777" w:rsidR="002C2FA2" w:rsidRPr="002164B4" w:rsidRDefault="002C2FA2" w:rsidP="007B5D78">
            <w:pPr>
              <w:keepNext/>
              <w:keepLines/>
              <w:spacing w:before="40" w:after="40" w:line="220" w:lineRule="exact"/>
              <w:rPr>
                <w:strike/>
                <w:color w:val="000000" w:themeColor="text1"/>
                <w:sz w:val="18"/>
                <w:szCs w:val="18"/>
              </w:rPr>
            </w:pPr>
            <w:r w:rsidRPr="002164B4">
              <w:rPr>
                <w:strike/>
                <w:sz w:val="18"/>
                <w:szCs w:val="18"/>
              </w:rPr>
              <w:t>(R</w:t>
            </w:r>
            <w:r w:rsidRPr="002164B4">
              <w:rPr>
                <w:strike/>
                <w:sz w:val="18"/>
                <w:szCs w:val="18"/>
                <w:vertAlign w:val="subscript"/>
              </w:rPr>
              <w:t>1</w:t>
            </w:r>
            <w:r w:rsidRPr="002164B4">
              <w:rPr>
                <w:strike/>
                <w:sz w:val="18"/>
                <w:szCs w:val="18"/>
              </w:rPr>
              <w:t>-T1-R2)</w:t>
            </w:r>
          </w:p>
        </w:tc>
        <w:tc>
          <w:tcPr>
            <w:tcW w:w="2326" w:type="dxa"/>
            <w:tcBorders>
              <w:top w:val="single" w:sz="12" w:space="0" w:color="auto"/>
            </w:tcBorders>
            <w:vAlign w:val="center"/>
          </w:tcPr>
          <w:p w14:paraId="3476C526" w14:textId="77777777" w:rsidR="002C2FA2" w:rsidRPr="002164B4" w:rsidRDefault="002C2FA2" w:rsidP="007B5D78">
            <w:pPr>
              <w:keepNext/>
              <w:keepLines/>
              <w:spacing w:before="40" w:after="40" w:line="220" w:lineRule="exact"/>
              <w:rPr>
                <w:strike/>
                <w:color w:val="000000" w:themeColor="text1"/>
                <w:sz w:val="18"/>
                <w:szCs w:val="18"/>
              </w:rPr>
            </w:pPr>
            <w:r w:rsidRPr="002164B4">
              <w:rPr>
                <w:strike/>
                <w:sz w:val="18"/>
                <w:szCs w:val="18"/>
              </w:rPr>
              <w:t>T1</w:t>
            </w:r>
          </w:p>
        </w:tc>
        <w:tc>
          <w:tcPr>
            <w:tcW w:w="2203" w:type="dxa"/>
            <w:tcBorders>
              <w:top w:val="single" w:sz="12" w:space="0" w:color="auto"/>
            </w:tcBorders>
          </w:tcPr>
          <w:p w14:paraId="4B762509" w14:textId="77777777" w:rsidR="002C2FA2" w:rsidRPr="002164B4" w:rsidRDefault="002C2FA2" w:rsidP="007B5D78">
            <w:pPr>
              <w:keepNext/>
              <w:keepLines/>
              <w:spacing w:before="40" w:after="40" w:line="220" w:lineRule="exact"/>
              <w:rPr>
                <w:strike/>
                <w:color w:val="000000" w:themeColor="text1"/>
                <w:sz w:val="18"/>
                <w:szCs w:val="18"/>
              </w:rPr>
            </w:pPr>
            <w:r w:rsidRPr="002164B4">
              <w:rPr>
                <w:strike/>
                <w:sz w:val="18"/>
                <w:szCs w:val="18"/>
              </w:rPr>
              <w:t>Ra = 1/2 (R</w:t>
            </w:r>
            <w:r w:rsidRPr="002164B4">
              <w:rPr>
                <w:strike/>
                <w:sz w:val="18"/>
                <w:szCs w:val="18"/>
                <w:vertAlign w:val="subscript"/>
              </w:rPr>
              <w:t>1</w:t>
            </w:r>
            <w:r w:rsidRPr="002164B4">
              <w:rPr>
                <w:strike/>
                <w:sz w:val="18"/>
                <w:szCs w:val="18"/>
              </w:rPr>
              <w:t xml:space="preserve"> + R</w:t>
            </w:r>
            <w:r w:rsidRPr="002164B4">
              <w:rPr>
                <w:strike/>
                <w:sz w:val="18"/>
                <w:szCs w:val="18"/>
                <w:vertAlign w:val="subscript"/>
              </w:rPr>
              <w:t>2</w:t>
            </w:r>
            <w:r w:rsidRPr="002164B4">
              <w:rPr>
                <w:strike/>
                <w:sz w:val="18"/>
                <w:szCs w:val="18"/>
              </w:rPr>
              <w:t>)</w:t>
            </w:r>
          </w:p>
        </w:tc>
      </w:tr>
      <w:tr w:rsidR="002C2FA2" w:rsidRPr="00F0692B" w14:paraId="386EF5A9" w14:textId="77777777" w:rsidTr="007B5D78">
        <w:trPr>
          <w:cantSplit/>
          <w:trHeight w:val="458"/>
        </w:trPr>
        <w:tc>
          <w:tcPr>
            <w:tcW w:w="2842" w:type="dxa"/>
            <w:vMerge w:val="restart"/>
            <w:vAlign w:val="center"/>
          </w:tcPr>
          <w:p w14:paraId="1FA02F2E" w14:textId="77777777" w:rsidR="002C2FA2" w:rsidRPr="002164B4" w:rsidRDefault="002C2FA2" w:rsidP="007B5D78">
            <w:pPr>
              <w:spacing w:before="40" w:after="40" w:line="220" w:lineRule="exact"/>
              <w:rPr>
                <w:strike/>
                <w:color w:val="000000" w:themeColor="text1"/>
                <w:sz w:val="18"/>
                <w:szCs w:val="18"/>
              </w:rPr>
            </w:pPr>
            <w:r w:rsidRPr="002164B4">
              <w:rPr>
                <w:strike/>
                <w:sz w:val="18"/>
                <w:szCs w:val="18"/>
              </w:rPr>
              <w:t>2</w:t>
            </w:r>
          </w:p>
          <w:p w14:paraId="5F3EC988" w14:textId="77777777" w:rsidR="002C2FA2" w:rsidRPr="002164B4" w:rsidRDefault="002C2FA2" w:rsidP="007B5D78">
            <w:pPr>
              <w:spacing w:before="40" w:after="40" w:line="220" w:lineRule="exact"/>
              <w:rPr>
                <w:strike/>
                <w:color w:val="000000" w:themeColor="text1"/>
                <w:sz w:val="18"/>
                <w:szCs w:val="18"/>
              </w:rPr>
            </w:pPr>
            <w:r w:rsidRPr="002164B4">
              <w:rPr>
                <w:strike/>
                <w:sz w:val="18"/>
                <w:szCs w:val="18"/>
              </w:rPr>
              <w:t>(R</w:t>
            </w:r>
            <w:r w:rsidRPr="002164B4">
              <w:rPr>
                <w:strike/>
                <w:sz w:val="18"/>
                <w:szCs w:val="18"/>
                <w:vertAlign w:val="subscript"/>
              </w:rPr>
              <w:t>1</w:t>
            </w:r>
            <w:r w:rsidRPr="002164B4">
              <w:rPr>
                <w:strike/>
                <w:sz w:val="18"/>
                <w:szCs w:val="18"/>
              </w:rPr>
              <w:t>-T1-T2-R2)</w:t>
            </w:r>
          </w:p>
        </w:tc>
        <w:tc>
          <w:tcPr>
            <w:tcW w:w="2326" w:type="dxa"/>
            <w:vAlign w:val="center"/>
          </w:tcPr>
          <w:p w14:paraId="06C64DBC" w14:textId="77777777" w:rsidR="002C2FA2" w:rsidRPr="002164B4" w:rsidRDefault="002C2FA2" w:rsidP="007B5D78">
            <w:pPr>
              <w:spacing w:before="40" w:after="40" w:line="220" w:lineRule="exact"/>
              <w:rPr>
                <w:strike/>
                <w:color w:val="000000" w:themeColor="text1"/>
                <w:sz w:val="18"/>
                <w:szCs w:val="18"/>
              </w:rPr>
            </w:pPr>
            <w:r w:rsidRPr="002164B4">
              <w:rPr>
                <w:strike/>
                <w:sz w:val="18"/>
                <w:szCs w:val="18"/>
              </w:rPr>
              <w:t>T1</w:t>
            </w:r>
          </w:p>
        </w:tc>
        <w:tc>
          <w:tcPr>
            <w:tcW w:w="2203" w:type="dxa"/>
          </w:tcPr>
          <w:p w14:paraId="00A0EB49" w14:textId="77777777" w:rsidR="002C2FA2" w:rsidRPr="002164B4" w:rsidRDefault="002C2FA2" w:rsidP="007B5D78">
            <w:pPr>
              <w:spacing w:before="40" w:after="40" w:line="220" w:lineRule="exact"/>
              <w:rPr>
                <w:strike/>
                <w:color w:val="000000" w:themeColor="text1"/>
                <w:sz w:val="18"/>
                <w:szCs w:val="18"/>
              </w:rPr>
            </w:pPr>
            <w:r w:rsidRPr="002164B4">
              <w:rPr>
                <w:strike/>
                <w:sz w:val="18"/>
                <w:szCs w:val="18"/>
              </w:rPr>
              <w:t>Ra = 2/3 R</w:t>
            </w:r>
            <w:r w:rsidRPr="002164B4">
              <w:rPr>
                <w:strike/>
                <w:sz w:val="18"/>
                <w:szCs w:val="18"/>
                <w:vertAlign w:val="subscript"/>
              </w:rPr>
              <w:t>1</w:t>
            </w:r>
            <w:r w:rsidRPr="002164B4">
              <w:rPr>
                <w:strike/>
                <w:sz w:val="18"/>
                <w:szCs w:val="18"/>
              </w:rPr>
              <w:t xml:space="preserve"> + 1/3 R</w:t>
            </w:r>
            <w:r w:rsidRPr="002164B4">
              <w:rPr>
                <w:strike/>
                <w:sz w:val="18"/>
                <w:szCs w:val="18"/>
                <w:vertAlign w:val="subscript"/>
              </w:rPr>
              <w:t>2</w:t>
            </w:r>
          </w:p>
        </w:tc>
      </w:tr>
      <w:tr w:rsidR="002C2FA2" w:rsidRPr="00F0692B" w14:paraId="70C9E378" w14:textId="77777777" w:rsidTr="007B5D78">
        <w:trPr>
          <w:cantSplit/>
          <w:trHeight w:val="457"/>
        </w:trPr>
        <w:tc>
          <w:tcPr>
            <w:tcW w:w="2842" w:type="dxa"/>
            <w:vMerge/>
            <w:vAlign w:val="center"/>
          </w:tcPr>
          <w:p w14:paraId="13D31955" w14:textId="77777777" w:rsidR="002C2FA2" w:rsidRPr="002164B4" w:rsidRDefault="002C2FA2" w:rsidP="007B5D78">
            <w:pPr>
              <w:spacing w:before="40" w:after="40" w:line="220" w:lineRule="exact"/>
              <w:rPr>
                <w:strike/>
                <w:color w:val="000000" w:themeColor="text1"/>
                <w:sz w:val="18"/>
                <w:szCs w:val="18"/>
                <w:lang w:eastAsia="mt-MT"/>
              </w:rPr>
            </w:pPr>
          </w:p>
        </w:tc>
        <w:tc>
          <w:tcPr>
            <w:tcW w:w="2326" w:type="dxa"/>
            <w:vAlign w:val="center"/>
          </w:tcPr>
          <w:p w14:paraId="247F9504" w14:textId="77777777" w:rsidR="002C2FA2" w:rsidRPr="002164B4" w:rsidRDefault="002C2FA2" w:rsidP="007B5D78">
            <w:pPr>
              <w:spacing w:before="40" w:after="40" w:line="220" w:lineRule="exact"/>
              <w:rPr>
                <w:strike/>
                <w:color w:val="000000" w:themeColor="text1"/>
                <w:sz w:val="18"/>
                <w:szCs w:val="18"/>
              </w:rPr>
            </w:pPr>
            <w:r w:rsidRPr="002164B4">
              <w:rPr>
                <w:strike/>
                <w:sz w:val="18"/>
                <w:szCs w:val="18"/>
              </w:rPr>
              <w:t>T2</w:t>
            </w:r>
          </w:p>
        </w:tc>
        <w:tc>
          <w:tcPr>
            <w:tcW w:w="2203" w:type="dxa"/>
          </w:tcPr>
          <w:p w14:paraId="4D848AB3" w14:textId="77777777" w:rsidR="002C2FA2" w:rsidRPr="002164B4" w:rsidRDefault="002C2FA2" w:rsidP="007B5D78">
            <w:pPr>
              <w:spacing w:before="40" w:after="40" w:line="220" w:lineRule="exact"/>
              <w:rPr>
                <w:strike/>
                <w:color w:val="000000" w:themeColor="text1"/>
                <w:sz w:val="18"/>
                <w:szCs w:val="18"/>
              </w:rPr>
            </w:pPr>
            <w:r w:rsidRPr="002164B4">
              <w:rPr>
                <w:strike/>
                <w:sz w:val="18"/>
                <w:szCs w:val="18"/>
              </w:rPr>
              <w:t>Ra = 1/3 R</w:t>
            </w:r>
            <w:r w:rsidRPr="002164B4">
              <w:rPr>
                <w:strike/>
                <w:sz w:val="18"/>
                <w:szCs w:val="18"/>
                <w:vertAlign w:val="subscript"/>
              </w:rPr>
              <w:t>1</w:t>
            </w:r>
            <w:r w:rsidRPr="002164B4">
              <w:rPr>
                <w:strike/>
                <w:sz w:val="18"/>
                <w:szCs w:val="18"/>
              </w:rPr>
              <w:t xml:space="preserve"> + 2/3 R</w:t>
            </w:r>
            <w:r w:rsidRPr="002164B4">
              <w:rPr>
                <w:strike/>
                <w:sz w:val="18"/>
                <w:szCs w:val="18"/>
                <w:vertAlign w:val="subscript"/>
              </w:rPr>
              <w:t>2</w:t>
            </w:r>
          </w:p>
        </w:tc>
      </w:tr>
      <w:tr w:rsidR="002C2FA2" w:rsidRPr="00F0692B" w14:paraId="3E25B001" w14:textId="77777777" w:rsidTr="007B5D78">
        <w:trPr>
          <w:cantSplit/>
          <w:trHeight w:val="435"/>
        </w:trPr>
        <w:tc>
          <w:tcPr>
            <w:tcW w:w="2842" w:type="dxa"/>
            <w:vMerge w:val="restart"/>
            <w:vAlign w:val="center"/>
          </w:tcPr>
          <w:p w14:paraId="0C2868C2" w14:textId="77777777" w:rsidR="002C2FA2" w:rsidRPr="002164B4" w:rsidRDefault="002C2FA2" w:rsidP="007B5D78">
            <w:pPr>
              <w:spacing w:before="40" w:after="40" w:line="220" w:lineRule="exact"/>
              <w:rPr>
                <w:strike/>
                <w:color w:val="000000" w:themeColor="text1"/>
                <w:sz w:val="18"/>
                <w:szCs w:val="18"/>
              </w:rPr>
            </w:pPr>
            <w:r w:rsidRPr="002164B4">
              <w:rPr>
                <w:strike/>
                <w:sz w:val="18"/>
                <w:szCs w:val="18"/>
              </w:rPr>
              <w:t>3</w:t>
            </w:r>
          </w:p>
          <w:p w14:paraId="05479F31" w14:textId="77777777" w:rsidR="002C2FA2" w:rsidRPr="002164B4" w:rsidRDefault="002C2FA2" w:rsidP="007B5D78">
            <w:pPr>
              <w:spacing w:before="40" w:after="40" w:line="220" w:lineRule="exact"/>
              <w:rPr>
                <w:strike/>
                <w:color w:val="000000" w:themeColor="text1"/>
                <w:sz w:val="18"/>
                <w:szCs w:val="18"/>
              </w:rPr>
            </w:pPr>
            <w:r w:rsidRPr="002164B4">
              <w:rPr>
                <w:strike/>
                <w:sz w:val="18"/>
                <w:szCs w:val="18"/>
              </w:rPr>
              <w:t>(R1-T1-T2-T3-R2)</w:t>
            </w:r>
          </w:p>
        </w:tc>
        <w:tc>
          <w:tcPr>
            <w:tcW w:w="2326" w:type="dxa"/>
            <w:vAlign w:val="center"/>
          </w:tcPr>
          <w:p w14:paraId="27B2BD92" w14:textId="77777777" w:rsidR="002C2FA2" w:rsidRPr="002164B4" w:rsidRDefault="002C2FA2" w:rsidP="007B5D78">
            <w:pPr>
              <w:spacing w:before="40" w:after="40" w:line="220" w:lineRule="exact"/>
              <w:rPr>
                <w:strike/>
                <w:color w:val="000000" w:themeColor="text1"/>
                <w:sz w:val="18"/>
                <w:szCs w:val="18"/>
              </w:rPr>
            </w:pPr>
            <w:r w:rsidRPr="002164B4">
              <w:rPr>
                <w:strike/>
                <w:sz w:val="18"/>
                <w:szCs w:val="18"/>
              </w:rPr>
              <w:t>T1</w:t>
            </w:r>
          </w:p>
        </w:tc>
        <w:tc>
          <w:tcPr>
            <w:tcW w:w="2203" w:type="dxa"/>
          </w:tcPr>
          <w:p w14:paraId="0F1F484F" w14:textId="77777777" w:rsidR="002C2FA2" w:rsidRPr="002164B4" w:rsidRDefault="002C2FA2" w:rsidP="007B5D78">
            <w:pPr>
              <w:spacing w:before="40" w:after="40" w:line="220" w:lineRule="exact"/>
              <w:rPr>
                <w:strike/>
                <w:color w:val="000000" w:themeColor="text1"/>
                <w:sz w:val="18"/>
                <w:szCs w:val="18"/>
              </w:rPr>
            </w:pPr>
            <w:r w:rsidRPr="002164B4">
              <w:rPr>
                <w:strike/>
                <w:sz w:val="18"/>
                <w:szCs w:val="18"/>
              </w:rPr>
              <w:t>Ra = 3/4 R</w:t>
            </w:r>
            <w:r w:rsidRPr="002164B4">
              <w:rPr>
                <w:strike/>
                <w:sz w:val="18"/>
                <w:szCs w:val="18"/>
                <w:vertAlign w:val="subscript"/>
              </w:rPr>
              <w:t>1</w:t>
            </w:r>
            <w:r w:rsidRPr="002164B4">
              <w:rPr>
                <w:strike/>
                <w:sz w:val="18"/>
                <w:szCs w:val="18"/>
              </w:rPr>
              <w:t xml:space="preserve"> + 1/4 R</w:t>
            </w:r>
            <w:r w:rsidRPr="002164B4">
              <w:rPr>
                <w:strike/>
                <w:sz w:val="18"/>
                <w:szCs w:val="18"/>
                <w:vertAlign w:val="subscript"/>
              </w:rPr>
              <w:t>2</w:t>
            </w:r>
          </w:p>
        </w:tc>
      </w:tr>
      <w:tr w:rsidR="002C2FA2" w:rsidRPr="00F0692B" w14:paraId="5BB27ABC" w14:textId="77777777" w:rsidTr="007B5D78">
        <w:trPr>
          <w:cantSplit/>
          <w:trHeight w:val="435"/>
        </w:trPr>
        <w:tc>
          <w:tcPr>
            <w:tcW w:w="2842" w:type="dxa"/>
            <w:vMerge/>
          </w:tcPr>
          <w:p w14:paraId="46DDDDC5" w14:textId="77777777" w:rsidR="002C2FA2" w:rsidRPr="002164B4" w:rsidRDefault="002C2FA2" w:rsidP="007B5D78">
            <w:pPr>
              <w:spacing w:before="40" w:after="40" w:line="220" w:lineRule="exact"/>
              <w:rPr>
                <w:strike/>
                <w:color w:val="000000" w:themeColor="text1"/>
                <w:sz w:val="18"/>
                <w:szCs w:val="18"/>
                <w:lang w:eastAsia="mt-MT"/>
              </w:rPr>
            </w:pPr>
          </w:p>
        </w:tc>
        <w:tc>
          <w:tcPr>
            <w:tcW w:w="2326" w:type="dxa"/>
            <w:vAlign w:val="center"/>
          </w:tcPr>
          <w:p w14:paraId="4891AC60" w14:textId="77777777" w:rsidR="002C2FA2" w:rsidRPr="002164B4" w:rsidRDefault="002C2FA2" w:rsidP="007B5D78">
            <w:pPr>
              <w:spacing w:before="40" w:after="40" w:line="220" w:lineRule="exact"/>
              <w:rPr>
                <w:strike/>
                <w:color w:val="000000" w:themeColor="text1"/>
                <w:sz w:val="18"/>
                <w:szCs w:val="18"/>
              </w:rPr>
            </w:pPr>
            <w:r w:rsidRPr="002164B4">
              <w:rPr>
                <w:strike/>
                <w:sz w:val="18"/>
                <w:szCs w:val="18"/>
              </w:rPr>
              <w:t>T2</w:t>
            </w:r>
          </w:p>
        </w:tc>
        <w:tc>
          <w:tcPr>
            <w:tcW w:w="2203" w:type="dxa"/>
          </w:tcPr>
          <w:p w14:paraId="178EC89A" w14:textId="77777777" w:rsidR="002C2FA2" w:rsidRPr="002164B4" w:rsidRDefault="002C2FA2" w:rsidP="007B5D78">
            <w:pPr>
              <w:spacing w:before="40" w:after="40" w:line="220" w:lineRule="exact"/>
              <w:rPr>
                <w:strike/>
                <w:color w:val="000000" w:themeColor="text1"/>
                <w:sz w:val="18"/>
                <w:szCs w:val="18"/>
              </w:rPr>
            </w:pPr>
            <w:r w:rsidRPr="002164B4">
              <w:rPr>
                <w:strike/>
                <w:sz w:val="18"/>
                <w:szCs w:val="18"/>
              </w:rPr>
              <w:t>Ra = 1/2 (R</w:t>
            </w:r>
            <w:r w:rsidRPr="002164B4">
              <w:rPr>
                <w:strike/>
                <w:sz w:val="18"/>
                <w:szCs w:val="18"/>
                <w:vertAlign w:val="subscript"/>
              </w:rPr>
              <w:t>1</w:t>
            </w:r>
            <w:r w:rsidRPr="002164B4">
              <w:rPr>
                <w:strike/>
                <w:sz w:val="18"/>
                <w:szCs w:val="18"/>
              </w:rPr>
              <w:t xml:space="preserve"> +R</w:t>
            </w:r>
            <w:r w:rsidRPr="002164B4">
              <w:rPr>
                <w:strike/>
                <w:sz w:val="18"/>
                <w:szCs w:val="18"/>
                <w:vertAlign w:val="subscript"/>
              </w:rPr>
              <w:t>2</w:t>
            </w:r>
            <w:r w:rsidRPr="002164B4">
              <w:rPr>
                <w:strike/>
                <w:sz w:val="18"/>
                <w:szCs w:val="18"/>
              </w:rPr>
              <w:t>)</w:t>
            </w:r>
          </w:p>
        </w:tc>
      </w:tr>
      <w:tr w:rsidR="002C2FA2" w:rsidRPr="00F0692B" w14:paraId="7434C296" w14:textId="77777777" w:rsidTr="007B5D78">
        <w:trPr>
          <w:cantSplit/>
          <w:trHeight w:val="435"/>
        </w:trPr>
        <w:tc>
          <w:tcPr>
            <w:tcW w:w="2842" w:type="dxa"/>
            <w:vMerge/>
            <w:tcBorders>
              <w:bottom w:val="single" w:sz="12" w:space="0" w:color="auto"/>
            </w:tcBorders>
          </w:tcPr>
          <w:p w14:paraId="691B6060" w14:textId="77777777" w:rsidR="002C2FA2" w:rsidRPr="002164B4" w:rsidRDefault="002C2FA2" w:rsidP="007B5D78">
            <w:pPr>
              <w:spacing w:before="40" w:after="40" w:line="220" w:lineRule="exact"/>
              <w:rPr>
                <w:strike/>
                <w:color w:val="000000" w:themeColor="text1"/>
                <w:sz w:val="18"/>
                <w:szCs w:val="18"/>
                <w:lang w:eastAsia="mt-MT"/>
              </w:rPr>
            </w:pPr>
          </w:p>
        </w:tc>
        <w:tc>
          <w:tcPr>
            <w:tcW w:w="2326" w:type="dxa"/>
            <w:tcBorders>
              <w:bottom w:val="single" w:sz="12" w:space="0" w:color="auto"/>
            </w:tcBorders>
            <w:vAlign w:val="center"/>
          </w:tcPr>
          <w:p w14:paraId="5A4D3A29" w14:textId="77777777" w:rsidR="002C2FA2" w:rsidRPr="002164B4" w:rsidRDefault="002C2FA2" w:rsidP="007B5D78">
            <w:pPr>
              <w:spacing w:before="40" w:after="40" w:line="220" w:lineRule="exact"/>
              <w:rPr>
                <w:strike/>
                <w:color w:val="000000" w:themeColor="text1"/>
                <w:sz w:val="18"/>
                <w:szCs w:val="18"/>
              </w:rPr>
            </w:pPr>
            <w:r w:rsidRPr="002164B4">
              <w:rPr>
                <w:strike/>
                <w:sz w:val="18"/>
                <w:szCs w:val="18"/>
              </w:rPr>
              <w:t>T3</w:t>
            </w:r>
          </w:p>
        </w:tc>
        <w:tc>
          <w:tcPr>
            <w:tcW w:w="2203" w:type="dxa"/>
            <w:tcBorders>
              <w:bottom w:val="single" w:sz="12" w:space="0" w:color="auto"/>
            </w:tcBorders>
          </w:tcPr>
          <w:p w14:paraId="5FBD1753" w14:textId="77777777" w:rsidR="002C2FA2" w:rsidRPr="002164B4" w:rsidRDefault="002C2FA2" w:rsidP="007B5D78">
            <w:pPr>
              <w:spacing w:before="40" w:after="40" w:line="220" w:lineRule="exact"/>
              <w:rPr>
                <w:strike/>
                <w:color w:val="000000" w:themeColor="text1"/>
                <w:sz w:val="18"/>
                <w:szCs w:val="18"/>
              </w:rPr>
            </w:pPr>
            <w:r w:rsidRPr="002164B4">
              <w:rPr>
                <w:strike/>
                <w:sz w:val="18"/>
                <w:szCs w:val="18"/>
              </w:rPr>
              <w:t>Ra = 1/4 R</w:t>
            </w:r>
            <w:r w:rsidRPr="002164B4">
              <w:rPr>
                <w:strike/>
                <w:sz w:val="18"/>
                <w:szCs w:val="18"/>
                <w:vertAlign w:val="subscript"/>
              </w:rPr>
              <w:t>1</w:t>
            </w:r>
            <w:r w:rsidRPr="002164B4">
              <w:rPr>
                <w:strike/>
                <w:sz w:val="18"/>
                <w:szCs w:val="18"/>
              </w:rPr>
              <w:t xml:space="preserve"> + 3/4 R</w:t>
            </w:r>
            <w:r w:rsidRPr="002164B4">
              <w:rPr>
                <w:strike/>
                <w:sz w:val="18"/>
                <w:szCs w:val="18"/>
                <w:vertAlign w:val="subscript"/>
              </w:rPr>
              <w:t>2</w:t>
            </w:r>
          </w:p>
        </w:tc>
      </w:tr>
    </w:tbl>
    <w:p w14:paraId="2719E2DD" w14:textId="77777777" w:rsidR="002C2FA2" w:rsidRPr="00F0692B" w:rsidRDefault="002C2FA2" w:rsidP="002C2FA2">
      <w:pPr>
        <w:spacing w:after="120" w:line="240" w:lineRule="auto"/>
        <w:ind w:left="2268" w:right="1134" w:hanging="1134"/>
        <w:jc w:val="both"/>
        <w:rPr>
          <w:color w:val="000000" w:themeColor="text1"/>
        </w:rPr>
      </w:pPr>
    </w:p>
    <w:tbl>
      <w:tblPr>
        <w:tblStyle w:val="ad"/>
        <w:tblW w:w="0" w:type="auto"/>
        <w:tblLayout w:type="fixed"/>
        <w:tblCellMar>
          <w:left w:w="113" w:type="dxa"/>
          <w:right w:w="113" w:type="dxa"/>
        </w:tblCellMar>
        <w:tblLook w:val="04A0" w:firstRow="1" w:lastRow="0" w:firstColumn="1" w:lastColumn="0" w:noHBand="0" w:noVBand="1"/>
      </w:tblPr>
      <w:tblGrid>
        <w:gridCol w:w="2547"/>
        <w:gridCol w:w="1843"/>
        <w:gridCol w:w="4672"/>
      </w:tblGrid>
      <w:tr w:rsidR="002C2FA2" w:rsidRPr="003F7EF0" w14:paraId="76FCC866" w14:textId="77777777" w:rsidTr="007B5D78">
        <w:tc>
          <w:tcPr>
            <w:tcW w:w="2547" w:type="dxa"/>
            <w:tcBorders>
              <w:bottom w:val="single" w:sz="12" w:space="0" w:color="auto"/>
            </w:tcBorders>
          </w:tcPr>
          <w:p w14:paraId="27210131" w14:textId="77777777" w:rsidR="002C2FA2" w:rsidRPr="00257BAB" w:rsidRDefault="002C2FA2" w:rsidP="007B5D78">
            <w:pPr>
              <w:spacing w:before="60" w:after="60" w:line="200" w:lineRule="atLeast"/>
              <w:rPr>
                <w:b/>
                <w:i/>
                <w:iCs/>
                <w:color w:val="000000" w:themeColor="text1"/>
                <w:sz w:val="16"/>
                <w:szCs w:val="16"/>
              </w:rPr>
            </w:pPr>
            <w:r w:rsidRPr="00257BAB">
              <w:rPr>
                <w:b/>
                <w:bCs/>
                <w:i/>
                <w:iCs/>
                <w:sz w:val="16"/>
                <w:szCs w:val="16"/>
              </w:rPr>
              <w:lastRenderedPageBreak/>
              <w:t>Если число и</w:t>
            </w:r>
            <w:r w:rsidR="00306888">
              <w:rPr>
                <w:b/>
                <w:bCs/>
                <w:i/>
                <w:iCs/>
                <w:sz w:val="16"/>
                <w:szCs w:val="16"/>
              </w:rPr>
              <w:t> </w:t>
            </w:r>
            <w:r w:rsidRPr="00257BAB">
              <w:rPr>
                <w:b/>
                <w:bCs/>
                <w:i/>
                <w:iCs/>
                <w:sz w:val="16"/>
                <w:szCs w:val="16"/>
              </w:rPr>
              <w:t>последовательность комплектов потенциальных шин в пределах одного испытательного цикла составляют:</w:t>
            </w:r>
          </w:p>
        </w:tc>
        <w:tc>
          <w:tcPr>
            <w:tcW w:w="1843" w:type="dxa"/>
            <w:tcBorders>
              <w:bottom w:val="single" w:sz="12" w:space="0" w:color="auto"/>
            </w:tcBorders>
          </w:tcPr>
          <w:p w14:paraId="38378486" w14:textId="77777777" w:rsidR="002C2FA2" w:rsidRPr="00257BAB" w:rsidRDefault="002C2FA2" w:rsidP="007B5D78">
            <w:pPr>
              <w:spacing w:before="60" w:after="60" w:line="200" w:lineRule="atLeast"/>
              <w:rPr>
                <w:b/>
                <w:i/>
                <w:iCs/>
                <w:color w:val="000000" w:themeColor="text1"/>
                <w:sz w:val="16"/>
                <w:szCs w:val="16"/>
              </w:rPr>
            </w:pPr>
            <w:r w:rsidRPr="00257BAB">
              <w:rPr>
                <w:b/>
                <w:bCs/>
                <w:i/>
                <w:iCs/>
                <w:sz w:val="16"/>
                <w:szCs w:val="16"/>
              </w:rPr>
              <w:t>и если комплектом потенциальных шин для этого испытательного цикла является:</w:t>
            </w:r>
          </w:p>
        </w:tc>
        <w:tc>
          <w:tcPr>
            <w:tcW w:w="4672" w:type="dxa"/>
            <w:tcBorders>
              <w:bottom w:val="single" w:sz="12" w:space="0" w:color="auto"/>
            </w:tcBorders>
          </w:tcPr>
          <w:p w14:paraId="44E3ECB5" w14:textId="77777777" w:rsidR="002C2FA2" w:rsidRPr="00257BAB" w:rsidRDefault="002C2FA2" w:rsidP="007B5D78">
            <w:pPr>
              <w:spacing w:before="60" w:after="60" w:line="200" w:lineRule="atLeast"/>
              <w:rPr>
                <w:b/>
                <w:i/>
                <w:iCs/>
                <w:color w:val="000000" w:themeColor="text1"/>
                <w:sz w:val="16"/>
                <w:szCs w:val="16"/>
              </w:rPr>
            </w:pPr>
            <w:r w:rsidRPr="00257BAB">
              <w:rPr>
                <w:b/>
                <w:bCs/>
                <w:i/>
                <w:iCs/>
                <w:sz w:val="16"/>
                <w:szCs w:val="16"/>
              </w:rPr>
              <w:t>то соответствующие скорректированные пиковые коэффициенты тормозной силы эталонной шины рассчитываются по следующей формуле:</w:t>
            </w:r>
          </w:p>
        </w:tc>
      </w:tr>
      <w:tr w:rsidR="002C2FA2" w:rsidRPr="0047564A" w14:paraId="1EAE4B4D" w14:textId="77777777" w:rsidTr="007B5D78">
        <w:tc>
          <w:tcPr>
            <w:tcW w:w="2547" w:type="dxa"/>
            <w:tcBorders>
              <w:top w:val="single" w:sz="12" w:space="0" w:color="auto"/>
            </w:tcBorders>
          </w:tcPr>
          <w:p w14:paraId="5AA0D96E" w14:textId="77777777" w:rsidR="002C2FA2" w:rsidRPr="00257BAB" w:rsidRDefault="002C2FA2" w:rsidP="007B5D78">
            <w:pPr>
              <w:spacing w:before="60" w:after="60"/>
              <w:rPr>
                <w:b/>
                <w:bCs/>
                <w:color w:val="000000" w:themeColor="text1"/>
                <w:sz w:val="18"/>
                <w:szCs w:val="18"/>
              </w:rPr>
            </w:pPr>
            <w:r w:rsidRPr="00257BAB">
              <w:rPr>
                <w:b/>
                <w:bCs/>
                <w:sz w:val="18"/>
                <w:szCs w:val="18"/>
              </w:rPr>
              <w:t>1</w:t>
            </w:r>
            <w:r w:rsidRPr="00257BAB">
              <w:rPr>
                <w:sz w:val="18"/>
                <w:szCs w:val="18"/>
              </w:rPr>
              <w:tab/>
            </w:r>
            <w:r w:rsidRPr="00257BAB">
              <w:rPr>
                <w:b/>
                <w:bCs/>
                <w:sz w:val="18"/>
                <w:szCs w:val="18"/>
              </w:rPr>
              <w:t>R</w:t>
            </w:r>
            <w:r w:rsidRPr="00257BAB">
              <w:rPr>
                <w:b/>
                <w:bCs/>
                <w:sz w:val="18"/>
                <w:szCs w:val="18"/>
                <w:vertAlign w:val="subscript"/>
              </w:rPr>
              <w:t>i</w:t>
            </w:r>
            <w:r w:rsidRPr="00257BAB">
              <w:rPr>
                <w:b/>
                <w:bCs/>
                <w:sz w:val="18"/>
                <w:szCs w:val="18"/>
              </w:rPr>
              <w:t xml:space="preserve"> – T</w:t>
            </w:r>
            <w:r w:rsidRPr="00257BAB">
              <w:rPr>
                <w:b/>
                <w:bCs/>
                <w:sz w:val="18"/>
                <w:szCs w:val="18"/>
                <w:vertAlign w:val="subscript"/>
              </w:rPr>
              <w:t>1</w:t>
            </w:r>
            <w:r w:rsidRPr="00257BAB">
              <w:rPr>
                <w:b/>
                <w:bCs/>
                <w:sz w:val="18"/>
                <w:szCs w:val="18"/>
              </w:rPr>
              <w:t xml:space="preserve"> – R</w:t>
            </w:r>
            <w:r w:rsidRPr="00257BAB">
              <w:rPr>
                <w:b/>
                <w:bCs/>
                <w:sz w:val="18"/>
                <w:szCs w:val="18"/>
                <w:vertAlign w:val="subscript"/>
              </w:rPr>
              <w:t>f</w:t>
            </w:r>
          </w:p>
        </w:tc>
        <w:tc>
          <w:tcPr>
            <w:tcW w:w="1843" w:type="dxa"/>
            <w:tcBorders>
              <w:top w:val="single" w:sz="12" w:space="0" w:color="auto"/>
            </w:tcBorders>
          </w:tcPr>
          <w:p w14:paraId="67C22BD9" w14:textId="77777777" w:rsidR="002C2FA2" w:rsidRPr="00257BAB" w:rsidRDefault="002C2FA2" w:rsidP="007B5D78">
            <w:pPr>
              <w:spacing w:before="60" w:after="60"/>
              <w:jc w:val="center"/>
              <w:rPr>
                <w:b/>
                <w:bCs/>
                <w:color w:val="000000" w:themeColor="text1"/>
                <w:sz w:val="18"/>
                <w:szCs w:val="18"/>
              </w:rPr>
            </w:pPr>
            <w:r w:rsidRPr="00257BAB">
              <w:rPr>
                <w:b/>
                <w:bCs/>
                <w:sz w:val="18"/>
                <w:szCs w:val="18"/>
              </w:rPr>
              <w:t>T</w:t>
            </w:r>
            <w:r w:rsidRPr="00257BAB">
              <w:rPr>
                <w:b/>
                <w:bCs/>
                <w:sz w:val="18"/>
                <w:szCs w:val="18"/>
                <w:vertAlign w:val="subscript"/>
              </w:rPr>
              <w:t>1</w:t>
            </w:r>
          </w:p>
        </w:tc>
        <w:tc>
          <w:tcPr>
            <w:tcW w:w="4672" w:type="dxa"/>
            <w:tcBorders>
              <w:top w:val="single" w:sz="12" w:space="0" w:color="auto"/>
            </w:tcBorders>
          </w:tcPr>
          <w:p w14:paraId="1F190A56" w14:textId="77777777" w:rsidR="002C2FA2" w:rsidRPr="00257BAB" w:rsidRDefault="0047564A" w:rsidP="007B5D78">
            <w:pPr>
              <w:spacing w:before="60" w:after="60"/>
              <w:rPr>
                <w:b/>
                <w:bCs/>
                <w:color w:val="000000" w:themeColor="text1"/>
                <w:sz w:val="18"/>
                <w:szCs w:val="18"/>
                <w:lang w:val="sv-SE"/>
              </w:rPr>
            </w:pPr>
            <m:oMathPara>
              <m:oMath>
                <m:sSub>
                  <m:sSubPr>
                    <m:ctrlPr>
                      <w:rPr>
                        <w:rFonts w:ascii="Cambria Math" w:hAnsi="Cambria Math"/>
                        <w:b/>
                        <w:bCs/>
                        <w:i/>
                        <w:color w:val="000000" w:themeColor="text1"/>
                        <w:sz w:val="18"/>
                        <w:szCs w:val="18"/>
                      </w:rPr>
                    </m:ctrlPr>
                  </m:sSubPr>
                  <m:e>
                    <m:r>
                      <m:rPr>
                        <m:sty m:val="bi"/>
                      </m:rPr>
                      <w:rPr>
                        <w:rFonts w:ascii="Cambria Math" w:hAnsi="Cambria Math"/>
                        <w:color w:val="000000" w:themeColor="text1"/>
                        <w:sz w:val="18"/>
                        <w:szCs w:val="18"/>
                      </w:rPr>
                      <m:t>μ</m:t>
                    </m:r>
                  </m:e>
                  <m:sub>
                    <m:r>
                      <m:rPr>
                        <m:sty m:val="bi"/>
                      </m:rPr>
                      <w:rPr>
                        <w:rFonts w:ascii="Cambria Math" w:hAnsi="Cambria Math"/>
                        <w:color w:val="000000" w:themeColor="text1"/>
                        <w:sz w:val="18"/>
                        <w:szCs w:val="18"/>
                      </w:rPr>
                      <m:t>peak</m:t>
                    </m:r>
                    <m:r>
                      <m:rPr>
                        <m:sty m:val="bi"/>
                      </m:rPr>
                      <w:rPr>
                        <w:rFonts w:ascii="Cambria Math" w:hAnsi="Cambria Math"/>
                        <w:color w:val="000000" w:themeColor="text1"/>
                        <w:sz w:val="18"/>
                        <w:szCs w:val="18"/>
                        <w:lang w:val="sv-SE"/>
                      </w:rPr>
                      <m:t>,</m:t>
                    </m:r>
                    <m:r>
                      <m:rPr>
                        <m:sty m:val="bi"/>
                      </m:rPr>
                      <w:rPr>
                        <w:rFonts w:ascii="Cambria Math" w:hAnsi="Cambria Math"/>
                        <w:color w:val="000000" w:themeColor="text1"/>
                        <w:sz w:val="18"/>
                        <w:szCs w:val="18"/>
                      </w:rPr>
                      <m:t>adj</m:t>
                    </m:r>
                  </m:sub>
                </m:sSub>
                <m:d>
                  <m:dPr>
                    <m:ctrlPr>
                      <w:rPr>
                        <w:rFonts w:ascii="Cambria Math" w:hAnsi="Cambria Math"/>
                        <w:b/>
                        <w:bCs/>
                        <w:i/>
                        <w:color w:val="000000" w:themeColor="text1"/>
                        <w:sz w:val="18"/>
                        <w:szCs w:val="18"/>
                      </w:rPr>
                    </m:ctrlPr>
                  </m:dPr>
                  <m:e>
                    <m:r>
                      <m:rPr>
                        <m:nor/>
                      </m:rPr>
                      <w:rPr>
                        <w:rFonts w:ascii="Cambria Math" w:hAnsi="Cambria Math"/>
                        <w:b/>
                        <w:color w:val="000000" w:themeColor="text1"/>
                        <w:sz w:val="18"/>
                        <w:szCs w:val="18"/>
                        <w:lang w:val="sv-SE"/>
                      </w:rPr>
                      <m:t>R</m:t>
                    </m:r>
                  </m:e>
                </m:d>
                <m:r>
                  <m:rPr>
                    <m:sty m:val="bi"/>
                  </m:rPr>
                  <w:rPr>
                    <w:rFonts w:ascii="Cambria Math" w:hAnsi="Cambria Math"/>
                    <w:color w:val="000000" w:themeColor="text1"/>
                    <w:sz w:val="18"/>
                    <w:szCs w:val="18"/>
                    <w:lang w:val="sv-SE"/>
                  </w:rPr>
                  <m:t>=</m:t>
                </m:r>
                <m:f>
                  <m:fPr>
                    <m:type m:val="skw"/>
                    <m:ctrlPr>
                      <w:rPr>
                        <w:rFonts w:ascii="Cambria Math" w:hAnsi="Cambria Math"/>
                        <w:b/>
                        <w:bCs/>
                        <w:i/>
                        <w:color w:val="000000" w:themeColor="text1"/>
                        <w:sz w:val="18"/>
                        <w:szCs w:val="18"/>
                      </w:rPr>
                    </m:ctrlPr>
                  </m:fPr>
                  <m:num>
                    <m:r>
                      <m:rPr>
                        <m:sty m:val="bi"/>
                      </m:rPr>
                      <w:rPr>
                        <w:rFonts w:ascii="Cambria Math" w:hAnsi="Cambria Math"/>
                        <w:color w:val="000000" w:themeColor="text1"/>
                        <w:sz w:val="18"/>
                        <w:szCs w:val="18"/>
                      </w:rPr>
                      <m:t>1</m:t>
                    </m:r>
                  </m:num>
                  <m:den>
                    <m:r>
                      <m:rPr>
                        <m:sty m:val="bi"/>
                      </m:rPr>
                      <w:rPr>
                        <w:rFonts w:ascii="Cambria Math" w:hAnsi="Cambria Math"/>
                        <w:color w:val="000000" w:themeColor="text1"/>
                        <w:sz w:val="18"/>
                        <w:szCs w:val="18"/>
                      </w:rPr>
                      <m:t>2</m:t>
                    </m:r>
                  </m:den>
                </m:f>
                <m:r>
                  <m:rPr>
                    <m:sty m:val="bi"/>
                  </m:rPr>
                  <w:rPr>
                    <w:rFonts w:ascii="Cambria Math" w:hAnsi="Cambria Math"/>
                    <w:color w:val="000000" w:themeColor="text1"/>
                    <w:sz w:val="18"/>
                    <w:szCs w:val="18"/>
                    <w:lang w:val="sv-SE"/>
                  </w:rPr>
                  <m:t>∙</m:t>
                </m:r>
                <m:d>
                  <m:dPr>
                    <m:begChr m:val="["/>
                    <m:endChr m:val="]"/>
                    <m:ctrlPr>
                      <w:rPr>
                        <w:rFonts w:ascii="Cambria Math" w:hAnsi="Cambria Math"/>
                        <w:b/>
                        <w:bCs/>
                        <w:i/>
                        <w:color w:val="000000" w:themeColor="text1"/>
                        <w:sz w:val="18"/>
                        <w:szCs w:val="18"/>
                      </w:rPr>
                    </m:ctrlPr>
                  </m:dPr>
                  <m:e>
                    <m:acc>
                      <m:accPr>
                        <m:chr m:val="̅"/>
                        <m:ctrlPr>
                          <w:rPr>
                            <w:rFonts w:ascii="Cambria Math" w:hAnsi="Cambria Math"/>
                            <w:b/>
                            <w:bCs/>
                            <w:i/>
                            <w:color w:val="000000" w:themeColor="text1"/>
                            <w:sz w:val="18"/>
                            <w:szCs w:val="18"/>
                          </w:rPr>
                        </m:ctrlPr>
                      </m:accPr>
                      <m:e>
                        <m:sSub>
                          <m:sSubPr>
                            <m:ctrlPr>
                              <w:rPr>
                                <w:rFonts w:ascii="Cambria Math" w:hAnsi="Cambria Math"/>
                                <w:b/>
                                <w:bCs/>
                                <w:i/>
                                <w:color w:val="000000" w:themeColor="text1"/>
                                <w:sz w:val="18"/>
                                <w:szCs w:val="18"/>
                              </w:rPr>
                            </m:ctrlPr>
                          </m:sSubPr>
                          <m:e>
                            <m:r>
                              <m:rPr>
                                <m:sty m:val="bi"/>
                              </m:rPr>
                              <w:rPr>
                                <w:rFonts w:ascii="Cambria Math" w:hAnsi="Cambria Math"/>
                                <w:color w:val="000000" w:themeColor="text1"/>
                                <w:sz w:val="18"/>
                                <w:szCs w:val="18"/>
                              </w:rPr>
                              <m:t>μ</m:t>
                            </m:r>
                          </m:e>
                          <m:sub>
                            <m:r>
                              <m:rPr>
                                <m:sty m:val="bi"/>
                              </m:rPr>
                              <w:rPr>
                                <w:rFonts w:ascii="Cambria Math" w:hAnsi="Cambria Math"/>
                                <w:color w:val="000000" w:themeColor="text1"/>
                                <w:sz w:val="18"/>
                                <w:szCs w:val="18"/>
                              </w:rPr>
                              <m:t>peak</m:t>
                            </m:r>
                          </m:sub>
                        </m:sSub>
                      </m:e>
                    </m:acc>
                    <m:d>
                      <m:dPr>
                        <m:ctrlPr>
                          <w:rPr>
                            <w:rFonts w:ascii="Cambria Math" w:hAnsi="Cambria Math"/>
                            <w:b/>
                            <w:bCs/>
                            <w:i/>
                            <w:color w:val="000000" w:themeColor="text1"/>
                            <w:sz w:val="18"/>
                            <w:szCs w:val="18"/>
                          </w:rPr>
                        </m:ctrlPr>
                      </m:dPr>
                      <m:e>
                        <m:sSub>
                          <m:sSubPr>
                            <m:ctrlPr>
                              <w:rPr>
                                <w:rFonts w:ascii="Cambria Math" w:hAnsi="Cambria Math"/>
                                <w:b/>
                                <w:bCs/>
                                <w:iCs/>
                                <w:color w:val="000000" w:themeColor="text1"/>
                                <w:sz w:val="18"/>
                                <w:szCs w:val="18"/>
                              </w:rPr>
                            </m:ctrlPr>
                          </m:sSubPr>
                          <m:e>
                            <m:r>
                              <m:rPr>
                                <m:nor/>
                              </m:rPr>
                              <w:rPr>
                                <w:rFonts w:ascii="Cambria Math" w:hAnsi="Cambria Math"/>
                                <w:b/>
                                <w:iCs/>
                                <w:color w:val="000000" w:themeColor="text1"/>
                                <w:sz w:val="18"/>
                                <w:szCs w:val="18"/>
                                <w:lang w:val="sv-SE"/>
                              </w:rPr>
                              <m:t>R</m:t>
                            </m:r>
                          </m:e>
                          <m:sub>
                            <m:r>
                              <m:rPr>
                                <m:nor/>
                              </m:rPr>
                              <w:rPr>
                                <w:rFonts w:ascii="Cambria Math" w:hAnsi="Cambria Math"/>
                                <w:b/>
                                <w:iCs/>
                                <w:color w:val="000000" w:themeColor="text1"/>
                                <w:sz w:val="18"/>
                                <w:szCs w:val="18"/>
                                <w:lang w:val="sv-SE"/>
                              </w:rPr>
                              <m:t>i</m:t>
                            </m:r>
                          </m:sub>
                        </m:sSub>
                      </m:e>
                    </m:d>
                    <m:r>
                      <m:rPr>
                        <m:sty m:val="bi"/>
                      </m:rPr>
                      <w:rPr>
                        <w:rFonts w:ascii="Cambria Math" w:hAnsi="Cambria Math"/>
                        <w:color w:val="000000" w:themeColor="text1"/>
                        <w:sz w:val="18"/>
                        <w:szCs w:val="18"/>
                        <w:lang w:val="sv-SE"/>
                      </w:rPr>
                      <m:t>+</m:t>
                    </m:r>
                    <m:acc>
                      <m:accPr>
                        <m:chr m:val="̅"/>
                        <m:ctrlPr>
                          <w:rPr>
                            <w:rFonts w:ascii="Cambria Math" w:hAnsi="Cambria Math"/>
                            <w:b/>
                            <w:bCs/>
                            <w:i/>
                            <w:color w:val="000000" w:themeColor="text1"/>
                            <w:sz w:val="18"/>
                            <w:szCs w:val="18"/>
                          </w:rPr>
                        </m:ctrlPr>
                      </m:accPr>
                      <m:e>
                        <m:sSub>
                          <m:sSubPr>
                            <m:ctrlPr>
                              <w:rPr>
                                <w:rFonts w:ascii="Cambria Math" w:hAnsi="Cambria Math"/>
                                <w:b/>
                                <w:bCs/>
                                <w:i/>
                                <w:color w:val="000000" w:themeColor="text1"/>
                                <w:sz w:val="18"/>
                                <w:szCs w:val="18"/>
                              </w:rPr>
                            </m:ctrlPr>
                          </m:sSubPr>
                          <m:e>
                            <m:r>
                              <m:rPr>
                                <m:sty m:val="bi"/>
                              </m:rPr>
                              <w:rPr>
                                <w:rFonts w:ascii="Cambria Math" w:hAnsi="Cambria Math"/>
                                <w:color w:val="000000" w:themeColor="text1"/>
                                <w:sz w:val="18"/>
                                <w:szCs w:val="18"/>
                              </w:rPr>
                              <m:t>μ</m:t>
                            </m:r>
                          </m:e>
                          <m:sub>
                            <m:r>
                              <m:rPr>
                                <m:sty m:val="bi"/>
                              </m:rPr>
                              <w:rPr>
                                <w:rFonts w:ascii="Cambria Math" w:hAnsi="Cambria Math"/>
                                <w:color w:val="000000" w:themeColor="text1"/>
                                <w:sz w:val="18"/>
                                <w:szCs w:val="18"/>
                              </w:rPr>
                              <m:t>peak</m:t>
                            </m:r>
                          </m:sub>
                        </m:sSub>
                      </m:e>
                    </m:acc>
                    <m:d>
                      <m:dPr>
                        <m:ctrlPr>
                          <w:rPr>
                            <w:rFonts w:ascii="Cambria Math" w:hAnsi="Cambria Math"/>
                            <w:b/>
                            <w:bCs/>
                            <w:i/>
                            <w:color w:val="000000" w:themeColor="text1"/>
                            <w:sz w:val="18"/>
                            <w:szCs w:val="18"/>
                          </w:rPr>
                        </m:ctrlPr>
                      </m:dPr>
                      <m:e>
                        <m:sSub>
                          <m:sSubPr>
                            <m:ctrlPr>
                              <w:rPr>
                                <w:rFonts w:ascii="Cambria Math" w:hAnsi="Cambria Math"/>
                                <w:b/>
                                <w:bCs/>
                                <w:i/>
                                <w:color w:val="000000" w:themeColor="text1"/>
                                <w:sz w:val="18"/>
                                <w:szCs w:val="18"/>
                              </w:rPr>
                            </m:ctrlPr>
                          </m:sSubPr>
                          <m:e>
                            <m:r>
                              <m:rPr>
                                <m:nor/>
                              </m:rPr>
                              <w:rPr>
                                <w:rFonts w:ascii="Cambria Math" w:hAnsi="Cambria Math"/>
                                <w:b/>
                                <w:color w:val="000000" w:themeColor="text1"/>
                                <w:sz w:val="18"/>
                                <w:szCs w:val="18"/>
                                <w:lang w:val="sv-SE"/>
                              </w:rPr>
                              <m:t>R</m:t>
                            </m:r>
                          </m:e>
                          <m:sub>
                            <m:r>
                              <m:rPr>
                                <m:nor/>
                              </m:rPr>
                              <w:rPr>
                                <w:rFonts w:ascii="Cambria Math" w:hAnsi="Cambria Math"/>
                                <w:b/>
                                <w:color w:val="000000" w:themeColor="text1"/>
                                <w:sz w:val="18"/>
                                <w:szCs w:val="18"/>
                                <w:lang w:val="sv-SE"/>
                              </w:rPr>
                              <m:t>f</m:t>
                            </m:r>
                          </m:sub>
                        </m:sSub>
                      </m:e>
                    </m:d>
                  </m:e>
                </m:d>
              </m:oMath>
            </m:oMathPara>
          </w:p>
        </w:tc>
      </w:tr>
      <w:tr w:rsidR="002C2FA2" w:rsidRPr="0047564A" w14:paraId="6433486D" w14:textId="77777777" w:rsidTr="007B5D78">
        <w:tc>
          <w:tcPr>
            <w:tcW w:w="2547" w:type="dxa"/>
            <w:vMerge w:val="restart"/>
            <w:vAlign w:val="center"/>
          </w:tcPr>
          <w:p w14:paraId="1F8B9C72" w14:textId="77777777" w:rsidR="002C2FA2" w:rsidRPr="00257BAB" w:rsidRDefault="002C2FA2" w:rsidP="007B5D78">
            <w:pPr>
              <w:spacing w:before="60" w:after="60"/>
              <w:rPr>
                <w:b/>
                <w:bCs/>
                <w:color w:val="000000" w:themeColor="text1"/>
                <w:sz w:val="18"/>
                <w:szCs w:val="18"/>
              </w:rPr>
            </w:pPr>
            <w:r w:rsidRPr="00257BAB">
              <w:rPr>
                <w:b/>
                <w:bCs/>
                <w:sz w:val="18"/>
                <w:szCs w:val="18"/>
              </w:rPr>
              <w:t>2</w:t>
            </w:r>
            <w:r w:rsidRPr="00257BAB">
              <w:rPr>
                <w:sz w:val="18"/>
                <w:szCs w:val="18"/>
              </w:rPr>
              <w:tab/>
            </w:r>
            <w:proofErr w:type="spellStart"/>
            <w:r w:rsidRPr="00257BAB">
              <w:rPr>
                <w:b/>
                <w:bCs/>
                <w:sz w:val="18"/>
                <w:szCs w:val="18"/>
              </w:rPr>
              <w:t>R</w:t>
            </w:r>
            <w:r w:rsidRPr="00257BAB">
              <w:rPr>
                <w:b/>
                <w:bCs/>
                <w:sz w:val="18"/>
                <w:szCs w:val="18"/>
                <w:vertAlign w:val="subscript"/>
              </w:rPr>
              <w:t>i</w:t>
            </w:r>
            <w:proofErr w:type="spellEnd"/>
            <w:r w:rsidRPr="00257BAB">
              <w:rPr>
                <w:b/>
                <w:bCs/>
                <w:sz w:val="18"/>
                <w:szCs w:val="18"/>
                <w:vertAlign w:val="subscript"/>
              </w:rPr>
              <w:t xml:space="preserve"> </w:t>
            </w:r>
            <w:r w:rsidRPr="00257BAB">
              <w:rPr>
                <w:b/>
                <w:bCs/>
                <w:sz w:val="18"/>
                <w:szCs w:val="18"/>
              </w:rPr>
              <w:t>– T</w:t>
            </w:r>
            <w:r w:rsidRPr="00257BAB">
              <w:rPr>
                <w:b/>
                <w:bCs/>
                <w:sz w:val="18"/>
                <w:szCs w:val="18"/>
                <w:vertAlign w:val="subscript"/>
              </w:rPr>
              <w:t>1</w:t>
            </w:r>
            <w:r w:rsidRPr="00257BAB">
              <w:rPr>
                <w:b/>
                <w:bCs/>
                <w:sz w:val="18"/>
                <w:szCs w:val="18"/>
              </w:rPr>
              <w:t xml:space="preserve"> – T</w:t>
            </w:r>
            <w:r w:rsidRPr="00257BAB">
              <w:rPr>
                <w:b/>
                <w:bCs/>
                <w:sz w:val="18"/>
                <w:szCs w:val="18"/>
                <w:vertAlign w:val="subscript"/>
              </w:rPr>
              <w:t>2</w:t>
            </w:r>
            <w:r w:rsidRPr="00257BAB">
              <w:rPr>
                <w:b/>
                <w:bCs/>
                <w:sz w:val="18"/>
                <w:szCs w:val="18"/>
              </w:rPr>
              <w:t xml:space="preserve"> – R</w:t>
            </w:r>
            <w:r w:rsidRPr="00257BAB">
              <w:rPr>
                <w:b/>
                <w:bCs/>
                <w:sz w:val="18"/>
                <w:szCs w:val="18"/>
                <w:vertAlign w:val="subscript"/>
              </w:rPr>
              <w:t>f</w:t>
            </w:r>
          </w:p>
        </w:tc>
        <w:tc>
          <w:tcPr>
            <w:tcW w:w="1843" w:type="dxa"/>
          </w:tcPr>
          <w:p w14:paraId="49FD823A" w14:textId="77777777" w:rsidR="002C2FA2" w:rsidRPr="00257BAB" w:rsidRDefault="002C2FA2" w:rsidP="007B5D78">
            <w:pPr>
              <w:spacing w:before="60" w:after="60"/>
              <w:jc w:val="center"/>
              <w:rPr>
                <w:b/>
                <w:bCs/>
                <w:color w:val="000000" w:themeColor="text1"/>
                <w:sz w:val="18"/>
                <w:szCs w:val="18"/>
              </w:rPr>
            </w:pPr>
            <w:r w:rsidRPr="00257BAB">
              <w:rPr>
                <w:b/>
                <w:bCs/>
                <w:sz w:val="18"/>
                <w:szCs w:val="18"/>
              </w:rPr>
              <w:t>T</w:t>
            </w:r>
            <w:r w:rsidRPr="00257BAB">
              <w:rPr>
                <w:b/>
                <w:bCs/>
                <w:sz w:val="18"/>
                <w:szCs w:val="18"/>
                <w:vertAlign w:val="subscript"/>
              </w:rPr>
              <w:t>1</w:t>
            </w:r>
          </w:p>
        </w:tc>
        <w:tc>
          <w:tcPr>
            <w:tcW w:w="4672" w:type="dxa"/>
          </w:tcPr>
          <w:p w14:paraId="1D79C97B" w14:textId="77777777" w:rsidR="002C2FA2" w:rsidRPr="00257BAB" w:rsidRDefault="0047564A" w:rsidP="007B5D78">
            <w:pPr>
              <w:spacing w:before="60" w:after="60"/>
              <w:rPr>
                <w:b/>
                <w:bCs/>
                <w:color w:val="000000" w:themeColor="text1"/>
                <w:sz w:val="18"/>
                <w:szCs w:val="18"/>
                <w:lang w:val="sv-SE"/>
              </w:rPr>
            </w:pPr>
            <m:oMathPara>
              <m:oMath>
                <m:sSub>
                  <m:sSubPr>
                    <m:ctrlPr>
                      <w:rPr>
                        <w:rFonts w:ascii="Cambria Math" w:hAnsi="Cambria Math"/>
                        <w:b/>
                        <w:bCs/>
                        <w:i/>
                        <w:color w:val="000000" w:themeColor="text1"/>
                        <w:sz w:val="18"/>
                        <w:szCs w:val="18"/>
                      </w:rPr>
                    </m:ctrlPr>
                  </m:sSubPr>
                  <m:e>
                    <m:r>
                      <m:rPr>
                        <m:sty m:val="bi"/>
                      </m:rPr>
                      <w:rPr>
                        <w:rFonts w:ascii="Cambria Math" w:hAnsi="Cambria Math"/>
                        <w:color w:val="000000" w:themeColor="text1"/>
                        <w:sz w:val="18"/>
                        <w:szCs w:val="18"/>
                      </w:rPr>
                      <m:t>μ</m:t>
                    </m:r>
                  </m:e>
                  <m:sub>
                    <m:r>
                      <m:rPr>
                        <m:sty m:val="bi"/>
                      </m:rPr>
                      <w:rPr>
                        <w:rFonts w:ascii="Cambria Math" w:hAnsi="Cambria Math"/>
                        <w:color w:val="000000" w:themeColor="text1"/>
                        <w:sz w:val="18"/>
                        <w:szCs w:val="18"/>
                      </w:rPr>
                      <m:t>peak</m:t>
                    </m:r>
                    <m:r>
                      <m:rPr>
                        <m:sty m:val="bi"/>
                      </m:rPr>
                      <w:rPr>
                        <w:rFonts w:ascii="Cambria Math" w:hAnsi="Cambria Math"/>
                        <w:color w:val="000000" w:themeColor="text1"/>
                        <w:sz w:val="18"/>
                        <w:szCs w:val="18"/>
                        <w:lang w:val="sv-SE"/>
                      </w:rPr>
                      <m:t>,</m:t>
                    </m:r>
                    <m:r>
                      <m:rPr>
                        <m:sty m:val="bi"/>
                      </m:rPr>
                      <w:rPr>
                        <w:rFonts w:ascii="Cambria Math" w:hAnsi="Cambria Math"/>
                        <w:color w:val="000000" w:themeColor="text1"/>
                        <w:sz w:val="18"/>
                        <w:szCs w:val="18"/>
                      </w:rPr>
                      <m:t>adj</m:t>
                    </m:r>
                  </m:sub>
                </m:sSub>
                <m:d>
                  <m:dPr>
                    <m:ctrlPr>
                      <w:rPr>
                        <w:rFonts w:ascii="Cambria Math" w:hAnsi="Cambria Math"/>
                        <w:b/>
                        <w:bCs/>
                        <w:i/>
                        <w:color w:val="000000" w:themeColor="text1"/>
                        <w:sz w:val="18"/>
                        <w:szCs w:val="18"/>
                      </w:rPr>
                    </m:ctrlPr>
                  </m:dPr>
                  <m:e>
                    <m:r>
                      <m:rPr>
                        <m:nor/>
                      </m:rPr>
                      <w:rPr>
                        <w:rFonts w:ascii="Cambria Math" w:hAnsi="Cambria Math"/>
                        <w:b/>
                        <w:color w:val="000000" w:themeColor="text1"/>
                        <w:sz w:val="18"/>
                        <w:szCs w:val="18"/>
                        <w:lang w:val="sv-SE"/>
                      </w:rPr>
                      <m:t>R</m:t>
                    </m:r>
                  </m:e>
                </m:d>
                <m:r>
                  <m:rPr>
                    <m:sty m:val="bi"/>
                  </m:rPr>
                  <w:rPr>
                    <w:rFonts w:ascii="Cambria Math" w:hAnsi="Cambria Math"/>
                    <w:color w:val="000000" w:themeColor="text1"/>
                    <w:sz w:val="18"/>
                    <w:szCs w:val="18"/>
                    <w:lang w:val="sv-SE"/>
                  </w:rPr>
                  <m:t>=</m:t>
                </m:r>
                <m:f>
                  <m:fPr>
                    <m:type m:val="skw"/>
                    <m:ctrlPr>
                      <w:rPr>
                        <w:rFonts w:ascii="Cambria Math" w:hAnsi="Cambria Math"/>
                        <w:b/>
                        <w:bCs/>
                        <w:i/>
                        <w:color w:val="000000" w:themeColor="text1"/>
                        <w:sz w:val="18"/>
                        <w:szCs w:val="18"/>
                      </w:rPr>
                    </m:ctrlPr>
                  </m:fPr>
                  <m:num>
                    <m:r>
                      <m:rPr>
                        <m:sty m:val="bi"/>
                      </m:rPr>
                      <w:rPr>
                        <w:rFonts w:ascii="Cambria Math" w:hAnsi="Cambria Math"/>
                        <w:color w:val="000000" w:themeColor="text1"/>
                        <w:sz w:val="18"/>
                        <w:szCs w:val="18"/>
                      </w:rPr>
                      <m:t>2</m:t>
                    </m:r>
                  </m:num>
                  <m:den>
                    <m:r>
                      <m:rPr>
                        <m:sty m:val="bi"/>
                      </m:rPr>
                      <w:rPr>
                        <w:rFonts w:ascii="Cambria Math" w:hAnsi="Cambria Math"/>
                        <w:color w:val="000000" w:themeColor="text1"/>
                        <w:sz w:val="18"/>
                        <w:szCs w:val="18"/>
                      </w:rPr>
                      <m:t>3</m:t>
                    </m:r>
                  </m:den>
                </m:f>
                <m:r>
                  <m:rPr>
                    <m:sty m:val="bi"/>
                  </m:rPr>
                  <w:rPr>
                    <w:rFonts w:ascii="Cambria Math" w:hAnsi="Cambria Math"/>
                    <w:color w:val="000000" w:themeColor="text1"/>
                    <w:sz w:val="18"/>
                    <w:szCs w:val="18"/>
                    <w:lang w:val="sv-SE"/>
                  </w:rPr>
                  <m:t>∙</m:t>
                </m:r>
                <m:acc>
                  <m:accPr>
                    <m:chr m:val="̅"/>
                    <m:ctrlPr>
                      <w:rPr>
                        <w:rFonts w:ascii="Cambria Math" w:hAnsi="Cambria Math"/>
                        <w:b/>
                        <w:bCs/>
                        <w:i/>
                        <w:color w:val="000000" w:themeColor="text1"/>
                        <w:sz w:val="18"/>
                        <w:szCs w:val="18"/>
                      </w:rPr>
                    </m:ctrlPr>
                  </m:accPr>
                  <m:e>
                    <m:sSub>
                      <m:sSubPr>
                        <m:ctrlPr>
                          <w:rPr>
                            <w:rFonts w:ascii="Cambria Math" w:hAnsi="Cambria Math"/>
                            <w:b/>
                            <w:bCs/>
                            <w:i/>
                            <w:color w:val="000000" w:themeColor="text1"/>
                            <w:sz w:val="18"/>
                            <w:szCs w:val="18"/>
                          </w:rPr>
                        </m:ctrlPr>
                      </m:sSubPr>
                      <m:e>
                        <m:r>
                          <m:rPr>
                            <m:sty m:val="bi"/>
                          </m:rPr>
                          <w:rPr>
                            <w:rFonts w:ascii="Cambria Math" w:hAnsi="Cambria Math"/>
                            <w:color w:val="000000" w:themeColor="text1"/>
                            <w:sz w:val="18"/>
                            <w:szCs w:val="18"/>
                          </w:rPr>
                          <m:t>μ</m:t>
                        </m:r>
                      </m:e>
                      <m:sub>
                        <m:r>
                          <m:rPr>
                            <m:sty m:val="bi"/>
                          </m:rPr>
                          <w:rPr>
                            <w:rFonts w:ascii="Cambria Math" w:hAnsi="Cambria Math"/>
                            <w:color w:val="000000" w:themeColor="text1"/>
                            <w:sz w:val="18"/>
                            <w:szCs w:val="18"/>
                          </w:rPr>
                          <m:t>peak</m:t>
                        </m:r>
                      </m:sub>
                    </m:sSub>
                  </m:e>
                </m:acc>
                <m:d>
                  <m:dPr>
                    <m:ctrlPr>
                      <w:rPr>
                        <w:rFonts w:ascii="Cambria Math" w:hAnsi="Cambria Math"/>
                        <w:b/>
                        <w:bCs/>
                        <w:i/>
                        <w:color w:val="000000" w:themeColor="text1"/>
                        <w:sz w:val="18"/>
                        <w:szCs w:val="18"/>
                      </w:rPr>
                    </m:ctrlPr>
                  </m:dPr>
                  <m:e>
                    <m:sSub>
                      <m:sSubPr>
                        <m:ctrlPr>
                          <w:rPr>
                            <w:rFonts w:ascii="Cambria Math" w:hAnsi="Cambria Math"/>
                            <w:b/>
                            <w:bCs/>
                            <w:i/>
                            <w:color w:val="000000" w:themeColor="text1"/>
                            <w:sz w:val="18"/>
                            <w:szCs w:val="18"/>
                          </w:rPr>
                        </m:ctrlPr>
                      </m:sSubPr>
                      <m:e>
                        <m:r>
                          <m:rPr>
                            <m:nor/>
                          </m:rPr>
                          <w:rPr>
                            <w:rFonts w:ascii="Cambria Math" w:hAnsi="Cambria Math"/>
                            <w:b/>
                            <w:color w:val="000000" w:themeColor="text1"/>
                            <w:sz w:val="18"/>
                            <w:szCs w:val="18"/>
                            <w:lang w:val="sv-SE"/>
                          </w:rPr>
                          <m:t>R</m:t>
                        </m:r>
                      </m:e>
                      <m:sub>
                        <m:r>
                          <m:rPr>
                            <m:nor/>
                          </m:rPr>
                          <w:rPr>
                            <w:rFonts w:ascii="Cambria Math" w:hAnsi="Cambria Math"/>
                            <w:b/>
                            <w:color w:val="000000" w:themeColor="text1"/>
                            <w:sz w:val="18"/>
                            <w:szCs w:val="18"/>
                            <w:lang w:val="sv-SE"/>
                          </w:rPr>
                          <m:t>i</m:t>
                        </m:r>
                      </m:sub>
                    </m:sSub>
                  </m:e>
                </m:d>
                <m:r>
                  <m:rPr>
                    <m:sty m:val="bi"/>
                  </m:rPr>
                  <w:rPr>
                    <w:rFonts w:ascii="Cambria Math" w:hAnsi="Cambria Math"/>
                    <w:color w:val="000000" w:themeColor="text1"/>
                    <w:sz w:val="18"/>
                    <w:szCs w:val="18"/>
                    <w:lang w:val="sv-SE"/>
                  </w:rPr>
                  <m:t>+</m:t>
                </m:r>
                <m:f>
                  <m:fPr>
                    <m:type m:val="skw"/>
                    <m:ctrlPr>
                      <w:rPr>
                        <w:rFonts w:ascii="Cambria Math" w:hAnsi="Cambria Math"/>
                        <w:b/>
                        <w:bCs/>
                        <w:i/>
                        <w:color w:val="000000" w:themeColor="text1"/>
                        <w:sz w:val="18"/>
                        <w:szCs w:val="18"/>
                      </w:rPr>
                    </m:ctrlPr>
                  </m:fPr>
                  <m:num>
                    <m:r>
                      <m:rPr>
                        <m:sty m:val="bi"/>
                      </m:rPr>
                      <w:rPr>
                        <w:rFonts w:ascii="Cambria Math" w:hAnsi="Cambria Math"/>
                        <w:color w:val="000000" w:themeColor="text1"/>
                        <w:sz w:val="18"/>
                        <w:szCs w:val="18"/>
                      </w:rPr>
                      <m:t>1</m:t>
                    </m:r>
                  </m:num>
                  <m:den>
                    <m:r>
                      <m:rPr>
                        <m:sty m:val="bi"/>
                      </m:rPr>
                      <w:rPr>
                        <w:rFonts w:ascii="Cambria Math" w:hAnsi="Cambria Math"/>
                        <w:color w:val="000000" w:themeColor="text1"/>
                        <w:sz w:val="18"/>
                        <w:szCs w:val="18"/>
                      </w:rPr>
                      <m:t>3</m:t>
                    </m:r>
                  </m:den>
                </m:f>
                <m:r>
                  <m:rPr>
                    <m:sty m:val="bi"/>
                  </m:rPr>
                  <w:rPr>
                    <w:rFonts w:ascii="Cambria Math" w:hAnsi="Cambria Math"/>
                    <w:color w:val="000000" w:themeColor="text1"/>
                    <w:sz w:val="18"/>
                    <w:szCs w:val="18"/>
                    <w:lang w:val="sv-SE"/>
                  </w:rPr>
                  <m:t>∙</m:t>
                </m:r>
                <m:acc>
                  <m:accPr>
                    <m:chr m:val="̅"/>
                    <m:ctrlPr>
                      <w:rPr>
                        <w:rFonts w:ascii="Cambria Math" w:hAnsi="Cambria Math"/>
                        <w:b/>
                        <w:bCs/>
                        <w:i/>
                        <w:color w:val="000000" w:themeColor="text1"/>
                        <w:sz w:val="18"/>
                        <w:szCs w:val="18"/>
                      </w:rPr>
                    </m:ctrlPr>
                  </m:accPr>
                  <m:e>
                    <m:sSub>
                      <m:sSubPr>
                        <m:ctrlPr>
                          <w:rPr>
                            <w:rFonts w:ascii="Cambria Math" w:hAnsi="Cambria Math"/>
                            <w:b/>
                            <w:bCs/>
                            <w:i/>
                            <w:color w:val="000000" w:themeColor="text1"/>
                            <w:sz w:val="18"/>
                            <w:szCs w:val="18"/>
                          </w:rPr>
                        </m:ctrlPr>
                      </m:sSubPr>
                      <m:e>
                        <m:r>
                          <m:rPr>
                            <m:sty m:val="bi"/>
                          </m:rPr>
                          <w:rPr>
                            <w:rFonts w:ascii="Cambria Math" w:hAnsi="Cambria Math"/>
                            <w:color w:val="000000" w:themeColor="text1"/>
                            <w:sz w:val="18"/>
                            <w:szCs w:val="18"/>
                          </w:rPr>
                          <m:t>μ</m:t>
                        </m:r>
                      </m:e>
                      <m:sub>
                        <m:r>
                          <m:rPr>
                            <m:sty m:val="bi"/>
                          </m:rPr>
                          <w:rPr>
                            <w:rFonts w:ascii="Cambria Math" w:hAnsi="Cambria Math"/>
                            <w:color w:val="000000" w:themeColor="text1"/>
                            <w:sz w:val="18"/>
                            <w:szCs w:val="18"/>
                          </w:rPr>
                          <m:t>peak</m:t>
                        </m:r>
                      </m:sub>
                    </m:sSub>
                  </m:e>
                </m:acc>
                <m:d>
                  <m:dPr>
                    <m:ctrlPr>
                      <w:rPr>
                        <w:rFonts w:ascii="Cambria Math" w:hAnsi="Cambria Math"/>
                        <w:b/>
                        <w:bCs/>
                        <w:i/>
                        <w:color w:val="000000" w:themeColor="text1"/>
                        <w:sz w:val="18"/>
                        <w:szCs w:val="18"/>
                      </w:rPr>
                    </m:ctrlPr>
                  </m:dPr>
                  <m:e>
                    <m:sSub>
                      <m:sSubPr>
                        <m:ctrlPr>
                          <w:rPr>
                            <w:rFonts w:ascii="Cambria Math" w:hAnsi="Cambria Math"/>
                            <w:b/>
                            <w:bCs/>
                            <w:i/>
                            <w:color w:val="000000" w:themeColor="text1"/>
                            <w:sz w:val="18"/>
                            <w:szCs w:val="18"/>
                          </w:rPr>
                        </m:ctrlPr>
                      </m:sSubPr>
                      <m:e>
                        <m:r>
                          <m:rPr>
                            <m:nor/>
                          </m:rPr>
                          <w:rPr>
                            <w:rFonts w:ascii="Cambria Math" w:hAnsi="Cambria Math"/>
                            <w:b/>
                            <w:color w:val="000000" w:themeColor="text1"/>
                            <w:sz w:val="18"/>
                            <w:szCs w:val="18"/>
                            <w:lang w:val="sv-SE"/>
                          </w:rPr>
                          <m:t>R</m:t>
                        </m:r>
                      </m:e>
                      <m:sub>
                        <m:r>
                          <m:rPr>
                            <m:nor/>
                          </m:rPr>
                          <w:rPr>
                            <w:rFonts w:ascii="Cambria Math" w:hAnsi="Cambria Math"/>
                            <w:b/>
                            <w:color w:val="000000" w:themeColor="text1"/>
                            <w:sz w:val="18"/>
                            <w:szCs w:val="18"/>
                            <w:lang w:val="sv-SE"/>
                          </w:rPr>
                          <m:t>f</m:t>
                        </m:r>
                      </m:sub>
                    </m:sSub>
                  </m:e>
                </m:d>
              </m:oMath>
            </m:oMathPara>
          </w:p>
        </w:tc>
      </w:tr>
      <w:tr w:rsidR="002C2FA2" w:rsidRPr="0047564A" w14:paraId="536E4E01" w14:textId="77777777" w:rsidTr="007B5D78">
        <w:tc>
          <w:tcPr>
            <w:tcW w:w="2547" w:type="dxa"/>
            <w:vMerge/>
          </w:tcPr>
          <w:p w14:paraId="1E6E6826" w14:textId="77777777" w:rsidR="002C2FA2" w:rsidRPr="00257BAB" w:rsidRDefault="002C2FA2" w:rsidP="007B5D78">
            <w:pPr>
              <w:spacing w:before="60" w:after="60"/>
              <w:rPr>
                <w:b/>
                <w:bCs/>
                <w:color w:val="000000" w:themeColor="text1"/>
                <w:sz w:val="18"/>
                <w:szCs w:val="18"/>
                <w:lang w:val="sv-SE"/>
              </w:rPr>
            </w:pPr>
          </w:p>
        </w:tc>
        <w:tc>
          <w:tcPr>
            <w:tcW w:w="1843" w:type="dxa"/>
          </w:tcPr>
          <w:p w14:paraId="0C9E3886" w14:textId="77777777" w:rsidR="002C2FA2" w:rsidRPr="00257BAB" w:rsidRDefault="002C2FA2" w:rsidP="007B5D78">
            <w:pPr>
              <w:spacing w:before="60" w:after="60"/>
              <w:jc w:val="center"/>
              <w:rPr>
                <w:b/>
                <w:bCs/>
                <w:color w:val="000000" w:themeColor="text1"/>
                <w:sz w:val="18"/>
                <w:szCs w:val="18"/>
              </w:rPr>
            </w:pPr>
            <w:r w:rsidRPr="00257BAB">
              <w:rPr>
                <w:b/>
                <w:bCs/>
                <w:sz w:val="18"/>
                <w:szCs w:val="18"/>
              </w:rPr>
              <w:t>T</w:t>
            </w:r>
            <w:r w:rsidRPr="00257BAB">
              <w:rPr>
                <w:b/>
                <w:bCs/>
                <w:sz w:val="18"/>
                <w:szCs w:val="18"/>
                <w:vertAlign w:val="subscript"/>
              </w:rPr>
              <w:t>2</w:t>
            </w:r>
          </w:p>
        </w:tc>
        <w:tc>
          <w:tcPr>
            <w:tcW w:w="4672" w:type="dxa"/>
          </w:tcPr>
          <w:p w14:paraId="2CEB216E" w14:textId="77777777" w:rsidR="002C2FA2" w:rsidRPr="00257BAB" w:rsidRDefault="0047564A" w:rsidP="007B5D78">
            <w:pPr>
              <w:spacing w:before="60" w:after="60"/>
              <w:rPr>
                <w:b/>
                <w:bCs/>
                <w:color w:val="000000" w:themeColor="text1"/>
                <w:sz w:val="18"/>
                <w:szCs w:val="18"/>
                <w:lang w:val="sv-SE"/>
              </w:rPr>
            </w:pPr>
            <m:oMathPara>
              <m:oMath>
                <m:sSub>
                  <m:sSubPr>
                    <m:ctrlPr>
                      <w:rPr>
                        <w:rFonts w:ascii="Cambria Math" w:hAnsi="Cambria Math"/>
                        <w:b/>
                        <w:bCs/>
                        <w:i/>
                        <w:color w:val="000000" w:themeColor="text1"/>
                        <w:sz w:val="18"/>
                        <w:szCs w:val="18"/>
                      </w:rPr>
                    </m:ctrlPr>
                  </m:sSubPr>
                  <m:e>
                    <m:r>
                      <m:rPr>
                        <m:sty m:val="bi"/>
                      </m:rPr>
                      <w:rPr>
                        <w:rFonts w:ascii="Cambria Math" w:hAnsi="Cambria Math"/>
                        <w:color w:val="000000" w:themeColor="text1"/>
                        <w:sz w:val="18"/>
                        <w:szCs w:val="18"/>
                      </w:rPr>
                      <m:t>μ</m:t>
                    </m:r>
                  </m:e>
                  <m:sub>
                    <m:r>
                      <m:rPr>
                        <m:sty m:val="bi"/>
                      </m:rPr>
                      <w:rPr>
                        <w:rFonts w:ascii="Cambria Math" w:hAnsi="Cambria Math"/>
                        <w:color w:val="000000" w:themeColor="text1"/>
                        <w:sz w:val="18"/>
                        <w:szCs w:val="18"/>
                      </w:rPr>
                      <m:t>peak</m:t>
                    </m:r>
                    <m:r>
                      <m:rPr>
                        <m:sty m:val="bi"/>
                      </m:rPr>
                      <w:rPr>
                        <w:rFonts w:ascii="Cambria Math" w:hAnsi="Cambria Math"/>
                        <w:color w:val="000000" w:themeColor="text1"/>
                        <w:sz w:val="18"/>
                        <w:szCs w:val="18"/>
                        <w:lang w:val="sv-SE"/>
                      </w:rPr>
                      <m:t>,</m:t>
                    </m:r>
                    <m:r>
                      <m:rPr>
                        <m:sty m:val="bi"/>
                      </m:rPr>
                      <w:rPr>
                        <w:rFonts w:ascii="Cambria Math" w:hAnsi="Cambria Math"/>
                        <w:color w:val="000000" w:themeColor="text1"/>
                        <w:sz w:val="18"/>
                        <w:szCs w:val="18"/>
                      </w:rPr>
                      <m:t>adj</m:t>
                    </m:r>
                  </m:sub>
                </m:sSub>
                <m:d>
                  <m:dPr>
                    <m:ctrlPr>
                      <w:rPr>
                        <w:rFonts w:ascii="Cambria Math" w:hAnsi="Cambria Math"/>
                        <w:b/>
                        <w:bCs/>
                        <w:i/>
                        <w:color w:val="000000" w:themeColor="text1"/>
                        <w:sz w:val="18"/>
                        <w:szCs w:val="18"/>
                      </w:rPr>
                    </m:ctrlPr>
                  </m:dPr>
                  <m:e>
                    <m:r>
                      <m:rPr>
                        <m:nor/>
                      </m:rPr>
                      <w:rPr>
                        <w:rFonts w:ascii="Cambria Math" w:hAnsi="Cambria Math"/>
                        <w:b/>
                        <w:color w:val="000000" w:themeColor="text1"/>
                        <w:sz w:val="18"/>
                        <w:szCs w:val="18"/>
                        <w:lang w:val="sv-SE"/>
                      </w:rPr>
                      <m:t>R</m:t>
                    </m:r>
                  </m:e>
                </m:d>
                <m:r>
                  <m:rPr>
                    <m:sty m:val="bi"/>
                  </m:rPr>
                  <w:rPr>
                    <w:rFonts w:ascii="Cambria Math" w:hAnsi="Cambria Math"/>
                    <w:color w:val="000000" w:themeColor="text1"/>
                    <w:sz w:val="18"/>
                    <w:szCs w:val="18"/>
                    <w:lang w:val="sv-SE"/>
                  </w:rPr>
                  <m:t>=</m:t>
                </m:r>
                <m:f>
                  <m:fPr>
                    <m:type m:val="skw"/>
                    <m:ctrlPr>
                      <w:rPr>
                        <w:rFonts w:ascii="Cambria Math" w:hAnsi="Cambria Math"/>
                        <w:b/>
                        <w:bCs/>
                        <w:i/>
                        <w:color w:val="000000" w:themeColor="text1"/>
                        <w:sz w:val="18"/>
                        <w:szCs w:val="18"/>
                      </w:rPr>
                    </m:ctrlPr>
                  </m:fPr>
                  <m:num>
                    <m:r>
                      <m:rPr>
                        <m:sty m:val="bi"/>
                      </m:rPr>
                      <w:rPr>
                        <w:rFonts w:ascii="Cambria Math" w:hAnsi="Cambria Math"/>
                        <w:color w:val="000000" w:themeColor="text1"/>
                        <w:sz w:val="18"/>
                        <w:szCs w:val="18"/>
                      </w:rPr>
                      <m:t>1</m:t>
                    </m:r>
                  </m:num>
                  <m:den>
                    <m:r>
                      <m:rPr>
                        <m:sty m:val="bi"/>
                      </m:rPr>
                      <w:rPr>
                        <w:rFonts w:ascii="Cambria Math" w:hAnsi="Cambria Math"/>
                        <w:color w:val="000000" w:themeColor="text1"/>
                        <w:sz w:val="18"/>
                        <w:szCs w:val="18"/>
                      </w:rPr>
                      <m:t>3</m:t>
                    </m:r>
                  </m:den>
                </m:f>
                <m:r>
                  <m:rPr>
                    <m:sty m:val="bi"/>
                  </m:rPr>
                  <w:rPr>
                    <w:rFonts w:ascii="Cambria Math" w:hAnsi="Cambria Math"/>
                    <w:color w:val="000000" w:themeColor="text1"/>
                    <w:sz w:val="18"/>
                    <w:szCs w:val="18"/>
                    <w:lang w:val="sv-SE"/>
                  </w:rPr>
                  <m:t>∙</m:t>
                </m:r>
                <m:acc>
                  <m:accPr>
                    <m:chr m:val="̅"/>
                    <m:ctrlPr>
                      <w:rPr>
                        <w:rFonts w:ascii="Cambria Math" w:hAnsi="Cambria Math"/>
                        <w:b/>
                        <w:bCs/>
                        <w:i/>
                        <w:color w:val="000000" w:themeColor="text1"/>
                        <w:sz w:val="18"/>
                        <w:szCs w:val="18"/>
                      </w:rPr>
                    </m:ctrlPr>
                  </m:accPr>
                  <m:e>
                    <m:sSub>
                      <m:sSubPr>
                        <m:ctrlPr>
                          <w:rPr>
                            <w:rFonts w:ascii="Cambria Math" w:hAnsi="Cambria Math"/>
                            <w:b/>
                            <w:bCs/>
                            <w:i/>
                            <w:color w:val="000000" w:themeColor="text1"/>
                            <w:sz w:val="18"/>
                            <w:szCs w:val="18"/>
                          </w:rPr>
                        </m:ctrlPr>
                      </m:sSubPr>
                      <m:e>
                        <m:r>
                          <m:rPr>
                            <m:sty m:val="bi"/>
                          </m:rPr>
                          <w:rPr>
                            <w:rFonts w:ascii="Cambria Math" w:hAnsi="Cambria Math"/>
                            <w:color w:val="000000" w:themeColor="text1"/>
                            <w:sz w:val="18"/>
                            <w:szCs w:val="18"/>
                          </w:rPr>
                          <m:t>μ</m:t>
                        </m:r>
                      </m:e>
                      <m:sub>
                        <m:r>
                          <m:rPr>
                            <m:sty m:val="bi"/>
                          </m:rPr>
                          <w:rPr>
                            <w:rFonts w:ascii="Cambria Math" w:hAnsi="Cambria Math"/>
                            <w:color w:val="000000" w:themeColor="text1"/>
                            <w:sz w:val="18"/>
                            <w:szCs w:val="18"/>
                          </w:rPr>
                          <m:t>peak</m:t>
                        </m:r>
                      </m:sub>
                    </m:sSub>
                  </m:e>
                </m:acc>
                <m:d>
                  <m:dPr>
                    <m:ctrlPr>
                      <w:rPr>
                        <w:rFonts w:ascii="Cambria Math" w:hAnsi="Cambria Math"/>
                        <w:b/>
                        <w:bCs/>
                        <w:i/>
                        <w:color w:val="000000" w:themeColor="text1"/>
                        <w:sz w:val="18"/>
                        <w:szCs w:val="18"/>
                      </w:rPr>
                    </m:ctrlPr>
                  </m:dPr>
                  <m:e>
                    <m:sSub>
                      <m:sSubPr>
                        <m:ctrlPr>
                          <w:rPr>
                            <w:rFonts w:ascii="Cambria Math" w:hAnsi="Cambria Math"/>
                            <w:b/>
                            <w:bCs/>
                            <w:i/>
                            <w:color w:val="000000" w:themeColor="text1"/>
                            <w:sz w:val="18"/>
                            <w:szCs w:val="18"/>
                          </w:rPr>
                        </m:ctrlPr>
                      </m:sSubPr>
                      <m:e>
                        <m:r>
                          <m:rPr>
                            <m:nor/>
                          </m:rPr>
                          <w:rPr>
                            <w:rFonts w:ascii="Cambria Math" w:hAnsi="Cambria Math"/>
                            <w:b/>
                            <w:color w:val="000000" w:themeColor="text1"/>
                            <w:sz w:val="18"/>
                            <w:szCs w:val="18"/>
                            <w:lang w:val="sv-SE"/>
                          </w:rPr>
                          <m:t>R</m:t>
                        </m:r>
                      </m:e>
                      <m:sub>
                        <m:r>
                          <m:rPr>
                            <m:nor/>
                          </m:rPr>
                          <w:rPr>
                            <w:rFonts w:ascii="Cambria Math" w:hAnsi="Cambria Math"/>
                            <w:b/>
                            <w:color w:val="000000" w:themeColor="text1"/>
                            <w:sz w:val="18"/>
                            <w:szCs w:val="18"/>
                            <w:lang w:val="sv-SE"/>
                          </w:rPr>
                          <m:t>i</m:t>
                        </m:r>
                      </m:sub>
                    </m:sSub>
                  </m:e>
                </m:d>
                <m:r>
                  <m:rPr>
                    <m:sty m:val="bi"/>
                  </m:rPr>
                  <w:rPr>
                    <w:rFonts w:ascii="Cambria Math" w:hAnsi="Cambria Math"/>
                    <w:color w:val="000000" w:themeColor="text1"/>
                    <w:sz w:val="18"/>
                    <w:szCs w:val="18"/>
                    <w:lang w:val="sv-SE"/>
                  </w:rPr>
                  <m:t>+</m:t>
                </m:r>
                <m:f>
                  <m:fPr>
                    <m:type m:val="skw"/>
                    <m:ctrlPr>
                      <w:rPr>
                        <w:rFonts w:ascii="Cambria Math" w:hAnsi="Cambria Math"/>
                        <w:b/>
                        <w:bCs/>
                        <w:i/>
                        <w:color w:val="000000" w:themeColor="text1"/>
                        <w:sz w:val="18"/>
                        <w:szCs w:val="18"/>
                      </w:rPr>
                    </m:ctrlPr>
                  </m:fPr>
                  <m:num>
                    <m:r>
                      <m:rPr>
                        <m:sty m:val="bi"/>
                      </m:rPr>
                      <w:rPr>
                        <w:rFonts w:ascii="Cambria Math" w:hAnsi="Cambria Math"/>
                        <w:color w:val="000000" w:themeColor="text1"/>
                        <w:sz w:val="18"/>
                        <w:szCs w:val="18"/>
                      </w:rPr>
                      <m:t>2</m:t>
                    </m:r>
                  </m:num>
                  <m:den>
                    <m:r>
                      <m:rPr>
                        <m:sty m:val="bi"/>
                      </m:rPr>
                      <w:rPr>
                        <w:rFonts w:ascii="Cambria Math" w:hAnsi="Cambria Math"/>
                        <w:color w:val="000000" w:themeColor="text1"/>
                        <w:sz w:val="18"/>
                        <w:szCs w:val="18"/>
                      </w:rPr>
                      <m:t>3</m:t>
                    </m:r>
                  </m:den>
                </m:f>
                <m:r>
                  <m:rPr>
                    <m:sty m:val="bi"/>
                  </m:rPr>
                  <w:rPr>
                    <w:rFonts w:ascii="Cambria Math" w:hAnsi="Cambria Math"/>
                    <w:color w:val="000000" w:themeColor="text1"/>
                    <w:sz w:val="18"/>
                    <w:szCs w:val="18"/>
                    <w:lang w:val="sv-SE"/>
                  </w:rPr>
                  <m:t>∙</m:t>
                </m:r>
                <m:acc>
                  <m:accPr>
                    <m:chr m:val="̅"/>
                    <m:ctrlPr>
                      <w:rPr>
                        <w:rFonts w:ascii="Cambria Math" w:hAnsi="Cambria Math"/>
                        <w:b/>
                        <w:bCs/>
                        <w:i/>
                        <w:color w:val="000000" w:themeColor="text1"/>
                        <w:sz w:val="18"/>
                        <w:szCs w:val="18"/>
                      </w:rPr>
                    </m:ctrlPr>
                  </m:accPr>
                  <m:e>
                    <m:sSub>
                      <m:sSubPr>
                        <m:ctrlPr>
                          <w:rPr>
                            <w:rFonts w:ascii="Cambria Math" w:hAnsi="Cambria Math"/>
                            <w:b/>
                            <w:bCs/>
                            <w:i/>
                            <w:color w:val="000000" w:themeColor="text1"/>
                            <w:sz w:val="18"/>
                            <w:szCs w:val="18"/>
                          </w:rPr>
                        </m:ctrlPr>
                      </m:sSubPr>
                      <m:e>
                        <m:r>
                          <m:rPr>
                            <m:sty m:val="bi"/>
                          </m:rPr>
                          <w:rPr>
                            <w:rFonts w:ascii="Cambria Math" w:hAnsi="Cambria Math"/>
                            <w:color w:val="000000" w:themeColor="text1"/>
                            <w:sz w:val="18"/>
                            <w:szCs w:val="18"/>
                          </w:rPr>
                          <m:t>μ</m:t>
                        </m:r>
                      </m:e>
                      <m:sub>
                        <m:r>
                          <m:rPr>
                            <m:sty m:val="bi"/>
                          </m:rPr>
                          <w:rPr>
                            <w:rFonts w:ascii="Cambria Math" w:hAnsi="Cambria Math"/>
                            <w:color w:val="000000" w:themeColor="text1"/>
                            <w:sz w:val="18"/>
                            <w:szCs w:val="18"/>
                          </w:rPr>
                          <m:t>peak</m:t>
                        </m:r>
                      </m:sub>
                    </m:sSub>
                  </m:e>
                </m:acc>
                <m:d>
                  <m:dPr>
                    <m:ctrlPr>
                      <w:rPr>
                        <w:rFonts w:ascii="Cambria Math" w:hAnsi="Cambria Math"/>
                        <w:b/>
                        <w:bCs/>
                        <w:i/>
                        <w:color w:val="000000" w:themeColor="text1"/>
                        <w:sz w:val="18"/>
                        <w:szCs w:val="18"/>
                      </w:rPr>
                    </m:ctrlPr>
                  </m:dPr>
                  <m:e>
                    <m:sSub>
                      <m:sSubPr>
                        <m:ctrlPr>
                          <w:rPr>
                            <w:rFonts w:ascii="Cambria Math" w:hAnsi="Cambria Math"/>
                            <w:b/>
                            <w:bCs/>
                            <w:i/>
                            <w:color w:val="000000" w:themeColor="text1"/>
                            <w:sz w:val="18"/>
                            <w:szCs w:val="18"/>
                          </w:rPr>
                        </m:ctrlPr>
                      </m:sSubPr>
                      <m:e>
                        <m:r>
                          <m:rPr>
                            <m:nor/>
                          </m:rPr>
                          <w:rPr>
                            <w:rFonts w:ascii="Cambria Math" w:hAnsi="Cambria Math"/>
                            <w:b/>
                            <w:color w:val="000000" w:themeColor="text1"/>
                            <w:sz w:val="18"/>
                            <w:szCs w:val="18"/>
                            <w:lang w:val="sv-SE"/>
                          </w:rPr>
                          <m:t>R</m:t>
                        </m:r>
                      </m:e>
                      <m:sub>
                        <m:r>
                          <m:rPr>
                            <m:nor/>
                          </m:rPr>
                          <w:rPr>
                            <w:rFonts w:ascii="Cambria Math" w:hAnsi="Cambria Math"/>
                            <w:b/>
                            <w:color w:val="000000" w:themeColor="text1"/>
                            <w:sz w:val="18"/>
                            <w:szCs w:val="18"/>
                            <w:lang w:val="sv-SE"/>
                          </w:rPr>
                          <m:t>f</m:t>
                        </m:r>
                      </m:sub>
                    </m:sSub>
                  </m:e>
                </m:d>
              </m:oMath>
            </m:oMathPara>
          </w:p>
        </w:tc>
      </w:tr>
      <w:tr w:rsidR="002C2FA2" w:rsidRPr="0047564A" w14:paraId="70A08B72" w14:textId="77777777" w:rsidTr="007B5D78">
        <w:tc>
          <w:tcPr>
            <w:tcW w:w="2547" w:type="dxa"/>
            <w:vMerge w:val="restart"/>
            <w:vAlign w:val="center"/>
          </w:tcPr>
          <w:p w14:paraId="49B35C6C" w14:textId="77777777" w:rsidR="002C2FA2" w:rsidRPr="00257BAB" w:rsidRDefault="002C2FA2" w:rsidP="007B5D78">
            <w:pPr>
              <w:spacing w:before="60" w:after="60"/>
              <w:rPr>
                <w:b/>
                <w:bCs/>
                <w:color w:val="000000" w:themeColor="text1"/>
                <w:sz w:val="18"/>
                <w:szCs w:val="18"/>
              </w:rPr>
            </w:pPr>
            <w:r w:rsidRPr="00257BAB">
              <w:rPr>
                <w:b/>
                <w:bCs/>
                <w:sz w:val="18"/>
                <w:szCs w:val="18"/>
              </w:rPr>
              <w:t>3</w:t>
            </w:r>
            <w:r w:rsidRPr="00257BAB">
              <w:rPr>
                <w:sz w:val="18"/>
                <w:szCs w:val="18"/>
              </w:rPr>
              <w:tab/>
            </w:r>
            <w:proofErr w:type="spellStart"/>
            <w:r w:rsidRPr="00257BAB">
              <w:rPr>
                <w:b/>
                <w:bCs/>
                <w:sz w:val="18"/>
                <w:szCs w:val="18"/>
              </w:rPr>
              <w:t>R</w:t>
            </w:r>
            <w:r w:rsidRPr="00257BAB">
              <w:rPr>
                <w:b/>
                <w:bCs/>
                <w:sz w:val="18"/>
                <w:szCs w:val="18"/>
                <w:vertAlign w:val="subscript"/>
              </w:rPr>
              <w:t>i</w:t>
            </w:r>
            <w:proofErr w:type="spellEnd"/>
            <w:r w:rsidRPr="00257BAB">
              <w:rPr>
                <w:b/>
                <w:bCs/>
                <w:sz w:val="18"/>
                <w:szCs w:val="18"/>
              </w:rPr>
              <w:t xml:space="preserve"> – T</w:t>
            </w:r>
            <w:r w:rsidRPr="00257BAB">
              <w:rPr>
                <w:b/>
                <w:bCs/>
                <w:sz w:val="18"/>
                <w:szCs w:val="18"/>
                <w:vertAlign w:val="subscript"/>
              </w:rPr>
              <w:t>1</w:t>
            </w:r>
            <w:r w:rsidRPr="00257BAB">
              <w:rPr>
                <w:b/>
                <w:bCs/>
                <w:sz w:val="18"/>
                <w:szCs w:val="18"/>
              </w:rPr>
              <w:t xml:space="preserve"> – T</w:t>
            </w:r>
            <w:r w:rsidRPr="00257BAB">
              <w:rPr>
                <w:b/>
                <w:bCs/>
                <w:sz w:val="18"/>
                <w:szCs w:val="18"/>
                <w:vertAlign w:val="subscript"/>
              </w:rPr>
              <w:t>2</w:t>
            </w:r>
            <w:r w:rsidRPr="00257BAB">
              <w:rPr>
                <w:b/>
                <w:bCs/>
                <w:sz w:val="18"/>
                <w:szCs w:val="18"/>
              </w:rPr>
              <w:t xml:space="preserve"> – T</w:t>
            </w:r>
            <w:r w:rsidRPr="00257BAB">
              <w:rPr>
                <w:b/>
                <w:bCs/>
                <w:sz w:val="18"/>
                <w:szCs w:val="18"/>
                <w:vertAlign w:val="subscript"/>
              </w:rPr>
              <w:t>3</w:t>
            </w:r>
            <w:r w:rsidRPr="00257BAB">
              <w:rPr>
                <w:b/>
                <w:bCs/>
                <w:sz w:val="18"/>
                <w:szCs w:val="18"/>
              </w:rPr>
              <w:t xml:space="preserve"> – R</w:t>
            </w:r>
            <w:r w:rsidRPr="00257BAB">
              <w:rPr>
                <w:b/>
                <w:bCs/>
                <w:sz w:val="18"/>
                <w:szCs w:val="18"/>
                <w:vertAlign w:val="subscript"/>
              </w:rPr>
              <w:t>f</w:t>
            </w:r>
          </w:p>
        </w:tc>
        <w:tc>
          <w:tcPr>
            <w:tcW w:w="1843" w:type="dxa"/>
          </w:tcPr>
          <w:p w14:paraId="00ED6FD5" w14:textId="77777777" w:rsidR="002C2FA2" w:rsidRPr="00257BAB" w:rsidRDefault="002C2FA2" w:rsidP="007B5D78">
            <w:pPr>
              <w:spacing w:before="60" w:after="60"/>
              <w:jc w:val="center"/>
              <w:rPr>
                <w:b/>
                <w:bCs/>
                <w:color w:val="000000" w:themeColor="text1"/>
                <w:sz w:val="18"/>
                <w:szCs w:val="18"/>
              </w:rPr>
            </w:pPr>
            <w:r w:rsidRPr="00257BAB">
              <w:rPr>
                <w:b/>
                <w:bCs/>
                <w:sz w:val="18"/>
                <w:szCs w:val="18"/>
              </w:rPr>
              <w:t>T</w:t>
            </w:r>
            <w:r w:rsidRPr="00257BAB">
              <w:rPr>
                <w:b/>
                <w:bCs/>
                <w:sz w:val="18"/>
                <w:szCs w:val="18"/>
                <w:vertAlign w:val="subscript"/>
              </w:rPr>
              <w:t>1</w:t>
            </w:r>
          </w:p>
        </w:tc>
        <w:tc>
          <w:tcPr>
            <w:tcW w:w="4672" w:type="dxa"/>
          </w:tcPr>
          <w:p w14:paraId="2FE7F4A1" w14:textId="77777777" w:rsidR="002C2FA2" w:rsidRPr="00257BAB" w:rsidRDefault="0047564A" w:rsidP="007B5D78">
            <w:pPr>
              <w:spacing w:before="60" w:after="60"/>
              <w:rPr>
                <w:b/>
                <w:bCs/>
                <w:color w:val="000000" w:themeColor="text1"/>
                <w:sz w:val="18"/>
                <w:szCs w:val="18"/>
                <w:lang w:val="sv-SE"/>
              </w:rPr>
            </w:pPr>
            <m:oMathPara>
              <m:oMath>
                <m:sSub>
                  <m:sSubPr>
                    <m:ctrlPr>
                      <w:rPr>
                        <w:rFonts w:ascii="Cambria Math" w:hAnsi="Cambria Math"/>
                        <w:b/>
                        <w:bCs/>
                        <w:i/>
                        <w:color w:val="000000" w:themeColor="text1"/>
                        <w:sz w:val="18"/>
                        <w:szCs w:val="18"/>
                      </w:rPr>
                    </m:ctrlPr>
                  </m:sSubPr>
                  <m:e>
                    <m:r>
                      <m:rPr>
                        <m:sty m:val="bi"/>
                      </m:rPr>
                      <w:rPr>
                        <w:rFonts w:ascii="Cambria Math" w:hAnsi="Cambria Math"/>
                        <w:color w:val="000000" w:themeColor="text1"/>
                        <w:sz w:val="18"/>
                        <w:szCs w:val="18"/>
                      </w:rPr>
                      <m:t>μ</m:t>
                    </m:r>
                  </m:e>
                  <m:sub>
                    <m:r>
                      <m:rPr>
                        <m:sty m:val="bi"/>
                      </m:rPr>
                      <w:rPr>
                        <w:rFonts w:ascii="Cambria Math" w:hAnsi="Cambria Math"/>
                        <w:color w:val="000000" w:themeColor="text1"/>
                        <w:sz w:val="18"/>
                        <w:szCs w:val="18"/>
                      </w:rPr>
                      <m:t>peak</m:t>
                    </m:r>
                    <m:r>
                      <m:rPr>
                        <m:sty m:val="bi"/>
                      </m:rPr>
                      <w:rPr>
                        <w:rFonts w:ascii="Cambria Math" w:hAnsi="Cambria Math"/>
                        <w:color w:val="000000" w:themeColor="text1"/>
                        <w:sz w:val="18"/>
                        <w:szCs w:val="18"/>
                        <w:lang w:val="sv-SE"/>
                      </w:rPr>
                      <m:t>,</m:t>
                    </m:r>
                    <m:r>
                      <m:rPr>
                        <m:sty m:val="bi"/>
                      </m:rPr>
                      <w:rPr>
                        <w:rFonts w:ascii="Cambria Math" w:hAnsi="Cambria Math"/>
                        <w:color w:val="000000" w:themeColor="text1"/>
                        <w:sz w:val="18"/>
                        <w:szCs w:val="18"/>
                      </w:rPr>
                      <m:t>adj</m:t>
                    </m:r>
                  </m:sub>
                </m:sSub>
                <m:d>
                  <m:dPr>
                    <m:ctrlPr>
                      <w:rPr>
                        <w:rFonts w:ascii="Cambria Math" w:hAnsi="Cambria Math"/>
                        <w:b/>
                        <w:bCs/>
                        <w:i/>
                        <w:color w:val="000000" w:themeColor="text1"/>
                        <w:sz w:val="18"/>
                        <w:szCs w:val="18"/>
                      </w:rPr>
                    </m:ctrlPr>
                  </m:dPr>
                  <m:e>
                    <m:r>
                      <m:rPr>
                        <m:nor/>
                      </m:rPr>
                      <w:rPr>
                        <w:rFonts w:ascii="Cambria Math" w:hAnsi="Cambria Math"/>
                        <w:b/>
                        <w:color w:val="000000" w:themeColor="text1"/>
                        <w:sz w:val="18"/>
                        <w:szCs w:val="18"/>
                        <w:lang w:val="sv-SE"/>
                      </w:rPr>
                      <m:t>R</m:t>
                    </m:r>
                  </m:e>
                </m:d>
                <m:r>
                  <m:rPr>
                    <m:sty m:val="bi"/>
                  </m:rPr>
                  <w:rPr>
                    <w:rFonts w:ascii="Cambria Math" w:hAnsi="Cambria Math"/>
                    <w:color w:val="000000" w:themeColor="text1"/>
                    <w:sz w:val="18"/>
                    <w:szCs w:val="18"/>
                    <w:lang w:val="sv-SE"/>
                  </w:rPr>
                  <m:t>=</m:t>
                </m:r>
                <m:f>
                  <m:fPr>
                    <m:type m:val="skw"/>
                    <m:ctrlPr>
                      <w:rPr>
                        <w:rFonts w:ascii="Cambria Math" w:hAnsi="Cambria Math"/>
                        <w:b/>
                        <w:bCs/>
                        <w:i/>
                        <w:color w:val="000000" w:themeColor="text1"/>
                        <w:sz w:val="18"/>
                        <w:szCs w:val="18"/>
                      </w:rPr>
                    </m:ctrlPr>
                  </m:fPr>
                  <m:num>
                    <m:r>
                      <m:rPr>
                        <m:sty m:val="bi"/>
                      </m:rPr>
                      <w:rPr>
                        <w:rFonts w:ascii="Cambria Math" w:hAnsi="Cambria Math"/>
                        <w:color w:val="000000" w:themeColor="text1"/>
                        <w:sz w:val="18"/>
                        <w:szCs w:val="18"/>
                      </w:rPr>
                      <m:t>3</m:t>
                    </m:r>
                  </m:num>
                  <m:den>
                    <m:r>
                      <m:rPr>
                        <m:sty m:val="bi"/>
                      </m:rPr>
                      <w:rPr>
                        <w:rFonts w:ascii="Cambria Math" w:hAnsi="Cambria Math"/>
                        <w:color w:val="000000" w:themeColor="text1"/>
                        <w:sz w:val="18"/>
                        <w:szCs w:val="18"/>
                      </w:rPr>
                      <m:t>4</m:t>
                    </m:r>
                  </m:den>
                </m:f>
                <m:r>
                  <m:rPr>
                    <m:sty m:val="bi"/>
                  </m:rPr>
                  <w:rPr>
                    <w:rFonts w:ascii="Cambria Math" w:hAnsi="Cambria Math"/>
                    <w:color w:val="000000" w:themeColor="text1"/>
                    <w:sz w:val="18"/>
                    <w:szCs w:val="18"/>
                    <w:lang w:val="sv-SE"/>
                  </w:rPr>
                  <m:t>∙</m:t>
                </m:r>
                <m:acc>
                  <m:accPr>
                    <m:chr m:val="̅"/>
                    <m:ctrlPr>
                      <w:rPr>
                        <w:rFonts w:ascii="Cambria Math" w:hAnsi="Cambria Math"/>
                        <w:b/>
                        <w:bCs/>
                        <w:i/>
                        <w:color w:val="000000" w:themeColor="text1"/>
                        <w:sz w:val="18"/>
                        <w:szCs w:val="18"/>
                      </w:rPr>
                    </m:ctrlPr>
                  </m:accPr>
                  <m:e>
                    <m:sSub>
                      <m:sSubPr>
                        <m:ctrlPr>
                          <w:rPr>
                            <w:rFonts w:ascii="Cambria Math" w:hAnsi="Cambria Math"/>
                            <w:b/>
                            <w:bCs/>
                            <w:i/>
                            <w:color w:val="000000" w:themeColor="text1"/>
                            <w:sz w:val="18"/>
                            <w:szCs w:val="18"/>
                          </w:rPr>
                        </m:ctrlPr>
                      </m:sSubPr>
                      <m:e>
                        <m:r>
                          <m:rPr>
                            <m:sty m:val="bi"/>
                          </m:rPr>
                          <w:rPr>
                            <w:rFonts w:ascii="Cambria Math" w:hAnsi="Cambria Math"/>
                            <w:color w:val="000000" w:themeColor="text1"/>
                            <w:sz w:val="18"/>
                            <w:szCs w:val="18"/>
                          </w:rPr>
                          <m:t>μ</m:t>
                        </m:r>
                      </m:e>
                      <m:sub>
                        <m:r>
                          <m:rPr>
                            <m:sty m:val="bi"/>
                          </m:rPr>
                          <w:rPr>
                            <w:rFonts w:ascii="Cambria Math" w:hAnsi="Cambria Math"/>
                            <w:color w:val="000000" w:themeColor="text1"/>
                            <w:sz w:val="18"/>
                            <w:szCs w:val="18"/>
                          </w:rPr>
                          <m:t>peak</m:t>
                        </m:r>
                      </m:sub>
                    </m:sSub>
                  </m:e>
                </m:acc>
                <m:d>
                  <m:dPr>
                    <m:ctrlPr>
                      <w:rPr>
                        <w:rFonts w:ascii="Cambria Math" w:hAnsi="Cambria Math"/>
                        <w:b/>
                        <w:bCs/>
                        <w:i/>
                        <w:color w:val="000000" w:themeColor="text1"/>
                        <w:sz w:val="18"/>
                        <w:szCs w:val="18"/>
                      </w:rPr>
                    </m:ctrlPr>
                  </m:dPr>
                  <m:e>
                    <m:sSub>
                      <m:sSubPr>
                        <m:ctrlPr>
                          <w:rPr>
                            <w:rFonts w:ascii="Cambria Math" w:hAnsi="Cambria Math"/>
                            <w:b/>
                            <w:bCs/>
                            <w:i/>
                            <w:color w:val="000000" w:themeColor="text1"/>
                            <w:sz w:val="18"/>
                            <w:szCs w:val="18"/>
                          </w:rPr>
                        </m:ctrlPr>
                      </m:sSubPr>
                      <m:e>
                        <m:r>
                          <m:rPr>
                            <m:nor/>
                          </m:rPr>
                          <w:rPr>
                            <w:rFonts w:ascii="Cambria Math" w:hAnsi="Cambria Math"/>
                            <w:b/>
                            <w:color w:val="000000" w:themeColor="text1"/>
                            <w:sz w:val="18"/>
                            <w:szCs w:val="18"/>
                            <w:lang w:val="sv-SE"/>
                          </w:rPr>
                          <m:t>R</m:t>
                        </m:r>
                      </m:e>
                      <m:sub>
                        <m:r>
                          <m:rPr>
                            <m:nor/>
                          </m:rPr>
                          <w:rPr>
                            <w:rFonts w:ascii="Cambria Math" w:hAnsi="Cambria Math"/>
                            <w:b/>
                            <w:color w:val="000000" w:themeColor="text1"/>
                            <w:sz w:val="18"/>
                            <w:szCs w:val="18"/>
                            <w:lang w:val="sv-SE"/>
                          </w:rPr>
                          <m:t>i</m:t>
                        </m:r>
                      </m:sub>
                    </m:sSub>
                  </m:e>
                </m:d>
                <m:r>
                  <m:rPr>
                    <m:sty m:val="bi"/>
                  </m:rPr>
                  <w:rPr>
                    <w:rFonts w:ascii="Cambria Math" w:hAnsi="Cambria Math"/>
                    <w:color w:val="000000" w:themeColor="text1"/>
                    <w:sz w:val="18"/>
                    <w:szCs w:val="18"/>
                    <w:lang w:val="sv-SE"/>
                  </w:rPr>
                  <m:t>+</m:t>
                </m:r>
                <m:f>
                  <m:fPr>
                    <m:type m:val="skw"/>
                    <m:ctrlPr>
                      <w:rPr>
                        <w:rFonts w:ascii="Cambria Math" w:hAnsi="Cambria Math"/>
                        <w:b/>
                        <w:bCs/>
                        <w:i/>
                        <w:color w:val="000000" w:themeColor="text1"/>
                        <w:sz w:val="18"/>
                        <w:szCs w:val="18"/>
                      </w:rPr>
                    </m:ctrlPr>
                  </m:fPr>
                  <m:num>
                    <m:r>
                      <m:rPr>
                        <m:sty m:val="bi"/>
                      </m:rPr>
                      <w:rPr>
                        <w:rFonts w:ascii="Cambria Math" w:hAnsi="Cambria Math"/>
                        <w:color w:val="000000" w:themeColor="text1"/>
                        <w:sz w:val="18"/>
                        <w:szCs w:val="18"/>
                      </w:rPr>
                      <m:t>1</m:t>
                    </m:r>
                  </m:num>
                  <m:den>
                    <m:r>
                      <m:rPr>
                        <m:sty m:val="bi"/>
                      </m:rPr>
                      <w:rPr>
                        <w:rFonts w:ascii="Cambria Math" w:hAnsi="Cambria Math"/>
                        <w:color w:val="000000" w:themeColor="text1"/>
                        <w:sz w:val="18"/>
                        <w:szCs w:val="18"/>
                      </w:rPr>
                      <m:t>4</m:t>
                    </m:r>
                  </m:den>
                </m:f>
                <m:r>
                  <m:rPr>
                    <m:sty m:val="bi"/>
                  </m:rPr>
                  <w:rPr>
                    <w:rFonts w:ascii="Cambria Math" w:hAnsi="Cambria Math"/>
                    <w:color w:val="000000" w:themeColor="text1"/>
                    <w:sz w:val="18"/>
                    <w:szCs w:val="18"/>
                    <w:lang w:val="sv-SE"/>
                  </w:rPr>
                  <m:t>∙</m:t>
                </m:r>
                <m:acc>
                  <m:accPr>
                    <m:chr m:val="̅"/>
                    <m:ctrlPr>
                      <w:rPr>
                        <w:rFonts w:ascii="Cambria Math" w:hAnsi="Cambria Math"/>
                        <w:b/>
                        <w:bCs/>
                        <w:i/>
                        <w:color w:val="000000" w:themeColor="text1"/>
                        <w:sz w:val="18"/>
                        <w:szCs w:val="18"/>
                      </w:rPr>
                    </m:ctrlPr>
                  </m:accPr>
                  <m:e>
                    <m:sSub>
                      <m:sSubPr>
                        <m:ctrlPr>
                          <w:rPr>
                            <w:rFonts w:ascii="Cambria Math" w:hAnsi="Cambria Math"/>
                            <w:b/>
                            <w:bCs/>
                            <w:i/>
                            <w:color w:val="000000" w:themeColor="text1"/>
                            <w:sz w:val="18"/>
                            <w:szCs w:val="18"/>
                          </w:rPr>
                        </m:ctrlPr>
                      </m:sSubPr>
                      <m:e>
                        <m:r>
                          <m:rPr>
                            <m:sty m:val="bi"/>
                          </m:rPr>
                          <w:rPr>
                            <w:rFonts w:ascii="Cambria Math" w:hAnsi="Cambria Math"/>
                            <w:color w:val="000000" w:themeColor="text1"/>
                            <w:sz w:val="18"/>
                            <w:szCs w:val="18"/>
                          </w:rPr>
                          <m:t>μ</m:t>
                        </m:r>
                      </m:e>
                      <m:sub>
                        <m:r>
                          <m:rPr>
                            <m:sty m:val="bi"/>
                          </m:rPr>
                          <w:rPr>
                            <w:rFonts w:ascii="Cambria Math" w:hAnsi="Cambria Math"/>
                            <w:color w:val="000000" w:themeColor="text1"/>
                            <w:sz w:val="18"/>
                            <w:szCs w:val="18"/>
                          </w:rPr>
                          <m:t>peak</m:t>
                        </m:r>
                      </m:sub>
                    </m:sSub>
                  </m:e>
                </m:acc>
                <m:d>
                  <m:dPr>
                    <m:ctrlPr>
                      <w:rPr>
                        <w:rFonts w:ascii="Cambria Math" w:hAnsi="Cambria Math"/>
                        <w:b/>
                        <w:bCs/>
                        <w:i/>
                        <w:color w:val="000000" w:themeColor="text1"/>
                        <w:sz w:val="18"/>
                        <w:szCs w:val="18"/>
                      </w:rPr>
                    </m:ctrlPr>
                  </m:dPr>
                  <m:e>
                    <m:sSub>
                      <m:sSubPr>
                        <m:ctrlPr>
                          <w:rPr>
                            <w:rFonts w:ascii="Cambria Math" w:hAnsi="Cambria Math"/>
                            <w:b/>
                            <w:bCs/>
                            <w:i/>
                            <w:color w:val="000000" w:themeColor="text1"/>
                            <w:sz w:val="18"/>
                            <w:szCs w:val="18"/>
                          </w:rPr>
                        </m:ctrlPr>
                      </m:sSubPr>
                      <m:e>
                        <m:r>
                          <m:rPr>
                            <m:nor/>
                          </m:rPr>
                          <w:rPr>
                            <w:rFonts w:ascii="Cambria Math" w:hAnsi="Cambria Math"/>
                            <w:b/>
                            <w:color w:val="000000" w:themeColor="text1"/>
                            <w:sz w:val="18"/>
                            <w:szCs w:val="18"/>
                            <w:lang w:val="sv-SE"/>
                          </w:rPr>
                          <m:t>R</m:t>
                        </m:r>
                      </m:e>
                      <m:sub>
                        <m:r>
                          <m:rPr>
                            <m:nor/>
                          </m:rPr>
                          <w:rPr>
                            <w:rFonts w:ascii="Cambria Math" w:hAnsi="Cambria Math"/>
                            <w:b/>
                            <w:color w:val="000000" w:themeColor="text1"/>
                            <w:sz w:val="18"/>
                            <w:szCs w:val="18"/>
                            <w:lang w:val="sv-SE"/>
                          </w:rPr>
                          <m:t>f</m:t>
                        </m:r>
                      </m:sub>
                    </m:sSub>
                  </m:e>
                </m:d>
              </m:oMath>
            </m:oMathPara>
          </w:p>
        </w:tc>
      </w:tr>
      <w:tr w:rsidR="002C2FA2" w:rsidRPr="0047564A" w14:paraId="72BAA85B" w14:textId="77777777" w:rsidTr="007B5D78">
        <w:tc>
          <w:tcPr>
            <w:tcW w:w="2547" w:type="dxa"/>
            <w:vMerge/>
          </w:tcPr>
          <w:p w14:paraId="5A127A47" w14:textId="77777777" w:rsidR="002C2FA2" w:rsidRPr="00257BAB" w:rsidRDefault="002C2FA2" w:rsidP="007B5D78">
            <w:pPr>
              <w:spacing w:before="60" w:after="60"/>
              <w:rPr>
                <w:b/>
                <w:bCs/>
                <w:color w:val="000000" w:themeColor="text1"/>
                <w:sz w:val="18"/>
                <w:szCs w:val="18"/>
                <w:lang w:val="sv-SE"/>
              </w:rPr>
            </w:pPr>
          </w:p>
        </w:tc>
        <w:tc>
          <w:tcPr>
            <w:tcW w:w="1843" w:type="dxa"/>
          </w:tcPr>
          <w:p w14:paraId="11E9E092" w14:textId="77777777" w:rsidR="002C2FA2" w:rsidRPr="00257BAB" w:rsidRDefault="002C2FA2" w:rsidP="007B5D78">
            <w:pPr>
              <w:spacing w:before="60" w:after="60"/>
              <w:jc w:val="center"/>
              <w:rPr>
                <w:b/>
                <w:bCs/>
                <w:color w:val="000000" w:themeColor="text1"/>
                <w:sz w:val="18"/>
                <w:szCs w:val="18"/>
              </w:rPr>
            </w:pPr>
            <w:r w:rsidRPr="00257BAB">
              <w:rPr>
                <w:b/>
                <w:bCs/>
                <w:sz w:val="18"/>
                <w:szCs w:val="18"/>
              </w:rPr>
              <w:t>T</w:t>
            </w:r>
            <w:r w:rsidRPr="00257BAB">
              <w:rPr>
                <w:b/>
                <w:bCs/>
                <w:sz w:val="18"/>
                <w:szCs w:val="18"/>
                <w:vertAlign w:val="subscript"/>
              </w:rPr>
              <w:t>2</w:t>
            </w:r>
          </w:p>
        </w:tc>
        <w:tc>
          <w:tcPr>
            <w:tcW w:w="4672" w:type="dxa"/>
          </w:tcPr>
          <w:p w14:paraId="5458EE4B" w14:textId="77777777" w:rsidR="002C2FA2" w:rsidRPr="00257BAB" w:rsidRDefault="0047564A" w:rsidP="007B5D78">
            <w:pPr>
              <w:spacing w:before="60" w:after="60"/>
              <w:rPr>
                <w:b/>
                <w:bCs/>
                <w:color w:val="000000" w:themeColor="text1"/>
                <w:sz w:val="18"/>
                <w:szCs w:val="18"/>
                <w:lang w:val="sv-SE"/>
              </w:rPr>
            </w:pPr>
            <m:oMathPara>
              <m:oMath>
                <m:sSub>
                  <m:sSubPr>
                    <m:ctrlPr>
                      <w:rPr>
                        <w:rFonts w:ascii="Cambria Math" w:hAnsi="Cambria Math"/>
                        <w:b/>
                        <w:bCs/>
                        <w:i/>
                        <w:color w:val="000000" w:themeColor="text1"/>
                        <w:sz w:val="18"/>
                        <w:szCs w:val="18"/>
                      </w:rPr>
                    </m:ctrlPr>
                  </m:sSubPr>
                  <m:e>
                    <m:r>
                      <m:rPr>
                        <m:sty m:val="bi"/>
                      </m:rPr>
                      <w:rPr>
                        <w:rFonts w:ascii="Cambria Math" w:hAnsi="Cambria Math"/>
                        <w:color w:val="000000" w:themeColor="text1"/>
                        <w:sz w:val="18"/>
                        <w:szCs w:val="18"/>
                      </w:rPr>
                      <m:t>μ</m:t>
                    </m:r>
                  </m:e>
                  <m:sub>
                    <m:r>
                      <m:rPr>
                        <m:sty m:val="bi"/>
                      </m:rPr>
                      <w:rPr>
                        <w:rFonts w:ascii="Cambria Math" w:hAnsi="Cambria Math"/>
                        <w:color w:val="000000" w:themeColor="text1"/>
                        <w:sz w:val="18"/>
                        <w:szCs w:val="18"/>
                      </w:rPr>
                      <m:t>peak</m:t>
                    </m:r>
                    <m:r>
                      <m:rPr>
                        <m:sty m:val="bi"/>
                      </m:rPr>
                      <w:rPr>
                        <w:rFonts w:ascii="Cambria Math" w:hAnsi="Cambria Math"/>
                        <w:color w:val="000000" w:themeColor="text1"/>
                        <w:sz w:val="18"/>
                        <w:szCs w:val="18"/>
                        <w:lang w:val="sv-SE"/>
                      </w:rPr>
                      <m:t>,</m:t>
                    </m:r>
                    <m:r>
                      <m:rPr>
                        <m:sty m:val="bi"/>
                      </m:rPr>
                      <w:rPr>
                        <w:rFonts w:ascii="Cambria Math" w:hAnsi="Cambria Math"/>
                        <w:color w:val="000000" w:themeColor="text1"/>
                        <w:sz w:val="18"/>
                        <w:szCs w:val="18"/>
                      </w:rPr>
                      <m:t>adj</m:t>
                    </m:r>
                  </m:sub>
                </m:sSub>
                <m:d>
                  <m:dPr>
                    <m:ctrlPr>
                      <w:rPr>
                        <w:rFonts w:ascii="Cambria Math" w:hAnsi="Cambria Math"/>
                        <w:b/>
                        <w:bCs/>
                        <w:i/>
                        <w:color w:val="000000" w:themeColor="text1"/>
                        <w:sz w:val="18"/>
                        <w:szCs w:val="18"/>
                      </w:rPr>
                    </m:ctrlPr>
                  </m:dPr>
                  <m:e>
                    <m:r>
                      <m:rPr>
                        <m:sty m:val="bi"/>
                      </m:rPr>
                      <w:rPr>
                        <w:rFonts w:ascii="Cambria Math" w:hAnsi="Cambria Math"/>
                        <w:color w:val="000000" w:themeColor="text1"/>
                        <w:sz w:val="18"/>
                        <w:szCs w:val="18"/>
                      </w:rPr>
                      <m:t>R</m:t>
                    </m:r>
                  </m:e>
                </m:d>
                <m:r>
                  <m:rPr>
                    <m:sty m:val="bi"/>
                  </m:rPr>
                  <w:rPr>
                    <w:rFonts w:ascii="Cambria Math" w:hAnsi="Cambria Math"/>
                    <w:color w:val="000000" w:themeColor="text1"/>
                    <w:sz w:val="18"/>
                    <w:szCs w:val="18"/>
                    <w:lang w:val="sv-SE"/>
                  </w:rPr>
                  <m:t>=</m:t>
                </m:r>
                <m:f>
                  <m:fPr>
                    <m:type m:val="skw"/>
                    <m:ctrlPr>
                      <w:rPr>
                        <w:rFonts w:ascii="Cambria Math" w:hAnsi="Cambria Math"/>
                        <w:b/>
                        <w:bCs/>
                        <w:i/>
                        <w:color w:val="000000" w:themeColor="text1"/>
                        <w:sz w:val="18"/>
                        <w:szCs w:val="18"/>
                      </w:rPr>
                    </m:ctrlPr>
                  </m:fPr>
                  <m:num>
                    <m:r>
                      <m:rPr>
                        <m:sty m:val="bi"/>
                      </m:rPr>
                      <w:rPr>
                        <w:rFonts w:ascii="Cambria Math" w:hAnsi="Cambria Math"/>
                        <w:color w:val="000000" w:themeColor="text1"/>
                        <w:sz w:val="18"/>
                        <w:szCs w:val="18"/>
                      </w:rPr>
                      <m:t>1</m:t>
                    </m:r>
                  </m:num>
                  <m:den>
                    <m:r>
                      <m:rPr>
                        <m:sty m:val="bi"/>
                      </m:rPr>
                      <w:rPr>
                        <w:rFonts w:ascii="Cambria Math" w:hAnsi="Cambria Math"/>
                        <w:color w:val="000000" w:themeColor="text1"/>
                        <w:sz w:val="18"/>
                        <w:szCs w:val="18"/>
                      </w:rPr>
                      <m:t>2</m:t>
                    </m:r>
                  </m:den>
                </m:f>
                <m:r>
                  <m:rPr>
                    <m:sty m:val="bi"/>
                  </m:rPr>
                  <w:rPr>
                    <w:rFonts w:ascii="Cambria Math" w:hAnsi="Cambria Math"/>
                    <w:color w:val="000000" w:themeColor="text1"/>
                    <w:sz w:val="18"/>
                    <w:szCs w:val="18"/>
                    <w:lang w:val="sv-SE"/>
                  </w:rPr>
                  <m:t>∙</m:t>
                </m:r>
                <m:d>
                  <m:dPr>
                    <m:begChr m:val="["/>
                    <m:endChr m:val="]"/>
                    <m:ctrlPr>
                      <w:rPr>
                        <w:rFonts w:ascii="Cambria Math" w:hAnsi="Cambria Math"/>
                        <w:b/>
                        <w:bCs/>
                        <w:i/>
                        <w:color w:val="000000" w:themeColor="text1"/>
                        <w:sz w:val="18"/>
                        <w:szCs w:val="18"/>
                      </w:rPr>
                    </m:ctrlPr>
                  </m:dPr>
                  <m:e>
                    <m:acc>
                      <m:accPr>
                        <m:chr m:val="̅"/>
                        <m:ctrlPr>
                          <w:rPr>
                            <w:rFonts w:ascii="Cambria Math" w:hAnsi="Cambria Math"/>
                            <w:b/>
                            <w:bCs/>
                            <w:i/>
                            <w:color w:val="000000" w:themeColor="text1"/>
                            <w:sz w:val="18"/>
                            <w:szCs w:val="18"/>
                          </w:rPr>
                        </m:ctrlPr>
                      </m:accPr>
                      <m:e>
                        <m:sSub>
                          <m:sSubPr>
                            <m:ctrlPr>
                              <w:rPr>
                                <w:rFonts w:ascii="Cambria Math" w:hAnsi="Cambria Math"/>
                                <w:b/>
                                <w:bCs/>
                                <w:i/>
                                <w:color w:val="000000" w:themeColor="text1"/>
                                <w:sz w:val="18"/>
                                <w:szCs w:val="18"/>
                              </w:rPr>
                            </m:ctrlPr>
                          </m:sSubPr>
                          <m:e>
                            <m:r>
                              <m:rPr>
                                <m:sty m:val="bi"/>
                              </m:rPr>
                              <w:rPr>
                                <w:rFonts w:ascii="Cambria Math" w:hAnsi="Cambria Math"/>
                                <w:color w:val="000000" w:themeColor="text1"/>
                                <w:sz w:val="18"/>
                                <w:szCs w:val="18"/>
                              </w:rPr>
                              <m:t>μ</m:t>
                            </m:r>
                          </m:e>
                          <m:sub>
                            <m:r>
                              <m:rPr>
                                <m:sty m:val="bi"/>
                              </m:rPr>
                              <w:rPr>
                                <w:rFonts w:ascii="Cambria Math" w:hAnsi="Cambria Math"/>
                                <w:color w:val="000000" w:themeColor="text1"/>
                                <w:sz w:val="18"/>
                                <w:szCs w:val="18"/>
                              </w:rPr>
                              <m:t>peak</m:t>
                            </m:r>
                          </m:sub>
                        </m:sSub>
                      </m:e>
                    </m:acc>
                    <m:d>
                      <m:dPr>
                        <m:ctrlPr>
                          <w:rPr>
                            <w:rFonts w:ascii="Cambria Math" w:hAnsi="Cambria Math"/>
                            <w:b/>
                            <w:bCs/>
                            <w:i/>
                            <w:color w:val="000000" w:themeColor="text1"/>
                            <w:sz w:val="18"/>
                            <w:szCs w:val="18"/>
                          </w:rPr>
                        </m:ctrlPr>
                      </m:dPr>
                      <m:e>
                        <m:sSub>
                          <m:sSubPr>
                            <m:ctrlPr>
                              <w:rPr>
                                <w:rFonts w:ascii="Cambria Math" w:hAnsi="Cambria Math"/>
                                <w:b/>
                                <w:bCs/>
                                <w:i/>
                                <w:color w:val="000000" w:themeColor="text1"/>
                                <w:sz w:val="18"/>
                                <w:szCs w:val="18"/>
                              </w:rPr>
                            </m:ctrlPr>
                          </m:sSubPr>
                          <m:e>
                            <m:r>
                              <m:rPr>
                                <m:nor/>
                              </m:rPr>
                              <w:rPr>
                                <w:rFonts w:ascii="Cambria Math" w:hAnsi="Cambria Math"/>
                                <w:b/>
                                <w:color w:val="000000" w:themeColor="text1"/>
                                <w:sz w:val="18"/>
                                <w:szCs w:val="18"/>
                                <w:lang w:val="sv-SE"/>
                              </w:rPr>
                              <m:t>R</m:t>
                            </m:r>
                          </m:e>
                          <m:sub>
                            <m:r>
                              <m:rPr>
                                <m:nor/>
                              </m:rPr>
                              <w:rPr>
                                <w:rFonts w:ascii="Cambria Math" w:hAnsi="Cambria Math"/>
                                <w:b/>
                                <w:color w:val="000000" w:themeColor="text1"/>
                                <w:sz w:val="18"/>
                                <w:szCs w:val="18"/>
                                <w:lang w:val="sv-SE"/>
                              </w:rPr>
                              <m:t>i</m:t>
                            </m:r>
                          </m:sub>
                        </m:sSub>
                      </m:e>
                    </m:d>
                    <m:r>
                      <m:rPr>
                        <m:sty m:val="bi"/>
                      </m:rPr>
                      <w:rPr>
                        <w:rFonts w:ascii="Cambria Math" w:hAnsi="Cambria Math"/>
                        <w:color w:val="000000" w:themeColor="text1"/>
                        <w:sz w:val="18"/>
                        <w:szCs w:val="18"/>
                        <w:lang w:val="sv-SE"/>
                      </w:rPr>
                      <m:t>+</m:t>
                    </m:r>
                    <m:acc>
                      <m:accPr>
                        <m:chr m:val="̅"/>
                        <m:ctrlPr>
                          <w:rPr>
                            <w:rFonts w:ascii="Cambria Math" w:hAnsi="Cambria Math"/>
                            <w:b/>
                            <w:bCs/>
                            <w:i/>
                            <w:color w:val="000000" w:themeColor="text1"/>
                            <w:sz w:val="18"/>
                            <w:szCs w:val="18"/>
                          </w:rPr>
                        </m:ctrlPr>
                      </m:accPr>
                      <m:e>
                        <m:sSub>
                          <m:sSubPr>
                            <m:ctrlPr>
                              <w:rPr>
                                <w:rFonts w:ascii="Cambria Math" w:hAnsi="Cambria Math"/>
                                <w:b/>
                                <w:bCs/>
                                <w:i/>
                                <w:color w:val="000000" w:themeColor="text1"/>
                                <w:sz w:val="18"/>
                                <w:szCs w:val="18"/>
                              </w:rPr>
                            </m:ctrlPr>
                          </m:sSubPr>
                          <m:e>
                            <m:r>
                              <m:rPr>
                                <m:sty m:val="bi"/>
                              </m:rPr>
                              <w:rPr>
                                <w:rFonts w:ascii="Cambria Math" w:hAnsi="Cambria Math"/>
                                <w:color w:val="000000" w:themeColor="text1"/>
                                <w:sz w:val="18"/>
                                <w:szCs w:val="18"/>
                              </w:rPr>
                              <m:t>μ</m:t>
                            </m:r>
                          </m:e>
                          <m:sub>
                            <m:r>
                              <m:rPr>
                                <m:sty m:val="bi"/>
                              </m:rPr>
                              <w:rPr>
                                <w:rFonts w:ascii="Cambria Math" w:hAnsi="Cambria Math"/>
                                <w:color w:val="000000" w:themeColor="text1"/>
                                <w:sz w:val="18"/>
                                <w:szCs w:val="18"/>
                              </w:rPr>
                              <m:t>peak</m:t>
                            </m:r>
                          </m:sub>
                        </m:sSub>
                      </m:e>
                    </m:acc>
                    <m:d>
                      <m:dPr>
                        <m:ctrlPr>
                          <w:rPr>
                            <w:rFonts w:ascii="Cambria Math" w:hAnsi="Cambria Math"/>
                            <w:b/>
                            <w:bCs/>
                            <w:i/>
                            <w:color w:val="000000" w:themeColor="text1"/>
                            <w:sz w:val="18"/>
                            <w:szCs w:val="18"/>
                          </w:rPr>
                        </m:ctrlPr>
                      </m:dPr>
                      <m:e>
                        <m:sSub>
                          <m:sSubPr>
                            <m:ctrlPr>
                              <w:rPr>
                                <w:rFonts w:ascii="Cambria Math" w:hAnsi="Cambria Math"/>
                                <w:b/>
                                <w:bCs/>
                                <w:i/>
                                <w:color w:val="000000" w:themeColor="text1"/>
                                <w:sz w:val="18"/>
                                <w:szCs w:val="18"/>
                              </w:rPr>
                            </m:ctrlPr>
                          </m:sSubPr>
                          <m:e>
                            <m:r>
                              <m:rPr>
                                <m:nor/>
                              </m:rPr>
                              <w:rPr>
                                <w:rFonts w:ascii="Cambria Math" w:hAnsi="Cambria Math"/>
                                <w:b/>
                                <w:color w:val="000000" w:themeColor="text1"/>
                                <w:sz w:val="18"/>
                                <w:szCs w:val="18"/>
                                <w:lang w:val="sv-SE"/>
                              </w:rPr>
                              <m:t>R</m:t>
                            </m:r>
                          </m:e>
                          <m:sub>
                            <m:r>
                              <m:rPr>
                                <m:nor/>
                              </m:rPr>
                              <w:rPr>
                                <w:rFonts w:ascii="Cambria Math" w:hAnsi="Cambria Math"/>
                                <w:b/>
                                <w:color w:val="000000" w:themeColor="text1"/>
                                <w:sz w:val="18"/>
                                <w:szCs w:val="18"/>
                                <w:lang w:val="sv-SE"/>
                              </w:rPr>
                              <m:t>f</m:t>
                            </m:r>
                          </m:sub>
                        </m:sSub>
                      </m:e>
                    </m:d>
                  </m:e>
                </m:d>
              </m:oMath>
            </m:oMathPara>
          </w:p>
        </w:tc>
      </w:tr>
      <w:tr w:rsidR="002C2FA2" w:rsidRPr="0047564A" w14:paraId="606745A0" w14:textId="77777777" w:rsidTr="007B5D78">
        <w:tc>
          <w:tcPr>
            <w:tcW w:w="2547" w:type="dxa"/>
            <w:vMerge/>
            <w:tcBorders>
              <w:bottom w:val="single" w:sz="12" w:space="0" w:color="000000"/>
            </w:tcBorders>
          </w:tcPr>
          <w:p w14:paraId="7DD9A796" w14:textId="77777777" w:rsidR="002C2FA2" w:rsidRPr="00257BAB" w:rsidRDefault="002C2FA2" w:rsidP="007B5D78">
            <w:pPr>
              <w:spacing w:before="60" w:after="60"/>
              <w:rPr>
                <w:b/>
                <w:bCs/>
                <w:color w:val="000000" w:themeColor="text1"/>
                <w:sz w:val="18"/>
                <w:szCs w:val="18"/>
                <w:lang w:val="sv-SE"/>
              </w:rPr>
            </w:pPr>
          </w:p>
        </w:tc>
        <w:tc>
          <w:tcPr>
            <w:tcW w:w="1843" w:type="dxa"/>
            <w:tcBorders>
              <w:bottom w:val="single" w:sz="12" w:space="0" w:color="000000"/>
            </w:tcBorders>
          </w:tcPr>
          <w:p w14:paraId="21FF2180" w14:textId="77777777" w:rsidR="002C2FA2" w:rsidRPr="00257BAB" w:rsidRDefault="002C2FA2" w:rsidP="007B5D78">
            <w:pPr>
              <w:spacing w:before="60" w:after="60"/>
              <w:jc w:val="center"/>
              <w:rPr>
                <w:b/>
                <w:bCs/>
                <w:color w:val="000000" w:themeColor="text1"/>
                <w:sz w:val="18"/>
                <w:szCs w:val="18"/>
              </w:rPr>
            </w:pPr>
            <w:r w:rsidRPr="00257BAB">
              <w:rPr>
                <w:b/>
                <w:bCs/>
                <w:sz w:val="18"/>
                <w:szCs w:val="18"/>
              </w:rPr>
              <w:t>T</w:t>
            </w:r>
            <w:r w:rsidRPr="00257BAB">
              <w:rPr>
                <w:b/>
                <w:bCs/>
                <w:sz w:val="18"/>
                <w:szCs w:val="18"/>
                <w:vertAlign w:val="subscript"/>
              </w:rPr>
              <w:t>3</w:t>
            </w:r>
          </w:p>
        </w:tc>
        <w:tc>
          <w:tcPr>
            <w:tcW w:w="4672" w:type="dxa"/>
            <w:tcBorders>
              <w:bottom w:val="single" w:sz="12" w:space="0" w:color="000000"/>
            </w:tcBorders>
          </w:tcPr>
          <w:p w14:paraId="53B4F6A7" w14:textId="77777777" w:rsidR="002C2FA2" w:rsidRPr="00257BAB" w:rsidRDefault="0047564A" w:rsidP="007B5D78">
            <w:pPr>
              <w:spacing w:before="60" w:after="60"/>
              <w:rPr>
                <w:b/>
                <w:bCs/>
                <w:color w:val="000000" w:themeColor="text1"/>
                <w:sz w:val="18"/>
                <w:szCs w:val="18"/>
                <w:lang w:val="sv-SE"/>
              </w:rPr>
            </w:pPr>
            <m:oMathPara>
              <m:oMath>
                <m:sSub>
                  <m:sSubPr>
                    <m:ctrlPr>
                      <w:rPr>
                        <w:rFonts w:ascii="Cambria Math" w:hAnsi="Cambria Math"/>
                        <w:b/>
                        <w:bCs/>
                        <w:i/>
                        <w:color w:val="000000" w:themeColor="text1"/>
                        <w:sz w:val="18"/>
                        <w:szCs w:val="18"/>
                      </w:rPr>
                    </m:ctrlPr>
                  </m:sSubPr>
                  <m:e>
                    <m:r>
                      <m:rPr>
                        <m:sty m:val="bi"/>
                      </m:rPr>
                      <w:rPr>
                        <w:rFonts w:ascii="Cambria Math" w:hAnsi="Cambria Math"/>
                        <w:color w:val="000000" w:themeColor="text1"/>
                        <w:sz w:val="18"/>
                        <w:szCs w:val="18"/>
                      </w:rPr>
                      <m:t>μ</m:t>
                    </m:r>
                  </m:e>
                  <m:sub>
                    <m:r>
                      <m:rPr>
                        <m:sty m:val="bi"/>
                      </m:rPr>
                      <w:rPr>
                        <w:rFonts w:ascii="Cambria Math" w:hAnsi="Cambria Math"/>
                        <w:color w:val="000000" w:themeColor="text1"/>
                        <w:sz w:val="18"/>
                        <w:szCs w:val="18"/>
                      </w:rPr>
                      <m:t>peak</m:t>
                    </m:r>
                    <m:r>
                      <m:rPr>
                        <m:sty m:val="bi"/>
                      </m:rPr>
                      <w:rPr>
                        <w:rFonts w:ascii="Cambria Math" w:hAnsi="Cambria Math"/>
                        <w:color w:val="000000" w:themeColor="text1"/>
                        <w:sz w:val="18"/>
                        <w:szCs w:val="18"/>
                        <w:lang w:val="sv-SE"/>
                      </w:rPr>
                      <m:t>,</m:t>
                    </m:r>
                    <m:r>
                      <m:rPr>
                        <m:sty m:val="bi"/>
                      </m:rPr>
                      <w:rPr>
                        <w:rFonts w:ascii="Cambria Math" w:hAnsi="Cambria Math"/>
                        <w:color w:val="000000" w:themeColor="text1"/>
                        <w:sz w:val="18"/>
                        <w:szCs w:val="18"/>
                      </w:rPr>
                      <m:t>adj</m:t>
                    </m:r>
                  </m:sub>
                </m:sSub>
                <m:d>
                  <m:dPr>
                    <m:ctrlPr>
                      <w:rPr>
                        <w:rFonts w:ascii="Cambria Math" w:hAnsi="Cambria Math"/>
                        <w:b/>
                        <w:bCs/>
                        <w:i/>
                        <w:color w:val="000000" w:themeColor="text1"/>
                        <w:sz w:val="18"/>
                        <w:szCs w:val="18"/>
                      </w:rPr>
                    </m:ctrlPr>
                  </m:dPr>
                  <m:e>
                    <m:r>
                      <m:rPr>
                        <m:nor/>
                      </m:rPr>
                      <w:rPr>
                        <w:rFonts w:ascii="Cambria Math" w:hAnsi="Cambria Math"/>
                        <w:b/>
                        <w:color w:val="000000" w:themeColor="text1"/>
                        <w:sz w:val="18"/>
                        <w:szCs w:val="18"/>
                        <w:lang w:val="sv-SE"/>
                      </w:rPr>
                      <m:t>R</m:t>
                    </m:r>
                  </m:e>
                </m:d>
                <m:r>
                  <m:rPr>
                    <m:sty m:val="bi"/>
                  </m:rPr>
                  <w:rPr>
                    <w:rFonts w:ascii="Cambria Math" w:hAnsi="Cambria Math"/>
                    <w:color w:val="000000" w:themeColor="text1"/>
                    <w:sz w:val="18"/>
                    <w:szCs w:val="18"/>
                    <w:lang w:val="sv-SE"/>
                  </w:rPr>
                  <m:t>=</m:t>
                </m:r>
                <m:f>
                  <m:fPr>
                    <m:type m:val="skw"/>
                    <m:ctrlPr>
                      <w:rPr>
                        <w:rFonts w:ascii="Cambria Math" w:hAnsi="Cambria Math"/>
                        <w:b/>
                        <w:bCs/>
                        <w:i/>
                        <w:color w:val="000000" w:themeColor="text1"/>
                        <w:sz w:val="18"/>
                        <w:szCs w:val="18"/>
                      </w:rPr>
                    </m:ctrlPr>
                  </m:fPr>
                  <m:num>
                    <m:r>
                      <m:rPr>
                        <m:sty m:val="bi"/>
                      </m:rPr>
                      <w:rPr>
                        <w:rFonts w:ascii="Cambria Math" w:hAnsi="Cambria Math"/>
                        <w:color w:val="000000" w:themeColor="text1"/>
                        <w:sz w:val="18"/>
                        <w:szCs w:val="18"/>
                      </w:rPr>
                      <m:t>1</m:t>
                    </m:r>
                  </m:num>
                  <m:den>
                    <m:r>
                      <m:rPr>
                        <m:sty m:val="bi"/>
                      </m:rPr>
                      <w:rPr>
                        <w:rFonts w:ascii="Cambria Math" w:hAnsi="Cambria Math"/>
                        <w:color w:val="000000" w:themeColor="text1"/>
                        <w:sz w:val="18"/>
                        <w:szCs w:val="18"/>
                      </w:rPr>
                      <m:t>4</m:t>
                    </m:r>
                  </m:den>
                </m:f>
                <m:r>
                  <m:rPr>
                    <m:sty m:val="bi"/>
                  </m:rPr>
                  <w:rPr>
                    <w:rFonts w:ascii="Cambria Math" w:hAnsi="Cambria Math"/>
                    <w:color w:val="000000" w:themeColor="text1"/>
                    <w:sz w:val="18"/>
                    <w:szCs w:val="18"/>
                    <w:lang w:val="sv-SE"/>
                  </w:rPr>
                  <m:t>∙</m:t>
                </m:r>
                <m:acc>
                  <m:accPr>
                    <m:chr m:val="̅"/>
                    <m:ctrlPr>
                      <w:rPr>
                        <w:rFonts w:ascii="Cambria Math" w:hAnsi="Cambria Math"/>
                        <w:b/>
                        <w:bCs/>
                        <w:i/>
                        <w:color w:val="000000" w:themeColor="text1"/>
                        <w:sz w:val="18"/>
                        <w:szCs w:val="18"/>
                      </w:rPr>
                    </m:ctrlPr>
                  </m:accPr>
                  <m:e>
                    <m:sSub>
                      <m:sSubPr>
                        <m:ctrlPr>
                          <w:rPr>
                            <w:rFonts w:ascii="Cambria Math" w:hAnsi="Cambria Math"/>
                            <w:b/>
                            <w:bCs/>
                            <w:i/>
                            <w:color w:val="000000" w:themeColor="text1"/>
                            <w:sz w:val="18"/>
                            <w:szCs w:val="18"/>
                          </w:rPr>
                        </m:ctrlPr>
                      </m:sSubPr>
                      <m:e>
                        <m:r>
                          <m:rPr>
                            <m:sty m:val="bi"/>
                          </m:rPr>
                          <w:rPr>
                            <w:rFonts w:ascii="Cambria Math" w:hAnsi="Cambria Math"/>
                            <w:color w:val="000000" w:themeColor="text1"/>
                            <w:sz w:val="18"/>
                            <w:szCs w:val="18"/>
                          </w:rPr>
                          <m:t>μ</m:t>
                        </m:r>
                      </m:e>
                      <m:sub>
                        <m:r>
                          <m:rPr>
                            <m:sty m:val="bi"/>
                          </m:rPr>
                          <w:rPr>
                            <w:rFonts w:ascii="Cambria Math" w:hAnsi="Cambria Math"/>
                            <w:color w:val="000000" w:themeColor="text1"/>
                            <w:sz w:val="18"/>
                            <w:szCs w:val="18"/>
                          </w:rPr>
                          <m:t>peak</m:t>
                        </m:r>
                      </m:sub>
                    </m:sSub>
                  </m:e>
                </m:acc>
                <m:d>
                  <m:dPr>
                    <m:ctrlPr>
                      <w:rPr>
                        <w:rFonts w:ascii="Cambria Math" w:hAnsi="Cambria Math"/>
                        <w:b/>
                        <w:bCs/>
                        <w:i/>
                        <w:color w:val="000000" w:themeColor="text1"/>
                        <w:sz w:val="18"/>
                        <w:szCs w:val="18"/>
                      </w:rPr>
                    </m:ctrlPr>
                  </m:dPr>
                  <m:e>
                    <m:sSub>
                      <m:sSubPr>
                        <m:ctrlPr>
                          <w:rPr>
                            <w:rFonts w:ascii="Cambria Math" w:hAnsi="Cambria Math"/>
                            <w:b/>
                            <w:bCs/>
                            <w:i/>
                            <w:color w:val="000000" w:themeColor="text1"/>
                            <w:sz w:val="18"/>
                            <w:szCs w:val="18"/>
                          </w:rPr>
                        </m:ctrlPr>
                      </m:sSubPr>
                      <m:e>
                        <m:r>
                          <m:rPr>
                            <m:nor/>
                          </m:rPr>
                          <w:rPr>
                            <w:rFonts w:ascii="Cambria Math" w:hAnsi="Cambria Math"/>
                            <w:b/>
                            <w:color w:val="000000" w:themeColor="text1"/>
                            <w:sz w:val="18"/>
                            <w:szCs w:val="18"/>
                            <w:lang w:val="sv-SE"/>
                          </w:rPr>
                          <m:t>R</m:t>
                        </m:r>
                      </m:e>
                      <m:sub>
                        <m:r>
                          <m:rPr>
                            <m:nor/>
                          </m:rPr>
                          <w:rPr>
                            <w:rFonts w:ascii="Cambria Math" w:hAnsi="Cambria Math"/>
                            <w:b/>
                            <w:color w:val="000000" w:themeColor="text1"/>
                            <w:sz w:val="18"/>
                            <w:szCs w:val="18"/>
                            <w:lang w:val="sv-SE"/>
                          </w:rPr>
                          <m:t>i</m:t>
                        </m:r>
                      </m:sub>
                    </m:sSub>
                  </m:e>
                </m:d>
                <m:r>
                  <m:rPr>
                    <m:sty m:val="bi"/>
                  </m:rPr>
                  <w:rPr>
                    <w:rFonts w:ascii="Cambria Math" w:hAnsi="Cambria Math"/>
                    <w:color w:val="000000" w:themeColor="text1"/>
                    <w:sz w:val="18"/>
                    <w:szCs w:val="18"/>
                    <w:lang w:val="sv-SE"/>
                  </w:rPr>
                  <m:t>+</m:t>
                </m:r>
                <m:f>
                  <m:fPr>
                    <m:type m:val="skw"/>
                    <m:ctrlPr>
                      <w:rPr>
                        <w:rFonts w:ascii="Cambria Math" w:hAnsi="Cambria Math"/>
                        <w:b/>
                        <w:bCs/>
                        <w:i/>
                        <w:color w:val="000000" w:themeColor="text1"/>
                        <w:sz w:val="18"/>
                        <w:szCs w:val="18"/>
                      </w:rPr>
                    </m:ctrlPr>
                  </m:fPr>
                  <m:num>
                    <m:r>
                      <m:rPr>
                        <m:sty m:val="bi"/>
                      </m:rPr>
                      <w:rPr>
                        <w:rFonts w:ascii="Cambria Math" w:hAnsi="Cambria Math"/>
                        <w:color w:val="000000" w:themeColor="text1"/>
                        <w:sz w:val="18"/>
                        <w:szCs w:val="18"/>
                      </w:rPr>
                      <m:t>3</m:t>
                    </m:r>
                  </m:num>
                  <m:den>
                    <m:r>
                      <m:rPr>
                        <m:sty m:val="bi"/>
                      </m:rPr>
                      <w:rPr>
                        <w:rFonts w:ascii="Cambria Math" w:hAnsi="Cambria Math"/>
                        <w:color w:val="000000" w:themeColor="text1"/>
                        <w:sz w:val="18"/>
                        <w:szCs w:val="18"/>
                      </w:rPr>
                      <m:t>4</m:t>
                    </m:r>
                  </m:den>
                </m:f>
                <m:r>
                  <m:rPr>
                    <m:sty m:val="bi"/>
                  </m:rPr>
                  <w:rPr>
                    <w:rFonts w:ascii="Cambria Math" w:hAnsi="Cambria Math"/>
                    <w:color w:val="000000" w:themeColor="text1"/>
                    <w:sz w:val="18"/>
                    <w:szCs w:val="18"/>
                    <w:lang w:val="sv-SE"/>
                  </w:rPr>
                  <m:t>∙</m:t>
                </m:r>
                <m:acc>
                  <m:accPr>
                    <m:chr m:val="̅"/>
                    <m:ctrlPr>
                      <w:rPr>
                        <w:rFonts w:ascii="Cambria Math" w:hAnsi="Cambria Math"/>
                        <w:b/>
                        <w:bCs/>
                        <w:i/>
                        <w:color w:val="000000" w:themeColor="text1"/>
                        <w:sz w:val="18"/>
                        <w:szCs w:val="18"/>
                      </w:rPr>
                    </m:ctrlPr>
                  </m:accPr>
                  <m:e>
                    <m:sSub>
                      <m:sSubPr>
                        <m:ctrlPr>
                          <w:rPr>
                            <w:rFonts w:ascii="Cambria Math" w:hAnsi="Cambria Math"/>
                            <w:b/>
                            <w:bCs/>
                            <w:i/>
                            <w:color w:val="000000" w:themeColor="text1"/>
                            <w:sz w:val="18"/>
                            <w:szCs w:val="18"/>
                          </w:rPr>
                        </m:ctrlPr>
                      </m:sSubPr>
                      <m:e>
                        <m:r>
                          <m:rPr>
                            <m:sty m:val="bi"/>
                          </m:rPr>
                          <w:rPr>
                            <w:rFonts w:ascii="Cambria Math" w:hAnsi="Cambria Math"/>
                            <w:color w:val="000000" w:themeColor="text1"/>
                            <w:sz w:val="18"/>
                            <w:szCs w:val="18"/>
                          </w:rPr>
                          <m:t>μ</m:t>
                        </m:r>
                      </m:e>
                      <m:sub>
                        <m:r>
                          <m:rPr>
                            <m:sty m:val="bi"/>
                          </m:rPr>
                          <w:rPr>
                            <w:rFonts w:ascii="Cambria Math" w:hAnsi="Cambria Math"/>
                            <w:color w:val="000000" w:themeColor="text1"/>
                            <w:sz w:val="18"/>
                            <w:szCs w:val="18"/>
                          </w:rPr>
                          <m:t>peak</m:t>
                        </m:r>
                      </m:sub>
                    </m:sSub>
                  </m:e>
                </m:acc>
                <m:d>
                  <m:dPr>
                    <m:ctrlPr>
                      <w:rPr>
                        <w:rFonts w:ascii="Cambria Math" w:hAnsi="Cambria Math"/>
                        <w:b/>
                        <w:bCs/>
                        <w:i/>
                        <w:color w:val="000000" w:themeColor="text1"/>
                        <w:sz w:val="18"/>
                        <w:szCs w:val="18"/>
                      </w:rPr>
                    </m:ctrlPr>
                  </m:dPr>
                  <m:e>
                    <m:sSub>
                      <m:sSubPr>
                        <m:ctrlPr>
                          <w:rPr>
                            <w:rFonts w:ascii="Cambria Math" w:hAnsi="Cambria Math"/>
                            <w:b/>
                            <w:bCs/>
                            <w:i/>
                            <w:color w:val="000000" w:themeColor="text1"/>
                            <w:sz w:val="18"/>
                            <w:szCs w:val="18"/>
                          </w:rPr>
                        </m:ctrlPr>
                      </m:sSubPr>
                      <m:e>
                        <m:r>
                          <m:rPr>
                            <m:nor/>
                          </m:rPr>
                          <w:rPr>
                            <w:rFonts w:ascii="Cambria Math" w:hAnsi="Cambria Math"/>
                            <w:b/>
                            <w:color w:val="000000" w:themeColor="text1"/>
                            <w:sz w:val="18"/>
                            <w:szCs w:val="18"/>
                            <w:lang w:val="sv-SE"/>
                          </w:rPr>
                          <m:t>R</m:t>
                        </m:r>
                      </m:e>
                      <m:sub>
                        <m:r>
                          <m:rPr>
                            <m:nor/>
                          </m:rPr>
                          <w:rPr>
                            <w:rFonts w:ascii="Cambria Math" w:hAnsi="Cambria Math"/>
                            <w:b/>
                            <w:color w:val="000000" w:themeColor="text1"/>
                            <w:sz w:val="18"/>
                            <w:szCs w:val="18"/>
                            <w:lang w:val="sv-SE"/>
                          </w:rPr>
                          <m:t>f</m:t>
                        </m:r>
                      </m:sub>
                    </m:sSub>
                  </m:e>
                </m:d>
              </m:oMath>
            </m:oMathPara>
          </w:p>
        </w:tc>
      </w:tr>
    </w:tbl>
    <w:p w14:paraId="74E6E69C" w14:textId="77777777" w:rsidR="002C2FA2" w:rsidRPr="001C4F08" w:rsidRDefault="00257BAB" w:rsidP="002C2FA2">
      <w:pPr>
        <w:spacing w:after="120" w:line="240" w:lineRule="auto"/>
        <w:ind w:left="2268" w:right="1134" w:hanging="1134"/>
        <w:jc w:val="both"/>
        <w:rPr>
          <w:color w:val="000000" w:themeColor="text1"/>
        </w:rPr>
      </w:pPr>
      <w:r>
        <w:rPr>
          <w:color w:val="000000" w:themeColor="text1"/>
        </w:rPr>
        <w:t>»</w:t>
      </w:r>
    </w:p>
    <w:p w14:paraId="5929E68E" w14:textId="77777777" w:rsidR="002C2FA2" w:rsidRPr="001C4F08" w:rsidRDefault="002C2FA2" w:rsidP="009D1093">
      <w:pPr>
        <w:spacing w:after="120"/>
        <w:ind w:left="2268" w:right="1134" w:hanging="1134"/>
        <w:jc w:val="both"/>
        <w:rPr>
          <w:i/>
          <w:iCs/>
          <w:color w:val="000000" w:themeColor="text1"/>
        </w:rPr>
      </w:pPr>
      <w:r>
        <w:rPr>
          <w:i/>
          <w:iCs/>
        </w:rPr>
        <w:t>Пункт 4.2.8.4</w:t>
      </w:r>
      <w:r>
        <w:t xml:space="preserve"> исключить.</w:t>
      </w:r>
    </w:p>
    <w:p w14:paraId="377EC767" w14:textId="77777777" w:rsidR="002C2FA2" w:rsidRPr="001C4F08" w:rsidRDefault="002C2FA2" w:rsidP="009D1093">
      <w:pPr>
        <w:spacing w:after="120"/>
        <w:ind w:left="2268" w:right="1134" w:hanging="1134"/>
        <w:jc w:val="both"/>
        <w:rPr>
          <w:color w:val="000000" w:themeColor="text1"/>
        </w:rPr>
      </w:pPr>
      <w:r>
        <w:rPr>
          <w:i/>
          <w:iCs/>
        </w:rPr>
        <w:t>Пункт 4.2.8.5</w:t>
      </w:r>
      <w:r>
        <w:t>, изменить нумерацию на 4.2.8.4 и изложить в следующей редакции:</w:t>
      </w:r>
    </w:p>
    <w:p w14:paraId="15B490E3" w14:textId="77777777" w:rsidR="002C2FA2" w:rsidRPr="001C4F08" w:rsidRDefault="00306888" w:rsidP="009D1093">
      <w:pPr>
        <w:spacing w:before="120" w:after="120"/>
        <w:ind w:left="2268" w:right="1134" w:hanging="1134"/>
        <w:jc w:val="both"/>
        <w:rPr>
          <w:color w:val="000000" w:themeColor="text1"/>
        </w:rPr>
      </w:pPr>
      <w:r>
        <w:t>«</w:t>
      </w:r>
      <w:r w:rsidR="002C2FA2">
        <w:rPr>
          <w:strike/>
        </w:rPr>
        <w:t>4.2.8.5</w:t>
      </w:r>
      <w:r w:rsidR="002C2FA2">
        <w:t xml:space="preserve"> </w:t>
      </w:r>
      <w:r w:rsidR="002C2FA2">
        <w:rPr>
          <w:b/>
          <w:bCs/>
        </w:rPr>
        <w:t>4.2.8.4</w:t>
      </w:r>
      <w:r w:rsidR="002C2FA2">
        <w:tab/>
        <w:t xml:space="preserve">Расчет коэффициента сцепления потенциальной шины на мокрой поверхности </w:t>
      </w:r>
    </w:p>
    <w:p w14:paraId="4B271F78" w14:textId="77777777" w:rsidR="002C2FA2" w:rsidRPr="001C4F08" w:rsidRDefault="002C2FA2" w:rsidP="009D1093">
      <w:pPr>
        <w:spacing w:before="120" w:after="120"/>
        <w:ind w:left="2268" w:right="1134" w:hanging="1134"/>
        <w:jc w:val="both"/>
        <w:rPr>
          <w:color w:val="000000" w:themeColor="text1"/>
        </w:rPr>
      </w:pPr>
      <w:r>
        <w:tab/>
        <w:t xml:space="preserve">Коэффициент сцепления потенциальной шины </w:t>
      </w:r>
      <w:r>
        <w:rPr>
          <w:strike/>
        </w:rPr>
        <w:t>(G(T))</w:t>
      </w:r>
      <w:r>
        <w:t xml:space="preserve"> </w:t>
      </w:r>
      <w:r>
        <w:rPr>
          <w:b/>
          <w:bCs/>
        </w:rPr>
        <w:t>T</w:t>
      </w:r>
      <w:r>
        <w:rPr>
          <w:b/>
          <w:bCs/>
          <w:i/>
          <w:iCs/>
          <w:vertAlign w:val="subscript"/>
        </w:rPr>
        <w:t>n</w:t>
      </w:r>
      <w:r>
        <w:rPr>
          <w:b/>
          <w:bCs/>
        </w:rPr>
        <w:t xml:space="preserve"> (</w:t>
      </w:r>
      <w:r>
        <w:rPr>
          <w:b/>
          <w:bCs/>
          <w:i/>
          <w:iCs/>
        </w:rPr>
        <w:t xml:space="preserve">n </w:t>
      </w:r>
      <w:r>
        <w:rPr>
          <w:b/>
          <w:bCs/>
        </w:rPr>
        <w:t xml:space="preserve">= 1, 2, 3) </w:t>
      </w:r>
      <w:r>
        <w:t xml:space="preserve">на мокрой поверхности </w:t>
      </w:r>
      <w:r>
        <w:rPr>
          <w:b/>
          <w:bCs/>
          <w:i/>
          <w:iCs/>
        </w:rPr>
        <w:t>G</w:t>
      </w:r>
      <w:r>
        <w:rPr>
          <w:b/>
          <w:bCs/>
        </w:rPr>
        <w:t>(T</w:t>
      </w:r>
      <w:r>
        <w:rPr>
          <w:b/>
          <w:bCs/>
          <w:i/>
          <w:iCs/>
          <w:vertAlign w:val="subscript"/>
        </w:rPr>
        <w:t>n</w:t>
      </w:r>
      <w:r>
        <w:rPr>
          <w:b/>
          <w:bCs/>
        </w:rPr>
        <w:t>)</w:t>
      </w:r>
      <w:r>
        <w:t xml:space="preserve"> рассчитывают по следующей формуле:</w:t>
      </w:r>
    </w:p>
    <w:p w14:paraId="36EF119D" w14:textId="77777777" w:rsidR="002C2FA2" w:rsidRPr="00F0692B" w:rsidRDefault="002C2FA2" w:rsidP="009D1093">
      <w:pPr>
        <w:spacing w:before="120" w:after="120"/>
        <w:ind w:left="2268" w:right="1134"/>
        <w:jc w:val="both"/>
        <w:rPr>
          <w:color w:val="000000" w:themeColor="text1"/>
        </w:rPr>
      </w:pPr>
      <w:r w:rsidRPr="00F0692B">
        <w:rPr>
          <w:noProof/>
          <w:color w:val="000000" w:themeColor="text1"/>
        </w:rPr>
        <mc:AlternateContent>
          <mc:Choice Requires="wps">
            <w:drawing>
              <wp:anchor distT="0" distB="0" distL="114300" distR="114300" simplePos="0" relativeHeight="251660288" behindDoc="0" locked="0" layoutInCell="1" allowOverlap="1" wp14:anchorId="10F67933" wp14:editId="5A944510">
                <wp:simplePos x="0" y="0"/>
                <wp:positionH relativeFrom="column">
                  <wp:posOffset>1383559</wp:posOffset>
                </wp:positionH>
                <wp:positionV relativeFrom="paragraph">
                  <wp:posOffset>237424</wp:posOffset>
                </wp:positionV>
                <wp:extent cx="4048730" cy="0"/>
                <wp:effectExtent l="0" t="0" r="0" b="0"/>
                <wp:wrapNone/>
                <wp:docPr id="24" name="Straight Connector 6"/>
                <wp:cNvGraphicFramePr/>
                <a:graphic xmlns:a="http://schemas.openxmlformats.org/drawingml/2006/main">
                  <a:graphicData uri="http://schemas.microsoft.com/office/word/2010/wordprocessingShape">
                    <wps:wsp>
                      <wps:cNvCnPr/>
                      <wps:spPr>
                        <a:xfrm>
                          <a:off x="0" y="0"/>
                          <a:ext cx="4048730"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4C3897"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8.95pt,18.7pt" to="427.7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" strokecolor="#c00000" strokeweight="1pt"/>
            </w:pict>
          </mc:Fallback>
        </mc:AlternateContent>
      </w:r>
      <w:r w:rsidRPr="00F0692B">
        <w:rPr>
          <w:color w:val="000000" w:themeColor="text1"/>
          <w:position w:val="-10"/>
        </w:rPr>
        <w:object w:dxaOrig="160" w:dyaOrig="300" w14:anchorId="5F0BEF5F">
          <v:shape id="_x0000_i1025" type="#_x0000_t75" style="width:8.15pt;height:14.95pt" o:ole="">
            <v:imagedata r:id="rId8" o:title=""/>
          </v:shape>
          <o:OLEObject Type="Embed" ProgID="Equation.3" ShapeID="_x0000_i1025" DrawAspect="Content" ObjectID="_1657003855" r:id="rId9"/>
        </w:object>
      </w:r>
      <w:r w:rsidRPr="00F0692B">
        <w:rPr>
          <w:color w:val="000000" w:themeColor="text1"/>
          <w:position w:val="-32"/>
        </w:rPr>
        <w:object w:dxaOrig="5940" w:dyaOrig="740" w14:anchorId="67EAEF6B">
          <v:shape id="_x0000_i1026" type="#_x0000_t75" style="width:298.2pt;height:37.35pt" o:ole="">
            <v:imagedata r:id="rId10" o:title=""/>
          </v:shape>
          <o:OLEObject Type="Embed" ProgID="Equation.3" ShapeID="_x0000_i1026" DrawAspect="Content" ObjectID="_1657003856" r:id="rId11"/>
        </w:object>
      </w:r>
    </w:p>
    <w:p w14:paraId="0C8397C5" w14:textId="77777777" w:rsidR="002C2FA2" w:rsidRPr="003F7EF0" w:rsidRDefault="002C2FA2" w:rsidP="009D1093">
      <w:pPr>
        <w:suppressAutoHyphens w:val="0"/>
        <w:spacing w:before="60" w:after="60"/>
        <w:ind w:left="2268"/>
        <w:rPr>
          <w:rFonts w:asciiTheme="minorHAnsi" w:hAnsiTheme="minorHAnsi"/>
          <w:b/>
          <w:bCs/>
          <w:color w:val="000000" w:themeColor="text1"/>
          <w:sz w:val="22"/>
          <w:lang w:val="fr-CH"/>
        </w:rPr>
      </w:pPr>
      <m:oMathPara>
        <m:oMathParaPr>
          <m:jc m:val="left"/>
        </m:oMathParaPr>
        <m:oMath>
          <m:r>
            <m:rPr>
              <m:sty m:val="bi"/>
            </m:rPr>
            <w:rPr>
              <w:rFonts w:ascii="Cambria Math" w:hAnsi="Cambria Math"/>
              <w:color w:val="000000" w:themeColor="text1"/>
            </w:rPr>
            <m:t>G</m:t>
          </m:r>
          <m:d>
            <m:dPr>
              <m:ctrlPr>
                <w:rPr>
                  <w:rFonts w:ascii="Cambria Math" w:hAnsi="Cambria Math"/>
                  <w:b/>
                  <w:bCs/>
                  <w:i/>
                  <w:color w:val="000000" w:themeColor="text1"/>
                </w:rPr>
              </m:ctrlPr>
            </m:dPr>
            <m:e>
              <m:sSub>
                <m:sSubPr>
                  <m:ctrlPr>
                    <w:rPr>
                      <w:rFonts w:ascii="Cambria Math" w:hAnsi="Cambria Math"/>
                      <w:b/>
                      <w:bCs/>
                      <w:i/>
                      <w:color w:val="000000" w:themeColor="text1"/>
                    </w:rPr>
                  </m:ctrlPr>
                </m:sSubPr>
                <m:e>
                  <m:r>
                    <m:rPr>
                      <m:nor/>
                    </m:rPr>
                    <w:rPr>
                      <w:rFonts w:ascii="Cambria Math" w:hAnsi="Cambria Math"/>
                      <w:b/>
                      <w:color w:val="000000" w:themeColor="text1"/>
                      <w:lang w:val="fr-CH"/>
                    </w:rPr>
                    <m:t>T</m:t>
                  </m:r>
                </m:e>
                <m:sub>
                  <m:r>
                    <m:rPr>
                      <m:sty m:val="bi"/>
                    </m:rPr>
                    <w:rPr>
                      <w:rFonts w:ascii="Cambria Math" w:hAnsi="Cambria Math"/>
                      <w:color w:val="000000" w:themeColor="text1"/>
                    </w:rPr>
                    <m:t>n</m:t>
                  </m:r>
                </m:sub>
              </m:sSub>
            </m:e>
          </m:d>
          <m:r>
            <m:rPr>
              <m:sty m:val="bi"/>
            </m:rPr>
            <w:rPr>
              <w:rFonts w:ascii="Cambria Math" w:hAnsi="Cambria Math"/>
              <w:color w:val="000000" w:themeColor="text1"/>
              <w:lang w:val="fr-CH"/>
            </w:rPr>
            <m:t>=</m:t>
          </m:r>
          <m:sSub>
            <m:sSubPr>
              <m:ctrlPr>
                <w:rPr>
                  <w:rFonts w:ascii="Cambria Math" w:hAnsi="Cambria Math"/>
                  <w:b/>
                  <w:bCs/>
                  <w:i/>
                  <w:color w:val="000000" w:themeColor="text1"/>
                </w:rPr>
              </m:ctrlPr>
            </m:sSubPr>
            <m:e>
              <m:r>
                <m:rPr>
                  <m:sty m:val="bi"/>
                </m:rPr>
                <w:rPr>
                  <w:rFonts w:ascii="Cambria Math" w:hAnsi="Cambria Math"/>
                  <w:color w:val="000000" w:themeColor="text1"/>
                </w:rPr>
                <m:t>K</m:t>
              </m:r>
            </m:e>
            <m:sub>
              <m:r>
                <m:rPr>
                  <m:nor/>
                </m:rPr>
                <w:rPr>
                  <w:rFonts w:ascii="Cambria Math" w:hAnsi="Cambria Math"/>
                  <w:b/>
                  <w:bCs/>
                  <w:color w:val="000000" w:themeColor="text1"/>
                  <w:lang w:val="fr-CH"/>
                </w:rPr>
                <m:t>trailer</m:t>
              </m:r>
            </m:sub>
          </m:sSub>
          <m:r>
            <m:rPr>
              <m:sty m:val="bi"/>
            </m:rPr>
            <w:rPr>
              <w:rFonts w:ascii="Cambria Math" w:hAnsi="Cambria Math"/>
              <w:color w:val="000000" w:themeColor="text1"/>
              <w:lang w:val="fr-CH"/>
            </w:rPr>
            <m:t>∙</m:t>
          </m:r>
          <m:d>
            <m:dPr>
              <m:begChr m:val="{"/>
              <m:endChr m:val="}"/>
              <m:ctrlPr>
                <w:rPr>
                  <w:rFonts w:ascii="Cambria Math" w:hAnsi="Cambria Math"/>
                  <w:b/>
                  <w:bCs/>
                  <w:i/>
                  <w:color w:val="000000" w:themeColor="text1"/>
                </w:rPr>
              </m:ctrlPr>
            </m:dPr>
            <m:e>
              <m:acc>
                <m:accPr>
                  <m:chr m:val="̅"/>
                  <m:ctrlPr>
                    <w:rPr>
                      <w:rFonts w:ascii="Cambria Math" w:hAnsi="Cambria Math"/>
                      <w:b/>
                      <w:bCs/>
                      <w:i/>
                      <w:color w:val="000000" w:themeColor="text1"/>
                    </w:rPr>
                  </m:ctrlPr>
                </m:accPr>
                <m:e>
                  <m:sSub>
                    <m:sSubPr>
                      <m:ctrlPr>
                        <w:rPr>
                          <w:rFonts w:ascii="Cambria Math" w:hAnsi="Cambria Math"/>
                          <w:b/>
                          <w:bCs/>
                          <w:i/>
                          <w:color w:val="000000" w:themeColor="text1"/>
                        </w:rPr>
                      </m:ctrlPr>
                    </m:sSubPr>
                    <m:e>
                      <m:r>
                        <m:rPr>
                          <m:sty m:val="bi"/>
                        </m:rPr>
                        <w:rPr>
                          <w:rFonts w:ascii="Cambria Math" w:hAnsi="Cambria Math"/>
                          <w:color w:val="000000" w:themeColor="text1"/>
                        </w:rPr>
                        <m:t>μ</m:t>
                      </m:r>
                    </m:e>
                    <m:sub>
                      <m:r>
                        <m:rPr>
                          <m:sty m:val="bi"/>
                        </m:rPr>
                        <w:rPr>
                          <w:rFonts w:ascii="Cambria Math" w:hAnsi="Cambria Math"/>
                          <w:color w:val="000000" w:themeColor="text1"/>
                        </w:rPr>
                        <m:t>peak</m:t>
                      </m:r>
                    </m:sub>
                  </m:sSub>
                </m:e>
              </m:acc>
              <m:r>
                <m:rPr>
                  <m:sty m:val="bi"/>
                </m:rPr>
                <w:rPr>
                  <w:rFonts w:ascii="Cambria Math" w:hAnsi="Cambria Math"/>
                  <w:color w:val="000000" w:themeColor="text1"/>
                  <w:lang w:val="fr-CH"/>
                </w:rPr>
                <m:t>(</m:t>
              </m:r>
              <m:sSub>
                <m:sSubPr>
                  <m:ctrlPr>
                    <w:rPr>
                      <w:rFonts w:ascii="Cambria Math" w:hAnsi="Cambria Math"/>
                      <w:b/>
                      <w:bCs/>
                      <w:i/>
                      <w:color w:val="000000" w:themeColor="text1"/>
                    </w:rPr>
                  </m:ctrlPr>
                </m:sSubPr>
                <m:e>
                  <m:r>
                    <m:rPr>
                      <m:nor/>
                    </m:rPr>
                    <w:rPr>
                      <w:rFonts w:ascii="Cambria Math" w:hAnsi="Cambria Math"/>
                      <w:b/>
                      <w:color w:val="000000" w:themeColor="text1"/>
                      <w:lang w:val="fr-CH"/>
                    </w:rPr>
                    <m:t>T</m:t>
                  </m:r>
                </m:e>
                <m:sub>
                  <m:r>
                    <m:rPr>
                      <m:sty m:val="bi"/>
                    </m:rPr>
                    <w:rPr>
                      <w:rFonts w:ascii="Cambria Math" w:hAnsi="Cambria Math"/>
                      <w:color w:val="000000" w:themeColor="text1"/>
                    </w:rPr>
                    <m:t>n</m:t>
                  </m:r>
                </m:sub>
              </m:sSub>
              <m:r>
                <m:rPr>
                  <m:sty m:val="bi"/>
                </m:rPr>
                <w:rPr>
                  <w:rFonts w:ascii="Cambria Math" w:hAnsi="Cambria Math"/>
                  <w:color w:val="000000" w:themeColor="text1"/>
                  <w:lang w:val="fr-CH"/>
                </w:rPr>
                <m:t>)-</m:t>
              </m:r>
              <m:d>
                <m:dPr>
                  <m:begChr m:val="["/>
                  <m:endChr m:val="]"/>
                  <m:ctrlPr>
                    <w:rPr>
                      <w:rFonts w:ascii="Cambria Math" w:hAnsi="Cambria Math"/>
                      <w:b/>
                      <w:bCs/>
                      <w:i/>
                      <w:color w:val="000000" w:themeColor="text1"/>
                    </w:rPr>
                  </m:ctrlPr>
                </m:dPr>
                <m:e>
                  <m:r>
                    <m:rPr>
                      <m:sty m:val="bi"/>
                    </m:rPr>
                    <w:rPr>
                      <w:rFonts w:ascii="Cambria Math" w:hAnsi="Cambria Math"/>
                      <w:color w:val="000000" w:themeColor="text1"/>
                    </w:rPr>
                    <m:t>a</m:t>
                  </m:r>
                  <m:r>
                    <m:rPr>
                      <m:sty m:val="bi"/>
                    </m:rPr>
                    <w:rPr>
                      <w:rFonts w:ascii="Cambria Math" w:hAnsi="Cambria Math"/>
                      <w:color w:val="000000" w:themeColor="text1"/>
                      <w:lang w:val="fr-CH"/>
                    </w:rPr>
                    <m:t>∙∆</m:t>
                  </m:r>
                  <m:sSub>
                    <m:sSubPr>
                      <m:ctrlPr>
                        <w:rPr>
                          <w:rFonts w:ascii="Cambria Math" w:hAnsi="Cambria Math"/>
                          <w:b/>
                          <w:bCs/>
                          <w:i/>
                          <w:color w:val="000000" w:themeColor="text1"/>
                        </w:rPr>
                      </m:ctrlPr>
                    </m:sSubPr>
                    <m:e>
                      <m:r>
                        <m:rPr>
                          <m:sty m:val="bi"/>
                        </m:rPr>
                        <w:rPr>
                          <w:rFonts w:ascii="Cambria Math" w:hAnsi="Cambria Math"/>
                          <w:color w:val="000000" w:themeColor="text1"/>
                        </w:rPr>
                        <m:t>μ</m:t>
                      </m:r>
                    </m:e>
                    <m:sub>
                      <m:r>
                        <m:rPr>
                          <m:sty m:val="bi"/>
                        </m:rPr>
                        <w:rPr>
                          <w:rFonts w:ascii="Cambria Math" w:hAnsi="Cambria Math"/>
                          <w:color w:val="000000" w:themeColor="text1"/>
                        </w:rPr>
                        <m:t>peak</m:t>
                      </m:r>
                    </m:sub>
                  </m:sSub>
                  <m:d>
                    <m:dPr>
                      <m:ctrlPr>
                        <w:rPr>
                          <w:rFonts w:ascii="Cambria Math" w:hAnsi="Cambria Math"/>
                          <w:b/>
                          <w:bCs/>
                          <w:i/>
                          <w:color w:val="000000" w:themeColor="text1"/>
                        </w:rPr>
                      </m:ctrlPr>
                    </m:dPr>
                    <m:e>
                      <m:r>
                        <m:rPr>
                          <m:nor/>
                        </m:rPr>
                        <w:rPr>
                          <w:rFonts w:ascii="Cambria Math" w:hAnsi="Cambria Math"/>
                          <w:b/>
                          <w:color w:val="000000" w:themeColor="text1"/>
                          <w:lang w:val="fr-CH"/>
                        </w:rPr>
                        <m:t>R</m:t>
                      </m:r>
                    </m:e>
                  </m:d>
                  <m:r>
                    <m:rPr>
                      <m:sty m:val="bi"/>
                    </m:rPr>
                    <w:rPr>
                      <w:rFonts w:ascii="Cambria Math" w:hAnsi="Cambria Math"/>
                      <w:color w:val="000000" w:themeColor="text1"/>
                      <w:lang w:val="fr-CH"/>
                    </w:rPr>
                    <m:t>+</m:t>
                  </m:r>
                  <m:r>
                    <m:rPr>
                      <m:sty m:val="bi"/>
                    </m:rPr>
                    <w:rPr>
                      <w:rFonts w:ascii="Cambria Math" w:hAnsi="Cambria Math"/>
                      <w:color w:val="000000" w:themeColor="text1"/>
                    </w:rPr>
                    <m:t>b</m:t>
                  </m:r>
                  <m:r>
                    <m:rPr>
                      <m:sty m:val="bi"/>
                    </m:rPr>
                    <w:rPr>
                      <w:rFonts w:ascii="Cambria Math" w:hAnsi="Cambria Math"/>
                      <w:color w:val="000000" w:themeColor="text1"/>
                      <w:lang w:val="fr-CH"/>
                    </w:rPr>
                    <m:t>∙∆</m:t>
                  </m:r>
                  <m:r>
                    <m:rPr>
                      <m:sty m:val="bi"/>
                    </m:rPr>
                    <w:rPr>
                      <w:rFonts w:ascii="Cambria Math" w:hAnsi="Cambria Math"/>
                      <w:color w:val="000000" w:themeColor="text1"/>
                    </w:rPr>
                    <m:t>ϑ</m:t>
                  </m:r>
                  <m:r>
                    <m:rPr>
                      <m:sty m:val="bi"/>
                    </m:rPr>
                    <w:rPr>
                      <w:rFonts w:ascii="Cambria Math" w:hAnsi="Cambria Math"/>
                      <w:color w:val="000000" w:themeColor="text1"/>
                      <w:lang w:val="fr-CH"/>
                    </w:rPr>
                    <m:t>+</m:t>
                  </m:r>
                  <m:r>
                    <m:rPr>
                      <m:sty m:val="bi"/>
                    </m:rPr>
                    <w:rPr>
                      <w:rFonts w:ascii="Cambria Math" w:hAnsi="Cambria Math"/>
                      <w:color w:val="000000" w:themeColor="text1"/>
                    </w:rPr>
                    <m:t>c</m:t>
                  </m:r>
                  <m:r>
                    <m:rPr>
                      <m:sty m:val="bi"/>
                    </m:rPr>
                    <w:rPr>
                      <w:rFonts w:ascii="Cambria Math" w:hAnsi="Cambria Math"/>
                      <w:color w:val="000000" w:themeColor="text1"/>
                      <w:lang w:val="fr-CH"/>
                    </w:rPr>
                    <m:t>∙</m:t>
                  </m:r>
                  <m:sSup>
                    <m:sSupPr>
                      <m:ctrlPr>
                        <w:rPr>
                          <w:rFonts w:ascii="Cambria Math" w:hAnsi="Cambria Math"/>
                          <w:b/>
                          <w:bCs/>
                          <w:i/>
                          <w:color w:val="000000" w:themeColor="text1"/>
                        </w:rPr>
                      </m:ctrlPr>
                    </m:sSupPr>
                    <m:e>
                      <m:d>
                        <m:dPr>
                          <m:ctrlPr>
                            <w:rPr>
                              <w:rFonts w:ascii="Cambria Math" w:hAnsi="Cambria Math"/>
                              <w:b/>
                              <w:bCs/>
                              <w:i/>
                              <w:color w:val="000000" w:themeColor="text1"/>
                            </w:rPr>
                          </m:ctrlPr>
                        </m:dPr>
                        <m:e>
                          <m:r>
                            <m:rPr>
                              <m:sty m:val="bi"/>
                            </m:rPr>
                            <w:rPr>
                              <w:rFonts w:ascii="Cambria Math" w:hAnsi="Cambria Math"/>
                              <w:color w:val="000000" w:themeColor="text1"/>
                              <w:lang w:val="fr-CH"/>
                            </w:rPr>
                            <m:t>∆</m:t>
                          </m:r>
                          <m:r>
                            <m:rPr>
                              <m:sty m:val="bi"/>
                            </m:rPr>
                            <w:rPr>
                              <w:rFonts w:ascii="Cambria Math" w:hAnsi="Cambria Math"/>
                              <w:color w:val="000000" w:themeColor="text1"/>
                            </w:rPr>
                            <m:t>ϑ</m:t>
                          </m:r>
                        </m:e>
                      </m:d>
                    </m:e>
                    <m:sup>
                      <m:r>
                        <m:rPr>
                          <m:sty m:val="bi"/>
                        </m:rPr>
                        <w:rPr>
                          <w:rFonts w:ascii="Cambria Math" w:hAnsi="Cambria Math"/>
                          <w:color w:val="000000" w:themeColor="text1"/>
                        </w:rPr>
                        <m:t>2</m:t>
                      </m:r>
                    </m:sup>
                  </m:sSup>
                  <m:r>
                    <m:rPr>
                      <m:sty m:val="bi"/>
                    </m:rPr>
                    <w:rPr>
                      <w:rFonts w:ascii="Cambria Math" w:hAnsi="Cambria Math"/>
                      <w:color w:val="000000" w:themeColor="text1"/>
                      <w:lang w:val="fr-CH"/>
                    </w:rPr>
                    <m:t>+</m:t>
                  </m:r>
                  <m:r>
                    <m:rPr>
                      <m:sty m:val="bi"/>
                    </m:rPr>
                    <w:rPr>
                      <w:rFonts w:ascii="Cambria Math" w:hAnsi="Cambria Math"/>
                      <w:color w:val="000000" w:themeColor="text1"/>
                    </w:rPr>
                    <m:t>d</m:t>
                  </m:r>
                  <m:r>
                    <m:rPr>
                      <m:sty m:val="bi"/>
                    </m:rPr>
                    <w:rPr>
                      <w:rFonts w:ascii="Cambria Math" w:hAnsi="Cambria Math"/>
                      <w:color w:val="000000" w:themeColor="text1"/>
                      <w:lang w:val="fr-CH"/>
                    </w:rPr>
                    <m:t>∙∆</m:t>
                  </m:r>
                  <m:r>
                    <m:rPr>
                      <m:sty m:val="bi"/>
                    </m:rPr>
                    <w:rPr>
                      <w:rFonts w:ascii="Cambria Math" w:hAnsi="Cambria Math"/>
                      <w:color w:val="000000" w:themeColor="text1"/>
                    </w:rPr>
                    <m:t>MTD</m:t>
                  </m:r>
                </m:e>
              </m:d>
            </m:e>
          </m:d>
          <m:r>
            <m:rPr>
              <m:sty m:val="p"/>
            </m:rPr>
            <w:rPr>
              <w:rFonts w:ascii="Cambria Math" w:hAnsi="Cambria Math"/>
              <w:lang w:val="fr-CH"/>
            </w:rPr>
            <m:t>,</m:t>
          </m:r>
        </m:oMath>
      </m:oMathPara>
    </w:p>
    <w:p w14:paraId="2F620AFA" w14:textId="77777777" w:rsidR="002C2FA2" w:rsidRPr="001C4F08" w:rsidRDefault="002C2FA2" w:rsidP="009D1093">
      <w:pPr>
        <w:spacing w:before="120" w:after="120"/>
        <w:ind w:left="2268" w:right="1134" w:hanging="868"/>
        <w:jc w:val="both"/>
        <w:rPr>
          <w:color w:val="000000" w:themeColor="text1"/>
        </w:rPr>
      </w:pPr>
      <w:r w:rsidRPr="001C4F08">
        <w:rPr>
          <w:lang w:val="fr-CH"/>
        </w:rPr>
        <w:tab/>
      </w:r>
      <w:r>
        <w:t>где:</w:t>
      </w:r>
    </w:p>
    <w:p w14:paraId="5F4BEB51" w14:textId="77777777" w:rsidR="002C2FA2" w:rsidRPr="001C4F08" w:rsidRDefault="002C2FA2" w:rsidP="009D1093">
      <w:pPr>
        <w:tabs>
          <w:tab w:val="left" w:pos="2268"/>
        </w:tabs>
        <w:spacing w:before="120" w:after="120"/>
        <w:ind w:left="3402" w:right="1134" w:hanging="2268"/>
        <w:jc w:val="both"/>
        <w:rPr>
          <w:strike/>
          <w:color w:val="000000" w:themeColor="text1"/>
        </w:rPr>
      </w:pPr>
      <w:r>
        <w:tab/>
      </w:r>
      <w:r w:rsidRPr="001D1984">
        <w:rPr>
          <w:strike/>
        </w:rPr>
        <w:t xml:space="preserve">t </w:t>
      </w:r>
      <w:r w:rsidRPr="001D1984">
        <w:rPr>
          <w:strike/>
        </w:rPr>
        <w:tab/>
      </w:r>
      <w:r>
        <w:rPr>
          <w:strike/>
        </w:rPr>
        <w:t>− измеренная температура мокрой поверхности в градусах Цельсия при испытании потенциальной шины (T),</w:t>
      </w:r>
    </w:p>
    <w:p w14:paraId="7E8F5BBD" w14:textId="77777777" w:rsidR="002C2FA2" w:rsidRPr="001C4F08" w:rsidRDefault="002C2FA2" w:rsidP="009D1093">
      <w:pPr>
        <w:tabs>
          <w:tab w:val="left" w:pos="2268"/>
        </w:tabs>
        <w:suppressAutoHyphens w:val="0"/>
        <w:spacing w:before="120" w:after="120"/>
        <w:ind w:left="3402" w:hanging="2268"/>
        <w:jc w:val="both"/>
        <w:rPr>
          <w:strike/>
          <w:color w:val="000000" w:themeColor="text1"/>
        </w:rPr>
      </w:pPr>
      <w:r>
        <w:tab/>
      </w:r>
      <w:r w:rsidRPr="001D1984">
        <w:rPr>
          <w:strike/>
        </w:rPr>
        <w:t>t</w:t>
      </w:r>
      <w:r w:rsidRPr="001D1984">
        <w:rPr>
          <w:strike/>
          <w:vertAlign w:val="subscript"/>
        </w:rPr>
        <w:t>0</w:t>
      </w:r>
      <w:r w:rsidRPr="001D1984">
        <w:rPr>
          <w:strike/>
        </w:rPr>
        <w:t xml:space="preserve"> </w:t>
      </w:r>
      <w:r w:rsidRPr="001D1984">
        <w:rPr>
          <w:strike/>
        </w:rPr>
        <w:tab/>
      </w:r>
      <w:r>
        <w:rPr>
          <w:strike/>
        </w:rPr>
        <w:t>− нормальный температурный режим мокрой поверхности,</w:t>
      </w:r>
      <w:r>
        <w:t xml:space="preserve"> </w:t>
      </w:r>
    </w:p>
    <w:p w14:paraId="5CBF4F47" w14:textId="77777777" w:rsidR="002C2FA2" w:rsidRPr="001C4F08" w:rsidRDefault="002C2FA2" w:rsidP="009D1093">
      <w:pPr>
        <w:tabs>
          <w:tab w:val="left" w:pos="2268"/>
        </w:tabs>
        <w:spacing w:before="120" w:after="120"/>
        <w:ind w:left="3402" w:right="1134" w:hanging="2268"/>
        <w:jc w:val="both"/>
        <w:rPr>
          <w:strike/>
          <w:color w:val="000000" w:themeColor="text1"/>
        </w:rPr>
      </w:pPr>
      <w:r>
        <w:tab/>
      </w:r>
      <w:r w:rsidRPr="001D1984">
        <w:rPr>
          <w:strike/>
        </w:rPr>
        <w:t>t</w:t>
      </w:r>
      <w:r w:rsidRPr="001D1984">
        <w:rPr>
          <w:strike/>
          <w:vertAlign w:val="subscript"/>
        </w:rPr>
        <w:t>0</w:t>
      </w:r>
      <w:r w:rsidRPr="001D1984">
        <w:rPr>
          <w:strike/>
        </w:rPr>
        <w:t xml:space="preserve"> </w:t>
      </w:r>
      <w:r w:rsidR="00227568">
        <w:rPr>
          <w:strike/>
        </w:rPr>
        <w:tab/>
      </w:r>
      <w:r w:rsidRPr="001D1984">
        <w:rPr>
          <w:strike/>
        </w:rPr>
        <w:t xml:space="preserve">= </w:t>
      </w:r>
      <w:r>
        <w:rPr>
          <w:strike/>
        </w:rPr>
        <w:t>20 °С для обычных шин и t</w:t>
      </w:r>
      <w:r>
        <w:rPr>
          <w:strike/>
          <w:vertAlign w:val="subscript"/>
        </w:rPr>
        <w:t>0</w:t>
      </w:r>
      <w:r>
        <w:rPr>
          <w:strike/>
        </w:rPr>
        <w:t xml:space="preserve"> = 10 °C для зимних шин,</w:t>
      </w:r>
    </w:p>
    <w:p w14:paraId="32514D1B" w14:textId="77777777" w:rsidR="002C2FA2" w:rsidRPr="001C4F08" w:rsidRDefault="002C2FA2" w:rsidP="009D1093">
      <w:pPr>
        <w:tabs>
          <w:tab w:val="left" w:pos="2268"/>
        </w:tabs>
        <w:spacing w:before="120" w:after="120"/>
        <w:ind w:left="3402" w:right="1134" w:hanging="2268"/>
        <w:jc w:val="both"/>
        <w:rPr>
          <w:strike/>
          <w:color w:val="000000" w:themeColor="text1"/>
        </w:rPr>
      </w:pPr>
      <w:r>
        <w:tab/>
      </w:r>
      <w:r>
        <w:rPr>
          <w:strike/>
        </w:rPr>
        <w:t>µ</w:t>
      </w:r>
      <w:r>
        <w:rPr>
          <w:strike/>
          <w:vertAlign w:val="subscript"/>
        </w:rPr>
        <w:t>peak,ave</w:t>
      </w:r>
      <w:r>
        <w:rPr>
          <w:strike/>
        </w:rPr>
        <w:t>(R</w:t>
      </w:r>
      <w:r>
        <w:rPr>
          <w:strike/>
          <w:vertAlign w:val="subscript"/>
        </w:rPr>
        <w:t>0</w:t>
      </w:r>
      <w:r>
        <w:rPr>
          <w:strike/>
        </w:rPr>
        <w:t>)</w:t>
      </w:r>
      <w:r w:rsidR="000A4D2E">
        <w:rPr>
          <w:strike/>
        </w:rPr>
        <w:tab/>
      </w:r>
      <w:r>
        <w:rPr>
          <w:strike/>
        </w:rPr>
        <w:t xml:space="preserve"> =</w:t>
      </w:r>
      <w:r w:rsidR="000A4D2E">
        <w:rPr>
          <w:strike/>
        </w:rPr>
        <w:t xml:space="preserve"> </w:t>
      </w:r>
      <w:r>
        <w:rPr>
          <w:strike/>
        </w:rPr>
        <w:t>0,85 − пиковый коэффициент тормозной силы эталонной шины в эталонных условиях,</w:t>
      </w:r>
    </w:p>
    <w:p w14:paraId="7407D760" w14:textId="77777777" w:rsidR="002C2FA2" w:rsidRPr="001C4F08" w:rsidRDefault="002C2FA2" w:rsidP="009D1093">
      <w:pPr>
        <w:tabs>
          <w:tab w:val="left" w:pos="2268"/>
        </w:tabs>
        <w:spacing w:before="120" w:after="120"/>
        <w:ind w:left="3402" w:right="1134" w:hanging="2268"/>
        <w:jc w:val="both"/>
        <w:rPr>
          <w:strike/>
          <w:color w:val="000000" w:themeColor="text1"/>
        </w:rPr>
      </w:pPr>
      <w:r>
        <w:tab/>
      </w:r>
      <w:r w:rsidRPr="001D1984">
        <w:rPr>
          <w:strike/>
        </w:rPr>
        <w:t xml:space="preserve">a </w:t>
      </w:r>
      <w:r w:rsidR="000A4D2E">
        <w:rPr>
          <w:strike/>
        </w:rPr>
        <w:tab/>
      </w:r>
      <w:r w:rsidRPr="001D1984">
        <w:rPr>
          <w:strike/>
        </w:rPr>
        <w:t xml:space="preserve">= </w:t>
      </w:r>
      <w:r>
        <w:rPr>
          <w:strike/>
        </w:rPr>
        <w:t>−0,4232 и b = −8,297 для обычных шин, a = 0,7721 и b = 31,18 для зимних шин [</w:t>
      </w:r>
      <w:r>
        <w:rPr>
          <w:i/>
          <w:iCs/>
          <w:strike/>
        </w:rPr>
        <w:t>a</w:t>
      </w:r>
      <w:r>
        <w:rPr>
          <w:strike/>
        </w:rPr>
        <w:t xml:space="preserve"> выражается как (1/°C)]</w:t>
      </w:r>
      <w:r w:rsidR="00306888">
        <w:rPr>
          <w:strike/>
        </w:rPr>
        <w:t>»</w:t>
      </w:r>
      <w:r>
        <w:rPr>
          <w:strike/>
        </w:rPr>
        <w:t>.</w:t>
      </w:r>
    </w:p>
    <w:p w14:paraId="6BDE8485" w14:textId="77777777" w:rsidR="002C2FA2" w:rsidRPr="001C4F08" w:rsidRDefault="0047564A" w:rsidP="009D1093">
      <w:pPr>
        <w:tabs>
          <w:tab w:val="left" w:pos="3544"/>
          <w:tab w:val="left" w:pos="3969"/>
        </w:tabs>
        <w:spacing w:before="120" w:after="120"/>
        <w:ind w:left="3373" w:right="1134" w:hanging="1247"/>
        <w:jc w:val="both"/>
        <w:rPr>
          <w:b/>
          <w:bCs/>
          <w:color w:val="000000" w:themeColor="text1"/>
        </w:rPr>
      </w:pPr>
      <m:oMath>
        <m:acc>
          <m:accPr>
            <m:chr m:val="̅"/>
            <m:ctrlPr>
              <w:rPr>
                <w:rFonts w:ascii="Cambria Math" w:hAnsi="Cambria Math"/>
                <w:b/>
                <w:bCs/>
                <w:i/>
                <w:color w:val="000000" w:themeColor="text1"/>
              </w:rPr>
            </m:ctrlPr>
          </m:accPr>
          <m:e>
            <m:sSub>
              <m:sSubPr>
                <m:ctrlPr>
                  <w:rPr>
                    <w:rFonts w:ascii="Cambria Math" w:hAnsi="Cambria Math"/>
                    <w:b/>
                    <w:bCs/>
                    <w:i/>
                    <w:color w:val="000000" w:themeColor="text1"/>
                  </w:rPr>
                </m:ctrlPr>
              </m:sSubPr>
              <m:e>
                <m:r>
                  <m:rPr>
                    <m:sty m:val="bi"/>
                  </m:rPr>
                  <w:rPr>
                    <w:rFonts w:ascii="Cambria Math" w:hAnsi="Cambria Math"/>
                    <w:color w:val="000000" w:themeColor="text1"/>
                  </w:rPr>
                  <m:t>μ</m:t>
                </m:r>
              </m:e>
              <m:sub>
                <m:r>
                  <m:rPr>
                    <m:sty m:val="bi"/>
                  </m:rPr>
                  <w:rPr>
                    <w:rFonts w:ascii="Cambria Math" w:hAnsi="Cambria Math"/>
                    <w:color w:val="000000" w:themeColor="text1"/>
                  </w:rPr>
                  <m:t>peak</m:t>
                </m:r>
              </m:sub>
            </m:sSub>
          </m:e>
        </m:acc>
        <m:d>
          <m:dPr>
            <m:ctrlPr>
              <w:rPr>
                <w:rFonts w:ascii="Cambria Math" w:hAnsi="Cambria Math"/>
                <w:b/>
                <w:i/>
                <w:color w:val="000000" w:themeColor="text1"/>
              </w:rPr>
            </m:ctrlPr>
          </m:dPr>
          <m:e>
            <m:sSub>
              <m:sSubPr>
                <m:ctrlPr>
                  <w:rPr>
                    <w:rFonts w:ascii="Cambria Math" w:hAnsi="Cambria Math"/>
                    <w:b/>
                    <w:bCs/>
                    <w:i/>
                    <w:color w:val="000000" w:themeColor="text1"/>
                  </w:rPr>
                </m:ctrlPr>
              </m:sSubPr>
              <m:e>
                <m:r>
                  <m:rPr>
                    <m:nor/>
                  </m:rPr>
                  <w:rPr>
                    <w:rFonts w:ascii="Cambria Math" w:hAnsi="Cambria Math"/>
                    <w:b/>
                    <w:color w:val="000000" w:themeColor="text1"/>
                    <w:lang w:val="en-US"/>
                  </w:rPr>
                  <m:t>T</m:t>
                </m:r>
              </m:e>
              <m:sub>
                <m:r>
                  <m:rPr>
                    <m:sty m:val="bi"/>
                  </m:rPr>
                  <w:rPr>
                    <w:rFonts w:ascii="Cambria Math" w:hAnsi="Cambria Math"/>
                    <w:color w:val="000000" w:themeColor="text1"/>
                  </w:rPr>
                  <m:t>n</m:t>
                </m:r>
              </m:sub>
            </m:sSub>
          </m:e>
        </m:d>
        <m:r>
          <m:rPr>
            <m:sty m:val="bi"/>
          </m:rPr>
          <w:rPr>
            <w:rFonts w:ascii="Cambria Math" w:hAnsi="Cambria Math"/>
            <w:color w:val="000000" w:themeColor="text1"/>
          </w:rPr>
          <m:t xml:space="preserve">    </m:t>
        </m:r>
      </m:oMath>
      <w:r w:rsidR="002C2FA2">
        <w:rPr>
          <w:b/>
          <w:bCs/>
        </w:rPr>
        <w:t>– среднее арифметическое от пиковых коэффициентов тормозной силы потенциальной шины T</w:t>
      </w:r>
      <w:r w:rsidR="002C2FA2">
        <w:rPr>
          <w:b/>
          <w:bCs/>
          <w:i/>
          <w:iCs/>
          <w:vertAlign w:val="subscript"/>
        </w:rPr>
        <w:t>n</w:t>
      </w:r>
      <w:r w:rsidR="002C2FA2">
        <w:rPr>
          <w:b/>
          <w:bCs/>
        </w:rPr>
        <w:t xml:space="preserve"> в рамках испытания на торможение;</w:t>
      </w:r>
    </w:p>
    <w:p w14:paraId="528ECBE4" w14:textId="77777777" w:rsidR="002C2FA2" w:rsidRPr="00F0692B" w:rsidRDefault="002C2FA2" w:rsidP="009D1093">
      <w:pPr>
        <w:spacing w:before="60" w:after="60"/>
        <w:ind w:left="3402" w:right="1134"/>
        <w:jc w:val="both"/>
        <w:rPr>
          <w:b/>
          <w:bCs/>
          <w:color w:val="000000" w:themeColor="text1"/>
          <w:lang w:val="sv-SE"/>
        </w:rPr>
      </w:pPr>
      <m:oMathPara>
        <m:oMathParaPr>
          <m:jc m:val="center"/>
        </m:oMathParaPr>
        <m:oMath>
          <m:r>
            <m:rPr>
              <m:sty m:val="bi"/>
            </m:rPr>
            <w:rPr>
              <w:rFonts w:ascii="Cambria Math" w:hAnsi="Cambria Math"/>
              <w:color w:val="000000" w:themeColor="text1"/>
              <w:lang w:val="sv-SE"/>
            </w:rPr>
            <m:t>∆</m:t>
          </m:r>
          <m:sSub>
            <m:sSubPr>
              <m:ctrlPr>
                <w:rPr>
                  <w:rFonts w:ascii="Cambria Math" w:hAnsi="Cambria Math"/>
                  <w:b/>
                  <w:bCs/>
                  <w:i/>
                  <w:color w:val="000000" w:themeColor="text1"/>
                </w:rPr>
              </m:ctrlPr>
            </m:sSubPr>
            <m:e>
              <m:r>
                <m:rPr>
                  <m:sty m:val="bi"/>
                </m:rPr>
                <w:rPr>
                  <w:rFonts w:ascii="Cambria Math" w:hAnsi="Cambria Math"/>
                  <w:color w:val="000000" w:themeColor="text1"/>
                </w:rPr>
                <m:t>μ</m:t>
              </m:r>
            </m:e>
            <m:sub>
              <m:r>
                <m:rPr>
                  <m:sty m:val="bi"/>
                </m:rPr>
                <w:rPr>
                  <w:rFonts w:ascii="Cambria Math" w:hAnsi="Cambria Math"/>
                  <w:color w:val="000000" w:themeColor="text1"/>
                </w:rPr>
                <m:t>peak</m:t>
              </m:r>
            </m:sub>
          </m:sSub>
          <m:r>
            <m:rPr>
              <m:sty m:val="bi"/>
            </m:rPr>
            <w:rPr>
              <w:rFonts w:ascii="Cambria Math" w:hAnsi="Cambria Math"/>
              <w:color w:val="000000" w:themeColor="text1"/>
              <w:lang w:val="sv-SE"/>
            </w:rPr>
            <m:t>(</m:t>
          </m:r>
          <m:r>
            <m:rPr>
              <m:nor/>
            </m:rPr>
            <w:rPr>
              <w:rFonts w:ascii="Cambria Math" w:hAnsi="Cambria Math"/>
              <w:b/>
              <w:color w:val="000000" w:themeColor="text1"/>
              <w:lang w:val="sv-SE"/>
            </w:rPr>
            <m:t>R</m:t>
          </m:r>
          <m:r>
            <m:rPr>
              <m:sty m:val="bi"/>
            </m:rPr>
            <w:rPr>
              <w:rFonts w:ascii="Cambria Math" w:hAnsi="Cambria Math"/>
              <w:color w:val="000000" w:themeColor="text1"/>
              <w:lang w:val="sv-SE"/>
            </w:rPr>
            <m:t>)=</m:t>
          </m:r>
          <m:sSub>
            <m:sSubPr>
              <m:ctrlPr>
                <w:rPr>
                  <w:rFonts w:ascii="Cambria Math" w:hAnsi="Cambria Math"/>
                  <w:b/>
                  <w:bCs/>
                  <w:i/>
                  <w:color w:val="000000" w:themeColor="text1"/>
                </w:rPr>
              </m:ctrlPr>
            </m:sSubPr>
            <m:e>
              <m:r>
                <m:rPr>
                  <m:sty m:val="bi"/>
                </m:rPr>
                <w:rPr>
                  <w:rFonts w:ascii="Cambria Math" w:hAnsi="Cambria Math"/>
                  <w:color w:val="000000" w:themeColor="text1"/>
                </w:rPr>
                <m:t>μ</m:t>
              </m:r>
            </m:e>
            <m:sub>
              <m:r>
                <m:rPr>
                  <m:sty m:val="bi"/>
                </m:rPr>
                <w:rPr>
                  <w:rFonts w:ascii="Cambria Math" w:hAnsi="Cambria Math"/>
                  <w:color w:val="000000" w:themeColor="text1"/>
                </w:rPr>
                <m:t>peak</m:t>
              </m:r>
              <m:r>
                <m:rPr>
                  <m:sty m:val="bi"/>
                </m:rPr>
                <w:rPr>
                  <w:rFonts w:ascii="Cambria Math" w:hAnsi="Cambria Math"/>
                  <w:color w:val="000000" w:themeColor="text1"/>
                  <w:lang w:val="sv-SE"/>
                </w:rPr>
                <m:t>,</m:t>
              </m:r>
              <m:r>
                <m:rPr>
                  <m:sty m:val="bi"/>
                </m:rPr>
                <w:rPr>
                  <w:rFonts w:ascii="Cambria Math" w:hAnsi="Cambria Math"/>
                  <w:color w:val="000000" w:themeColor="text1"/>
                </w:rPr>
                <m:t>adj</m:t>
              </m:r>
            </m:sub>
          </m:sSub>
          <m:r>
            <m:rPr>
              <m:sty m:val="bi"/>
            </m:rPr>
            <w:rPr>
              <w:rFonts w:ascii="Cambria Math" w:hAnsi="Cambria Math"/>
              <w:color w:val="000000" w:themeColor="text1"/>
              <w:lang w:val="sv-SE"/>
            </w:rPr>
            <m:t>(</m:t>
          </m:r>
          <m:r>
            <m:rPr>
              <m:nor/>
            </m:rPr>
            <w:rPr>
              <w:rFonts w:ascii="Cambria Math" w:hAnsi="Cambria Math"/>
              <w:b/>
              <w:color w:val="000000" w:themeColor="text1"/>
              <w:lang w:val="sv-SE"/>
            </w:rPr>
            <m:t>R</m:t>
          </m:r>
          <m:r>
            <m:rPr>
              <m:sty m:val="bi"/>
            </m:rPr>
            <w:rPr>
              <w:rFonts w:ascii="Cambria Math" w:hAnsi="Cambria Math"/>
              <w:color w:val="000000" w:themeColor="text1"/>
              <w:lang w:val="sv-SE"/>
            </w:rPr>
            <m:t>)-</m:t>
          </m:r>
          <m:sSub>
            <m:sSubPr>
              <m:ctrlPr>
                <w:rPr>
                  <w:rFonts w:ascii="Cambria Math" w:hAnsi="Cambria Math"/>
                  <w:b/>
                  <w:bCs/>
                  <w:i/>
                  <w:color w:val="000000" w:themeColor="text1"/>
                </w:rPr>
              </m:ctrlPr>
            </m:sSubPr>
            <m:e>
              <m:r>
                <m:rPr>
                  <m:sty m:val="bi"/>
                </m:rPr>
                <w:rPr>
                  <w:rFonts w:ascii="Cambria Math" w:hAnsi="Cambria Math"/>
                  <w:color w:val="000000" w:themeColor="text1"/>
                </w:rPr>
                <m:t>μ</m:t>
              </m:r>
            </m:e>
            <m:sub>
              <m:r>
                <m:rPr>
                  <m:sty m:val="bi"/>
                </m:rPr>
                <w:rPr>
                  <w:rFonts w:ascii="Cambria Math" w:hAnsi="Cambria Math"/>
                  <w:color w:val="000000" w:themeColor="text1"/>
                </w:rPr>
                <m:t>peak</m:t>
              </m:r>
            </m:sub>
          </m:sSub>
          <m:r>
            <m:rPr>
              <m:sty m:val="bi"/>
            </m:rPr>
            <w:rPr>
              <w:rFonts w:ascii="Cambria Math" w:hAnsi="Cambria Math"/>
              <w:color w:val="000000" w:themeColor="text1"/>
              <w:lang w:val="sv-SE"/>
            </w:rPr>
            <m:t>(</m:t>
          </m:r>
          <m:sSub>
            <m:sSubPr>
              <m:ctrlPr>
                <w:rPr>
                  <w:rFonts w:ascii="Cambria Math" w:hAnsi="Cambria Math"/>
                  <w:b/>
                  <w:bCs/>
                  <w:i/>
                  <w:color w:val="000000" w:themeColor="text1"/>
                </w:rPr>
              </m:ctrlPr>
            </m:sSubPr>
            <m:e>
              <m:r>
                <m:rPr>
                  <m:sty m:val="bi"/>
                </m:rPr>
                <w:rPr>
                  <w:rFonts w:ascii="Cambria Math" w:hAnsi="Cambria Math"/>
                  <w:color w:val="000000" w:themeColor="text1"/>
                </w:rPr>
                <m:t>R</m:t>
              </m:r>
            </m:e>
            <m:sub>
              <m:r>
                <m:rPr>
                  <m:sty m:val="bi"/>
                </m:rPr>
                <w:rPr>
                  <w:rFonts w:ascii="Cambria Math" w:hAnsi="Cambria Math"/>
                  <w:color w:val="000000" w:themeColor="text1"/>
                </w:rPr>
                <m:t>0</m:t>
              </m:r>
            </m:sub>
          </m:sSub>
          <m:r>
            <m:rPr>
              <m:sty m:val="bi"/>
            </m:rPr>
            <w:rPr>
              <w:rFonts w:ascii="Cambria Math" w:hAnsi="Cambria Math"/>
              <w:color w:val="000000" w:themeColor="text1"/>
              <w:lang w:val="sv-SE"/>
            </w:rPr>
            <m:t>)</m:t>
          </m:r>
        </m:oMath>
      </m:oMathPara>
    </w:p>
    <w:p w14:paraId="4B30C11F" w14:textId="77777777" w:rsidR="002C2FA2" w:rsidRPr="00CA2870" w:rsidRDefault="002C2FA2" w:rsidP="009D1093">
      <w:pPr>
        <w:tabs>
          <w:tab w:val="left" w:pos="3122"/>
        </w:tabs>
        <w:spacing w:before="120" w:after="120"/>
        <w:ind w:left="3373" w:right="1134" w:hanging="1247"/>
        <w:jc w:val="both"/>
        <w:rPr>
          <w:b/>
          <w:bCs/>
          <w:color w:val="000000" w:themeColor="text1"/>
        </w:rPr>
      </w:pPr>
      <w:r>
        <w:rPr>
          <w:b/>
          <w:bCs/>
          <w:i/>
          <w:iCs/>
        </w:rPr>
        <w:t>µ</w:t>
      </w:r>
      <w:r>
        <w:rPr>
          <w:b/>
          <w:bCs/>
          <w:vertAlign w:val="subscript"/>
        </w:rPr>
        <w:t>peak,adj</w:t>
      </w:r>
      <w:r>
        <w:rPr>
          <w:b/>
          <w:bCs/>
        </w:rPr>
        <w:t>(R)</w:t>
      </w:r>
      <w:r w:rsidR="00CA2870">
        <w:rPr>
          <w:b/>
          <w:bCs/>
        </w:rPr>
        <w:tab/>
        <w:t>–</w:t>
      </w:r>
      <w:r w:rsidR="00306888">
        <w:rPr>
          <w:b/>
          <w:bCs/>
        </w:rPr>
        <w:tab/>
      </w:r>
      <w:r w:rsidRPr="00CA2870">
        <w:rPr>
          <w:rFonts w:ascii="Cambria Math" w:hAnsi="Cambria Math"/>
          <w:b/>
          <w:bCs/>
          <w:color w:val="000000" w:themeColor="text1"/>
        </w:rPr>
        <w:t>скорректированный</w:t>
      </w:r>
      <w:r w:rsidRPr="00CA2870">
        <w:rPr>
          <w:b/>
          <w:bCs/>
        </w:rPr>
        <w:t xml:space="preserve"> пиковый коэффициент тормозной силы в соответствии с таблицей 3;</w:t>
      </w:r>
    </w:p>
    <w:p w14:paraId="286D8D31" w14:textId="77777777" w:rsidR="002C2FA2" w:rsidRPr="00CA2870" w:rsidRDefault="002C2FA2" w:rsidP="009D1093">
      <w:pPr>
        <w:tabs>
          <w:tab w:val="left" w:pos="3544"/>
          <w:tab w:val="left" w:pos="3808"/>
        </w:tabs>
        <w:spacing w:before="120" w:after="120"/>
        <w:ind w:left="3373" w:right="1134" w:hanging="1247"/>
        <w:jc w:val="both"/>
        <w:rPr>
          <w:b/>
          <w:bCs/>
          <w:color w:val="000000" w:themeColor="text1"/>
        </w:rPr>
      </w:pPr>
      <w:r>
        <w:rPr>
          <w:b/>
          <w:bCs/>
          <w:i/>
          <w:iCs/>
        </w:rPr>
        <w:t>µ</w:t>
      </w:r>
      <w:r>
        <w:rPr>
          <w:b/>
          <w:bCs/>
          <w:vertAlign w:val="subscript"/>
        </w:rPr>
        <w:t>peak</w:t>
      </w:r>
      <w:r>
        <w:rPr>
          <w:b/>
          <w:bCs/>
        </w:rPr>
        <w:t>(R</w:t>
      </w:r>
      <w:r>
        <w:rPr>
          <w:b/>
          <w:bCs/>
          <w:vertAlign w:val="subscript"/>
        </w:rPr>
        <w:t>0</w:t>
      </w:r>
      <w:r>
        <w:rPr>
          <w:b/>
          <w:bCs/>
        </w:rPr>
        <w:t>) = 0,85</w:t>
      </w:r>
      <w:r>
        <w:tab/>
      </w:r>
      <w:r>
        <w:rPr>
          <w:b/>
          <w:bCs/>
        </w:rPr>
        <w:t>−</w:t>
      </w:r>
      <w:r w:rsidR="00306888">
        <w:rPr>
          <w:b/>
          <w:bCs/>
        </w:rPr>
        <w:tab/>
      </w:r>
      <w:r w:rsidRPr="00CA2870">
        <w:rPr>
          <w:rFonts w:ascii="Cambria Math" w:hAnsi="Cambria Math"/>
          <w:b/>
          <w:bCs/>
          <w:color w:val="000000" w:themeColor="text1"/>
        </w:rPr>
        <w:t>значение</w:t>
      </w:r>
      <w:r w:rsidRPr="00CA2870">
        <w:rPr>
          <w:b/>
          <w:bCs/>
        </w:rPr>
        <w:t>, принятое за пиковый коэффициент тормозной силы эталонной шины в эталонных условиях;</w:t>
      </w:r>
    </w:p>
    <w:p w14:paraId="0DCE5CDB" w14:textId="77777777" w:rsidR="002C2FA2" w:rsidRPr="00F0692B" w:rsidRDefault="002C2FA2" w:rsidP="009D1093">
      <w:pPr>
        <w:spacing w:before="60" w:after="60"/>
        <w:ind w:left="3402" w:right="1134"/>
        <w:jc w:val="both"/>
        <w:rPr>
          <w:b/>
          <w:bCs/>
          <w:color w:val="000000" w:themeColor="text1"/>
        </w:rPr>
      </w:pPr>
      <m:oMathPara>
        <m:oMathParaPr>
          <m:jc m:val="center"/>
        </m:oMathParaPr>
        <m:oMath>
          <m:r>
            <m:rPr>
              <m:sty m:val="bi"/>
            </m:rPr>
            <w:rPr>
              <w:rFonts w:ascii="Cambria Math" w:hAnsi="Cambria Math"/>
              <w:color w:val="000000" w:themeColor="text1"/>
            </w:rPr>
            <m:t>∆ϑ=ϑ-</m:t>
          </m:r>
          <m:sSub>
            <m:sSubPr>
              <m:ctrlPr>
                <w:rPr>
                  <w:rFonts w:ascii="Cambria Math" w:hAnsi="Cambria Math"/>
                  <w:b/>
                  <w:bCs/>
                  <w:i/>
                  <w:color w:val="000000" w:themeColor="text1"/>
                </w:rPr>
              </m:ctrlPr>
            </m:sSubPr>
            <m:e>
              <m:r>
                <m:rPr>
                  <m:sty m:val="bi"/>
                </m:rPr>
                <w:rPr>
                  <w:rFonts w:ascii="Cambria Math" w:hAnsi="Cambria Math"/>
                  <w:color w:val="000000" w:themeColor="text1"/>
                </w:rPr>
                <m:t>ϑ</m:t>
              </m:r>
            </m:e>
            <m:sub>
              <m:r>
                <m:rPr>
                  <m:sty m:val="bi"/>
                </m:rPr>
                <w:rPr>
                  <w:rFonts w:ascii="Cambria Math" w:hAnsi="Cambria Math"/>
                  <w:color w:val="000000" w:themeColor="text1"/>
                </w:rPr>
                <m:t>0</m:t>
              </m:r>
            </m:sub>
          </m:sSub>
        </m:oMath>
      </m:oMathPara>
    </w:p>
    <w:p w14:paraId="40CCFF0C" w14:textId="77777777" w:rsidR="002C2FA2" w:rsidRPr="001C4F08" w:rsidRDefault="002C2FA2" w:rsidP="009D1093">
      <w:pPr>
        <w:tabs>
          <w:tab w:val="left" w:pos="3122"/>
        </w:tabs>
        <w:spacing w:before="120" w:after="120"/>
        <w:ind w:left="3373" w:right="1134" w:hanging="1247"/>
        <w:jc w:val="both"/>
        <w:rPr>
          <w:b/>
          <w:bCs/>
          <w:color w:val="000000" w:themeColor="text1"/>
        </w:rPr>
      </w:pPr>
      <w:r>
        <w:rPr>
          <w:b/>
          <w:bCs/>
          <w:i/>
          <w:iCs/>
        </w:rPr>
        <w:t>ϑ</w:t>
      </w:r>
      <w:r>
        <w:t xml:space="preserve"> </w:t>
      </w:r>
      <w:r>
        <w:tab/>
      </w:r>
      <w:r>
        <w:rPr>
          <w:b/>
          <w:bCs/>
        </w:rPr>
        <w:t>−</w:t>
      </w:r>
      <w:r w:rsidR="00306888">
        <w:rPr>
          <w:b/>
          <w:bCs/>
        </w:rPr>
        <w:tab/>
      </w:r>
      <w:r w:rsidRPr="00565D43">
        <w:rPr>
          <w:b/>
          <w:bCs/>
          <w:iCs/>
        </w:rPr>
        <w:t>измеренная</w:t>
      </w:r>
      <w:r w:rsidRPr="00565D43">
        <w:rPr>
          <w:b/>
          <w:bCs/>
        </w:rPr>
        <w:t xml:space="preserve"> те</w:t>
      </w:r>
      <w:r>
        <w:rPr>
          <w:b/>
          <w:bCs/>
        </w:rPr>
        <w:t>мпература мокрой поверхности в градусах Цельсия в ходе испытания потенциальной шины T</w:t>
      </w:r>
      <w:r>
        <w:rPr>
          <w:b/>
          <w:bCs/>
          <w:vertAlign w:val="subscript"/>
        </w:rPr>
        <w:t>n</w:t>
      </w:r>
      <w:r>
        <w:rPr>
          <w:b/>
          <w:bCs/>
        </w:rPr>
        <w:t>;</w:t>
      </w:r>
    </w:p>
    <w:p w14:paraId="13613FC3" w14:textId="77777777" w:rsidR="002C2FA2" w:rsidRPr="001C4F08" w:rsidRDefault="002C2FA2" w:rsidP="009D1093">
      <w:pPr>
        <w:tabs>
          <w:tab w:val="left" w:pos="3122"/>
        </w:tabs>
        <w:spacing w:before="120" w:after="120"/>
        <w:ind w:left="3373" w:right="1134" w:hanging="1247"/>
        <w:jc w:val="both"/>
        <w:rPr>
          <w:b/>
          <w:bCs/>
          <w:color w:val="000000" w:themeColor="text1"/>
        </w:rPr>
      </w:pPr>
      <w:r>
        <w:rPr>
          <w:b/>
          <w:bCs/>
          <w:i/>
          <w:iCs/>
        </w:rPr>
        <w:lastRenderedPageBreak/>
        <w:t>ϑ</w:t>
      </w:r>
      <w:r>
        <w:rPr>
          <w:b/>
          <w:bCs/>
          <w:vertAlign w:val="subscript"/>
        </w:rPr>
        <w:t>0</w:t>
      </w:r>
      <w:r w:rsidR="00D2760C">
        <w:rPr>
          <w:b/>
          <w:bCs/>
          <w:vertAlign w:val="subscript"/>
        </w:rPr>
        <w:tab/>
      </w:r>
      <w:r>
        <w:rPr>
          <w:b/>
          <w:bCs/>
        </w:rPr>
        <w:t>–</w:t>
      </w:r>
      <w:r w:rsidR="00D2760C">
        <w:rPr>
          <w:b/>
          <w:bCs/>
        </w:rPr>
        <w:tab/>
      </w:r>
      <w:r w:rsidRPr="00565D43">
        <w:rPr>
          <w:b/>
          <w:bCs/>
          <w:iCs/>
        </w:rPr>
        <w:t>эталонная</w:t>
      </w:r>
      <w:r w:rsidRPr="00565D43">
        <w:rPr>
          <w:b/>
          <w:bCs/>
        </w:rPr>
        <w:t xml:space="preserve"> те</w:t>
      </w:r>
      <w:r>
        <w:rPr>
          <w:b/>
          <w:bCs/>
        </w:rPr>
        <w:t>мпература мокрой поверхности для потенциальной шины в соответствии с ее маркировкой боковин, указанной в таблице 4;</w:t>
      </w:r>
    </w:p>
    <w:p w14:paraId="14D7CB7F" w14:textId="77777777" w:rsidR="002C2FA2" w:rsidRPr="00F0692B" w:rsidRDefault="002C2FA2" w:rsidP="009D1093">
      <w:pPr>
        <w:spacing w:before="60" w:after="60"/>
        <w:ind w:left="3402" w:right="1134"/>
        <w:jc w:val="both"/>
        <w:rPr>
          <w:b/>
          <w:bCs/>
          <w:color w:val="000000" w:themeColor="text1"/>
        </w:rPr>
      </w:pPr>
      <m:oMathPara>
        <m:oMathParaPr>
          <m:jc m:val="center"/>
        </m:oMathParaPr>
        <m:oMath>
          <m:r>
            <m:rPr>
              <m:sty m:val="bi"/>
            </m:rPr>
            <w:rPr>
              <w:rFonts w:ascii="Cambria Math" w:hAnsi="Cambria Math"/>
              <w:color w:val="000000" w:themeColor="text1"/>
            </w:rPr>
            <m:t>∆MTD=MTD-</m:t>
          </m:r>
          <m:sSub>
            <m:sSubPr>
              <m:ctrlPr>
                <w:rPr>
                  <w:rFonts w:ascii="Cambria Math" w:hAnsi="Cambria Math"/>
                  <w:b/>
                  <w:bCs/>
                  <w:i/>
                  <w:color w:val="000000" w:themeColor="text1"/>
                </w:rPr>
              </m:ctrlPr>
            </m:sSubPr>
            <m:e>
              <m:r>
                <m:rPr>
                  <m:sty m:val="bi"/>
                </m:rPr>
                <w:rPr>
                  <w:rFonts w:ascii="Cambria Math" w:hAnsi="Cambria Math"/>
                  <w:color w:val="000000" w:themeColor="text1"/>
                </w:rPr>
                <m:t>MTD</m:t>
              </m:r>
            </m:e>
            <m:sub>
              <m:r>
                <m:rPr>
                  <m:sty m:val="bi"/>
                </m:rPr>
                <w:rPr>
                  <w:rFonts w:ascii="Cambria Math" w:hAnsi="Cambria Math"/>
                  <w:color w:val="000000" w:themeColor="text1"/>
                </w:rPr>
                <m:t>0</m:t>
              </m:r>
            </m:sub>
          </m:sSub>
        </m:oMath>
      </m:oMathPara>
    </w:p>
    <w:p w14:paraId="35A68EB2" w14:textId="77777777" w:rsidR="002C2FA2" w:rsidRPr="001C4F08" w:rsidRDefault="002C2FA2" w:rsidP="009D1093">
      <w:pPr>
        <w:tabs>
          <w:tab w:val="left" w:pos="3122"/>
        </w:tabs>
        <w:spacing w:before="120" w:after="120"/>
        <w:ind w:left="3373" w:right="1134" w:hanging="1247"/>
        <w:jc w:val="both"/>
        <w:rPr>
          <w:b/>
          <w:bCs/>
          <w:color w:val="000000" w:themeColor="text1"/>
        </w:rPr>
      </w:pPr>
      <w:r>
        <w:rPr>
          <w:b/>
          <w:bCs/>
          <w:i/>
          <w:iCs/>
        </w:rPr>
        <w:t>MTD</w:t>
      </w:r>
      <w:r>
        <w:tab/>
      </w:r>
      <w:r>
        <w:rPr>
          <w:b/>
          <w:bCs/>
        </w:rPr>
        <w:t>–</w:t>
      </w:r>
      <w:r w:rsidR="0070443A">
        <w:rPr>
          <w:b/>
          <w:bCs/>
        </w:rPr>
        <w:tab/>
      </w:r>
      <w:r w:rsidRPr="00565D43">
        <w:rPr>
          <w:b/>
          <w:bCs/>
          <w:iCs/>
        </w:rPr>
        <w:t>измеренная</w:t>
      </w:r>
      <w:r w:rsidRPr="00565D43">
        <w:rPr>
          <w:b/>
          <w:bCs/>
        </w:rPr>
        <w:t xml:space="preserve"> г</w:t>
      </w:r>
      <w:r>
        <w:rPr>
          <w:b/>
          <w:bCs/>
        </w:rPr>
        <w:t>лубина текстуры трека</w:t>
      </w:r>
    </w:p>
    <w:p w14:paraId="51BD080C" w14:textId="77777777" w:rsidR="002C2FA2" w:rsidRPr="001C4F08" w:rsidRDefault="002C2FA2" w:rsidP="009D1093">
      <w:pPr>
        <w:tabs>
          <w:tab w:val="left" w:pos="3122"/>
          <w:tab w:val="left" w:pos="3544"/>
          <w:tab w:val="left" w:pos="3828"/>
        </w:tabs>
        <w:spacing w:before="120" w:after="120"/>
        <w:ind w:left="3373" w:right="1134" w:hanging="1247"/>
        <w:jc w:val="both"/>
        <w:rPr>
          <w:b/>
          <w:bCs/>
          <w:color w:val="000000" w:themeColor="text1"/>
        </w:rPr>
      </w:pPr>
      <w:r>
        <w:rPr>
          <w:b/>
          <w:bCs/>
          <w:i/>
          <w:iCs/>
        </w:rPr>
        <w:t>MTD</w:t>
      </w:r>
      <w:r>
        <w:rPr>
          <w:b/>
          <w:bCs/>
          <w:vertAlign w:val="subscript"/>
        </w:rPr>
        <w:t>0</w:t>
      </w:r>
      <w:r>
        <w:rPr>
          <w:b/>
          <w:bCs/>
        </w:rPr>
        <w:t xml:space="preserve"> = 0,8 мм</w:t>
      </w:r>
      <w:r>
        <w:tab/>
      </w:r>
      <w:r>
        <w:rPr>
          <w:b/>
          <w:bCs/>
        </w:rPr>
        <w:t>–</w:t>
      </w:r>
      <w:r w:rsidR="0070443A">
        <w:rPr>
          <w:b/>
          <w:bCs/>
        </w:rPr>
        <w:tab/>
      </w:r>
      <w:r w:rsidRPr="00565D43">
        <w:rPr>
          <w:b/>
          <w:bCs/>
          <w:iCs/>
        </w:rPr>
        <w:t>значение</w:t>
      </w:r>
      <w:r w:rsidRPr="00565D43">
        <w:rPr>
          <w:b/>
          <w:bCs/>
        </w:rPr>
        <w:t xml:space="preserve">, </w:t>
      </w:r>
      <w:r>
        <w:rPr>
          <w:b/>
          <w:bCs/>
        </w:rPr>
        <w:t>принятое за глубину текстуры эталонного трека;</w:t>
      </w:r>
    </w:p>
    <w:p w14:paraId="5BEA95D7" w14:textId="77777777" w:rsidR="002C2FA2" w:rsidRPr="001C4F08" w:rsidRDefault="002C2FA2" w:rsidP="009D1093">
      <w:pPr>
        <w:tabs>
          <w:tab w:val="left" w:pos="3122"/>
          <w:tab w:val="left" w:pos="3544"/>
          <w:tab w:val="left" w:pos="3828"/>
        </w:tabs>
        <w:spacing w:before="120" w:after="120"/>
        <w:ind w:left="3373" w:right="1134" w:hanging="1247"/>
        <w:jc w:val="both"/>
        <w:rPr>
          <w:b/>
          <w:bCs/>
          <w:color w:val="000000" w:themeColor="text1"/>
        </w:rPr>
      </w:pPr>
      <w:r>
        <w:rPr>
          <w:b/>
          <w:bCs/>
          <w:i/>
          <w:iCs/>
        </w:rPr>
        <w:t>K</w:t>
      </w:r>
      <w:r>
        <w:rPr>
          <w:b/>
          <w:bCs/>
          <w:vertAlign w:val="subscript"/>
        </w:rPr>
        <w:t>trailer</w:t>
      </w:r>
      <w:r>
        <w:rPr>
          <w:b/>
          <w:bCs/>
        </w:rPr>
        <w:t xml:space="preserve"> = 1,50</w:t>
      </w:r>
      <w:r>
        <w:tab/>
      </w:r>
      <w:r>
        <w:rPr>
          <w:b/>
          <w:bCs/>
        </w:rPr>
        <w:t>–</w:t>
      </w:r>
      <w:r w:rsidR="0070443A">
        <w:rPr>
          <w:b/>
          <w:bCs/>
        </w:rPr>
        <w:tab/>
      </w:r>
      <w:r w:rsidRPr="00565D43">
        <w:rPr>
          <w:b/>
          <w:bCs/>
          <w:iCs/>
        </w:rPr>
        <w:t>коэффициент</w:t>
      </w:r>
      <w:r w:rsidRPr="00565D43">
        <w:rPr>
          <w:b/>
          <w:bCs/>
        </w:rPr>
        <w:t>,</w:t>
      </w:r>
      <w:r w:rsidR="0070443A" w:rsidRPr="00565D43">
        <w:rPr>
          <w:b/>
          <w:bCs/>
        </w:rPr>
        <w:t> </w:t>
      </w:r>
      <w:r>
        <w:rPr>
          <w:b/>
          <w:bCs/>
        </w:rPr>
        <w:t>обеспечивающий согласованность между предыдущим расчетом коэффициента сцепления с мокрой поверхностью и настоящим, а также сопоставимость между методом с использованием транспортного средства и методом с использованием прицепа;</w:t>
      </w:r>
    </w:p>
    <w:p w14:paraId="51833F02" w14:textId="77777777" w:rsidR="002C2FA2" w:rsidRPr="001C4F08" w:rsidRDefault="002C2FA2" w:rsidP="009D1093">
      <w:pPr>
        <w:spacing w:before="120" w:after="120"/>
        <w:ind w:left="3261" w:right="1134" w:hanging="993"/>
        <w:jc w:val="both"/>
        <w:rPr>
          <w:b/>
          <w:bCs/>
          <w:color w:val="000000" w:themeColor="text1"/>
        </w:rPr>
      </w:pPr>
      <w:r>
        <w:rPr>
          <w:b/>
          <w:bCs/>
        </w:rPr>
        <w:t xml:space="preserve">коэффициенты </w:t>
      </w:r>
      <w:r>
        <w:rPr>
          <w:b/>
          <w:bCs/>
          <w:i/>
          <w:iCs/>
        </w:rPr>
        <w:t>a, b, c</w:t>
      </w:r>
      <w:r>
        <w:rPr>
          <w:b/>
          <w:bCs/>
        </w:rPr>
        <w:t xml:space="preserve"> и </w:t>
      </w:r>
      <w:r>
        <w:rPr>
          <w:b/>
          <w:bCs/>
          <w:i/>
          <w:iCs/>
        </w:rPr>
        <w:t>d</w:t>
      </w:r>
      <w:r>
        <w:rPr>
          <w:b/>
          <w:bCs/>
        </w:rPr>
        <w:t xml:space="preserve"> приведены в таблице 4.</w:t>
      </w:r>
    </w:p>
    <w:p w14:paraId="33150AC4" w14:textId="77777777" w:rsidR="002C2FA2" w:rsidRPr="00F0692B" w:rsidRDefault="002C2FA2" w:rsidP="009D1093">
      <w:pPr>
        <w:spacing w:before="120" w:after="120"/>
        <w:ind w:left="2268" w:right="1134"/>
        <w:jc w:val="both"/>
        <w:rPr>
          <w:b/>
          <w:bCs/>
          <w:color w:val="000000" w:themeColor="text1"/>
        </w:rPr>
      </w:pPr>
      <w:r>
        <w:rPr>
          <w:b/>
          <w:bCs/>
        </w:rPr>
        <w:t>Таблица 4</w:t>
      </w:r>
    </w:p>
    <w:tbl>
      <w:tblPr>
        <w:tblW w:w="7031"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1986"/>
        <w:gridCol w:w="737"/>
        <w:gridCol w:w="907"/>
        <w:gridCol w:w="907"/>
        <w:gridCol w:w="907"/>
        <w:gridCol w:w="908"/>
      </w:tblGrid>
      <w:tr w:rsidR="002C2FA2" w:rsidRPr="00550D50" w14:paraId="02A89869" w14:textId="77777777" w:rsidTr="007B5D78">
        <w:trPr>
          <w:cantSplit/>
          <w:trHeight w:val="247"/>
          <w:tblHeader/>
        </w:trPr>
        <w:tc>
          <w:tcPr>
            <w:tcW w:w="2665" w:type="dxa"/>
            <w:gridSpan w:val="2"/>
            <w:tcBorders>
              <w:bottom w:val="single" w:sz="12" w:space="0" w:color="auto"/>
            </w:tcBorders>
            <w:vAlign w:val="center"/>
          </w:tcPr>
          <w:p w14:paraId="494ACF47" w14:textId="77777777" w:rsidR="002C2FA2" w:rsidRPr="00550D50" w:rsidRDefault="002C2FA2" w:rsidP="007B5D78">
            <w:pPr>
              <w:pStyle w:val="Tableheader"/>
              <w:autoSpaceDE w:val="0"/>
              <w:autoSpaceDN w:val="0"/>
              <w:adjustRightInd w:val="0"/>
              <w:jc w:val="center"/>
              <w:rPr>
                <w:rFonts w:ascii="Times New Roman" w:hAnsi="Times New Roman"/>
                <w:b/>
                <w:bCs/>
                <w:i/>
                <w:iCs/>
                <w:color w:val="000000" w:themeColor="text1"/>
                <w:sz w:val="16"/>
                <w:szCs w:val="16"/>
              </w:rPr>
            </w:pPr>
            <w:r w:rsidRPr="00550D50">
              <w:rPr>
                <w:rFonts w:ascii="Times New Roman" w:hAnsi="Times New Roman"/>
                <w:b/>
                <w:bCs/>
                <w:i/>
                <w:iCs/>
                <w:sz w:val="16"/>
                <w:szCs w:val="16"/>
                <w:lang w:val="ru-RU"/>
              </w:rPr>
              <w:t>Категория использования</w:t>
            </w:r>
          </w:p>
        </w:tc>
        <w:tc>
          <w:tcPr>
            <w:tcW w:w="737" w:type="dxa"/>
            <w:tcBorders>
              <w:bottom w:val="single" w:sz="12" w:space="0" w:color="auto"/>
            </w:tcBorders>
            <w:vAlign w:val="center"/>
          </w:tcPr>
          <w:p w14:paraId="55FEBAF9" w14:textId="77777777" w:rsidR="002C2FA2" w:rsidRPr="00550D50" w:rsidRDefault="002C2FA2" w:rsidP="007B5D78">
            <w:pPr>
              <w:pStyle w:val="Tableheader"/>
              <w:autoSpaceDE w:val="0"/>
              <w:autoSpaceDN w:val="0"/>
              <w:adjustRightInd w:val="0"/>
              <w:jc w:val="center"/>
              <w:rPr>
                <w:rFonts w:ascii="Times New Roman" w:hAnsi="Times New Roman"/>
                <w:b/>
                <w:bCs/>
                <w:i/>
                <w:iCs/>
                <w:color w:val="000000" w:themeColor="text1"/>
                <w:sz w:val="16"/>
                <w:szCs w:val="16"/>
                <w:vertAlign w:val="subscript"/>
              </w:rPr>
            </w:pPr>
            <w:r w:rsidRPr="00550D50">
              <w:rPr>
                <w:rFonts w:ascii="Times New Roman" w:hAnsi="Times New Roman"/>
                <w:b/>
                <w:bCs/>
                <w:i/>
                <w:iCs/>
                <w:sz w:val="16"/>
                <w:szCs w:val="16"/>
                <w:lang w:val="ru-RU"/>
              </w:rPr>
              <w:t>ϑ</w:t>
            </w:r>
            <w:r w:rsidRPr="00550D50">
              <w:rPr>
                <w:rFonts w:ascii="Times New Roman" w:hAnsi="Times New Roman"/>
                <w:b/>
                <w:bCs/>
                <w:sz w:val="16"/>
                <w:szCs w:val="16"/>
                <w:vertAlign w:val="subscript"/>
                <w:lang w:val="ru-RU"/>
              </w:rPr>
              <w:t>0</w:t>
            </w:r>
          </w:p>
          <w:p w14:paraId="2857B6AE" w14:textId="77777777" w:rsidR="002C2FA2" w:rsidRPr="00550D50" w:rsidRDefault="002C2FA2" w:rsidP="007B5D78">
            <w:pPr>
              <w:pStyle w:val="Tableheader"/>
              <w:autoSpaceDE w:val="0"/>
              <w:autoSpaceDN w:val="0"/>
              <w:adjustRightInd w:val="0"/>
              <w:jc w:val="center"/>
              <w:rPr>
                <w:rFonts w:ascii="Times New Roman" w:hAnsi="Times New Roman"/>
                <w:b/>
                <w:bCs/>
                <w:i/>
                <w:iCs/>
                <w:color w:val="000000" w:themeColor="text1"/>
                <w:sz w:val="16"/>
                <w:szCs w:val="16"/>
              </w:rPr>
            </w:pPr>
            <w:r w:rsidRPr="00550D50">
              <w:rPr>
                <w:rFonts w:ascii="Times New Roman" w:hAnsi="Times New Roman"/>
                <w:b/>
                <w:bCs/>
                <w:i/>
                <w:iCs/>
                <w:sz w:val="16"/>
                <w:szCs w:val="16"/>
                <w:lang w:val="ru-RU"/>
              </w:rPr>
              <w:t>(°C)</w:t>
            </w:r>
          </w:p>
        </w:tc>
        <w:tc>
          <w:tcPr>
            <w:tcW w:w="907" w:type="dxa"/>
            <w:tcBorders>
              <w:bottom w:val="single" w:sz="12" w:space="0" w:color="auto"/>
            </w:tcBorders>
            <w:vAlign w:val="center"/>
          </w:tcPr>
          <w:p w14:paraId="4807EAFB" w14:textId="77777777" w:rsidR="002C2FA2" w:rsidRPr="00550D50" w:rsidRDefault="002C2FA2" w:rsidP="007B5D78">
            <w:pPr>
              <w:pStyle w:val="Tableheader"/>
              <w:autoSpaceDE w:val="0"/>
              <w:autoSpaceDN w:val="0"/>
              <w:adjustRightInd w:val="0"/>
              <w:jc w:val="center"/>
              <w:rPr>
                <w:rFonts w:ascii="Times New Roman" w:hAnsi="Times New Roman"/>
                <w:b/>
                <w:bCs/>
                <w:i/>
                <w:iCs/>
                <w:color w:val="000000" w:themeColor="text1"/>
                <w:sz w:val="16"/>
                <w:szCs w:val="16"/>
              </w:rPr>
            </w:pPr>
            <w:r w:rsidRPr="00550D50">
              <w:rPr>
                <w:rFonts w:ascii="Times New Roman" w:hAnsi="Times New Roman"/>
                <w:b/>
                <w:bCs/>
                <w:i/>
                <w:iCs/>
                <w:sz w:val="16"/>
                <w:szCs w:val="16"/>
                <w:lang w:val="ru-RU"/>
              </w:rPr>
              <w:t>a</w:t>
            </w:r>
          </w:p>
          <w:p w14:paraId="72CE7ABE" w14:textId="77777777" w:rsidR="002C2FA2" w:rsidRPr="00550D50" w:rsidRDefault="002C2FA2" w:rsidP="007B5D78">
            <w:pPr>
              <w:pStyle w:val="Tableheader"/>
              <w:autoSpaceDE w:val="0"/>
              <w:autoSpaceDN w:val="0"/>
              <w:adjustRightInd w:val="0"/>
              <w:jc w:val="center"/>
              <w:rPr>
                <w:rFonts w:ascii="Times New Roman" w:hAnsi="Times New Roman"/>
                <w:b/>
                <w:bCs/>
                <w:i/>
                <w:iCs/>
                <w:color w:val="000000" w:themeColor="text1"/>
                <w:sz w:val="16"/>
                <w:szCs w:val="16"/>
              </w:rPr>
            </w:pPr>
          </w:p>
        </w:tc>
        <w:tc>
          <w:tcPr>
            <w:tcW w:w="907" w:type="dxa"/>
            <w:tcBorders>
              <w:bottom w:val="single" w:sz="12" w:space="0" w:color="auto"/>
            </w:tcBorders>
            <w:vAlign w:val="center"/>
          </w:tcPr>
          <w:p w14:paraId="7647C9E0" w14:textId="77777777" w:rsidR="002C2FA2" w:rsidRPr="00550D50" w:rsidRDefault="002C2FA2" w:rsidP="007B5D78">
            <w:pPr>
              <w:pStyle w:val="Tableheader"/>
              <w:autoSpaceDE w:val="0"/>
              <w:autoSpaceDN w:val="0"/>
              <w:adjustRightInd w:val="0"/>
              <w:jc w:val="center"/>
              <w:rPr>
                <w:rFonts w:ascii="Times New Roman" w:hAnsi="Times New Roman"/>
                <w:b/>
                <w:bCs/>
                <w:i/>
                <w:iCs/>
                <w:color w:val="000000" w:themeColor="text1"/>
                <w:sz w:val="16"/>
                <w:szCs w:val="16"/>
              </w:rPr>
            </w:pPr>
            <w:r w:rsidRPr="00550D50">
              <w:rPr>
                <w:rFonts w:ascii="Times New Roman" w:hAnsi="Times New Roman"/>
                <w:b/>
                <w:bCs/>
                <w:i/>
                <w:iCs/>
                <w:sz w:val="16"/>
                <w:szCs w:val="16"/>
                <w:lang w:val="ru-RU"/>
              </w:rPr>
              <w:t>b</w:t>
            </w:r>
          </w:p>
          <w:p w14:paraId="3B188425" w14:textId="77777777" w:rsidR="002C2FA2" w:rsidRPr="00550D50" w:rsidRDefault="002C2FA2" w:rsidP="007B5D78">
            <w:pPr>
              <w:pStyle w:val="Tableheader"/>
              <w:autoSpaceDE w:val="0"/>
              <w:autoSpaceDN w:val="0"/>
              <w:adjustRightInd w:val="0"/>
              <w:jc w:val="center"/>
              <w:rPr>
                <w:rFonts w:ascii="Times New Roman" w:hAnsi="Times New Roman"/>
                <w:b/>
                <w:bCs/>
                <w:i/>
                <w:iCs/>
                <w:color w:val="000000" w:themeColor="text1"/>
                <w:sz w:val="16"/>
                <w:szCs w:val="16"/>
              </w:rPr>
            </w:pPr>
            <w:r w:rsidRPr="00550D50">
              <w:rPr>
                <w:rFonts w:ascii="Times New Roman" w:hAnsi="Times New Roman"/>
                <w:b/>
                <w:bCs/>
                <w:i/>
                <w:iCs/>
                <w:sz w:val="16"/>
                <w:szCs w:val="16"/>
                <w:lang w:val="ru-RU"/>
              </w:rPr>
              <w:t>(°C</w:t>
            </w:r>
            <w:r w:rsidR="00550D50">
              <w:rPr>
                <w:rFonts w:ascii="Times New Roman" w:hAnsi="Times New Roman"/>
                <w:b/>
                <w:bCs/>
                <w:i/>
                <w:iCs/>
                <w:sz w:val="16"/>
                <w:szCs w:val="16"/>
                <w:vertAlign w:val="superscript"/>
                <w:lang w:val="ru-RU"/>
              </w:rPr>
              <w:t>–</w:t>
            </w:r>
            <w:r w:rsidRPr="00550D50">
              <w:rPr>
                <w:rFonts w:ascii="Times New Roman" w:hAnsi="Times New Roman"/>
                <w:b/>
                <w:bCs/>
                <w:i/>
                <w:iCs/>
                <w:sz w:val="16"/>
                <w:szCs w:val="16"/>
                <w:vertAlign w:val="superscript"/>
                <w:lang w:val="ru-RU"/>
              </w:rPr>
              <w:t>1</w:t>
            </w:r>
            <w:r w:rsidRPr="00550D50">
              <w:rPr>
                <w:rFonts w:ascii="Times New Roman" w:hAnsi="Times New Roman"/>
                <w:b/>
                <w:bCs/>
                <w:i/>
                <w:iCs/>
                <w:sz w:val="16"/>
                <w:szCs w:val="16"/>
                <w:lang w:val="ru-RU"/>
              </w:rPr>
              <w:t>)</w:t>
            </w:r>
          </w:p>
        </w:tc>
        <w:tc>
          <w:tcPr>
            <w:tcW w:w="907" w:type="dxa"/>
            <w:tcBorders>
              <w:bottom w:val="single" w:sz="12" w:space="0" w:color="auto"/>
            </w:tcBorders>
            <w:vAlign w:val="center"/>
          </w:tcPr>
          <w:p w14:paraId="36925D54" w14:textId="77777777" w:rsidR="002C2FA2" w:rsidRPr="00550D50" w:rsidRDefault="002C2FA2" w:rsidP="007B5D78">
            <w:pPr>
              <w:pStyle w:val="Tableheader"/>
              <w:autoSpaceDE w:val="0"/>
              <w:autoSpaceDN w:val="0"/>
              <w:adjustRightInd w:val="0"/>
              <w:jc w:val="center"/>
              <w:rPr>
                <w:rFonts w:ascii="Times New Roman" w:hAnsi="Times New Roman"/>
                <w:b/>
                <w:bCs/>
                <w:i/>
                <w:iCs/>
                <w:color w:val="000000" w:themeColor="text1"/>
                <w:sz w:val="16"/>
                <w:szCs w:val="16"/>
              </w:rPr>
            </w:pPr>
            <w:r w:rsidRPr="00550D50">
              <w:rPr>
                <w:rFonts w:ascii="Times New Roman" w:hAnsi="Times New Roman"/>
                <w:b/>
                <w:bCs/>
                <w:i/>
                <w:iCs/>
                <w:sz w:val="16"/>
                <w:szCs w:val="16"/>
                <w:lang w:val="ru-RU"/>
              </w:rPr>
              <w:t>c</w:t>
            </w:r>
          </w:p>
          <w:p w14:paraId="281329D9" w14:textId="77777777" w:rsidR="002C2FA2" w:rsidRPr="00550D50" w:rsidRDefault="002C2FA2" w:rsidP="007B5D78">
            <w:pPr>
              <w:pStyle w:val="Tableheader"/>
              <w:autoSpaceDE w:val="0"/>
              <w:autoSpaceDN w:val="0"/>
              <w:adjustRightInd w:val="0"/>
              <w:jc w:val="center"/>
              <w:rPr>
                <w:rFonts w:ascii="Times New Roman" w:hAnsi="Times New Roman"/>
                <w:b/>
                <w:bCs/>
                <w:i/>
                <w:iCs/>
                <w:color w:val="000000" w:themeColor="text1"/>
                <w:sz w:val="16"/>
                <w:szCs w:val="16"/>
              </w:rPr>
            </w:pPr>
            <w:r w:rsidRPr="00550D50">
              <w:rPr>
                <w:rFonts w:ascii="Times New Roman" w:hAnsi="Times New Roman"/>
                <w:b/>
                <w:bCs/>
                <w:i/>
                <w:iCs/>
                <w:sz w:val="16"/>
                <w:szCs w:val="16"/>
                <w:lang w:val="ru-RU"/>
              </w:rPr>
              <w:t>(°C</w:t>
            </w:r>
            <w:r w:rsidR="00550D50">
              <w:rPr>
                <w:rFonts w:ascii="Times New Roman" w:hAnsi="Times New Roman"/>
                <w:b/>
                <w:bCs/>
                <w:i/>
                <w:iCs/>
                <w:sz w:val="16"/>
                <w:szCs w:val="16"/>
                <w:vertAlign w:val="superscript"/>
                <w:lang w:val="ru-RU"/>
              </w:rPr>
              <w:t>–</w:t>
            </w:r>
            <w:r w:rsidRPr="00550D50">
              <w:rPr>
                <w:rFonts w:ascii="Times New Roman" w:hAnsi="Times New Roman"/>
                <w:b/>
                <w:bCs/>
                <w:i/>
                <w:iCs/>
                <w:sz w:val="16"/>
                <w:szCs w:val="16"/>
                <w:vertAlign w:val="superscript"/>
                <w:lang w:val="ru-RU"/>
              </w:rPr>
              <w:t>2</w:t>
            </w:r>
            <w:r w:rsidRPr="00550D50">
              <w:rPr>
                <w:rFonts w:ascii="Times New Roman" w:hAnsi="Times New Roman"/>
                <w:b/>
                <w:bCs/>
                <w:i/>
                <w:iCs/>
                <w:sz w:val="16"/>
                <w:szCs w:val="16"/>
                <w:lang w:val="ru-RU"/>
              </w:rPr>
              <w:t>)</w:t>
            </w:r>
          </w:p>
        </w:tc>
        <w:tc>
          <w:tcPr>
            <w:tcW w:w="908" w:type="dxa"/>
            <w:tcBorders>
              <w:bottom w:val="single" w:sz="12" w:space="0" w:color="auto"/>
            </w:tcBorders>
            <w:vAlign w:val="center"/>
          </w:tcPr>
          <w:p w14:paraId="02392481" w14:textId="77777777" w:rsidR="002C2FA2" w:rsidRPr="00550D50" w:rsidRDefault="002C2FA2" w:rsidP="007B5D78">
            <w:pPr>
              <w:pStyle w:val="Tableheader"/>
              <w:autoSpaceDE w:val="0"/>
              <w:autoSpaceDN w:val="0"/>
              <w:adjustRightInd w:val="0"/>
              <w:jc w:val="center"/>
              <w:rPr>
                <w:rFonts w:ascii="Times New Roman" w:hAnsi="Times New Roman"/>
                <w:b/>
                <w:bCs/>
                <w:i/>
                <w:iCs/>
                <w:color w:val="000000" w:themeColor="text1"/>
                <w:sz w:val="16"/>
                <w:szCs w:val="16"/>
              </w:rPr>
            </w:pPr>
            <w:r w:rsidRPr="00550D50">
              <w:rPr>
                <w:rFonts w:ascii="Times New Roman" w:hAnsi="Times New Roman"/>
                <w:b/>
                <w:bCs/>
                <w:i/>
                <w:iCs/>
                <w:sz w:val="16"/>
                <w:szCs w:val="16"/>
                <w:lang w:val="ru-RU"/>
              </w:rPr>
              <w:t>d</w:t>
            </w:r>
          </w:p>
          <w:p w14:paraId="653A24F4" w14:textId="77777777" w:rsidR="002C2FA2" w:rsidRPr="00550D50" w:rsidRDefault="002C2FA2" w:rsidP="007B5D78">
            <w:pPr>
              <w:pStyle w:val="Tableheader"/>
              <w:autoSpaceDE w:val="0"/>
              <w:autoSpaceDN w:val="0"/>
              <w:adjustRightInd w:val="0"/>
              <w:jc w:val="center"/>
              <w:rPr>
                <w:rFonts w:ascii="Times New Roman" w:hAnsi="Times New Roman"/>
                <w:b/>
                <w:bCs/>
                <w:i/>
                <w:iCs/>
                <w:color w:val="000000" w:themeColor="text1"/>
                <w:sz w:val="16"/>
                <w:szCs w:val="16"/>
              </w:rPr>
            </w:pPr>
            <w:r w:rsidRPr="00550D50">
              <w:rPr>
                <w:rFonts w:ascii="Times New Roman" w:hAnsi="Times New Roman"/>
                <w:b/>
                <w:bCs/>
                <w:i/>
                <w:iCs/>
                <w:sz w:val="16"/>
                <w:szCs w:val="16"/>
                <w:lang w:val="ru-RU"/>
              </w:rPr>
              <w:t>(мм</w:t>
            </w:r>
            <w:r w:rsidR="00550D50">
              <w:rPr>
                <w:rFonts w:ascii="Times New Roman" w:hAnsi="Times New Roman"/>
                <w:b/>
                <w:bCs/>
                <w:i/>
                <w:iCs/>
                <w:sz w:val="16"/>
                <w:szCs w:val="16"/>
                <w:vertAlign w:val="superscript"/>
                <w:lang w:val="ru-RU"/>
              </w:rPr>
              <w:t>–</w:t>
            </w:r>
            <w:r w:rsidRPr="00550D50">
              <w:rPr>
                <w:rFonts w:ascii="Times New Roman" w:hAnsi="Times New Roman"/>
                <w:b/>
                <w:bCs/>
                <w:i/>
                <w:iCs/>
                <w:sz w:val="16"/>
                <w:szCs w:val="16"/>
                <w:vertAlign w:val="superscript"/>
                <w:lang w:val="ru-RU"/>
              </w:rPr>
              <w:t>1</w:t>
            </w:r>
            <w:r w:rsidRPr="00550D50">
              <w:rPr>
                <w:rFonts w:ascii="Times New Roman" w:hAnsi="Times New Roman"/>
                <w:b/>
                <w:bCs/>
                <w:i/>
                <w:iCs/>
                <w:sz w:val="16"/>
                <w:szCs w:val="16"/>
                <w:lang w:val="ru-RU"/>
              </w:rPr>
              <w:t>)</w:t>
            </w:r>
          </w:p>
        </w:tc>
      </w:tr>
      <w:tr w:rsidR="002C2FA2" w:rsidRPr="00550D50" w14:paraId="013EEF98" w14:textId="77777777" w:rsidTr="007B5D78">
        <w:trPr>
          <w:cantSplit/>
          <w:trHeight w:val="133"/>
        </w:trPr>
        <w:tc>
          <w:tcPr>
            <w:tcW w:w="2665" w:type="dxa"/>
            <w:gridSpan w:val="2"/>
            <w:tcBorders>
              <w:top w:val="single" w:sz="12" w:space="0" w:color="auto"/>
              <w:bottom w:val="single" w:sz="4" w:space="0" w:color="auto"/>
            </w:tcBorders>
            <w:vAlign w:val="center"/>
          </w:tcPr>
          <w:p w14:paraId="18EBB09D" w14:textId="77777777" w:rsidR="002C2FA2" w:rsidRPr="00550D50" w:rsidRDefault="002C2FA2" w:rsidP="007B5D78">
            <w:pPr>
              <w:pStyle w:val="Tablebody"/>
              <w:autoSpaceDE w:val="0"/>
              <w:autoSpaceDN w:val="0"/>
              <w:adjustRightInd w:val="0"/>
              <w:rPr>
                <w:rFonts w:ascii="Times New Roman" w:hAnsi="Times New Roman"/>
                <w:b/>
                <w:bCs/>
                <w:color w:val="000000" w:themeColor="text1"/>
                <w:sz w:val="18"/>
                <w:szCs w:val="18"/>
              </w:rPr>
            </w:pPr>
            <w:r w:rsidRPr="00550D50">
              <w:rPr>
                <w:rFonts w:ascii="Times New Roman" w:hAnsi="Times New Roman"/>
                <w:b/>
                <w:bCs/>
                <w:sz w:val="18"/>
                <w:szCs w:val="18"/>
                <w:lang w:val="ru-RU"/>
              </w:rPr>
              <w:t>Обычные шины</w:t>
            </w:r>
          </w:p>
        </w:tc>
        <w:tc>
          <w:tcPr>
            <w:tcW w:w="737" w:type="dxa"/>
            <w:tcBorders>
              <w:top w:val="single" w:sz="12" w:space="0" w:color="auto"/>
            </w:tcBorders>
            <w:vAlign w:val="center"/>
          </w:tcPr>
          <w:p w14:paraId="24E340EB" w14:textId="77777777" w:rsidR="002C2FA2" w:rsidRPr="00550D50" w:rsidRDefault="002C2FA2" w:rsidP="007B5D78">
            <w:pPr>
              <w:pStyle w:val="Tablebody"/>
              <w:autoSpaceDE w:val="0"/>
              <w:autoSpaceDN w:val="0"/>
              <w:adjustRightInd w:val="0"/>
              <w:jc w:val="center"/>
              <w:rPr>
                <w:rFonts w:ascii="Times New Roman" w:hAnsi="Times New Roman"/>
                <w:b/>
                <w:bCs/>
                <w:color w:val="000000" w:themeColor="text1"/>
                <w:sz w:val="18"/>
                <w:szCs w:val="18"/>
              </w:rPr>
            </w:pPr>
            <w:r w:rsidRPr="00550D50">
              <w:rPr>
                <w:rFonts w:ascii="Times New Roman" w:hAnsi="Times New Roman"/>
                <w:b/>
                <w:bCs/>
                <w:sz w:val="18"/>
                <w:szCs w:val="18"/>
                <w:lang w:val="ru-RU"/>
              </w:rPr>
              <w:t>20</w:t>
            </w:r>
          </w:p>
        </w:tc>
        <w:tc>
          <w:tcPr>
            <w:tcW w:w="907" w:type="dxa"/>
            <w:tcBorders>
              <w:top w:val="single" w:sz="12" w:space="0" w:color="auto"/>
            </w:tcBorders>
            <w:shd w:val="clear" w:color="auto" w:fill="FFFFFF" w:themeFill="background1"/>
            <w:vAlign w:val="center"/>
          </w:tcPr>
          <w:p w14:paraId="3D3E4599" w14:textId="77777777" w:rsidR="002C2FA2" w:rsidRPr="00550D50" w:rsidRDefault="002C2FA2" w:rsidP="007B5D78">
            <w:pPr>
              <w:pStyle w:val="Tablebody"/>
              <w:autoSpaceDE w:val="0"/>
              <w:autoSpaceDN w:val="0"/>
              <w:adjustRightInd w:val="0"/>
              <w:jc w:val="center"/>
              <w:rPr>
                <w:rFonts w:ascii="Times New Roman" w:hAnsi="Times New Roman"/>
                <w:b/>
                <w:bCs/>
                <w:color w:val="000000" w:themeColor="text1"/>
                <w:sz w:val="18"/>
                <w:szCs w:val="18"/>
              </w:rPr>
            </w:pPr>
            <w:r w:rsidRPr="00550D50">
              <w:rPr>
                <w:rFonts w:ascii="Times New Roman" w:hAnsi="Times New Roman"/>
                <w:b/>
                <w:bCs/>
                <w:sz w:val="18"/>
                <w:szCs w:val="18"/>
                <w:lang w:val="ru-RU"/>
              </w:rPr>
              <w:t>+0,99757</w:t>
            </w:r>
          </w:p>
        </w:tc>
        <w:tc>
          <w:tcPr>
            <w:tcW w:w="907" w:type="dxa"/>
            <w:tcBorders>
              <w:top w:val="single" w:sz="12" w:space="0" w:color="auto"/>
            </w:tcBorders>
            <w:shd w:val="clear" w:color="auto" w:fill="FFFFFF" w:themeFill="background1"/>
            <w:vAlign w:val="center"/>
          </w:tcPr>
          <w:p w14:paraId="1900CA56" w14:textId="77777777" w:rsidR="002C2FA2" w:rsidRPr="00550D50" w:rsidRDefault="002C2FA2" w:rsidP="007B5D78">
            <w:pPr>
              <w:pStyle w:val="Tablebody"/>
              <w:autoSpaceDE w:val="0"/>
              <w:autoSpaceDN w:val="0"/>
              <w:adjustRightInd w:val="0"/>
              <w:jc w:val="center"/>
              <w:rPr>
                <w:rFonts w:ascii="Times New Roman" w:hAnsi="Times New Roman"/>
                <w:b/>
                <w:bCs/>
                <w:color w:val="000000" w:themeColor="text1"/>
                <w:sz w:val="18"/>
                <w:szCs w:val="18"/>
              </w:rPr>
            </w:pPr>
            <w:r w:rsidRPr="00550D50">
              <w:rPr>
                <w:rFonts w:ascii="Times New Roman" w:hAnsi="Times New Roman"/>
                <w:b/>
                <w:bCs/>
                <w:sz w:val="18"/>
                <w:szCs w:val="18"/>
                <w:lang w:val="ru-RU"/>
              </w:rPr>
              <w:t>+0,00251</w:t>
            </w:r>
          </w:p>
        </w:tc>
        <w:tc>
          <w:tcPr>
            <w:tcW w:w="907" w:type="dxa"/>
            <w:tcBorders>
              <w:top w:val="single" w:sz="12" w:space="0" w:color="auto"/>
            </w:tcBorders>
            <w:shd w:val="clear" w:color="auto" w:fill="FFFFFF" w:themeFill="background1"/>
            <w:vAlign w:val="center"/>
          </w:tcPr>
          <w:p w14:paraId="4E5F1138" w14:textId="77777777" w:rsidR="002C2FA2" w:rsidRPr="00550D50" w:rsidRDefault="002C2FA2" w:rsidP="007B5D78">
            <w:pPr>
              <w:pStyle w:val="Tablebody"/>
              <w:autoSpaceDE w:val="0"/>
              <w:autoSpaceDN w:val="0"/>
              <w:adjustRightInd w:val="0"/>
              <w:jc w:val="center"/>
              <w:rPr>
                <w:rFonts w:ascii="Times New Roman" w:hAnsi="Times New Roman"/>
                <w:b/>
                <w:bCs/>
                <w:color w:val="000000" w:themeColor="text1"/>
                <w:sz w:val="18"/>
                <w:szCs w:val="18"/>
              </w:rPr>
            </w:pPr>
            <w:r w:rsidRPr="00550D50">
              <w:rPr>
                <w:rFonts w:ascii="Times New Roman" w:hAnsi="Times New Roman"/>
                <w:b/>
                <w:bCs/>
                <w:sz w:val="18"/>
                <w:szCs w:val="18"/>
                <w:lang w:val="ru-RU"/>
              </w:rPr>
              <w:t>−0,00028</w:t>
            </w:r>
          </w:p>
        </w:tc>
        <w:tc>
          <w:tcPr>
            <w:tcW w:w="908" w:type="dxa"/>
            <w:tcBorders>
              <w:top w:val="single" w:sz="12" w:space="0" w:color="auto"/>
              <w:right w:val="single" w:sz="4" w:space="0" w:color="auto"/>
            </w:tcBorders>
            <w:shd w:val="clear" w:color="auto" w:fill="FFFFFF" w:themeFill="background1"/>
            <w:vAlign w:val="center"/>
          </w:tcPr>
          <w:p w14:paraId="3024723A" w14:textId="77777777" w:rsidR="002C2FA2" w:rsidRPr="00550D50" w:rsidRDefault="002C2FA2" w:rsidP="007B5D78">
            <w:pPr>
              <w:pStyle w:val="Tablebody"/>
              <w:autoSpaceDE w:val="0"/>
              <w:autoSpaceDN w:val="0"/>
              <w:adjustRightInd w:val="0"/>
              <w:jc w:val="center"/>
              <w:rPr>
                <w:rFonts w:ascii="Times New Roman" w:hAnsi="Times New Roman"/>
                <w:b/>
                <w:bCs/>
                <w:color w:val="000000" w:themeColor="text1"/>
                <w:sz w:val="18"/>
                <w:szCs w:val="18"/>
              </w:rPr>
            </w:pPr>
            <w:r w:rsidRPr="00550D50">
              <w:rPr>
                <w:rFonts w:ascii="Times New Roman" w:hAnsi="Times New Roman"/>
                <w:b/>
                <w:bCs/>
                <w:sz w:val="18"/>
                <w:szCs w:val="18"/>
                <w:lang w:val="ru-RU"/>
              </w:rPr>
              <w:t>+0,07759</w:t>
            </w:r>
          </w:p>
        </w:tc>
      </w:tr>
      <w:tr w:rsidR="002C2FA2" w:rsidRPr="00550D50" w14:paraId="528E8DD7" w14:textId="77777777" w:rsidTr="007B5D78">
        <w:trPr>
          <w:cantSplit/>
          <w:trHeight w:val="130"/>
        </w:trPr>
        <w:tc>
          <w:tcPr>
            <w:tcW w:w="2665" w:type="dxa"/>
            <w:gridSpan w:val="2"/>
            <w:tcBorders>
              <w:bottom w:val="nil"/>
            </w:tcBorders>
            <w:vAlign w:val="center"/>
          </w:tcPr>
          <w:p w14:paraId="667A497F" w14:textId="77777777" w:rsidR="002C2FA2" w:rsidRPr="00550D50" w:rsidRDefault="002C2FA2" w:rsidP="007B5D78">
            <w:pPr>
              <w:pStyle w:val="Tablebody"/>
              <w:autoSpaceDE w:val="0"/>
              <w:autoSpaceDN w:val="0"/>
              <w:adjustRightInd w:val="0"/>
              <w:rPr>
                <w:rFonts w:ascii="Times New Roman" w:hAnsi="Times New Roman"/>
                <w:b/>
                <w:bCs/>
                <w:color w:val="000000" w:themeColor="text1"/>
                <w:sz w:val="18"/>
                <w:szCs w:val="18"/>
              </w:rPr>
            </w:pPr>
            <w:r w:rsidRPr="00550D50">
              <w:rPr>
                <w:rFonts w:ascii="Times New Roman" w:hAnsi="Times New Roman"/>
                <w:b/>
                <w:bCs/>
                <w:sz w:val="18"/>
                <w:szCs w:val="18"/>
                <w:lang w:val="ru-RU"/>
              </w:rPr>
              <w:t>Зимние шины</w:t>
            </w:r>
          </w:p>
        </w:tc>
        <w:tc>
          <w:tcPr>
            <w:tcW w:w="737" w:type="dxa"/>
            <w:vAlign w:val="center"/>
          </w:tcPr>
          <w:p w14:paraId="7C627E93" w14:textId="77777777" w:rsidR="002C2FA2" w:rsidRPr="00550D50" w:rsidRDefault="002C2FA2" w:rsidP="007B5D78">
            <w:pPr>
              <w:pStyle w:val="Tablebody"/>
              <w:autoSpaceDE w:val="0"/>
              <w:autoSpaceDN w:val="0"/>
              <w:adjustRightInd w:val="0"/>
              <w:jc w:val="center"/>
              <w:rPr>
                <w:rFonts w:ascii="Times New Roman" w:hAnsi="Times New Roman"/>
                <w:b/>
                <w:bCs/>
                <w:color w:val="000000" w:themeColor="text1"/>
                <w:sz w:val="18"/>
                <w:szCs w:val="18"/>
              </w:rPr>
            </w:pPr>
            <w:r w:rsidRPr="00550D50">
              <w:rPr>
                <w:rFonts w:ascii="Times New Roman" w:hAnsi="Times New Roman"/>
                <w:b/>
                <w:bCs/>
                <w:sz w:val="18"/>
                <w:szCs w:val="18"/>
                <w:lang w:val="ru-RU"/>
              </w:rPr>
              <w:t>15</w:t>
            </w:r>
          </w:p>
        </w:tc>
        <w:tc>
          <w:tcPr>
            <w:tcW w:w="907" w:type="dxa"/>
            <w:shd w:val="clear" w:color="auto" w:fill="FFFFFF" w:themeFill="background1"/>
            <w:vAlign w:val="center"/>
          </w:tcPr>
          <w:p w14:paraId="699ED937" w14:textId="77777777" w:rsidR="002C2FA2" w:rsidRPr="00550D50" w:rsidRDefault="002C2FA2" w:rsidP="007B5D78">
            <w:pPr>
              <w:pStyle w:val="Tablebody"/>
              <w:autoSpaceDE w:val="0"/>
              <w:autoSpaceDN w:val="0"/>
              <w:adjustRightInd w:val="0"/>
              <w:jc w:val="center"/>
              <w:rPr>
                <w:rFonts w:ascii="Times New Roman" w:hAnsi="Times New Roman"/>
                <w:b/>
                <w:bCs/>
                <w:color w:val="000000" w:themeColor="text1"/>
                <w:sz w:val="18"/>
                <w:szCs w:val="18"/>
              </w:rPr>
            </w:pPr>
            <w:r w:rsidRPr="00550D50">
              <w:rPr>
                <w:rFonts w:ascii="Times New Roman" w:hAnsi="Times New Roman"/>
                <w:b/>
                <w:bCs/>
                <w:sz w:val="18"/>
                <w:szCs w:val="18"/>
                <w:lang w:val="ru-RU"/>
              </w:rPr>
              <w:t>+0,87084</w:t>
            </w:r>
          </w:p>
        </w:tc>
        <w:tc>
          <w:tcPr>
            <w:tcW w:w="907" w:type="dxa"/>
            <w:shd w:val="clear" w:color="auto" w:fill="FFFFFF" w:themeFill="background1"/>
            <w:vAlign w:val="center"/>
          </w:tcPr>
          <w:p w14:paraId="0E001117" w14:textId="77777777" w:rsidR="002C2FA2" w:rsidRPr="00550D50" w:rsidRDefault="002C2FA2" w:rsidP="007B5D78">
            <w:pPr>
              <w:pStyle w:val="Tablebody"/>
              <w:autoSpaceDE w:val="0"/>
              <w:autoSpaceDN w:val="0"/>
              <w:adjustRightInd w:val="0"/>
              <w:jc w:val="center"/>
              <w:rPr>
                <w:rFonts w:ascii="Times New Roman" w:hAnsi="Times New Roman"/>
                <w:b/>
                <w:bCs/>
                <w:color w:val="000000" w:themeColor="text1"/>
                <w:sz w:val="18"/>
                <w:szCs w:val="18"/>
              </w:rPr>
            </w:pPr>
            <w:r w:rsidRPr="00550D50">
              <w:rPr>
                <w:rFonts w:ascii="Times New Roman" w:hAnsi="Times New Roman"/>
                <w:b/>
                <w:bCs/>
                <w:sz w:val="18"/>
                <w:szCs w:val="18"/>
                <w:lang w:val="ru-RU"/>
              </w:rPr>
              <w:t>−0,00025</w:t>
            </w:r>
          </w:p>
        </w:tc>
        <w:tc>
          <w:tcPr>
            <w:tcW w:w="907" w:type="dxa"/>
            <w:shd w:val="clear" w:color="auto" w:fill="FFFFFF" w:themeFill="background1"/>
            <w:vAlign w:val="center"/>
          </w:tcPr>
          <w:p w14:paraId="339C475E" w14:textId="77777777" w:rsidR="002C2FA2" w:rsidRPr="00550D50" w:rsidRDefault="002C2FA2" w:rsidP="007B5D78">
            <w:pPr>
              <w:pStyle w:val="Tablebody"/>
              <w:autoSpaceDE w:val="0"/>
              <w:autoSpaceDN w:val="0"/>
              <w:adjustRightInd w:val="0"/>
              <w:jc w:val="center"/>
              <w:rPr>
                <w:rFonts w:ascii="Times New Roman" w:hAnsi="Times New Roman"/>
                <w:b/>
                <w:bCs/>
                <w:color w:val="000000" w:themeColor="text1"/>
                <w:sz w:val="18"/>
                <w:szCs w:val="18"/>
              </w:rPr>
            </w:pPr>
            <w:r w:rsidRPr="00550D50">
              <w:rPr>
                <w:rFonts w:ascii="Times New Roman" w:hAnsi="Times New Roman"/>
                <w:b/>
                <w:bCs/>
                <w:sz w:val="18"/>
                <w:szCs w:val="18"/>
                <w:lang w:val="ru-RU"/>
              </w:rPr>
              <w:t>+0,00004</w:t>
            </w:r>
          </w:p>
        </w:tc>
        <w:tc>
          <w:tcPr>
            <w:tcW w:w="908" w:type="dxa"/>
            <w:tcBorders>
              <w:right w:val="single" w:sz="4" w:space="0" w:color="auto"/>
            </w:tcBorders>
            <w:shd w:val="clear" w:color="auto" w:fill="FFFFFF" w:themeFill="background1"/>
            <w:vAlign w:val="center"/>
          </w:tcPr>
          <w:p w14:paraId="0D6ABAD7" w14:textId="77777777" w:rsidR="002C2FA2" w:rsidRPr="00550D50" w:rsidRDefault="002C2FA2" w:rsidP="007B5D78">
            <w:pPr>
              <w:pStyle w:val="Tablebody"/>
              <w:autoSpaceDE w:val="0"/>
              <w:autoSpaceDN w:val="0"/>
              <w:adjustRightInd w:val="0"/>
              <w:jc w:val="center"/>
              <w:rPr>
                <w:rFonts w:ascii="Times New Roman" w:hAnsi="Times New Roman"/>
                <w:b/>
                <w:bCs/>
                <w:color w:val="000000" w:themeColor="text1"/>
                <w:sz w:val="18"/>
                <w:szCs w:val="18"/>
              </w:rPr>
            </w:pPr>
            <w:r w:rsidRPr="00550D50">
              <w:rPr>
                <w:rFonts w:ascii="Times New Roman" w:hAnsi="Times New Roman"/>
                <w:b/>
                <w:bCs/>
                <w:sz w:val="18"/>
                <w:szCs w:val="18"/>
                <w:lang w:val="ru-RU"/>
              </w:rPr>
              <w:t>−0,01635</w:t>
            </w:r>
          </w:p>
        </w:tc>
      </w:tr>
      <w:tr w:rsidR="002C2FA2" w:rsidRPr="00550D50" w14:paraId="74CCF87F" w14:textId="77777777" w:rsidTr="007B5D78">
        <w:trPr>
          <w:cantSplit/>
          <w:trHeight w:val="130"/>
        </w:trPr>
        <w:tc>
          <w:tcPr>
            <w:tcW w:w="679" w:type="dxa"/>
            <w:tcBorders>
              <w:top w:val="nil"/>
            </w:tcBorders>
          </w:tcPr>
          <w:p w14:paraId="41E452BD" w14:textId="77777777" w:rsidR="002C2FA2" w:rsidRPr="00550D50" w:rsidRDefault="002C2FA2" w:rsidP="007B5D78">
            <w:pPr>
              <w:pStyle w:val="Tablebody"/>
              <w:autoSpaceDE w:val="0"/>
              <w:autoSpaceDN w:val="0"/>
              <w:adjustRightInd w:val="0"/>
              <w:jc w:val="both"/>
              <w:rPr>
                <w:rFonts w:ascii="Times New Roman" w:hAnsi="Times New Roman"/>
                <w:b/>
                <w:bCs/>
                <w:color w:val="000000" w:themeColor="text1"/>
                <w:sz w:val="18"/>
                <w:szCs w:val="18"/>
              </w:rPr>
            </w:pPr>
          </w:p>
        </w:tc>
        <w:tc>
          <w:tcPr>
            <w:tcW w:w="1986" w:type="dxa"/>
            <w:vAlign w:val="center"/>
          </w:tcPr>
          <w:p w14:paraId="6F46EA22" w14:textId="77777777" w:rsidR="002C2FA2" w:rsidRPr="00550D50" w:rsidRDefault="002C2FA2" w:rsidP="00B64334">
            <w:pPr>
              <w:pStyle w:val="Tablebody"/>
              <w:suppressAutoHyphens/>
              <w:autoSpaceDE w:val="0"/>
              <w:autoSpaceDN w:val="0"/>
              <w:adjustRightInd w:val="0"/>
              <w:rPr>
                <w:rFonts w:ascii="Times New Roman" w:hAnsi="Times New Roman"/>
                <w:b/>
                <w:bCs/>
                <w:color w:val="000000" w:themeColor="text1"/>
                <w:sz w:val="18"/>
                <w:szCs w:val="18"/>
                <w:lang w:val="ru-RU"/>
              </w:rPr>
            </w:pPr>
            <w:r w:rsidRPr="00550D50">
              <w:rPr>
                <w:rFonts w:ascii="Times New Roman" w:hAnsi="Times New Roman"/>
                <w:b/>
                <w:bCs/>
                <w:sz w:val="18"/>
                <w:szCs w:val="18"/>
                <w:lang w:val="ru-RU"/>
              </w:rPr>
              <w:t>Зимняя шина, предназначенная для</w:t>
            </w:r>
            <w:r w:rsidR="00B64334">
              <w:rPr>
                <w:rFonts w:ascii="Times New Roman" w:hAnsi="Times New Roman"/>
                <w:b/>
                <w:bCs/>
                <w:sz w:val="18"/>
                <w:szCs w:val="18"/>
                <w:lang w:val="ru-RU"/>
              </w:rPr>
              <w:t> </w:t>
            </w:r>
            <w:r w:rsidRPr="00550D50">
              <w:rPr>
                <w:rFonts w:ascii="Times New Roman" w:hAnsi="Times New Roman"/>
                <w:b/>
                <w:bCs/>
                <w:sz w:val="18"/>
                <w:szCs w:val="18"/>
                <w:lang w:val="ru-RU"/>
              </w:rPr>
              <w:t>использования в</w:t>
            </w:r>
            <w:r w:rsidR="00B64334">
              <w:rPr>
                <w:rFonts w:ascii="Times New Roman" w:hAnsi="Times New Roman"/>
                <w:b/>
                <w:bCs/>
                <w:sz w:val="18"/>
                <w:szCs w:val="18"/>
                <w:lang w:val="ru-RU"/>
              </w:rPr>
              <w:t> </w:t>
            </w:r>
            <w:r w:rsidRPr="00550D50">
              <w:rPr>
                <w:rFonts w:ascii="Times New Roman" w:hAnsi="Times New Roman"/>
                <w:b/>
                <w:bCs/>
                <w:sz w:val="18"/>
                <w:szCs w:val="18"/>
                <w:lang w:val="ru-RU"/>
              </w:rPr>
              <w:t>тяжелых снежных условиях</w:t>
            </w:r>
          </w:p>
        </w:tc>
        <w:tc>
          <w:tcPr>
            <w:tcW w:w="737" w:type="dxa"/>
            <w:vAlign w:val="center"/>
          </w:tcPr>
          <w:p w14:paraId="0E911384" w14:textId="77777777" w:rsidR="002C2FA2" w:rsidRPr="00550D50" w:rsidRDefault="002C2FA2" w:rsidP="007B5D78">
            <w:pPr>
              <w:pStyle w:val="Tablebody"/>
              <w:autoSpaceDE w:val="0"/>
              <w:autoSpaceDN w:val="0"/>
              <w:adjustRightInd w:val="0"/>
              <w:jc w:val="center"/>
              <w:rPr>
                <w:rFonts w:ascii="Times New Roman" w:hAnsi="Times New Roman"/>
                <w:b/>
                <w:bCs/>
                <w:color w:val="000000" w:themeColor="text1"/>
                <w:sz w:val="18"/>
                <w:szCs w:val="18"/>
              </w:rPr>
            </w:pPr>
            <w:r w:rsidRPr="00550D50">
              <w:rPr>
                <w:rFonts w:ascii="Times New Roman" w:hAnsi="Times New Roman"/>
                <w:b/>
                <w:bCs/>
                <w:sz w:val="18"/>
                <w:szCs w:val="18"/>
                <w:lang w:val="ru-RU"/>
              </w:rPr>
              <w:t>10</w:t>
            </w:r>
          </w:p>
        </w:tc>
        <w:tc>
          <w:tcPr>
            <w:tcW w:w="907" w:type="dxa"/>
            <w:tcBorders>
              <w:bottom w:val="single" w:sz="4" w:space="0" w:color="auto"/>
            </w:tcBorders>
            <w:shd w:val="clear" w:color="auto" w:fill="FFFFFF" w:themeFill="background1"/>
            <w:vAlign w:val="center"/>
          </w:tcPr>
          <w:p w14:paraId="6EA6577D" w14:textId="77777777" w:rsidR="002C2FA2" w:rsidRPr="00550D50" w:rsidRDefault="002C2FA2" w:rsidP="007B5D78">
            <w:pPr>
              <w:pStyle w:val="Tablebody"/>
              <w:autoSpaceDE w:val="0"/>
              <w:autoSpaceDN w:val="0"/>
              <w:adjustRightInd w:val="0"/>
              <w:jc w:val="center"/>
              <w:rPr>
                <w:rFonts w:ascii="Times New Roman" w:hAnsi="Times New Roman"/>
                <w:b/>
                <w:bCs/>
                <w:color w:val="000000" w:themeColor="text1"/>
                <w:sz w:val="18"/>
                <w:szCs w:val="18"/>
              </w:rPr>
            </w:pPr>
            <w:r w:rsidRPr="00550D50">
              <w:rPr>
                <w:rFonts w:ascii="Times New Roman" w:hAnsi="Times New Roman"/>
                <w:b/>
                <w:bCs/>
                <w:sz w:val="18"/>
                <w:szCs w:val="18"/>
                <w:lang w:val="ru-RU"/>
              </w:rPr>
              <w:t>+0,67929</w:t>
            </w:r>
          </w:p>
        </w:tc>
        <w:tc>
          <w:tcPr>
            <w:tcW w:w="907" w:type="dxa"/>
            <w:tcBorders>
              <w:bottom w:val="single" w:sz="4" w:space="0" w:color="auto"/>
            </w:tcBorders>
            <w:shd w:val="clear" w:color="auto" w:fill="FFFFFF" w:themeFill="background1"/>
            <w:vAlign w:val="center"/>
          </w:tcPr>
          <w:p w14:paraId="7E773A83" w14:textId="77777777" w:rsidR="002C2FA2" w:rsidRPr="00550D50" w:rsidRDefault="002C2FA2" w:rsidP="007B5D78">
            <w:pPr>
              <w:pStyle w:val="Tablebody"/>
              <w:autoSpaceDE w:val="0"/>
              <w:autoSpaceDN w:val="0"/>
              <w:adjustRightInd w:val="0"/>
              <w:jc w:val="center"/>
              <w:rPr>
                <w:rFonts w:ascii="Times New Roman" w:hAnsi="Times New Roman"/>
                <w:b/>
                <w:bCs/>
                <w:color w:val="000000" w:themeColor="text1"/>
                <w:sz w:val="18"/>
                <w:szCs w:val="18"/>
              </w:rPr>
            </w:pPr>
            <w:r w:rsidRPr="00550D50">
              <w:rPr>
                <w:rFonts w:ascii="Times New Roman" w:hAnsi="Times New Roman"/>
                <w:b/>
                <w:bCs/>
                <w:sz w:val="18"/>
                <w:szCs w:val="18"/>
                <w:lang w:val="ru-RU"/>
              </w:rPr>
              <w:t>+0,00115</w:t>
            </w:r>
          </w:p>
        </w:tc>
        <w:tc>
          <w:tcPr>
            <w:tcW w:w="907" w:type="dxa"/>
            <w:tcBorders>
              <w:bottom w:val="single" w:sz="4" w:space="0" w:color="auto"/>
            </w:tcBorders>
            <w:shd w:val="clear" w:color="auto" w:fill="FFFFFF" w:themeFill="background1"/>
            <w:vAlign w:val="center"/>
          </w:tcPr>
          <w:p w14:paraId="3F0CA734" w14:textId="77777777" w:rsidR="002C2FA2" w:rsidRPr="00550D50" w:rsidRDefault="002C2FA2" w:rsidP="007B5D78">
            <w:pPr>
              <w:pStyle w:val="Tablebody"/>
              <w:autoSpaceDE w:val="0"/>
              <w:autoSpaceDN w:val="0"/>
              <w:adjustRightInd w:val="0"/>
              <w:jc w:val="center"/>
              <w:rPr>
                <w:rFonts w:ascii="Times New Roman" w:hAnsi="Times New Roman"/>
                <w:b/>
                <w:bCs/>
                <w:color w:val="000000" w:themeColor="text1"/>
                <w:sz w:val="18"/>
                <w:szCs w:val="18"/>
              </w:rPr>
            </w:pPr>
            <w:r w:rsidRPr="00550D50">
              <w:rPr>
                <w:rFonts w:ascii="Times New Roman" w:hAnsi="Times New Roman"/>
                <w:b/>
                <w:bCs/>
                <w:sz w:val="18"/>
                <w:szCs w:val="18"/>
                <w:lang w:val="ru-RU"/>
              </w:rPr>
              <w:t>−0,00005</w:t>
            </w:r>
          </w:p>
        </w:tc>
        <w:tc>
          <w:tcPr>
            <w:tcW w:w="908" w:type="dxa"/>
            <w:tcBorders>
              <w:bottom w:val="single" w:sz="4" w:space="0" w:color="auto"/>
              <w:right w:val="single" w:sz="4" w:space="0" w:color="auto"/>
            </w:tcBorders>
            <w:shd w:val="clear" w:color="auto" w:fill="FFFFFF" w:themeFill="background1"/>
            <w:vAlign w:val="center"/>
          </w:tcPr>
          <w:p w14:paraId="63775A38" w14:textId="77777777" w:rsidR="002C2FA2" w:rsidRPr="00550D50" w:rsidRDefault="002C2FA2" w:rsidP="007B5D78">
            <w:pPr>
              <w:pStyle w:val="Tablebody"/>
              <w:autoSpaceDE w:val="0"/>
              <w:autoSpaceDN w:val="0"/>
              <w:adjustRightInd w:val="0"/>
              <w:jc w:val="center"/>
              <w:rPr>
                <w:rFonts w:ascii="Times New Roman" w:hAnsi="Times New Roman"/>
                <w:b/>
                <w:bCs/>
                <w:color w:val="000000" w:themeColor="text1"/>
                <w:sz w:val="18"/>
                <w:szCs w:val="18"/>
              </w:rPr>
            </w:pPr>
            <w:r w:rsidRPr="00550D50">
              <w:rPr>
                <w:rFonts w:ascii="Times New Roman" w:hAnsi="Times New Roman"/>
                <w:b/>
                <w:bCs/>
                <w:sz w:val="18"/>
                <w:szCs w:val="18"/>
                <w:lang w:val="ru-RU"/>
              </w:rPr>
              <w:t>+0,03963</w:t>
            </w:r>
          </w:p>
        </w:tc>
      </w:tr>
      <w:tr w:rsidR="002C2FA2" w:rsidRPr="00550D50" w14:paraId="52A94AF8" w14:textId="77777777" w:rsidTr="007B5D78">
        <w:trPr>
          <w:cantSplit/>
          <w:trHeight w:val="13"/>
        </w:trPr>
        <w:tc>
          <w:tcPr>
            <w:tcW w:w="2665" w:type="dxa"/>
            <w:gridSpan w:val="2"/>
            <w:tcBorders>
              <w:bottom w:val="single" w:sz="12" w:space="0" w:color="auto"/>
            </w:tcBorders>
          </w:tcPr>
          <w:p w14:paraId="76661E63" w14:textId="77777777" w:rsidR="002C2FA2" w:rsidRPr="00550D50" w:rsidRDefault="002C2FA2" w:rsidP="007B5D78">
            <w:pPr>
              <w:pStyle w:val="Tablebody"/>
              <w:autoSpaceDE w:val="0"/>
              <w:autoSpaceDN w:val="0"/>
              <w:adjustRightInd w:val="0"/>
              <w:rPr>
                <w:rFonts w:ascii="Times New Roman" w:hAnsi="Times New Roman"/>
                <w:b/>
                <w:bCs/>
                <w:color w:val="000000" w:themeColor="text1"/>
                <w:sz w:val="18"/>
                <w:szCs w:val="18"/>
              </w:rPr>
            </w:pPr>
            <w:r w:rsidRPr="00550D50">
              <w:rPr>
                <w:rFonts w:ascii="Times New Roman" w:hAnsi="Times New Roman"/>
                <w:b/>
                <w:bCs/>
                <w:sz w:val="18"/>
                <w:szCs w:val="18"/>
                <w:lang w:val="ru-RU"/>
              </w:rPr>
              <w:t>Шина специального назначения</w:t>
            </w:r>
          </w:p>
        </w:tc>
        <w:tc>
          <w:tcPr>
            <w:tcW w:w="4366" w:type="dxa"/>
            <w:gridSpan w:val="5"/>
            <w:tcBorders>
              <w:bottom w:val="single" w:sz="12" w:space="0" w:color="auto"/>
            </w:tcBorders>
            <w:vAlign w:val="center"/>
          </w:tcPr>
          <w:p w14:paraId="46A8BEB7" w14:textId="77777777" w:rsidR="002C2FA2" w:rsidRPr="00550D50" w:rsidRDefault="002C2FA2" w:rsidP="007B5D78">
            <w:pPr>
              <w:pStyle w:val="Tablebody"/>
              <w:autoSpaceDE w:val="0"/>
              <w:autoSpaceDN w:val="0"/>
              <w:adjustRightInd w:val="0"/>
              <w:jc w:val="center"/>
              <w:rPr>
                <w:rFonts w:ascii="Times New Roman" w:hAnsi="Times New Roman"/>
                <w:b/>
                <w:bCs/>
                <w:color w:val="000000" w:themeColor="text1"/>
                <w:sz w:val="18"/>
                <w:szCs w:val="18"/>
              </w:rPr>
            </w:pPr>
            <w:r w:rsidRPr="00550D50">
              <w:rPr>
                <w:rFonts w:ascii="Times New Roman" w:hAnsi="Times New Roman"/>
                <w:b/>
                <w:bCs/>
                <w:sz w:val="18"/>
                <w:szCs w:val="18"/>
                <w:lang w:val="ru-RU"/>
              </w:rPr>
              <w:t>не определена</w:t>
            </w:r>
          </w:p>
        </w:tc>
      </w:tr>
    </w:tbl>
    <w:p w14:paraId="43ADF9CA" w14:textId="77777777" w:rsidR="002C2FA2" w:rsidRPr="00F0692B" w:rsidRDefault="00550D50" w:rsidP="00550D50">
      <w:pPr>
        <w:spacing w:before="120" w:after="120" w:line="240" w:lineRule="auto"/>
        <w:ind w:left="2268" w:right="1134"/>
        <w:jc w:val="both"/>
        <w:rPr>
          <w:color w:val="000000" w:themeColor="text1"/>
        </w:rPr>
      </w:pPr>
      <w:r>
        <w:rPr>
          <w:color w:val="000000" w:themeColor="text1"/>
        </w:rPr>
        <w:t>»</w:t>
      </w:r>
    </w:p>
    <w:p w14:paraId="0454913B" w14:textId="77777777" w:rsidR="00F96378" w:rsidRDefault="00F96378">
      <w:pPr>
        <w:suppressAutoHyphens w:val="0"/>
        <w:spacing w:line="240" w:lineRule="auto"/>
        <w:rPr>
          <w:i/>
          <w:iCs/>
        </w:rPr>
      </w:pPr>
      <w:r>
        <w:rPr>
          <w:i/>
          <w:iCs/>
        </w:rPr>
        <w:br w:type="page"/>
      </w:r>
    </w:p>
    <w:p w14:paraId="3B54258D" w14:textId="77777777" w:rsidR="002C2FA2" w:rsidRPr="001C4F08" w:rsidRDefault="002C2FA2" w:rsidP="002C2FA2">
      <w:pPr>
        <w:keepNext/>
        <w:keepLines/>
        <w:spacing w:after="120" w:line="240" w:lineRule="auto"/>
        <w:ind w:left="1134"/>
        <w:outlineLvl w:val="0"/>
        <w:rPr>
          <w:i/>
          <w:color w:val="000000" w:themeColor="text1"/>
        </w:rPr>
      </w:pPr>
      <w:r>
        <w:rPr>
          <w:i/>
          <w:iCs/>
        </w:rPr>
        <w:lastRenderedPageBreak/>
        <w:t>Приложение 5 – Добавление</w:t>
      </w:r>
      <w:r>
        <w:t xml:space="preserve"> изменить следующим образом:</w:t>
      </w:r>
    </w:p>
    <w:p w14:paraId="26317701" w14:textId="77777777" w:rsidR="002C2FA2" w:rsidRPr="001C4F08" w:rsidRDefault="00B64334" w:rsidP="00CB2C3F">
      <w:pPr>
        <w:pStyle w:val="HChG"/>
        <w:rPr>
          <w:color w:val="000000" w:themeColor="text1"/>
        </w:rPr>
      </w:pPr>
      <w:r w:rsidRPr="00B64334">
        <w:rPr>
          <w:b w:val="0"/>
          <w:bCs/>
        </w:rPr>
        <w:t>«</w:t>
      </w:r>
      <w:r w:rsidR="002C2FA2">
        <w:rPr>
          <w:bCs/>
        </w:rPr>
        <w:t>Приложение 5 − Добавление</w:t>
      </w:r>
      <w:bookmarkStart w:id="11" w:name="_Toc440609138"/>
      <w:bookmarkEnd w:id="11"/>
    </w:p>
    <w:p w14:paraId="52AF209A" w14:textId="77777777" w:rsidR="002C2FA2" w:rsidRPr="001C4F08" w:rsidRDefault="002C2FA2" w:rsidP="002C2FA2">
      <w:pPr>
        <w:pStyle w:val="HChG"/>
        <w:ind w:firstLine="0"/>
        <w:rPr>
          <w:color w:val="000000" w:themeColor="text1"/>
        </w:rPr>
      </w:pPr>
      <w:r>
        <w:rPr>
          <w:bCs/>
        </w:rPr>
        <w:t>Примеры протоколов испытания для определения коэффициента сцепления с мокрой поверхностью</w:t>
      </w:r>
    </w:p>
    <w:p w14:paraId="2382997A" w14:textId="77777777" w:rsidR="002C2FA2" w:rsidRPr="001C4F08" w:rsidRDefault="002C2FA2" w:rsidP="002C2FA2">
      <w:pPr>
        <w:keepNext/>
        <w:keepLines/>
        <w:spacing w:after="120" w:line="240" w:lineRule="auto"/>
        <w:ind w:left="1134"/>
        <w:outlineLvl w:val="0"/>
        <w:rPr>
          <w:strike/>
          <w:color w:val="000000" w:themeColor="text1"/>
        </w:rPr>
      </w:pPr>
      <w:r>
        <w:rPr>
          <w:strike/>
        </w:rPr>
        <w:t>Пример 1: Протокол испытания для определения коэффициента сцепления с мокрым дорожным покрытием на основе метода с использованием прицепа</w:t>
      </w:r>
    </w:p>
    <w:tbl>
      <w:tblPr>
        <w:tblW w:w="7880" w:type="dxa"/>
        <w:tblInd w:w="1134" w:type="dxa"/>
        <w:tblLayout w:type="fixed"/>
        <w:tblLook w:val="01E0" w:firstRow="1" w:lastRow="1" w:firstColumn="1" w:lastColumn="1" w:noHBand="0" w:noVBand="0"/>
      </w:tblPr>
      <w:tblGrid>
        <w:gridCol w:w="867"/>
        <w:gridCol w:w="1369"/>
        <w:gridCol w:w="563"/>
        <w:gridCol w:w="327"/>
        <w:gridCol w:w="237"/>
        <w:gridCol w:w="564"/>
        <w:gridCol w:w="190"/>
        <w:gridCol w:w="374"/>
        <w:gridCol w:w="564"/>
        <w:gridCol w:w="564"/>
        <w:gridCol w:w="564"/>
        <w:gridCol w:w="564"/>
        <w:gridCol w:w="564"/>
        <w:gridCol w:w="60"/>
        <w:gridCol w:w="509"/>
      </w:tblGrid>
      <w:tr w:rsidR="002C2FA2" w:rsidRPr="00F0692B" w14:paraId="24992C5D" w14:textId="77777777" w:rsidTr="00F96378">
        <w:trPr>
          <w:gridAfter w:val="1"/>
          <w:wAfter w:w="509" w:type="dxa"/>
        </w:trPr>
        <w:tc>
          <w:tcPr>
            <w:tcW w:w="3126" w:type="dxa"/>
            <w:gridSpan w:val="4"/>
            <w:vAlign w:val="center"/>
            <w:hideMark/>
          </w:tcPr>
          <w:p w14:paraId="64469584" w14:textId="77777777" w:rsidR="002C2FA2" w:rsidRPr="00F0692B" w:rsidRDefault="002C2FA2" w:rsidP="00F96378">
            <w:pPr>
              <w:spacing w:before="40" w:after="120"/>
              <w:ind w:right="1151"/>
              <w:rPr>
                <w:strike/>
                <w:color w:val="000000" w:themeColor="text1"/>
                <w:spacing w:val="-6"/>
              </w:rPr>
            </w:pPr>
            <w:r>
              <w:rPr>
                <w:strike/>
              </w:rPr>
              <w:t>Номер протокола испытания:</w:t>
            </w:r>
          </w:p>
        </w:tc>
        <w:tc>
          <w:tcPr>
            <w:tcW w:w="991" w:type="dxa"/>
            <w:gridSpan w:val="3"/>
            <w:vAlign w:val="center"/>
          </w:tcPr>
          <w:p w14:paraId="02E2CBA3" w14:textId="77777777" w:rsidR="002C2FA2" w:rsidRPr="00F0692B" w:rsidRDefault="002C2FA2" w:rsidP="00F96378">
            <w:pPr>
              <w:spacing w:before="40" w:after="120"/>
              <w:ind w:right="1151"/>
              <w:rPr>
                <w:strike/>
                <w:color w:val="000000" w:themeColor="text1"/>
                <w:spacing w:val="-6"/>
              </w:rPr>
            </w:pPr>
          </w:p>
        </w:tc>
        <w:tc>
          <w:tcPr>
            <w:tcW w:w="3254" w:type="dxa"/>
            <w:gridSpan w:val="7"/>
            <w:vAlign w:val="center"/>
            <w:hideMark/>
          </w:tcPr>
          <w:p w14:paraId="51AAE828" w14:textId="77777777" w:rsidR="002C2FA2" w:rsidRPr="00F0692B" w:rsidRDefault="002C2FA2" w:rsidP="00F96378">
            <w:pPr>
              <w:spacing w:before="40" w:after="120"/>
              <w:rPr>
                <w:strike/>
                <w:color w:val="000000" w:themeColor="text1"/>
                <w:spacing w:val="-6"/>
              </w:rPr>
            </w:pPr>
            <w:r>
              <w:rPr>
                <w:strike/>
              </w:rPr>
              <w:t>Дата испытания:</w:t>
            </w:r>
          </w:p>
        </w:tc>
      </w:tr>
      <w:tr w:rsidR="002C2FA2" w:rsidRPr="00F0692B" w14:paraId="59C8BE8B" w14:textId="77777777" w:rsidTr="00F96378">
        <w:trPr>
          <w:gridAfter w:val="1"/>
          <w:wAfter w:w="509" w:type="dxa"/>
        </w:trPr>
        <w:tc>
          <w:tcPr>
            <w:tcW w:w="3126" w:type="dxa"/>
            <w:gridSpan w:val="4"/>
            <w:vAlign w:val="center"/>
            <w:hideMark/>
          </w:tcPr>
          <w:p w14:paraId="2347B07F" w14:textId="77777777" w:rsidR="002C2FA2" w:rsidRPr="00F0692B" w:rsidRDefault="002C2FA2" w:rsidP="00F96378">
            <w:pPr>
              <w:spacing w:before="40" w:after="120"/>
              <w:ind w:right="1151"/>
              <w:rPr>
                <w:strike/>
                <w:color w:val="000000" w:themeColor="text1"/>
                <w:spacing w:val="-6"/>
              </w:rPr>
            </w:pPr>
            <w:r>
              <w:rPr>
                <w:strike/>
              </w:rPr>
              <w:t>Тип дорожного покрытия:</w:t>
            </w:r>
          </w:p>
        </w:tc>
        <w:tc>
          <w:tcPr>
            <w:tcW w:w="991" w:type="dxa"/>
            <w:gridSpan w:val="3"/>
            <w:vAlign w:val="center"/>
          </w:tcPr>
          <w:p w14:paraId="104AC145" w14:textId="77777777" w:rsidR="002C2FA2" w:rsidRPr="00F0692B" w:rsidRDefault="002C2FA2" w:rsidP="00F96378">
            <w:pPr>
              <w:spacing w:before="40" w:after="120"/>
              <w:ind w:right="1151"/>
              <w:rPr>
                <w:strike/>
                <w:color w:val="000000" w:themeColor="text1"/>
                <w:spacing w:val="-6"/>
              </w:rPr>
            </w:pPr>
          </w:p>
        </w:tc>
        <w:tc>
          <w:tcPr>
            <w:tcW w:w="3254" w:type="dxa"/>
            <w:gridSpan w:val="7"/>
            <w:vAlign w:val="center"/>
            <w:hideMark/>
          </w:tcPr>
          <w:p w14:paraId="1EE53256" w14:textId="77777777" w:rsidR="002C2FA2" w:rsidRPr="00F0692B" w:rsidRDefault="002C2FA2" w:rsidP="00F96378">
            <w:pPr>
              <w:spacing w:before="40" w:after="120"/>
              <w:rPr>
                <w:strike/>
                <w:color w:val="000000" w:themeColor="text1"/>
                <w:spacing w:val="-6"/>
              </w:rPr>
            </w:pPr>
            <w:r>
              <w:rPr>
                <w:strike/>
              </w:rPr>
              <w:t>Глубина текстуры (мм):</w:t>
            </w:r>
          </w:p>
        </w:tc>
      </w:tr>
      <w:tr w:rsidR="002C2FA2" w:rsidRPr="00F0692B" w14:paraId="258B474B" w14:textId="77777777" w:rsidTr="00F96378">
        <w:trPr>
          <w:gridAfter w:val="1"/>
          <w:wAfter w:w="509" w:type="dxa"/>
        </w:trPr>
        <w:tc>
          <w:tcPr>
            <w:tcW w:w="3126" w:type="dxa"/>
            <w:gridSpan w:val="4"/>
            <w:vAlign w:val="center"/>
            <w:hideMark/>
          </w:tcPr>
          <w:p w14:paraId="0542C845" w14:textId="77777777" w:rsidR="002C2FA2" w:rsidRPr="00F0692B" w:rsidRDefault="002C2FA2" w:rsidP="00F96378">
            <w:pPr>
              <w:spacing w:before="40" w:after="120"/>
              <w:ind w:right="1151"/>
              <w:rPr>
                <w:strike/>
                <w:color w:val="000000" w:themeColor="text1"/>
                <w:spacing w:val="-6"/>
              </w:rPr>
            </w:pPr>
            <w:r>
              <w:rPr>
                <w:strike/>
              </w:rPr>
              <w:t>µ peak (СЭИШ14 E1136):</w:t>
            </w:r>
          </w:p>
        </w:tc>
        <w:tc>
          <w:tcPr>
            <w:tcW w:w="991" w:type="dxa"/>
            <w:gridSpan w:val="3"/>
            <w:vAlign w:val="center"/>
          </w:tcPr>
          <w:p w14:paraId="6E09B683" w14:textId="77777777" w:rsidR="002C2FA2" w:rsidRPr="00F0692B" w:rsidRDefault="002C2FA2" w:rsidP="00F96378">
            <w:pPr>
              <w:spacing w:before="40" w:after="120"/>
              <w:ind w:right="1151"/>
              <w:rPr>
                <w:strike/>
                <w:color w:val="000000" w:themeColor="text1"/>
                <w:spacing w:val="-6"/>
              </w:rPr>
            </w:pPr>
          </w:p>
        </w:tc>
        <w:tc>
          <w:tcPr>
            <w:tcW w:w="3254" w:type="dxa"/>
            <w:gridSpan w:val="7"/>
            <w:vAlign w:val="center"/>
            <w:hideMark/>
          </w:tcPr>
          <w:p w14:paraId="05ABA951" w14:textId="77777777" w:rsidR="002C2FA2" w:rsidRPr="00F0692B" w:rsidRDefault="002C2FA2" w:rsidP="00F96378">
            <w:pPr>
              <w:spacing w:before="40" w:after="120"/>
              <w:rPr>
                <w:strike/>
                <w:color w:val="000000" w:themeColor="text1"/>
                <w:spacing w:val="-6"/>
              </w:rPr>
            </w:pPr>
            <w:r>
              <w:rPr>
                <w:strike/>
              </w:rPr>
              <w:t>или BPN:</w:t>
            </w:r>
          </w:p>
        </w:tc>
      </w:tr>
      <w:tr w:rsidR="002C2FA2" w:rsidRPr="00F0692B" w14:paraId="53FCE73F" w14:textId="77777777" w:rsidTr="00F96378">
        <w:trPr>
          <w:gridAfter w:val="1"/>
          <w:wAfter w:w="509" w:type="dxa"/>
        </w:trPr>
        <w:tc>
          <w:tcPr>
            <w:tcW w:w="3126" w:type="dxa"/>
            <w:gridSpan w:val="4"/>
            <w:vAlign w:val="center"/>
            <w:hideMark/>
          </w:tcPr>
          <w:p w14:paraId="6B3ACAEE" w14:textId="77777777" w:rsidR="002C2FA2" w:rsidRPr="00F0692B" w:rsidRDefault="002C2FA2" w:rsidP="00F96378">
            <w:pPr>
              <w:spacing w:before="40" w:after="120"/>
              <w:ind w:right="1151"/>
              <w:rPr>
                <w:strike/>
                <w:color w:val="000000" w:themeColor="text1"/>
                <w:spacing w:val="-6"/>
              </w:rPr>
            </w:pPr>
            <w:r>
              <w:rPr>
                <w:strike/>
              </w:rPr>
              <w:t>Скорость (км/ч):</w:t>
            </w:r>
          </w:p>
        </w:tc>
        <w:tc>
          <w:tcPr>
            <w:tcW w:w="991" w:type="dxa"/>
            <w:gridSpan w:val="3"/>
            <w:vAlign w:val="center"/>
          </w:tcPr>
          <w:p w14:paraId="4987FFA0" w14:textId="77777777" w:rsidR="002C2FA2" w:rsidRPr="00F0692B" w:rsidRDefault="002C2FA2" w:rsidP="00F96378">
            <w:pPr>
              <w:spacing w:before="40" w:after="120"/>
              <w:ind w:right="1151"/>
              <w:rPr>
                <w:strike/>
                <w:color w:val="000000" w:themeColor="text1"/>
                <w:spacing w:val="-6"/>
              </w:rPr>
            </w:pPr>
          </w:p>
        </w:tc>
        <w:tc>
          <w:tcPr>
            <w:tcW w:w="3254" w:type="dxa"/>
            <w:gridSpan w:val="7"/>
            <w:vAlign w:val="center"/>
            <w:hideMark/>
          </w:tcPr>
          <w:p w14:paraId="01667E03" w14:textId="77777777" w:rsidR="002C2FA2" w:rsidRPr="00F0692B" w:rsidRDefault="002C2FA2" w:rsidP="00F96378">
            <w:pPr>
              <w:spacing w:before="40" w:after="120"/>
              <w:rPr>
                <w:strike/>
                <w:color w:val="000000" w:themeColor="text1"/>
                <w:spacing w:val="-6"/>
              </w:rPr>
            </w:pPr>
            <w:r>
              <w:rPr>
                <w:strike/>
              </w:rPr>
              <w:t>Толщина слоя воды (мм):</w:t>
            </w:r>
          </w:p>
        </w:tc>
      </w:tr>
      <w:tr w:rsidR="002C2FA2" w:rsidRPr="00F96378" w14:paraId="6C149A7C" w14:textId="77777777" w:rsidTr="00F96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6" w:type="dxa"/>
            <w:gridSpan w:val="2"/>
            <w:tcBorders>
              <w:top w:val="single" w:sz="4" w:space="0" w:color="auto"/>
              <w:left w:val="single" w:sz="4" w:space="0" w:color="auto"/>
              <w:bottom w:val="single" w:sz="4" w:space="0" w:color="auto"/>
              <w:right w:val="single" w:sz="4" w:space="0" w:color="auto"/>
            </w:tcBorders>
            <w:hideMark/>
          </w:tcPr>
          <w:p w14:paraId="28403188" w14:textId="77777777" w:rsidR="002C2FA2" w:rsidRPr="00D73E29" w:rsidRDefault="002C2FA2" w:rsidP="00F96378">
            <w:pPr>
              <w:spacing w:beforeLines="20" w:before="48" w:afterLines="20" w:after="48"/>
              <w:rPr>
                <w:i/>
                <w:strike/>
                <w:color w:val="000000" w:themeColor="text1"/>
                <w:sz w:val="16"/>
                <w:szCs w:val="16"/>
              </w:rPr>
            </w:pPr>
            <w:r w:rsidRPr="00D73E29">
              <w:rPr>
                <w:i/>
                <w:iCs/>
                <w:strike/>
                <w:sz w:val="16"/>
                <w:szCs w:val="16"/>
              </w:rPr>
              <w:t>№</w:t>
            </w:r>
          </w:p>
        </w:tc>
        <w:tc>
          <w:tcPr>
            <w:tcW w:w="563" w:type="dxa"/>
            <w:tcBorders>
              <w:top w:val="single" w:sz="4" w:space="0" w:color="auto"/>
              <w:left w:val="single" w:sz="4" w:space="0" w:color="auto"/>
              <w:bottom w:val="single" w:sz="4" w:space="0" w:color="auto"/>
              <w:right w:val="single" w:sz="4" w:space="0" w:color="auto"/>
            </w:tcBorders>
            <w:hideMark/>
          </w:tcPr>
          <w:p w14:paraId="41B904F3" w14:textId="77777777" w:rsidR="002C2FA2" w:rsidRPr="00D73E29" w:rsidRDefault="002C2FA2" w:rsidP="00F96378">
            <w:pPr>
              <w:spacing w:beforeLines="20" w:before="48" w:afterLines="20" w:after="48"/>
              <w:rPr>
                <w:i/>
                <w:strike/>
                <w:color w:val="000000" w:themeColor="text1"/>
                <w:sz w:val="16"/>
                <w:szCs w:val="16"/>
              </w:rPr>
            </w:pPr>
            <w:r w:rsidRPr="00D73E29">
              <w:rPr>
                <w:i/>
                <w:iCs/>
                <w:strike/>
                <w:sz w:val="16"/>
                <w:szCs w:val="16"/>
              </w:rPr>
              <w:t>1</w:t>
            </w:r>
          </w:p>
        </w:tc>
        <w:tc>
          <w:tcPr>
            <w:tcW w:w="564" w:type="dxa"/>
            <w:gridSpan w:val="2"/>
            <w:tcBorders>
              <w:top w:val="single" w:sz="4" w:space="0" w:color="auto"/>
              <w:left w:val="single" w:sz="4" w:space="0" w:color="auto"/>
              <w:bottom w:val="single" w:sz="4" w:space="0" w:color="auto"/>
              <w:right w:val="single" w:sz="4" w:space="0" w:color="auto"/>
            </w:tcBorders>
            <w:hideMark/>
          </w:tcPr>
          <w:p w14:paraId="71FFB03F" w14:textId="77777777" w:rsidR="002C2FA2" w:rsidRPr="00D73E29" w:rsidRDefault="002C2FA2" w:rsidP="00F96378">
            <w:pPr>
              <w:spacing w:beforeLines="20" w:before="48" w:afterLines="20" w:after="48"/>
              <w:rPr>
                <w:i/>
                <w:strike/>
                <w:color w:val="000000" w:themeColor="text1"/>
                <w:sz w:val="16"/>
                <w:szCs w:val="16"/>
              </w:rPr>
            </w:pPr>
            <w:r w:rsidRPr="00D73E29">
              <w:rPr>
                <w:i/>
                <w:iCs/>
                <w:strike/>
                <w:sz w:val="16"/>
                <w:szCs w:val="16"/>
              </w:rPr>
              <w:t>2</w:t>
            </w:r>
          </w:p>
        </w:tc>
        <w:tc>
          <w:tcPr>
            <w:tcW w:w="564" w:type="dxa"/>
            <w:tcBorders>
              <w:top w:val="single" w:sz="4" w:space="0" w:color="auto"/>
              <w:left w:val="single" w:sz="4" w:space="0" w:color="auto"/>
              <w:bottom w:val="single" w:sz="4" w:space="0" w:color="auto"/>
              <w:right w:val="single" w:sz="4" w:space="0" w:color="auto"/>
            </w:tcBorders>
            <w:hideMark/>
          </w:tcPr>
          <w:p w14:paraId="79195625" w14:textId="77777777" w:rsidR="002C2FA2" w:rsidRPr="00D73E29" w:rsidRDefault="002C2FA2" w:rsidP="00F96378">
            <w:pPr>
              <w:spacing w:beforeLines="20" w:before="48" w:afterLines="20" w:after="48"/>
              <w:rPr>
                <w:i/>
                <w:strike/>
                <w:color w:val="000000" w:themeColor="text1"/>
                <w:sz w:val="16"/>
                <w:szCs w:val="16"/>
              </w:rPr>
            </w:pPr>
            <w:r w:rsidRPr="00D73E29">
              <w:rPr>
                <w:i/>
                <w:iCs/>
                <w:strike/>
                <w:sz w:val="16"/>
                <w:szCs w:val="16"/>
              </w:rPr>
              <w:t>3</w:t>
            </w:r>
          </w:p>
        </w:tc>
        <w:tc>
          <w:tcPr>
            <w:tcW w:w="564" w:type="dxa"/>
            <w:gridSpan w:val="2"/>
            <w:tcBorders>
              <w:top w:val="single" w:sz="4" w:space="0" w:color="auto"/>
              <w:left w:val="single" w:sz="4" w:space="0" w:color="auto"/>
              <w:bottom w:val="single" w:sz="4" w:space="0" w:color="auto"/>
              <w:right w:val="single" w:sz="4" w:space="0" w:color="auto"/>
            </w:tcBorders>
            <w:hideMark/>
          </w:tcPr>
          <w:p w14:paraId="5C0AD3FC" w14:textId="77777777" w:rsidR="002C2FA2" w:rsidRPr="00D73E29" w:rsidRDefault="002C2FA2" w:rsidP="00F96378">
            <w:pPr>
              <w:spacing w:beforeLines="20" w:before="48" w:afterLines="20" w:after="48"/>
              <w:rPr>
                <w:i/>
                <w:strike/>
                <w:color w:val="000000" w:themeColor="text1"/>
                <w:sz w:val="16"/>
                <w:szCs w:val="16"/>
              </w:rPr>
            </w:pPr>
            <w:r w:rsidRPr="00D73E29">
              <w:rPr>
                <w:i/>
                <w:iCs/>
                <w:strike/>
                <w:sz w:val="16"/>
                <w:szCs w:val="16"/>
              </w:rPr>
              <w:t>4</w:t>
            </w:r>
          </w:p>
        </w:tc>
        <w:tc>
          <w:tcPr>
            <w:tcW w:w="564" w:type="dxa"/>
            <w:tcBorders>
              <w:top w:val="single" w:sz="4" w:space="0" w:color="auto"/>
              <w:left w:val="single" w:sz="4" w:space="0" w:color="auto"/>
              <w:bottom w:val="single" w:sz="4" w:space="0" w:color="auto"/>
              <w:right w:val="single" w:sz="4" w:space="0" w:color="auto"/>
            </w:tcBorders>
            <w:hideMark/>
          </w:tcPr>
          <w:p w14:paraId="26733ED8" w14:textId="77777777" w:rsidR="002C2FA2" w:rsidRPr="00D73E29" w:rsidRDefault="002C2FA2" w:rsidP="00F96378">
            <w:pPr>
              <w:spacing w:beforeLines="20" w:before="48" w:afterLines="20" w:after="48"/>
              <w:rPr>
                <w:i/>
                <w:strike/>
                <w:color w:val="000000" w:themeColor="text1"/>
                <w:sz w:val="16"/>
                <w:szCs w:val="16"/>
              </w:rPr>
            </w:pPr>
            <w:r w:rsidRPr="00D73E29">
              <w:rPr>
                <w:i/>
                <w:iCs/>
                <w:strike/>
                <w:sz w:val="16"/>
                <w:szCs w:val="16"/>
              </w:rPr>
              <w:t>5</w:t>
            </w:r>
          </w:p>
        </w:tc>
        <w:tc>
          <w:tcPr>
            <w:tcW w:w="564" w:type="dxa"/>
            <w:tcBorders>
              <w:top w:val="single" w:sz="4" w:space="0" w:color="auto"/>
              <w:left w:val="single" w:sz="4" w:space="0" w:color="auto"/>
              <w:bottom w:val="single" w:sz="4" w:space="0" w:color="auto"/>
              <w:right w:val="single" w:sz="4" w:space="0" w:color="auto"/>
            </w:tcBorders>
            <w:hideMark/>
          </w:tcPr>
          <w:p w14:paraId="2E3EA535" w14:textId="77777777" w:rsidR="002C2FA2" w:rsidRPr="00D73E29" w:rsidRDefault="002C2FA2" w:rsidP="00F96378">
            <w:pPr>
              <w:spacing w:beforeLines="20" w:before="48" w:afterLines="20" w:after="48"/>
              <w:rPr>
                <w:i/>
                <w:strike/>
                <w:color w:val="000000" w:themeColor="text1"/>
                <w:sz w:val="16"/>
                <w:szCs w:val="16"/>
              </w:rPr>
            </w:pPr>
            <w:r w:rsidRPr="00D73E29">
              <w:rPr>
                <w:i/>
                <w:iCs/>
                <w:strike/>
                <w:sz w:val="16"/>
                <w:szCs w:val="16"/>
              </w:rPr>
              <w:t>6</w:t>
            </w:r>
          </w:p>
        </w:tc>
        <w:tc>
          <w:tcPr>
            <w:tcW w:w="564" w:type="dxa"/>
            <w:tcBorders>
              <w:top w:val="single" w:sz="4" w:space="0" w:color="auto"/>
              <w:left w:val="single" w:sz="4" w:space="0" w:color="auto"/>
              <w:bottom w:val="single" w:sz="4" w:space="0" w:color="auto"/>
              <w:right w:val="single" w:sz="4" w:space="0" w:color="auto"/>
            </w:tcBorders>
            <w:hideMark/>
          </w:tcPr>
          <w:p w14:paraId="3454B9B2" w14:textId="77777777" w:rsidR="002C2FA2" w:rsidRPr="00D73E29" w:rsidRDefault="002C2FA2" w:rsidP="00F96378">
            <w:pPr>
              <w:spacing w:beforeLines="20" w:before="48" w:afterLines="20" w:after="48"/>
              <w:rPr>
                <w:i/>
                <w:strike/>
                <w:color w:val="000000" w:themeColor="text1"/>
                <w:sz w:val="16"/>
                <w:szCs w:val="16"/>
              </w:rPr>
            </w:pPr>
            <w:r w:rsidRPr="00D73E29">
              <w:rPr>
                <w:i/>
                <w:iCs/>
                <w:strike/>
                <w:sz w:val="16"/>
                <w:szCs w:val="16"/>
              </w:rPr>
              <w:t>7</w:t>
            </w:r>
          </w:p>
        </w:tc>
        <w:tc>
          <w:tcPr>
            <w:tcW w:w="564" w:type="dxa"/>
            <w:tcBorders>
              <w:top w:val="single" w:sz="4" w:space="0" w:color="auto"/>
              <w:left w:val="single" w:sz="4" w:space="0" w:color="auto"/>
              <w:bottom w:val="single" w:sz="4" w:space="0" w:color="auto"/>
              <w:right w:val="single" w:sz="4" w:space="0" w:color="auto"/>
            </w:tcBorders>
            <w:hideMark/>
          </w:tcPr>
          <w:p w14:paraId="3164BA88" w14:textId="77777777" w:rsidR="002C2FA2" w:rsidRPr="00D73E29" w:rsidRDefault="002C2FA2" w:rsidP="00F96378">
            <w:pPr>
              <w:spacing w:beforeLines="20" w:before="48" w:afterLines="20" w:after="48"/>
              <w:rPr>
                <w:i/>
                <w:strike/>
                <w:color w:val="000000" w:themeColor="text1"/>
                <w:sz w:val="16"/>
                <w:szCs w:val="16"/>
              </w:rPr>
            </w:pPr>
            <w:r w:rsidRPr="00D73E29">
              <w:rPr>
                <w:i/>
                <w:iCs/>
                <w:strike/>
                <w:sz w:val="16"/>
                <w:szCs w:val="16"/>
              </w:rPr>
              <w:t>8</w:t>
            </w:r>
          </w:p>
        </w:tc>
        <w:tc>
          <w:tcPr>
            <w:tcW w:w="564" w:type="dxa"/>
            <w:tcBorders>
              <w:top w:val="single" w:sz="4" w:space="0" w:color="auto"/>
              <w:left w:val="single" w:sz="4" w:space="0" w:color="auto"/>
              <w:bottom w:val="single" w:sz="4" w:space="0" w:color="auto"/>
              <w:right w:val="single" w:sz="4" w:space="0" w:color="auto"/>
            </w:tcBorders>
            <w:hideMark/>
          </w:tcPr>
          <w:p w14:paraId="0054B738" w14:textId="77777777" w:rsidR="002C2FA2" w:rsidRPr="00D73E29" w:rsidRDefault="002C2FA2" w:rsidP="00F96378">
            <w:pPr>
              <w:spacing w:beforeLines="20" w:before="48" w:afterLines="20" w:after="48"/>
              <w:rPr>
                <w:i/>
                <w:strike/>
                <w:color w:val="000000" w:themeColor="text1"/>
                <w:sz w:val="16"/>
                <w:szCs w:val="16"/>
              </w:rPr>
            </w:pPr>
            <w:r w:rsidRPr="00D73E29">
              <w:rPr>
                <w:i/>
                <w:iCs/>
                <w:strike/>
                <w:sz w:val="16"/>
                <w:szCs w:val="16"/>
              </w:rPr>
              <w:t>9</w:t>
            </w:r>
          </w:p>
        </w:tc>
        <w:tc>
          <w:tcPr>
            <w:tcW w:w="564" w:type="dxa"/>
            <w:gridSpan w:val="2"/>
            <w:tcBorders>
              <w:top w:val="single" w:sz="4" w:space="0" w:color="auto"/>
              <w:left w:val="single" w:sz="4" w:space="0" w:color="auto"/>
              <w:bottom w:val="single" w:sz="4" w:space="0" w:color="auto"/>
              <w:right w:val="single" w:sz="4" w:space="0" w:color="auto"/>
            </w:tcBorders>
            <w:hideMark/>
          </w:tcPr>
          <w:p w14:paraId="4D05A194" w14:textId="77777777" w:rsidR="002C2FA2" w:rsidRPr="00D73E29" w:rsidRDefault="002C2FA2" w:rsidP="00F96378">
            <w:pPr>
              <w:spacing w:beforeLines="20" w:before="48" w:afterLines="20" w:after="48"/>
              <w:rPr>
                <w:i/>
                <w:strike/>
                <w:color w:val="000000" w:themeColor="text1"/>
                <w:sz w:val="16"/>
                <w:szCs w:val="16"/>
              </w:rPr>
            </w:pPr>
            <w:r w:rsidRPr="00D73E29">
              <w:rPr>
                <w:i/>
                <w:iCs/>
                <w:strike/>
                <w:sz w:val="16"/>
                <w:szCs w:val="16"/>
              </w:rPr>
              <w:t>10</w:t>
            </w:r>
          </w:p>
        </w:tc>
      </w:tr>
      <w:tr w:rsidR="002C2FA2" w:rsidRPr="00F96378" w14:paraId="396525A7" w14:textId="77777777" w:rsidTr="00F96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6" w:type="dxa"/>
            <w:gridSpan w:val="2"/>
            <w:tcBorders>
              <w:top w:val="single" w:sz="4" w:space="0" w:color="auto"/>
              <w:left w:val="single" w:sz="4" w:space="0" w:color="auto"/>
              <w:bottom w:val="single" w:sz="4" w:space="0" w:color="auto"/>
              <w:right w:val="single" w:sz="4" w:space="0" w:color="auto"/>
            </w:tcBorders>
            <w:hideMark/>
          </w:tcPr>
          <w:p w14:paraId="6D77689A" w14:textId="77777777" w:rsidR="002C2FA2" w:rsidRPr="00F96378" w:rsidRDefault="002C2FA2" w:rsidP="00F96378">
            <w:pPr>
              <w:spacing w:beforeLines="20" w:before="48" w:afterLines="20" w:after="48"/>
              <w:rPr>
                <w:strike/>
                <w:color w:val="000000" w:themeColor="text1"/>
                <w:sz w:val="18"/>
                <w:szCs w:val="18"/>
              </w:rPr>
            </w:pPr>
            <w:r w:rsidRPr="00F96378">
              <w:rPr>
                <w:strike/>
                <w:sz w:val="18"/>
                <w:szCs w:val="18"/>
              </w:rPr>
              <w:t>Размер</w:t>
            </w:r>
          </w:p>
        </w:tc>
        <w:tc>
          <w:tcPr>
            <w:tcW w:w="563" w:type="dxa"/>
            <w:tcBorders>
              <w:top w:val="single" w:sz="4" w:space="0" w:color="auto"/>
              <w:left w:val="single" w:sz="4" w:space="0" w:color="auto"/>
              <w:bottom w:val="single" w:sz="4" w:space="0" w:color="auto"/>
              <w:right w:val="single" w:sz="4" w:space="0" w:color="auto"/>
            </w:tcBorders>
          </w:tcPr>
          <w:p w14:paraId="18F4C8F8" w14:textId="77777777" w:rsidR="002C2FA2" w:rsidRPr="00F96378" w:rsidRDefault="002C2FA2" w:rsidP="00F96378">
            <w:pPr>
              <w:spacing w:beforeLines="20" w:before="48" w:afterLines="20" w:after="48"/>
              <w:rPr>
                <w:strike/>
                <w:color w:val="000000" w:themeColor="text1"/>
                <w:sz w:val="18"/>
                <w:szCs w:val="18"/>
              </w:rPr>
            </w:pPr>
          </w:p>
        </w:tc>
        <w:tc>
          <w:tcPr>
            <w:tcW w:w="564" w:type="dxa"/>
            <w:gridSpan w:val="2"/>
            <w:tcBorders>
              <w:top w:val="single" w:sz="4" w:space="0" w:color="auto"/>
              <w:left w:val="single" w:sz="4" w:space="0" w:color="auto"/>
              <w:bottom w:val="single" w:sz="4" w:space="0" w:color="auto"/>
              <w:right w:val="single" w:sz="4" w:space="0" w:color="auto"/>
            </w:tcBorders>
          </w:tcPr>
          <w:p w14:paraId="01CE90AA"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6C907091" w14:textId="77777777" w:rsidR="002C2FA2" w:rsidRPr="00F96378" w:rsidRDefault="002C2FA2" w:rsidP="00F96378">
            <w:pPr>
              <w:spacing w:beforeLines="20" w:before="48" w:afterLines="20" w:after="48"/>
              <w:rPr>
                <w:strike/>
                <w:color w:val="000000" w:themeColor="text1"/>
                <w:sz w:val="18"/>
                <w:szCs w:val="18"/>
              </w:rPr>
            </w:pPr>
          </w:p>
        </w:tc>
        <w:tc>
          <w:tcPr>
            <w:tcW w:w="564" w:type="dxa"/>
            <w:gridSpan w:val="2"/>
            <w:tcBorders>
              <w:top w:val="single" w:sz="4" w:space="0" w:color="auto"/>
              <w:left w:val="single" w:sz="4" w:space="0" w:color="auto"/>
              <w:bottom w:val="single" w:sz="4" w:space="0" w:color="auto"/>
              <w:right w:val="single" w:sz="4" w:space="0" w:color="auto"/>
            </w:tcBorders>
          </w:tcPr>
          <w:p w14:paraId="7C3B6E53"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0F045C78"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355C13E1"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28735FA1"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6D286280"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4157BF7D" w14:textId="77777777" w:rsidR="002C2FA2" w:rsidRPr="00F96378" w:rsidRDefault="002C2FA2" w:rsidP="00F96378">
            <w:pPr>
              <w:spacing w:beforeLines="20" w:before="48" w:afterLines="20" w:after="48"/>
              <w:rPr>
                <w:strike/>
                <w:color w:val="000000" w:themeColor="text1"/>
                <w:sz w:val="18"/>
                <w:szCs w:val="18"/>
              </w:rPr>
            </w:pPr>
          </w:p>
        </w:tc>
        <w:tc>
          <w:tcPr>
            <w:tcW w:w="564" w:type="dxa"/>
            <w:gridSpan w:val="2"/>
            <w:tcBorders>
              <w:top w:val="single" w:sz="4" w:space="0" w:color="auto"/>
              <w:left w:val="single" w:sz="4" w:space="0" w:color="auto"/>
              <w:bottom w:val="single" w:sz="4" w:space="0" w:color="auto"/>
              <w:right w:val="single" w:sz="4" w:space="0" w:color="auto"/>
            </w:tcBorders>
          </w:tcPr>
          <w:p w14:paraId="5E59E2F8" w14:textId="77777777" w:rsidR="002C2FA2" w:rsidRPr="00F96378" w:rsidRDefault="002C2FA2" w:rsidP="00F96378">
            <w:pPr>
              <w:spacing w:beforeLines="20" w:before="48" w:afterLines="20" w:after="48"/>
              <w:rPr>
                <w:strike/>
                <w:color w:val="000000" w:themeColor="text1"/>
                <w:sz w:val="18"/>
                <w:szCs w:val="18"/>
              </w:rPr>
            </w:pPr>
          </w:p>
        </w:tc>
      </w:tr>
      <w:tr w:rsidR="002C2FA2" w:rsidRPr="00F96378" w14:paraId="7C45F342" w14:textId="77777777" w:rsidTr="00F96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6" w:type="dxa"/>
            <w:gridSpan w:val="2"/>
            <w:tcBorders>
              <w:top w:val="single" w:sz="4" w:space="0" w:color="auto"/>
              <w:left w:val="single" w:sz="4" w:space="0" w:color="auto"/>
              <w:bottom w:val="single" w:sz="4" w:space="0" w:color="auto"/>
              <w:right w:val="single" w:sz="4" w:space="0" w:color="auto"/>
            </w:tcBorders>
            <w:hideMark/>
          </w:tcPr>
          <w:p w14:paraId="78623E2C" w14:textId="77777777" w:rsidR="002C2FA2" w:rsidRPr="00F96378" w:rsidRDefault="002C2FA2" w:rsidP="00F96378">
            <w:pPr>
              <w:spacing w:beforeLines="20" w:before="48" w:afterLines="20" w:after="48"/>
              <w:rPr>
                <w:strike/>
                <w:color w:val="000000" w:themeColor="text1"/>
                <w:sz w:val="18"/>
                <w:szCs w:val="18"/>
              </w:rPr>
            </w:pPr>
            <w:r w:rsidRPr="00F96378">
              <w:rPr>
                <w:strike/>
                <w:sz w:val="18"/>
                <w:szCs w:val="18"/>
              </w:rPr>
              <w:t>Эксплуатационное описание</w:t>
            </w:r>
          </w:p>
        </w:tc>
        <w:tc>
          <w:tcPr>
            <w:tcW w:w="563" w:type="dxa"/>
            <w:tcBorders>
              <w:top w:val="single" w:sz="4" w:space="0" w:color="auto"/>
              <w:left w:val="single" w:sz="4" w:space="0" w:color="auto"/>
              <w:bottom w:val="single" w:sz="4" w:space="0" w:color="auto"/>
              <w:right w:val="single" w:sz="4" w:space="0" w:color="auto"/>
            </w:tcBorders>
          </w:tcPr>
          <w:p w14:paraId="6BF81B43" w14:textId="77777777" w:rsidR="002C2FA2" w:rsidRPr="00F96378" w:rsidRDefault="002C2FA2" w:rsidP="00F96378">
            <w:pPr>
              <w:spacing w:beforeLines="20" w:before="48" w:afterLines="20" w:after="48"/>
              <w:rPr>
                <w:strike/>
                <w:color w:val="000000" w:themeColor="text1"/>
                <w:sz w:val="18"/>
                <w:szCs w:val="18"/>
              </w:rPr>
            </w:pPr>
          </w:p>
        </w:tc>
        <w:tc>
          <w:tcPr>
            <w:tcW w:w="564" w:type="dxa"/>
            <w:gridSpan w:val="2"/>
            <w:tcBorders>
              <w:top w:val="single" w:sz="4" w:space="0" w:color="auto"/>
              <w:left w:val="single" w:sz="4" w:space="0" w:color="auto"/>
              <w:bottom w:val="single" w:sz="4" w:space="0" w:color="auto"/>
              <w:right w:val="single" w:sz="4" w:space="0" w:color="auto"/>
            </w:tcBorders>
          </w:tcPr>
          <w:p w14:paraId="283ACE28"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73038EE6" w14:textId="77777777" w:rsidR="002C2FA2" w:rsidRPr="00F96378" w:rsidRDefault="002C2FA2" w:rsidP="00F96378">
            <w:pPr>
              <w:spacing w:beforeLines="20" w:before="48" w:afterLines="20" w:after="48"/>
              <w:rPr>
                <w:strike/>
                <w:color w:val="000000" w:themeColor="text1"/>
                <w:sz w:val="18"/>
                <w:szCs w:val="18"/>
              </w:rPr>
            </w:pPr>
          </w:p>
        </w:tc>
        <w:tc>
          <w:tcPr>
            <w:tcW w:w="564" w:type="dxa"/>
            <w:gridSpan w:val="2"/>
            <w:tcBorders>
              <w:top w:val="single" w:sz="4" w:space="0" w:color="auto"/>
              <w:left w:val="single" w:sz="4" w:space="0" w:color="auto"/>
              <w:bottom w:val="single" w:sz="4" w:space="0" w:color="auto"/>
              <w:right w:val="single" w:sz="4" w:space="0" w:color="auto"/>
            </w:tcBorders>
          </w:tcPr>
          <w:p w14:paraId="6A8DFA80"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63CFDE88"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38990609"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6189600F"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6E3702A7"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4F6DAD63" w14:textId="77777777" w:rsidR="002C2FA2" w:rsidRPr="00F96378" w:rsidRDefault="002C2FA2" w:rsidP="00F96378">
            <w:pPr>
              <w:spacing w:beforeLines="20" w:before="48" w:afterLines="20" w:after="48"/>
              <w:rPr>
                <w:strike/>
                <w:color w:val="000000" w:themeColor="text1"/>
                <w:sz w:val="18"/>
                <w:szCs w:val="18"/>
              </w:rPr>
            </w:pPr>
          </w:p>
        </w:tc>
        <w:tc>
          <w:tcPr>
            <w:tcW w:w="564" w:type="dxa"/>
            <w:gridSpan w:val="2"/>
            <w:tcBorders>
              <w:top w:val="single" w:sz="4" w:space="0" w:color="auto"/>
              <w:left w:val="single" w:sz="4" w:space="0" w:color="auto"/>
              <w:bottom w:val="single" w:sz="4" w:space="0" w:color="auto"/>
              <w:right w:val="single" w:sz="4" w:space="0" w:color="auto"/>
            </w:tcBorders>
          </w:tcPr>
          <w:p w14:paraId="3DA19E62" w14:textId="77777777" w:rsidR="002C2FA2" w:rsidRPr="00F96378" w:rsidRDefault="002C2FA2" w:rsidP="00F96378">
            <w:pPr>
              <w:spacing w:beforeLines="20" w:before="48" w:afterLines="20" w:after="48"/>
              <w:rPr>
                <w:strike/>
                <w:color w:val="000000" w:themeColor="text1"/>
                <w:sz w:val="18"/>
                <w:szCs w:val="18"/>
              </w:rPr>
            </w:pPr>
          </w:p>
        </w:tc>
      </w:tr>
      <w:tr w:rsidR="002C2FA2" w:rsidRPr="00F96378" w14:paraId="24CCB642" w14:textId="77777777" w:rsidTr="00F96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6" w:type="dxa"/>
            <w:gridSpan w:val="2"/>
            <w:tcBorders>
              <w:top w:val="single" w:sz="4" w:space="0" w:color="auto"/>
              <w:left w:val="single" w:sz="4" w:space="0" w:color="auto"/>
              <w:bottom w:val="single" w:sz="4" w:space="0" w:color="auto"/>
              <w:right w:val="single" w:sz="4" w:space="0" w:color="auto"/>
            </w:tcBorders>
            <w:hideMark/>
          </w:tcPr>
          <w:p w14:paraId="22922D21" w14:textId="77777777" w:rsidR="002C2FA2" w:rsidRPr="00F96378" w:rsidRDefault="002C2FA2" w:rsidP="00F96378">
            <w:pPr>
              <w:spacing w:beforeLines="20" w:before="48" w:afterLines="20" w:after="48"/>
              <w:rPr>
                <w:bCs/>
                <w:strike/>
                <w:color w:val="000000" w:themeColor="text1"/>
                <w:sz w:val="18"/>
                <w:szCs w:val="18"/>
              </w:rPr>
            </w:pPr>
            <w:r w:rsidRPr="00F96378">
              <w:rPr>
                <w:strike/>
                <w:sz w:val="18"/>
                <w:szCs w:val="18"/>
              </w:rPr>
              <w:t>Исходное (испытательное) давление в шине</w:t>
            </w:r>
            <w:r w:rsidRPr="00F96378">
              <w:rPr>
                <w:strike/>
                <w:sz w:val="18"/>
                <w:szCs w:val="18"/>
                <w:vertAlign w:val="superscript"/>
              </w:rPr>
              <w:t>(1)</w:t>
            </w:r>
            <w:r w:rsidRPr="00F96378">
              <w:rPr>
                <w:strike/>
                <w:sz w:val="18"/>
                <w:szCs w:val="18"/>
              </w:rPr>
              <w:t>, кПа</w:t>
            </w:r>
          </w:p>
        </w:tc>
        <w:tc>
          <w:tcPr>
            <w:tcW w:w="563" w:type="dxa"/>
            <w:tcBorders>
              <w:top w:val="single" w:sz="4" w:space="0" w:color="auto"/>
              <w:left w:val="single" w:sz="4" w:space="0" w:color="auto"/>
              <w:bottom w:val="single" w:sz="4" w:space="0" w:color="auto"/>
              <w:right w:val="single" w:sz="4" w:space="0" w:color="auto"/>
            </w:tcBorders>
          </w:tcPr>
          <w:p w14:paraId="5CDA1218" w14:textId="77777777" w:rsidR="002C2FA2" w:rsidRPr="00F96378" w:rsidRDefault="002C2FA2" w:rsidP="00F96378">
            <w:pPr>
              <w:spacing w:beforeLines="20" w:before="48" w:afterLines="20" w:after="48"/>
              <w:rPr>
                <w:strike/>
                <w:color w:val="000000" w:themeColor="text1"/>
                <w:sz w:val="18"/>
                <w:szCs w:val="18"/>
              </w:rPr>
            </w:pPr>
          </w:p>
        </w:tc>
        <w:tc>
          <w:tcPr>
            <w:tcW w:w="564" w:type="dxa"/>
            <w:gridSpan w:val="2"/>
            <w:tcBorders>
              <w:top w:val="single" w:sz="4" w:space="0" w:color="auto"/>
              <w:left w:val="single" w:sz="4" w:space="0" w:color="auto"/>
              <w:bottom w:val="single" w:sz="4" w:space="0" w:color="auto"/>
              <w:right w:val="single" w:sz="4" w:space="0" w:color="auto"/>
            </w:tcBorders>
          </w:tcPr>
          <w:p w14:paraId="34F50B05"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37B492A9" w14:textId="77777777" w:rsidR="002C2FA2" w:rsidRPr="00F96378" w:rsidRDefault="002C2FA2" w:rsidP="00F96378">
            <w:pPr>
              <w:spacing w:beforeLines="20" w:before="48" w:afterLines="20" w:after="48"/>
              <w:rPr>
                <w:strike/>
                <w:color w:val="000000" w:themeColor="text1"/>
                <w:sz w:val="18"/>
                <w:szCs w:val="18"/>
              </w:rPr>
            </w:pPr>
          </w:p>
        </w:tc>
        <w:tc>
          <w:tcPr>
            <w:tcW w:w="564" w:type="dxa"/>
            <w:gridSpan w:val="2"/>
            <w:tcBorders>
              <w:top w:val="single" w:sz="4" w:space="0" w:color="auto"/>
              <w:left w:val="single" w:sz="4" w:space="0" w:color="auto"/>
              <w:bottom w:val="single" w:sz="4" w:space="0" w:color="auto"/>
              <w:right w:val="single" w:sz="4" w:space="0" w:color="auto"/>
            </w:tcBorders>
          </w:tcPr>
          <w:p w14:paraId="256B410D"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1EAB5988"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2E9666A9"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5AED3A55"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59E3C005"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114A644C" w14:textId="77777777" w:rsidR="002C2FA2" w:rsidRPr="00F96378" w:rsidRDefault="002C2FA2" w:rsidP="00F96378">
            <w:pPr>
              <w:spacing w:beforeLines="20" w:before="48" w:afterLines="20" w:after="48"/>
              <w:rPr>
                <w:strike/>
                <w:color w:val="000000" w:themeColor="text1"/>
                <w:sz w:val="18"/>
                <w:szCs w:val="18"/>
              </w:rPr>
            </w:pPr>
          </w:p>
        </w:tc>
        <w:tc>
          <w:tcPr>
            <w:tcW w:w="564" w:type="dxa"/>
            <w:gridSpan w:val="2"/>
            <w:tcBorders>
              <w:top w:val="single" w:sz="4" w:space="0" w:color="auto"/>
              <w:left w:val="single" w:sz="4" w:space="0" w:color="auto"/>
              <w:bottom w:val="single" w:sz="4" w:space="0" w:color="auto"/>
              <w:right w:val="single" w:sz="4" w:space="0" w:color="auto"/>
            </w:tcBorders>
          </w:tcPr>
          <w:p w14:paraId="6DF68156" w14:textId="77777777" w:rsidR="002C2FA2" w:rsidRPr="00F96378" w:rsidRDefault="002C2FA2" w:rsidP="00F96378">
            <w:pPr>
              <w:spacing w:beforeLines="20" w:before="48" w:afterLines="20" w:after="48"/>
              <w:rPr>
                <w:strike/>
                <w:color w:val="000000" w:themeColor="text1"/>
                <w:sz w:val="18"/>
                <w:szCs w:val="18"/>
              </w:rPr>
            </w:pPr>
          </w:p>
        </w:tc>
      </w:tr>
      <w:tr w:rsidR="002C2FA2" w:rsidRPr="00F96378" w14:paraId="726F7F39" w14:textId="77777777" w:rsidTr="00F96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6" w:type="dxa"/>
            <w:gridSpan w:val="2"/>
            <w:tcBorders>
              <w:top w:val="single" w:sz="4" w:space="0" w:color="auto"/>
              <w:left w:val="single" w:sz="4" w:space="0" w:color="auto"/>
              <w:bottom w:val="single" w:sz="4" w:space="0" w:color="auto"/>
              <w:right w:val="single" w:sz="4" w:space="0" w:color="auto"/>
            </w:tcBorders>
            <w:hideMark/>
          </w:tcPr>
          <w:p w14:paraId="5C78B8BF" w14:textId="77777777" w:rsidR="002C2FA2" w:rsidRPr="00F96378" w:rsidRDefault="002C2FA2" w:rsidP="00F96378">
            <w:pPr>
              <w:spacing w:beforeLines="20" w:before="48" w:afterLines="20" w:after="48"/>
              <w:rPr>
                <w:strike/>
                <w:color w:val="000000" w:themeColor="text1"/>
                <w:sz w:val="18"/>
                <w:szCs w:val="18"/>
              </w:rPr>
            </w:pPr>
            <w:r w:rsidRPr="00F96378">
              <w:rPr>
                <w:strike/>
                <w:sz w:val="18"/>
                <w:szCs w:val="18"/>
              </w:rPr>
              <w:t>Идентификационный номер шины</w:t>
            </w:r>
          </w:p>
        </w:tc>
        <w:tc>
          <w:tcPr>
            <w:tcW w:w="563" w:type="dxa"/>
            <w:tcBorders>
              <w:top w:val="single" w:sz="4" w:space="0" w:color="auto"/>
              <w:left w:val="single" w:sz="4" w:space="0" w:color="auto"/>
              <w:bottom w:val="single" w:sz="4" w:space="0" w:color="auto"/>
              <w:right w:val="single" w:sz="4" w:space="0" w:color="auto"/>
            </w:tcBorders>
          </w:tcPr>
          <w:p w14:paraId="1E546F20" w14:textId="77777777" w:rsidR="002C2FA2" w:rsidRPr="00F96378" w:rsidRDefault="002C2FA2" w:rsidP="00F96378">
            <w:pPr>
              <w:spacing w:beforeLines="20" w:before="48" w:afterLines="20" w:after="48"/>
              <w:rPr>
                <w:strike/>
                <w:color w:val="000000" w:themeColor="text1"/>
                <w:sz w:val="18"/>
                <w:szCs w:val="18"/>
              </w:rPr>
            </w:pPr>
          </w:p>
        </w:tc>
        <w:tc>
          <w:tcPr>
            <w:tcW w:w="564" w:type="dxa"/>
            <w:gridSpan w:val="2"/>
            <w:tcBorders>
              <w:top w:val="single" w:sz="4" w:space="0" w:color="auto"/>
              <w:left w:val="single" w:sz="4" w:space="0" w:color="auto"/>
              <w:bottom w:val="single" w:sz="4" w:space="0" w:color="auto"/>
              <w:right w:val="single" w:sz="4" w:space="0" w:color="auto"/>
            </w:tcBorders>
          </w:tcPr>
          <w:p w14:paraId="2837DC25"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02052FCB" w14:textId="77777777" w:rsidR="002C2FA2" w:rsidRPr="00F96378" w:rsidRDefault="002C2FA2" w:rsidP="00F96378">
            <w:pPr>
              <w:spacing w:beforeLines="20" w:before="48" w:afterLines="20" w:after="48"/>
              <w:rPr>
                <w:strike/>
                <w:color w:val="000000" w:themeColor="text1"/>
                <w:sz w:val="18"/>
                <w:szCs w:val="18"/>
              </w:rPr>
            </w:pPr>
          </w:p>
        </w:tc>
        <w:tc>
          <w:tcPr>
            <w:tcW w:w="564" w:type="dxa"/>
            <w:gridSpan w:val="2"/>
            <w:tcBorders>
              <w:top w:val="single" w:sz="4" w:space="0" w:color="auto"/>
              <w:left w:val="single" w:sz="4" w:space="0" w:color="auto"/>
              <w:bottom w:val="single" w:sz="4" w:space="0" w:color="auto"/>
              <w:right w:val="single" w:sz="4" w:space="0" w:color="auto"/>
            </w:tcBorders>
          </w:tcPr>
          <w:p w14:paraId="1C0722A4"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58C8A148"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23E01E60"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67FA0CD5"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7ECB3DE9"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5613217C" w14:textId="77777777" w:rsidR="002C2FA2" w:rsidRPr="00F96378" w:rsidRDefault="002C2FA2" w:rsidP="00F96378">
            <w:pPr>
              <w:spacing w:beforeLines="20" w:before="48" w:afterLines="20" w:after="48"/>
              <w:rPr>
                <w:strike/>
                <w:color w:val="000000" w:themeColor="text1"/>
                <w:sz w:val="18"/>
                <w:szCs w:val="18"/>
              </w:rPr>
            </w:pPr>
          </w:p>
        </w:tc>
        <w:tc>
          <w:tcPr>
            <w:tcW w:w="564" w:type="dxa"/>
            <w:gridSpan w:val="2"/>
            <w:tcBorders>
              <w:top w:val="single" w:sz="4" w:space="0" w:color="auto"/>
              <w:left w:val="single" w:sz="4" w:space="0" w:color="auto"/>
              <w:bottom w:val="single" w:sz="4" w:space="0" w:color="auto"/>
              <w:right w:val="single" w:sz="4" w:space="0" w:color="auto"/>
            </w:tcBorders>
          </w:tcPr>
          <w:p w14:paraId="36F8660B" w14:textId="77777777" w:rsidR="002C2FA2" w:rsidRPr="00F96378" w:rsidRDefault="002C2FA2" w:rsidP="00F96378">
            <w:pPr>
              <w:spacing w:beforeLines="20" w:before="48" w:afterLines="20" w:after="48"/>
              <w:rPr>
                <w:strike/>
                <w:color w:val="000000" w:themeColor="text1"/>
                <w:sz w:val="18"/>
                <w:szCs w:val="18"/>
              </w:rPr>
            </w:pPr>
          </w:p>
        </w:tc>
      </w:tr>
      <w:tr w:rsidR="002C2FA2" w:rsidRPr="00F96378" w14:paraId="35251E41" w14:textId="77777777" w:rsidTr="00F96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6" w:type="dxa"/>
            <w:gridSpan w:val="2"/>
            <w:tcBorders>
              <w:top w:val="single" w:sz="4" w:space="0" w:color="auto"/>
              <w:left w:val="single" w:sz="4" w:space="0" w:color="auto"/>
              <w:bottom w:val="single" w:sz="4" w:space="0" w:color="auto"/>
              <w:right w:val="single" w:sz="4" w:space="0" w:color="auto"/>
            </w:tcBorders>
            <w:hideMark/>
          </w:tcPr>
          <w:p w14:paraId="3A7095A2" w14:textId="77777777" w:rsidR="002C2FA2" w:rsidRPr="00F96378" w:rsidRDefault="002C2FA2" w:rsidP="00F96378">
            <w:pPr>
              <w:spacing w:beforeLines="20" w:before="48" w:afterLines="20" w:after="48"/>
              <w:rPr>
                <w:strike/>
                <w:color w:val="000000" w:themeColor="text1"/>
                <w:sz w:val="18"/>
                <w:szCs w:val="18"/>
              </w:rPr>
            </w:pPr>
            <w:r w:rsidRPr="00F96378">
              <w:rPr>
                <w:strike/>
                <w:sz w:val="18"/>
                <w:szCs w:val="18"/>
              </w:rPr>
              <w:t>Обод</w:t>
            </w:r>
          </w:p>
        </w:tc>
        <w:tc>
          <w:tcPr>
            <w:tcW w:w="563" w:type="dxa"/>
            <w:tcBorders>
              <w:top w:val="single" w:sz="4" w:space="0" w:color="auto"/>
              <w:left w:val="single" w:sz="4" w:space="0" w:color="auto"/>
              <w:bottom w:val="single" w:sz="4" w:space="0" w:color="auto"/>
              <w:right w:val="single" w:sz="4" w:space="0" w:color="auto"/>
            </w:tcBorders>
          </w:tcPr>
          <w:p w14:paraId="0C293F4C" w14:textId="77777777" w:rsidR="002C2FA2" w:rsidRPr="00F96378" w:rsidRDefault="002C2FA2" w:rsidP="00F96378">
            <w:pPr>
              <w:spacing w:beforeLines="20" w:before="48" w:afterLines="20" w:after="48"/>
              <w:rPr>
                <w:strike/>
                <w:color w:val="000000" w:themeColor="text1"/>
                <w:sz w:val="18"/>
                <w:szCs w:val="18"/>
              </w:rPr>
            </w:pPr>
          </w:p>
        </w:tc>
        <w:tc>
          <w:tcPr>
            <w:tcW w:w="564" w:type="dxa"/>
            <w:gridSpan w:val="2"/>
            <w:tcBorders>
              <w:top w:val="single" w:sz="4" w:space="0" w:color="auto"/>
              <w:left w:val="single" w:sz="4" w:space="0" w:color="auto"/>
              <w:bottom w:val="single" w:sz="4" w:space="0" w:color="auto"/>
              <w:right w:val="single" w:sz="4" w:space="0" w:color="auto"/>
            </w:tcBorders>
          </w:tcPr>
          <w:p w14:paraId="256DF91D"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06FA9159" w14:textId="77777777" w:rsidR="002C2FA2" w:rsidRPr="00F96378" w:rsidRDefault="002C2FA2" w:rsidP="00F96378">
            <w:pPr>
              <w:spacing w:beforeLines="20" w:before="48" w:afterLines="20" w:after="48"/>
              <w:rPr>
                <w:strike/>
                <w:color w:val="000000" w:themeColor="text1"/>
                <w:sz w:val="18"/>
                <w:szCs w:val="18"/>
              </w:rPr>
            </w:pPr>
          </w:p>
        </w:tc>
        <w:tc>
          <w:tcPr>
            <w:tcW w:w="564" w:type="dxa"/>
            <w:gridSpan w:val="2"/>
            <w:tcBorders>
              <w:top w:val="single" w:sz="4" w:space="0" w:color="auto"/>
              <w:left w:val="single" w:sz="4" w:space="0" w:color="auto"/>
              <w:bottom w:val="single" w:sz="4" w:space="0" w:color="auto"/>
              <w:right w:val="single" w:sz="4" w:space="0" w:color="auto"/>
            </w:tcBorders>
          </w:tcPr>
          <w:p w14:paraId="55A6C591"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79F63B64"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765164DC"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2B973DBD"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64285233"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79E666DC" w14:textId="77777777" w:rsidR="002C2FA2" w:rsidRPr="00F96378" w:rsidRDefault="002C2FA2" w:rsidP="00F96378">
            <w:pPr>
              <w:spacing w:beforeLines="20" w:before="48" w:afterLines="20" w:after="48"/>
              <w:rPr>
                <w:strike/>
                <w:color w:val="000000" w:themeColor="text1"/>
                <w:sz w:val="18"/>
                <w:szCs w:val="18"/>
              </w:rPr>
            </w:pPr>
          </w:p>
        </w:tc>
        <w:tc>
          <w:tcPr>
            <w:tcW w:w="564" w:type="dxa"/>
            <w:gridSpan w:val="2"/>
            <w:tcBorders>
              <w:top w:val="single" w:sz="4" w:space="0" w:color="auto"/>
              <w:left w:val="single" w:sz="4" w:space="0" w:color="auto"/>
              <w:bottom w:val="single" w:sz="4" w:space="0" w:color="auto"/>
              <w:right w:val="single" w:sz="4" w:space="0" w:color="auto"/>
            </w:tcBorders>
          </w:tcPr>
          <w:p w14:paraId="1704FB30" w14:textId="77777777" w:rsidR="002C2FA2" w:rsidRPr="00F96378" w:rsidRDefault="002C2FA2" w:rsidP="00F96378">
            <w:pPr>
              <w:spacing w:beforeLines="20" w:before="48" w:afterLines="20" w:after="48"/>
              <w:rPr>
                <w:strike/>
                <w:color w:val="000000" w:themeColor="text1"/>
                <w:sz w:val="18"/>
                <w:szCs w:val="18"/>
              </w:rPr>
            </w:pPr>
          </w:p>
        </w:tc>
      </w:tr>
      <w:tr w:rsidR="002C2FA2" w:rsidRPr="00F96378" w14:paraId="20E4626E" w14:textId="77777777" w:rsidTr="00F96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6" w:type="dxa"/>
            <w:gridSpan w:val="2"/>
            <w:tcBorders>
              <w:top w:val="single" w:sz="4" w:space="0" w:color="auto"/>
              <w:left w:val="single" w:sz="4" w:space="0" w:color="auto"/>
              <w:bottom w:val="single" w:sz="4" w:space="0" w:color="auto"/>
              <w:right w:val="single" w:sz="4" w:space="0" w:color="auto"/>
            </w:tcBorders>
            <w:hideMark/>
          </w:tcPr>
          <w:p w14:paraId="6C0677D5" w14:textId="77777777" w:rsidR="002C2FA2" w:rsidRPr="00F96378" w:rsidRDefault="002C2FA2" w:rsidP="00F96378">
            <w:pPr>
              <w:spacing w:beforeLines="20" w:before="48" w:afterLines="20" w:after="48"/>
              <w:rPr>
                <w:strike/>
                <w:color w:val="000000" w:themeColor="text1"/>
                <w:sz w:val="18"/>
                <w:szCs w:val="18"/>
              </w:rPr>
            </w:pPr>
            <w:r w:rsidRPr="00F96378">
              <w:rPr>
                <w:strike/>
                <w:sz w:val="18"/>
                <w:szCs w:val="18"/>
              </w:rPr>
              <w:t>Рисунок</w:t>
            </w:r>
          </w:p>
        </w:tc>
        <w:tc>
          <w:tcPr>
            <w:tcW w:w="563" w:type="dxa"/>
            <w:tcBorders>
              <w:top w:val="single" w:sz="4" w:space="0" w:color="auto"/>
              <w:left w:val="single" w:sz="4" w:space="0" w:color="auto"/>
              <w:bottom w:val="single" w:sz="4" w:space="0" w:color="auto"/>
              <w:right w:val="single" w:sz="4" w:space="0" w:color="auto"/>
            </w:tcBorders>
          </w:tcPr>
          <w:p w14:paraId="4F300683" w14:textId="77777777" w:rsidR="002C2FA2" w:rsidRPr="00F96378" w:rsidRDefault="002C2FA2" w:rsidP="00F96378">
            <w:pPr>
              <w:spacing w:beforeLines="20" w:before="48" w:afterLines="20" w:after="48"/>
              <w:rPr>
                <w:strike/>
                <w:color w:val="000000" w:themeColor="text1"/>
                <w:sz w:val="18"/>
                <w:szCs w:val="18"/>
              </w:rPr>
            </w:pPr>
          </w:p>
        </w:tc>
        <w:tc>
          <w:tcPr>
            <w:tcW w:w="564" w:type="dxa"/>
            <w:gridSpan w:val="2"/>
            <w:tcBorders>
              <w:top w:val="single" w:sz="4" w:space="0" w:color="auto"/>
              <w:left w:val="single" w:sz="4" w:space="0" w:color="auto"/>
              <w:bottom w:val="single" w:sz="4" w:space="0" w:color="auto"/>
              <w:right w:val="single" w:sz="4" w:space="0" w:color="auto"/>
            </w:tcBorders>
          </w:tcPr>
          <w:p w14:paraId="0076AB3B"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6393AF87" w14:textId="77777777" w:rsidR="002C2FA2" w:rsidRPr="00F96378" w:rsidRDefault="002C2FA2" w:rsidP="00F96378">
            <w:pPr>
              <w:spacing w:beforeLines="20" w:before="48" w:afterLines="20" w:after="48"/>
              <w:rPr>
                <w:strike/>
                <w:color w:val="000000" w:themeColor="text1"/>
                <w:sz w:val="18"/>
                <w:szCs w:val="18"/>
              </w:rPr>
            </w:pPr>
          </w:p>
        </w:tc>
        <w:tc>
          <w:tcPr>
            <w:tcW w:w="564" w:type="dxa"/>
            <w:gridSpan w:val="2"/>
            <w:tcBorders>
              <w:top w:val="single" w:sz="4" w:space="0" w:color="auto"/>
              <w:left w:val="single" w:sz="4" w:space="0" w:color="auto"/>
              <w:bottom w:val="single" w:sz="4" w:space="0" w:color="auto"/>
              <w:right w:val="single" w:sz="4" w:space="0" w:color="auto"/>
            </w:tcBorders>
          </w:tcPr>
          <w:p w14:paraId="33C1B79F"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29AE0B15"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14EBE093"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381326DE"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51C6E6B8"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568DF30A" w14:textId="77777777" w:rsidR="002C2FA2" w:rsidRPr="00F96378" w:rsidRDefault="002C2FA2" w:rsidP="00F96378">
            <w:pPr>
              <w:spacing w:beforeLines="20" w:before="48" w:afterLines="20" w:after="48"/>
              <w:rPr>
                <w:strike/>
                <w:color w:val="000000" w:themeColor="text1"/>
                <w:sz w:val="18"/>
                <w:szCs w:val="18"/>
              </w:rPr>
            </w:pPr>
          </w:p>
        </w:tc>
        <w:tc>
          <w:tcPr>
            <w:tcW w:w="564" w:type="dxa"/>
            <w:gridSpan w:val="2"/>
            <w:tcBorders>
              <w:top w:val="single" w:sz="4" w:space="0" w:color="auto"/>
              <w:left w:val="single" w:sz="4" w:space="0" w:color="auto"/>
              <w:bottom w:val="single" w:sz="4" w:space="0" w:color="auto"/>
              <w:right w:val="single" w:sz="4" w:space="0" w:color="auto"/>
            </w:tcBorders>
          </w:tcPr>
          <w:p w14:paraId="1EB1AA71" w14:textId="77777777" w:rsidR="002C2FA2" w:rsidRPr="00F96378" w:rsidRDefault="002C2FA2" w:rsidP="00F96378">
            <w:pPr>
              <w:spacing w:beforeLines="20" w:before="48" w:afterLines="20" w:after="48"/>
              <w:rPr>
                <w:strike/>
                <w:color w:val="000000" w:themeColor="text1"/>
                <w:sz w:val="18"/>
                <w:szCs w:val="18"/>
              </w:rPr>
            </w:pPr>
          </w:p>
        </w:tc>
      </w:tr>
      <w:tr w:rsidR="002C2FA2" w:rsidRPr="00F96378" w14:paraId="4B86D5EA" w14:textId="77777777" w:rsidTr="00F96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6" w:type="dxa"/>
            <w:gridSpan w:val="2"/>
            <w:tcBorders>
              <w:top w:val="single" w:sz="4" w:space="0" w:color="auto"/>
              <w:left w:val="single" w:sz="4" w:space="0" w:color="auto"/>
              <w:bottom w:val="single" w:sz="4" w:space="0" w:color="auto"/>
              <w:right w:val="single" w:sz="4" w:space="0" w:color="auto"/>
            </w:tcBorders>
            <w:hideMark/>
          </w:tcPr>
          <w:p w14:paraId="74A0E455" w14:textId="77777777" w:rsidR="002C2FA2" w:rsidRPr="00F96378" w:rsidRDefault="002C2FA2" w:rsidP="00F96378">
            <w:pPr>
              <w:spacing w:beforeLines="20" w:before="48" w:afterLines="20" w:after="48"/>
              <w:rPr>
                <w:strike/>
                <w:color w:val="000000" w:themeColor="text1"/>
                <w:sz w:val="18"/>
                <w:szCs w:val="18"/>
              </w:rPr>
            </w:pPr>
            <w:r w:rsidRPr="00F96378">
              <w:rPr>
                <w:strike/>
                <w:sz w:val="18"/>
                <w:szCs w:val="18"/>
              </w:rPr>
              <w:t>Нагрузка (Н)</w:t>
            </w:r>
          </w:p>
        </w:tc>
        <w:tc>
          <w:tcPr>
            <w:tcW w:w="563" w:type="dxa"/>
            <w:tcBorders>
              <w:top w:val="single" w:sz="4" w:space="0" w:color="auto"/>
              <w:left w:val="single" w:sz="4" w:space="0" w:color="auto"/>
              <w:bottom w:val="single" w:sz="4" w:space="0" w:color="auto"/>
              <w:right w:val="single" w:sz="4" w:space="0" w:color="auto"/>
            </w:tcBorders>
          </w:tcPr>
          <w:p w14:paraId="5B6490EE" w14:textId="77777777" w:rsidR="002C2FA2" w:rsidRPr="00F96378" w:rsidRDefault="002C2FA2" w:rsidP="00F96378">
            <w:pPr>
              <w:spacing w:beforeLines="20" w:before="48" w:afterLines="20" w:after="48"/>
              <w:rPr>
                <w:strike/>
                <w:color w:val="000000" w:themeColor="text1"/>
                <w:sz w:val="18"/>
                <w:szCs w:val="18"/>
              </w:rPr>
            </w:pPr>
          </w:p>
        </w:tc>
        <w:tc>
          <w:tcPr>
            <w:tcW w:w="564" w:type="dxa"/>
            <w:gridSpan w:val="2"/>
            <w:tcBorders>
              <w:top w:val="single" w:sz="4" w:space="0" w:color="auto"/>
              <w:left w:val="single" w:sz="4" w:space="0" w:color="auto"/>
              <w:bottom w:val="single" w:sz="4" w:space="0" w:color="auto"/>
              <w:right w:val="single" w:sz="4" w:space="0" w:color="auto"/>
            </w:tcBorders>
          </w:tcPr>
          <w:p w14:paraId="3C18E4A3"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22080374" w14:textId="77777777" w:rsidR="002C2FA2" w:rsidRPr="00F96378" w:rsidRDefault="002C2FA2" w:rsidP="00F96378">
            <w:pPr>
              <w:spacing w:beforeLines="20" w:before="48" w:afterLines="20" w:after="48"/>
              <w:rPr>
                <w:strike/>
                <w:color w:val="000000" w:themeColor="text1"/>
                <w:sz w:val="18"/>
                <w:szCs w:val="18"/>
              </w:rPr>
            </w:pPr>
          </w:p>
        </w:tc>
        <w:tc>
          <w:tcPr>
            <w:tcW w:w="564" w:type="dxa"/>
            <w:gridSpan w:val="2"/>
            <w:tcBorders>
              <w:top w:val="single" w:sz="4" w:space="0" w:color="auto"/>
              <w:left w:val="single" w:sz="4" w:space="0" w:color="auto"/>
              <w:bottom w:val="single" w:sz="4" w:space="0" w:color="auto"/>
              <w:right w:val="single" w:sz="4" w:space="0" w:color="auto"/>
            </w:tcBorders>
          </w:tcPr>
          <w:p w14:paraId="2879427F"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4EF8D54E"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3B1C0301"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3CAC05E5"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2E6AF570"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58569BF5" w14:textId="77777777" w:rsidR="002C2FA2" w:rsidRPr="00F96378" w:rsidRDefault="002C2FA2" w:rsidP="00F96378">
            <w:pPr>
              <w:spacing w:beforeLines="20" w:before="48" w:afterLines="20" w:after="48"/>
              <w:rPr>
                <w:strike/>
                <w:color w:val="000000" w:themeColor="text1"/>
                <w:sz w:val="18"/>
                <w:szCs w:val="18"/>
              </w:rPr>
            </w:pPr>
          </w:p>
        </w:tc>
        <w:tc>
          <w:tcPr>
            <w:tcW w:w="564" w:type="dxa"/>
            <w:gridSpan w:val="2"/>
            <w:tcBorders>
              <w:top w:val="single" w:sz="4" w:space="0" w:color="auto"/>
              <w:left w:val="single" w:sz="4" w:space="0" w:color="auto"/>
              <w:bottom w:val="single" w:sz="4" w:space="0" w:color="auto"/>
              <w:right w:val="single" w:sz="4" w:space="0" w:color="auto"/>
            </w:tcBorders>
          </w:tcPr>
          <w:p w14:paraId="0DA9F0C8" w14:textId="77777777" w:rsidR="002C2FA2" w:rsidRPr="00F96378" w:rsidRDefault="002C2FA2" w:rsidP="00F96378">
            <w:pPr>
              <w:spacing w:beforeLines="20" w:before="48" w:afterLines="20" w:after="48"/>
              <w:rPr>
                <w:strike/>
                <w:color w:val="000000" w:themeColor="text1"/>
                <w:sz w:val="18"/>
                <w:szCs w:val="18"/>
              </w:rPr>
            </w:pPr>
          </w:p>
        </w:tc>
      </w:tr>
      <w:tr w:rsidR="002C2FA2" w:rsidRPr="00F96378" w14:paraId="6F86BBA5" w14:textId="77777777" w:rsidTr="00F96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6" w:type="dxa"/>
            <w:gridSpan w:val="2"/>
            <w:tcBorders>
              <w:top w:val="single" w:sz="4" w:space="0" w:color="auto"/>
              <w:left w:val="single" w:sz="4" w:space="0" w:color="auto"/>
              <w:bottom w:val="single" w:sz="4" w:space="0" w:color="auto"/>
              <w:right w:val="single" w:sz="4" w:space="0" w:color="auto"/>
            </w:tcBorders>
            <w:hideMark/>
          </w:tcPr>
          <w:p w14:paraId="0EC940C3" w14:textId="77777777" w:rsidR="002C2FA2" w:rsidRPr="00F96378" w:rsidRDefault="002C2FA2" w:rsidP="00F96378">
            <w:pPr>
              <w:spacing w:beforeLines="20" w:before="48" w:afterLines="20" w:after="48"/>
              <w:rPr>
                <w:strike/>
                <w:color w:val="000000" w:themeColor="text1"/>
                <w:sz w:val="18"/>
                <w:szCs w:val="18"/>
              </w:rPr>
            </w:pPr>
            <w:r w:rsidRPr="00F96378">
              <w:rPr>
                <w:strike/>
                <w:sz w:val="18"/>
                <w:szCs w:val="18"/>
              </w:rPr>
              <w:t>Давление (кПа)</w:t>
            </w:r>
          </w:p>
        </w:tc>
        <w:tc>
          <w:tcPr>
            <w:tcW w:w="563" w:type="dxa"/>
            <w:tcBorders>
              <w:top w:val="single" w:sz="4" w:space="0" w:color="auto"/>
              <w:left w:val="single" w:sz="4" w:space="0" w:color="auto"/>
              <w:bottom w:val="single" w:sz="4" w:space="0" w:color="auto"/>
              <w:right w:val="single" w:sz="4" w:space="0" w:color="auto"/>
            </w:tcBorders>
          </w:tcPr>
          <w:p w14:paraId="59C628A5" w14:textId="77777777" w:rsidR="002C2FA2" w:rsidRPr="00F96378" w:rsidRDefault="002C2FA2" w:rsidP="00F96378">
            <w:pPr>
              <w:spacing w:beforeLines="20" w:before="48" w:afterLines="20" w:after="48"/>
              <w:rPr>
                <w:strike/>
                <w:color w:val="000000" w:themeColor="text1"/>
                <w:sz w:val="18"/>
                <w:szCs w:val="18"/>
              </w:rPr>
            </w:pPr>
          </w:p>
        </w:tc>
        <w:tc>
          <w:tcPr>
            <w:tcW w:w="564" w:type="dxa"/>
            <w:gridSpan w:val="2"/>
            <w:tcBorders>
              <w:top w:val="single" w:sz="4" w:space="0" w:color="auto"/>
              <w:left w:val="single" w:sz="4" w:space="0" w:color="auto"/>
              <w:bottom w:val="single" w:sz="4" w:space="0" w:color="auto"/>
              <w:right w:val="single" w:sz="4" w:space="0" w:color="auto"/>
            </w:tcBorders>
          </w:tcPr>
          <w:p w14:paraId="22121770"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2B19E0D5" w14:textId="77777777" w:rsidR="002C2FA2" w:rsidRPr="00F96378" w:rsidRDefault="002C2FA2" w:rsidP="00F96378">
            <w:pPr>
              <w:spacing w:beforeLines="20" w:before="48" w:afterLines="20" w:after="48"/>
              <w:rPr>
                <w:strike/>
                <w:color w:val="000000" w:themeColor="text1"/>
                <w:sz w:val="18"/>
                <w:szCs w:val="18"/>
              </w:rPr>
            </w:pPr>
          </w:p>
        </w:tc>
        <w:tc>
          <w:tcPr>
            <w:tcW w:w="564" w:type="dxa"/>
            <w:gridSpan w:val="2"/>
            <w:tcBorders>
              <w:top w:val="single" w:sz="4" w:space="0" w:color="auto"/>
              <w:left w:val="single" w:sz="4" w:space="0" w:color="auto"/>
              <w:bottom w:val="single" w:sz="4" w:space="0" w:color="auto"/>
              <w:right w:val="single" w:sz="4" w:space="0" w:color="auto"/>
            </w:tcBorders>
          </w:tcPr>
          <w:p w14:paraId="1AD30740"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2CC9DABF"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56D9A994"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774B6496"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225EB5D2"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2671FF59" w14:textId="77777777" w:rsidR="002C2FA2" w:rsidRPr="00F96378" w:rsidRDefault="002C2FA2" w:rsidP="00F96378">
            <w:pPr>
              <w:spacing w:beforeLines="20" w:before="48" w:afterLines="20" w:after="48"/>
              <w:rPr>
                <w:strike/>
                <w:color w:val="000000" w:themeColor="text1"/>
                <w:sz w:val="18"/>
                <w:szCs w:val="18"/>
              </w:rPr>
            </w:pPr>
          </w:p>
        </w:tc>
        <w:tc>
          <w:tcPr>
            <w:tcW w:w="564" w:type="dxa"/>
            <w:gridSpan w:val="2"/>
            <w:tcBorders>
              <w:top w:val="single" w:sz="4" w:space="0" w:color="auto"/>
              <w:left w:val="single" w:sz="4" w:space="0" w:color="auto"/>
              <w:bottom w:val="single" w:sz="4" w:space="0" w:color="auto"/>
              <w:right w:val="single" w:sz="4" w:space="0" w:color="auto"/>
            </w:tcBorders>
          </w:tcPr>
          <w:p w14:paraId="7E5DCCCC" w14:textId="77777777" w:rsidR="002C2FA2" w:rsidRPr="00F96378" w:rsidRDefault="002C2FA2" w:rsidP="00F96378">
            <w:pPr>
              <w:spacing w:beforeLines="20" w:before="48" w:afterLines="20" w:after="48"/>
              <w:rPr>
                <w:strike/>
                <w:color w:val="000000" w:themeColor="text1"/>
                <w:sz w:val="18"/>
                <w:szCs w:val="18"/>
              </w:rPr>
            </w:pPr>
          </w:p>
        </w:tc>
      </w:tr>
      <w:tr w:rsidR="002C2FA2" w:rsidRPr="00F96378" w14:paraId="02F3CBFE" w14:textId="77777777" w:rsidTr="00F96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7" w:type="dxa"/>
            <w:tcBorders>
              <w:top w:val="single" w:sz="4" w:space="0" w:color="auto"/>
              <w:left w:val="single" w:sz="4" w:space="0" w:color="auto"/>
              <w:bottom w:val="single" w:sz="4" w:space="0" w:color="auto"/>
              <w:right w:val="single" w:sz="4" w:space="0" w:color="auto"/>
            </w:tcBorders>
            <w:hideMark/>
          </w:tcPr>
          <w:p w14:paraId="1ED9ADCB" w14:textId="77777777" w:rsidR="002C2FA2" w:rsidRPr="00F96378" w:rsidRDefault="002C2FA2" w:rsidP="00F96378">
            <w:pPr>
              <w:spacing w:beforeLines="20" w:before="48" w:afterLines="20" w:after="48"/>
              <w:rPr>
                <w:strike/>
                <w:color w:val="000000" w:themeColor="text1"/>
                <w:sz w:val="18"/>
                <w:szCs w:val="18"/>
              </w:rPr>
            </w:pPr>
            <w:r w:rsidRPr="00F96378">
              <w:rPr>
                <w:strike/>
                <w:sz w:val="18"/>
                <w:szCs w:val="18"/>
              </w:rPr>
              <w:t>µpeak</w:t>
            </w:r>
          </w:p>
        </w:tc>
        <w:tc>
          <w:tcPr>
            <w:tcW w:w="1369" w:type="dxa"/>
            <w:tcBorders>
              <w:top w:val="single" w:sz="4" w:space="0" w:color="auto"/>
              <w:left w:val="single" w:sz="4" w:space="0" w:color="auto"/>
              <w:bottom w:val="single" w:sz="4" w:space="0" w:color="auto"/>
              <w:right w:val="single" w:sz="4" w:space="0" w:color="auto"/>
            </w:tcBorders>
            <w:hideMark/>
          </w:tcPr>
          <w:p w14:paraId="1FECFA2C" w14:textId="77777777" w:rsidR="002C2FA2" w:rsidRPr="00F96378" w:rsidRDefault="002C2FA2" w:rsidP="00F96378">
            <w:pPr>
              <w:spacing w:beforeLines="20" w:before="48" w:afterLines="20" w:after="48"/>
              <w:rPr>
                <w:strike/>
                <w:color w:val="000000" w:themeColor="text1"/>
                <w:sz w:val="18"/>
                <w:szCs w:val="18"/>
              </w:rPr>
            </w:pPr>
            <w:r w:rsidRPr="00F96378">
              <w:rPr>
                <w:strike/>
                <w:sz w:val="18"/>
                <w:szCs w:val="18"/>
              </w:rPr>
              <w:t>1</w:t>
            </w:r>
          </w:p>
        </w:tc>
        <w:tc>
          <w:tcPr>
            <w:tcW w:w="563" w:type="dxa"/>
            <w:tcBorders>
              <w:top w:val="single" w:sz="4" w:space="0" w:color="auto"/>
              <w:left w:val="single" w:sz="4" w:space="0" w:color="auto"/>
              <w:bottom w:val="single" w:sz="4" w:space="0" w:color="auto"/>
              <w:right w:val="single" w:sz="4" w:space="0" w:color="auto"/>
            </w:tcBorders>
          </w:tcPr>
          <w:p w14:paraId="61463104" w14:textId="77777777" w:rsidR="002C2FA2" w:rsidRPr="00F96378" w:rsidRDefault="002C2FA2" w:rsidP="00F96378">
            <w:pPr>
              <w:spacing w:beforeLines="20" w:before="48" w:afterLines="20" w:after="48"/>
              <w:rPr>
                <w:strike/>
                <w:color w:val="000000" w:themeColor="text1"/>
                <w:sz w:val="18"/>
                <w:szCs w:val="18"/>
              </w:rPr>
            </w:pPr>
          </w:p>
        </w:tc>
        <w:tc>
          <w:tcPr>
            <w:tcW w:w="564" w:type="dxa"/>
            <w:gridSpan w:val="2"/>
            <w:tcBorders>
              <w:top w:val="single" w:sz="4" w:space="0" w:color="auto"/>
              <w:left w:val="single" w:sz="4" w:space="0" w:color="auto"/>
              <w:bottom w:val="single" w:sz="4" w:space="0" w:color="auto"/>
              <w:right w:val="single" w:sz="4" w:space="0" w:color="auto"/>
            </w:tcBorders>
          </w:tcPr>
          <w:p w14:paraId="5CD347C9"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3075C1FD" w14:textId="77777777" w:rsidR="002C2FA2" w:rsidRPr="00F96378" w:rsidRDefault="002C2FA2" w:rsidP="00F96378">
            <w:pPr>
              <w:spacing w:beforeLines="20" w:before="48" w:afterLines="20" w:after="48"/>
              <w:rPr>
                <w:strike/>
                <w:color w:val="000000" w:themeColor="text1"/>
                <w:sz w:val="18"/>
                <w:szCs w:val="18"/>
              </w:rPr>
            </w:pPr>
          </w:p>
        </w:tc>
        <w:tc>
          <w:tcPr>
            <w:tcW w:w="564" w:type="dxa"/>
            <w:gridSpan w:val="2"/>
            <w:tcBorders>
              <w:top w:val="single" w:sz="4" w:space="0" w:color="auto"/>
              <w:left w:val="single" w:sz="4" w:space="0" w:color="auto"/>
              <w:bottom w:val="single" w:sz="4" w:space="0" w:color="auto"/>
              <w:right w:val="single" w:sz="4" w:space="0" w:color="auto"/>
            </w:tcBorders>
          </w:tcPr>
          <w:p w14:paraId="309FC3D4"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7C286957"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355E19D4"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7611B127"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1FC62EE3"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11018EEA" w14:textId="77777777" w:rsidR="002C2FA2" w:rsidRPr="00F96378" w:rsidRDefault="002C2FA2" w:rsidP="00F96378">
            <w:pPr>
              <w:spacing w:beforeLines="20" w:before="48" w:afterLines="20" w:after="48"/>
              <w:rPr>
                <w:strike/>
                <w:color w:val="000000" w:themeColor="text1"/>
                <w:sz w:val="18"/>
                <w:szCs w:val="18"/>
              </w:rPr>
            </w:pPr>
          </w:p>
        </w:tc>
        <w:tc>
          <w:tcPr>
            <w:tcW w:w="564" w:type="dxa"/>
            <w:gridSpan w:val="2"/>
            <w:tcBorders>
              <w:top w:val="single" w:sz="4" w:space="0" w:color="auto"/>
              <w:left w:val="single" w:sz="4" w:space="0" w:color="auto"/>
              <w:bottom w:val="single" w:sz="4" w:space="0" w:color="auto"/>
              <w:right w:val="single" w:sz="4" w:space="0" w:color="auto"/>
            </w:tcBorders>
          </w:tcPr>
          <w:p w14:paraId="03D44F53" w14:textId="77777777" w:rsidR="002C2FA2" w:rsidRPr="00F96378" w:rsidRDefault="002C2FA2" w:rsidP="00F96378">
            <w:pPr>
              <w:spacing w:beforeLines="20" w:before="48" w:afterLines="20" w:after="48"/>
              <w:rPr>
                <w:strike/>
                <w:color w:val="000000" w:themeColor="text1"/>
                <w:sz w:val="18"/>
                <w:szCs w:val="18"/>
              </w:rPr>
            </w:pPr>
          </w:p>
        </w:tc>
      </w:tr>
      <w:tr w:rsidR="002C2FA2" w:rsidRPr="00F96378" w14:paraId="6B69F978" w14:textId="77777777" w:rsidTr="00F96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7" w:type="dxa"/>
            <w:tcBorders>
              <w:top w:val="single" w:sz="4" w:space="0" w:color="auto"/>
              <w:left w:val="single" w:sz="4" w:space="0" w:color="auto"/>
              <w:bottom w:val="single" w:sz="4" w:space="0" w:color="auto"/>
              <w:right w:val="single" w:sz="4" w:space="0" w:color="auto"/>
            </w:tcBorders>
          </w:tcPr>
          <w:p w14:paraId="5DE58286" w14:textId="77777777" w:rsidR="002C2FA2" w:rsidRPr="00F96378" w:rsidRDefault="002C2FA2" w:rsidP="00F96378">
            <w:pPr>
              <w:spacing w:beforeLines="20" w:before="48" w:afterLines="20" w:after="48"/>
              <w:rPr>
                <w:i/>
                <w:iCs/>
                <w:strike/>
                <w:color w:val="000000" w:themeColor="text1"/>
                <w:sz w:val="18"/>
                <w:szCs w:val="18"/>
              </w:rPr>
            </w:pPr>
          </w:p>
        </w:tc>
        <w:tc>
          <w:tcPr>
            <w:tcW w:w="1369" w:type="dxa"/>
            <w:tcBorders>
              <w:top w:val="single" w:sz="4" w:space="0" w:color="auto"/>
              <w:left w:val="single" w:sz="4" w:space="0" w:color="auto"/>
              <w:bottom w:val="single" w:sz="4" w:space="0" w:color="auto"/>
              <w:right w:val="single" w:sz="4" w:space="0" w:color="auto"/>
            </w:tcBorders>
            <w:hideMark/>
          </w:tcPr>
          <w:p w14:paraId="48CD31D0" w14:textId="77777777" w:rsidR="002C2FA2" w:rsidRPr="00F96378" w:rsidRDefault="002C2FA2" w:rsidP="00F96378">
            <w:pPr>
              <w:spacing w:beforeLines="20" w:before="48" w:afterLines="20" w:after="48"/>
              <w:rPr>
                <w:strike/>
                <w:color w:val="000000" w:themeColor="text1"/>
                <w:sz w:val="18"/>
                <w:szCs w:val="18"/>
              </w:rPr>
            </w:pPr>
            <w:r w:rsidRPr="00F96378">
              <w:rPr>
                <w:strike/>
                <w:sz w:val="18"/>
                <w:szCs w:val="18"/>
              </w:rPr>
              <w:t>2</w:t>
            </w:r>
          </w:p>
        </w:tc>
        <w:tc>
          <w:tcPr>
            <w:tcW w:w="563" w:type="dxa"/>
            <w:tcBorders>
              <w:top w:val="single" w:sz="4" w:space="0" w:color="auto"/>
              <w:left w:val="single" w:sz="4" w:space="0" w:color="auto"/>
              <w:bottom w:val="single" w:sz="4" w:space="0" w:color="auto"/>
              <w:right w:val="single" w:sz="4" w:space="0" w:color="auto"/>
            </w:tcBorders>
          </w:tcPr>
          <w:p w14:paraId="02FCCEF5" w14:textId="77777777" w:rsidR="002C2FA2" w:rsidRPr="00F96378" w:rsidRDefault="002C2FA2" w:rsidP="00F96378">
            <w:pPr>
              <w:spacing w:beforeLines="20" w:before="48" w:afterLines="20" w:after="48"/>
              <w:rPr>
                <w:strike/>
                <w:color w:val="000000" w:themeColor="text1"/>
                <w:sz w:val="18"/>
                <w:szCs w:val="18"/>
              </w:rPr>
            </w:pPr>
          </w:p>
        </w:tc>
        <w:tc>
          <w:tcPr>
            <w:tcW w:w="564" w:type="dxa"/>
            <w:gridSpan w:val="2"/>
            <w:tcBorders>
              <w:top w:val="single" w:sz="4" w:space="0" w:color="auto"/>
              <w:left w:val="single" w:sz="4" w:space="0" w:color="auto"/>
              <w:bottom w:val="single" w:sz="4" w:space="0" w:color="auto"/>
              <w:right w:val="single" w:sz="4" w:space="0" w:color="auto"/>
            </w:tcBorders>
          </w:tcPr>
          <w:p w14:paraId="379C510A"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02DDC3C8" w14:textId="77777777" w:rsidR="002C2FA2" w:rsidRPr="00F96378" w:rsidRDefault="002C2FA2" w:rsidP="00F96378">
            <w:pPr>
              <w:spacing w:beforeLines="20" w:before="48" w:afterLines="20" w:after="48"/>
              <w:rPr>
                <w:strike/>
                <w:color w:val="000000" w:themeColor="text1"/>
                <w:sz w:val="18"/>
                <w:szCs w:val="18"/>
              </w:rPr>
            </w:pPr>
          </w:p>
        </w:tc>
        <w:tc>
          <w:tcPr>
            <w:tcW w:w="564" w:type="dxa"/>
            <w:gridSpan w:val="2"/>
            <w:tcBorders>
              <w:top w:val="single" w:sz="4" w:space="0" w:color="auto"/>
              <w:left w:val="single" w:sz="4" w:space="0" w:color="auto"/>
              <w:bottom w:val="single" w:sz="4" w:space="0" w:color="auto"/>
              <w:right w:val="single" w:sz="4" w:space="0" w:color="auto"/>
            </w:tcBorders>
          </w:tcPr>
          <w:p w14:paraId="10AC7D4A"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444F4B1D"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3101701A"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1F3663BF"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049D691D"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25D61F08" w14:textId="77777777" w:rsidR="002C2FA2" w:rsidRPr="00F96378" w:rsidRDefault="002C2FA2" w:rsidP="00F96378">
            <w:pPr>
              <w:spacing w:beforeLines="20" w:before="48" w:afterLines="20" w:after="48"/>
              <w:rPr>
                <w:strike/>
                <w:color w:val="000000" w:themeColor="text1"/>
                <w:sz w:val="18"/>
                <w:szCs w:val="18"/>
              </w:rPr>
            </w:pPr>
          </w:p>
        </w:tc>
        <w:tc>
          <w:tcPr>
            <w:tcW w:w="564" w:type="dxa"/>
            <w:gridSpan w:val="2"/>
            <w:tcBorders>
              <w:top w:val="single" w:sz="4" w:space="0" w:color="auto"/>
              <w:left w:val="single" w:sz="4" w:space="0" w:color="auto"/>
              <w:bottom w:val="single" w:sz="4" w:space="0" w:color="auto"/>
              <w:right w:val="single" w:sz="4" w:space="0" w:color="auto"/>
            </w:tcBorders>
          </w:tcPr>
          <w:p w14:paraId="227130CD" w14:textId="77777777" w:rsidR="002C2FA2" w:rsidRPr="00F96378" w:rsidRDefault="002C2FA2" w:rsidP="00F96378">
            <w:pPr>
              <w:spacing w:beforeLines="20" w:before="48" w:afterLines="20" w:after="48"/>
              <w:rPr>
                <w:strike/>
                <w:color w:val="000000" w:themeColor="text1"/>
                <w:sz w:val="18"/>
                <w:szCs w:val="18"/>
              </w:rPr>
            </w:pPr>
          </w:p>
        </w:tc>
      </w:tr>
      <w:tr w:rsidR="002C2FA2" w:rsidRPr="00F96378" w14:paraId="7F6EADB1" w14:textId="77777777" w:rsidTr="00F96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7" w:type="dxa"/>
            <w:tcBorders>
              <w:top w:val="single" w:sz="4" w:space="0" w:color="auto"/>
              <w:left w:val="single" w:sz="4" w:space="0" w:color="auto"/>
              <w:bottom w:val="single" w:sz="4" w:space="0" w:color="auto"/>
              <w:right w:val="single" w:sz="4" w:space="0" w:color="auto"/>
            </w:tcBorders>
          </w:tcPr>
          <w:p w14:paraId="5B9457FE" w14:textId="77777777" w:rsidR="002C2FA2" w:rsidRPr="00F96378" w:rsidRDefault="002C2FA2" w:rsidP="00F96378">
            <w:pPr>
              <w:spacing w:beforeLines="20" w:before="48" w:afterLines="20" w:after="48"/>
              <w:rPr>
                <w:i/>
                <w:iCs/>
                <w:strike/>
                <w:color w:val="000000" w:themeColor="text1"/>
                <w:sz w:val="18"/>
                <w:szCs w:val="18"/>
              </w:rPr>
            </w:pPr>
          </w:p>
        </w:tc>
        <w:tc>
          <w:tcPr>
            <w:tcW w:w="1369" w:type="dxa"/>
            <w:tcBorders>
              <w:top w:val="single" w:sz="4" w:space="0" w:color="auto"/>
              <w:left w:val="single" w:sz="4" w:space="0" w:color="auto"/>
              <w:bottom w:val="single" w:sz="4" w:space="0" w:color="auto"/>
              <w:right w:val="single" w:sz="4" w:space="0" w:color="auto"/>
            </w:tcBorders>
            <w:hideMark/>
          </w:tcPr>
          <w:p w14:paraId="65009E96" w14:textId="77777777" w:rsidR="002C2FA2" w:rsidRPr="00F96378" w:rsidRDefault="002C2FA2" w:rsidP="00F96378">
            <w:pPr>
              <w:spacing w:beforeLines="20" w:before="48" w:afterLines="20" w:after="48"/>
              <w:rPr>
                <w:strike/>
                <w:color w:val="000000" w:themeColor="text1"/>
                <w:sz w:val="18"/>
                <w:szCs w:val="18"/>
              </w:rPr>
            </w:pPr>
            <w:r w:rsidRPr="00F96378">
              <w:rPr>
                <w:strike/>
                <w:sz w:val="18"/>
                <w:szCs w:val="18"/>
              </w:rPr>
              <w:t>3</w:t>
            </w:r>
          </w:p>
        </w:tc>
        <w:tc>
          <w:tcPr>
            <w:tcW w:w="563" w:type="dxa"/>
            <w:tcBorders>
              <w:top w:val="single" w:sz="4" w:space="0" w:color="auto"/>
              <w:left w:val="single" w:sz="4" w:space="0" w:color="auto"/>
              <w:bottom w:val="single" w:sz="4" w:space="0" w:color="auto"/>
              <w:right w:val="single" w:sz="4" w:space="0" w:color="auto"/>
            </w:tcBorders>
          </w:tcPr>
          <w:p w14:paraId="63D0CF3C" w14:textId="77777777" w:rsidR="002C2FA2" w:rsidRPr="00F96378" w:rsidRDefault="002C2FA2" w:rsidP="00F96378">
            <w:pPr>
              <w:spacing w:beforeLines="20" w:before="48" w:afterLines="20" w:after="48"/>
              <w:rPr>
                <w:strike/>
                <w:color w:val="000000" w:themeColor="text1"/>
                <w:sz w:val="18"/>
                <w:szCs w:val="18"/>
              </w:rPr>
            </w:pPr>
          </w:p>
        </w:tc>
        <w:tc>
          <w:tcPr>
            <w:tcW w:w="564" w:type="dxa"/>
            <w:gridSpan w:val="2"/>
            <w:tcBorders>
              <w:top w:val="single" w:sz="4" w:space="0" w:color="auto"/>
              <w:left w:val="single" w:sz="4" w:space="0" w:color="auto"/>
              <w:bottom w:val="single" w:sz="4" w:space="0" w:color="auto"/>
              <w:right w:val="single" w:sz="4" w:space="0" w:color="auto"/>
            </w:tcBorders>
          </w:tcPr>
          <w:p w14:paraId="5CAB1C78"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2B70021C" w14:textId="77777777" w:rsidR="002C2FA2" w:rsidRPr="00F96378" w:rsidRDefault="002C2FA2" w:rsidP="00F96378">
            <w:pPr>
              <w:spacing w:beforeLines="20" w:before="48" w:afterLines="20" w:after="48"/>
              <w:rPr>
                <w:strike/>
                <w:color w:val="000000" w:themeColor="text1"/>
                <w:sz w:val="18"/>
                <w:szCs w:val="18"/>
              </w:rPr>
            </w:pPr>
          </w:p>
        </w:tc>
        <w:tc>
          <w:tcPr>
            <w:tcW w:w="564" w:type="dxa"/>
            <w:gridSpan w:val="2"/>
            <w:tcBorders>
              <w:top w:val="single" w:sz="4" w:space="0" w:color="auto"/>
              <w:left w:val="single" w:sz="4" w:space="0" w:color="auto"/>
              <w:bottom w:val="single" w:sz="4" w:space="0" w:color="auto"/>
              <w:right w:val="single" w:sz="4" w:space="0" w:color="auto"/>
            </w:tcBorders>
          </w:tcPr>
          <w:p w14:paraId="030DAFD6"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3F1F590B"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30A7CC99"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3060CCA5"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0C979F3A"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2FC419E9" w14:textId="77777777" w:rsidR="002C2FA2" w:rsidRPr="00F96378" w:rsidRDefault="002C2FA2" w:rsidP="00F96378">
            <w:pPr>
              <w:spacing w:beforeLines="20" w:before="48" w:afterLines="20" w:after="48"/>
              <w:rPr>
                <w:strike/>
                <w:color w:val="000000" w:themeColor="text1"/>
                <w:sz w:val="18"/>
                <w:szCs w:val="18"/>
              </w:rPr>
            </w:pPr>
          </w:p>
        </w:tc>
        <w:tc>
          <w:tcPr>
            <w:tcW w:w="564" w:type="dxa"/>
            <w:gridSpan w:val="2"/>
            <w:tcBorders>
              <w:top w:val="single" w:sz="4" w:space="0" w:color="auto"/>
              <w:left w:val="single" w:sz="4" w:space="0" w:color="auto"/>
              <w:bottom w:val="single" w:sz="4" w:space="0" w:color="auto"/>
              <w:right w:val="single" w:sz="4" w:space="0" w:color="auto"/>
            </w:tcBorders>
          </w:tcPr>
          <w:p w14:paraId="1122CF12" w14:textId="77777777" w:rsidR="002C2FA2" w:rsidRPr="00F96378" w:rsidRDefault="002C2FA2" w:rsidP="00F96378">
            <w:pPr>
              <w:spacing w:beforeLines="20" w:before="48" w:afterLines="20" w:after="48"/>
              <w:rPr>
                <w:strike/>
                <w:color w:val="000000" w:themeColor="text1"/>
                <w:sz w:val="18"/>
                <w:szCs w:val="18"/>
              </w:rPr>
            </w:pPr>
          </w:p>
        </w:tc>
      </w:tr>
      <w:tr w:rsidR="002C2FA2" w:rsidRPr="00F96378" w14:paraId="506224D1" w14:textId="77777777" w:rsidTr="00F96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7" w:type="dxa"/>
            <w:tcBorders>
              <w:top w:val="single" w:sz="4" w:space="0" w:color="auto"/>
              <w:left w:val="single" w:sz="4" w:space="0" w:color="auto"/>
              <w:bottom w:val="single" w:sz="4" w:space="0" w:color="auto"/>
              <w:right w:val="single" w:sz="4" w:space="0" w:color="auto"/>
            </w:tcBorders>
          </w:tcPr>
          <w:p w14:paraId="540A5C6E" w14:textId="77777777" w:rsidR="002C2FA2" w:rsidRPr="00F96378" w:rsidRDefault="002C2FA2" w:rsidP="00F96378">
            <w:pPr>
              <w:spacing w:beforeLines="20" w:before="48" w:afterLines="20" w:after="48"/>
              <w:rPr>
                <w:i/>
                <w:iCs/>
                <w:strike/>
                <w:color w:val="000000" w:themeColor="text1"/>
                <w:sz w:val="18"/>
                <w:szCs w:val="18"/>
              </w:rPr>
            </w:pPr>
          </w:p>
        </w:tc>
        <w:tc>
          <w:tcPr>
            <w:tcW w:w="1369" w:type="dxa"/>
            <w:tcBorders>
              <w:top w:val="single" w:sz="4" w:space="0" w:color="auto"/>
              <w:left w:val="single" w:sz="4" w:space="0" w:color="auto"/>
              <w:bottom w:val="single" w:sz="4" w:space="0" w:color="auto"/>
              <w:right w:val="single" w:sz="4" w:space="0" w:color="auto"/>
            </w:tcBorders>
            <w:hideMark/>
          </w:tcPr>
          <w:p w14:paraId="2C88CEFD" w14:textId="77777777" w:rsidR="002C2FA2" w:rsidRPr="00F96378" w:rsidRDefault="002C2FA2" w:rsidP="00F96378">
            <w:pPr>
              <w:spacing w:beforeLines="20" w:before="48" w:afterLines="20" w:after="48"/>
              <w:rPr>
                <w:strike/>
                <w:color w:val="000000" w:themeColor="text1"/>
                <w:sz w:val="18"/>
                <w:szCs w:val="18"/>
              </w:rPr>
            </w:pPr>
            <w:r w:rsidRPr="00F96378">
              <w:rPr>
                <w:strike/>
                <w:sz w:val="18"/>
                <w:szCs w:val="18"/>
              </w:rPr>
              <w:t>4</w:t>
            </w:r>
          </w:p>
        </w:tc>
        <w:tc>
          <w:tcPr>
            <w:tcW w:w="563" w:type="dxa"/>
            <w:tcBorders>
              <w:top w:val="single" w:sz="4" w:space="0" w:color="auto"/>
              <w:left w:val="single" w:sz="4" w:space="0" w:color="auto"/>
              <w:bottom w:val="single" w:sz="4" w:space="0" w:color="auto"/>
              <w:right w:val="single" w:sz="4" w:space="0" w:color="auto"/>
            </w:tcBorders>
          </w:tcPr>
          <w:p w14:paraId="17799063" w14:textId="77777777" w:rsidR="002C2FA2" w:rsidRPr="00F96378" w:rsidRDefault="002C2FA2" w:rsidP="00F96378">
            <w:pPr>
              <w:spacing w:beforeLines="20" w:before="48" w:afterLines="20" w:after="48"/>
              <w:rPr>
                <w:strike/>
                <w:color w:val="000000" w:themeColor="text1"/>
                <w:sz w:val="18"/>
                <w:szCs w:val="18"/>
              </w:rPr>
            </w:pPr>
          </w:p>
        </w:tc>
        <w:tc>
          <w:tcPr>
            <w:tcW w:w="564" w:type="dxa"/>
            <w:gridSpan w:val="2"/>
            <w:tcBorders>
              <w:top w:val="single" w:sz="4" w:space="0" w:color="auto"/>
              <w:left w:val="single" w:sz="4" w:space="0" w:color="auto"/>
              <w:bottom w:val="single" w:sz="4" w:space="0" w:color="auto"/>
              <w:right w:val="single" w:sz="4" w:space="0" w:color="auto"/>
            </w:tcBorders>
          </w:tcPr>
          <w:p w14:paraId="2DA4DC97"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28AF504B" w14:textId="77777777" w:rsidR="002C2FA2" w:rsidRPr="00F96378" w:rsidRDefault="002C2FA2" w:rsidP="00F96378">
            <w:pPr>
              <w:spacing w:beforeLines="20" w:before="48" w:afterLines="20" w:after="48"/>
              <w:rPr>
                <w:strike/>
                <w:color w:val="000000" w:themeColor="text1"/>
                <w:sz w:val="18"/>
                <w:szCs w:val="18"/>
              </w:rPr>
            </w:pPr>
          </w:p>
        </w:tc>
        <w:tc>
          <w:tcPr>
            <w:tcW w:w="564" w:type="dxa"/>
            <w:gridSpan w:val="2"/>
            <w:tcBorders>
              <w:top w:val="single" w:sz="4" w:space="0" w:color="auto"/>
              <w:left w:val="single" w:sz="4" w:space="0" w:color="auto"/>
              <w:bottom w:val="single" w:sz="4" w:space="0" w:color="auto"/>
              <w:right w:val="single" w:sz="4" w:space="0" w:color="auto"/>
            </w:tcBorders>
          </w:tcPr>
          <w:p w14:paraId="68A81301"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12EDEB54"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4C69A073"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0B3D38B1"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46B49AC5"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19A24173" w14:textId="77777777" w:rsidR="002C2FA2" w:rsidRPr="00F96378" w:rsidRDefault="002C2FA2" w:rsidP="00F96378">
            <w:pPr>
              <w:spacing w:beforeLines="20" w:before="48" w:afterLines="20" w:after="48"/>
              <w:rPr>
                <w:strike/>
                <w:color w:val="000000" w:themeColor="text1"/>
                <w:sz w:val="18"/>
                <w:szCs w:val="18"/>
              </w:rPr>
            </w:pPr>
          </w:p>
        </w:tc>
        <w:tc>
          <w:tcPr>
            <w:tcW w:w="564" w:type="dxa"/>
            <w:gridSpan w:val="2"/>
            <w:tcBorders>
              <w:top w:val="single" w:sz="4" w:space="0" w:color="auto"/>
              <w:left w:val="single" w:sz="4" w:space="0" w:color="auto"/>
              <w:bottom w:val="single" w:sz="4" w:space="0" w:color="auto"/>
              <w:right w:val="single" w:sz="4" w:space="0" w:color="auto"/>
            </w:tcBorders>
          </w:tcPr>
          <w:p w14:paraId="00B59001" w14:textId="77777777" w:rsidR="002C2FA2" w:rsidRPr="00F96378" w:rsidRDefault="002C2FA2" w:rsidP="00F96378">
            <w:pPr>
              <w:spacing w:beforeLines="20" w:before="48" w:afterLines="20" w:after="48"/>
              <w:rPr>
                <w:strike/>
                <w:color w:val="000000" w:themeColor="text1"/>
                <w:sz w:val="18"/>
                <w:szCs w:val="18"/>
              </w:rPr>
            </w:pPr>
          </w:p>
        </w:tc>
      </w:tr>
      <w:tr w:rsidR="002C2FA2" w:rsidRPr="00F96378" w14:paraId="3AB25200" w14:textId="77777777" w:rsidTr="00F96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7" w:type="dxa"/>
            <w:tcBorders>
              <w:top w:val="single" w:sz="4" w:space="0" w:color="auto"/>
              <w:left w:val="single" w:sz="4" w:space="0" w:color="auto"/>
              <w:bottom w:val="single" w:sz="4" w:space="0" w:color="auto"/>
              <w:right w:val="single" w:sz="4" w:space="0" w:color="auto"/>
            </w:tcBorders>
          </w:tcPr>
          <w:p w14:paraId="602B5771" w14:textId="77777777" w:rsidR="002C2FA2" w:rsidRPr="00F96378" w:rsidRDefault="002C2FA2" w:rsidP="00F96378">
            <w:pPr>
              <w:spacing w:beforeLines="20" w:before="48" w:afterLines="20" w:after="48"/>
              <w:rPr>
                <w:i/>
                <w:iCs/>
                <w:strike/>
                <w:color w:val="000000" w:themeColor="text1"/>
                <w:sz w:val="18"/>
                <w:szCs w:val="18"/>
              </w:rPr>
            </w:pPr>
          </w:p>
        </w:tc>
        <w:tc>
          <w:tcPr>
            <w:tcW w:w="1369" w:type="dxa"/>
            <w:tcBorders>
              <w:top w:val="single" w:sz="4" w:space="0" w:color="auto"/>
              <w:left w:val="single" w:sz="4" w:space="0" w:color="auto"/>
              <w:bottom w:val="single" w:sz="4" w:space="0" w:color="auto"/>
              <w:right w:val="single" w:sz="4" w:space="0" w:color="auto"/>
            </w:tcBorders>
            <w:hideMark/>
          </w:tcPr>
          <w:p w14:paraId="79C67678" w14:textId="77777777" w:rsidR="002C2FA2" w:rsidRPr="00F96378" w:rsidRDefault="002C2FA2" w:rsidP="00F96378">
            <w:pPr>
              <w:spacing w:beforeLines="20" w:before="48" w:afterLines="20" w:after="48"/>
              <w:rPr>
                <w:strike/>
                <w:color w:val="000000" w:themeColor="text1"/>
                <w:sz w:val="18"/>
                <w:szCs w:val="18"/>
              </w:rPr>
            </w:pPr>
            <w:r w:rsidRPr="00F96378">
              <w:rPr>
                <w:strike/>
                <w:sz w:val="18"/>
                <w:szCs w:val="18"/>
              </w:rPr>
              <w:t>5</w:t>
            </w:r>
          </w:p>
        </w:tc>
        <w:tc>
          <w:tcPr>
            <w:tcW w:w="563" w:type="dxa"/>
            <w:tcBorders>
              <w:top w:val="single" w:sz="4" w:space="0" w:color="auto"/>
              <w:left w:val="single" w:sz="4" w:space="0" w:color="auto"/>
              <w:bottom w:val="single" w:sz="4" w:space="0" w:color="auto"/>
              <w:right w:val="single" w:sz="4" w:space="0" w:color="auto"/>
            </w:tcBorders>
          </w:tcPr>
          <w:p w14:paraId="4DBBD36D" w14:textId="77777777" w:rsidR="002C2FA2" w:rsidRPr="00F96378" w:rsidRDefault="002C2FA2" w:rsidP="00F96378">
            <w:pPr>
              <w:spacing w:beforeLines="20" w:before="48" w:afterLines="20" w:after="48"/>
              <w:rPr>
                <w:strike/>
                <w:color w:val="000000" w:themeColor="text1"/>
                <w:sz w:val="18"/>
                <w:szCs w:val="18"/>
              </w:rPr>
            </w:pPr>
          </w:p>
        </w:tc>
        <w:tc>
          <w:tcPr>
            <w:tcW w:w="564" w:type="dxa"/>
            <w:gridSpan w:val="2"/>
            <w:tcBorders>
              <w:top w:val="single" w:sz="4" w:space="0" w:color="auto"/>
              <w:left w:val="single" w:sz="4" w:space="0" w:color="auto"/>
              <w:bottom w:val="single" w:sz="4" w:space="0" w:color="auto"/>
              <w:right w:val="single" w:sz="4" w:space="0" w:color="auto"/>
            </w:tcBorders>
          </w:tcPr>
          <w:p w14:paraId="39AAE3ED"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6BF6C114" w14:textId="77777777" w:rsidR="002C2FA2" w:rsidRPr="00F96378" w:rsidRDefault="002C2FA2" w:rsidP="00F96378">
            <w:pPr>
              <w:spacing w:beforeLines="20" w:before="48" w:afterLines="20" w:after="48"/>
              <w:rPr>
                <w:strike/>
                <w:color w:val="000000" w:themeColor="text1"/>
                <w:sz w:val="18"/>
                <w:szCs w:val="18"/>
              </w:rPr>
            </w:pPr>
          </w:p>
        </w:tc>
        <w:tc>
          <w:tcPr>
            <w:tcW w:w="564" w:type="dxa"/>
            <w:gridSpan w:val="2"/>
            <w:tcBorders>
              <w:top w:val="single" w:sz="4" w:space="0" w:color="auto"/>
              <w:left w:val="single" w:sz="4" w:space="0" w:color="auto"/>
              <w:bottom w:val="single" w:sz="4" w:space="0" w:color="auto"/>
              <w:right w:val="single" w:sz="4" w:space="0" w:color="auto"/>
            </w:tcBorders>
          </w:tcPr>
          <w:p w14:paraId="745A0F21"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3E03505C"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202EBE81"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3C4F0F9D"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4016CF14"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46131253" w14:textId="77777777" w:rsidR="002C2FA2" w:rsidRPr="00F96378" w:rsidRDefault="002C2FA2" w:rsidP="00F96378">
            <w:pPr>
              <w:spacing w:beforeLines="20" w:before="48" w:afterLines="20" w:after="48"/>
              <w:rPr>
                <w:strike/>
                <w:color w:val="000000" w:themeColor="text1"/>
                <w:sz w:val="18"/>
                <w:szCs w:val="18"/>
              </w:rPr>
            </w:pPr>
          </w:p>
        </w:tc>
        <w:tc>
          <w:tcPr>
            <w:tcW w:w="564" w:type="dxa"/>
            <w:gridSpan w:val="2"/>
            <w:tcBorders>
              <w:top w:val="single" w:sz="4" w:space="0" w:color="auto"/>
              <w:left w:val="single" w:sz="4" w:space="0" w:color="auto"/>
              <w:bottom w:val="single" w:sz="4" w:space="0" w:color="auto"/>
              <w:right w:val="single" w:sz="4" w:space="0" w:color="auto"/>
            </w:tcBorders>
          </w:tcPr>
          <w:p w14:paraId="64B2CEBF" w14:textId="77777777" w:rsidR="002C2FA2" w:rsidRPr="00F96378" w:rsidRDefault="002C2FA2" w:rsidP="00F96378">
            <w:pPr>
              <w:spacing w:beforeLines="20" w:before="48" w:afterLines="20" w:after="48"/>
              <w:rPr>
                <w:strike/>
                <w:color w:val="000000" w:themeColor="text1"/>
                <w:sz w:val="18"/>
                <w:szCs w:val="18"/>
              </w:rPr>
            </w:pPr>
          </w:p>
        </w:tc>
      </w:tr>
      <w:tr w:rsidR="002C2FA2" w:rsidRPr="00F96378" w14:paraId="22FCEE11" w14:textId="77777777" w:rsidTr="00F96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7" w:type="dxa"/>
            <w:tcBorders>
              <w:top w:val="single" w:sz="4" w:space="0" w:color="auto"/>
              <w:left w:val="single" w:sz="4" w:space="0" w:color="auto"/>
              <w:bottom w:val="single" w:sz="4" w:space="0" w:color="auto"/>
              <w:right w:val="single" w:sz="4" w:space="0" w:color="auto"/>
            </w:tcBorders>
          </w:tcPr>
          <w:p w14:paraId="660090F5" w14:textId="77777777" w:rsidR="002C2FA2" w:rsidRPr="00F96378" w:rsidRDefault="002C2FA2" w:rsidP="00F96378">
            <w:pPr>
              <w:spacing w:beforeLines="20" w:before="48" w:afterLines="20" w:after="48"/>
              <w:rPr>
                <w:i/>
                <w:iCs/>
                <w:strike/>
                <w:color w:val="000000" w:themeColor="text1"/>
                <w:sz w:val="18"/>
                <w:szCs w:val="18"/>
              </w:rPr>
            </w:pPr>
          </w:p>
        </w:tc>
        <w:tc>
          <w:tcPr>
            <w:tcW w:w="1369" w:type="dxa"/>
            <w:tcBorders>
              <w:top w:val="single" w:sz="4" w:space="0" w:color="auto"/>
              <w:left w:val="single" w:sz="4" w:space="0" w:color="auto"/>
              <w:bottom w:val="single" w:sz="4" w:space="0" w:color="auto"/>
              <w:right w:val="single" w:sz="4" w:space="0" w:color="auto"/>
            </w:tcBorders>
            <w:hideMark/>
          </w:tcPr>
          <w:p w14:paraId="3EC5E15E" w14:textId="77777777" w:rsidR="002C2FA2" w:rsidRPr="00F96378" w:rsidRDefault="002C2FA2" w:rsidP="00F96378">
            <w:pPr>
              <w:spacing w:beforeLines="20" w:before="48" w:afterLines="20" w:after="48"/>
              <w:rPr>
                <w:strike/>
                <w:color w:val="000000" w:themeColor="text1"/>
                <w:sz w:val="18"/>
                <w:szCs w:val="18"/>
              </w:rPr>
            </w:pPr>
            <w:r w:rsidRPr="00F96378">
              <w:rPr>
                <w:strike/>
                <w:sz w:val="18"/>
                <w:szCs w:val="18"/>
              </w:rPr>
              <w:t>6</w:t>
            </w:r>
          </w:p>
        </w:tc>
        <w:tc>
          <w:tcPr>
            <w:tcW w:w="563" w:type="dxa"/>
            <w:tcBorders>
              <w:top w:val="single" w:sz="4" w:space="0" w:color="auto"/>
              <w:left w:val="single" w:sz="4" w:space="0" w:color="auto"/>
              <w:bottom w:val="single" w:sz="4" w:space="0" w:color="auto"/>
              <w:right w:val="single" w:sz="4" w:space="0" w:color="auto"/>
            </w:tcBorders>
          </w:tcPr>
          <w:p w14:paraId="4863AF3C" w14:textId="77777777" w:rsidR="002C2FA2" w:rsidRPr="00F96378" w:rsidRDefault="002C2FA2" w:rsidP="00F96378">
            <w:pPr>
              <w:spacing w:beforeLines="20" w:before="48" w:afterLines="20" w:after="48"/>
              <w:rPr>
                <w:strike/>
                <w:color w:val="000000" w:themeColor="text1"/>
                <w:sz w:val="18"/>
                <w:szCs w:val="18"/>
              </w:rPr>
            </w:pPr>
          </w:p>
        </w:tc>
        <w:tc>
          <w:tcPr>
            <w:tcW w:w="564" w:type="dxa"/>
            <w:gridSpan w:val="2"/>
            <w:tcBorders>
              <w:top w:val="single" w:sz="4" w:space="0" w:color="auto"/>
              <w:left w:val="single" w:sz="4" w:space="0" w:color="auto"/>
              <w:bottom w:val="single" w:sz="4" w:space="0" w:color="auto"/>
              <w:right w:val="single" w:sz="4" w:space="0" w:color="auto"/>
            </w:tcBorders>
          </w:tcPr>
          <w:p w14:paraId="334673B4"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30D1913D" w14:textId="77777777" w:rsidR="002C2FA2" w:rsidRPr="00F96378" w:rsidRDefault="002C2FA2" w:rsidP="00F96378">
            <w:pPr>
              <w:spacing w:beforeLines="20" w:before="48" w:afterLines="20" w:after="48"/>
              <w:rPr>
                <w:strike/>
                <w:color w:val="000000" w:themeColor="text1"/>
                <w:sz w:val="18"/>
                <w:szCs w:val="18"/>
              </w:rPr>
            </w:pPr>
          </w:p>
        </w:tc>
        <w:tc>
          <w:tcPr>
            <w:tcW w:w="564" w:type="dxa"/>
            <w:gridSpan w:val="2"/>
            <w:tcBorders>
              <w:top w:val="single" w:sz="4" w:space="0" w:color="auto"/>
              <w:left w:val="single" w:sz="4" w:space="0" w:color="auto"/>
              <w:bottom w:val="single" w:sz="4" w:space="0" w:color="auto"/>
              <w:right w:val="single" w:sz="4" w:space="0" w:color="auto"/>
            </w:tcBorders>
          </w:tcPr>
          <w:p w14:paraId="72BDAA9F"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71479151"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619EBE7E"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21FEE189"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4A1EFE9D"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221AAF91" w14:textId="77777777" w:rsidR="002C2FA2" w:rsidRPr="00F96378" w:rsidRDefault="002C2FA2" w:rsidP="00F96378">
            <w:pPr>
              <w:spacing w:beforeLines="20" w:before="48" w:afterLines="20" w:after="48"/>
              <w:rPr>
                <w:strike/>
                <w:color w:val="000000" w:themeColor="text1"/>
                <w:sz w:val="18"/>
                <w:szCs w:val="18"/>
              </w:rPr>
            </w:pPr>
          </w:p>
        </w:tc>
        <w:tc>
          <w:tcPr>
            <w:tcW w:w="564" w:type="dxa"/>
            <w:gridSpan w:val="2"/>
            <w:tcBorders>
              <w:top w:val="single" w:sz="4" w:space="0" w:color="auto"/>
              <w:left w:val="single" w:sz="4" w:space="0" w:color="auto"/>
              <w:bottom w:val="single" w:sz="4" w:space="0" w:color="auto"/>
              <w:right w:val="single" w:sz="4" w:space="0" w:color="auto"/>
            </w:tcBorders>
          </w:tcPr>
          <w:p w14:paraId="74CE220B" w14:textId="77777777" w:rsidR="002C2FA2" w:rsidRPr="00F96378" w:rsidRDefault="002C2FA2" w:rsidP="00F96378">
            <w:pPr>
              <w:spacing w:beforeLines="20" w:before="48" w:afterLines="20" w:after="48"/>
              <w:rPr>
                <w:strike/>
                <w:color w:val="000000" w:themeColor="text1"/>
                <w:sz w:val="18"/>
                <w:szCs w:val="18"/>
              </w:rPr>
            </w:pPr>
          </w:p>
        </w:tc>
      </w:tr>
      <w:tr w:rsidR="002C2FA2" w:rsidRPr="00F96378" w14:paraId="0E0BA01D" w14:textId="77777777" w:rsidTr="00F96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7" w:type="dxa"/>
            <w:tcBorders>
              <w:top w:val="single" w:sz="4" w:space="0" w:color="auto"/>
              <w:left w:val="single" w:sz="4" w:space="0" w:color="auto"/>
              <w:bottom w:val="single" w:sz="4" w:space="0" w:color="auto"/>
              <w:right w:val="single" w:sz="4" w:space="0" w:color="auto"/>
            </w:tcBorders>
          </w:tcPr>
          <w:p w14:paraId="5C45D592" w14:textId="77777777" w:rsidR="002C2FA2" w:rsidRPr="00F96378" w:rsidRDefault="002C2FA2" w:rsidP="00F96378">
            <w:pPr>
              <w:spacing w:beforeLines="20" w:before="48" w:afterLines="20" w:after="48"/>
              <w:rPr>
                <w:i/>
                <w:iCs/>
                <w:strike/>
                <w:color w:val="000000" w:themeColor="text1"/>
                <w:sz w:val="18"/>
                <w:szCs w:val="18"/>
              </w:rPr>
            </w:pPr>
          </w:p>
        </w:tc>
        <w:tc>
          <w:tcPr>
            <w:tcW w:w="1369" w:type="dxa"/>
            <w:tcBorders>
              <w:top w:val="single" w:sz="4" w:space="0" w:color="auto"/>
              <w:left w:val="single" w:sz="4" w:space="0" w:color="auto"/>
              <w:bottom w:val="single" w:sz="4" w:space="0" w:color="auto"/>
              <w:right w:val="single" w:sz="4" w:space="0" w:color="auto"/>
            </w:tcBorders>
            <w:hideMark/>
          </w:tcPr>
          <w:p w14:paraId="7E1F223E" w14:textId="77777777" w:rsidR="002C2FA2" w:rsidRPr="00F96378" w:rsidRDefault="002C2FA2" w:rsidP="00F96378">
            <w:pPr>
              <w:spacing w:beforeLines="20" w:before="48" w:afterLines="20" w:after="48"/>
              <w:rPr>
                <w:strike/>
                <w:color w:val="000000" w:themeColor="text1"/>
                <w:sz w:val="18"/>
                <w:szCs w:val="18"/>
              </w:rPr>
            </w:pPr>
            <w:r w:rsidRPr="00F96378">
              <w:rPr>
                <w:strike/>
                <w:sz w:val="18"/>
                <w:szCs w:val="18"/>
              </w:rPr>
              <w:t>7</w:t>
            </w:r>
          </w:p>
        </w:tc>
        <w:tc>
          <w:tcPr>
            <w:tcW w:w="563" w:type="dxa"/>
            <w:tcBorders>
              <w:top w:val="single" w:sz="4" w:space="0" w:color="auto"/>
              <w:left w:val="single" w:sz="4" w:space="0" w:color="auto"/>
              <w:bottom w:val="single" w:sz="4" w:space="0" w:color="auto"/>
              <w:right w:val="single" w:sz="4" w:space="0" w:color="auto"/>
            </w:tcBorders>
          </w:tcPr>
          <w:p w14:paraId="0B71AD6C" w14:textId="77777777" w:rsidR="002C2FA2" w:rsidRPr="00F96378" w:rsidRDefault="002C2FA2" w:rsidP="00F96378">
            <w:pPr>
              <w:spacing w:beforeLines="20" w:before="48" w:afterLines="20" w:after="48"/>
              <w:rPr>
                <w:strike/>
                <w:color w:val="000000" w:themeColor="text1"/>
                <w:sz w:val="18"/>
                <w:szCs w:val="18"/>
              </w:rPr>
            </w:pPr>
          </w:p>
        </w:tc>
        <w:tc>
          <w:tcPr>
            <w:tcW w:w="564" w:type="dxa"/>
            <w:gridSpan w:val="2"/>
            <w:tcBorders>
              <w:top w:val="single" w:sz="4" w:space="0" w:color="auto"/>
              <w:left w:val="single" w:sz="4" w:space="0" w:color="auto"/>
              <w:bottom w:val="single" w:sz="4" w:space="0" w:color="auto"/>
              <w:right w:val="single" w:sz="4" w:space="0" w:color="auto"/>
            </w:tcBorders>
          </w:tcPr>
          <w:p w14:paraId="2316B651"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395D101A" w14:textId="77777777" w:rsidR="002C2FA2" w:rsidRPr="00F96378" w:rsidRDefault="002C2FA2" w:rsidP="00F96378">
            <w:pPr>
              <w:spacing w:beforeLines="20" w:before="48" w:afterLines="20" w:after="48"/>
              <w:rPr>
                <w:strike/>
                <w:color w:val="000000" w:themeColor="text1"/>
                <w:sz w:val="18"/>
                <w:szCs w:val="18"/>
              </w:rPr>
            </w:pPr>
          </w:p>
        </w:tc>
        <w:tc>
          <w:tcPr>
            <w:tcW w:w="564" w:type="dxa"/>
            <w:gridSpan w:val="2"/>
            <w:tcBorders>
              <w:top w:val="single" w:sz="4" w:space="0" w:color="auto"/>
              <w:left w:val="single" w:sz="4" w:space="0" w:color="auto"/>
              <w:bottom w:val="single" w:sz="4" w:space="0" w:color="auto"/>
              <w:right w:val="single" w:sz="4" w:space="0" w:color="auto"/>
            </w:tcBorders>
          </w:tcPr>
          <w:p w14:paraId="423F84A5"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19D0878F"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6FED35B7"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7A32933B"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0147320D"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2357DAB1" w14:textId="77777777" w:rsidR="002C2FA2" w:rsidRPr="00F96378" w:rsidRDefault="002C2FA2" w:rsidP="00F96378">
            <w:pPr>
              <w:spacing w:beforeLines="20" w:before="48" w:afterLines="20" w:after="48"/>
              <w:rPr>
                <w:strike/>
                <w:color w:val="000000" w:themeColor="text1"/>
                <w:sz w:val="18"/>
                <w:szCs w:val="18"/>
              </w:rPr>
            </w:pPr>
          </w:p>
        </w:tc>
        <w:tc>
          <w:tcPr>
            <w:tcW w:w="564" w:type="dxa"/>
            <w:gridSpan w:val="2"/>
            <w:tcBorders>
              <w:top w:val="single" w:sz="4" w:space="0" w:color="auto"/>
              <w:left w:val="single" w:sz="4" w:space="0" w:color="auto"/>
              <w:bottom w:val="single" w:sz="4" w:space="0" w:color="auto"/>
              <w:right w:val="single" w:sz="4" w:space="0" w:color="auto"/>
            </w:tcBorders>
          </w:tcPr>
          <w:p w14:paraId="7C6D7417" w14:textId="77777777" w:rsidR="002C2FA2" w:rsidRPr="00F96378" w:rsidRDefault="002C2FA2" w:rsidP="00F96378">
            <w:pPr>
              <w:spacing w:beforeLines="20" w:before="48" w:afterLines="20" w:after="48"/>
              <w:rPr>
                <w:strike/>
                <w:color w:val="000000" w:themeColor="text1"/>
                <w:sz w:val="18"/>
                <w:szCs w:val="18"/>
              </w:rPr>
            </w:pPr>
          </w:p>
        </w:tc>
      </w:tr>
      <w:tr w:rsidR="002C2FA2" w:rsidRPr="00F96378" w14:paraId="2D40B7A1" w14:textId="77777777" w:rsidTr="00F96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7" w:type="dxa"/>
            <w:tcBorders>
              <w:top w:val="single" w:sz="4" w:space="0" w:color="auto"/>
              <w:left w:val="single" w:sz="4" w:space="0" w:color="auto"/>
              <w:bottom w:val="single" w:sz="4" w:space="0" w:color="auto"/>
              <w:right w:val="single" w:sz="4" w:space="0" w:color="auto"/>
            </w:tcBorders>
          </w:tcPr>
          <w:p w14:paraId="6F0A3D3E" w14:textId="77777777" w:rsidR="002C2FA2" w:rsidRPr="00F96378" w:rsidRDefault="002C2FA2" w:rsidP="00F96378">
            <w:pPr>
              <w:spacing w:beforeLines="20" w:before="48" w:afterLines="20" w:after="48"/>
              <w:rPr>
                <w:i/>
                <w:iCs/>
                <w:strike/>
                <w:color w:val="000000" w:themeColor="text1"/>
                <w:sz w:val="18"/>
                <w:szCs w:val="18"/>
              </w:rPr>
            </w:pPr>
          </w:p>
        </w:tc>
        <w:tc>
          <w:tcPr>
            <w:tcW w:w="1369" w:type="dxa"/>
            <w:tcBorders>
              <w:top w:val="single" w:sz="4" w:space="0" w:color="auto"/>
              <w:left w:val="single" w:sz="4" w:space="0" w:color="auto"/>
              <w:bottom w:val="single" w:sz="4" w:space="0" w:color="auto"/>
              <w:right w:val="single" w:sz="4" w:space="0" w:color="auto"/>
            </w:tcBorders>
            <w:hideMark/>
          </w:tcPr>
          <w:p w14:paraId="76DC6304" w14:textId="77777777" w:rsidR="002C2FA2" w:rsidRPr="00F96378" w:rsidRDefault="002C2FA2" w:rsidP="00F96378">
            <w:pPr>
              <w:spacing w:beforeLines="20" w:before="48" w:afterLines="20" w:after="48"/>
              <w:rPr>
                <w:strike/>
                <w:color w:val="000000" w:themeColor="text1"/>
                <w:sz w:val="18"/>
                <w:szCs w:val="18"/>
              </w:rPr>
            </w:pPr>
            <w:r w:rsidRPr="00F96378">
              <w:rPr>
                <w:strike/>
                <w:sz w:val="18"/>
                <w:szCs w:val="18"/>
              </w:rPr>
              <w:t>8</w:t>
            </w:r>
          </w:p>
        </w:tc>
        <w:tc>
          <w:tcPr>
            <w:tcW w:w="563" w:type="dxa"/>
            <w:tcBorders>
              <w:top w:val="single" w:sz="4" w:space="0" w:color="auto"/>
              <w:left w:val="single" w:sz="4" w:space="0" w:color="auto"/>
              <w:bottom w:val="single" w:sz="4" w:space="0" w:color="auto"/>
              <w:right w:val="single" w:sz="4" w:space="0" w:color="auto"/>
            </w:tcBorders>
          </w:tcPr>
          <w:p w14:paraId="7FCF7514" w14:textId="77777777" w:rsidR="002C2FA2" w:rsidRPr="00F96378" w:rsidRDefault="002C2FA2" w:rsidP="00F96378">
            <w:pPr>
              <w:spacing w:beforeLines="20" w:before="48" w:afterLines="20" w:after="48"/>
              <w:rPr>
                <w:strike/>
                <w:color w:val="000000" w:themeColor="text1"/>
                <w:sz w:val="18"/>
                <w:szCs w:val="18"/>
              </w:rPr>
            </w:pPr>
          </w:p>
        </w:tc>
        <w:tc>
          <w:tcPr>
            <w:tcW w:w="564" w:type="dxa"/>
            <w:gridSpan w:val="2"/>
            <w:tcBorders>
              <w:top w:val="single" w:sz="4" w:space="0" w:color="auto"/>
              <w:left w:val="single" w:sz="4" w:space="0" w:color="auto"/>
              <w:bottom w:val="single" w:sz="4" w:space="0" w:color="auto"/>
              <w:right w:val="single" w:sz="4" w:space="0" w:color="auto"/>
            </w:tcBorders>
          </w:tcPr>
          <w:p w14:paraId="54CB7E5E"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1DBBD0F7" w14:textId="77777777" w:rsidR="002C2FA2" w:rsidRPr="00F96378" w:rsidRDefault="002C2FA2" w:rsidP="00F96378">
            <w:pPr>
              <w:spacing w:beforeLines="20" w:before="48" w:afterLines="20" w:after="48"/>
              <w:rPr>
                <w:strike/>
                <w:color w:val="000000" w:themeColor="text1"/>
                <w:sz w:val="18"/>
                <w:szCs w:val="18"/>
              </w:rPr>
            </w:pPr>
          </w:p>
        </w:tc>
        <w:tc>
          <w:tcPr>
            <w:tcW w:w="564" w:type="dxa"/>
            <w:gridSpan w:val="2"/>
            <w:tcBorders>
              <w:top w:val="single" w:sz="4" w:space="0" w:color="auto"/>
              <w:left w:val="single" w:sz="4" w:space="0" w:color="auto"/>
              <w:bottom w:val="single" w:sz="4" w:space="0" w:color="auto"/>
              <w:right w:val="single" w:sz="4" w:space="0" w:color="auto"/>
            </w:tcBorders>
          </w:tcPr>
          <w:p w14:paraId="494C4E06"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0F5A2229"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0FDD3A8A"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351B8A17"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7C8D528B"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54A4958E" w14:textId="77777777" w:rsidR="002C2FA2" w:rsidRPr="00F96378" w:rsidRDefault="002C2FA2" w:rsidP="00F96378">
            <w:pPr>
              <w:spacing w:beforeLines="20" w:before="48" w:afterLines="20" w:after="48"/>
              <w:rPr>
                <w:strike/>
                <w:color w:val="000000" w:themeColor="text1"/>
                <w:sz w:val="18"/>
                <w:szCs w:val="18"/>
              </w:rPr>
            </w:pPr>
          </w:p>
        </w:tc>
        <w:tc>
          <w:tcPr>
            <w:tcW w:w="564" w:type="dxa"/>
            <w:gridSpan w:val="2"/>
            <w:tcBorders>
              <w:top w:val="single" w:sz="4" w:space="0" w:color="auto"/>
              <w:left w:val="single" w:sz="4" w:space="0" w:color="auto"/>
              <w:bottom w:val="single" w:sz="4" w:space="0" w:color="auto"/>
              <w:right w:val="single" w:sz="4" w:space="0" w:color="auto"/>
            </w:tcBorders>
          </w:tcPr>
          <w:p w14:paraId="490A5A8D" w14:textId="77777777" w:rsidR="002C2FA2" w:rsidRPr="00F96378" w:rsidRDefault="002C2FA2" w:rsidP="00F96378">
            <w:pPr>
              <w:spacing w:beforeLines="20" w:before="48" w:afterLines="20" w:after="48"/>
              <w:rPr>
                <w:strike/>
                <w:color w:val="000000" w:themeColor="text1"/>
                <w:sz w:val="18"/>
                <w:szCs w:val="18"/>
              </w:rPr>
            </w:pPr>
          </w:p>
        </w:tc>
      </w:tr>
      <w:tr w:rsidR="002C2FA2" w:rsidRPr="00F96378" w14:paraId="503C58AA" w14:textId="77777777" w:rsidTr="00F96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6" w:type="dxa"/>
            <w:gridSpan w:val="2"/>
            <w:tcBorders>
              <w:top w:val="single" w:sz="4" w:space="0" w:color="auto"/>
              <w:left w:val="single" w:sz="4" w:space="0" w:color="auto"/>
              <w:bottom w:val="single" w:sz="4" w:space="0" w:color="auto"/>
              <w:right w:val="single" w:sz="4" w:space="0" w:color="auto"/>
            </w:tcBorders>
            <w:hideMark/>
          </w:tcPr>
          <w:p w14:paraId="26D15E40" w14:textId="77777777" w:rsidR="002C2FA2" w:rsidRPr="00F96378" w:rsidRDefault="002C2FA2" w:rsidP="00F96378">
            <w:pPr>
              <w:spacing w:beforeLines="20" w:before="48" w:afterLines="20" w:after="48"/>
              <w:rPr>
                <w:i/>
                <w:iCs/>
                <w:strike/>
                <w:color w:val="000000" w:themeColor="text1"/>
                <w:sz w:val="18"/>
                <w:szCs w:val="18"/>
              </w:rPr>
            </w:pPr>
            <w:r w:rsidRPr="00F96378">
              <w:rPr>
                <w:strike/>
                <w:sz w:val="18"/>
                <w:szCs w:val="18"/>
              </w:rPr>
              <w:t>Среднее значение</w:t>
            </w:r>
          </w:p>
        </w:tc>
        <w:tc>
          <w:tcPr>
            <w:tcW w:w="563" w:type="dxa"/>
            <w:tcBorders>
              <w:top w:val="single" w:sz="4" w:space="0" w:color="auto"/>
              <w:left w:val="single" w:sz="4" w:space="0" w:color="auto"/>
              <w:bottom w:val="single" w:sz="4" w:space="0" w:color="auto"/>
              <w:right w:val="single" w:sz="4" w:space="0" w:color="auto"/>
            </w:tcBorders>
          </w:tcPr>
          <w:p w14:paraId="49199105" w14:textId="77777777" w:rsidR="002C2FA2" w:rsidRPr="00F96378" w:rsidRDefault="002C2FA2" w:rsidP="00F96378">
            <w:pPr>
              <w:spacing w:beforeLines="20" w:before="48" w:afterLines="20" w:after="48"/>
              <w:rPr>
                <w:strike/>
                <w:color w:val="000000" w:themeColor="text1"/>
                <w:sz w:val="18"/>
                <w:szCs w:val="18"/>
              </w:rPr>
            </w:pPr>
          </w:p>
        </w:tc>
        <w:tc>
          <w:tcPr>
            <w:tcW w:w="564" w:type="dxa"/>
            <w:gridSpan w:val="2"/>
            <w:tcBorders>
              <w:top w:val="single" w:sz="4" w:space="0" w:color="auto"/>
              <w:left w:val="single" w:sz="4" w:space="0" w:color="auto"/>
              <w:bottom w:val="single" w:sz="4" w:space="0" w:color="auto"/>
              <w:right w:val="single" w:sz="4" w:space="0" w:color="auto"/>
            </w:tcBorders>
          </w:tcPr>
          <w:p w14:paraId="74DD4980"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6859A7C9" w14:textId="77777777" w:rsidR="002C2FA2" w:rsidRPr="00F96378" w:rsidRDefault="002C2FA2" w:rsidP="00F96378">
            <w:pPr>
              <w:spacing w:beforeLines="20" w:before="48" w:afterLines="20" w:after="48"/>
              <w:rPr>
                <w:strike/>
                <w:color w:val="000000" w:themeColor="text1"/>
                <w:sz w:val="18"/>
                <w:szCs w:val="18"/>
              </w:rPr>
            </w:pPr>
          </w:p>
        </w:tc>
        <w:tc>
          <w:tcPr>
            <w:tcW w:w="564" w:type="dxa"/>
            <w:gridSpan w:val="2"/>
            <w:tcBorders>
              <w:top w:val="single" w:sz="4" w:space="0" w:color="auto"/>
              <w:left w:val="single" w:sz="4" w:space="0" w:color="auto"/>
              <w:bottom w:val="single" w:sz="4" w:space="0" w:color="auto"/>
              <w:right w:val="single" w:sz="4" w:space="0" w:color="auto"/>
            </w:tcBorders>
          </w:tcPr>
          <w:p w14:paraId="5286C6A0"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177EC497"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75488DDF"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7B77ACFA"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3933F486"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19387C58" w14:textId="77777777" w:rsidR="002C2FA2" w:rsidRPr="00F96378" w:rsidRDefault="002C2FA2" w:rsidP="00F96378">
            <w:pPr>
              <w:spacing w:beforeLines="20" w:before="48" w:afterLines="20" w:after="48"/>
              <w:rPr>
                <w:strike/>
                <w:color w:val="000000" w:themeColor="text1"/>
                <w:sz w:val="18"/>
                <w:szCs w:val="18"/>
              </w:rPr>
            </w:pPr>
          </w:p>
        </w:tc>
        <w:tc>
          <w:tcPr>
            <w:tcW w:w="564" w:type="dxa"/>
            <w:gridSpan w:val="2"/>
            <w:tcBorders>
              <w:top w:val="single" w:sz="4" w:space="0" w:color="auto"/>
              <w:left w:val="single" w:sz="4" w:space="0" w:color="auto"/>
              <w:bottom w:val="single" w:sz="4" w:space="0" w:color="auto"/>
              <w:right w:val="single" w:sz="4" w:space="0" w:color="auto"/>
            </w:tcBorders>
          </w:tcPr>
          <w:p w14:paraId="2706F045" w14:textId="77777777" w:rsidR="002C2FA2" w:rsidRPr="00F96378" w:rsidRDefault="002C2FA2" w:rsidP="00F96378">
            <w:pPr>
              <w:spacing w:beforeLines="20" w:before="48" w:afterLines="20" w:after="48"/>
              <w:rPr>
                <w:strike/>
                <w:color w:val="000000" w:themeColor="text1"/>
                <w:sz w:val="18"/>
                <w:szCs w:val="18"/>
              </w:rPr>
            </w:pPr>
          </w:p>
        </w:tc>
      </w:tr>
      <w:tr w:rsidR="002C2FA2" w:rsidRPr="00F96378" w14:paraId="5951A942" w14:textId="77777777" w:rsidTr="00F96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6" w:type="dxa"/>
            <w:gridSpan w:val="2"/>
            <w:tcBorders>
              <w:top w:val="single" w:sz="4" w:space="0" w:color="auto"/>
              <w:left w:val="single" w:sz="4" w:space="0" w:color="auto"/>
              <w:bottom w:val="single" w:sz="4" w:space="0" w:color="auto"/>
              <w:right w:val="single" w:sz="4" w:space="0" w:color="auto"/>
            </w:tcBorders>
            <w:hideMark/>
          </w:tcPr>
          <w:p w14:paraId="3622442E" w14:textId="77777777" w:rsidR="002C2FA2" w:rsidRPr="00F96378" w:rsidRDefault="002C2FA2" w:rsidP="00F96378">
            <w:pPr>
              <w:spacing w:beforeLines="20" w:before="48" w:afterLines="20" w:after="48"/>
              <w:rPr>
                <w:i/>
                <w:iCs/>
                <w:strike/>
                <w:color w:val="000000" w:themeColor="text1"/>
                <w:sz w:val="18"/>
                <w:szCs w:val="18"/>
              </w:rPr>
            </w:pPr>
            <w:r w:rsidRPr="00F96378">
              <w:rPr>
                <w:strike/>
                <w:sz w:val="18"/>
                <w:szCs w:val="18"/>
              </w:rPr>
              <w:t xml:space="preserve">Стандартное </w:t>
            </w:r>
            <w:r w:rsidR="00F96378">
              <w:rPr>
                <w:strike/>
                <w:sz w:val="18"/>
                <w:szCs w:val="18"/>
              </w:rPr>
              <w:br/>
            </w:r>
            <w:r w:rsidRPr="00F96378">
              <w:rPr>
                <w:strike/>
                <w:sz w:val="18"/>
                <w:szCs w:val="18"/>
              </w:rPr>
              <w:t>отклонение σ</w:t>
            </w:r>
          </w:p>
        </w:tc>
        <w:tc>
          <w:tcPr>
            <w:tcW w:w="563" w:type="dxa"/>
            <w:tcBorders>
              <w:top w:val="single" w:sz="4" w:space="0" w:color="auto"/>
              <w:left w:val="single" w:sz="4" w:space="0" w:color="auto"/>
              <w:bottom w:val="single" w:sz="4" w:space="0" w:color="auto"/>
              <w:right w:val="single" w:sz="4" w:space="0" w:color="auto"/>
            </w:tcBorders>
          </w:tcPr>
          <w:p w14:paraId="5B9E6B0E" w14:textId="77777777" w:rsidR="002C2FA2" w:rsidRPr="00F96378" w:rsidRDefault="002C2FA2" w:rsidP="00F96378">
            <w:pPr>
              <w:spacing w:beforeLines="20" w:before="48" w:afterLines="20" w:after="48"/>
              <w:rPr>
                <w:strike/>
                <w:color w:val="000000" w:themeColor="text1"/>
                <w:sz w:val="18"/>
                <w:szCs w:val="18"/>
              </w:rPr>
            </w:pPr>
          </w:p>
        </w:tc>
        <w:tc>
          <w:tcPr>
            <w:tcW w:w="564" w:type="dxa"/>
            <w:gridSpan w:val="2"/>
            <w:tcBorders>
              <w:top w:val="single" w:sz="4" w:space="0" w:color="auto"/>
              <w:left w:val="single" w:sz="4" w:space="0" w:color="auto"/>
              <w:bottom w:val="single" w:sz="4" w:space="0" w:color="auto"/>
              <w:right w:val="single" w:sz="4" w:space="0" w:color="auto"/>
            </w:tcBorders>
          </w:tcPr>
          <w:p w14:paraId="677DE9D3"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64803983" w14:textId="77777777" w:rsidR="002C2FA2" w:rsidRPr="00F96378" w:rsidRDefault="002C2FA2" w:rsidP="00F96378">
            <w:pPr>
              <w:spacing w:beforeLines="20" w:before="48" w:afterLines="20" w:after="48"/>
              <w:rPr>
                <w:strike/>
                <w:color w:val="000000" w:themeColor="text1"/>
                <w:sz w:val="18"/>
                <w:szCs w:val="18"/>
              </w:rPr>
            </w:pPr>
          </w:p>
        </w:tc>
        <w:tc>
          <w:tcPr>
            <w:tcW w:w="564" w:type="dxa"/>
            <w:gridSpan w:val="2"/>
            <w:tcBorders>
              <w:top w:val="single" w:sz="4" w:space="0" w:color="auto"/>
              <w:left w:val="single" w:sz="4" w:space="0" w:color="auto"/>
              <w:bottom w:val="single" w:sz="4" w:space="0" w:color="auto"/>
              <w:right w:val="single" w:sz="4" w:space="0" w:color="auto"/>
            </w:tcBorders>
          </w:tcPr>
          <w:p w14:paraId="262B4C14"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66126DE9"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6C0F6AE5"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2684B892"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4CA989BD"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1F15E331" w14:textId="77777777" w:rsidR="002C2FA2" w:rsidRPr="00F96378" w:rsidRDefault="002C2FA2" w:rsidP="00F96378">
            <w:pPr>
              <w:spacing w:beforeLines="20" w:before="48" w:afterLines="20" w:after="48"/>
              <w:rPr>
                <w:strike/>
                <w:color w:val="000000" w:themeColor="text1"/>
                <w:sz w:val="18"/>
                <w:szCs w:val="18"/>
              </w:rPr>
            </w:pPr>
          </w:p>
        </w:tc>
        <w:tc>
          <w:tcPr>
            <w:tcW w:w="564" w:type="dxa"/>
            <w:gridSpan w:val="2"/>
            <w:tcBorders>
              <w:top w:val="single" w:sz="4" w:space="0" w:color="auto"/>
              <w:left w:val="single" w:sz="4" w:space="0" w:color="auto"/>
              <w:bottom w:val="single" w:sz="4" w:space="0" w:color="auto"/>
              <w:right w:val="single" w:sz="4" w:space="0" w:color="auto"/>
            </w:tcBorders>
          </w:tcPr>
          <w:p w14:paraId="25B985E0" w14:textId="77777777" w:rsidR="002C2FA2" w:rsidRPr="00F96378" w:rsidRDefault="002C2FA2" w:rsidP="00F96378">
            <w:pPr>
              <w:spacing w:beforeLines="20" w:before="48" w:afterLines="20" w:after="48"/>
              <w:rPr>
                <w:strike/>
                <w:color w:val="000000" w:themeColor="text1"/>
                <w:sz w:val="18"/>
                <w:szCs w:val="18"/>
              </w:rPr>
            </w:pPr>
          </w:p>
        </w:tc>
      </w:tr>
      <w:tr w:rsidR="002C2FA2" w:rsidRPr="00F96378" w14:paraId="48DE7D46" w14:textId="77777777" w:rsidTr="00F96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6" w:type="dxa"/>
            <w:gridSpan w:val="2"/>
            <w:tcBorders>
              <w:top w:val="single" w:sz="4" w:space="0" w:color="auto"/>
              <w:left w:val="single" w:sz="4" w:space="0" w:color="auto"/>
              <w:bottom w:val="single" w:sz="4" w:space="0" w:color="auto"/>
              <w:right w:val="single" w:sz="4" w:space="0" w:color="auto"/>
            </w:tcBorders>
            <w:hideMark/>
          </w:tcPr>
          <w:p w14:paraId="2CD71C60" w14:textId="77777777" w:rsidR="002C2FA2" w:rsidRPr="00F96378" w:rsidRDefault="002C2FA2" w:rsidP="00F96378">
            <w:pPr>
              <w:spacing w:beforeLines="20" w:before="48" w:afterLines="20" w:after="48"/>
              <w:rPr>
                <w:iCs/>
                <w:strike/>
                <w:color w:val="000000" w:themeColor="text1"/>
                <w:sz w:val="18"/>
                <w:szCs w:val="18"/>
              </w:rPr>
            </w:pPr>
            <w:r w:rsidRPr="00F96378">
              <w:rPr>
                <w:strike/>
                <w:sz w:val="18"/>
                <w:szCs w:val="18"/>
              </w:rPr>
              <w:t>(σ/средн.)</w:t>
            </w:r>
            <w:r w:rsidR="00B05505">
              <w:rPr>
                <w:strike/>
                <w:sz w:val="18"/>
                <w:szCs w:val="18"/>
              </w:rPr>
              <w:t xml:space="preserve"> </w:t>
            </w:r>
            <w:r w:rsidRPr="00F96378">
              <w:rPr>
                <w:strike/>
                <w:sz w:val="18"/>
                <w:szCs w:val="18"/>
              </w:rPr>
              <w:t>≤5 %</w:t>
            </w:r>
          </w:p>
        </w:tc>
        <w:tc>
          <w:tcPr>
            <w:tcW w:w="563" w:type="dxa"/>
            <w:tcBorders>
              <w:top w:val="single" w:sz="4" w:space="0" w:color="auto"/>
              <w:left w:val="single" w:sz="4" w:space="0" w:color="auto"/>
              <w:bottom w:val="single" w:sz="4" w:space="0" w:color="auto"/>
              <w:right w:val="single" w:sz="4" w:space="0" w:color="auto"/>
            </w:tcBorders>
          </w:tcPr>
          <w:p w14:paraId="536848B8" w14:textId="77777777" w:rsidR="002C2FA2" w:rsidRPr="00F96378" w:rsidRDefault="002C2FA2" w:rsidP="00F96378">
            <w:pPr>
              <w:spacing w:beforeLines="20" w:before="48" w:afterLines="20" w:after="48"/>
              <w:rPr>
                <w:strike/>
                <w:color w:val="000000" w:themeColor="text1"/>
                <w:sz w:val="18"/>
                <w:szCs w:val="18"/>
              </w:rPr>
            </w:pPr>
          </w:p>
        </w:tc>
        <w:tc>
          <w:tcPr>
            <w:tcW w:w="564" w:type="dxa"/>
            <w:gridSpan w:val="2"/>
            <w:tcBorders>
              <w:top w:val="single" w:sz="4" w:space="0" w:color="auto"/>
              <w:left w:val="single" w:sz="4" w:space="0" w:color="auto"/>
              <w:bottom w:val="single" w:sz="4" w:space="0" w:color="auto"/>
              <w:right w:val="single" w:sz="4" w:space="0" w:color="auto"/>
            </w:tcBorders>
          </w:tcPr>
          <w:p w14:paraId="62BA9D5F"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2C34403F" w14:textId="77777777" w:rsidR="002C2FA2" w:rsidRPr="00F96378" w:rsidRDefault="002C2FA2" w:rsidP="00F96378">
            <w:pPr>
              <w:spacing w:beforeLines="20" w:before="48" w:afterLines="20" w:after="48"/>
              <w:rPr>
                <w:strike/>
                <w:color w:val="000000" w:themeColor="text1"/>
                <w:sz w:val="18"/>
                <w:szCs w:val="18"/>
              </w:rPr>
            </w:pPr>
          </w:p>
        </w:tc>
        <w:tc>
          <w:tcPr>
            <w:tcW w:w="564" w:type="dxa"/>
            <w:gridSpan w:val="2"/>
            <w:tcBorders>
              <w:top w:val="single" w:sz="4" w:space="0" w:color="auto"/>
              <w:left w:val="single" w:sz="4" w:space="0" w:color="auto"/>
              <w:bottom w:val="single" w:sz="4" w:space="0" w:color="auto"/>
              <w:right w:val="single" w:sz="4" w:space="0" w:color="auto"/>
            </w:tcBorders>
          </w:tcPr>
          <w:p w14:paraId="6B917897"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46CC328A"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22BBB160"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1590702B"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612BCF40"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68BABBD7" w14:textId="77777777" w:rsidR="002C2FA2" w:rsidRPr="00F96378" w:rsidRDefault="002C2FA2" w:rsidP="00F96378">
            <w:pPr>
              <w:spacing w:beforeLines="20" w:before="48" w:afterLines="20" w:after="48"/>
              <w:rPr>
                <w:strike/>
                <w:color w:val="000000" w:themeColor="text1"/>
                <w:sz w:val="18"/>
                <w:szCs w:val="18"/>
              </w:rPr>
            </w:pPr>
          </w:p>
        </w:tc>
        <w:tc>
          <w:tcPr>
            <w:tcW w:w="564" w:type="dxa"/>
            <w:gridSpan w:val="2"/>
            <w:tcBorders>
              <w:top w:val="single" w:sz="4" w:space="0" w:color="auto"/>
              <w:left w:val="single" w:sz="4" w:space="0" w:color="auto"/>
              <w:bottom w:val="single" w:sz="4" w:space="0" w:color="auto"/>
              <w:right w:val="single" w:sz="4" w:space="0" w:color="auto"/>
            </w:tcBorders>
          </w:tcPr>
          <w:p w14:paraId="5EC50F08" w14:textId="77777777" w:rsidR="002C2FA2" w:rsidRPr="00F96378" w:rsidRDefault="002C2FA2" w:rsidP="00F96378">
            <w:pPr>
              <w:spacing w:beforeLines="20" w:before="48" w:afterLines="20" w:after="48"/>
              <w:rPr>
                <w:strike/>
                <w:color w:val="000000" w:themeColor="text1"/>
                <w:sz w:val="18"/>
                <w:szCs w:val="18"/>
              </w:rPr>
            </w:pPr>
          </w:p>
        </w:tc>
      </w:tr>
      <w:tr w:rsidR="002C2FA2" w:rsidRPr="00F96378" w14:paraId="776B40B1" w14:textId="77777777" w:rsidTr="00F96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6" w:type="dxa"/>
            <w:gridSpan w:val="2"/>
            <w:tcBorders>
              <w:top w:val="single" w:sz="4" w:space="0" w:color="auto"/>
              <w:left w:val="single" w:sz="4" w:space="0" w:color="auto"/>
              <w:bottom w:val="single" w:sz="4" w:space="0" w:color="auto"/>
              <w:right w:val="single" w:sz="4" w:space="0" w:color="auto"/>
            </w:tcBorders>
            <w:hideMark/>
          </w:tcPr>
          <w:p w14:paraId="1A78B854" w14:textId="77777777" w:rsidR="002C2FA2" w:rsidRPr="00F96378" w:rsidRDefault="002C2FA2" w:rsidP="00F96378">
            <w:pPr>
              <w:spacing w:beforeLines="20" w:before="48" w:afterLines="20" w:after="48"/>
              <w:rPr>
                <w:i/>
                <w:iCs/>
                <w:strike/>
                <w:color w:val="000000" w:themeColor="text1"/>
                <w:sz w:val="18"/>
                <w:szCs w:val="18"/>
              </w:rPr>
            </w:pPr>
            <w:r w:rsidRPr="00F96378">
              <w:rPr>
                <w:strike/>
                <w:sz w:val="18"/>
                <w:szCs w:val="18"/>
              </w:rPr>
              <w:t>Ra, скор</w:t>
            </w:r>
            <w:r w:rsidR="00B05505">
              <w:rPr>
                <w:strike/>
                <w:sz w:val="18"/>
                <w:szCs w:val="18"/>
              </w:rPr>
              <w:t>р</w:t>
            </w:r>
            <w:r w:rsidRPr="00F96378">
              <w:rPr>
                <w:strike/>
                <w:sz w:val="18"/>
                <w:szCs w:val="18"/>
              </w:rPr>
              <w:t>ектированное</w:t>
            </w:r>
          </w:p>
        </w:tc>
        <w:tc>
          <w:tcPr>
            <w:tcW w:w="563" w:type="dxa"/>
            <w:tcBorders>
              <w:top w:val="single" w:sz="4" w:space="0" w:color="auto"/>
              <w:left w:val="single" w:sz="4" w:space="0" w:color="auto"/>
              <w:bottom w:val="single" w:sz="4" w:space="0" w:color="auto"/>
              <w:right w:val="single" w:sz="4" w:space="0" w:color="auto"/>
            </w:tcBorders>
          </w:tcPr>
          <w:p w14:paraId="24443673" w14:textId="77777777" w:rsidR="002C2FA2" w:rsidRPr="00F96378" w:rsidRDefault="002C2FA2" w:rsidP="00F96378">
            <w:pPr>
              <w:spacing w:beforeLines="20" w:before="48" w:afterLines="20" w:after="48"/>
              <w:rPr>
                <w:strike/>
                <w:color w:val="000000" w:themeColor="text1"/>
                <w:sz w:val="18"/>
                <w:szCs w:val="18"/>
              </w:rPr>
            </w:pPr>
          </w:p>
        </w:tc>
        <w:tc>
          <w:tcPr>
            <w:tcW w:w="564" w:type="dxa"/>
            <w:gridSpan w:val="2"/>
            <w:tcBorders>
              <w:top w:val="single" w:sz="4" w:space="0" w:color="auto"/>
              <w:left w:val="single" w:sz="4" w:space="0" w:color="auto"/>
              <w:bottom w:val="single" w:sz="4" w:space="0" w:color="auto"/>
              <w:right w:val="single" w:sz="4" w:space="0" w:color="auto"/>
            </w:tcBorders>
          </w:tcPr>
          <w:p w14:paraId="67E99BA3"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0804AF75" w14:textId="77777777" w:rsidR="002C2FA2" w:rsidRPr="00F96378" w:rsidRDefault="002C2FA2" w:rsidP="00F96378">
            <w:pPr>
              <w:spacing w:beforeLines="20" w:before="48" w:afterLines="20" w:after="48"/>
              <w:rPr>
                <w:strike/>
                <w:color w:val="000000" w:themeColor="text1"/>
                <w:sz w:val="18"/>
                <w:szCs w:val="18"/>
              </w:rPr>
            </w:pPr>
          </w:p>
        </w:tc>
        <w:tc>
          <w:tcPr>
            <w:tcW w:w="564" w:type="dxa"/>
            <w:gridSpan w:val="2"/>
            <w:tcBorders>
              <w:top w:val="single" w:sz="4" w:space="0" w:color="auto"/>
              <w:left w:val="single" w:sz="4" w:space="0" w:color="auto"/>
              <w:bottom w:val="single" w:sz="4" w:space="0" w:color="auto"/>
              <w:right w:val="single" w:sz="4" w:space="0" w:color="auto"/>
            </w:tcBorders>
          </w:tcPr>
          <w:p w14:paraId="36CBDCEB"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45E6ECCD"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47174E9C"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642FA437"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12BBC141"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47F183F9" w14:textId="77777777" w:rsidR="002C2FA2" w:rsidRPr="00F96378" w:rsidRDefault="002C2FA2" w:rsidP="00F96378">
            <w:pPr>
              <w:spacing w:beforeLines="20" w:before="48" w:afterLines="20" w:after="48"/>
              <w:rPr>
                <w:strike/>
                <w:color w:val="000000" w:themeColor="text1"/>
                <w:sz w:val="18"/>
                <w:szCs w:val="18"/>
              </w:rPr>
            </w:pPr>
          </w:p>
        </w:tc>
        <w:tc>
          <w:tcPr>
            <w:tcW w:w="564" w:type="dxa"/>
            <w:gridSpan w:val="2"/>
            <w:tcBorders>
              <w:top w:val="single" w:sz="4" w:space="0" w:color="auto"/>
              <w:left w:val="single" w:sz="4" w:space="0" w:color="auto"/>
              <w:bottom w:val="single" w:sz="4" w:space="0" w:color="auto"/>
              <w:right w:val="single" w:sz="4" w:space="0" w:color="auto"/>
            </w:tcBorders>
          </w:tcPr>
          <w:p w14:paraId="1760CB7D" w14:textId="77777777" w:rsidR="002C2FA2" w:rsidRPr="00F96378" w:rsidRDefault="002C2FA2" w:rsidP="00F96378">
            <w:pPr>
              <w:spacing w:beforeLines="20" w:before="48" w:afterLines="20" w:after="48"/>
              <w:rPr>
                <w:strike/>
                <w:color w:val="000000" w:themeColor="text1"/>
                <w:sz w:val="18"/>
                <w:szCs w:val="18"/>
              </w:rPr>
            </w:pPr>
          </w:p>
        </w:tc>
      </w:tr>
      <w:tr w:rsidR="002C2FA2" w:rsidRPr="00F96378" w14:paraId="77B2DFC1" w14:textId="77777777" w:rsidTr="00F96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6" w:type="dxa"/>
            <w:gridSpan w:val="2"/>
            <w:tcBorders>
              <w:top w:val="single" w:sz="4" w:space="0" w:color="auto"/>
              <w:left w:val="single" w:sz="4" w:space="0" w:color="auto"/>
              <w:bottom w:val="single" w:sz="4" w:space="0" w:color="auto"/>
              <w:right w:val="single" w:sz="4" w:space="0" w:color="auto"/>
            </w:tcBorders>
            <w:hideMark/>
          </w:tcPr>
          <w:p w14:paraId="689DAEAC" w14:textId="77777777" w:rsidR="002C2FA2" w:rsidRPr="00F96378" w:rsidRDefault="002C2FA2" w:rsidP="00F96378">
            <w:pPr>
              <w:spacing w:beforeLines="20" w:before="48" w:afterLines="20" w:after="48"/>
              <w:rPr>
                <w:strike/>
                <w:color w:val="000000" w:themeColor="text1"/>
                <w:sz w:val="18"/>
                <w:szCs w:val="18"/>
              </w:rPr>
            </w:pPr>
            <w:r w:rsidRPr="00F96378">
              <w:rPr>
                <w:strike/>
                <w:sz w:val="18"/>
                <w:szCs w:val="18"/>
              </w:rPr>
              <w:lastRenderedPageBreak/>
              <w:t>Коэффициент сцепления шины с мокрым дорожным покрытием</w:t>
            </w:r>
          </w:p>
        </w:tc>
        <w:tc>
          <w:tcPr>
            <w:tcW w:w="563" w:type="dxa"/>
            <w:tcBorders>
              <w:top w:val="single" w:sz="4" w:space="0" w:color="auto"/>
              <w:left w:val="single" w:sz="4" w:space="0" w:color="auto"/>
              <w:bottom w:val="single" w:sz="4" w:space="0" w:color="auto"/>
              <w:right w:val="single" w:sz="4" w:space="0" w:color="auto"/>
            </w:tcBorders>
          </w:tcPr>
          <w:p w14:paraId="0442FDBD" w14:textId="77777777" w:rsidR="002C2FA2" w:rsidRPr="00F96378" w:rsidRDefault="002C2FA2" w:rsidP="00F96378">
            <w:pPr>
              <w:spacing w:beforeLines="20" w:before="48" w:afterLines="20" w:after="48"/>
              <w:rPr>
                <w:strike/>
                <w:color w:val="000000" w:themeColor="text1"/>
                <w:sz w:val="18"/>
                <w:szCs w:val="18"/>
              </w:rPr>
            </w:pPr>
          </w:p>
        </w:tc>
        <w:tc>
          <w:tcPr>
            <w:tcW w:w="564" w:type="dxa"/>
            <w:gridSpan w:val="2"/>
            <w:tcBorders>
              <w:top w:val="single" w:sz="4" w:space="0" w:color="auto"/>
              <w:left w:val="single" w:sz="4" w:space="0" w:color="auto"/>
              <w:bottom w:val="single" w:sz="4" w:space="0" w:color="auto"/>
              <w:right w:val="single" w:sz="4" w:space="0" w:color="auto"/>
            </w:tcBorders>
          </w:tcPr>
          <w:p w14:paraId="190CFBCD"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2224AD88" w14:textId="77777777" w:rsidR="002C2FA2" w:rsidRPr="00F96378" w:rsidRDefault="002C2FA2" w:rsidP="00F96378">
            <w:pPr>
              <w:spacing w:beforeLines="20" w:before="48" w:afterLines="20" w:after="48"/>
              <w:rPr>
                <w:strike/>
                <w:color w:val="000000" w:themeColor="text1"/>
                <w:sz w:val="18"/>
                <w:szCs w:val="18"/>
              </w:rPr>
            </w:pPr>
          </w:p>
        </w:tc>
        <w:tc>
          <w:tcPr>
            <w:tcW w:w="564" w:type="dxa"/>
            <w:gridSpan w:val="2"/>
            <w:tcBorders>
              <w:top w:val="single" w:sz="4" w:space="0" w:color="auto"/>
              <w:left w:val="single" w:sz="4" w:space="0" w:color="auto"/>
              <w:bottom w:val="single" w:sz="4" w:space="0" w:color="auto"/>
              <w:right w:val="single" w:sz="4" w:space="0" w:color="auto"/>
            </w:tcBorders>
          </w:tcPr>
          <w:p w14:paraId="74220DE0"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597B318D"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6628CCB5"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46421777"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708B16A8"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22F1107C" w14:textId="77777777" w:rsidR="002C2FA2" w:rsidRPr="00F96378" w:rsidRDefault="002C2FA2" w:rsidP="00F96378">
            <w:pPr>
              <w:spacing w:beforeLines="20" w:before="48" w:afterLines="20" w:after="48"/>
              <w:rPr>
                <w:strike/>
                <w:color w:val="000000" w:themeColor="text1"/>
                <w:sz w:val="18"/>
                <w:szCs w:val="18"/>
              </w:rPr>
            </w:pPr>
          </w:p>
        </w:tc>
        <w:tc>
          <w:tcPr>
            <w:tcW w:w="564" w:type="dxa"/>
            <w:gridSpan w:val="2"/>
            <w:tcBorders>
              <w:top w:val="single" w:sz="4" w:space="0" w:color="auto"/>
              <w:left w:val="single" w:sz="4" w:space="0" w:color="auto"/>
              <w:bottom w:val="single" w:sz="4" w:space="0" w:color="auto"/>
              <w:right w:val="single" w:sz="4" w:space="0" w:color="auto"/>
            </w:tcBorders>
          </w:tcPr>
          <w:p w14:paraId="15123CCA" w14:textId="77777777" w:rsidR="002C2FA2" w:rsidRPr="00F96378" w:rsidRDefault="002C2FA2" w:rsidP="00F96378">
            <w:pPr>
              <w:spacing w:beforeLines="20" w:before="48" w:afterLines="20" w:after="48"/>
              <w:rPr>
                <w:strike/>
                <w:color w:val="000000" w:themeColor="text1"/>
                <w:sz w:val="18"/>
                <w:szCs w:val="18"/>
              </w:rPr>
            </w:pPr>
          </w:p>
        </w:tc>
      </w:tr>
      <w:tr w:rsidR="002C2FA2" w:rsidRPr="00F96378" w14:paraId="132E734E" w14:textId="77777777" w:rsidTr="00F96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6" w:type="dxa"/>
            <w:gridSpan w:val="2"/>
            <w:tcBorders>
              <w:top w:val="single" w:sz="4" w:space="0" w:color="auto"/>
              <w:left w:val="single" w:sz="4" w:space="0" w:color="auto"/>
              <w:bottom w:val="single" w:sz="4" w:space="0" w:color="auto"/>
              <w:right w:val="single" w:sz="4" w:space="0" w:color="auto"/>
            </w:tcBorders>
            <w:hideMark/>
          </w:tcPr>
          <w:p w14:paraId="243EEF2B" w14:textId="77777777" w:rsidR="002C2FA2" w:rsidRPr="00F96378" w:rsidRDefault="002C2FA2" w:rsidP="00F96378">
            <w:pPr>
              <w:spacing w:beforeLines="20" w:before="48" w:afterLines="20" w:after="48"/>
              <w:rPr>
                <w:strike/>
                <w:color w:val="000000" w:themeColor="text1"/>
                <w:sz w:val="18"/>
                <w:szCs w:val="18"/>
              </w:rPr>
            </w:pPr>
            <w:r w:rsidRPr="00F96378">
              <w:rPr>
                <w:strike/>
                <w:sz w:val="18"/>
                <w:szCs w:val="18"/>
              </w:rPr>
              <w:t>Темп. поверхности (°C)</w:t>
            </w:r>
            <w:r w:rsidRPr="00F96378">
              <w:rPr>
                <w:sz w:val="18"/>
                <w:szCs w:val="18"/>
              </w:rPr>
              <w:t xml:space="preserve"> </w:t>
            </w:r>
          </w:p>
        </w:tc>
        <w:tc>
          <w:tcPr>
            <w:tcW w:w="563" w:type="dxa"/>
            <w:tcBorders>
              <w:top w:val="single" w:sz="4" w:space="0" w:color="auto"/>
              <w:left w:val="single" w:sz="4" w:space="0" w:color="auto"/>
              <w:bottom w:val="single" w:sz="4" w:space="0" w:color="auto"/>
              <w:right w:val="single" w:sz="4" w:space="0" w:color="auto"/>
            </w:tcBorders>
          </w:tcPr>
          <w:p w14:paraId="1D6A086F" w14:textId="77777777" w:rsidR="002C2FA2" w:rsidRPr="00F96378" w:rsidRDefault="002C2FA2" w:rsidP="00F96378">
            <w:pPr>
              <w:spacing w:beforeLines="20" w:before="48" w:afterLines="20" w:after="48"/>
              <w:rPr>
                <w:strike/>
                <w:color w:val="000000" w:themeColor="text1"/>
                <w:sz w:val="18"/>
                <w:szCs w:val="18"/>
              </w:rPr>
            </w:pPr>
          </w:p>
        </w:tc>
        <w:tc>
          <w:tcPr>
            <w:tcW w:w="564" w:type="dxa"/>
            <w:gridSpan w:val="2"/>
            <w:tcBorders>
              <w:top w:val="single" w:sz="4" w:space="0" w:color="auto"/>
              <w:left w:val="single" w:sz="4" w:space="0" w:color="auto"/>
              <w:bottom w:val="single" w:sz="4" w:space="0" w:color="auto"/>
              <w:right w:val="single" w:sz="4" w:space="0" w:color="auto"/>
            </w:tcBorders>
          </w:tcPr>
          <w:p w14:paraId="07D24C91"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29CFF9AB" w14:textId="77777777" w:rsidR="002C2FA2" w:rsidRPr="00F96378" w:rsidRDefault="002C2FA2" w:rsidP="00F96378">
            <w:pPr>
              <w:spacing w:beforeLines="20" w:before="48" w:afterLines="20" w:after="48"/>
              <w:rPr>
                <w:strike/>
                <w:color w:val="000000" w:themeColor="text1"/>
                <w:sz w:val="18"/>
                <w:szCs w:val="18"/>
              </w:rPr>
            </w:pPr>
          </w:p>
        </w:tc>
        <w:tc>
          <w:tcPr>
            <w:tcW w:w="564" w:type="dxa"/>
            <w:gridSpan w:val="2"/>
            <w:tcBorders>
              <w:top w:val="single" w:sz="4" w:space="0" w:color="auto"/>
              <w:left w:val="single" w:sz="4" w:space="0" w:color="auto"/>
              <w:bottom w:val="single" w:sz="4" w:space="0" w:color="auto"/>
              <w:right w:val="single" w:sz="4" w:space="0" w:color="auto"/>
            </w:tcBorders>
          </w:tcPr>
          <w:p w14:paraId="2AA9E84B"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5341508C"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0BBBF9C2"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4569345C"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700A7FB1"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5DD19412" w14:textId="77777777" w:rsidR="002C2FA2" w:rsidRPr="00F96378" w:rsidRDefault="002C2FA2" w:rsidP="00F96378">
            <w:pPr>
              <w:spacing w:beforeLines="20" w:before="48" w:afterLines="20" w:after="48"/>
              <w:rPr>
                <w:strike/>
                <w:color w:val="000000" w:themeColor="text1"/>
                <w:sz w:val="18"/>
                <w:szCs w:val="18"/>
              </w:rPr>
            </w:pPr>
          </w:p>
        </w:tc>
        <w:tc>
          <w:tcPr>
            <w:tcW w:w="564" w:type="dxa"/>
            <w:gridSpan w:val="2"/>
            <w:tcBorders>
              <w:top w:val="single" w:sz="4" w:space="0" w:color="auto"/>
              <w:left w:val="single" w:sz="4" w:space="0" w:color="auto"/>
              <w:bottom w:val="single" w:sz="4" w:space="0" w:color="auto"/>
              <w:right w:val="single" w:sz="4" w:space="0" w:color="auto"/>
            </w:tcBorders>
          </w:tcPr>
          <w:p w14:paraId="4C2A7099" w14:textId="77777777" w:rsidR="002C2FA2" w:rsidRPr="00F96378" w:rsidRDefault="002C2FA2" w:rsidP="00F96378">
            <w:pPr>
              <w:spacing w:beforeLines="20" w:before="48" w:afterLines="20" w:after="48"/>
              <w:rPr>
                <w:strike/>
                <w:color w:val="000000" w:themeColor="text1"/>
                <w:sz w:val="18"/>
                <w:szCs w:val="18"/>
              </w:rPr>
            </w:pPr>
          </w:p>
        </w:tc>
      </w:tr>
      <w:tr w:rsidR="002C2FA2" w:rsidRPr="00F96378" w14:paraId="3068DABD" w14:textId="77777777" w:rsidTr="00F96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6" w:type="dxa"/>
            <w:gridSpan w:val="2"/>
            <w:tcBorders>
              <w:top w:val="single" w:sz="4" w:space="0" w:color="auto"/>
              <w:left w:val="single" w:sz="4" w:space="0" w:color="auto"/>
              <w:bottom w:val="single" w:sz="4" w:space="0" w:color="auto"/>
              <w:right w:val="single" w:sz="4" w:space="0" w:color="auto"/>
            </w:tcBorders>
            <w:hideMark/>
          </w:tcPr>
          <w:p w14:paraId="780A2304" w14:textId="77777777" w:rsidR="002C2FA2" w:rsidRPr="00F96378" w:rsidRDefault="002C2FA2" w:rsidP="00F96378">
            <w:pPr>
              <w:spacing w:beforeLines="20" w:before="48" w:afterLines="20" w:after="48"/>
              <w:rPr>
                <w:strike/>
                <w:color w:val="000000" w:themeColor="text1"/>
                <w:sz w:val="18"/>
                <w:szCs w:val="18"/>
              </w:rPr>
            </w:pPr>
            <w:r w:rsidRPr="00F96378">
              <w:rPr>
                <w:strike/>
                <w:sz w:val="18"/>
                <w:szCs w:val="18"/>
              </w:rPr>
              <w:t>Темп. окружающей среды (°C)</w:t>
            </w:r>
            <w:r w:rsidRPr="00F96378">
              <w:rPr>
                <w:sz w:val="18"/>
                <w:szCs w:val="18"/>
              </w:rPr>
              <w:t xml:space="preserve"> </w:t>
            </w:r>
          </w:p>
        </w:tc>
        <w:tc>
          <w:tcPr>
            <w:tcW w:w="563" w:type="dxa"/>
            <w:tcBorders>
              <w:top w:val="single" w:sz="4" w:space="0" w:color="auto"/>
              <w:left w:val="single" w:sz="4" w:space="0" w:color="auto"/>
              <w:bottom w:val="single" w:sz="4" w:space="0" w:color="auto"/>
              <w:right w:val="single" w:sz="4" w:space="0" w:color="auto"/>
            </w:tcBorders>
          </w:tcPr>
          <w:p w14:paraId="37EE4CAF" w14:textId="77777777" w:rsidR="002C2FA2" w:rsidRPr="00F96378" w:rsidRDefault="002C2FA2" w:rsidP="00F96378">
            <w:pPr>
              <w:spacing w:beforeLines="20" w:before="48" w:afterLines="20" w:after="48"/>
              <w:rPr>
                <w:strike/>
                <w:color w:val="000000" w:themeColor="text1"/>
                <w:sz w:val="18"/>
                <w:szCs w:val="18"/>
              </w:rPr>
            </w:pPr>
          </w:p>
        </w:tc>
        <w:tc>
          <w:tcPr>
            <w:tcW w:w="564" w:type="dxa"/>
            <w:gridSpan w:val="2"/>
            <w:tcBorders>
              <w:top w:val="single" w:sz="4" w:space="0" w:color="auto"/>
              <w:left w:val="single" w:sz="4" w:space="0" w:color="auto"/>
              <w:bottom w:val="single" w:sz="4" w:space="0" w:color="auto"/>
              <w:right w:val="single" w:sz="4" w:space="0" w:color="auto"/>
            </w:tcBorders>
          </w:tcPr>
          <w:p w14:paraId="4C00B5B5"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5247BC51" w14:textId="77777777" w:rsidR="002C2FA2" w:rsidRPr="00F96378" w:rsidRDefault="002C2FA2" w:rsidP="00F96378">
            <w:pPr>
              <w:spacing w:beforeLines="20" w:before="48" w:afterLines="20" w:after="48"/>
              <w:rPr>
                <w:strike/>
                <w:color w:val="000000" w:themeColor="text1"/>
                <w:sz w:val="18"/>
                <w:szCs w:val="18"/>
              </w:rPr>
            </w:pPr>
          </w:p>
        </w:tc>
        <w:tc>
          <w:tcPr>
            <w:tcW w:w="564" w:type="dxa"/>
            <w:gridSpan w:val="2"/>
            <w:tcBorders>
              <w:top w:val="single" w:sz="4" w:space="0" w:color="auto"/>
              <w:left w:val="single" w:sz="4" w:space="0" w:color="auto"/>
              <w:bottom w:val="single" w:sz="4" w:space="0" w:color="auto"/>
              <w:right w:val="single" w:sz="4" w:space="0" w:color="auto"/>
            </w:tcBorders>
          </w:tcPr>
          <w:p w14:paraId="251047EB"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7CA3C9B3"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327DD53C"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206A265B"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234E3672"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0A8B6E89" w14:textId="77777777" w:rsidR="002C2FA2" w:rsidRPr="00F96378" w:rsidRDefault="002C2FA2" w:rsidP="00F96378">
            <w:pPr>
              <w:spacing w:beforeLines="20" w:before="48" w:afterLines="20" w:after="48"/>
              <w:rPr>
                <w:strike/>
                <w:color w:val="000000" w:themeColor="text1"/>
                <w:sz w:val="18"/>
                <w:szCs w:val="18"/>
              </w:rPr>
            </w:pPr>
          </w:p>
        </w:tc>
        <w:tc>
          <w:tcPr>
            <w:tcW w:w="564" w:type="dxa"/>
            <w:gridSpan w:val="2"/>
            <w:tcBorders>
              <w:top w:val="single" w:sz="4" w:space="0" w:color="auto"/>
              <w:left w:val="single" w:sz="4" w:space="0" w:color="auto"/>
              <w:bottom w:val="single" w:sz="4" w:space="0" w:color="auto"/>
              <w:right w:val="single" w:sz="4" w:space="0" w:color="auto"/>
            </w:tcBorders>
          </w:tcPr>
          <w:p w14:paraId="221C3D50" w14:textId="77777777" w:rsidR="002C2FA2" w:rsidRPr="00F96378" w:rsidRDefault="002C2FA2" w:rsidP="00F96378">
            <w:pPr>
              <w:spacing w:beforeLines="20" w:before="48" w:afterLines="20" w:after="48"/>
              <w:rPr>
                <w:strike/>
                <w:color w:val="000000" w:themeColor="text1"/>
                <w:sz w:val="18"/>
                <w:szCs w:val="18"/>
              </w:rPr>
            </w:pPr>
          </w:p>
        </w:tc>
      </w:tr>
      <w:tr w:rsidR="002C2FA2" w:rsidRPr="00F96378" w14:paraId="114DDD0B" w14:textId="77777777" w:rsidTr="00F96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6" w:type="dxa"/>
            <w:gridSpan w:val="2"/>
            <w:tcBorders>
              <w:top w:val="single" w:sz="4" w:space="0" w:color="auto"/>
              <w:left w:val="single" w:sz="4" w:space="0" w:color="auto"/>
              <w:bottom w:val="single" w:sz="4" w:space="0" w:color="auto"/>
              <w:right w:val="single" w:sz="4" w:space="0" w:color="auto"/>
            </w:tcBorders>
            <w:hideMark/>
          </w:tcPr>
          <w:p w14:paraId="419C52BC" w14:textId="77777777" w:rsidR="002C2FA2" w:rsidRPr="00F96378" w:rsidRDefault="002C2FA2" w:rsidP="00F96378">
            <w:pPr>
              <w:spacing w:beforeLines="20" w:before="48" w:afterLines="20" w:after="48"/>
              <w:rPr>
                <w:strike/>
                <w:color w:val="000000" w:themeColor="text1"/>
                <w:sz w:val="18"/>
                <w:szCs w:val="18"/>
              </w:rPr>
            </w:pPr>
            <w:r w:rsidRPr="00F96378">
              <w:rPr>
                <w:strike/>
                <w:sz w:val="18"/>
                <w:szCs w:val="18"/>
              </w:rPr>
              <w:t>Замечания</w:t>
            </w:r>
          </w:p>
        </w:tc>
        <w:tc>
          <w:tcPr>
            <w:tcW w:w="563" w:type="dxa"/>
            <w:tcBorders>
              <w:top w:val="single" w:sz="4" w:space="0" w:color="auto"/>
              <w:left w:val="single" w:sz="4" w:space="0" w:color="auto"/>
              <w:bottom w:val="single" w:sz="4" w:space="0" w:color="auto"/>
              <w:right w:val="single" w:sz="4" w:space="0" w:color="auto"/>
            </w:tcBorders>
          </w:tcPr>
          <w:p w14:paraId="251EDA7A" w14:textId="77777777" w:rsidR="002C2FA2" w:rsidRPr="00F96378" w:rsidRDefault="002C2FA2" w:rsidP="00F96378">
            <w:pPr>
              <w:spacing w:beforeLines="20" w:before="48" w:afterLines="20" w:after="48"/>
              <w:rPr>
                <w:strike/>
                <w:color w:val="000000" w:themeColor="text1"/>
                <w:sz w:val="18"/>
                <w:szCs w:val="18"/>
              </w:rPr>
            </w:pPr>
          </w:p>
        </w:tc>
        <w:tc>
          <w:tcPr>
            <w:tcW w:w="564" w:type="dxa"/>
            <w:gridSpan w:val="2"/>
            <w:tcBorders>
              <w:top w:val="single" w:sz="4" w:space="0" w:color="auto"/>
              <w:left w:val="single" w:sz="4" w:space="0" w:color="auto"/>
              <w:bottom w:val="single" w:sz="4" w:space="0" w:color="auto"/>
              <w:right w:val="single" w:sz="4" w:space="0" w:color="auto"/>
            </w:tcBorders>
          </w:tcPr>
          <w:p w14:paraId="2BB04E8B"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25C1E445" w14:textId="77777777" w:rsidR="002C2FA2" w:rsidRPr="00F96378" w:rsidRDefault="002C2FA2" w:rsidP="00F96378">
            <w:pPr>
              <w:spacing w:beforeLines="20" w:before="48" w:afterLines="20" w:after="48"/>
              <w:rPr>
                <w:strike/>
                <w:color w:val="000000" w:themeColor="text1"/>
                <w:sz w:val="18"/>
                <w:szCs w:val="18"/>
              </w:rPr>
            </w:pPr>
          </w:p>
        </w:tc>
        <w:tc>
          <w:tcPr>
            <w:tcW w:w="564" w:type="dxa"/>
            <w:gridSpan w:val="2"/>
            <w:tcBorders>
              <w:top w:val="single" w:sz="4" w:space="0" w:color="auto"/>
              <w:left w:val="single" w:sz="4" w:space="0" w:color="auto"/>
              <w:bottom w:val="single" w:sz="4" w:space="0" w:color="auto"/>
              <w:right w:val="single" w:sz="4" w:space="0" w:color="auto"/>
            </w:tcBorders>
          </w:tcPr>
          <w:p w14:paraId="1A5EE045"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44CE6932"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3DA66A7F"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345060FB"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0AA544AB" w14:textId="77777777" w:rsidR="002C2FA2" w:rsidRPr="00F96378" w:rsidRDefault="002C2FA2" w:rsidP="00F96378">
            <w:pPr>
              <w:spacing w:beforeLines="20" w:before="48" w:afterLines="20" w:after="48"/>
              <w:rPr>
                <w:strike/>
                <w:color w:val="000000" w:themeColor="text1"/>
                <w:sz w:val="18"/>
                <w:szCs w:val="18"/>
              </w:rPr>
            </w:pPr>
          </w:p>
        </w:tc>
        <w:tc>
          <w:tcPr>
            <w:tcW w:w="564" w:type="dxa"/>
            <w:tcBorders>
              <w:top w:val="single" w:sz="4" w:space="0" w:color="auto"/>
              <w:left w:val="single" w:sz="4" w:space="0" w:color="auto"/>
              <w:bottom w:val="single" w:sz="4" w:space="0" w:color="auto"/>
              <w:right w:val="single" w:sz="4" w:space="0" w:color="auto"/>
            </w:tcBorders>
          </w:tcPr>
          <w:p w14:paraId="0148128A" w14:textId="77777777" w:rsidR="002C2FA2" w:rsidRPr="00F96378" w:rsidRDefault="002C2FA2" w:rsidP="00F96378">
            <w:pPr>
              <w:spacing w:beforeLines="20" w:before="48" w:afterLines="20" w:after="48"/>
              <w:rPr>
                <w:strike/>
                <w:color w:val="000000" w:themeColor="text1"/>
                <w:sz w:val="18"/>
                <w:szCs w:val="18"/>
              </w:rPr>
            </w:pPr>
          </w:p>
        </w:tc>
        <w:tc>
          <w:tcPr>
            <w:tcW w:w="564" w:type="dxa"/>
            <w:gridSpan w:val="2"/>
            <w:tcBorders>
              <w:top w:val="single" w:sz="4" w:space="0" w:color="auto"/>
              <w:left w:val="single" w:sz="4" w:space="0" w:color="auto"/>
              <w:bottom w:val="single" w:sz="4" w:space="0" w:color="auto"/>
              <w:right w:val="single" w:sz="4" w:space="0" w:color="auto"/>
            </w:tcBorders>
          </w:tcPr>
          <w:p w14:paraId="44FBF75F" w14:textId="77777777" w:rsidR="002C2FA2" w:rsidRPr="00F96378" w:rsidRDefault="002C2FA2" w:rsidP="00F96378">
            <w:pPr>
              <w:spacing w:beforeLines="20" w:before="48" w:afterLines="20" w:after="48"/>
              <w:rPr>
                <w:strike/>
                <w:color w:val="000000" w:themeColor="text1"/>
                <w:sz w:val="18"/>
                <w:szCs w:val="18"/>
              </w:rPr>
            </w:pPr>
          </w:p>
        </w:tc>
      </w:tr>
    </w:tbl>
    <w:p w14:paraId="7325B2A7" w14:textId="77777777" w:rsidR="002C2FA2" w:rsidRPr="00363D7C" w:rsidRDefault="002C2FA2" w:rsidP="002608EE">
      <w:pPr>
        <w:spacing w:before="120" w:after="120" w:line="220" w:lineRule="exact"/>
        <w:ind w:left="1134" w:right="1134" w:firstLine="170"/>
        <w:jc w:val="both"/>
        <w:outlineLvl w:val="0"/>
        <w:rPr>
          <w:bCs/>
          <w:strike/>
          <w:color w:val="000000" w:themeColor="text1"/>
          <w:spacing w:val="-3"/>
          <w:sz w:val="18"/>
          <w:szCs w:val="18"/>
        </w:rPr>
      </w:pPr>
      <w:r w:rsidRPr="00363D7C">
        <w:rPr>
          <w:strike/>
          <w:sz w:val="18"/>
          <w:szCs w:val="18"/>
          <w:vertAlign w:val="superscript"/>
        </w:rPr>
        <w:t>(1)</w:t>
      </w:r>
      <w:r w:rsidRPr="00363D7C">
        <w:rPr>
          <w:strike/>
          <w:sz w:val="18"/>
          <w:szCs w:val="18"/>
        </w:rPr>
        <w:t xml:space="preserve"> </w:t>
      </w:r>
      <w:r w:rsidR="00363D7C">
        <w:rPr>
          <w:strike/>
          <w:sz w:val="18"/>
          <w:szCs w:val="18"/>
        </w:rPr>
        <w:t xml:space="preserve"> </w:t>
      </w:r>
      <w:r w:rsidRPr="00363D7C">
        <w:rPr>
          <w:strike/>
          <w:sz w:val="18"/>
          <w:szCs w:val="18"/>
        </w:rPr>
        <w:t>для шин C2 и C3: соответствующее указанному давлению в маркировке на боковине согласно пункту 4.1 настоящих Правил.</w:t>
      </w:r>
    </w:p>
    <w:p w14:paraId="0843B1B3" w14:textId="77777777" w:rsidR="002C2FA2" w:rsidRPr="001C4F08" w:rsidRDefault="002C2FA2" w:rsidP="009D1093">
      <w:pPr>
        <w:keepNext/>
        <w:keepLines/>
        <w:spacing w:after="120"/>
        <w:ind w:left="1134"/>
        <w:outlineLvl w:val="0"/>
        <w:rPr>
          <w:strike/>
          <w:color w:val="000000" w:themeColor="text1"/>
        </w:rPr>
      </w:pPr>
      <w:r>
        <w:rPr>
          <w:i/>
          <w:iCs/>
          <w:strike/>
        </w:rPr>
        <w:t>Пример 2</w:t>
      </w:r>
      <w:r>
        <w:rPr>
          <w:strike/>
        </w:rPr>
        <w:t>: Протокол испытания для определения коэффициента сцепления с мокрым дорожным покрытием на основании метода с использованием легкового автомобиля</w:t>
      </w:r>
    </w:p>
    <w:tbl>
      <w:tblPr>
        <w:tblW w:w="9197" w:type="dxa"/>
        <w:tblInd w:w="38" w:type="dxa"/>
        <w:tblLayout w:type="fixed"/>
        <w:tblLook w:val="01E0" w:firstRow="1" w:lastRow="1" w:firstColumn="1" w:lastColumn="1" w:noHBand="0" w:noVBand="0"/>
      </w:tblPr>
      <w:tblGrid>
        <w:gridCol w:w="627"/>
        <w:gridCol w:w="2813"/>
        <w:gridCol w:w="481"/>
        <w:gridCol w:w="2621"/>
        <w:gridCol w:w="450"/>
        <w:gridCol w:w="2205"/>
      </w:tblGrid>
      <w:tr w:rsidR="002C2FA2" w:rsidRPr="00A570BA" w14:paraId="6CB04588" w14:textId="77777777" w:rsidTr="007B5D78">
        <w:trPr>
          <w:trHeight w:val="194"/>
        </w:trPr>
        <w:tc>
          <w:tcPr>
            <w:tcW w:w="3440" w:type="dxa"/>
            <w:gridSpan w:val="2"/>
            <w:tcBorders>
              <w:top w:val="single" w:sz="4" w:space="0" w:color="auto"/>
              <w:left w:val="single" w:sz="4" w:space="0" w:color="auto"/>
              <w:bottom w:val="single" w:sz="4" w:space="0" w:color="auto"/>
              <w:right w:val="single" w:sz="4" w:space="0" w:color="auto"/>
            </w:tcBorders>
            <w:vAlign w:val="center"/>
            <w:hideMark/>
          </w:tcPr>
          <w:p w14:paraId="2804CB6A" w14:textId="77777777" w:rsidR="002C2FA2" w:rsidRPr="00A570BA" w:rsidRDefault="002C2FA2" w:rsidP="007B5D78">
            <w:pPr>
              <w:keepNext/>
              <w:keepLines/>
              <w:tabs>
                <w:tab w:val="right" w:pos="6206"/>
              </w:tabs>
              <w:spacing w:before="40" w:after="40"/>
              <w:rPr>
                <w:strike/>
                <w:color w:val="000000" w:themeColor="text1"/>
                <w:spacing w:val="-6"/>
                <w:sz w:val="16"/>
                <w:szCs w:val="16"/>
              </w:rPr>
            </w:pPr>
            <w:r w:rsidRPr="00A570BA">
              <w:rPr>
                <w:strike/>
                <w:sz w:val="16"/>
                <w:szCs w:val="16"/>
              </w:rPr>
              <w:t>Водитель:</w:t>
            </w:r>
          </w:p>
        </w:tc>
        <w:tc>
          <w:tcPr>
            <w:tcW w:w="481" w:type="dxa"/>
            <w:tcBorders>
              <w:top w:val="nil"/>
              <w:left w:val="single" w:sz="4" w:space="0" w:color="auto"/>
              <w:bottom w:val="nil"/>
              <w:right w:val="single" w:sz="4" w:space="0" w:color="auto"/>
            </w:tcBorders>
            <w:vAlign w:val="center"/>
          </w:tcPr>
          <w:p w14:paraId="5AFC5B80" w14:textId="77777777" w:rsidR="002C2FA2" w:rsidRPr="00A570BA" w:rsidRDefault="002C2FA2" w:rsidP="007B5D78">
            <w:pPr>
              <w:keepNext/>
              <w:keepLines/>
              <w:tabs>
                <w:tab w:val="right" w:pos="6206"/>
              </w:tabs>
              <w:spacing w:before="40" w:after="40"/>
              <w:rPr>
                <w:strike/>
                <w:color w:val="000000" w:themeColor="text1"/>
                <w:spacing w:val="-6"/>
                <w:sz w:val="16"/>
                <w:szCs w:val="16"/>
              </w:rPr>
            </w:pPr>
          </w:p>
        </w:tc>
        <w:tc>
          <w:tcPr>
            <w:tcW w:w="2621" w:type="dxa"/>
            <w:tcBorders>
              <w:top w:val="single" w:sz="4" w:space="0" w:color="auto"/>
              <w:left w:val="single" w:sz="4" w:space="0" w:color="auto"/>
              <w:bottom w:val="single" w:sz="4" w:space="0" w:color="auto"/>
              <w:right w:val="single" w:sz="4" w:space="0" w:color="auto"/>
            </w:tcBorders>
            <w:vAlign w:val="center"/>
            <w:hideMark/>
          </w:tcPr>
          <w:p w14:paraId="1E4F2DF8" w14:textId="77777777" w:rsidR="002C2FA2" w:rsidRPr="00A570BA" w:rsidRDefault="002C2FA2" w:rsidP="007B5D78">
            <w:pPr>
              <w:keepNext/>
              <w:keepLines/>
              <w:tabs>
                <w:tab w:val="right" w:pos="6206"/>
              </w:tabs>
              <w:spacing w:before="40" w:after="40"/>
              <w:rPr>
                <w:strike/>
                <w:color w:val="000000" w:themeColor="text1"/>
                <w:spacing w:val="-6"/>
                <w:sz w:val="16"/>
                <w:szCs w:val="16"/>
              </w:rPr>
            </w:pPr>
            <w:r w:rsidRPr="00A570BA">
              <w:rPr>
                <w:strike/>
                <w:sz w:val="16"/>
                <w:szCs w:val="16"/>
              </w:rPr>
              <w:t>Дата испытания:</w:t>
            </w:r>
          </w:p>
        </w:tc>
        <w:tc>
          <w:tcPr>
            <w:tcW w:w="450" w:type="dxa"/>
            <w:tcBorders>
              <w:top w:val="nil"/>
              <w:left w:val="single" w:sz="4" w:space="0" w:color="auto"/>
              <w:bottom w:val="nil"/>
              <w:right w:val="nil"/>
            </w:tcBorders>
            <w:vAlign w:val="center"/>
          </w:tcPr>
          <w:p w14:paraId="5EA34F38" w14:textId="77777777" w:rsidR="002C2FA2" w:rsidRPr="00A570BA" w:rsidRDefault="002C2FA2" w:rsidP="007B5D78">
            <w:pPr>
              <w:keepNext/>
              <w:keepLines/>
              <w:tabs>
                <w:tab w:val="right" w:pos="6206"/>
              </w:tabs>
              <w:spacing w:before="40" w:after="40"/>
              <w:rPr>
                <w:strike/>
                <w:color w:val="000000" w:themeColor="text1"/>
                <w:spacing w:val="-6"/>
                <w:sz w:val="16"/>
                <w:szCs w:val="16"/>
              </w:rPr>
            </w:pPr>
          </w:p>
        </w:tc>
        <w:tc>
          <w:tcPr>
            <w:tcW w:w="2205" w:type="dxa"/>
            <w:vAlign w:val="center"/>
          </w:tcPr>
          <w:p w14:paraId="3A23062A" w14:textId="77777777" w:rsidR="002C2FA2" w:rsidRPr="00A570BA" w:rsidRDefault="002C2FA2" w:rsidP="007B5D78">
            <w:pPr>
              <w:keepNext/>
              <w:keepLines/>
              <w:tabs>
                <w:tab w:val="right" w:pos="6206"/>
              </w:tabs>
              <w:spacing w:before="40" w:after="40"/>
              <w:rPr>
                <w:strike/>
                <w:color w:val="000000" w:themeColor="text1"/>
                <w:spacing w:val="-6"/>
                <w:sz w:val="16"/>
                <w:szCs w:val="16"/>
              </w:rPr>
            </w:pPr>
          </w:p>
        </w:tc>
      </w:tr>
      <w:tr w:rsidR="002C2FA2" w:rsidRPr="00A570BA" w14:paraId="2581711A" w14:textId="77777777" w:rsidTr="007B5D78">
        <w:trPr>
          <w:trHeight w:val="284"/>
        </w:trPr>
        <w:tc>
          <w:tcPr>
            <w:tcW w:w="3440" w:type="dxa"/>
            <w:gridSpan w:val="2"/>
            <w:tcBorders>
              <w:top w:val="single" w:sz="4" w:space="0" w:color="auto"/>
              <w:left w:val="nil"/>
              <w:bottom w:val="single" w:sz="4" w:space="0" w:color="auto"/>
              <w:right w:val="nil"/>
            </w:tcBorders>
            <w:vAlign w:val="center"/>
          </w:tcPr>
          <w:p w14:paraId="41686F29" w14:textId="77777777" w:rsidR="002C2FA2" w:rsidRPr="00A570BA" w:rsidRDefault="002C2FA2" w:rsidP="007B5D78">
            <w:pPr>
              <w:keepNext/>
              <w:keepLines/>
              <w:tabs>
                <w:tab w:val="right" w:pos="6206"/>
              </w:tabs>
              <w:spacing w:before="40" w:after="40"/>
              <w:rPr>
                <w:strike/>
                <w:color w:val="000000" w:themeColor="text1"/>
                <w:spacing w:val="-6"/>
                <w:sz w:val="16"/>
                <w:szCs w:val="16"/>
              </w:rPr>
            </w:pPr>
          </w:p>
        </w:tc>
        <w:tc>
          <w:tcPr>
            <w:tcW w:w="481" w:type="dxa"/>
            <w:vAlign w:val="center"/>
          </w:tcPr>
          <w:p w14:paraId="5E7D625E" w14:textId="77777777" w:rsidR="002C2FA2" w:rsidRPr="00A570BA" w:rsidRDefault="002C2FA2" w:rsidP="007B5D78">
            <w:pPr>
              <w:keepNext/>
              <w:keepLines/>
              <w:tabs>
                <w:tab w:val="right" w:pos="6206"/>
              </w:tabs>
              <w:spacing w:before="40" w:after="40"/>
              <w:rPr>
                <w:strike/>
                <w:color w:val="000000" w:themeColor="text1"/>
                <w:spacing w:val="-6"/>
                <w:sz w:val="16"/>
                <w:szCs w:val="16"/>
              </w:rPr>
            </w:pPr>
          </w:p>
        </w:tc>
        <w:tc>
          <w:tcPr>
            <w:tcW w:w="2621" w:type="dxa"/>
            <w:tcBorders>
              <w:top w:val="single" w:sz="4" w:space="0" w:color="auto"/>
              <w:left w:val="nil"/>
              <w:bottom w:val="single" w:sz="4" w:space="0" w:color="auto"/>
              <w:right w:val="nil"/>
            </w:tcBorders>
            <w:vAlign w:val="center"/>
          </w:tcPr>
          <w:p w14:paraId="0B338E43" w14:textId="77777777" w:rsidR="002C2FA2" w:rsidRPr="00A570BA" w:rsidRDefault="002C2FA2" w:rsidP="007B5D78">
            <w:pPr>
              <w:keepNext/>
              <w:keepLines/>
              <w:tabs>
                <w:tab w:val="right" w:pos="6206"/>
              </w:tabs>
              <w:spacing w:before="40" w:after="40"/>
              <w:rPr>
                <w:strike/>
                <w:color w:val="000000" w:themeColor="text1"/>
                <w:spacing w:val="-6"/>
                <w:sz w:val="16"/>
                <w:szCs w:val="16"/>
              </w:rPr>
            </w:pPr>
          </w:p>
        </w:tc>
        <w:tc>
          <w:tcPr>
            <w:tcW w:w="450" w:type="dxa"/>
            <w:vAlign w:val="center"/>
          </w:tcPr>
          <w:p w14:paraId="53E55936" w14:textId="77777777" w:rsidR="002C2FA2" w:rsidRPr="00A570BA" w:rsidRDefault="002C2FA2" w:rsidP="007B5D78">
            <w:pPr>
              <w:keepNext/>
              <w:keepLines/>
              <w:tabs>
                <w:tab w:val="right" w:pos="6206"/>
              </w:tabs>
              <w:spacing w:before="40" w:after="40"/>
              <w:rPr>
                <w:strike/>
                <w:color w:val="000000" w:themeColor="text1"/>
                <w:spacing w:val="-6"/>
                <w:sz w:val="16"/>
                <w:szCs w:val="16"/>
              </w:rPr>
            </w:pPr>
          </w:p>
        </w:tc>
        <w:tc>
          <w:tcPr>
            <w:tcW w:w="2205" w:type="dxa"/>
            <w:tcBorders>
              <w:top w:val="nil"/>
              <w:left w:val="nil"/>
              <w:bottom w:val="single" w:sz="4" w:space="0" w:color="auto"/>
              <w:right w:val="nil"/>
            </w:tcBorders>
            <w:vAlign w:val="center"/>
          </w:tcPr>
          <w:p w14:paraId="209C414A" w14:textId="77777777" w:rsidR="002C2FA2" w:rsidRPr="00A570BA" w:rsidRDefault="002C2FA2" w:rsidP="007B5D78">
            <w:pPr>
              <w:keepNext/>
              <w:keepLines/>
              <w:autoSpaceDE w:val="0"/>
              <w:autoSpaceDN w:val="0"/>
              <w:adjustRightInd w:val="0"/>
              <w:spacing w:before="40" w:after="40"/>
              <w:ind w:left="90"/>
              <w:rPr>
                <w:strike/>
                <w:color w:val="000000" w:themeColor="text1"/>
                <w:sz w:val="16"/>
                <w:szCs w:val="16"/>
              </w:rPr>
            </w:pPr>
          </w:p>
        </w:tc>
      </w:tr>
      <w:tr w:rsidR="002C2FA2" w:rsidRPr="00A570BA" w14:paraId="0012C484" w14:textId="77777777" w:rsidTr="007B5D78">
        <w:trPr>
          <w:trHeight w:val="284"/>
        </w:trPr>
        <w:tc>
          <w:tcPr>
            <w:tcW w:w="3440" w:type="dxa"/>
            <w:gridSpan w:val="2"/>
            <w:tcBorders>
              <w:top w:val="single" w:sz="4" w:space="0" w:color="auto"/>
              <w:left w:val="single" w:sz="4" w:space="0" w:color="auto"/>
              <w:bottom w:val="single" w:sz="4" w:space="0" w:color="auto"/>
              <w:right w:val="single" w:sz="4" w:space="0" w:color="auto"/>
            </w:tcBorders>
            <w:vAlign w:val="center"/>
            <w:hideMark/>
          </w:tcPr>
          <w:p w14:paraId="71DCB547" w14:textId="77777777" w:rsidR="002C2FA2" w:rsidRPr="00A570BA" w:rsidRDefault="002C2FA2" w:rsidP="007B5D78">
            <w:pPr>
              <w:keepNext/>
              <w:keepLines/>
              <w:autoSpaceDE w:val="0"/>
              <w:autoSpaceDN w:val="0"/>
              <w:adjustRightInd w:val="0"/>
              <w:spacing w:before="40" w:after="40"/>
              <w:rPr>
                <w:strike/>
                <w:color w:val="000000" w:themeColor="text1"/>
                <w:sz w:val="16"/>
                <w:szCs w:val="16"/>
              </w:rPr>
            </w:pPr>
            <w:r w:rsidRPr="00A570BA">
              <w:rPr>
                <w:strike/>
                <w:sz w:val="16"/>
                <w:szCs w:val="16"/>
              </w:rPr>
              <w:t>Трек:</w:t>
            </w:r>
          </w:p>
        </w:tc>
        <w:tc>
          <w:tcPr>
            <w:tcW w:w="481" w:type="dxa"/>
            <w:tcBorders>
              <w:top w:val="nil"/>
              <w:left w:val="single" w:sz="4" w:space="0" w:color="auto"/>
              <w:bottom w:val="nil"/>
              <w:right w:val="single" w:sz="4" w:space="0" w:color="auto"/>
            </w:tcBorders>
            <w:vAlign w:val="center"/>
          </w:tcPr>
          <w:p w14:paraId="3B2365E5" w14:textId="77777777" w:rsidR="002C2FA2" w:rsidRPr="00A570BA" w:rsidRDefault="002C2FA2" w:rsidP="007B5D78">
            <w:pPr>
              <w:keepNext/>
              <w:keepLines/>
              <w:tabs>
                <w:tab w:val="right" w:pos="6206"/>
              </w:tabs>
              <w:spacing w:before="40" w:after="40"/>
              <w:rPr>
                <w:strike/>
                <w:color w:val="000000" w:themeColor="text1"/>
                <w:spacing w:val="-6"/>
                <w:sz w:val="16"/>
                <w:szCs w:val="16"/>
              </w:rPr>
            </w:pPr>
          </w:p>
        </w:tc>
        <w:tc>
          <w:tcPr>
            <w:tcW w:w="2621" w:type="dxa"/>
            <w:tcBorders>
              <w:top w:val="single" w:sz="4" w:space="0" w:color="auto"/>
              <w:left w:val="single" w:sz="4" w:space="0" w:color="auto"/>
              <w:bottom w:val="single" w:sz="4" w:space="0" w:color="auto"/>
              <w:right w:val="single" w:sz="4" w:space="0" w:color="auto"/>
            </w:tcBorders>
            <w:vAlign w:val="center"/>
            <w:hideMark/>
          </w:tcPr>
          <w:p w14:paraId="5808DAD5" w14:textId="77777777" w:rsidR="002C2FA2" w:rsidRPr="00A570BA" w:rsidRDefault="002C2FA2" w:rsidP="007B5D78">
            <w:pPr>
              <w:keepNext/>
              <w:keepLines/>
              <w:autoSpaceDE w:val="0"/>
              <w:autoSpaceDN w:val="0"/>
              <w:adjustRightInd w:val="0"/>
              <w:spacing w:before="40" w:after="40"/>
              <w:rPr>
                <w:strike/>
                <w:color w:val="000000" w:themeColor="text1"/>
                <w:sz w:val="16"/>
                <w:szCs w:val="16"/>
              </w:rPr>
            </w:pPr>
            <w:r w:rsidRPr="00A570BA">
              <w:rPr>
                <w:strike/>
                <w:sz w:val="16"/>
                <w:szCs w:val="16"/>
              </w:rPr>
              <w:t>Легковой автомобиль:</w:t>
            </w:r>
          </w:p>
        </w:tc>
        <w:tc>
          <w:tcPr>
            <w:tcW w:w="450" w:type="dxa"/>
            <w:tcBorders>
              <w:top w:val="nil"/>
              <w:left w:val="single" w:sz="4" w:space="0" w:color="auto"/>
              <w:bottom w:val="nil"/>
              <w:right w:val="single" w:sz="4" w:space="0" w:color="auto"/>
            </w:tcBorders>
            <w:vAlign w:val="center"/>
          </w:tcPr>
          <w:p w14:paraId="66BFF2A5" w14:textId="77777777" w:rsidR="002C2FA2" w:rsidRPr="00A570BA" w:rsidRDefault="002C2FA2" w:rsidP="007B5D78">
            <w:pPr>
              <w:keepNext/>
              <w:keepLines/>
              <w:tabs>
                <w:tab w:val="right" w:pos="6206"/>
              </w:tabs>
              <w:spacing w:before="40" w:after="40"/>
              <w:rPr>
                <w:strike/>
                <w:color w:val="000000" w:themeColor="text1"/>
                <w:spacing w:val="-6"/>
                <w:sz w:val="16"/>
                <w:szCs w:val="16"/>
              </w:rPr>
            </w:pPr>
          </w:p>
        </w:tc>
        <w:tc>
          <w:tcPr>
            <w:tcW w:w="2205" w:type="dxa"/>
            <w:tcBorders>
              <w:top w:val="single" w:sz="4" w:space="0" w:color="auto"/>
              <w:left w:val="single" w:sz="4" w:space="0" w:color="auto"/>
              <w:bottom w:val="single" w:sz="4" w:space="0" w:color="auto"/>
              <w:right w:val="single" w:sz="4" w:space="0" w:color="auto"/>
            </w:tcBorders>
            <w:vAlign w:val="center"/>
            <w:hideMark/>
          </w:tcPr>
          <w:p w14:paraId="6CCC98E7" w14:textId="77777777" w:rsidR="002C2FA2" w:rsidRPr="00A570BA" w:rsidRDefault="002C2FA2" w:rsidP="007B5D78">
            <w:pPr>
              <w:keepNext/>
              <w:keepLines/>
              <w:tabs>
                <w:tab w:val="right" w:pos="6206"/>
              </w:tabs>
              <w:spacing w:before="40" w:after="40"/>
              <w:rPr>
                <w:strike/>
                <w:color w:val="000000" w:themeColor="text1"/>
                <w:spacing w:val="-6"/>
                <w:sz w:val="16"/>
                <w:szCs w:val="16"/>
              </w:rPr>
            </w:pPr>
            <w:r w:rsidRPr="00A570BA">
              <w:rPr>
                <w:strike/>
                <w:sz w:val="16"/>
                <w:szCs w:val="16"/>
              </w:rPr>
              <w:t>Начальная скорость (км/ч):</w:t>
            </w:r>
          </w:p>
        </w:tc>
      </w:tr>
      <w:tr w:rsidR="002C2FA2" w:rsidRPr="00A570BA" w14:paraId="7FDBF7F3" w14:textId="77777777" w:rsidTr="007B5D78">
        <w:trPr>
          <w:trHeight w:val="284"/>
        </w:trPr>
        <w:tc>
          <w:tcPr>
            <w:tcW w:w="627" w:type="dxa"/>
            <w:tcBorders>
              <w:top w:val="single" w:sz="4" w:space="0" w:color="auto"/>
              <w:left w:val="single" w:sz="4" w:space="0" w:color="auto"/>
              <w:bottom w:val="single" w:sz="4" w:space="0" w:color="auto"/>
              <w:right w:val="single" w:sz="4" w:space="0" w:color="auto"/>
            </w:tcBorders>
            <w:vAlign w:val="center"/>
          </w:tcPr>
          <w:p w14:paraId="6B09B353" w14:textId="77777777" w:rsidR="002C2FA2" w:rsidRPr="00A570BA" w:rsidRDefault="002C2FA2" w:rsidP="007B5D78">
            <w:pPr>
              <w:keepNext/>
              <w:keepLines/>
              <w:tabs>
                <w:tab w:val="right" w:pos="6206"/>
              </w:tabs>
              <w:spacing w:before="40" w:after="40"/>
              <w:rPr>
                <w:strike/>
                <w:color w:val="000000" w:themeColor="text1"/>
                <w:spacing w:val="-6"/>
                <w:sz w:val="16"/>
                <w:szCs w:val="16"/>
              </w:rPr>
            </w:pPr>
          </w:p>
        </w:tc>
        <w:tc>
          <w:tcPr>
            <w:tcW w:w="2813" w:type="dxa"/>
            <w:tcBorders>
              <w:top w:val="single" w:sz="4" w:space="0" w:color="auto"/>
              <w:left w:val="single" w:sz="4" w:space="0" w:color="auto"/>
              <w:bottom w:val="single" w:sz="4" w:space="0" w:color="auto"/>
              <w:right w:val="single" w:sz="4" w:space="0" w:color="auto"/>
            </w:tcBorders>
            <w:vAlign w:val="center"/>
            <w:hideMark/>
          </w:tcPr>
          <w:p w14:paraId="6E3159E8" w14:textId="77777777" w:rsidR="002C2FA2" w:rsidRPr="00A570BA" w:rsidRDefault="002C2FA2" w:rsidP="007B5D78">
            <w:pPr>
              <w:keepNext/>
              <w:keepLines/>
              <w:tabs>
                <w:tab w:val="right" w:pos="6206"/>
              </w:tabs>
              <w:spacing w:before="40" w:after="40"/>
              <w:rPr>
                <w:strike/>
                <w:color w:val="000000" w:themeColor="text1"/>
                <w:spacing w:val="-6"/>
                <w:sz w:val="16"/>
                <w:szCs w:val="16"/>
              </w:rPr>
            </w:pPr>
            <w:r w:rsidRPr="00A570BA">
              <w:rPr>
                <w:strike/>
                <w:sz w:val="16"/>
                <w:szCs w:val="16"/>
              </w:rPr>
              <w:t>Глубина текстуры (мм):</w:t>
            </w:r>
          </w:p>
        </w:tc>
        <w:tc>
          <w:tcPr>
            <w:tcW w:w="481" w:type="dxa"/>
            <w:tcBorders>
              <w:top w:val="nil"/>
              <w:left w:val="single" w:sz="4" w:space="0" w:color="auto"/>
              <w:bottom w:val="nil"/>
              <w:right w:val="single" w:sz="4" w:space="0" w:color="auto"/>
            </w:tcBorders>
            <w:vAlign w:val="center"/>
          </w:tcPr>
          <w:p w14:paraId="76531057" w14:textId="77777777" w:rsidR="002C2FA2" w:rsidRPr="00A570BA" w:rsidRDefault="002C2FA2" w:rsidP="007B5D78">
            <w:pPr>
              <w:keepNext/>
              <w:keepLines/>
              <w:tabs>
                <w:tab w:val="right" w:pos="6206"/>
              </w:tabs>
              <w:spacing w:before="40" w:after="40"/>
              <w:rPr>
                <w:strike/>
                <w:color w:val="000000" w:themeColor="text1"/>
                <w:spacing w:val="-6"/>
                <w:sz w:val="16"/>
                <w:szCs w:val="16"/>
              </w:rPr>
            </w:pPr>
          </w:p>
        </w:tc>
        <w:tc>
          <w:tcPr>
            <w:tcW w:w="2621" w:type="dxa"/>
            <w:tcBorders>
              <w:top w:val="single" w:sz="4" w:space="0" w:color="auto"/>
              <w:left w:val="single" w:sz="4" w:space="0" w:color="auto"/>
              <w:bottom w:val="single" w:sz="4" w:space="0" w:color="auto"/>
              <w:right w:val="single" w:sz="4" w:space="0" w:color="auto"/>
            </w:tcBorders>
            <w:vAlign w:val="center"/>
            <w:hideMark/>
          </w:tcPr>
          <w:p w14:paraId="6BA6CB92" w14:textId="77777777" w:rsidR="002C2FA2" w:rsidRPr="00A570BA" w:rsidRDefault="002C2FA2" w:rsidP="007B5D78">
            <w:pPr>
              <w:keepNext/>
              <w:keepLines/>
              <w:tabs>
                <w:tab w:val="right" w:pos="6206"/>
              </w:tabs>
              <w:spacing w:before="40" w:after="40"/>
              <w:rPr>
                <w:strike/>
                <w:color w:val="000000" w:themeColor="text1"/>
                <w:spacing w:val="-6"/>
                <w:sz w:val="16"/>
                <w:szCs w:val="16"/>
              </w:rPr>
            </w:pPr>
            <w:r w:rsidRPr="00A570BA">
              <w:rPr>
                <w:strike/>
                <w:sz w:val="16"/>
                <w:szCs w:val="16"/>
              </w:rPr>
              <w:t>Марка:</w:t>
            </w:r>
          </w:p>
        </w:tc>
        <w:tc>
          <w:tcPr>
            <w:tcW w:w="450" w:type="dxa"/>
            <w:tcBorders>
              <w:top w:val="nil"/>
              <w:left w:val="single" w:sz="4" w:space="0" w:color="auto"/>
              <w:bottom w:val="nil"/>
              <w:right w:val="single" w:sz="4" w:space="0" w:color="auto"/>
            </w:tcBorders>
            <w:vAlign w:val="center"/>
          </w:tcPr>
          <w:p w14:paraId="78DC8484" w14:textId="77777777" w:rsidR="002C2FA2" w:rsidRPr="00A570BA" w:rsidRDefault="002C2FA2" w:rsidP="007B5D78">
            <w:pPr>
              <w:keepNext/>
              <w:keepLines/>
              <w:tabs>
                <w:tab w:val="right" w:pos="6206"/>
              </w:tabs>
              <w:spacing w:before="40" w:after="40"/>
              <w:rPr>
                <w:strike/>
                <w:color w:val="000000" w:themeColor="text1"/>
                <w:spacing w:val="-6"/>
                <w:sz w:val="16"/>
                <w:szCs w:val="16"/>
              </w:rPr>
            </w:pPr>
          </w:p>
        </w:tc>
        <w:tc>
          <w:tcPr>
            <w:tcW w:w="2205" w:type="dxa"/>
            <w:tcBorders>
              <w:top w:val="single" w:sz="4" w:space="0" w:color="auto"/>
              <w:left w:val="single" w:sz="4" w:space="0" w:color="auto"/>
              <w:bottom w:val="single" w:sz="4" w:space="0" w:color="auto"/>
              <w:right w:val="single" w:sz="4" w:space="0" w:color="auto"/>
            </w:tcBorders>
            <w:vAlign w:val="center"/>
            <w:hideMark/>
          </w:tcPr>
          <w:p w14:paraId="3ED4AC1F" w14:textId="77777777" w:rsidR="002C2FA2" w:rsidRPr="00A570BA" w:rsidRDefault="002C2FA2" w:rsidP="007B5D78">
            <w:pPr>
              <w:keepNext/>
              <w:keepLines/>
              <w:tabs>
                <w:tab w:val="right" w:pos="6206"/>
              </w:tabs>
              <w:spacing w:before="40" w:after="40"/>
              <w:rPr>
                <w:strike/>
                <w:color w:val="000000" w:themeColor="text1"/>
                <w:spacing w:val="-6"/>
                <w:sz w:val="16"/>
                <w:szCs w:val="16"/>
              </w:rPr>
            </w:pPr>
            <w:r w:rsidRPr="00A570BA">
              <w:rPr>
                <w:strike/>
                <w:sz w:val="16"/>
                <w:szCs w:val="16"/>
              </w:rPr>
              <w:t>Конечная скорость (км/ч):</w:t>
            </w:r>
          </w:p>
        </w:tc>
      </w:tr>
      <w:tr w:rsidR="002C2FA2" w:rsidRPr="00A570BA" w14:paraId="1FE66DC5" w14:textId="77777777" w:rsidTr="007B5D78">
        <w:trPr>
          <w:trHeight w:val="284"/>
        </w:trPr>
        <w:tc>
          <w:tcPr>
            <w:tcW w:w="627" w:type="dxa"/>
            <w:tcBorders>
              <w:top w:val="single" w:sz="4" w:space="0" w:color="auto"/>
              <w:left w:val="single" w:sz="4" w:space="0" w:color="auto"/>
              <w:bottom w:val="single" w:sz="4" w:space="0" w:color="auto"/>
              <w:right w:val="single" w:sz="4" w:space="0" w:color="auto"/>
            </w:tcBorders>
            <w:vAlign w:val="center"/>
          </w:tcPr>
          <w:p w14:paraId="34C42B8D" w14:textId="77777777" w:rsidR="002C2FA2" w:rsidRPr="00A570BA" w:rsidRDefault="002C2FA2" w:rsidP="007B5D78">
            <w:pPr>
              <w:keepNext/>
              <w:keepLines/>
              <w:tabs>
                <w:tab w:val="right" w:pos="6206"/>
              </w:tabs>
              <w:spacing w:before="40" w:after="40"/>
              <w:rPr>
                <w:strike/>
                <w:color w:val="000000" w:themeColor="text1"/>
                <w:spacing w:val="-6"/>
                <w:sz w:val="16"/>
                <w:szCs w:val="16"/>
              </w:rPr>
            </w:pPr>
          </w:p>
        </w:tc>
        <w:tc>
          <w:tcPr>
            <w:tcW w:w="2813" w:type="dxa"/>
            <w:tcBorders>
              <w:top w:val="single" w:sz="4" w:space="0" w:color="auto"/>
              <w:left w:val="single" w:sz="4" w:space="0" w:color="auto"/>
              <w:bottom w:val="single" w:sz="4" w:space="0" w:color="auto"/>
              <w:right w:val="single" w:sz="4" w:space="0" w:color="auto"/>
            </w:tcBorders>
            <w:vAlign w:val="center"/>
            <w:hideMark/>
          </w:tcPr>
          <w:p w14:paraId="64C786E1" w14:textId="77777777" w:rsidR="002C2FA2" w:rsidRPr="00A570BA" w:rsidRDefault="002C2FA2" w:rsidP="007B5D78">
            <w:pPr>
              <w:keepNext/>
              <w:keepLines/>
              <w:autoSpaceDE w:val="0"/>
              <w:autoSpaceDN w:val="0"/>
              <w:adjustRightInd w:val="0"/>
              <w:spacing w:before="40" w:after="40"/>
              <w:rPr>
                <w:strike/>
                <w:color w:val="000000" w:themeColor="text1"/>
                <w:sz w:val="16"/>
                <w:szCs w:val="16"/>
              </w:rPr>
            </w:pPr>
            <w:r w:rsidRPr="00A570BA">
              <w:rPr>
                <w:strike/>
                <w:sz w:val="16"/>
                <w:szCs w:val="16"/>
              </w:rPr>
              <w:t>BPN:</w:t>
            </w:r>
          </w:p>
        </w:tc>
        <w:tc>
          <w:tcPr>
            <w:tcW w:w="481" w:type="dxa"/>
            <w:tcBorders>
              <w:top w:val="nil"/>
              <w:left w:val="single" w:sz="4" w:space="0" w:color="auto"/>
              <w:bottom w:val="nil"/>
              <w:right w:val="single" w:sz="4" w:space="0" w:color="auto"/>
            </w:tcBorders>
            <w:vAlign w:val="center"/>
          </w:tcPr>
          <w:p w14:paraId="558E4A97" w14:textId="77777777" w:rsidR="002C2FA2" w:rsidRPr="00A570BA" w:rsidRDefault="002C2FA2" w:rsidP="007B5D78">
            <w:pPr>
              <w:keepNext/>
              <w:keepLines/>
              <w:tabs>
                <w:tab w:val="right" w:pos="6206"/>
              </w:tabs>
              <w:spacing w:before="40" w:after="40"/>
              <w:rPr>
                <w:strike/>
                <w:color w:val="000000" w:themeColor="text1"/>
                <w:spacing w:val="-6"/>
                <w:sz w:val="16"/>
                <w:szCs w:val="16"/>
              </w:rPr>
            </w:pPr>
          </w:p>
        </w:tc>
        <w:tc>
          <w:tcPr>
            <w:tcW w:w="2621" w:type="dxa"/>
            <w:tcBorders>
              <w:top w:val="single" w:sz="4" w:space="0" w:color="auto"/>
              <w:left w:val="single" w:sz="4" w:space="0" w:color="auto"/>
              <w:bottom w:val="single" w:sz="4" w:space="0" w:color="auto"/>
              <w:right w:val="single" w:sz="4" w:space="0" w:color="auto"/>
            </w:tcBorders>
            <w:vAlign w:val="center"/>
            <w:hideMark/>
          </w:tcPr>
          <w:p w14:paraId="4ED06F6D" w14:textId="77777777" w:rsidR="002C2FA2" w:rsidRPr="00A570BA" w:rsidRDefault="002C2FA2" w:rsidP="007B5D78">
            <w:pPr>
              <w:keepNext/>
              <w:keepLines/>
              <w:tabs>
                <w:tab w:val="right" w:pos="6206"/>
              </w:tabs>
              <w:spacing w:before="40" w:after="40"/>
              <w:rPr>
                <w:strike/>
                <w:color w:val="000000" w:themeColor="text1"/>
                <w:spacing w:val="-6"/>
                <w:sz w:val="16"/>
                <w:szCs w:val="16"/>
              </w:rPr>
            </w:pPr>
            <w:r w:rsidRPr="00A570BA">
              <w:rPr>
                <w:strike/>
                <w:sz w:val="16"/>
                <w:szCs w:val="16"/>
              </w:rPr>
              <w:t>Модель:</w:t>
            </w:r>
          </w:p>
        </w:tc>
        <w:tc>
          <w:tcPr>
            <w:tcW w:w="450" w:type="dxa"/>
            <w:tcBorders>
              <w:top w:val="nil"/>
              <w:left w:val="single" w:sz="4" w:space="0" w:color="auto"/>
              <w:bottom w:val="nil"/>
              <w:right w:val="nil"/>
            </w:tcBorders>
            <w:vAlign w:val="center"/>
          </w:tcPr>
          <w:p w14:paraId="2D4F8A02" w14:textId="77777777" w:rsidR="002C2FA2" w:rsidRPr="00A570BA" w:rsidRDefault="002C2FA2" w:rsidP="007B5D78">
            <w:pPr>
              <w:keepNext/>
              <w:keepLines/>
              <w:tabs>
                <w:tab w:val="right" w:pos="6206"/>
              </w:tabs>
              <w:spacing w:before="40" w:after="40"/>
              <w:rPr>
                <w:strike/>
                <w:color w:val="000000" w:themeColor="text1"/>
                <w:spacing w:val="-6"/>
                <w:sz w:val="16"/>
                <w:szCs w:val="16"/>
              </w:rPr>
            </w:pPr>
          </w:p>
        </w:tc>
        <w:tc>
          <w:tcPr>
            <w:tcW w:w="2205" w:type="dxa"/>
            <w:vAlign w:val="center"/>
          </w:tcPr>
          <w:p w14:paraId="5F6E274C" w14:textId="77777777" w:rsidR="002C2FA2" w:rsidRPr="00A570BA" w:rsidRDefault="002C2FA2" w:rsidP="007B5D78">
            <w:pPr>
              <w:keepNext/>
              <w:keepLines/>
              <w:autoSpaceDE w:val="0"/>
              <w:autoSpaceDN w:val="0"/>
              <w:adjustRightInd w:val="0"/>
              <w:spacing w:before="40" w:after="40"/>
              <w:ind w:left="90"/>
              <w:rPr>
                <w:strike/>
                <w:color w:val="000000" w:themeColor="text1"/>
                <w:sz w:val="16"/>
                <w:szCs w:val="16"/>
              </w:rPr>
            </w:pPr>
          </w:p>
        </w:tc>
      </w:tr>
      <w:tr w:rsidR="002C2FA2" w:rsidRPr="00A570BA" w14:paraId="07EB3162" w14:textId="77777777" w:rsidTr="007B5D78">
        <w:trPr>
          <w:trHeight w:val="284"/>
        </w:trPr>
        <w:tc>
          <w:tcPr>
            <w:tcW w:w="627" w:type="dxa"/>
            <w:tcBorders>
              <w:top w:val="single" w:sz="4" w:space="0" w:color="auto"/>
              <w:left w:val="single" w:sz="4" w:space="0" w:color="auto"/>
              <w:bottom w:val="single" w:sz="4" w:space="0" w:color="auto"/>
              <w:right w:val="single" w:sz="4" w:space="0" w:color="auto"/>
            </w:tcBorders>
            <w:vAlign w:val="center"/>
          </w:tcPr>
          <w:p w14:paraId="660DEC44" w14:textId="77777777" w:rsidR="002C2FA2" w:rsidRPr="00A570BA" w:rsidRDefault="002C2FA2" w:rsidP="007B5D78">
            <w:pPr>
              <w:keepNext/>
              <w:keepLines/>
              <w:tabs>
                <w:tab w:val="right" w:pos="6206"/>
              </w:tabs>
              <w:spacing w:before="40" w:after="40"/>
              <w:rPr>
                <w:strike/>
                <w:color w:val="000000" w:themeColor="text1"/>
                <w:spacing w:val="-6"/>
                <w:sz w:val="16"/>
                <w:szCs w:val="16"/>
              </w:rPr>
            </w:pPr>
          </w:p>
        </w:tc>
        <w:tc>
          <w:tcPr>
            <w:tcW w:w="2813" w:type="dxa"/>
            <w:tcBorders>
              <w:top w:val="single" w:sz="4" w:space="0" w:color="auto"/>
              <w:left w:val="single" w:sz="4" w:space="0" w:color="auto"/>
              <w:bottom w:val="single" w:sz="4" w:space="0" w:color="auto"/>
              <w:right w:val="single" w:sz="4" w:space="0" w:color="auto"/>
            </w:tcBorders>
            <w:vAlign w:val="center"/>
            <w:hideMark/>
          </w:tcPr>
          <w:p w14:paraId="3F2DD467" w14:textId="77777777" w:rsidR="002C2FA2" w:rsidRPr="00A570BA" w:rsidRDefault="002C2FA2" w:rsidP="007B5D78">
            <w:pPr>
              <w:keepNext/>
              <w:keepLines/>
              <w:tabs>
                <w:tab w:val="right" w:pos="6206"/>
              </w:tabs>
              <w:spacing w:before="40" w:after="40"/>
              <w:rPr>
                <w:strike/>
                <w:color w:val="000000" w:themeColor="text1"/>
                <w:spacing w:val="-6"/>
                <w:sz w:val="16"/>
                <w:szCs w:val="16"/>
              </w:rPr>
            </w:pPr>
            <w:r w:rsidRPr="00A570BA">
              <w:rPr>
                <w:strike/>
                <w:sz w:val="16"/>
                <w:szCs w:val="16"/>
              </w:rPr>
              <w:t>Толщина слоя воды (мм):</w:t>
            </w:r>
          </w:p>
        </w:tc>
        <w:tc>
          <w:tcPr>
            <w:tcW w:w="481" w:type="dxa"/>
            <w:tcBorders>
              <w:top w:val="nil"/>
              <w:left w:val="single" w:sz="4" w:space="0" w:color="auto"/>
              <w:bottom w:val="nil"/>
              <w:right w:val="single" w:sz="4" w:space="0" w:color="auto"/>
            </w:tcBorders>
            <w:vAlign w:val="center"/>
          </w:tcPr>
          <w:p w14:paraId="5C3A5C3E" w14:textId="77777777" w:rsidR="002C2FA2" w:rsidRPr="00A570BA" w:rsidRDefault="002C2FA2" w:rsidP="007B5D78">
            <w:pPr>
              <w:keepNext/>
              <w:keepLines/>
              <w:tabs>
                <w:tab w:val="right" w:pos="6206"/>
              </w:tabs>
              <w:spacing w:before="40" w:after="40"/>
              <w:rPr>
                <w:strike/>
                <w:color w:val="000000" w:themeColor="text1"/>
                <w:spacing w:val="-6"/>
                <w:sz w:val="16"/>
                <w:szCs w:val="16"/>
              </w:rPr>
            </w:pPr>
          </w:p>
        </w:tc>
        <w:tc>
          <w:tcPr>
            <w:tcW w:w="2621" w:type="dxa"/>
            <w:tcBorders>
              <w:top w:val="single" w:sz="4" w:space="0" w:color="auto"/>
              <w:left w:val="single" w:sz="4" w:space="0" w:color="auto"/>
              <w:bottom w:val="single" w:sz="4" w:space="0" w:color="auto"/>
              <w:right w:val="single" w:sz="4" w:space="0" w:color="auto"/>
            </w:tcBorders>
            <w:vAlign w:val="center"/>
            <w:hideMark/>
          </w:tcPr>
          <w:p w14:paraId="45F194C8" w14:textId="77777777" w:rsidR="002C2FA2" w:rsidRPr="00A570BA" w:rsidRDefault="002C2FA2" w:rsidP="007B5D78">
            <w:pPr>
              <w:keepNext/>
              <w:keepLines/>
              <w:tabs>
                <w:tab w:val="right" w:pos="6206"/>
              </w:tabs>
              <w:spacing w:before="40" w:after="40"/>
              <w:rPr>
                <w:strike/>
                <w:color w:val="000000" w:themeColor="text1"/>
                <w:spacing w:val="-6"/>
                <w:sz w:val="16"/>
                <w:szCs w:val="16"/>
              </w:rPr>
            </w:pPr>
            <w:r w:rsidRPr="00A570BA">
              <w:rPr>
                <w:strike/>
                <w:sz w:val="16"/>
                <w:szCs w:val="16"/>
              </w:rPr>
              <w:t>Тип</w:t>
            </w:r>
          </w:p>
        </w:tc>
        <w:tc>
          <w:tcPr>
            <w:tcW w:w="450" w:type="dxa"/>
            <w:tcBorders>
              <w:top w:val="nil"/>
              <w:left w:val="single" w:sz="4" w:space="0" w:color="auto"/>
              <w:bottom w:val="nil"/>
              <w:right w:val="nil"/>
            </w:tcBorders>
            <w:vAlign w:val="center"/>
          </w:tcPr>
          <w:p w14:paraId="5FE5A9D3" w14:textId="77777777" w:rsidR="002C2FA2" w:rsidRPr="00A570BA" w:rsidRDefault="002C2FA2" w:rsidP="007B5D78">
            <w:pPr>
              <w:keepNext/>
              <w:keepLines/>
              <w:tabs>
                <w:tab w:val="right" w:pos="6206"/>
              </w:tabs>
              <w:spacing w:before="40" w:after="40"/>
              <w:rPr>
                <w:strike/>
                <w:color w:val="000000" w:themeColor="text1"/>
                <w:spacing w:val="-6"/>
                <w:sz w:val="16"/>
                <w:szCs w:val="16"/>
              </w:rPr>
            </w:pPr>
          </w:p>
        </w:tc>
        <w:tc>
          <w:tcPr>
            <w:tcW w:w="2205" w:type="dxa"/>
            <w:vAlign w:val="center"/>
          </w:tcPr>
          <w:p w14:paraId="08B0F672" w14:textId="77777777" w:rsidR="002C2FA2" w:rsidRPr="00A570BA" w:rsidRDefault="002C2FA2" w:rsidP="007B5D78">
            <w:pPr>
              <w:keepNext/>
              <w:keepLines/>
              <w:tabs>
                <w:tab w:val="right" w:pos="6206"/>
              </w:tabs>
              <w:spacing w:before="40" w:after="40"/>
              <w:rPr>
                <w:strike/>
                <w:color w:val="000000" w:themeColor="text1"/>
                <w:spacing w:val="-6"/>
                <w:sz w:val="16"/>
                <w:szCs w:val="16"/>
              </w:rPr>
            </w:pPr>
          </w:p>
        </w:tc>
      </w:tr>
    </w:tbl>
    <w:p w14:paraId="64D23864" w14:textId="77777777" w:rsidR="002C2FA2" w:rsidRPr="002371E5" w:rsidRDefault="002C2FA2" w:rsidP="002C2FA2">
      <w:pPr>
        <w:shd w:val="clear" w:color="auto" w:fill="FFFFFF"/>
        <w:tabs>
          <w:tab w:val="left" w:pos="2016"/>
        </w:tabs>
        <w:rPr>
          <w:strike/>
          <w:color w:val="000000" w:themeColor="text1"/>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7"/>
        <w:gridCol w:w="500"/>
        <w:gridCol w:w="580"/>
        <w:gridCol w:w="858"/>
        <w:gridCol w:w="582"/>
        <w:gridCol w:w="856"/>
        <w:gridCol w:w="584"/>
        <w:gridCol w:w="854"/>
        <w:gridCol w:w="586"/>
        <w:gridCol w:w="852"/>
        <w:gridCol w:w="588"/>
        <w:gridCol w:w="850"/>
      </w:tblGrid>
      <w:tr w:rsidR="002C2FA2" w:rsidRPr="00D73E29" w14:paraId="4942BDCF" w14:textId="77777777" w:rsidTr="007B5D78">
        <w:trPr>
          <w:trHeight w:val="340"/>
        </w:trPr>
        <w:tc>
          <w:tcPr>
            <w:tcW w:w="1997" w:type="dxa"/>
            <w:gridSpan w:val="2"/>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hideMark/>
          </w:tcPr>
          <w:p w14:paraId="6FCA5294" w14:textId="77777777" w:rsidR="002C2FA2" w:rsidRPr="00D73E29" w:rsidRDefault="002C2FA2" w:rsidP="002371E5">
            <w:pPr>
              <w:spacing w:before="2" w:after="2"/>
              <w:rPr>
                <w:i/>
                <w:strike/>
                <w:color w:val="000000" w:themeColor="text1"/>
                <w:sz w:val="16"/>
                <w:szCs w:val="16"/>
              </w:rPr>
            </w:pPr>
            <w:r w:rsidRPr="00D73E29">
              <w:rPr>
                <w:i/>
                <w:iCs/>
                <w:strike/>
                <w:sz w:val="16"/>
                <w:szCs w:val="16"/>
              </w:rPr>
              <w:t>№</w:t>
            </w:r>
          </w:p>
        </w:tc>
        <w:tc>
          <w:tcPr>
            <w:tcW w:w="1438" w:type="dxa"/>
            <w:gridSpan w:val="2"/>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hideMark/>
          </w:tcPr>
          <w:p w14:paraId="3FCEFA71" w14:textId="77777777" w:rsidR="002C2FA2" w:rsidRPr="00D73E29" w:rsidRDefault="002C2FA2" w:rsidP="002371E5">
            <w:pPr>
              <w:spacing w:before="2" w:after="2"/>
              <w:rPr>
                <w:i/>
                <w:strike/>
                <w:color w:val="000000" w:themeColor="text1"/>
                <w:sz w:val="16"/>
                <w:szCs w:val="16"/>
              </w:rPr>
            </w:pPr>
            <w:r w:rsidRPr="00D73E29">
              <w:rPr>
                <w:i/>
                <w:iCs/>
                <w:strike/>
                <w:sz w:val="16"/>
                <w:szCs w:val="16"/>
              </w:rPr>
              <w:t>1</w:t>
            </w:r>
          </w:p>
        </w:tc>
        <w:tc>
          <w:tcPr>
            <w:tcW w:w="1438" w:type="dxa"/>
            <w:gridSpan w:val="2"/>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hideMark/>
          </w:tcPr>
          <w:p w14:paraId="026A9280" w14:textId="77777777" w:rsidR="002C2FA2" w:rsidRPr="00D73E29" w:rsidRDefault="002C2FA2" w:rsidP="002371E5">
            <w:pPr>
              <w:spacing w:before="2" w:after="2"/>
              <w:rPr>
                <w:i/>
                <w:strike/>
                <w:color w:val="000000" w:themeColor="text1"/>
                <w:sz w:val="16"/>
                <w:szCs w:val="16"/>
              </w:rPr>
            </w:pPr>
            <w:r w:rsidRPr="00D73E29">
              <w:rPr>
                <w:i/>
                <w:iCs/>
                <w:strike/>
                <w:sz w:val="16"/>
                <w:szCs w:val="16"/>
              </w:rPr>
              <w:t>2</w:t>
            </w:r>
          </w:p>
        </w:tc>
        <w:tc>
          <w:tcPr>
            <w:tcW w:w="1438" w:type="dxa"/>
            <w:gridSpan w:val="2"/>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hideMark/>
          </w:tcPr>
          <w:p w14:paraId="4D82FCFC" w14:textId="77777777" w:rsidR="002C2FA2" w:rsidRPr="00D73E29" w:rsidRDefault="002C2FA2" w:rsidP="002371E5">
            <w:pPr>
              <w:spacing w:before="2" w:after="2"/>
              <w:rPr>
                <w:i/>
                <w:strike/>
                <w:color w:val="000000" w:themeColor="text1"/>
                <w:sz w:val="16"/>
                <w:szCs w:val="16"/>
              </w:rPr>
            </w:pPr>
            <w:r w:rsidRPr="00D73E29">
              <w:rPr>
                <w:i/>
                <w:iCs/>
                <w:strike/>
                <w:sz w:val="16"/>
                <w:szCs w:val="16"/>
              </w:rPr>
              <w:t>3</w:t>
            </w:r>
          </w:p>
        </w:tc>
        <w:tc>
          <w:tcPr>
            <w:tcW w:w="1438" w:type="dxa"/>
            <w:gridSpan w:val="2"/>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hideMark/>
          </w:tcPr>
          <w:p w14:paraId="35302A23" w14:textId="77777777" w:rsidR="002C2FA2" w:rsidRPr="00D73E29" w:rsidRDefault="002C2FA2" w:rsidP="002371E5">
            <w:pPr>
              <w:spacing w:before="2" w:after="2"/>
              <w:rPr>
                <w:i/>
                <w:strike/>
                <w:color w:val="000000" w:themeColor="text1"/>
                <w:sz w:val="16"/>
                <w:szCs w:val="16"/>
              </w:rPr>
            </w:pPr>
            <w:r w:rsidRPr="00D73E29">
              <w:rPr>
                <w:i/>
                <w:iCs/>
                <w:strike/>
                <w:sz w:val="16"/>
                <w:szCs w:val="16"/>
              </w:rPr>
              <w:t>4</w:t>
            </w:r>
          </w:p>
        </w:tc>
        <w:tc>
          <w:tcPr>
            <w:tcW w:w="1438" w:type="dxa"/>
            <w:gridSpan w:val="2"/>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hideMark/>
          </w:tcPr>
          <w:p w14:paraId="13CD6259" w14:textId="77777777" w:rsidR="002C2FA2" w:rsidRPr="00D73E29" w:rsidRDefault="002C2FA2" w:rsidP="002371E5">
            <w:pPr>
              <w:spacing w:before="2" w:after="2"/>
              <w:rPr>
                <w:i/>
                <w:strike/>
                <w:color w:val="000000" w:themeColor="text1"/>
                <w:sz w:val="16"/>
                <w:szCs w:val="16"/>
              </w:rPr>
            </w:pPr>
            <w:r w:rsidRPr="00D73E29">
              <w:rPr>
                <w:i/>
                <w:iCs/>
                <w:strike/>
                <w:sz w:val="16"/>
                <w:szCs w:val="16"/>
              </w:rPr>
              <w:t>5</w:t>
            </w:r>
          </w:p>
        </w:tc>
      </w:tr>
      <w:tr w:rsidR="002C2FA2" w:rsidRPr="00D73E29" w14:paraId="39B3E2B4" w14:textId="77777777" w:rsidTr="007B5D78">
        <w:trPr>
          <w:trHeight w:val="227"/>
        </w:trPr>
        <w:tc>
          <w:tcPr>
            <w:tcW w:w="1997" w:type="dxa"/>
            <w:gridSpan w:val="2"/>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07880FF" w14:textId="77777777" w:rsidR="002C2FA2" w:rsidRPr="00D73E29" w:rsidRDefault="002C2FA2" w:rsidP="002371E5">
            <w:pPr>
              <w:spacing w:before="2" w:after="2"/>
              <w:rPr>
                <w:strike/>
                <w:color w:val="000000" w:themeColor="text1"/>
                <w:sz w:val="18"/>
                <w:szCs w:val="18"/>
              </w:rPr>
            </w:pPr>
            <w:r w:rsidRPr="00D73E29">
              <w:rPr>
                <w:strike/>
                <w:sz w:val="18"/>
                <w:szCs w:val="18"/>
              </w:rPr>
              <w:t>Название марки</w:t>
            </w:r>
          </w:p>
        </w:tc>
        <w:tc>
          <w:tcPr>
            <w:tcW w:w="1438" w:type="dxa"/>
            <w:gridSpan w:val="2"/>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9F98576" w14:textId="77777777" w:rsidR="002C2FA2" w:rsidRPr="00D73E29" w:rsidRDefault="002C2FA2" w:rsidP="002371E5">
            <w:pPr>
              <w:spacing w:before="2" w:after="2"/>
              <w:rPr>
                <w:strike/>
                <w:color w:val="000000" w:themeColor="text1"/>
                <w:sz w:val="18"/>
                <w:szCs w:val="18"/>
              </w:rPr>
            </w:pPr>
            <w:r w:rsidRPr="00D73E29">
              <w:rPr>
                <w:strike/>
                <w:sz w:val="18"/>
                <w:szCs w:val="18"/>
              </w:rPr>
              <w:t>Uniroyal</w:t>
            </w:r>
          </w:p>
        </w:tc>
        <w:tc>
          <w:tcPr>
            <w:tcW w:w="1438" w:type="dxa"/>
            <w:gridSpan w:val="2"/>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481DD02" w14:textId="77777777" w:rsidR="002C2FA2" w:rsidRPr="00D73E29" w:rsidRDefault="002C2FA2" w:rsidP="002371E5">
            <w:pPr>
              <w:spacing w:before="2" w:after="2"/>
              <w:rPr>
                <w:strike/>
                <w:color w:val="000000" w:themeColor="text1"/>
                <w:sz w:val="18"/>
                <w:szCs w:val="18"/>
              </w:rPr>
            </w:pPr>
            <w:r w:rsidRPr="00D73E29">
              <w:rPr>
                <w:strike/>
                <w:sz w:val="18"/>
                <w:szCs w:val="18"/>
              </w:rPr>
              <w:t>ШИНА B</w:t>
            </w:r>
          </w:p>
        </w:tc>
        <w:tc>
          <w:tcPr>
            <w:tcW w:w="1438" w:type="dxa"/>
            <w:gridSpan w:val="2"/>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50840BD" w14:textId="77777777" w:rsidR="002C2FA2" w:rsidRPr="00D73E29" w:rsidRDefault="002C2FA2" w:rsidP="002371E5">
            <w:pPr>
              <w:spacing w:before="2" w:after="2"/>
              <w:rPr>
                <w:strike/>
                <w:color w:val="000000" w:themeColor="text1"/>
                <w:sz w:val="18"/>
                <w:szCs w:val="18"/>
              </w:rPr>
            </w:pPr>
            <w:r w:rsidRPr="00D73E29">
              <w:rPr>
                <w:strike/>
                <w:sz w:val="18"/>
                <w:szCs w:val="18"/>
              </w:rPr>
              <w:t>ШИНА C</w:t>
            </w:r>
          </w:p>
        </w:tc>
        <w:tc>
          <w:tcPr>
            <w:tcW w:w="1438" w:type="dxa"/>
            <w:gridSpan w:val="2"/>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8A8502E" w14:textId="77777777" w:rsidR="002C2FA2" w:rsidRPr="00D73E29" w:rsidRDefault="002C2FA2" w:rsidP="002371E5">
            <w:pPr>
              <w:spacing w:before="2" w:after="2"/>
              <w:rPr>
                <w:strike/>
                <w:color w:val="000000" w:themeColor="text1"/>
                <w:sz w:val="18"/>
                <w:szCs w:val="18"/>
              </w:rPr>
            </w:pPr>
            <w:r w:rsidRPr="00D73E29">
              <w:rPr>
                <w:strike/>
                <w:sz w:val="18"/>
                <w:szCs w:val="18"/>
              </w:rPr>
              <w:t>ШИНА D</w:t>
            </w:r>
          </w:p>
        </w:tc>
        <w:tc>
          <w:tcPr>
            <w:tcW w:w="1438" w:type="dxa"/>
            <w:gridSpan w:val="2"/>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C18AD0E" w14:textId="77777777" w:rsidR="002C2FA2" w:rsidRPr="00D73E29" w:rsidRDefault="002C2FA2" w:rsidP="002371E5">
            <w:pPr>
              <w:spacing w:before="2" w:after="2"/>
              <w:rPr>
                <w:strike/>
                <w:color w:val="000000" w:themeColor="text1"/>
                <w:sz w:val="18"/>
                <w:szCs w:val="18"/>
              </w:rPr>
            </w:pPr>
            <w:r w:rsidRPr="00D73E29">
              <w:rPr>
                <w:strike/>
                <w:sz w:val="18"/>
                <w:szCs w:val="18"/>
              </w:rPr>
              <w:t>Uniroyal</w:t>
            </w:r>
          </w:p>
        </w:tc>
      </w:tr>
      <w:tr w:rsidR="002C2FA2" w:rsidRPr="00D73E29" w14:paraId="1FBB6379" w14:textId="77777777" w:rsidTr="007B5D78">
        <w:trPr>
          <w:trHeight w:val="340"/>
        </w:trPr>
        <w:tc>
          <w:tcPr>
            <w:tcW w:w="1997"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50CED74" w14:textId="77777777" w:rsidR="002C2FA2" w:rsidRPr="00D73E29" w:rsidRDefault="002C2FA2" w:rsidP="002371E5">
            <w:pPr>
              <w:spacing w:before="2" w:after="2"/>
              <w:rPr>
                <w:strike/>
                <w:color w:val="000000" w:themeColor="text1"/>
                <w:sz w:val="18"/>
                <w:szCs w:val="18"/>
              </w:rPr>
            </w:pPr>
            <w:r w:rsidRPr="00D73E29">
              <w:rPr>
                <w:strike/>
                <w:sz w:val="18"/>
                <w:szCs w:val="18"/>
              </w:rPr>
              <w:t>Рисунок/коммерческое описание</w:t>
            </w: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BFE61B8" w14:textId="77777777" w:rsidR="002C2FA2" w:rsidRPr="00D73E29" w:rsidRDefault="002C2FA2" w:rsidP="002371E5">
            <w:pPr>
              <w:spacing w:before="2" w:after="2"/>
              <w:rPr>
                <w:strike/>
                <w:color w:val="000000" w:themeColor="text1"/>
                <w:sz w:val="18"/>
                <w:szCs w:val="18"/>
              </w:rPr>
            </w:pPr>
            <w:r w:rsidRPr="00D73E29">
              <w:rPr>
                <w:strike/>
                <w:sz w:val="18"/>
                <w:szCs w:val="18"/>
              </w:rPr>
              <w:t>ASTM F 2493 SRTT16</w:t>
            </w: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8F79CE0" w14:textId="77777777" w:rsidR="002C2FA2" w:rsidRPr="00D73E29" w:rsidRDefault="002C2FA2" w:rsidP="002371E5">
            <w:pPr>
              <w:spacing w:before="2" w:after="2"/>
              <w:rPr>
                <w:strike/>
                <w:color w:val="000000" w:themeColor="text1"/>
                <w:sz w:val="18"/>
                <w:szCs w:val="18"/>
              </w:rPr>
            </w:pPr>
            <w:r w:rsidRPr="00D73E29">
              <w:rPr>
                <w:strike/>
                <w:sz w:val="18"/>
                <w:szCs w:val="18"/>
              </w:rPr>
              <w:t>РИСУНОК B</w:t>
            </w: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E49E65D" w14:textId="77777777" w:rsidR="002C2FA2" w:rsidRPr="00D73E29" w:rsidRDefault="002C2FA2" w:rsidP="002371E5">
            <w:pPr>
              <w:spacing w:before="2" w:after="2"/>
              <w:rPr>
                <w:strike/>
                <w:color w:val="000000" w:themeColor="text1"/>
                <w:sz w:val="18"/>
                <w:szCs w:val="18"/>
              </w:rPr>
            </w:pPr>
            <w:r w:rsidRPr="00D73E29">
              <w:rPr>
                <w:strike/>
                <w:sz w:val="18"/>
                <w:szCs w:val="18"/>
              </w:rPr>
              <w:t>РИСУНОК С</w:t>
            </w: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4173EFA" w14:textId="77777777" w:rsidR="002C2FA2" w:rsidRPr="00D73E29" w:rsidRDefault="002C2FA2" w:rsidP="002371E5">
            <w:pPr>
              <w:spacing w:before="2" w:after="2"/>
              <w:rPr>
                <w:strike/>
                <w:color w:val="000000" w:themeColor="text1"/>
                <w:sz w:val="18"/>
                <w:szCs w:val="18"/>
              </w:rPr>
            </w:pPr>
            <w:r w:rsidRPr="00D73E29">
              <w:rPr>
                <w:strike/>
                <w:sz w:val="18"/>
                <w:szCs w:val="18"/>
              </w:rPr>
              <w:t>РИСУНОК D</w:t>
            </w: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AD7B158" w14:textId="77777777" w:rsidR="002C2FA2" w:rsidRPr="00D73E29" w:rsidRDefault="002C2FA2" w:rsidP="002371E5">
            <w:pPr>
              <w:spacing w:before="2" w:after="2"/>
              <w:rPr>
                <w:strike/>
                <w:color w:val="000000" w:themeColor="text1"/>
                <w:sz w:val="18"/>
                <w:szCs w:val="18"/>
              </w:rPr>
            </w:pPr>
            <w:r w:rsidRPr="00D73E29">
              <w:rPr>
                <w:sz w:val="18"/>
                <w:szCs w:val="18"/>
              </w:rPr>
              <w:t>ASTM F 2493 SRTT16</w:t>
            </w:r>
          </w:p>
        </w:tc>
      </w:tr>
      <w:tr w:rsidR="002C2FA2" w:rsidRPr="00D73E29" w14:paraId="6D35E3FF" w14:textId="77777777" w:rsidTr="007B5D78">
        <w:trPr>
          <w:trHeight w:val="227"/>
        </w:trPr>
        <w:tc>
          <w:tcPr>
            <w:tcW w:w="1997"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2E3DF03" w14:textId="77777777" w:rsidR="002C2FA2" w:rsidRPr="00D73E29" w:rsidRDefault="002C2FA2" w:rsidP="002371E5">
            <w:pPr>
              <w:spacing w:before="2" w:after="2"/>
              <w:rPr>
                <w:strike/>
                <w:color w:val="000000" w:themeColor="text1"/>
                <w:sz w:val="18"/>
                <w:szCs w:val="18"/>
              </w:rPr>
            </w:pPr>
            <w:r w:rsidRPr="00D73E29">
              <w:rPr>
                <w:strike/>
                <w:sz w:val="18"/>
                <w:szCs w:val="18"/>
              </w:rPr>
              <w:t>Размер</w:t>
            </w: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AEF6FED" w14:textId="77777777" w:rsidR="002C2FA2" w:rsidRPr="00D73E29" w:rsidRDefault="002C2FA2" w:rsidP="002371E5">
            <w:pPr>
              <w:spacing w:before="2" w:after="2"/>
              <w:rPr>
                <w:strike/>
                <w:color w:val="000000" w:themeColor="text1"/>
                <w:sz w:val="18"/>
                <w:szCs w:val="18"/>
              </w:rPr>
            </w:pPr>
            <w:r w:rsidRPr="00D73E29">
              <w:rPr>
                <w:strike/>
                <w:sz w:val="18"/>
                <w:szCs w:val="18"/>
              </w:rPr>
              <w:t>P225/60R16</w:t>
            </w: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EA59810" w14:textId="77777777" w:rsidR="002C2FA2" w:rsidRPr="00D73E29" w:rsidRDefault="002C2FA2" w:rsidP="002371E5">
            <w:pPr>
              <w:spacing w:before="2" w:after="2"/>
              <w:rPr>
                <w:strike/>
                <w:color w:val="000000" w:themeColor="text1"/>
                <w:sz w:val="18"/>
                <w:szCs w:val="18"/>
              </w:rPr>
            </w:pPr>
            <w:r w:rsidRPr="00D73E29">
              <w:rPr>
                <w:strike/>
                <w:sz w:val="18"/>
                <w:szCs w:val="18"/>
              </w:rPr>
              <w:t>SIZE B</w:t>
            </w: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1C763CB" w14:textId="77777777" w:rsidR="002C2FA2" w:rsidRPr="00D73E29" w:rsidRDefault="002C2FA2" w:rsidP="002371E5">
            <w:pPr>
              <w:spacing w:before="2" w:after="2"/>
              <w:rPr>
                <w:strike/>
                <w:color w:val="000000" w:themeColor="text1"/>
                <w:sz w:val="18"/>
                <w:szCs w:val="18"/>
              </w:rPr>
            </w:pPr>
            <w:r w:rsidRPr="00D73E29">
              <w:rPr>
                <w:strike/>
                <w:sz w:val="18"/>
                <w:szCs w:val="18"/>
              </w:rPr>
              <w:t>SIZE C</w:t>
            </w: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94C559D" w14:textId="77777777" w:rsidR="002C2FA2" w:rsidRPr="00D73E29" w:rsidRDefault="002C2FA2" w:rsidP="002371E5">
            <w:pPr>
              <w:spacing w:before="2" w:after="2"/>
              <w:rPr>
                <w:strike/>
                <w:color w:val="000000" w:themeColor="text1"/>
                <w:sz w:val="18"/>
                <w:szCs w:val="18"/>
              </w:rPr>
            </w:pPr>
            <w:r w:rsidRPr="00D73E29">
              <w:rPr>
                <w:strike/>
                <w:sz w:val="18"/>
                <w:szCs w:val="18"/>
              </w:rPr>
              <w:t>SIZE D</w:t>
            </w: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07D2D0B" w14:textId="77777777" w:rsidR="002C2FA2" w:rsidRPr="00D73E29" w:rsidRDefault="002C2FA2" w:rsidP="002371E5">
            <w:pPr>
              <w:spacing w:before="2" w:after="2"/>
              <w:rPr>
                <w:strike/>
                <w:color w:val="000000" w:themeColor="text1"/>
                <w:sz w:val="18"/>
                <w:szCs w:val="18"/>
              </w:rPr>
            </w:pPr>
            <w:r w:rsidRPr="00D73E29">
              <w:rPr>
                <w:strike/>
                <w:sz w:val="18"/>
                <w:szCs w:val="18"/>
              </w:rPr>
              <w:t>P225/60R16</w:t>
            </w:r>
          </w:p>
        </w:tc>
      </w:tr>
      <w:tr w:rsidR="002C2FA2" w:rsidRPr="00D73E29" w14:paraId="1D6389D1" w14:textId="77777777" w:rsidTr="007B5D78">
        <w:trPr>
          <w:trHeight w:val="227"/>
        </w:trPr>
        <w:tc>
          <w:tcPr>
            <w:tcW w:w="1997"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778A825" w14:textId="77777777" w:rsidR="002C2FA2" w:rsidRPr="00D73E29" w:rsidRDefault="002C2FA2" w:rsidP="002371E5">
            <w:pPr>
              <w:spacing w:before="2" w:after="2"/>
              <w:rPr>
                <w:strike/>
                <w:color w:val="000000" w:themeColor="text1"/>
                <w:sz w:val="18"/>
                <w:szCs w:val="18"/>
              </w:rPr>
            </w:pPr>
            <w:r w:rsidRPr="00D73E29">
              <w:rPr>
                <w:strike/>
                <w:sz w:val="18"/>
                <w:szCs w:val="18"/>
              </w:rPr>
              <w:t>Эксплуатационное описание</w:t>
            </w: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AD76CAE" w14:textId="77777777" w:rsidR="002C2FA2" w:rsidRPr="00D73E29" w:rsidRDefault="002C2FA2" w:rsidP="002371E5">
            <w:pPr>
              <w:spacing w:before="2" w:after="2"/>
              <w:rPr>
                <w:strike/>
                <w:color w:val="000000" w:themeColor="text1"/>
                <w:sz w:val="18"/>
                <w:szCs w:val="18"/>
              </w:rPr>
            </w:pPr>
            <w:r w:rsidRPr="00D73E29">
              <w:rPr>
                <w:strike/>
                <w:sz w:val="18"/>
                <w:szCs w:val="18"/>
              </w:rPr>
              <w:t>97S</w:t>
            </w: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57135DD" w14:textId="77777777" w:rsidR="002C2FA2" w:rsidRPr="00D73E29" w:rsidRDefault="002C2FA2" w:rsidP="002371E5">
            <w:pPr>
              <w:spacing w:before="2" w:after="2"/>
              <w:rPr>
                <w:strike/>
                <w:color w:val="000000" w:themeColor="text1"/>
                <w:sz w:val="18"/>
                <w:szCs w:val="18"/>
              </w:rPr>
            </w:pPr>
            <w:r w:rsidRPr="00D73E29">
              <w:rPr>
                <w:strike/>
                <w:sz w:val="18"/>
                <w:szCs w:val="18"/>
              </w:rPr>
              <w:t>LI/SS</w:t>
            </w: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32C336E" w14:textId="77777777" w:rsidR="002C2FA2" w:rsidRPr="00D73E29" w:rsidRDefault="002C2FA2" w:rsidP="002371E5">
            <w:pPr>
              <w:spacing w:before="2" w:after="2"/>
              <w:rPr>
                <w:strike/>
                <w:color w:val="000000" w:themeColor="text1"/>
                <w:sz w:val="18"/>
                <w:szCs w:val="18"/>
              </w:rPr>
            </w:pPr>
            <w:r w:rsidRPr="00D73E29">
              <w:rPr>
                <w:strike/>
                <w:sz w:val="18"/>
                <w:szCs w:val="18"/>
              </w:rPr>
              <w:t>LI/SS</w:t>
            </w: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1BDDC20" w14:textId="77777777" w:rsidR="002C2FA2" w:rsidRPr="00D73E29" w:rsidRDefault="002C2FA2" w:rsidP="002371E5">
            <w:pPr>
              <w:spacing w:before="2" w:after="2"/>
              <w:rPr>
                <w:strike/>
                <w:color w:val="000000" w:themeColor="text1"/>
                <w:sz w:val="18"/>
                <w:szCs w:val="18"/>
              </w:rPr>
            </w:pPr>
            <w:r w:rsidRPr="00D73E29">
              <w:rPr>
                <w:strike/>
                <w:sz w:val="18"/>
                <w:szCs w:val="18"/>
              </w:rPr>
              <w:t>LI/SS</w:t>
            </w: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BB2974F" w14:textId="77777777" w:rsidR="002C2FA2" w:rsidRPr="00D73E29" w:rsidRDefault="002C2FA2" w:rsidP="002371E5">
            <w:pPr>
              <w:spacing w:before="2" w:after="2"/>
              <w:rPr>
                <w:strike/>
                <w:color w:val="000000" w:themeColor="text1"/>
                <w:sz w:val="18"/>
                <w:szCs w:val="18"/>
              </w:rPr>
            </w:pPr>
            <w:r w:rsidRPr="00D73E29">
              <w:rPr>
                <w:strike/>
                <w:sz w:val="18"/>
                <w:szCs w:val="18"/>
              </w:rPr>
              <w:t>97S</w:t>
            </w:r>
          </w:p>
        </w:tc>
      </w:tr>
      <w:tr w:rsidR="002C2FA2" w:rsidRPr="00D73E29" w14:paraId="1BC1AC7F" w14:textId="77777777" w:rsidTr="007B5D78">
        <w:trPr>
          <w:trHeight w:val="227"/>
        </w:trPr>
        <w:tc>
          <w:tcPr>
            <w:tcW w:w="1997"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EAAE1C8" w14:textId="77777777" w:rsidR="002C2FA2" w:rsidRPr="00D73E29" w:rsidRDefault="002C2FA2" w:rsidP="002371E5">
            <w:pPr>
              <w:spacing w:before="2" w:after="2"/>
              <w:rPr>
                <w:bCs/>
                <w:strike/>
                <w:color w:val="000000" w:themeColor="text1"/>
                <w:spacing w:val="-1"/>
                <w:sz w:val="18"/>
                <w:szCs w:val="18"/>
              </w:rPr>
            </w:pPr>
            <w:r w:rsidRPr="00D73E29">
              <w:rPr>
                <w:strike/>
                <w:sz w:val="18"/>
                <w:szCs w:val="18"/>
              </w:rPr>
              <w:t>Исходное (испытательное) давление в шине</w:t>
            </w:r>
            <w:r w:rsidRPr="00D73E29">
              <w:rPr>
                <w:strike/>
                <w:sz w:val="18"/>
                <w:szCs w:val="18"/>
                <w:vertAlign w:val="superscript"/>
              </w:rPr>
              <w:t>(1)</w:t>
            </w:r>
            <w:r w:rsidRPr="00D73E29">
              <w:rPr>
                <w:strike/>
                <w:sz w:val="18"/>
                <w:szCs w:val="18"/>
              </w:rPr>
              <w:t xml:space="preserve"> (кПа)</w:t>
            </w: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CA47ABD" w14:textId="77777777" w:rsidR="002C2FA2" w:rsidRPr="00D73E29" w:rsidRDefault="002C2FA2" w:rsidP="002371E5">
            <w:pPr>
              <w:spacing w:before="2" w:after="2"/>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D0590A1" w14:textId="77777777" w:rsidR="002C2FA2" w:rsidRPr="00D73E29" w:rsidRDefault="002C2FA2" w:rsidP="002371E5">
            <w:pPr>
              <w:spacing w:before="2" w:after="2"/>
              <w:rPr>
                <w:strike/>
                <w:color w:val="000000" w:themeColor="text1"/>
                <w:sz w:val="18"/>
                <w:szCs w:val="18"/>
                <w:lang w:eastAsia="da-DK"/>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98A66E0" w14:textId="77777777" w:rsidR="002C2FA2" w:rsidRPr="00D73E29" w:rsidRDefault="002C2FA2" w:rsidP="002371E5">
            <w:pPr>
              <w:spacing w:before="2" w:after="2"/>
              <w:rPr>
                <w:strike/>
                <w:color w:val="000000" w:themeColor="text1"/>
                <w:sz w:val="18"/>
                <w:szCs w:val="18"/>
                <w:lang w:eastAsia="da-DK"/>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D9978EB" w14:textId="77777777" w:rsidR="002C2FA2" w:rsidRPr="00D73E29" w:rsidRDefault="002C2FA2" w:rsidP="002371E5">
            <w:pPr>
              <w:spacing w:before="2" w:after="2"/>
              <w:rPr>
                <w:strike/>
                <w:color w:val="000000" w:themeColor="text1"/>
                <w:sz w:val="18"/>
                <w:szCs w:val="18"/>
                <w:lang w:eastAsia="da-DK"/>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3C0852B" w14:textId="77777777" w:rsidR="002C2FA2" w:rsidRPr="00D73E29" w:rsidRDefault="002C2FA2" w:rsidP="002371E5">
            <w:pPr>
              <w:spacing w:before="2" w:after="2"/>
              <w:rPr>
                <w:strike/>
                <w:color w:val="000000" w:themeColor="text1"/>
                <w:sz w:val="18"/>
                <w:szCs w:val="18"/>
              </w:rPr>
            </w:pPr>
          </w:p>
        </w:tc>
      </w:tr>
      <w:tr w:rsidR="002C2FA2" w:rsidRPr="00D73E29" w14:paraId="46D5D200" w14:textId="77777777" w:rsidTr="007B5D78">
        <w:trPr>
          <w:trHeight w:val="227"/>
        </w:trPr>
        <w:tc>
          <w:tcPr>
            <w:tcW w:w="1997"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00350DC" w14:textId="77777777" w:rsidR="002C2FA2" w:rsidRPr="00D73E29" w:rsidRDefault="002C2FA2" w:rsidP="002371E5">
            <w:pPr>
              <w:spacing w:before="2" w:after="2"/>
              <w:rPr>
                <w:strike/>
                <w:color w:val="000000" w:themeColor="text1"/>
                <w:sz w:val="18"/>
                <w:szCs w:val="18"/>
              </w:rPr>
            </w:pPr>
            <w:r w:rsidRPr="00D73E29">
              <w:rPr>
                <w:strike/>
                <w:sz w:val="18"/>
                <w:szCs w:val="18"/>
              </w:rPr>
              <w:t>Идентификационный номер шины</w:t>
            </w: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A420820" w14:textId="77777777" w:rsidR="002C2FA2" w:rsidRPr="00D73E29" w:rsidRDefault="002C2FA2" w:rsidP="002371E5">
            <w:pPr>
              <w:spacing w:before="2" w:after="2"/>
              <w:rPr>
                <w:strike/>
                <w:color w:val="000000" w:themeColor="text1"/>
                <w:sz w:val="18"/>
                <w:szCs w:val="18"/>
              </w:rPr>
            </w:pPr>
            <w:r w:rsidRPr="00D73E29">
              <w:rPr>
                <w:strike/>
                <w:sz w:val="18"/>
                <w:szCs w:val="18"/>
              </w:rPr>
              <w:t>XXXXXXXXX</w:t>
            </w: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23E855F" w14:textId="77777777" w:rsidR="002C2FA2" w:rsidRPr="00D73E29" w:rsidRDefault="002C2FA2" w:rsidP="002371E5">
            <w:pPr>
              <w:spacing w:before="2" w:after="2"/>
              <w:rPr>
                <w:strike/>
                <w:color w:val="000000" w:themeColor="text1"/>
                <w:sz w:val="18"/>
                <w:szCs w:val="18"/>
              </w:rPr>
            </w:pPr>
            <w:r w:rsidRPr="00D73E29">
              <w:rPr>
                <w:strike/>
                <w:sz w:val="18"/>
                <w:szCs w:val="18"/>
              </w:rPr>
              <w:t>YYYYYYYYY</w:t>
            </w: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38F6DDF" w14:textId="77777777" w:rsidR="002C2FA2" w:rsidRPr="00D73E29" w:rsidRDefault="002C2FA2" w:rsidP="002371E5">
            <w:pPr>
              <w:spacing w:before="2" w:after="2"/>
              <w:rPr>
                <w:strike/>
                <w:color w:val="000000" w:themeColor="text1"/>
                <w:sz w:val="18"/>
                <w:szCs w:val="18"/>
              </w:rPr>
            </w:pPr>
            <w:r w:rsidRPr="00D73E29">
              <w:rPr>
                <w:strike/>
                <w:sz w:val="18"/>
                <w:szCs w:val="18"/>
              </w:rPr>
              <w:t>ZZZZZZZZZ</w:t>
            </w: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076CE1F" w14:textId="77777777" w:rsidR="002C2FA2" w:rsidRPr="00D73E29" w:rsidRDefault="002C2FA2" w:rsidP="002371E5">
            <w:pPr>
              <w:spacing w:before="2" w:after="2"/>
              <w:rPr>
                <w:strike/>
                <w:color w:val="000000" w:themeColor="text1"/>
                <w:sz w:val="18"/>
                <w:szCs w:val="18"/>
              </w:rPr>
            </w:pPr>
            <w:r w:rsidRPr="00D73E29">
              <w:rPr>
                <w:strike/>
                <w:sz w:val="18"/>
                <w:szCs w:val="18"/>
              </w:rPr>
              <w:t>NNNNNNNNN</w:t>
            </w: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8CE2106" w14:textId="77777777" w:rsidR="002C2FA2" w:rsidRPr="00D73E29" w:rsidRDefault="002C2FA2" w:rsidP="002371E5">
            <w:pPr>
              <w:spacing w:before="2" w:after="2"/>
              <w:rPr>
                <w:strike/>
                <w:color w:val="000000" w:themeColor="text1"/>
                <w:sz w:val="18"/>
                <w:szCs w:val="18"/>
              </w:rPr>
            </w:pPr>
            <w:r w:rsidRPr="00D73E29">
              <w:rPr>
                <w:strike/>
                <w:sz w:val="18"/>
                <w:szCs w:val="18"/>
              </w:rPr>
              <w:t>XXXXXXXXX</w:t>
            </w:r>
          </w:p>
        </w:tc>
      </w:tr>
      <w:tr w:rsidR="002C2FA2" w:rsidRPr="00D73E29" w14:paraId="1A25841F" w14:textId="77777777" w:rsidTr="007B5D78">
        <w:trPr>
          <w:trHeight w:val="227"/>
        </w:trPr>
        <w:tc>
          <w:tcPr>
            <w:tcW w:w="1997"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3E621BE" w14:textId="77777777" w:rsidR="002C2FA2" w:rsidRPr="00D73E29" w:rsidRDefault="002C2FA2" w:rsidP="002371E5">
            <w:pPr>
              <w:spacing w:before="2" w:after="2"/>
              <w:rPr>
                <w:strike/>
                <w:color w:val="000000" w:themeColor="text1"/>
                <w:sz w:val="18"/>
                <w:szCs w:val="18"/>
              </w:rPr>
            </w:pPr>
            <w:r w:rsidRPr="00D73E29">
              <w:rPr>
                <w:strike/>
                <w:sz w:val="18"/>
                <w:szCs w:val="18"/>
              </w:rPr>
              <w:t>Обод</w:t>
            </w: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EA94465" w14:textId="77777777" w:rsidR="002C2FA2" w:rsidRPr="00D73E29" w:rsidRDefault="002C2FA2" w:rsidP="002371E5">
            <w:pPr>
              <w:spacing w:before="2" w:after="2"/>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EB1D6BF" w14:textId="77777777" w:rsidR="002C2FA2" w:rsidRPr="00D73E29" w:rsidRDefault="002C2FA2" w:rsidP="002371E5">
            <w:pPr>
              <w:spacing w:before="2" w:after="2"/>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7882132" w14:textId="77777777" w:rsidR="002C2FA2" w:rsidRPr="00D73E29" w:rsidRDefault="002C2FA2" w:rsidP="002371E5">
            <w:pPr>
              <w:spacing w:before="2" w:after="2"/>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C6E63C3" w14:textId="77777777" w:rsidR="002C2FA2" w:rsidRPr="00D73E29" w:rsidRDefault="002C2FA2" w:rsidP="002371E5">
            <w:pPr>
              <w:spacing w:before="2" w:after="2"/>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1F61F8F" w14:textId="77777777" w:rsidR="002C2FA2" w:rsidRPr="00D73E29" w:rsidRDefault="002C2FA2" w:rsidP="002371E5">
            <w:pPr>
              <w:spacing w:before="2" w:after="2"/>
              <w:rPr>
                <w:strike/>
                <w:color w:val="000000" w:themeColor="text1"/>
                <w:sz w:val="18"/>
                <w:szCs w:val="18"/>
              </w:rPr>
            </w:pPr>
          </w:p>
        </w:tc>
      </w:tr>
      <w:tr w:rsidR="002C2FA2" w:rsidRPr="00D73E29" w14:paraId="3B68A7B1" w14:textId="77777777" w:rsidTr="007B5D78">
        <w:trPr>
          <w:trHeight w:val="227"/>
        </w:trPr>
        <w:tc>
          <w:tcPr>
            <w:tcW w:w="1997"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C4A6491" w14:textId="77777777" w:rsidR="002C2FA2" w:rsidRPr="00D73E29" w:rsidRDefault="002C2FA2" w:rsidP="002371E5">
            <w:pPr>
              <w:spacing w:before="2" w:after="2"/>
              <w:rPr>
                <w:strike/>
                <w:color w:val="000000" w:themeColor="text1"/>
                <w:sz w:val="18"/>
                <w:szCs w:val="18"/>
              </w:rPr>
            </w:pPr>
            <w:r w:rsidRPr="00D73E29">
              <w:rPr>
                <w:strike/>
                <w:sz w:val="18"/>
                <w:szCs w:val="18"/>
              </w:rPr>
              <w:t>Давление на переднюю ось (кПа)</w:t>
            </w: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D00D735" w14:textId="77777777" w:rsidR="002C2FA2" w:rsidRPr="00D73E29" w:rsidRDefault="002C2FA2" w:rsidP="002371E5">
            <w:pPr>
              <w:spacing w:before="2" w:after="2"/>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44CDF7F" w14:textId="77777777" w:rsidR="002C2FA2" w:rsidRPr="00D73E29" w:rsidRDefault="002C2FA2" w:rsidP="002371E5">
            <w:pPr>
              <w:spacing w:before="2" w:after="2"/>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42703C5" w14:textId="77777777" w:rsidR="002C2FA2" w:rsidRPr="00D73E29" w:rsidRDefault="002C2FA2" w:rsidP="002371E5">
            <w:pPr>
              <w:spacing w:before="2" w:after="2"/>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7C88758" w14:textId="77777777" w:rsidR="002C2FA2" w:rsidRPr="00D73E29" w:rsidRDefault="002C2FA2" w:rsidP="002371E5">
            <w:pPr>
              <w:spacing w:before="2" w:after="2"/>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2FCE84E" w14:textId="77777777" w:rsidR="002C2FA2" w:rsidRPr="00D73E29" w:rsidRDefault="002C2FA2" w:rsidP="002371E5">
            <w:pPr>
              <w:spacing w:before="2" w:after="2"/>
              <w:rPr>
                <w:strike/>
                <w:color w:val="000000" w:themeColor="text1"/>
                <w:sz w:val="18"/>
                <w:szCs w:val="18"/>
              </w:rPr>
            </w:pPr>
          </w:p>
        </w:tc>
      </w:tr>
      <w:tr w:rsidR="002C2FA2" w:rsidRPr="00D73E29" w14:paraId="5F18D4BC" w14:textId="77777777" w:rsidTr="007B5D78">
        <w:trPr>
          <w:trHeight w:val="227"/>
        </w:trPr>
        <w:tc>
          <w:tcPr>
            <w:tcW w:w="1997"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8F6035A" w14:textId="77777777" w:rsidR="002C2FA2" w:rsidRPr="00D73E29" w:rsidRDefault="002C2FA2" w:rsidP="002371E5">
            <w:pPr>
              <w:spacing w:before="2" w:after="2"/>
              <w:rPr>
                <w:strike/>
                <w:color w:val="000000" w:themeColor="text1"/>
                <w:sz w:val="18"/>
                <w:szCs w:val="18"/>
              </w:rPr>
            </w:pPr>
            <w:r w:rsidRPr="00D73E29">
              <w:rPr>
                <w:strike/>
                <w:sz w:val="18"/>
                <w:szCs w:val="18"/>
              </w:rPr>
              <w:t>Давление на заднюю ось (кПа)</w:t>
            </w: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0EB5A34" w14:textId="77777777" w:rsidR="002C2FA2" w:rsidRPr="00D73E29" w:rsidRDefault="002C2FA2" w:rsidP="002371E5">
            <w:pPr>
              <w:spacing w:before="2" w:after="2"/>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FF053CE" w14:textId="77777777" w:rsidR="002C2FA2" w:rsidRPr="00D73E29" w:rsidRDefault="002C2FA2" w:rsidP="002371E5">
            <w:pPr>
              <w:spacing w:before="2" w:after="2"/>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1CBFAA5" w14:textId="77777777" w:rsidR="002C2FA2" w:rsidRPr="00D73E29" w:rsidRDefault="002C2FA2" w:rsidP="002371E5">
            <w:pPr>
              <w:spacing w:before="2" w:after="2"/>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95B930A" w14:textId="77777777" w:rsidR="002C2FA2" w:rsidRPr="00D73E29" w:rsidRDefault="002C2FA2" w:rsidP="002371E5">
            <w:pPr>
              <w:spacing w:before="2" w:after="2"/>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924AD4B" w14:textId="77777777" w:rsidR="002C2FA2" w:rsidRPr="00D73E29" w:rsidRDefault="002C2FA2" w:rsidP="002371E5">
            <w:pPr>
              <w:spacing w:before="2" w:after="2"/>
              <w:rPr>
                <w:strike/>
                <w:color w:val="000000" w:themeColor="text1"/>
                <w:sz w:val="18"/>
                <w:szCs w:val="18"/>
              </w:rPr>
            </w:pPr>
          </w:p>
        </w:tc>
      </w:tr>
      <w:tr w:rsidR="002C2FA2" w:rsidRPr="00D73E29" w14:paraId="64BBFC26" w14:textId="77777777" w:rsidTr="007B5D78">
        <w:trPr>
          <w:trHeight w:val="227"/>
        </w:trPr>
        <w:tc>
          <w:tcPr>
            <w:tcW w:w="1997"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6A61CDE" w14:textId="77777777" w:rsidR="002C2FA2" w:rsidRPr="00D73E29" w:rsidRDefault="002C2FA2" w:rsidP="002371E5">
            <w:pPr>
              <w:spacing w:before="2" w:after="2"/>
              <w:rPr>
                <w:strike/>
                <w:color w:val="000000" w:themeColor="text1"/>
                <w:sz w:val="18"/>
                <w:szCs w:val="18"/>
              </w:rPr>
            </w:pPr>
            <w:r w:rsidRPr="00D73E29">
              <w:rPr>
                <w:strike/>
                <w:sz w:val="18"/>
                <w:szCs w:val="18"/>
              </w:rPr>
              <w:t>Нагрузка на переднюю ось (кг)</w:t>
            </w: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DAE520E" w14:textId="77777777" w:rsidR="002C2FA2" w:rsidRPr="00D73E29" w:rsidRDefault="002C2FA2" w:rsidP="002371E5">
            <w:pPr>
              <w:spacing w:before="2" w:after="2"/>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38EC205" w14:textId="77777777" w:rsidR="002C2FA2" w:rsidRPr="00D73E29" w:rsidRDefault="002C2FA2" w:rsidP="002371E5">
            <w:pPr>
              <w:spacing w:before="2" w:after="2"/>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6B618F9" w14:textId="77777777" w:rsidR="002C2FA2" w:rsidRPr="00D73E29" w:rsidRDefault="002C2FA2" w:rsidP="002371E5">
            <w:pPr>
              <w:spacing w:before="2" w:after="2"/>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2E8FC85" w14:textId="77777777" w:rsidR="002C2FA2" w:rsidRPr="00D73E29" w:rsidRDefault="002C2FA2" w:rsidP="002371E5">
            <w:pPr>
              <w:spacing w:before="2" w:after="2"/>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F2C6217" w14:textId="77777777" w:rsidR="002C2FA2" w:rsidRPr="00D73E29" w:rsidRDefault="002C2FA2" w:rsidP="002371E5">
            <w:pPr>
              <w:spacing w:before="2" w:after="2"/>
              <w:rPr>
                <w:strike/>
                <w:color w:val="000000" w:themeColor="text1"/>
                <w:sz w:val="18"/>
                <w:szCs w:val="18"/>
              </w:rPr>
            </w:pPr>
          </w:p>
        </w:tc>
      </w:tr>
      <w:tr w:rsidR="002C2FA2" w:rsidRPr="00D73E29" w14:paraId="1D5467FB" w14:textId="77777777" w:rsidTr="007B5D78">
        <w:trPr>
          <w:trHeight w:val="227"/>
        </w:trPr>
        <w:tc>
          <w:tcPr>
            <w:tcW w:w="1997"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AC517F2" w14:textId="77777777" w:rsidR="002C2FA2" w:rsidRPr="00D73E29" w:rsidRDefault="002C2FA2" w:rsidP="002371E5">
            <w:pPr>
              <w:spacing w:before="2" w:after="2"/>
              <w:rPr>
                <w:strike/>
                <w:color w:val="000000" w:themeColor="text1"/>
                <w:spacing w:val="-1"/>
                <w:sz w:val="18"/>
                <w:szCs w:val="18"/>
              </w:rPr>
            </w:pPr>
            <w:r w:rsidRPr="00D73E29">
              <w:rPr>
                <w:strike/>
                <w:sz w:val="18"/>
                <w:szCs w:val="18"/>
              </w:rPr>
              <w:t>Нагрузка на заднюю</w:t>
            </w:r>
            <w:r w:rsidR="00D73E29">
              <w:rPr>
                <w:strike/>
                <w:sz w:val="18"/>
                <w:szCs w:val="18"/>
              </w:rPr>
              <w:br/>
            </w:r>
            <w:r w:rsidRPr="00D73E29">
              <w:rPr>
                <w:strike/>
                <w:sz w:val="18"/>
                <w:szCs w:val="18"/>
              </w:rPr>
              <w:t>ось (кг)</w:t>
            </w: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6346619" w14:textId="77777777" w:rsidR="002C2FA2" w:rsidRPr="00D73E29" w:rsidRDefault="002C2FA2" w:rsidP="002371E5">
            <w:pPr>
              <w:spacing w:before="2" w:after="2"/>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33D95FC" w14:textId="77777777" w:rsidR="002C2FA2" w:rsidRPr="00D73E29" w:rsidRDefault="002C2FA2" w:rsidP="002371E5">
            <w:pPr>
              <w:spacing w:before="2" w:after="2"/>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CAFDAA3" w14:textId="77777777" w:rsidR="002C2FA2" w:rsidRPr="00D73E29" w:rsidRDefault="002C2FA2" w:rsidP="002371E5">
            <w:pPr>
              <w:spacing w:before="2" w:after="2"/>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1635CE2" w14:textId="77777777" w:rsidR="002C2FA2" w:rsidRPr="00D73E29" w:rsidRDefault="002C2FA2" w:rsidP="002371E5">
            <w:pPr>
              <w:spacing w:before="2" w:after="2"/>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BEF1062" w14:textId="77777777" w:rsidR="002C2FA2" w:rsidRPr="00D73E29" w:rsidRDefault="002C2FA2" w:rsidP="002371E5">
            <w:pPr>
              <w:spacing w:before="2" w:after="2"/>
              <w:rPr>
                <w:strike/>
                <w:color w:val="000000" w:themeColor="text1"/>
                <w:sz w:val="18"/>
                <w:szCs w:val="18"/>
              </w:rPr>
            </w:pPr>
          </w:p>
        </w:tc>
      </w:tr>
      <w:tr w:rsidR="002C2FA2" w:rsidRPr="00D73E29" w14:paraId="77EB2DE9" w14:textId="77777777" w:rsidTr="007B5D78">
        <w:trPr>
          <w:trHeight w:val="227"/>
        </w:trPr>
        <w:tc>
          <w:tcPr>
            <w:tcW w:w="1997"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A25BCB5" w14:textId="77777777" w:rsidR="002C2FA2" w:rsidRPr="00D73E29" w:rsidRDefault="002C2FA2" w:rsidP="002371E5">
            <w:pPr>
              <w:spacing w:before="2" w:after="2"/>
              <w:rPr>
                <w:strike/>
                <w:color w:val="000000" w:themeColor="text1"/>
                <w:sz w:val="18"/>
                <w:szCs w:val="18"/>
              </w:rPr>
            </w:pPr>
            <w:r w:rsidRPr="00D73E29">
              <w:rPr>
                <w:strike/>
                <w:sz w:val="18"/>
                <w:szCs w:val="18"/>
              </w:rPr>
              <w:t>Температура мокрой поверхности (°C)</w:t>
            </w: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4C55242" w14:textId="77777777" w:rsidR="002C2FA2" w:rsidRPr="00D73E29" w:rsidRDefault="002C2FA2" w:rsidP="002371E5">
            <w:pPr>
              <w:spacing w:before="2" w:after="2"/>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0F17409" w14:textId="77777777" w:rsidR="002C2FA2" w:rsidRPr="00D73E29" w:rsidRDefault="002C2FA2" w:rsidP="002371E5">
            <w:pPr>
              <w:spacing w:before="2" w:after="2"/>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9FD50BE" w14:textId="77777777" w:rsidR="002C2FA2" w:rsidRPr="00D73E29" w:rsidRDefault="002C2FA2" w:rsidP="002371E5">
            <w:pPr>
              <w:spacing w:before="2" w:after="2"/>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60F49D6" w14:textId="77777777" w:rsidR="002C2FA2" w:rsidRPr="00D73E29" w:rsidRDefault="002C2FA2" w:rsidP="002371E5">
            <w:pPr>
              <w:spacing w:before="2" w:after="2"/>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3907527" w14:textId="77777777" w:rsidR="002C2FA2" w:rsidRPr="00D73E29" w:rsidRDefault="002C2FA2" w:rsidP="002371E5">
            <w:pPr>
              <w:spacing w:before="2" w:after="2"/>
              <w:rPr>
                <w:strike/>
                <w:color w:val="000000" w:themeColor="text1"/>
                <w:sz w:val="18"/>
                <w:szCs w:val="18"/>
              </w:rPr>
            </w:pPr>
          </w:p>
        </w:tc>
      </w:tr>
      <w:tr w:rsidR="002C2FA2" w:rsidRPr="00D73E29" w14:paraId="3F343205" w14:textId="77777777" w:rsidTr="007B5D78">
        <w:trPr>
          <w:trHeight w:val="227"/>
        </w:trPr>
        <w:tc>
          <w:tcPr>
            <w:tcW w:w="1997"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44D2E32" w14:textId="77777777" w:rsidR="002C2FA2" w:rsidRPr="00D73E29" w:rsidRDefault="002C2FA2" w:rsidP="002371E5">
            <w:pPr>
              <w:spacing w:before="2" w:after="2"/>
              <w:rPr>
                <w:strike/>
                <w:color w:val="000000" w:themeColor="text1"/>
                <w:spacing w:val="-1"/>
                <w:sz w:val="18"/>
                <w:szCs w:val="18"/>
              </w:rPr>
            </w:pPr>
            <w:r w:rsidRPr="00D73E29">
              <w:rPr>
                <w:strike/>
                <w:sz w:val="18"/>
                <w:szCs w:val="18"/>
              </w:rPr>
              <w:t>Температура окружающей среды (°C)</w:t>
            </w: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FF1F307" w14:textId="77777777" w:rsidR="002C2FA2" w:rsidRPr="00D73E29" w:rsidRDefault="002C2FA2" w:rsidP="002371E5">
            <w:pPr>
              <w:spacing w:before="2" w:after="2"/>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0053C98" w14:textId="77777777" w:rsidR="002C2FA2" w:rsidRPr="00D73E29" w:rsidRDefault="002C2FA2" w:rsidP="002371E5">
            <w:pPr>
              <w:spacing w:before="2" w:after="2"/>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3F2602B" w14:textId="77777777" w:rsidR="002C2FA2" w:rsidRPr="00D73E29" w:rsidRDefault="002C2FA2" w:rsidP="002371E5">
            <w:pPr>
              <w:spacing w:before="2" w:after="2"/>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460405E" w14:textId="77777777" w:rsidR="002C2FA2" w:rsidRPr="00D73E29" w:rsidRDefault="002C2FA2" w:rsidP="002371E5">
            <w:pPr>
              <w:spacing w:before="2" w:after="2"/>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B921B75" w14:textId="77777777" w:rsidR="002C2FA2" w:rsidRPr="00D73E29" w:rsidRDefault="002C2FA2" w:rsidP="002371E5">
            <w:pPr>
              <w:spacing w:before="2" w:after="2"/>
              <w:rPr>
                <w:strike/>
                <w:color w:val="000000" w:themeColor="text1"/>
                <w:sz w:val="18"/>
                <w:szCs w:val="18"/>
              </w:rPr>
            </w:pPr>
          </w:p>
        </w:tc>
      </w:tr>
      <w:tr w:rsidR="002C2FA2" w:rsidRPr="00D73E29" w14:paraId="098D0CB9" w14:textId="77777777" w:rsidTr="007B5D78">
        <w:trPr>
          <w:trHeight w:val="525"/>
        </w:trPr>
        <w:tc>
          <w:tcPr>
            <w:tcW w:w="1997"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06FAD7A" w14:textId="77777777" w:rsidR="002C2FA2" w:rsidRPr="00D73E29" w:rsidRDefault="002C2FA2" w:rsidP="002371E5">
            <w:pPr>
              <w:spacing w:before="2" w:after="2"/>
              <w:rPr>
                <w:i/>
                <w:strike/>
                <w:color w:val="000000" w:themeColor="text1"/>
                <w:sz w:val="18"/>
                <w:szCs w:val="18"/>
              </w:rPr>
            </w:pPr>
          </w:p>
        </w:tc>
        <w:tc>
          <w:tcPr>
            <w:tcW w:w="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75EFBFB" w14:textId="77777777" w:rsidR="002C2FA2" w:rsidRPr="00D73E29" w:rsidRDefault="002C2FA2" w:rsidP="002371E5">
            <w:pPr>
              <w:spacing w:beforeLines="10" w:before="24" w:afterLines="10" w:after="24" w:line="160" w:lineRule="exact"/>
              <w:jc w:val="center"/>
              <w:rPr>
                <w:i/>
                <w:strike/>
                <w:color w:val="000000" w:themeColor="text1"/>
                <w:sz w:val="16"/>
                <w:szCs w:val="16"/>
              </w:rPr>
            </w:pPr>
            <w:r w:rsidRPr="00D73E29">
              <w:rPr>
                <w:i/>
                <w:iCs/>
                <w:strike/>
                <w:sz w:val="16"/>
                <w:szCs w:val="16"/>
              </w:rPr>
              <w:t>Тор</w:t>
            </w:r>
            <w:r w:rsidR="00D73E29">
              <w:rPr>
                <w:i/>
                <w:iCs/>
                <w:strike/>
                <w:sz w:val="16"/>
                <w:szCs w:val="16"/>
              </w:rPr>
              <w:t>-</w:t>
            </w:r>
            <w:r w:rsidRPr="00D73E29">
              <w:rPr>
                <w:i/>
                <w:iCs/>
                <w:strike/>
                <w:sz w:val="16"/>
                <w:szCs w:val="16"/>
              </w:rPr>
              <w:t>мозной путь (м)</w:t>
            </w:r>
          </w:p>
        </w:tc>
        <w:tc>
          <w:tcPr>
            <w:tcW w:w="85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1F5C425" w14:textId="77777777" w:rsidR="002C2FA2" w:rsidRPr="00D73E29" w:rsidRDefault="002C2FA2" w:rsidP="002371E5">
            <w:pPr>
              <w:spacing w:beforeLines="10" w:before="24" w:afterLines="10" w:after="24" w:line="160" w:lineRule="exact"/>
              <w:jc w:val="center"/>
              <w:rPr>
                <w:i/>
                <w:strike/>
                <w:color w:val="000000" w:themeColor="text1"/>
                <w:sz w:val="16"/>
                <w:szCs w:val="16"/>
              </w:rPr>
            </w:pPr>
            <w:r w:rsidRPr="00D73E29">
              <w:rPr>
                <w:i/>
                <w:iCs/>
                <w:strike/>
                <w:sz w:val="16"/>
                <w:szCs w:val="16"/>
              </w:rPr>
              <w:t>Среднее замедление (м/с</w:t>
            </w:r>
            <w:r w:rsidRPr="00D73E29">
              <w:rPr>
                <w:i/>
                <w:iCs/>
                <w:strike/>
                <w:sz w:val="16"/>
                <w:szCs w:val="16"/>
                <w:vertAlign w:val="superscript"/>
              </w:rPr>
              <w:t>2</w:t>
            </w:r>
            <w:r w:rsidRPr="00D73E29">
              <w:rPr>
                <w:i/>
                <w:iCs/>
                <w:strike/>
                <w:sz w:val="16"/>
                <w:szCs w:val="16"/>
              </w:rPr>
              <w:t>)</w:t>
            </w:r>
          </w:p>
        </w:tc>
        <w:tc>
          <w:tcPr>
            <w:tcW w:w="58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C7291DE" w14:textId="77777777" w:rsidR="002C2FA2" w:rsidRPr="00D73E29" w:rsidRDefault="002C2FA2" w:rsidP="002371E5">
            <w:pPr>
              <w:spacing w:beforeLines="10" w:before="24" w:afterLines="10" w:after="24" w:line="160" w:lineRule="exact"/>
              <w:jc w:val="center"/>
              <w:rPr>
                <w:i/>
                <w:strike/>
                <w:color w:val="000000" w:themeColor="text1"/>
                <w:sz w:val="16"/>
                <w:szCs w:val="16"/>
              </w:rPr>
            </w:pPr>
            <w:r w:rsidRPr="00D73E29">
              <w:rPr>
                <w:i/>
                <w:iCs/>
                <w:strike/>
                <w:sz w:val="16"/>
                <w:szCs w:val="16"/>
              </w:rPr>
              <w:t>Тор</w:t>
            </w:r>
            <w:r w:rsidR="00D73E29">
              <w:rPr>
                <w:i/>
                <w:iCs/>
                <w:strike/>
                <w:sz w:val="16"/>
                <w:szCs w:val="16"/>
              </w:rPr>
              <w:t>-</w:t>
            </w:r>
            <w:r w:rsidRPr="00D73E29">
              <w:rPr>
                <w:i/>
                <w:iCs/>
                <w:strike/>
                <w:sz w:val="16"/>
                <w:szCs w:val="16"/>
              </w:rPr>
              <w:t>мозной путь (м)</w:t>
            </w:r>
          </w:p>
        </w:tc>
        <w:tc>
          <w:tcPr>
            <w:tcW w:w="8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2529DA2" w14:textId="77777777" w:rsidR="002C2FA2" w:rsidRPr="00D73E29" w:rsidRDefault="002C2FA2" w:rsidP="002371E5">
            <w:pPr>
              <w:spacing w:beforeLines="10" w:before="24" w:afterLines="10" w:after="24" w:line="160" w:lineRule="exact"/>
              <w:jc w:val="center"/>
              <w:rPr>
                <w:i/>
                <w:strike/>
                <w:color w:val="000000" w:themeColor="text1"/>
                <w:sz w:val="16"/>
                <w:szCs w:val="16"/>
              </w:rPr>
            </w:pPr>
            <w:r w:rsidRPr="00D73E29">
              <w:rPr>
                <w:i/>
                <w:iCs/>
                <w:strike/>
                <w:sz w:val="16"/>
                <w:szCs w:val="16"/>
              </w:rPr>
              <w:t>Среднее замедление (м/с</w:t>
            </w:r>
            <w:r w:rsidRPr="00D73E29">
              <w:rPr>
                <w:i/>
                <w:iCs/>
                <w:strike/>
                <w:sz w:val="16"/>
                <w:szCs w:val="16"/>
                <w:vertAlign w:val="superscript"/>
              </w:rPr>
              <w:t>2</w:t>
            </w:r>
            <w:r w:rsidRPr="00D73E29">
              <w:rPr>
                <w:i/>
                <w:iCs/>
                <w:strike/>
                <w:sz w:val="16"/>
                <w:szCs w:val="16"/>
              </w:rPr>
              <w:t>)</w:t>
            </w:r>
          </w:p>
        </w:tc>
        <w:tc>
          <w:tcPr>
            <w:tcW w:w="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6761B3A" w14:textId="77777777" w:rsidR="002C2FA2" w:rsidRPr="00D73E29" w:rsidRDefault="002C2FA2" w:rsidP="002371E5">
            <w:pPr>
              <w:spacing w:beforeLines="10" w:before="24" w:afterLines="10" w:after="24" w:line="160" w:lineRule="exact"/>
              <w:jc w:val="center"/>
              <w:rPr>
                <w:i/>
                <w:strike/>
                <w:color w:val="000000" w:themeColor="text1"/>
                <w:sz w:val="16"/>
                <w:szCs w:val="16"/>
              </w:rPr>
            </w:pPr>
            <w:r w:rsidRPr="00D73E29">
              <w:rPr>
                <w:i/>
                <w:iCs/>
                <w:strike/>
                <w:sz w:val="16"/>
                <w:szCs w:val="16"/>
              </w:rPr>
              <w:t>Тор</w:t>
            </w:r>
            <w:r w:rsidR="00D73E29">
              <w:rPr>
                <w:i/>
                <w:iCs/>
                <w:strike/>
                <w:sz w:val="16"/>
                <w:szCs w:val="16"/>
              </w:rPr>
              <w:t>-</w:t>
            </w:r>
            <w:r w:rsidRPr="00D73E29">
              <w:rPr>
                <w:i/>
                <w:iCs/>
                <w:strike/>
                <w:sz w:val="16"/>
                <w:szCs w:val="16"/>
              </w:rPr>
              <w:t>мозной путь (м)</w:t>
            </w:r>
          </w:p>
        </w:tc>
        <w:tc>
          <w:tcPr>
            <w:tcW w:w="8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BFF75F0" w14:textId="77777777" w:rsidR="002C2FA2" w:rsidRPr="00D73E29" w:rsidRDefault="002C2FA2" w:rsidP="002371E5">
            <w:pPr>
              <w:spacing w:beforeLines="10" w:before="24" w:afterLines="10" w:after="24" w:line="160" w:lineRule="exact"/>
              <w:jc w:val="center"/>
              <w:rPr>
                <w:i/>
                <w:strike/>
                <w:color w:val="000000" w:themeColor="text1"/>
                <w:sz w:val="16"/>
                <w:szCs w:val="16"/>
              </w:rPr>
            </w:pPr>
            <w:r w:rsidRPr="00D73E29">
              <w:rPr>
                <w:i/>
                <w:iCs/>
                <w:strike/>
                <w:sz w:val="16"/>
                <w:szCs w:val="16"/>
              </w:rPr>
              <w:t>Среднее замедление (м/с</w:t>
            </w:r>
            <w:r w:rsidRPr="00D73E29">
              <w:rPr>
                <w:i/>
                <w:iCs/>
                <w:strike/>
                <w:sz w:val="16"/>
                <w:szCs w:val="16"/>
                <w:vertAlign w:val="superscript"/>
              </w:rPr>
              <w:t>2</w:t>
            </w:r>
            <w:r w:rsidRPr="00D73E29">
              <w:rPr>
                <w:i/>
                <w:iCs/>
                <w:strike/>
                <w:sz w:val="16"/>
                <w:szCs w:val="16"/>
              </w:rPr>
              <w:t>)</w:t>
            </w:r>
          </w:p>
        </w:tc>
        <w:tc>
          <w:tcPr>
            <w:tcW w:w="5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25C20F2" w14:textId="77777777" w:rsidR="002C2FA2" w:rsidRPr="00D73E29" w:rsidRDefault="002C2FA2" w:rsidP="002371E5">
            <w:pPr>
              <w:spacing w:beforeLines="10" w:before="24" w:afterLines="10" w:after="24" w:line="160" w:lineRule="exact"/>
              <w:jc w:val="center"/>
              <w:rPr>
                <w:i/>
                <w:strike/>
                <w:color w:val="000000" w:themeColor="text1"/>
                <w:sz w:val="16"/>
                <w:szCs w:val="16"/>
              </w:rPr>
            </w:pPr>
            <w:r w:rsidRPr="00D73E29">
              <w:rPr>
                <w:i/>
                <w:iCs/>
                <w:strike/>
                <w:sz w:val="16"/>
                <w:szCs w:val="16"/>
              </w:rPr>
              <w:t>Тор</w:t>
            </w:r>
            <w:r w:rsidR="00D73E29">
              <w:rPr>
                <w:i/>
                <w:iCs/>
                <w:strike/>
                <w:sz w:val="16"/>
                <w:szCs w:val="16"/>
              </w:rPr>
              <w:t>-</w:t>
            </w:r>
            <w:r w:rsidRPr="00D73E29">
              <w:rPr>
                <w:i/>
                <w:iCs/>
                <w:strike/>
                <w:sz w:val="16"/>
                <w:szCs w:val="16"/>
              </w:rPr>
              <w:t>мозной путь (м)</w:t>
            </w:r>
          </w:p>
        </w:tc>
        <w:tc>
          <w:tcPr>
            <w:tcW w:w="8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368DCED" w14:textId="77777777" w:rsidR="002C2FA2" w:rsidRPr="00D73E29" w:rsidRDefault="002C2FA2" w:rsidP="002371E5">
            <w:pPr>
              <w:spacing w:beforeLines="10" w:before="24" w:afterLines="10" w:after="24" w:line="160" w:lineRule="exact"/>
              <w:jc w:val="center"/>
              <w:rPr>
                <w:i/>
                <w:strike/>
                <w:color w:val="000000" w:themeColor="text1"/>
                <w:sz w:val="16"/>
                <w:szCs w:val="16"/>
              </w:rPr>
            </w:pPr>
            <w:r w:rsidRPr="00D73E29">
              <w:rPr>
                <w:i/>
                <w:iCs/>
                <w:strike/>
                <w:sz w:val="16"/>
                <w:szCs w:val="16"/>
              </w:rPr>
              <w:t>Среднее замедление (м/с</w:t>
            </w:r>
            <w:r w:rsidRPr="00D73E29">
              <w:rPr>
                <w:i/>
                <w:iCs/>
                <w:strike/>
                <w:sz w:val="16"/>
                <w:szCs w:val="16"/>
                <w:vertAlign w:val="superscript"/>
              </w:rPr>
              <w:t>2</w:t>
            </w:r>
            <w:r w:rsidRPr="00D73E29">
              <w:rPr>
                <w:i/>
                <w:iCs/>
                <w:strike/>
                <w:sz w:val="16"/>
                <w:szCs w:val="16"/>
              </w:rPr>
              <w:t>)</w:t>
            </w:r>
          </w:p>
        </w:tc>
        <w:tc>
          <w:tcPr>
            <w:tcW w:w="5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8F030FC" w14:textId="77777777" w:rsidR="002C2FA2" w:rsidRPr="00D73E29" w:rsidRDefault="002C2FA2" w:rsidP="002371E5">
            <w:pPr>
              <w:spacing w:beforeLines="10" w:before="24" w:afterLines="10" w:after="24" w:line="160" w:lineRule="exact"/>
              <w:jc w:val="center"/>
              <w:rPr>
                <w:i/>
                <w:strike/>
                <w:color w:val="000000" w:themeColor="text1"/>
                <w:sz w:val="16"/>
                <w:szCs w:val="16"/>
              </w:rPr>
            </w:pPr>
            <w:r w:rsidRPr="00D73E29">
              <w:rPr>
                <w:i/>
                <w:iCs/>
                <w:strike/>
                <w:sz w:val="16"/>
                <w:szCs w:val="16"/>
              </w:rPr>
              <w:t>Тор</w:t>
            </w:r>
            <w:r w:rsidR="00D73E29">
              <w:rPr>
                <w:i/>
                <w:iCs/>
                <w:strike/>
                <w:sz w:val="16"/>
                <w:szCs w:val="16"/>
              </w:rPr>
              <w:t>-</w:t>
            </w:r>
            <w:r w:rsidRPr="00D73E29">
              <w:rPr>
                <w:i/>
                <w:iCs/>
                <w:strike/>
                <w:sz w:val="16"/>
                <w:szCs w:val="16"/>
              </w:rPr>
              <w:t>мозной путь (м)</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19418EC" w14:textId="77777777" w:rsidR="002C2FA2" w:rsidRPr="00D73E29" w:rsidRDefault="002C2FA2" w:rsidP="002371E5">
            <w:pPr>
              <w:spacing w:beforeLines="10" w:before="24" w:afterLines="10" w:after="24" w:line="160" w:lineRule="exact"/>
              <w:jc w:val="center"/>
              <w:rPr>
                <w:i/>
                <w:strike/>
                <w:color w:val="000000" w:themeColor="text1"/>
                <w:sz w:val="16"/>
                <w:szCs w:val="16"/>
              </w:rPr>
            </w:pPr>
            <w:r w:rsidRPr="00D73E29">
              <w:rPr>
                <w:i/>
                <w:iCs/>
                <w:strike/>
                <w:sz w:val="16"/>
                <w:szCs w:val="16"/>
              </w:rPr>
              <w:t>Среднее замедление (м/с</w:t>
            </w:r>
            <w:r w:rsidRPr="00D73E29">
              <w:rPr>
                <w:i/>
                <w:iCs/>
                <w:strike/>
                <w:sz w:val="16"/>
                <w:szCs w:val="16"/>
                <w:vertAlign w:val="superscript"/>
              </w:rPr>
              <w:t>2</w:t>
            </w:r>
            <w:r w:rsidRPr="00D73E29">
              <w:rPr>
                <w:i/>
                <w:iCs/>
                <w:strike/>
                <w:sz w:val="16"/>
                <w:szCs w:val="16"/>
              </w:rPr>
              <w:t>)</w:t>
            </w:r>
          </w:p>
        </w:tc>
      </w:tr>
      <w:tr w:rsidR="002C2FA2" w:rsidRPr="00D73E29" w14:paraId="71F3D246" w14:textId="77777777" w:rsidTr="007B5D78">
        <w:trPr>
          <w:trHeight w:val="227"/>
        </w:trPr>
        <w:tc>
          <w:tcPr>
            <w:tcW w:w="14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32DD9C5" w14:textId="77777777" w:rsidR="002C2FA2" w:rsidRPr="00D73E29" w:rsidRDefault="002C2FA2" w:rsidP="002371E5">
            <w:pPr>
              <w:spacing w:before="2" w:after="2"/>
              <w:rPr>
                <w:strike/>
                <w:color w:val="000000" w:themeColor="text1"/>
                <w:sz w:val="18"/>
                <w:szCs w:val="18"/>
              </w:rPr>
            </w:pPr>
            <w:r w:rsidRPr="00D73E29">
              <w:rPr>
                <w:strike/>
                <w:sz w:val="18"/>
                <w:szCs w:val="18"/>
              </w:rPr>
              <w:t>Измерение</w:t>
            </w:r>
          </w:p>
        </w:tc>
        <w:tc>
          <w:tcPr>
            <w:tcW w:w="5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10815C3" w14:textId="77777777" w:rsidR="002C2FA2" w:rsidRPr="00D73E29" w:rsidRDefault="002C2FA2" w:rsidP="002371E5">
            <w:pPr>
              <w:spacing w:before="2" w:after="2"/>
              <w:rPr>
                <w:strike/>
                <w:color w:val="000000" w:themeColor="text1"/>
                <w:sz w:val="18"/>
                <w:szCs w:val="18"/>
              </w:rPr>
            </w:pPr>
            <w:r w:rsidRPr="00D73E29">
              <w:rPr>
                <w:strike/>
                <w:sz w:val="18"/>
                <w:szCs w:val="18"/>
              </w:rPr>
              <w:t>1</w:t>
            </w:r>
          </w:p>
        </w:tc>
        <w:tc>
          <w:tcPr>
            <w:tcW w:w="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E37A059" w14:textId="77777777" w:rsidR="002C2FA2" w:rsidRPr="00D73E29" w:rsidRDefault="002C2FA2" w:rsidP="002371E5">
            <w:pPr>
              <w:tabs>
                <w:tab w:val="left" w:pos="2016"/>
              </w:tabs>
              <w:spacing w:before="2" w:after="2"/>
              <w:rPr>
                <w:strike/>
                <w:color w:val="000000" w:themeColor="text1"/>
                <w:sz w:val="18"/>
                <w:szCs w:val="18"/>
              </w:rPr>
            </w:pPr>
          </w:p>
        </w:tc>
        <w:tc>
          <w:tcPr>
            <w:tcW w:w="85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70F6441" w14:textId="77777777" w:rsidR="002C2FA2" w:rsidRPr="00D73E29" w:rsidRDefault="002C2FA2" w:rsidP="002371E5">
            <w:pPr>
              <w:tabs>
                <w:tab w:val="left" w:pos="2016"/>
              </w:tabs>
              <w:spacing w:before="2" w:after="2"/>
              <w:rPr>
                <w:strike/>
                <w:color w:val="000000" w:themeColor="text1"/>
                <w:sz w:val="18"/>
                <w:szCs w:val="18"/>
              </w:rPr>
            </w:pPr>
          </w:p>
        </w:tc>
        <w:tc>
          <w:tcPr>
            <w:tcW w:w="58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485D712" w14:textId="77777777" w:rsidR="002C2FA2" w:rsidRPr="00D73E29" w:rsidRDefault="002C2FA2" w:rsidP="002371E5">
            <w:pPr>
              <w:tabs>
                <w:tab w:val="left" w:pos="2016"/>
              </w:tabs>
              <w:spacing w:before="2" w:after="2"/>
              <w:rPr>
                <w:strike/>
                <w:color w:val="000000" w:themeColor="text1"/>
                <w:sz w:val="18"/>
                <w:szCs w:val="18"/>
              </w:rPr>
            </w:pPr>
          </w:p>
        </w:tc>
        <w:tc>
          <w:tcPr>
            <w:tcW w:w="8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D98B5FC" w14:textId="77777777" w:rsidR="002C2FA2" w:rsidRPr="00D73E29" w:rsidRDefault="002C2FA2" w:rsidP="002371E5">
            <w:pPr>
              <w:tabs>
                <w:tab w:val="left" w:pos="2016"/>
              </w:tabs>
              <w:spacing w:before="2" w:after="2"/>
              <w:rPr>
                <w:strike/>
                <w:color w:val="000000" w:themeColor="text1"/>
                <w:sz w:val="18"/>
                <w:szCs w:val="18"/>
              </w:rPr>
            </w:pPr>
          </w:p>
        </w:tc>
        <w:tc>
          <w:tcPr>
            <w:tcW w:w="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68A8CB1" w14:textId="77777777" w:rsidR="002C2FA2" w:rsidRPr="00D73E29" w:rsidRDefault="002C2FA2" w:rsidP="002371E5">
            <w:pPr>
              <w:tabs>
                <w:tab w:val="left" w:pos="2016"/>
              </w:tabs>
              <w:spacing w:before="2" w:after="2"/>
              <w:rPr>
                <w:strike/>
                <w:color w:val="000000" w:themeColor="text1"/>
                <w:sz w:val="18"/>
                <w:szCs w:val="18"/>
              </w:rPr>
            </w:pPr>
          </w:p>
        </w:tc>
        <w:tc>
          <w:tcPr>
            <w:tcW w:w="8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C443DC9" w14:textId="77777777" w:rsidR="002C2FA2" w:rsidRPr="00D73E29" w:rsidRDefault="002C2FA2" w:rsidP="002371E5">
            <w:pPr>
              <w:tabs>
                <w:tab w:val="left" w:pos="2016"/>
              </w:tabs>
              <w:spacing w:before="2" w:after="2"/>
              <w:rPr>
                <w:strike/>
                <w:color w:val="000000" w:themeColor="text1"/>
                <w:sz w:val="18"/>
                <w:szCs w:val="18"/>
              </w:rPr>
            </w:pPr>
          </w:p>
        </w:tc>
        <w:tc>
          <w:tcPr>
            <w:tcW w:w="5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1033FE8" w14:textId="77777777" w:rsidR="002C2FA2" w:rsidRPr="00D73E29" w:rsidRDefault="002C2FA2" w:rsidP="002371E5">
            <w:pPr>
              <w:tabs>
                <w:tab w:val="left" w:pos="2016"/>
              </w:tabs>
              <w:spacing w:before="2" w:after="2"/>
              <w:rPr>
                <w:strike/>
                <w:color w:val="000000" w:themeColor="text1"/>
                <w:sz w:val="18"/>
                <w:szCs w:val="18"/>
              </w:rPr>
            </w:pPr>
          </w:p>
        </w:tc>
        <w:tc>
          <w:tcPr>
            <w:tcW w:w="8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4B772BC" w14:textId="77777777" w:rsidR="002C2FA2" w:rsidRPr="00D73E29" w:rsidRDefault="002C2FA2" w:rsidP="002371E5">
            <w:pPr>
              <w:tabs>
                <w:tab w:val="left" w:pos="2016"/>
              </w:tabs>
              <w:spacing w:before="2" w:after="2"/>
              <w:rPr>
                <w:strike/>
                <w:color w:val="000000" w:themeColor="text1"/>
                <w:sz w:val="18"/>
                <w:szCs w:val="18"/>
              </w:rPr>
            </w:pPr>
          </w:p>
        </w:tc>
        <w:tc>
          <w:tcPr>
            <w:tcW w:w="5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CB96CC4" w14:textId="77777777" w:rsidR="002C2FA2" w:rsidRPr="00D73E29" w:rsidRDefault="002C2FA2" w:rsidP="002371E5">
            <w:pPr>
              <w:tabs>
                <w:tab w:val="left" w:pos="2016"/>
              </w:tabs>
              <w:spacing w:before="2" w:after="2"/>
              <w:rPr>
                <w:strike/>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08E6636" w14:textId="77777777" w:rsidR="002C2FA2" w:rsidRPr="00D73E29" w:rsidRDefault="002C2FA2" w:rsidP="002371E5">
            <w:pPr>
              <w:tabs>
                <w:tab w:val="left" w:pos="2016"/>
              </w:tabs>
              <w:spacing w:before="2" w:after="2"/>
              <w:rPr>
                <w:strike/>
                <w:color w:val="000000" w:themeColor="text1"/>
                <w:sz w:val="18"/>
                <w:szCs w:val="18"/>
              </w:rPr>
            </w:pPr>
          </w:p>
        </w:tc>
      </w:tr>
      <w:tr w:rsidR="002C2FA2" w:rsidRPr="00D73E29" w14:paraId="24AF861C" w14:textId="77777777" w:rsidTr="007B5D78">
        <w:trPr>
          <w:trHeight w:val="227"/>
        </w:trPr>
        <w:tc>
          <w:tcPr>
            <w:tcW w:w="14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1D6AB29" w14:textId="77777777" w:rsidR="002C2FA2" w:rsidRPr="00D73E29" w:rsidRDefault="002C2FA2" w:rsidP="002371E5">
            <w:pPr>
              <w:spacing w:before="2" w:after="2"/>
              <w:rPr>
                <w:strike/>
                <w:color w:val="000000" w:themeColor="text1"/>
                <w:sz w:val="18"/>
                <w:szCs w:val="18"/>
              </w:rPr>
            </w:pPr>
          </w:p>
        </w:tc>
        <w:tc>
          <w:tcPr>
            <w:tcW w:w="5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3712049" w14:textId="77777777" w:rsidR="002C2FA2" w:rsidRPr="00D73E29" w:rsidRDefault="002C2FA2" w:rsidP="002371E5">
            <w:pPr>
              <w:spacing w:before="2" w:after="2"/>
              <w:rPr>
                <w:strike/>
                <w:color w:val="000000" w:themeColor="text1"/>
                <w:sz w:val="18"/>
                <w:szCs w:val="18"/>
              </w:rPr>
            </w:pPr>
            <w:r w:rsidRPr="00D73E29">
              <w:rPr>
                <w:strike/>
                <w:sz w:val="18"/>
                <w:szCs w:val="18"/>
              </w:rPr>
              <w:t>2</w:t>
            </w:r>
          </w:p>
        </w:tc>
        <w:tc>
          <w:tcPr>
            <w:tcW w:w="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5F04292" w14:textId="77777777" w:rsidR="002C2FA2" w:rsidRPr="00D73E29" w:rsidRDefault="002C2FA2" w:rsidP="002371E5">
            <w:pPr>
              <w:tabs>
                <w:tab w:val="left" w:pos="2016"/>
              </w:tabs>
              <w:spacing w:before="2" w:after="2"/>
              <w:rPr>
                <w:strike/>
                <w:color w:val="000000" w:themeColor="text1"/>
                <w:sz w:val="18"/>
                <w:szCs w:val="18"/>
              </w:rPr>
            </w:pPr>
          </w:p>
        </w:tc>
        <w:tc>
          <w:tcPr>
            <w:tcW w:w="85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D36C1C5" w14:textId="77777777" w:rsidR="002C2FA2" w:rsidRPr="00D73E29" w:rsidRDefault="002C2FA2" w:rsidP="002371E5">
            <w:pPr>
              <w:tabs>
                <w:tab w:val="left" w:pos="2016"/>
              </w:tabs>
              <w:spacing w:before="2" w:after="2"/>
              <w:rPr>
                <w:strike/>
                <w:color w:val="000000" w:themeColor="text1"/>
                <w:sz w:val="18"/>
                <w:szCs w:val="18"/>
              </w:rPr>
            </w:pPr>
          </w:p>
        </w:tc>
        <w:tc>
          <w:tcPr>
            <w:tcW w:w="58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8B4573D" w14:textId="77777777" w:rsidR="002C2FA2" w:rsidRPr="00D73E29" w:rsidRDefault="002C2FA2" w:rsidP="002371E5">
            <w:pPr>
              <w:tabs>
                <w:tab w:val="left" w:pos="2016"/>
              </w:tabs>
              <w:spacing w:before="2" w:after="2"/>
              <w:rPr>
                <w:strike/>
                <w:color w:val="000000" w:themeColor="text1"/>
                <w:sz w:val="18"/>
                <w:szCs w:val="18"/>
              </w:rPr>
            </w:pPr>
          </w:p>
        </w:tc>
        <w:tc>
          <w:tcPr>
            <w:tcW w:w="8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983B39A" w14:textId="77777777" w:rsidR="002C2FA2" w:rsidRPr="00D73E29" w:rsidRDefault="002C2FA2" w:rsidP="002371E5">
            <w:pPr>
              <w:tabs>
                <w:tab w:val="left" w:pos="2016"/>
              </w:tabs>
              <w:spacing w:before="2" w:after="2"/>
              <w:rPr>
                <w:strike/>
                <w:color w:val="000000" w:themeColor="text1"/>
                <w:sz w:val="18"/>
                <w:szCs w:val="18"/>
              </w:rPr>
            </w:pPr>
          </w:p>
        </w:tc>
        <w:tc>
          <w:tcPr>
            <w:tcW w:w="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C8DD8C2" w14:textId="77777777" w:rsidR="002C2FA2" w:rsidRPr="00D73E29" w:rsidRDefault="002C2FA2" w:rsidP="002371E5">
            <w:pPr>
              <w:tabs>
                <w:tab w:val="left" w:pos="2016"/>
              </w:tabs>
              <w:spacing w:before="2" w:after="2"/>
              <w:rPr>
                <w:strike/>
                <w:color w:val="000000" w:themeColor="text1"/>
                <w:sz w:val="18"/>
                <w:szCs w:val="18"/>
              </w:rPr>
            </w:pPr>
          </w:p>
        </w:tc>
        <w:tc>
          <w:tcPr>
            <w:tcW w:w="8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8C18510" w14:textId="77777777" w:rsidR="002C2FA2" w:rsidRPr="00D73E29" w:rsidRDefault="002C2FA2" w:rsidP="002371E5">
            <w:pPr>
              <w:tabs>
                <w:tab w:val="left" w:pos="2016"/>
              </w:tabs>
              <w:spacing w:before="2" w:after="2"/>
              <w:rPr>
                <w:strike/>
                <w:color w:val="000000" w:themeColor="text1"/>
                <w:sz w:val="18"/>
                <w:szCs w:val="18"/>
              </w:rPr>
            </w:pPr>
          </w:p>
        </w:tc>
        <w:tc>
          <w:tcPr>
            <w:tcW w:w="5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31A7095" w14:textId="77777777" w:rsidR="002C2FA2" w:rsidRPr="00D73E29" w:rsidRDefault="002C2FA2" w:rsidP="002371E5">
            <w:pPr>
              <w:tabs>
                <w:tab w:val="left" w:pos="2016"/>
              </w:tabs>
              <w:spacing w:before="2" w:after="2"/>
              <w:rPr>
                <w:strike/>
                <w:color w:val="000000" w:themeColor="text1"/>
                <w:sz w:val="18"/>
                <w:szCs w:val="18"/>
              </w:rPr>
            </w:pPr>
          </w:p>
        </w:tc>
        <w:tc>
          <w:tcPr>
            <w:tcW w:w="8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85DDFB1" w14:textId="77777777" w:rsidR="002C2FA2" w:rsidRPr="00D73E29" w:rsidRDefault="002C2FA2" w:rsidP="002371E5">
            <w:pPr>
              <w:tabs>
                <w:tab w:val="left" w:pos="2016"/>
              </w:tabs>
              <w:spacing w:before="2" w:after="2"/>
              <w:rPr>
                <w:strike/>
                <w:color w:val="000000" w:themeColor="text1"/>
                <w:sz w:val="18"/>
                <w:szCs w:val="18"/>
              </w:rPr>
            </w:pPr>
          </w:p>
        </w:tc>
        <w:tc>
          <w:tcPr>
            <w:tcW w:w="5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45B61CC" w14:textId="77777777" w:rsidR="002C2FA2" w:rsidRPr="00D73E29" w:rsidRDefault="002C2FA2" w:rsidP="002371E5">
            <w:pPr>
              <w:tabs>
                <w:tab w:val="left" w:pos="2016"/>
              </w:tabs>
              <w:spacing w:before="2" w:after="2"/>
              <w:rPr>
                <w:strike/>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0C37014" w14:textId="77777777" w:rsidR="002C2FA2" w:rsidRPr="00D73E29" w:rsidRDefault="002C2FA2" w:rsidP="002371E5">
            <w:pPr>
              <w:tabs>
                <w:tab w:val="left" w:pos="2016"/>
              </w:tabs>
              <w:spacing w:before="2" w:after="2"/>
              <w:rPr>
                <w:strike/>
                <w:color w:val="000000" w:themeColor="text1"/>
                <w:sz w:val="18"/>
                <w:szCs w:val="18"/>
              </w:rPr>
            </w:pPr>
          </w:p>
        </w:tc>
      </w:tr>
      <w:tr w:rsidR="002C2FA2" w:rsidRPr="00D73E29" w14:paraId="5346903F" w14:textId="77777777" w:rsidTr="007B5D78">
        <w:trPr>
          <w:trHeight w:val="227"/>
        </w:trPr>
        <w:tc>
          <w:tcPr>
            <w:tcW w:w="14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CB8A7A6" w14:textId="77777777" w:rsidR="002C2FA2" w:rsidRPr="00D73E29" w:rsidRDefault="002C2FA2" w:rsidP="002371E5">
            <w:pPr>
              <w:spacing w:before="2" w:after="2"/>
              <w:rPr>
                <w:strike/>
                <w:color w:val="000000" w:themeColor="text1"/>
                <w:sz w:val="18"/>
                <w:szCs w:val="18"/>
              </w:rPr>
            </w:pPr>
          </w:p>
        </w:tc>
        <w:tc>
          <w:tcPr>
            <w:tcW w:w="5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3049672" w14:textId="77777777" w:rsidR="002C2FA2" w:rsidRPr="00D73E29" w:rsidRDefault="002C2FA2" w:rsidP="002371E5">
            <w:pPr>
              <w:spacing w:before="2" w:after="2"/>
              <w:rPr>
                <w:strike/>
                <w:color w:val="000000" w:themeColor="text1"/>
                <w:sz w:val="18"/>
                <w:szCs w:val="18"/>
              </w:rPr>
            </w:pPr>
            <w:r w:rsidRPr="00D73E29">
              <w:rPr>
                <w:strike/>
                <w:sz w:val="18"/>
                <w:szCs w:val="18"/>
              </w:rPr>
              <w:t>3</w:t>
            </w:r>
          </w:p>
        </w:tc>
        <w:tc>
          <w:tcPr>
            <w:tcW w:w="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20C7917" w14:textId="77777777" w:rsidR="002C2FA2" w:rsidRPr="00D73E29" w:rsidRDefault="002C2FA2" w:rsidP="002371E5">
            <w:pPr>
              <w:tabs>
                <w:tab w:val="left" w:pos="2016"/>
              </w:tabs>
              <w:spacing w:before="2" w:after="2"/>
              <w:rPr>
                <w:strike/>
                <w:color w:val="000000" w:themeColor="text1"/>
                <w:sz w:val="18"/>
                <w:szCs w:val="18"/>
              </w:rPr>
            </w:pPr>
          </w:p>
        </w:tc>
        <w:tc>
          <w:tcPr>
            <w:tcW w:w="85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38E53DA" w14:textId="77777777" w:rsidR="002C2FA2" w:rsidRPr="00D73E29" w:rsidRDefault="002C2FA2" w:rsidP="002371E5">
            <w:pPr>
              <w:tabs>
                <w:tab w:val="left" w:pos="2016"/>
              </w:tabs>
              <w:spacing w:before="2" w:after="2"/>
              <w:rPr>
                <w:strike/>
                <w:color w:val="000000" w:themeColor="text1"/>
                <w:sz w:val="18"/>
                <w:szCs w:val="18"/>
              </w:rPr>
            </w:pPr>
          </w:p>
        </w:tc>
        <w:tc>
          <w:tcPr>
            <w:tcW w:w="58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633ACA2" w14:textId="77777777" w:rsidR="002C2FA2" w:rsidRPr="00D73E29" w:rsidRDefault="002C2FA2" w:rsidP="002371E5">
            <w:pPr>
              <w:tabs>
                <w:tab w:val="left" w:pos="2016"/>
              </w:tabs>
              <w:spacing w:before="2" w:after="2"/>
              <w:rPr>
                <w:strike/>
                <w:color w:val="000000" w:themeColor="text1"/>
                <w:sz w:val="18"/>
                <w:szCs w:val="18"/>
              </w:rPr>
            </w:pPr>
          </w:p>
        </w:tc>
        <w:tc>
          <w:tcPr>
            <w:tcW w:w="8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772A5E8" w14:textId="77777777" w:rsidR="002C2FA2" w:rsidRPr="00D73E29" w:rsidRDefault="002C2FA2" w:rsidP="002371E5">
            <w:pPr>
              <w:tabs>
                <w:tab w:val="left" w:pos="2016"/>
              </w:tabs>
              <w:spacing w:before="2" w:after="2"/>
              <w:rPr>
                <w:strike/>
                <w:color w:val="000000" w:themeColor="text1"/>
                <w:sz w:val="18"/>
                <w:szCs w:val="18"/>
              </w:rPr>
            </w:pPr>
          </w:p>
        </w:tc>
        <w:tc>
          <w:tcPr>
            <w:tcW w:w="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4539411" w14:textId="77777777" w:rsidR="002C2FA2" w:rsidRPr="00D73E29" w:rsidRDefault="002C2FA2" w:rsidP="002371E5">
            <w:pPr>
              <w:tabs>
                <w:tab w:val="left" w:pos="2016"/>
              </w:tabs>
              <w:spacing w:before="2" w:after="2"/>
              <w:rPr>
                <w:strike/>
                <w:color w:val="000000" w:themeColor="text1"/>
                <w:sz w:val="18"/>
                <w:szCs w:val="18"/>
              </w:rPr>
            </w:pPr>
          </w:p>
        </w:tc>
        <w:tc>
          <w:tcPr>
            <w:tcW w:w="8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5642167" w14:textId="77777777" w:rsidR="002C2FA2" w:rsidRPr="00D73E29" w:rsidRDefault="002C2FA2" w:rsidP="002371E5">
            <w:pPr>
              <w:tabs>
                <w:tab w:val="left" w:pos="2016"/>
              </w:tabs>
              <w:spacing w:before="2" w:after="2"/>
              <w:rPr>
                <w:strike/>
                <w:color w:val="000000" w:themeColor="text1"/>
                <w:sz w:val="18"/>
                <w:szCs w:val="18"/>
              </w:rPr>
            </w:pPr>
          </w:p>
        </w:tc>
        <w:tc>
          <w:tcPr>
            <w:tcW w:w="5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D621BFF" w14:textId="77777777" w:rsidR="002C2FA2" w:rsidRPr="00D73E29" w:rsidRDefault="002C2FA2" w:rsidP="002371E5">
            <w:pPr>
              <w:tabs>
                <w:tab w:val="left" w:pos="2016"/>
              </w:tabs>
              <w:spacing w:before="2" w:after="2"/>
              <w:rPr>
                <w:strike/>
                <w:color w:val="000000" w:themeColor="text1"/>
                <w:sz w:val="18"/>
                <w:szCs w:val="18"/>
              </w:rPr>
            </w:pPr>
          </w:p>
        </w:tc>
        <w:tc>
          <w:tcPr>
            <w:tcW w:w="8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7D8EC96" w14:textId="77777777" w:rsidR="002C2FA2" w:rsidRPr="00D73E29" w:rsidRDefault="002C2FA2" w:rsidP="002371E5">
            <w:pPr>
              <w:tabs>
                <w:tab w:val="left" w:pos="2016"/>
              </w:tabs>
              <w:spacing w:before="2" w:after="2"/>
              <w:rPr>
                <w:strike/>
                <w:color w:val="000000" w:themeColor="text1"/>
                <w:sz w:val="18"/>
                <w:szCs w:val="18"/>
              </w:rPr>
            </w:pPr>
          </w:p>
        </w:tc>
        <w:tc>
          <w:tcPr>
            <w:tcW w:w="5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7F92684" w14:textId="77777777" w:rsidR="002C2FA2" w:rsidRPr="00D73E29" w:rsidRDefault="002C2FA2" w:rsidP="002371E5">
            <w:pPr>
              <w:tabs>
                <w:tab w:val="left" w:pos="2016"/>
              </w:tabs>
              <w:spacing w:before="2" w:after="2"/>
              <w:rPr>
                <w:strike/>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C473844" w14:textId="77777777" w:rsidR="002C2FA2" w:rsidRPr="00D73E29" w:rsidRDefault="002C2FA2" w:rsidP="002371E5">
            <w:pPr>
              <w:tabs>
                <w:tab w:val="left" w:pos="2016"/>
              </w:tabs>
              <w:spacing w:before="2" w:after="2"/>
              <w:rPr>
                <w:strike/>
                <w:color w:val="000000" w:themeColor="text1"/>
                <w:sz w:val="18"/>
                <w:szCs w:val="18"/>
              </w:rPr>
            </w:pPr>
          </w:p>
        </w:tc>
      </w:tr>
      <w:tr w:rsidR="002C2FA2" w:rsidRPr="00D73E29" w14:paraId="2C1A1E70" w14:textId="77777777" w:rsidTr="007B5D78">
        <w:trPr>
          <w:trHeight w:val="227"/>
        </w:trPr>
        <w:tc>
          <w:tcPr>
            <w:tcW w:w="14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518B15A" w14:textId="77777777" w:rsidR="002C2FA2" w:rsidRPr="00D73E29" w:rsidRDefault="002C2FA2" w:rsidP="002371E5">
            <w:pPr>
              <w:spacing w:before="2" w:after="2"/>
              <w:rPr>
                <w:strike/>
                <w:color w:val="000000" w:themeColor="text1"/>
                <w:sz w:val="18"/>
                <w:szCs w:val="18"/>
              </w:rPr>
            </w:pPr>
          </w:p>
        </w:tc>
        <w:tc>
          <w:tcPr>
            <w:tcW w:w="5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F58BC30" w14:textId="77777777" w:rsidR="002C2FA2" w:rsidRPr="00D73E29" w:rsidRDefault="002C2FA2" w:rsidP="002371E5">
            <w:pPr>
              <w:spacing w:before="2" w:after="2"/>
              <w:rPr>
                <w:strike/>
                <w:color w:val="000000" w:themeColor="text1"/>
                <w:sz w:val="18"/>
                <w:szCs w:val="18"/>
              </w:rPr>
            </w:pPr>
            <w:r w:rsidRPr="00D73E29">
              <w:rPr>
                <w:strike/>
                <w:sz w:val="18"/>
                <w:szCs w:val="18"/>
              </w:rPr>
              <w:t>4</w:t>
            </w:r>
          </w:p>
        </w:tc>
        <w:tc>
          <w:tcPr>
            <w:tcW w:w="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A3845E4" w14:textId="77777777" w:rsidR="002C2FA2" w:rsidRPr="00D73E29" w:rsidRDefault="002C2FA2" w:rsidP="002371E5">
            <w:pPr>
              <w:tabs>
                <w:tab w:val="left" w:pos="2016"/>
              </w:tabs>
              <w:spacing w:before="2" w:after="2"/>
              <w:rPr>
                <w:strike/>
                <w:color w:val="000000" w:themeColor="text1"/>
                <w:sz w:val="18"/>
                <w:szCs w:val="18"/>
              </w:rPr>
            </w:pPr>
          </w:p>
        </w:tc>
        <w:tc>
          <w:tcPr>
            <w:tcW w:w="85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BDE2E78" w14:textId="77777777" w:rsidR="002C2FA2" w:rsidRPr="00D73E29" w:rsidRDefault="002C2FA2" w:rsidP="002371E5">
            <w:pPr>
              <w:tabs>
                <w:tab w:val="left" w:pos="2016"/>
              </w:tabs>
              <w:spacing w:before="2" w:after="2"/>
              <w:rPr>
                <w:strike/>
                <w:color w:val="000000" w:themeColor="text1"/>
                <w:sz w:val="18"/>
                <w:szCs w:val="18"/>
              </w:rPr>
            </w:pPr>
          </w:p>
        </w:tc>
        <w:tc>
          <w:tcPr>
            <w:tcW w:w="58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5A98822" w14:textId="77777777" w:rsidR="002C2FA2" w:rsidRPr="00D73E29" w:rsidRDefault="002C2FA2" w:rsidP="002371E5">
            <w:pPr>
              <w:tabs>
                <w:tab w:val="left" w:pos="2016"/>
              </w:tabs>
              <w:spacing w:before="2" w:after="2"/>
              <w:rPr>
                <w:strike/>
                <w:color w:val="000000" w:themeColor="text1"/>
                <w:sz w:val="18"/>
                <w:szCs w:val="18"/>
              </w:rPr>
            </w:pPr>
          </w:p>
        </w:tc>
        <w:tc>
          <w:tcPr>
            <w:tcW w:w="8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3D878B1" w14:textId="77777777" w:rsidR="002C2FA2" w:rsidRPr="00D73E29" w:rsidRDefault="002C2FA2" w:rsidP="002371E5">
            <w:pPr>
              <w:tabs>
                <w:tab w:val="left" w:pos="2016"/>
              </w:tabs>
              <w:spacing w:before="2" w:after="2"/>
              <w:rPr>
                <w:strike/>
                <w:color w:val="000000" w:themeColor="text1"/>
                <w:sz w:val="18"/>
                <w:szCs w:val="18"/>
              </w:rPr>
            </w:pPr>
          </w:p>
        </w:tc>
        <w:tc>
          <w:tcPr>
            <w:tcW w:w="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29AC6FD" w14:textId="77777777" w:rsidR="002C2FA2" w:rsidRPr="00D73E29" w:rsidRDefault="002C2FA2" w:rsidP="002371E5">
            <w:pPr>
              <w:tabs>
                <w:tab w:val="left" w:pos="2016"/>
              </w:tabs>
              <w:spacing w:before="2" w:after="2"/>
              <w:rPr>
                <w:strike/>
                <w:color w:val="000000" w:themeColor="text1"/>
                <w:sz w:val="18"/>
                <w:szCs w:val="18"/>
              </w:rPr>
            </w:pPr>
          </w:p>
        </w:tc>
        <w:tc>
          <w:tcPr>
            <w:tcW w:w="8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6D0A397" w14:textId="77777777" w:rsidR="002C2FA2" w:rsidRPr="00D73E29" w:rsidRDefault="002C2FA2" w:rsidP="002371E5">
            <w:pPr>
              <w:tabs>
                <w:tab w:val="left" w:pos="2016"/>
              </w:tabs>
              <w:spacing w:before="2" w:after="2"/>
              <w:rPr>
                <w:strike/>
                <w:color w:val="000000" w:themeColor="text1"/>
                <w:sz w:val="18"/>
                <w:szCs w:val="18"/>
              </w:rPr>
            </w:pPr>
          </w:p>
        </w:tc>
        <w:tc>
          <w:tcPr>
            <w:tcW w:w="5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D209CDE" w14:textId="77777777" w:rsidR="002C2FA2" w:rsidRPr="00D73E29" w:rsidRDefault="002C2FA2" w:rsidP="002371E5">
            <w:pPr>
              <w:tabs>
                <w:tab w:val="left" w:pos="2016"/>
              </w:tabs>
              <w:spacing w:before="2" w:after="2"/>
              <w:rPr>
                <w:strike/>
                <w:color w:val="000000" w:themeColor="text1"/>
                <w:sz w:val="18"/>
                <w:szCs w:val="18"/>
              </w:rPr>
            </w:pPr>
          </w:p>
        </w:tc>
        <w:tc>
          <w:tcPr>
            <w:tcW w:w="8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72EAF4A" w14:textId="77777777" w:rsidR="002C2FA2" w:rsidRPr="00D73E29" w:rsidRDefault="002C2FA2" w:rsidP="002371E5">
            <w:pPr>
              <w:tabs>
                <w:tab w:val="left" w:pos="2016"/>
              </w:tabs>
              <w:spacing w:before="2" w:after="2"/>
              <w:rPr>
                <w:strike/>
                <w:color w:val="000000" w:themeColor="text1"/>
                <w:sz w:val="18"/>
                <w:szCs w:val="18"/>
              </w:rPr>
            </w:pPr>
          </w:p>
        </w:tc>
        <w:tc>
          <w:tcPr>
            <w:tcW w:w="5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5077E07" w14:textId="77777777" w:rsidR="002C2FA2" w:rsidRPr="00D73E29" w:rsidRDefault="002C2FA2" w:rsidP="002371E5">
            <w:pPr>
              <w:tabs>
                <w:tab w:val="left" w:pos="2016"/>
              </w:tabs>
              <w:spacing w:before="2" w:after="2"/>
              <w:rPr>
                <w:strike/>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B7AABB4" w14:textId="77777777" w:rsidR="002C2FA2" w:rsidRPr="00D73E29" w:rsidRDefault="002C2FA2" w:rsidP="002371E5">
            <w:pPr>
              <w:tabs>
                <w:tab w:val="left" w:pos="2016"/>
              </w:tabs>
              <w:spacing w:before="2" w:after="2"/>
              <w:rPr>
                <w:strike/>
                <w:color w:val="000000" w:themeColor="text1"/>
                <w:sz w:val="18"/>
                <w:szCs w:val="18"/>
              </w:rPr>
            </w:pPr>
          </w:p>
        </w:tc>
      </w:tr>
      <w:tr w:rsidR="002C2FA2" w:rsidRPr="00D73E29" w14:paraId="009B9A94" w14:textId="77777777" w:rsidTr="007B5D78">
        <w:trPr>
          <w:trHeight w:val="227"/>
        </w:trPr>
        <w:tc>
          <w:tcPr>
            <w:tcW w:w="14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10E86E2" w14:textId="77777777" w:rsidR="002C2FA2" w:rsidRPr="00D73E29" w:rsidRDefault="002C2FA2" w:rsidP="002371E5">
            <w:pPr>
              <w:spacing w:before="2" w:after="2"/>
              <w:rPr>
                <w:strike/>
                <w:color w:val="000000" w:themeColor="text1"/>
                <w:sz w:val="18"/>
                <w:szCs w:val="18"/>
              </w:rPr>
            </w:pPr>
          </w:p>
        </w:tc>
        <w:tc>
          <w:tcPr>
            <w:tcW w:w="5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5593790" w14:textId="77777777" w:rsidR="002C2FA2" w:rsidRPr="00D73E29" w:rsidRDefault="002C2FA2" w:rsidP="002371E5">
            <w:pPr>
              <w:spacing w:before="2" w:after="2"/>
              <w:rPr>
                <w:strike/>
                <w:color w:val="000000" w:themeColor="text1"/>
                <w:sz w:val="18"/>
                <w:szCs w:val="18"/>
              </w:rPr>
            </w:pPr>
            <w:r w:rsidRPr="00D73E29">
              <w:rPr>
                <w:strike/>
                <w:sz w:val="18"/>
                <w:szCs w:val="18"/>
              </w:rPr>
              <w:t>5</w:t>
            </w:r>
          </w:p>
        </w:tc>
        <w:tc>
          <w:tcPr>
            <w:tcW w:w="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AB55046" w14:textId="77777777" w:rsidR="002C2FA2" w:rsidRPr="00D73E29" w:rsidRDefault="002C2FA2" w:rsidP="002371E5">
            <w:pPr>
              <w:tabs>
                <w:tab w:val="left" w:pos="2016"/>
              </w:tabs>
              <w:spacing w:before="2" w:after="2"/>
              <w:rPr>
                <w:strike/>
                <w:color w:val="000000" w:themeColor="text1"/>
                <w:sz w:val="18"/>
                <w:szCs w:val="18"/>
              </w:rPr>
            </w:pPr>
          </w:p>
        </w:tc>
        <w:tc>
          <w:tcPr>
            <w:tcW w:w="85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8D58547" w14:textId="77777777" w:rsidR="002C2FA2" w:rsidRPr="00D73E29" w:rsidRDefault="002C2FA2" w:rsidP="002371E5">
            <w:pPr>
              <w:tabs>
                <w:tab w:val="left" w:pos="2016"/>
              </w:tabs>
              <w:spacing w:before="2" w:after="2"/>
              <w:rPr>
                <w:strike/>
                <w:color w:val="000000" w:themeColor="text1"/>
                <w:sz w:val="18"/>
                <w:szCs w:val="18"/>
              </w:rPr>
            </w:pPr>
          </w:p>
        </w:tc>
        <w:tc>
          <w:tcPr>
            <w:tcW w:w="58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266CFE8" w14:textId="77777777" w:rsidR="002C2FA2" w:rsidRPr="00D73E29" w:rsidRDefault="002C2FA2" w:rsidP="002371E5">
            <w:pPr>
              <w:tabs>
                <w:tab w:val="left" w:pos="2016"/>
              </w:tabs>
              <w:spacing w:before="2" w:after="2"/>
              <w:rPr>
                <w:strike/>
                <w:color w:val="000000" w:themeColor="text1"/>
                <w:sz w:val="18"/>
                <w:szCs w:val="18"/>
              </w:rPr>
            </w:pPr>
          </w:p>
        </w:tc>
        <w:tc>
          <w:tcPr>
            <w:tcW w:w="8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D42CC52" w14:textId="77777777" w:rsidR="002C2FA2" w:rsidRPr="00D73E29" w:rsidRDefault="002C2FA2" w:rsidP="002371E5">
            <w:pPr>
              <w:tabs>
                <w:tab w:val="left" w:pos="2016"/>
              </w:tabs>
              <w:spacing w:before="2" w:after="2"/>
              <w:rPr>
                <w:strike/>
                <w:color w:val="000000" w:themeColor="text1"/>
                <w:sz w:val="18"/>
                <w:szCs w:val="18"/>
              </w:rPr>
            </w:pPr>
          </w:p>
        </w:tc>
        <w:tc>
          <w:tcPr>
            <w:tcW w:w="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6A56C37" w14:textId="77777777" w:rsidR="002C2FA2" w:rsidRPr="00D73E29" w:rsidRDefault="002C2FA2" w:rsidP="002371E5">
            <w:pPr>
              <w:tabs>
                <w:tab w:val="left" w:pos="2016"/>
              </w:tabs>
              <w:spacing w:before="2" w:after="2"/>
              <w:rPr>
                <w:strike/>
                <w:color w:val="000000" w:themeColor="text1"/>
                <w:sz w:val="18"/>
                <w:szCs w:val="18"/>
              </w:rPr>
            </w:pPr>
          </w:p>
        </w:tc>
        <w:tc>
          <w:tcPr>
            <w:tcW w:w="8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335285D" w14:textId="77777777" w:rsidR="002C2FA2" w:rsidRPr="00D73E29" w:rsidRDefault="002C2FA2" w:rsidP="002371E5">
            <w:pPr>
              <w:tabs>
                <w:tab w:val="left" w:pos="2016"/>
              </w:tabs>
              <w:spacing w:before="2" w:after="2"/>
              <w:rPr>
                <w:strike/>
                <w:color w:val="000000" w:themeColor="text1"/>
                <w:sz w:val="18"/>
                <w:szCs w:val="18"/>
              </w:rPr>
            </w:pPr>
          </w:p>
        </w:tc>
        <w:tc>
          <w:tcPr>
            <w:tcW w:w="5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95A3BF7" w14:textId="77777777" w:rsidR="002C2FA2" w:rsidRPr="00D73E29" w:rsidRDefault="002C2FA2" w:rsidP="002371E5">
            <w:pPr>
              <w:tabs>
                <w:tab w:val="left" w:pos="2016"/>
              </w:tabs>
              <w:spacing w:before="2" w:after="2"/>
              <w:rPr>
                <w:strike/>
                <w:color w:val="000000" w:themeColor="text1"/>
                <w:sz w:val="18"/>
                <w:szCs w:val="18"/>
              </w:rPr>
            </w:pPr>
          </w:p>
        </w:tc>
        <w:tc>
          <w:tcPr>
            <w:tcW w:w="8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5BB7E2D" w14:textId="77777777" w:rsidR="002C2FA2" w:rsidRPr="00D73E29" w:rsidRDefault="002C2FA2" w:rsidP="002371E5">
            <w:pPr>
              <w:tabs>
                <w:tab w:val="left" w:pos="2016"/>
              </w:tabs>
              <w:spacing w:before="2" w:after="2"/>
              <w:rPr>
                <w:strike/>
                <w:color w:val="000000" w:themeColor="text1"/>
                <w:sz w:val="18"/>
                <w:szCs w:val="18"/>
              </w:rPr>
            </w:pPr>
          </w:p>
        </w:tc>
        <w:tc>
          <w:tcPr>
            <w:tcW w:w="5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4E4392C" w14:textId="77777777" w:rsidR="002C2FA2" w:rsidRPr="00D73E29" w:rsidRDefault="002C2FA2" w:rsidP="002371E5">
            <w:pPr>
              <w:tabs>
                <w:tab w:val="left" w:pos="2016"/>
              </w:tabs>
              <w:spacing w:before="2" w:after="2"/>
              <w:rPr>
                <w:strike/>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27228FF" w14:textId="77777777" w:rsidR="002C2FA2" w:rsidRPr="00D73E29" w:rsidRDefault="002C2FA2" w:rsidP="002371E5">
            <w:pPr>
              <w:tabs>
                <w:tab w:val="left" w:pos="2016"/>
              </w:tabs>
              <w:spacing w:before="2" w:after="2"/>
              <w:rPr>
                <w:strike/>
                <w:color w:val="000000" w:themeColor="text1"/>
                <w:sz w:val="18"/>
                <w:szCs w:val="18"/>
              </w:rPr>
            </w:pPr>
          </w:p>
        </w:tc>
      </w:tr>
      <w:tr w:rsidR="002C2FA2" w:rsidRPr="00D73E29" w14:paraId="3A58EFE0" w14:textId="77777777" w:rsidTr="007B5D78">
        <w:trPr>
          <w:trHeight w:val="227"/>
        </w:trPr>
        <w:tc>
          <w:tcPr>
            <w:tcW w:w="14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C85CE5E" w14:textId="77777777" w:rsidR="002C2FA2" w:rsidRPr="00D73E29" w:rsidRDefault="002C2FA2" w:rsidP="002371E5">
            <w:pPr>
              <w:spacing w:before="2" w:after="2"/>
              <w:rPr>
                <w:strike/>
                <w:color w:val="000000" w:themeColor="text1"/>
                <w:sz w:val="18"/>
                <w:szCs w:val="18"/>
              </w:rPr>
            </w:pPr>
          </w:p>
        </w:tc>
        <w:tc>
          <w:tcPr>
            <w:tcW w:w="5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44AEB9A" w14:textId="77777777" w:rsidR="002C2FA2" w:rsidRPr="00D73E29" w:rsidRDefault="002C2FA2" w:rsidP="002371E5">
            <w:pPr>
              <w:spacing w:before="2" w:after="2"/>
              <w:rPr>
                <w:strike/>
                <w:color w:val="000000" w:themeColor="text1"/>
                <w:sz w:val="18"/>
                <w:szCs w:val="18"/>
              </w:rPr>
            </w:pPr>
            <w:r w:rsidRPr="00D73E29">
              <w:rPr>
                <w:strike/>
                <w:sz w:val="18"/>
                <w:szCs w:val="18"/>
              </w:rPr>
              <w:t>6</w:t>
            </w:r>
          </w:p>
        </w:tc>
        <w:tc>
          <w:tcPr>
            <w:tcW w:w="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93D5747" w14:textId="77777777" w:rsidR="002C2FA2" w:rsidRPr="00D73E29" w:rsidRDefault="002C2FA2" w:rsidP="002371E5">
            <w:pPr>
              <w:tabs>
                <w:tab w:val="left" w:pos="2016"/>
              </w:tabs>
              <w:spacing w:before="2" w:after="2"/>
              <w:rPr>
                <w:strike/>
                <w:color w:val="000000" w:themeColor="text1"/>
                <w:sz w:val="18"/>
                <w:szCs w:val="18"/>
              </w:rPr>
            </w:pPr>
          </w:p>
        </w:tc>
        <w:tc>
          <w:tcPr>
            <w:tcW w:w="85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149FA96" w14:textId="77777777" w:rsidR="002C2FA2" w:rsidRPr="00D73E29" w:rsidRDefault="002C2FA2" w:rsidP="002371E5">
            <w:pPr>
              <w:tabs>
                <w:tab w:val="left" w:pos="2016"/>
              </w:tabs>
              <w:spacing w:before="2" w:after="2"/>
              <w:rPr>
                <w:strike/>
                <w:color w:val="000000" w:themeColor="text1"/>
                <w:sz w:val="18"/>
                <w:szCs w:val="18"/>
              </w:rPr>
            </w:pPr>
          </w:p>
        </w:tc>
        <w:tc>
          <w:tcPr>
            <w:tcW w:w="58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E1F2461" w14:textId="77777777" w:rsidR="002C2FA2" w:rsidRPr="00D73E29" w:rsidRDefault="002C2FA2" w:rsidP="002371E5">
            <w:pPr>
              <w:tabs>
                <w:tab w:val="left" w:pos="2016"/>
              </w:tabs>
              <w:spacing w:before="2" w:after="2"/>
              <w:rPr>
                <w:strike/>
                <w:color w:val="000000" w:themeColor="text1"/>
                <w:sz w:val="18"/>
                <w:szCs w:val="18"/>
              </w:rPr>
            </w:pPr>
          </w:p>
        </w:tc>
        <w:tc>
          <w:tcPr>
            <w:tcW w:w="8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BC39FEB" w14:textId="77777777" w:rsidR="002C2FA2" w:rsidRPr="00D73E29" w:rsidRDefault="002C2FA2" w:rsidP="002371E5">
            <w:pPr>
              <w:tabs>
                <w:tab w:val="left" w:pos="2016"/>
              </w:tabs>
              <w:spacing w:before="2" w:after="2"/>
              <w:rPr>
                <w:strike/>
                <w:color w:val="000000" w:themeColor="text1"/>
                <w:sz w:val="18"/>
                <w:szCs w:val="18"/>
              </w:rPr>
            </w:pPr>
          </w:p>
        </w:tc>
        <w:tc>
          <w:tcPr>
            <w:tcW w:w="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ADAA574" w14:textId="77777777" w:rsidR="002C2FA2" w:rsidRPr="00D73E29" w:rsidRDefault="002C2FA2" w:rsidP="002371E5">
            <w:pPr>
              <w:tabs>
                <w:tab w:val="left" w:pos="2016"/>
              </w:tabs>
              <w:spacing w:before="2" w:after="2"/>
              <w:rPr>
                <w:strike/>
                <w:color w:val="000000" w:themeColor="text1"/>
                <w:sz w:val="18"/>
                <w:szCs w:val="18"/>
              </w:rPr>
            </w:pPr>
          </w:p>
        </w:tc>
        <w:tc>
          <w:tcPr>
            <w:tcW w:w="8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10A3DFD" w14:textId="77777777" w:rsidR="002C2FA2" w:rsidRPr="00D73E29" w:rsidRDefault="002C2FA2" w:rsidP="002371E5">
            <w:pPr>
              <w:tabs>
                <w:tab w:val="left" w:pos="2016"/>
              </w:tabs>
              <w:spacing w:before="2" w:after="2"/>
              <w:rPr>
                <w:strike/>
                <w:color w:val="000000" w:themeColor="text1"/>
                <w:sz w:val="18"/>
                <w:szCs w:val="18"/>
              </w:rPr>
            </w:pPr>
          </w:p>
        </w:tc>
        <w:tc>
          <w:tcPr>
            <w:tcW w:w="5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0F8EDA6" w14:textId="77777777" w:rsidR="002C2FA2" w:rsidRPr="00D73E29" w:rsidRDefault="002C2FA2" w:rsidP="002371E5">
            <w:pPr>
              <w:tabs>
                <w:tab w:val="left" w:pos="2016"/>
              </w:tabs>
              <w:spacing w:before="2" w:after="2"/>
              <w:rPr>
                <w:strike/>
                <w:color w:val="000000" w:themeColor="text1"/>
                <w:sz w:val="18"/>
                <w:szCs w:val="18"/>
              </w:rPr>
            </w:pPr>
          </w:p>
        </w:tc>
        <w:tc>
          <w:tcPr>
            <w:tcW w:w="8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8C1D1DF" w14:textId="77777777" w:rsidR="002C2FA2" w:rsidRPr="00D73E29" w:rsidRDefault="002C2FA2" w:rsidP="002371E5">
            <w:pPr>
              <w:tabs>
                <w:tab w:val="left" w:pos="2016"/>
              </w:tabs>
              <w:spacing w:before="2" w:after="2"/>
              <w:rPr>
                <w:strike/>
                <w:color w:val="000000" w:themeColor="text1"/>
                <w:sz w:val="18"/>
                <w:szCs w:val="18"/>
              </w:rPr>
            </w:pPr>
          </w:p>
        </w:tc>
        <w:tc>
          <w:tcPr>
            <w:tcW w:w="5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E9D2650" w14:textId="77777777" w:rsidR="002C2FA2" w:rsidRPr="00D73E29" w:rsidRDefault="002C2FA2" w:rsidP="002371E5">
            <w:pPr>
              <w:tabs>
                <w:tab w:val="left" w:pos="2016"/>
              </w:tabs>
              <w:spacing w:before="2" w:after="2"/>
              <w:rPr>
                <w:strike/>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DD39DC8" w14:textId="77777777" w:rsidR="002C2FA2" w:rsidRPr="00D73E29" w:rsidRDefault="002C2FA2" w:rsidP="002371E5">
            <w:pPr>
              <w:tabs>
                <w:tab w:val="left" w:pos="2016"/>
              </w:tabs>
              <w:spacing w:before="2" w:after="2"/>
              <w:rPr>
                <w:strike/>
                <w:color w:val="000000" w:themeColor="text1"/>
                <w:sz w:val="18"/>
                <w:szCs w:val="18"/>
              </w:rPr>
            </w:pPr>
          </w:p>
        </w:tc>
      </w:tr>
      <w:tr w:rsidR="002C2FA2" w:rsidRPr="00D73E29" w14:paraId="328DD1DF" w14:textId="77777777" w:rsidTr="007B5D78">
        <w:trPr>
          <w:trHeight w:val="227"/>
        </w:trPr>
        <w:tc>
          <w:tcPr>
            <w:tcW w:w="14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0F745B6" w14:textId="77777777" w:rsidR="002C2FA2" w:rsidRPr="00D73E29" w:rsidRDefault="002C2FA2" w:rsidP="002371E5">
            <w:pPr>
              <w:spacing w:before="2" w:after="2"/>
              <w:rPr>
                <w:strike/>
                <w:color w:val="000000" w:themeColor="text1"/>
                <w:sz w:val="18"/>
                <w:szCs w:val="18"/>
              </w:rPr>
            </w:pPr>
          </w:p>
        </w:tc>
        <w:tc>
          <w:tcPr>
            <w:tcW w:w="5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93A08B9" w14:textId="77777777" w:rsidR="002C2FA2" w:rsidRPr="00D73E29" w:rsidRDefault="002C2FA2" w:rsidP="002371E5">
            <w:pPr>
              <w:spacing w:before="2" w:after="2"/>
              <w:rPr>
                <w:strike/>
                <w:color w:val="000000" w:themeColor="text1"/>
                <w:sz w:val="18"/>
                <w:szCs w:val="18"/>
              </w:rPr>
            </w:pPr>
            <w:r w:rsidRPr="00D73E29">
              <w:rPr>
                <w:strike/>
                <w:sz w:val="18"/>
                <w:szCs w:val="18"/>
              </w:rPr>
              <w:t>7</w:t>
            </w:r>
          </w:p>
        </w:tc>
        <w:tc>
          <w:tcPr>
            <w:tcW w:w="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26D5E20" w14:textId="77777777" w:rsidR="002C2FA2" w:rsidRPr="00D73E29" w:rsidRDefault="002C2FA2" w:rsidP="002371E5">
            <w:pPr>
              <w:tabs>
                <w:tab w:val="left" w:pos="2016"/>
              </w:tabs>
              <w:spacing w:before="2" w:after="2"/>
              <w:rPr>
                <w:strike/>
                <w:color w:val="000000" w:themeColor="text1"/>
                <w:sz w:val="18"/>
                <w:szCs w:val="18"/>
              </w:rPr>
            </w:pPr>
          </w:p>
        </w:tc>
        <w:tc>
          <w:tcPr>
            <w:tcW w:w="85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8C0CA74" w14:textId="77777777" w:rsidR="002C2FA2" w:rsidRPr="00D73E29" w:rsidRDefault="002C2FA2" w:rsidP="002371E5">
            <w:pPr>
              <w:tabs>
                <w:tab w:val="left" w:pos="2016"/>
              </w:tabs>
              <w:spacing w:before="2" w:after="2"/>
              <w:rPr>
                <w:strike/>
                <w:color w:val="000000" w:themeColor="text1"/>
                <w:sz w:val="18"/>
                <w:szCs w:val="18"/>
              </w:rPr>
            </w:pPr>
          </w:p>
        </w:tc>
        <w:tc>
          <w:tcPr>
            <w:tcW w:w="58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72397A7" w14:textId="77777777" w:rsidR="002C2FA2" w:rsidRPr="00D73E29" w:rsidRDefault="002C2FA2" w:rsidP="002371E5">
            <w:pPr>
              <w:tabs>
                <w:tab w:val="left" w:pos="2016"/>
              </w:tabs>
              <w:spacing w:before="2" w:after="2"/>
              <w:rPr>
                <w:strike/>
                <w:color w:val="000000" w:themeColor="text1"/>
                <w:sz w:val="18"/>
                <w:szCs w:val="18"/>
              </w:rPr>
            </w:pPr>
          </w:p>
        </w:tc>
        <w:tc>
          <w:tcPr>
            <w:tcW w:w="8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B7D92C8" w14:textId="77777777" w:rsidR="002C2FA2" w:rsidRPr="00D73E29" w:rsidRDefault="002C2FA2" w:rsidP="002371E5">
            <w:pPr>
              <w:tabs>
                <w:tab w:val="left" w:pos="2016"/>
              </w:tabs>
              <w:spacing w:before="2" w:after="2"/>
              <w:rPr>
                <w:strike/>
                <w:color w:val="000000" w:themeColor="text1"/>
                <w:sz w:val="18"/>
                <w:szCs w:val="18"/>
              </w:rPr>
            </w:pPr>
          </w:p>
        </w:tc>
        <w:tc>
          <w:tcPr>
            <w:tcW w:w="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B74F231" w14:textId="77777777" w:rsidR="002C2FA2" w:rsidRPr="00D73E29" w:rsidRDefault="002C2FA2" w:rsidP="002371E5">
            <w:pPr>
              <w:tabs>
                <w:tab w:val="left" w:pos="2016"/>
              </w:tabs>
              <w:spacing w:before="2" w:after="2"/>
              <w:rPr>
                <w:strike/>
                <w:color w:val="000000" w:themeColor="text1"/>
                <w:sz w:val="18"/>
                <w:szCs w:val="18"/>
              </w:rPr>
            </w:pPr>
          </w:p>
        </w:tc>
        <w:tc>
          <w:tcPr>
            <w:tcW w:w="8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07BF07A" w14:textId="77777777" w:rsidR="002C2FA2" w:rsidRPr="00D73E29" w:rsidRDefault="002C2FA2" w:rsidP="002371E5">
            <w:pPr>
              <w:tabs>
                <w:tab w:val="left" w:pos="2016"/>
              </w:tabs>
              <w:spacing w:before="2" w:after="2"/>
              <w:rPr>
                <w:strike/>
                <w:color w:val="000000" w:themeColor="text1"/>
                <w:sz w:val="18"/>
                <w:szCs w:val="18"/>
              </w:rPr>
            </w:pPr>
          </w:p>
        </w:tc>
        <w:tc>
          <w:tcPr>
            <w:tcW w:w="5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DC57EBD" w14:textId="77777777" w:rsidR="002C2FA2" w:rsidRPr="00D73E29" w:rsidRDefault="002C2FA2" w:rsidP="002371E5">
            <w:pPr>
              <w:tabs>
                <w:tab w:val="left" w:pos="2016"/>
              </w:tabs>
              <w:spacing w:before="2" w:after="2"/>
              <w:rPr>
                <w:strike/>
                <w:color w:val="000000" w:themeColor="text1"/>
                <w:sz w:val="18"/>
                <w:szCs w:val="18"/>
              </w:rPr>
            </w:pPr>
          </w:p>
        </w:tc>
        <w:tc>
          <w:tcPr>
            <w:tcW w:w="8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C9C13C4" w14:textId="77777777" w:rsidR="002C2FA2" w:rsidRPr="00D73E29" w:rsidRDefault="002C2FA2" w:rsidP="002371E5">
            <w:pPr>
              <w:tabs>
                <w:tab w:val="left" w:pos="2016"/>
              </w:tabs>
              <w:spacing w:before="2" w:after="2"/>
              <w:rPr>
                <w:strike/>
                <w:color w:val="000000" w:themeColor="text1"/>
                <w:sz w:val="18"/>
                <w:szCs w:val="18"/>
              </w:rPr>
            </w:pPr>
          </w:p>
        </w:tc>
        <w:tc>
          <w:tcPr>
            <w:tcW w:w="5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AAF30C1" w14:textId="77777777" w:rsidR="002C2FA2" w:rsidRPr="00D73E29" w:rsidRDefault="002C2FA2" w:rsidP="002371E5">
            <w:pPr>
              <w:tabs>
                <w:tab w:val="left" w:pos="2016"/>
              </w:tabs>
              <w:spacing w:before="2" w:after="2"/>
              <w:rPr>
                <w:strike/>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DEE1AFA" w14:textId="77777777" w:rsidR="002C2FA2" w:rsidRPr="00D73E29" w:rsidRDefault="002C2FA2" w:rsidP="002371E5">
            <w:pPr>
              <w:tabs>
                <w:tab w:val="left" w:pos="2016"/>
              </w:tabs>
              <w:spacing w:before="2" w:after="2"/>
              <w:rPr>
                <w:strike/>
                <w:color w:val="000000" w:themeColor="text1"/>
                <w:sz w:val="18"/>
                <w:szCs w:val="18"/>
              </w:rPr>
            </w:pPr>
          </w:p>
        </w:tc>
      </w:tr>
      <w:tr w:rsidR="002C2FA2" w:rsidRPr="00D73E29" w14:paraId="2A402923" w14:textId="77777777" w:rsidTr="007B5D78">
        <w:trPr>
          <w:trHeight w:val="227"/>
        </w:trPr>
        <w:tc>
          <w:tcPr>
            <w:tcW w:w="14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5B924F8" w14:textId="77777777" w:rsidR="002C2FA2" w:rsidRPr="00D73E29" w:rsidRDefault="002C2FA2" w:rsidP="002371E5">
            <w:pPr>
              <w:spacing w:before="2" w:after="2"/>
              <w:rPr>
                <w:strike/>
                <w:color w:val="000000" w:themeColor="text1"/>
                <w:sz w:val="18"/>
                <w:szCs w:val="18"/>
              </w:rPr>
            </w:pPr>
          </w:p>
        </w:tc>
        <w:tc>
          <w:tcPr>
            <w:tcW w:w="5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ACBE01D" w14:textId="77777777" w:rsidR="002C2FA2" w:rsidRPr="00D73E29" w:rsidRDefault="002C2FA2" w:rsidP="002371E5">
            <w:pPr>
              <w:spacing w:before="2" w:after="2"/>
              <w:rPr>
                <w:strike/>
                <w:color w:val="000000" w:themeColor="text1"/>
                <w:sz w:val="18"/>
                <w:szCs w:val="18"/>
              </w:rPr>
            </w:pPr>
            <w:r w:rsidRPr="00D73E29">
              <w:rPr>
                <w:strike/>
                <w:sz w:val="18"/>
                <w:szCs w:val="18"/>
              </w:rPr>
              <w:t>8</w:t>
            </w:r>
          </w:p>
        </w:tc>
        <w:tc>
          <w:tcPr>
            <w:tcW w:w="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A617DD7" w14:textId="77777777" w:rsidR="002C2FA2" w:rsidRPr="00D73E29" w:rsidRDefault="002C2FA2" w:rsidP="002371E5">
            <w:pPr>
              <w:tabs>
                <w:tab w:val="left" w:pos="2016"/>
              </w:tabs>
              <w:spacing w:before="2" w:after="2"/>
              <w:rPr>
                <w:strike/>
                <w:color w:val="000000" w:themeColor="text1"/>
                <w:sz w:val="18"/>
                <w:szCs w:val="18"/>
              </w:rPr>
            </w:pPr>
          </w:p>
        </w:tc>
        <w:tc>
          <w:tcPr>
            <w:tcW w:w="85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925A1FC" w14:textId="77777777" w:rsidR="002C2FA2" w:rsidRPr="00D73E29" w:rsidRDefault="002C2FA2" w:rsidP="002371E5">
            <w:pPr>
              <w:tabs>
                <w:tab w:val="left" w:pos="2016"/>
              </w:tabs>
              <w:spacing w:before="2" w:after="2"/>
              <w:rPr>
                <w:strike/>
                <w:color w:val="000000" w:themeColor="text1"/>
                <w:sz w:val="18"/>
                <w:szCs w:val="18"/>
              </w:rPr>
            </w:pPr>
          </w:p>
        </w:tc>
        <w:tc>
          <w:tcPr>
            <w:tcW w:w="58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3C40434" w14:textId="77777777" w:rsidR="002C2FA2" w:rsidRPr="00D73E29" w:rsidRDefault="002C2FA2" w:rsidP="002371E5">
            <w:pPr>
              <w:tabs>
                <w:tab w:val="left" w:pos="2016"/>
              </w:tabs>
              <w:spacing w:before="2" w:after="2"/>
              <w:rPr>
                <w:strike/>
                <w:color w:val="000000" w:themeColor="text1"/>
                <w:sz w:val="18"/>
                <w:szCs w:val="18"/>
              </w:rPr>
            </w:pPr>
          </w:p>
        </w:tc>
        <w:tc>
          <w:tcPr>
            <w:tcW w:w="8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1E23FEB" w14:textId="77777777" w:rsidR="002C2FA2" w:rsidRPr="00D73E29" w:rsidRDefault="002C2FA2" w:rsidP="002371E5">
            <w:pPr>
              <w:tabs>
                <w:tab w:val="left" w:pos="2016"/>
              </w:tabs>
              <w:spacing w:before="2" w:after="2"/>
              <w:rPr>
                <w:strike/>
                <w:color w:val="000000" w:themeColor="text1"/>
                <w:sz w:val="18"/>
                <w:szCs w:val="18"/>
              </w:rPr>
            </w:pPr>
          </w:p>
        </w:tc>
        <w:tc>
          <w:tcPr>
            <w:tcW w:w="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FBAEC1F" w14:textId="77777777" w:rsidR="002C2FA2" w:rsidRPr="00D73E29" w:rsidRDefault="002C2FA2" w:rsidP="002371E5">
            <w:pPr>
              <w:tabs>
                <w:tab w:val="left" w:pos="2016"/>
              </w:tabs>
              <w:spacing w:before="2" w:after="2"/>
              <w:rPr>
                <w:strike/>
                <w:color w:val="000000" w:themeColor="text1"/>
                <w:sz w:val="18"/>
                <w:szCs w:val="18"/>
              </w:rPr>
            </w:pPr>
          </w:p>
        </w:tc>
        <w:tc>
          <w:tcPr>
            <w:tcW w:w="8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1011B41" w14:textId="77777777" w:rsidR="002C2FA2" w:rsidRPr="00D73E29" w:rsidRDefault="002C2FA2" w:rsidP="002371E5">
            <w:pPr>
              <w:tabs>
                <w:tab w:val="left" w:pos="2016"/>
              </w:tabs>
              <w:spacing w:before="2" w:after="2"/>
              <w:rPr>
                <w:strike/>
                <w:color w:val="000000" w:themeColor="text1"/>
                <w:sz w:val="18"/>
                <w:szCs w:val="18"/>
              </w:rPr>
            </w:pPr>
          </w:p>
        </w:tc>
        <w:tc>
          <w:tcPr>
            <w:tcW w:w="5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27F7D16" w14:textId="77777777" w:rsidR="002C2FA2" w:rsidRPr="00D73E29" w:rsidRDefault="002C2FA2" w:rsidP="002371E5">
            <w:pPr>
              <w:tabs>
                <w:tab w:val="left" w:pos="2016"/>
              </w:tabs>
              <w:spacing w:before="2" w:after="2"/>
              <w:rPr>
                <w:strike/>
                <w:color w:val="000000" w:themeColor="text1"/>
                <w:sz w:val="18"/>
                <w:szCs w:val="18"/>
              </w:rPr>
            </w:pPr>
          </w:p>
        </w:tc>
        <w:tc>
          <w:tcPr>
            <w:tcW w:w="8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FEE5AC1" w14:textId="77777777" w:rsidR="002C2FA2" w:rsidRPr="00D73E29" w:rsidRDefault="002C2FA2" w:rsidP="002371E5">
            <w:pPr>
              <w:tabs>
                <w:tab w:val="left" w:pos="2016"/>
              </w:tabs>
              <w:spacing w:before="2" w:after="2"/>
              <w:rPr>
                <w:strike/>
                <w:color w:val="000000" w:themeColor="text1"/>
                <w:sz w:val="18"/>
                <w:szCs w:val="18"/>
              </w:rPr>
            </w:pPr>
          </w:p>
        </w:tc>
        <w:tc>
          <w:tcPr>
            <w:tcW w:w="5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61C8CF0" w14:textId="77777777" w:rsidR="002C2FA2" w:rsidRPr="00D73E29" w:rsidRDefault="002C2FA2" w:rsidP="002371E5">
            <w:pPr>
              <w:tabs>
                <w:tab w:val="left" w:pos="2016"/>
              </w:tabs>
              <w:spacing w:before="2" w:after="2"/>
              <w:rPr>
                <w:strike/>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057901B" w14:textId="77777777" w:rsidR="002C2FA2" w:rsidRPr="00D73E29" w:rsidRDefault="002C2FA2" w:rsidP="002371E5">
            <w:pPr>
              <w:tabs>
                <w:tab w:val="left" w:pos="2016"/>
              </w:tabs>
              <w:spacing w:before="2" w:after="2"/>
              <w:rPr>
                <w:strike/>
                <w:color w:val="000000" w:themeColor="text1"/>
                <w:sz w:val="18"/>
                <w:szCs w:val="18"/>
              </w:rPr>
            </w:pPr>
          </w:p>
        </w:tc>
      </w:tr>
      <w:tr w:rsidR="002C2FA2" w:rsidRPr="00D73E29" w14:paraId="2864ACE2" w14:textId="77777777" w:rsidTr="007B5D78">
        <w:trPr>
          <w:trHeight w:val="227"/>
        </w:trPr>
        <w:tc>
          <w:tcPr>
            <w:tcW w:w="14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A76E892" w14:textId="77777777" w:rsidR="002C2FA2" w:rsidRPr="00D73E29" w:rsidRDefault="002C2FA2" w:rsidP="002371E5">
            <w:pPr>
              <w:spacing w:before="2" w:after="2"/>
              <w:rPr>
                <w:strike/>
                <w:color w:val="000000" w:themeColor="text1"/>
                <w:sz w:val="18"/>
                <w:szCs w:val="18"/>
              </w:rPr>
            </w:pPr>
          </w:p>
        </w:tc>
        <w:tc>
          <w:tcPr>
            <w:tcW w:w="5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EC52678" w14:textId="77777777" w:rsidR="002C2FA2" w:rsidRPr="00D73E29" w:rsidRDefault="002C2FA2" w:rsidP="002371E5">
            <w:pPr>
              <w:spacing w:before="2" w:after="2"/>
              <w:rPr>
                <w:strike/>
                <w:color w:val="000000" w:themeColor="text1"/>
                <w:sz w:val="18"/>
                <w:szCs w:val="18"/>
              </w:rPr>
            </w:pPr>
            <w:r w:rsidRPr="00D73E29">
              <w:rPr>
                <w:strike/>
                <w:sz w:val="18"/>
                <w:szCs w:val="18"/>
              </w:rPr>
              <w:t>9</w:t>
            </w:r>
          </w:p>
        </w:tc>
        <w:tc>
          <w:tcPr>
            <w:tcW w:w="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C61A622" w14:textId="77777777" w:rsidR="002C2FA2" w:rsidRPr="00D73E29" w:rsidRDefault="002C2FA2" w:rsidP="002371E5">
            <w:pPr>
              <w:tabs>
                <w:tab w:val="left" w:pos="2016"/>
              </w:tabs>
              <w:spacing w:before="2" w:after="2"/>
              <w:rPr>
                <w:strike/>
                <w:color w:val="000000" w:themeColor="text1"/>
                <w:sz w:val="18"/>
                <w:szCs w:val="18"/>
              </w:rPr>
            </w:pPr>
          </w:p>
        </w:tc>
        <w:tc>
          <w:tcPr>
            <w:tcW w:w="85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92F2657" w14:textId="77777777" w:rsidR="002C2FA2" w:rsidRPr="00D73E29" w:rsidRDefault="002C2FA2" w:rsidP="002371E5">
            <w:pPr>
              <w:tabs>
                <w:tab w:val="left" w:pos="2016"/>
              </w:tabs>
              <w:spacing w:before="2" w:after="2"/>
              <w:rPr>
                <w:strike/>
                <w:color w:val="000000" w:themeColor="text1"/>
                <w:sz w:val="18"/>
                <w:szCs w:val="18"/>
              </w:rPr>
            </w:pPr>
          </w:p>
        </w:tc>
        <w:tc>
          <w:tcPr>
            <w:tcW w:w="58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0DEB617" w14:textId="77777777" w:rsidR="002C2FA2" w:rsidRPr="00D73E29" w:rsidRDefault="002C2FA2" w:rsidP="002371E5">
            <w:pPr>
              <w:tabs>
                <w:tab w:val="left" w:pos="2016"/>
              </w:tabs>
              <w:spacing w:before="2" w:after="2"/>
              <w:rPr>
                <w:strike/>
                <w:color w:val="000000" w:themeColor="text1"/>
                <w:sz w:val="18"/>
                <w:szCs w:val="18"/>
              </w:rPr>
            </w:pPr>
          </w:p>
        </w:tc>
        <w:tc>
          <w:tcPr>
            <w:tcW w:w="8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AFC6C11" w14:textId="77777777" w:rsidR="002C2FA2" w:rsidRPr="00D73E29" w:rsidRDefault="002C2FA2" w:rsidP="002371E5">
            <w:pPr>
              <w:tabs>
                <w:tab w:val="left" w:pos="2016"/>
              </w:tabs>
              <w:spacing w:before="2" w:after="2"/>
              <w:rPr>
                <w:strike/>
                <w:color w:val="000000" w:themeColor="text1"/>
                <w:sz w:val="18"/>
                <w:szCs w:val="18"/>
              </w:rPr>
            </w:pPr>
          </w:p>
        </w:tc>
        <w:tc>
          <w:tcPr>
            <w:tcW w:w="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0CAAE9B" w14:textId="77777777" w:rsidR="002C2FA2" w:rsidRPr="00D73E29" w:rsidRDefault="002C2FA2" w:rsidP="002371E5">
            <w:pPr>
              <w:tabs>
                <w:tab w:val="left" w:pos="2016"/>
              </w:tabs>
              <w:spacing w:before="2" w:after="2"/>
              <w:rPr>
                <w:strike/>
                <w:color w:val="000000" w:themeColor="text1"/>
                <w:sz w:val="18"/>
                <w:szCs w:val="18"/>
              </w:rPr>
            </w:pPr>
          </w:p>
        </w:tc>
        <w:tc>
          <w:tcPr>
            <w:tcW w:w="8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A992F67" w14:textId="77777777" w:rsidR="002C2FA2" w:rsidRPr="00D73E29" w:rsidRDefault="002C2FA2" w:rsidP="002371E5">
            <w:pPr>
              <w:tabs>
                <w:tab w:val="left" w:pos="2016"/>
              </w:tabs>
              <w:spacing w:before="2" w:after="2"/>
              <w:rPr>
                <w:strike/>
                <w:color w:val="000000" w:themeColor="text1"/>
                <w:sz w:val="18"/>
                <w:szCs w:val="18"/>
              </w:rPr>
            </w:pPr>
          </w:p>
        </w:tc>
        <w:tc>
          <w:tcPr>
            <w:tcW w:w="5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1BC33A6" w14:textId="77777777" w:rsidR="002C2FA2" w:rsidRPr="00D73E29" w:rsidRDefault="002C2FA2" w:rsidP="002371E5">
            <w:pPr>
              <w:tabs>
                <w:tab w:val="left" w:pos="2016"/>
              </w:tabs>
              <w:spacing w:before="2" w:after="2"/>
              <w:rPr>
                <w:strike/>
                <w:color w:val="000000" w:themeColor="text1"/>
                <w:sz w:val="18"/>
                <w:szCs w:val="18"/>
              </w:rPr>
            </w:pPr>
          </w:p>
        </w:tc>
        <w:tc>
          <w:tcPr>
            <w:tcW w:w="8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C1627BF" w14:textId="77777777" w:rsidR="002C2FA2" w:rsidRPr="00D73E29" w:rsidRDefault="002C2FA2" w:rsidP="002371E5">
            <w:pPr>
              <w:tabs>
                <w:tab w:val="left" w:pos="2016"/>
              </w:tabs>
              <w:spacing w:before="2" w:after="2"/>
              <w:rPr>
                <w:strike/>
                <w:color w:val="000000" w:themeColor="text1"/>
                <w:sz w:val="18"/>
                <w:szCs w:val="18"/>
              </w:rPr>
            </w:pPr>
          </w:p>
        </w:tc>
        <w:tc>
          <w:tcPr>
            <w:tcW w:w="5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8FF85F4" w14:textId="77777777" w:rsidR="002C2FA2" w:rsidRPr="00D73E29" w:rsidRDefault="002C2FA2" w:rsidP="002371E5">
            <w:pPr>
              <w:tabs>
                <w:tab w:val="left" w:pos="2016"/>
              </w:tabs>
              <w:spacing w:before="2" w:after="2"/>
              <w:rPr>
                <w:strike/>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DC2E1FF" w14:textId="77777777" w:rsidR="002C2FA2" w:rsidRPr="00D73E29" w:rsidRDefault="002C2FA2" w:rsidP="002371E5">
            <w:pPr>
              <w:tabs>
                <w:tab w:val="left" w:pos="2016"/>
              </w:tabs>
              <w:spacing w:before="2" w:after="2"/>
              <w:rPr>
                <w:strike/>
                <w:color w:val="000000" w:themeColor="text1"/>
                <w:sz w:val="18"/>
                <w:szCs w:val="18"/>
              </w:rPr>
            </w:pPr>
          </w:p>
        </w:tc>
      </w:tr>
      <w:tr w:rsidR="002C2FA2" w:rsidRPr="00D73E29" w14:paraId="1D7268BE" w14:textId="77777777" w:rsidTr="007B5D78">
        <w:trPr>
          <w:trHeight w:val="227"/>
        </w:trPr>
        <w:tc>
          <w:tcPr>
            <w:tcW w:w="14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9492B40" w14:textId="77777777" w:rsidR="002C2FA2" w:rsidRPr="00D73E29" w:rsidRDefault="002C2FA2" w:rsidP="002371E5">
            <w:pPr>
              <w:spacing w:before="2" w:after="2"/>
              <w:rPr>
                <w:strike/>
                <w:color w:val="000000" w:themeColor="text1"/>
                <w:sz w:val="18"/>
                <w:szCs w:val="18"/>
              </w:rPr>
            </w:pPr>
          </w:p>
        </w:tc>
        <w:tc>
          <w:tcPr>
            <w:tcW w:w="5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70D0539" w14:textId="77777777" w:rsidR="002C2FA2" w:rsidRPr="00D73E29" w:rsidRDefault="002C2FA2" w:rsidP="002371E5">
            <w:pPr>
              <w:spacing w:before="2" w:after="2"/>
              <w:rPr>
                <w:strike/>
                <w:color w:val="000000" w:themeColor="text1"/>
                <w:sz w:val="18"/>
                <w:szCs w:val="18"/>
              </w:rPr>
            </w:pPr>
            <w:r w:rsidRPr="00D73E29">
              <w:rPr>
                <w:strike/>
                <w:sz w:val="18"/>
                <w:szCs w:val="18"/>
              </w:rPr>
              <w:t>10</w:t>
            </w:r>
          </w:p>
        </w:tc>
        <w:tc>
          <w:tcPr>
            <w:tcW w:w="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98E46C7" w14:textId="77777777" w:rsidR="002C2FA2" w:rsidRPr="00D73E29" w:rsidRDefault="002C2FA2" w:rsidP="002371E5">
            <w:pPr>
              <w:spacing w:before="2" w:after="2"/>
              <w:rPr>
                <w:strike/>
                <w:color w:val="000000" w:themeColor="text1"/>
                <w:sz w:val="18"/>
                <w:szCs w:val="18"/>
              </w:rPr>
            </w:pPr>
          </w:p>
        </w:tc>
        <w:tc>
          <w:tcPr>
            <w:tcW w:w="85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23E2FC9" w14:textId="77777777" w:rsidR="002C2FA2" w:rsidRPr="00D73E29" w:rsidRDefault="002C2FA2" w:rsidP="002371E5">
            <w:pPr>
              <w:spacing w:before="2" w:after="2"/>
              <w:rPr>
                <w:strike/>
                <w:color w:val="000000" w:themeColor="text1"/>
                <w:sz w:val="18"/>
                <w:szCs w:val="18"/>
              </w:rPr>
            </w:pPr>
          </w:p>
        </w:tc>
        <w:tc>
          <w:tcPr>
            <w:tcW w:w="58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6BC16A5" w14:textId="77777777" w:rsidR="002C2FA2" w:rsidRPr="00D73E29" w:rsidRDefault="002C2FA2" w:rsidP="002371E5">
            <w:pPr>
              <w:spacing w:before="2" w:after="2"/>
              <w:rPr>
                <w:strike/>
                <w:color w:val="000000" w:themeColor="text1"/>
                <w:sz w:val="18"/>
                <w:szCs w:val="18"/>
              </w:rPr>
            </w:pPr>
          </w:p>
        </w:tc>
        <w:tc>
          <w:tcPr>
            <w:tcW w:w="8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8BDB5F8" w14:textId="77777777" w:rsidR="002C2FA2" w:rsidRPr="00D73E29" w:rsidRDefault="002C2FA2" w:rsidP="002371E5">
            <w:pPr>
              <w:spacing w:before="2" w:after="2"/>
              <w:rPr>
                <w:strike/>
                <w:color w:val="000000" w:themeColor="text1"/>
                <w:sz w:val="18"/>
                <w:szCs w:val="18"/>
              </w:rPr>
            </w:pPr>
          </w:p>
        </w:tc>
        <w:tc>
          <w:tcPr>
            <w:tcW w:w="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0FAD8DE" w14:textId="77777777" w:rsidR="002C2FA2" w:rsidRPr="00D73E29" w:rsidRDefault="002C2FA2" w:rsidP="002371E5">
            <w:pPr>
              <w:spacing w:before="2" w:after="2"/>
              <w:rPr>
                <w:strike/>
                <w:color w:val="000000" w:themeColor="text1"/>
                <w:sz w:val="18"/>
                <w:szCs w:val="18"/>
              </w:rPr>
            </w:pPr>
          </w:p>
        </w:tc>
        <w:tc>
          <w:tcPr>
            <w:tcW w:w="8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25E7419" w14:textId="77777777" w:rsidR="002C2FA2" w:rsidRPr="00D73E29" w:rsidRDefault="002C2FA2" w:rsidP="002371E5">
            <w:pPr>
              <w:spacing w:before="2" w:after="2"/>
              <w:rPr>
                <w:strike/>
                <w:color w:val="000000" w:themeColor="text1"/>
                <w:sz w:val="18"/>
                <w:szCs w:val="18"/>
              </w:rPr>
            </w:pPr>
          </w:p>
        </w:tc>
        <w:tc>
          <w:tcPr>
            <w:tcW w:w="5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C98A671" w14:textId="77777777" w:rsidR="002C2FA2" w:rsidRPr="00D73E29" w:rsidRDefault="002C2FA2" w:rsidP="002371E5">
            <w:pPr>
              <w:spacing w:before="2" w:after="2"/>
              <w:rPr>
                <w:strike/>
                <w:color w:val="000000" w:themeColor="text1"/>
                <w:sz w:val="18"/>
                <w:szCs w:val="18"/>
              </w:rPr>
            </w:pPr>
          </w:p>
        </w:tc>
        <w:tc>
          <w:tcPr>
            <w:tcW w:w="8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7362DB5" w14:textId="77777777" w:rsidR="002C2FA2" w:rsidRPr="00D73E29" w:rsidRDefault="002C2FA2" w:rsidP="002371E5">
            <w:pPr>
              <w:spacing w:before="2" w:after="2"/>
              <w:rPr>
                <w:strike/>
                <w:color w:val="000000" w:themeColor="text1"/>
                <w:sz w:val="18"/>
                <w:szCs w:val="18"/>
              </w:rPr>
            </w:pPr>
          </w:p>
        </w:tc>
        <w:tc>
          <w:tcPr>
            <w:tcW w:w="5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4844329" w14:textId="77777777" w:rsidR="002C2FA2" w:rsidRPr="00D73E29" w:rsidRDefault="002C2FA2" w:rsidP="002371E5">
            <w:pPr>
              <w:spacing w:before="2" w:after="2"/>
              <w:rPr>
                <w:strike/>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1113D88" w14:textId="77777777" w:rsidR="002C2FA2" w:rsidRPr="00D73E29" w:rsidRDefault="002C2FA2" w:rsidP="002371E5">
            <w:pPr>
              <w:spacing w:before="2" w:after="2"/>
              <w:rPr>
                <w:strike/>
                <w:color w:val="000000" w:themeColor="text1"/>
                <w:sz w:val="18"/>
                <w:szCs w:val="18"/>
              </w:rPr>
            </w:pPr>
          </w:p>
        </w:tc>
      </w:tr>
      <w:tr w:rsidR="002C2FA2" w:rsidRPr="00D73E29" w14:paraId="5F6E5EF5" w14:textId="77777777" w:rsidTr="007B5D78">
        <w:trPr>
          <w:trHeight w:val="340"/>
        </w:trPr>
        <w:tc>
          <w:tcPr>
            <w:tcW w:w="1997"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9290ECC" w14:textId="77777777" w:rsidR="002C2FA2" w:rsidRPr="00D73E29" w:rsidRDefault="002C2FA2" w:rsidP="002371E5">
            <w:pPr>
              <w:spacing w:before="2" w:after="2"/>
              <w:rPr>
                <w:strike/>
                <w:color w:val="000000" w:themeColor="text1"/>
                <w:sz w:val="18"/>
                <w:szCs w:val="18"/>
              </w:rPr>
            </w:pPr>
            <w:r w:rsidRPr="00D73E29">
              <w:rPr>
                <w:strike/>
                <w:sz w:val="18"/>
                <w:szCs w:val="18"/>
              </w:rPr>
              <w:t>Среднее AD (м/с</w:t>
            </w:r>
            <w:r w:rsidRPr="00D73E29">
              <w:rPr>
                <w:strike/>
                <w:sz w:val="18"/>
                <w:szCs w:val="18"/>
                <w:vertAlign w:val="superscript"/>
              </w:rPr>
              <w:t>2</w:t>
            </w:r>
            <w:r w:rsidRPr="00D73E29">
              <w:rPr>
                <w:strike/>
                <w:sz w:val="18"/>
                <w:szCs w:val="18"/>
              </w:rPr>
              <w:t>)</w:t>
            </w: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72996C7" w14:textId="77777777" w:rsidR="002C2FA2" w:rsidRPr="00D73E29" w:rsidRDefault="002C2FA2" w:rsidP="002371E5">
            <w:pPr>
              <w:spacing w:before="2" w:after="2"/>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18A3500" w14:textId="77777777" w:rsidR="002C2FA2" w:rsidRPr="00D73E29" w:rsidRDefault="002C2FA2" w:rsidP="002371E5">
            <w:pPr>
              <w:spacing w:before="2" w:after="2"/>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E1FF945" w14:textId="77777777" w:rsidR="002C2FA2" w:rsidRPr="00D73E29" w:rsidRDefault="002C2FA2" w:rsidP="002371E5">
            <w:pPr>
              <w:spacing w:before="2" w:after="2"/>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BAAB5B7" w14:textId="77777777" w:rsidR="002C2FA2" w:rsidRPr="00D73E29" w:rsidRDefault="002C2FA2" w:rsidP="002371E5">
            <w:pPr>
              <w:spacing w:before="2" w:after="2"/>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F0A0BAB" w14:textId="77777777" w:rsidR="002C2FA2" w:rsidRPr="00D73E29" w:rsidRDefault="002C2FA2" w:rsidP="002371E5">
            <w:pPr>
              <w:spacing w:before="2" w:after="2"/>
              <w:rPr>
                <w:strike/>
                <w:color w:val="000000" w:themeColor="text1"/>
                <w:sz w:val="18"/>
                <w:szCs w:val="18"/>
              </w:rPr>
            </w:pPr>
          </w:p>
        </w:tc>
      </w:tr>
      <w:tr w:rsidR="002C2FA2" w:rsidRPr="00D73E29" w14:paraId="68149F44" w14:textId="77777777" w:rsidTr="007B5D78">
        <w:trPr>
          <w:trHeight w:val="340"/>
        </w:trPr>
        <w:tc>
          <w:tcPr>
            <w:tcW w:w="1997"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83DD3EB" w14:textId="77777777" w:rsidR="002C2FA2" w:rsidRPr="00D73E29" w:rsidRDefault="002C2FA2" w:rsidP="002371E5">
            <w:pPr>
              <w:spacing w:before="2" w:after="2"/>
              <w:rPr>
                <w:strike/>
                <w:color w:val="000000" w:themeColor="text1"/>
                <w:sz w:val="18"/>
                <w:szCs w:val="18"/>
              </w:rPr>
            </w:pPr>
            <w:r w:rsidRPr="00D73E29">
              <w:rPr>
                <w:strike/>
                <w:sz w:val="18"/>
                <w:szCs w:val="18"/>
              </w:rPr>
              <w:t>Стандартное отклонение (м/с</w:t>
            </w:r>
            <w:r w:rsidRPr="00D73E29">
              <w:rPr>
                <w:strike/>
                <w:sz w:val="18"/>
                <w:szCs w:val="18"/>
                <w:vertAlign w:val="superscript"/>
              </w:rPr>
              <w:t>2</w:t>
            </w:r>
            <w:r w:rsidRPr="00D73E29">
              <w:rPr>
                <w:strike/>
                <w:sz w:val="18"/>
                <w:szCs w:val="18"/>
              </w:rPr>
              <w:t>)</w:t>
            </w: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6F79BF6" w14:textId="77777777" w:rsidR="002C2FA2" w:rsidRPr="00D73E29" w:rsidRDefault="002C2FA2" w:rsidP="002371E5">
            <w:pPr>
              <w:spacing w:before="2" w:after="2"/>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427120C" w14:textId="77777777" w:rsidR="002C2FA2" w:rsidRPr="00D73E29" w:rsidRDefault="002C2FA2" w:rsidP="002371E5">
            <w:pPr>
              <w:spacing w:before="2" w:after="2"/>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9EC1C7E" w14:textId="77777777" w:rsidR="002C2FA2" w:rsidRPr="00D73E29" w:rsidRDefault="002C2FA2" w:rsidP="002371E5">
            <w:pPr>
              <w:spacing w:before="2" w:after="2"/>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20DE836" w14:textId="77777777" w:rsidR="002C2FA2" w:rsidRPr="00D73E29" w:rsidRDefault="002C2FA2" w:rsidP="002371E5">
            <w:pPr>
              <w:spacing w:before="2" w:after="2"/>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A9242AC" w14:textId="77777777" w:rsidR="002C2FA2" w:rsidRPr="00D73E29" w:rsidRDefault="002C2FA2" w:rsidP="002371E5">
            <w:pPr>
              <w:spacing w:before="2" w:after="2"/>
              <w:rPr>
                <w:strike/>
                <w:color w:val="000000" w:themeColor="text1"/>
                <w:sz w:val="18"/>
                <w:szCs w:val="18"/>
              </w:rPr>
            </w:pPr>
          </w:p>
        </w:tc>
      </w:tr>
      <w:tr w:rsidR="002C2FA2" w:rsidRPr="00D73E29" w14:paraId="100B338F" w14:textId="77777777" w:rsidTr="007B5D78">
        <w:trPr>
          <w:trHeight w:val="340"/>
        </w:trPr>
        <w:tc>
          <w:tcPr>
            <w:tcW w:w="1997"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A2EEB49" w14:textId="77777777" w:rsidR="002C2FA2" w:rsidRPr="00D73E29" w:rsidRDefault="002C2FA2" w:rsidP="002371E5">
            <w:pPr>
              <w:spacing w:before="2" w:after="2"/>
              <w:rPr>
                <w:strike/>
                <w:color w:val="000000" w:themeColor="text1"/>
                <w:sz w:val="18"/>
                <w:szCs w:val="18"/>
              </w:rPr>
            </w:pPr>
            <w:r w:rsidRPr="00D73E29">
              <w:rPr>
                <w:strike/>
                <w:sz w:val="18"/>
                <w:szCs w:val="18"/>
              </w:rPr>
              <w:t>Проверка результатов</w:t>
            </w:r>
          </w:p>
          <w:p w14:paraId="75054BD3" w14:textId="77777777" w:rsidR="002C2FA2" w:rsidRPr="00D73E29" w:rsidRDefault="002C2FA2" w:rsidP="002371E5">
            <w:pPr>
              <w:spacing w:before="2" w:after="2"/>
              <w:rPr>
                <w:strike/>
                <w:color w:val="000000" w:themeColor="text1"/>
                <w:sz w:val="18"/>
                <w:szCs w:val="18"/>
              </w:rPr>
            </w:pPr>
            <w:r w:rsidRPr="00D73E29">
              <w:rPr>
                <w:strike/>
                <w:sz w:val="18"/>
                <w:szCs w:val="18"/>
              </w:rPr>
              <w:t>Коэффициент разброса (%) &lt;3%</w:t>
            </w:r>
            <w:r w:rsidRPr="00D73E29">
              <w:rPr>
                <w:sz w:val="18"/>
                <w:szCs w:val="18"/>
              </w:rPr>
              <w:t xml:space="preserve"> </w:t>
            </w: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73AC4AD" w14:textId="77777777" w:rsidR="002C2FA2" w:rsidRPr="00D73E29" w:rsidRDefault="002C2FA2" w:rsidP="002371E5">
            <w:pPr>
              <w:spacing w:before="2" w:after="2"/>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49817C2" w14:textId="77777777" w:rsidR="002C2FA2" w:rsidRPr="00D73E29" w:rsidRDefault="002C2FA2" w:rsidP="002371E5">
            <w:pPr>
              <w:spacing w:before="2" w:after="2"/>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9D4516E" w14:textId="77777777" w:rsidR="002C2FA2" w:rsidRPr="00D73E29" w:rsidRDefault="002C2FA2" w:rsidP="002371E5">
            <w:pPr>
              <w:spacing w:before="2" w:after="2"/>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144CEA4" w14:textId="77777777" w:rsidR="002C2FA2" w:rsidRPr="00D73E29" w:rsidRDefault="002C2FA2" w:rsidP="002371E5">
            <w:pPr>
              <w:spacing w:before="2" w:after="2"/>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7B82FB7" w14:textId="77777777" w:rsidR="002C2FA2" w:rsidRPr="00D73E29" w:rsidRDefault="002C2FA2" w:rsidP="002371E5">
            <w:pPr>
              <w:spacing w:before="2" w:after="2"/>
              <w:rPr>
                <w:strike/>
                <w:color w:val="000000" w:themeColor="text1"/>
                <w:sz w:val="18"/>
                <w:szCs w:val="18"/>
              </w:rPr>
            </w:pPr>
          </w:p>
        </w:tc>
      </w:tr>
      <w:tr w:rsidR="002C2FA2" w:rsidRPr="00D73E29" w14:paraId="1DD8C7C8" w14:textId="77777777" w:rsidTr="007B5D78">
        <w:trPr>
          <w:trHeight w:val="340"/>
        </w:trPr>
        <w:tc>
          <w:tcPr>
            <w:tcW w:w="1997"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8C5B1A5" w14:textId="77777777" w:rsidR="002C2FA2" w:rsidRPr="00D73E29" w:rsidRDefault="002C2FA2" w:rsidP="002371E5">
            <w:pPr>
              <w:spacing w:before="2" w:after="2"/>
              <w:rPr>
                <w:strike/>
                <w:color w:val="000000" w:themeColor="text1"/>
                <w:sz w:val="18"/>
                <w:szCs w:val="18"/>
              </w:rPr>
            </w:pPr>
            <w:r w:rsidRPr="00D73E29">
              <w:rPr>
                <w:strike/>
                <w:sz w:val="18"/>
                <w:szCs w:val="18"/>
              </w:rPr>
              <w:t>Скорректированное среднее значение AD эталонной шины: R</w:t>
            </w:r>
            <w:r w:rsidRPr="00D73E29">
              <w:rPr>
                <w:strike/>
                <w:sz w:val="18"/>
                <w:szCs w:val="18"/>
                <w:vertAlign w:val="subscript"/>
              </w:rPr>
              <w:t>a</w:t>
            </w:r>
            <w:r w:rsidRPr="00D73E29">
              <w:rPr>
                <w:strike/>
                <w:sz w:val="18"/>
                <w:szCs w:val="18"/>
              </w:rPr>
              <w:t xml:space="preserve"> (м/с</w:t>
            </w:r>
            <w:r w:rsidRPr="00D73E29">
              <w:rPr>
                <w:strike/>
                <w:sz w:val="18"/>
                <w:szCs w:val="18"/>
                <w:vertAlign w:val="superscript"/>
              </w:rPr>
              <w:t>2</w:t>
            </w:r>
            <w:r w:rsidRPr="00D73E29">
              <w:rPr>
                <w:strike/>
                <w:sz w:val="18"/>
                <w:szCs w:val="18"/>
              </w:rPr>
              <w:t>)</w:t>
            </w: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33CBF5C" w14:textId="77777777" w:rsidR="002C2FA2" w:rsidRPr="00D73E29" w:rsidRDefault="002C2FA2" w:rsidP="002371E5">
            <w:pPr>
              <w:spacing w:before="2" w:after="2"/>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C862401" w14:textId="77777777" w:rsidR="002C2FA2" w:rsidRPr="00D73E29" w:rsidRDefault="002C2FA2" w:rsidP="002371E5">
            <w:pPr>
              <w:spacing w:before="2" w:after="2"/>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12036AB" w14:textId="77777777" w:rsidR="002C2FA2" w:rsidRPr="00D73E29" w:rsidRDefault="002C2FA2" w:rsidP="002371E5">
            <w:pPr>
              <w:spacing w:before="2" w:after="2"/>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BDE2527" w14:textId="77777777" w:rsidR="002C2FA2" w:rsidRPr="00D73E29" w:rsidRDefault="002C2FA2" w:rsidP="002371E5">
            <w:pPr>
              <w:spacing w:before="2" w:after="2"/>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443F347" w14:textId="77777777" w:rsidR="002C2FA2" w:rsidRPr="00D73E29" w:rsidRDefault="002C2FA2" w:rsidP="002371E5">
            <w:pPr>
              <w:spacing w:before="2" w:after="2"/>
              <w:rPr>
                <w:strike/>
                <w:color w:val="000000" w:themeColor="text1"/>
                <w:sz w:val="18"/>
                <w:szCs w:val="18"/>
              </w:rPr>
            </w:pPr>
          </w:p>
        </w:tc>
      </w:tr>
      <w:tr w:rsidR="002C2FA2" w:rsidRPr="00D73E29" w14:paraId="333F155B" w14:textId="77777777" w:rsidTr="007B5D78">
        <w:trPr>
          <w:trHeight w:val="340"/>
        </w:trPr>
        <w:tc>
          <w:tcPr>
            <w:tcW w:w="1997"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0750718" w14:textId="77777777" w:rsidR="002C2FA2" w:rsidRPr="00D73E29" w:rsidRDefault="002C2FA2" w:rsidP="002371E5">
            <w:pPr>
              <w:spacing w:before="2" w:after="2"/>
              <w:rPr>
                <w:strike/>
                <w:color w:val="000000" w:themeColor="text1"/>
                <w:sz w:val="18"/>
                <w:szCs w:val="18"/>
              </w:rPr>
            </w:pPr>
            <w:r w:rsidRPr="00D73E29">
              <w:rPr>
                <w:strike/>
                <w:sz w:val="18"/>
                <w:szCs w:val="18"/>
              </w:rPr>
              <w:t>BFC(R) эталонной шины (СЭИШ16)</w:t>
            </w: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49DE97A" w14:textId="77777777" w:rsidR="002C2FA2" w:rsidRPr="00D73E29" w:rsidRDefault="002C2FA2" w:rsidP="002371E5">
            <w:pPr>
              <w:spacing w:before="2" w:after="2"/>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912CB47" w14:textId="77777777" w:rsidR="002C2FA2" w:rsidRPr="00D73E29" w:rsidRDefault="002C2FA2" w:rsidP="002371E5">
            <w:pPr>
              <w:spacing w:before="2" w:after="2"/>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10D5A74" w14:textId="77777777" w:rsidR="002C2FA2" w:rsidRPr="00D73E29" w:rsidRDefault="002C2FA2" w:rsidP="002371E5">
            <w:pPr>
              <w:spacing w:before="2" w:after="2"/>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853F120" w14:textId="77777777" w:rsidR="002C2FA2" w:rsidRPr="00D73E29" w:rsidRDefault="002C2FA2" w:rsidP="002371E5">
            <w:pPr>
              <w:spacing w:before="2" w:after="2"/>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756426D" w14:textId="77777777" w:rsidR="002C2FA2" w:rsidRPr="00D73E29" w:rsidRDefault="002C2FA2" w:rsidP="002371E5">
            <w:pPr>
              <w:spacing w:before="2" w:after="2"/>
              <w:rPr>
                <w:strike/>
                <w:color w:val="000000" w:themeColor="text1"/>
                <w:sz w:val="18"/>
                <w:szCs w:val="18"/>
              </w:rPr>
            </w:pPr>
          </w:p>
        </w:tc>
      </w:tr>
      <w:tr w:rsidR="002C2FA2" w:rsidRPr="00D73E29" w14:paraId="1F7F1C35" w14:textId="77777777" w:rsidTr="007B5D78">
        <w:trPr>
          <w:trHeight w:val="340"/>
        </w:trPr>
        <w:tc>
          <w:tcPr>
            <w:tcW w:w="1997"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6232206" w14:textId="77777777" w:rsidR="002C2FA2" w:rsidRPr="00D73E29" w:rsidRDefault="002C2FA2" w:rsidP="002371E5">
            <w:pPr>
              <w:spacing w:before="2" w:after="2"/>
              <w:rPr>
                <w:strike/>
                <w:color w:val="000000" w:themeColor="text1"/>
                <w:sz w:val="18"/>
                <w:szCs w:val="18"/>
              </w:rPr>
            </w:pPr>
            <w:r w:rsidRPr="00D73E29">
              <w:rPr>
                <w:strike/>
                <w:sz w:val="18"/>
                <w:szCs w:val="18"/>
              </w:rPr>
              <w:t>BFC(T) потенциальной шины</w:t>
            </w: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CDCEB1D" w14:textId="77777777" w:rsidR="002C2FA2" w:rsidRPr="00D73E29" w:rsidRDefault="002C2FA2" w:rsidP="002371E5">
            <w:pPr>
              <w:spacing w:before="2" w:after="2"/>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2349473" w14:textId="77777777" w:rsidR="002C2FA2" w:rsidRPr="00D73E29" w:rsidRDefault="002C2FA2" w:rsidP="002371E5">
            <w:pPr>
              <w:spacing w:before="2" w:after="2"/>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62FBC3E" w14:textId="77777777" w:rsidR="002C2FA2" w:rsidRPr="00D73E29" w:rsidRDefault="002C2FA2" w:rsidP="002371E5">
            <w:pPr>
              <w:spacing w:before="2" w:after="2"/>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05586C5" w14:textId="77777777" w:rsidR="002C2FA2" w:rsidRPr="00D73E29" w:rsidRDefault="002C2FA2" w:rsidP="002371E5">
            <w:pPr>
              <w:spacing w:before="2" w:after="2"/>
              <w:rPr>
                <w:strike/>
                <w:color w:val="000000" w:themeColor="text1"/>
                <w:sz w:val="18"/>
                <w:szCs w:val="18"/>
              </w:rPr>
            </w:pPr>
          </w:p>
        </w:tc>
        <w:tc>
          <w:tcPr>
            <w:tcW w:w="14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C1FEAC9" w14:textId="77777777" w:rsidR="002C2FA2" w:rsidRPr="00D73E29" w:rsidRDefault="002C2FA2" w:rsidP="002371E5">
            <w:pPr>
              <w:spacing w:before="2" w:after="2"/>
              <w:rPr>
                <w:strike/>
                <w:color w:val="000000" w:themeColor="text1"/>
                <w:sz w:val="18"/>
                <w:szCs w:val="18"/>
              </w:rPr>
            </w:pPr>
          </w:p>
        </w:tc>
      </w:tr>
      <w:tr w:rsidR="002C2FA2" w:rsidRPr="00D73E29" w14:paraId="15E0AA2C" w14:textId="77777777" w:rsidTr="007B5D78">
        <w:trPr>
          <w:trHeight w:val="340"/>
        </w:trPr>
        <w:tc>
          <w:tcPr>
            <w:tcW w:w="1997" w:type="dxa"/>
            <w:gridSpan w:val="2"/>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hideMark/>
          </w:tcPr>
          <w:p w14:paraId="6A69D06D" w14:textId="77777777" w:rsidR="002C2FA2" w:rsidRPr="00D73E29" w:rsidRDefault="002C2FA2" w:rsidP="002371E5">
            <w:pPr>
              <w:widowControl w:val="0"/>
              <w:spacing w:before="2" w:after="2" w:line="200" w:lineRule="atLeast"/>
              <w:rPr>
                <w:strike/>
                <w:color w:val="000000" w:themeColor="text1"/>
                <w:sz w:val="18"/>
                <w:szCs w:val="18"/>
              </w:rPr>
            </w:pPr>
            <w:r w:rsidRPr="00D73E29">
              <w:rPr>
                <w:strike/>
                <w:sz w:val="18"/>
                <w:szCs w:val="18"/>
              </w:rPr>
              <w:t>Коэффициент сцепления шины с</w:t>
            </w:r>
            <w:r w:rsidR="00DD221F">
              <w:rPr>
                <w:strike/>
                <w:sz w:val="18"/>
                <w:szCs w:val="18"/>
              </w:rPr>
              <w:t> </w:t>
            </w:r>
            <w:r w:rsidRPr="00D73E29">
              <w:rPr>
                <w:strike/>
                <w:sz w:val="18"/>
                <w:szCs w:val="18"/>
              </w:rPr>
              <w:t>мокрым дорожным покрытием (%)</w:t>
            </w:r>
          </w:p>
        </w:tc>
        <w:tc>
          <w:tcPr>
            <w:tcW w:w="1438" w:type="dxa"/>
            <w:gridSpan w:val="2"/>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tcPr>
          <w:p w14:paraId="786DE81F" w14:textId="77777777" w:rsidR="002C2FA2" w:rsidRPr="00D73E29" w:rsidRDefault="002C2FA2" w:rsidP="002371E5">
            <w:pPr>
              <w:widowControl w:val="0"/>
              <w:spacing w:before="2" w:after="2" w:line="200" w:lineRule="atLeast"/>
              <w:rPr>
                <w:strike/>
                <w:color w:val="000000" w:themeColor="text1"/>
                <w:sz w:val="18"/>
                <w:szCs w:val="18"/>
              </w:rPr>
            </w:pPr>
          </w:p>
        </w:tc>
        <w:tc>
          <w:tcPr>
            <w:tcW w:w="1438" w:type="dxa"/>
            <w:gridSpan w:val="2"/>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tcPr>
          <w:p w14:paraId="2B6ED723" w14:textId="77777777" w:rsidR="002C2FA2" w:rsidRPr="00D73E29" w:rsidRDefault="002C2FA2" w:rsidP="002371E5">
            <w:pPr>
              <w:widowControl w:val="0"/>
              <w:spacing w:before="2" w:after="2" w:line="200" w:lineRule="atLeast"/>
              <w:rPr>
                <w:strike/>
                <w:color w:val="000000" w:themeColor="text1"/>
                <w:sz w:val="18"/>
                <w:szCs w:val="18"/>
              </w:rPr>
            </w:pPr>
          </w:p>
        </w:tc>
        <w:tc>
          <w:tcPr>
            <w:tcW w:w="1438" w:type="dxa"/>
            <w:gridSpan w:val="2"/>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tcPr>
          <w:p w14:paraId="56402684" w14:textId="77777777" w:rsidR="002C2FA2" w:rsidRPr="00D73E29" w:rsidRDefault="002C2FA2" w:rsidP="002371E5">
            <w:pPr>
              <w:widowControl w:val="0"/>
              <w:spacing w:before="2" w:after="2" w:line="200" w:lineRule="atLeast"/>
              <w:rPr>
                <w:strike/>
                <w:color w:val="000000" w:themeColor="text1"/>
                <w:sz w:val="18"/>
                <w:szCs w:val="18"/>
              </w:rPr>
            </w:pPr>
          </w:p>
        </w:tc>
        <w:tc>
          <w:tcPr>
            <w:tcW w:w="1438" w:type="dxa"/>
            <w:gridSpan w:val="2"/>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tcPr>
          <w:p w14:paraId="761276C2" w14:textId="77777777" w:rsidR="002C2FA2" w:rsidRPr="00D73E29" w:rsidRDefault="002C2FA2" w:rsidP="002371E5">
            <w:pPr>
              <w:widowControl w:val="0"/>
              <w:spacing w:before="2" w:after="2" w:line="200" w:lineRule="atLeast"/>
              <w:rPr>
                <w:strike/>
                <w:color w:val="000000" w:themeColor="text1"/>
                <w:sz w:val="18"/>
                <w:szCs w:val="18"/>
              </w:rPr>
            </w:pPr>
          </w:p>
        </w:tc>
        <w:tc>
          <w:tcPr>
            <w:tcW w:w="1438" w:type="dxa"/>
            <w:gridSpan w:val="2"/>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tcPr>
          <w:p w14:paraId="3D62E464" w14:textId="77777777" w:rsidR="002C2FA2" w:rsidRPr="00D73E29" w:rsidRDefault="002C2FA2" w:rsidP="002371E5">
            <w:pPr>
              <w:widowControl w:val="0"/>
              <w:spacing w:before="2" w:after="2" w:line="200" w:lineRule="atLeast"/>
              <w:rPr>
                <w:strike/>
                <w:color w:val="000000" w:themeColor="text1"/>
                <w:sz w:val="18"/>
                <w:szCs w:val="18"/>
              </w:rPr>
            </w:pPr>
          </w:p>
        </w:tc>
      </w:tr>
    </w:tbl>
    <w:p w14:paraId="66ED054A" w14:textId="77777777" w:rsidR="002C2FA2" w:rsidRPr="005808AD" w:rsidRDefault="002C2FA2" w:rsidP="005808AD">
      <w:pPr>
        <w:keepNext/>
        <w:keepLines/>
        <w:spacing w:after="120" w:line="220" w:lineRule="exact"/>
        <w:ind w:left="1134" w:right="1134" w:firstLine="170"/>
        <w:outlineLvl w:val="0"/>
        <w:rPr>
          <w:iCs/>
          <w:color w:val="000000" w:themeColor="text1"/>
          <w:sz w:val="18"/>
          <w:szCs w:val="18"/>
        </w:rPr>
      </w:pPr>
      <w:r w:rsidRPr="005808AD">
        <w:rPr>
          <w:strike/>
          <w:sz w:val="18"/>
          <w:szCs w:val="18"/>
          <w:vertAlign w:val="superscript"/>
        </w:rPr>
        <w:t>(1)</w:t>
      </w:r>
      <w:r w:rsidRPr="005808AD">
        <w:rPr>
          <w:strike/>
          <w:sz w:val="18"/>
          <w:szCs w:val="18"/>
        </w:rPr>
        <w:t xml:space="preserve"> для шин C2 и C3: соответствующее указанному давлению в маркировке на боковине согласно пункту 4.1 настоящих Правил.</w:t>
      </w:r>
      <w:bookmarkStart w:id="12" w:name="_Hlk9328497"/>
      <w:bookmarkEnd w:id="12"/>
    </w:p>
    <w:p w14:paraId="2DF0E7A3" w14:textId="77777777" w:rsidR="002C2FA2" w:rsidRPr="001C4F08" w:rsidRDefault="002C2FA2" w:rsidP="009D1093">
      <w:pPr>
        <w:keepNext/>
        <w:keepLines/>
        <w:spacing w:after="120"/>
        <w:ind w:left="1134" w:right="1134"/>
        <w:outlineLvl w:val="0"/>
        <w:rPr>
          <w:b/>
          <w:bCs/>
          <w:color w:val="000000" w:themeColor="text1"/>
        </w:rPr>
      </w:pPr>
      <w:r>
        <w:rPr>
          <w:b/>
          <w:bCs/>
          <w:i/>
          <w:iCs/>
        </w:rPr>
        <w:t>Пример 1</w:t>
      </w:r>
      <w:r>
        <w:rPr>
          <w:b/>
          <w:bCs/>
        </w:rPr>
        <w:t>: Протокол испытания для определения коэффициента сцепления с</w:t>
      </w:r>
      <w:r w:rsidR="00F10AE4">
        <w:rPr>
          <w:b/>
          <w:bCs/>
        </w:rPr>
        <w:t> </w:t>
      </w:r>
      <w:r>
        <w:rPr>
          <w:b/>
          <w:bCs/>
        </w:rPr>
        <w:t>мокрой поверхностью на основе метода с использованием прицепа или транспортного средства, оборудованного для испытания шин</w:t>
      </w:r>
    </w:p>
    <w:tbl>
      <w:tblPr>
        <w:tblStyle w:val="ad"/>
        <w:tblW w:w="6899" w:type="dxa"/>
        <w:tblLayout w:type="fixed"/>
        <w:tblLook w:val="04A0" w:firstRow="1" w:lastRow="0" w:firstColumn="1" w:lastColumn="0" w:noHBand="0" w:noVBand="1"/>
      </w:tblPr>
      <w:tblGrid>
        <w:gridCol w:w="1701"/>
        <w:gridCol w:w="1070"/>
        <w:gridCol w:w="222"/>
        <w:gridCol w:w="1984"/>
        <w:gridCol w:w="961"/>
        <w:gridCol w:w="961"/>
      </w:tblGrid>
      <w:tr w:rsidR="002C2FA2" w:rsidRPr="00D026DF" w14:paraId="1DDD1178" w14:textId="77777777" w:rsidTr="007B5D78">
        <w:tc>
          <w:tcPr>
            <w:tcW w:w="1701" w:type="dxa"/>
          </w:tcPr>
          <w:p w14:paraId="0DF32672" w14:textId="77777777" w:rsidR="002C2FA2" w:rsidRPr="00D026DF" w:rsidRDefault="002C2FA2" w:rsidP="007B5D78">
            <w:pPr>
              <w:autoSpaceDE w:val="0"/>
              <w:autoSpaceDN w:val="0"/>
              <w:adjustRightInd w:val="0"/>
              <w:rPr>
                <w:rFonts w:cs="Times New Roman"/>
                <w:b/>
                <w:bCs/>
                <w:color w:val="000000" w:themeColor="text1"/>
                <w:sz w:val="16"/>
                <w:szCs w:val="16"/>
              </w:rPr>
            </w:pPr>
            <w:r w:rsidRPr="00D026DF">
              <w:rPr>
                <w:rFonts w:cs="Times New Roman"/>
                <w:b/>
                <w:bCs/>
                <w:sz w:val="16"/>
                <w:szCs w:val="16"/>
              </w:rPr>
              <w:t>Номер протокола испытания:</w:t>
            </w:r>
          </w:p>
        </w:tc>
        <w:tc>
          <w:tcPr>
            <w:tcW w:w="1070" w:type="dxa"/>
          </w:tcPr>
          <w:p w14:paraId="441688CE" w14:textId="77777777" w:rsidR="002C2FA2" w:rsidRPr="00D026DF" w:rsidRDefault="002C2FA2" w:rsidP="007B5D78">
            <w:pPr>
              <w:autoSpaceDE w:val="0"/>
              <w:autoSpaceDN w:val="0"/>
              <w:adjustRightInd w:val="0"/>
              <w:rPr>
                <w:rFonts w:cs="Times New Roman"/>
                <w:b/>
                <w:bCs/>
                <w:color w:val="000000" w:themeColor="text1"/>
                <w:sz w:val="16"/>
                <w:szCs w:val="16"/>
                <w:lang w:val="en-US"/>
              </w:rPr>
            </w:pPr>
          </w:p>
        </w:tc>
        <w:tc>
          <w:tcPr>
            <w:tcW w:w="222" w:type="dxa"/>
            <w:tcBorders>
              <w:top w:val="nil"/>
              <w:bottom w:val="nil"/>
              <w:right w:val="single" w:sz="4" w:space="0" w:color="auto"/>
            </w:tcBorders>
          </w:tcPr>
          <w:p w14:paraId="2F8B12D1" w14:textId="77777777" w:rsidR="002C2FA2" w:rsidRPr="00D026DF" w:rsidRDefault="002C2FA2" w:rsidP="007B5D78">
            <w:pPr>
              <w:autoSpaceDE w:val="0"/>
              <w:autoSpaceDN w:val="0"/>
              <w:adjustRightInd w:val="0"/>
              <w:rPr>
                <w:rFonts w:cs="Times New Roman"/>
                <w:b/>
                <w:bCs/>
                <w:color w:val="000000" w:themeColor="text1"/>
                <w:sz w:val="16"/>
                <w:szCs w:val="16"/>
                <w:lang w:val="en-US"/>
              </w:rPr>
            </w:pPr>
          </w:p>
        </w:tc>
        <w:tc>
          <w:tcPr>
            <w:tcW w:w="1984" w:type="dxa"/>
            <w:tcBorders>
              <w:top w:val="single" w:sz="4" w:space="0" w:color="auto"/>
              <w:left w:val="single" w:sz="4" w:space="0" w:color="auto"/>
              <w:bottom w:val="single" w:sz="4" w:space="0" w:color="auto"/>
              <w:right w:val="single" w:sz="4" w:space="0" w:color="auto"/>
            </w:tcBorders>
          </w:tcPr>
          <w:p w14:paraId="055D9673" w14:textId="77777777" w:rsidR="002C2FA2" w:rsidRPr="00D026DF" w:rsidRDefault="002C2FA2" w:rsidP="007B5D78">
            <w:pPr>
              <w:autoSpaceDE w:val="0"/>
              <w:autoSpaceDN w:val="0"/>
              <w:adjustRightInd w:val="0"/>
              <w:rPr>
                <w:rFonts w:cs="Times New Roman"/>
                <w:b/>
                <w:bCs/>
                <w:color w:val="000000" w:themeColor="text1"/>
                <w:sz w:val="16"/>
                <w:szCs w:val="16"/>
              </w:rPr>
            </w:pPr>
            <w:r w:rsidRPr="00D026DF">
              <w:rPr>
                <w:rFonts w:cs="Times New Roman"/>
                <w:b/>
                <w:bCs/>
                <w:sz w:val="16"/>
                <w:szCs w:val="16"/>
              </w:rPr>
              <w:t>Дата испытания:</w:t>
            </w:r>
          </w:p>
        </w:tc>
        <w:tc>
          <w:tcPr>
            <w:tcW w:w="1922" w:type="dxa"/>
            <w:gridSpan w:val="2"/>
            <w:tcBorders>
              <w:top w:val="single" w:sz="4" w:space="0" w:color="auto"/>
              <w:left w:val="single" w:sz="4" w:space="0" w:color="auto"/>
              <w:bottom w:val="single" w:sz="4" w:space="0" w:color="auto"/>
              <w:right w:val="single" w:sz="4" w:space="0" w:color="auto"/>
            </w:tcBorders>
          </w:tcPr>
          <w:p w14:paraId="726167EE" w14:textId="77777777" w:rsidR="002C2FA2" w:rsidRPr="00D026DF" w:rsidRDefault="002C2FA2" w:rsidP="007B5D78">
            <w:pPr>
              <w:autoSpaceDE w:val="0"/>
              <w:autoSpaceDN w:val="0"/>
              <w:adjustRightInd w:val="0"/>
              <w:rPr>
                <w:rFonts w:cs="Times New Roman"/>
                <w:b/>
                <w:bCs/>
                <w:color w:val="000000" w:themeColor="text1"/>
                <w:sz w:val="16"/>
                <w:szCs w:val="16"/>
                <w:lang w:val="en-US"/>
              </w:rPr>
            </w:pPr>
          </w:p>
        </w:tc>
      </w:tr>
      <w:tr w:rsidR="002C2FA2" w:rsidRPr="00D026DF" w14:paraId="256C36C2" w14:textId="77777777" w:rsidTr="007B5D78">
        <w:tc>
          <w:tcPr>
            <w:tcW w:w="1701" w:type="dxa"/>
            <w:tcBorders>
              <w:left w:val="nil"/>
              <w:right w:val="nil"/>
            </w:tcBorders>
          </w:tcPr>
          <w:p w14:paraId="44F3F3BF" w14:textId="77777777" w:rsidR="002C2FA2" w:rsidRPr="00D026DF" w:rsidRDefault="002C2FA2" w:rsidP="007B5D78">
            <w:pPr>
              <w:autoSpaceDE w:val="0"/>
              <w:autoSpaceDN w:val="0"/>
              <w:adjustRightInd w:val="0"/>
              <w:rPr>
                <w:rFonts w:cs="Times New Roman"/>
                <w:b/>
                <w:bCs/>
                <w:color w:val="000000" w:themeColor="text1"/>
                <w:sz w:val="16"/>
                <w:szCs w:val="16"/>
                <w:lang w:val="en-US"/>
              </w:rPr>
            </w:pPr>
          </w:p>
        </w:tc>
        <w:tc>
          <w:tcPr>
            <w:tcW w:w="1070" w:type="dxa"/>
            <w:tcBorders>
              <w:left w:val="nil"/>
              <w:right w:val="nil"/>
            </w:tcBorders>
          </w:tcPr>
          <w:p w14:paraId="5DDAC758" w14:textId="77777777" w:rsidR="002C2FA2" w:rsidRPr="00D026DF" w:rsidRDefault="002C2FA2" w:rsidP="007B5D78">
            <w:pPr>
              <w:autoSpaceDE w:val="0"/>
              <w:autoSpaceDN w:val="0"/>
              <w:adjustRightInd w:val="0"/>
              <w:rPr>
                <w:rFonts w:cs="Times New Roman"/>
                <w:b/>
                <w:bCs/>
                <w:color w:val="000000" w:themeColor="text1"/>
                <w:sz w:val="16"/>
                <w:szCs w:val="16"/>
                <w:lang w:val="en-US"/>
              </w:rPr>
            </w:pPr>
          </w:p>
        </w:tc>
        <w:tc>
          <w:tcPr>
            <w:tcW w:w="222" w:type="dxa"/>
            <w:tcBorders>
              <w:top w:val="nil"/>
              <w:left w:val="nil"/>
              <w:bottom w:val="nil"/>
              <w:right w:val="nil"/>
            </w:tcBorders>
          </w:tcPr>
          <w:p w14:paraId="2D1E5675" w14:textId="77777777" w:rsidR="002C2FA2" w:rsidRPr="00D026DF" w:rsidRDefault="002C2FA2" w:rsidP="007B5D78">
            <w:pPr>
              <w:autoSpaceDE w:val="0"/>
              <w:autoSpaceDN w:val="0"/>
              <w:adjustRightInd w:val="0"/>
              <w:rPr>
                <w:rFonts w:cs="Times New Roman"/>
                <w:b/>
                <w:bCs/>
                <w:color w:val="000000" w:themeColor="text1"/>
                <w:sz w:val="16"/>
                <w:szCs w:val="16"/>
                <w:lang w:val="en-US"/>
              </w:rPr>
            </w:pPr>
          </w:p>
        </w:tc>
        <w:tc>
          <w:tcPr>
            <w:tcW w:w="1984" w:type="dxa"/>
            <w:tcBorders>
              <w:top w:val="single" w:sz="4" w:space="0" w:color="auto"/>
              <w:left w:val="nil"/>
              <w:right w:val="nil"/>
            </w:tcBorders>
          </w:tcPr>
          <w:p w14:paraId="7FE79806" w14:textId="77777777" w:rsidR="002C2FA2" w:rsidRPr="00D026DF" w:rsidRDefault="002C2FA2" w:rsidP="007B5D78">
            <w:pPr>
              <w:autoSpaceDE w:val="0"/>
              <w:autoSpaceDN w:val="0"/>
              <w:adjustRightInd w:val="0"/>
              <w:rPr>
                <w:rFonts w:cs="Times New Roman"/>
                <w:b/>
                <w:bCs/>
                <w:color w:val="000000" w:themeColor="text1"/>
                <w:sz w:val="16"/>
                <w:szCs w:val="16"/>
                <w:lang w:val="en-US"/>
              </w:rPr>
            </w:pPr>
          </w:p>
        </w:tc>
        <w:tc>
          <w:tcPr>
            <w:tcW w:w="961" w:type="dxa"/>
            <w:tcBorders>
              <w:top w:val="single" w:sz="4" w:space="0" w:color="auto"/>
              <w:left w:val="nil"/>
              <w:right w:val="nil"/>
            </w:tcBorders>
          </w:tcPr>
          <w:p w14:paraId="72C00FFE" w14:textId="77777777" w:rsidR="002C2FA2" w:rsidRPr="00D026DF" w:rsidRDefault="002C2FA2" w:rsidP="007B5D78">
            <w:pPr>
              <w:autoSpaceDE w:val="0"/>
              <w:autoSpaceDN w:val="0"/>
              <w:adjustRightInd w:val="0"/>
              <w:rPr>
                <w:rFonts w:cs="Times New Roman"/>
                <w:b/>
                <w:bCs/>
                <w:color w:val="000000" w:themeColor="text1"/>
                <w:sz w:val="16"/>
                <w:szCs w:val="16"/>
                <w:lang w:val="en-US"/>
              </w:rPr>
            </w:pPr>
          </w:p>
        </w:tc>
        <w:tc>
          <w:tcPr>
            <w:tcW w:w="961" w:type="dxa"/>
            <w:tcBorders>
              <w:top w:val="single" w:sz="4" w:space="0" w:color="auto"/>
              <w:left w:val="nil"/>
              <w:right w:val="nil"/>
            </w:tcBorders>
          </w:tcPr>
          <w:p w14:paraId="4D32802E" w14:textId="77777777" w:rsidR="002C2FA2" w:rsidRPr="00D026DF" w:rsidRDefault="002C2FA2" w:rsidP="007B5D78">
            <w:pPr>
              <w:autoSpaceDE w:val="0"/>
              <w:autoSpaceDN w:val="0"/>
              <w:adjustRightInd w:val="0"/>
              <w:rPr>
                <w:rFonts w:cs="Times New Roman"/>
                <w:b/>
                <w:bCs/>
                <w:color w:val="000000" w:themeColor="text1"/>
                <w:sz w:val="16"/>
                <w:szCs w:val="16"/>
                <w:lang w:val="en-US"/>
              </w:rPr>
            </w:pPr>
          </w:p>
        </w:tc>
      </w:tr>
      <w:tr w:rsidR="002C2FA2" w:rsidRPr="00D026DF" w14:paraId="1E86FBDD" w14:textId="77777777" w:rsidTr="007B5D78">
        <w:tc>
          <w:tcPr>
            <w:tcW w:w="1701" w:type="dxa"/>
          </w:tcPr>
          <w:p w14:paraId="437D8658" w14:textId="77777777" w:rsidR="002C2FA2" w:rsidRPr="00D026DF" w:rsidRDefault="002C2FA2" w:rsidP="007B5D78">
            <w:pPr>
              <w:autoSpaceDE w:val="0"/>
              <w:autoSpaceDN w:val="0"/>
              <w:adjustRightInd w:val="0"/>
              <w:rPr>
                <w:rFonts w:cs="Times New Roman"/>
                <w:b/>
                <w:bCs/>
                <w:color w:val="000000" w:themeColor="text1"/>
                <w:sz w:val="16"/>
                <w:szCs w:val="16"/>
              </w:rPr>
            </w:pPr>
            <w:r w:rsidRPr="00D026DF">
              <w:rPr>
                <w:rFonts w:cs="Times New Roman"/>
                <w:b/>
                <w:bCs/>
                <w:sz w:val="16"/>
                <w:szCs w:val="16"/>
              </w:rPr>
              <w:t>Трек:</w:t>
            </w:r>
          </w:p>
        </w:tc>
        <w:tc>
          <w:tcPr>
            <w:tcW w:w="1070" w:type="dxa"/>
          </w:tcPr>
          <w:p w14:paraId="4197BDF4" w14:textId="77777777" w:rsidR="002C2FA2" w:rsidRPr="00D026DF" w:rsidRDefault="002C2FA2" w:rsidP="007B5D78">
            <w:pPr>
              <w:autoSpaceDE w:val="0"/>
              <w:autoSpaceDN w:val="0"/>
              <w:adjustRightInd w:val="0"/>
              <w:rPr>
                <w:rFonts w:cs="Times New Roman"/>
                <w:b/>
                <w:bCs/>
                <w:color w:val="000000" w:themeColor="text1"/>
                <w:sz w:val="16"/>
                <w:szCs w:val="16"/>
                <w:lang w:val="en-US"/>
              </w:rPr>
            </w:pPr>
          </w:p>
        </w:tc>
        <w:tc>
          <w:tcPr>
            <w:tcW w:w="222" w:type="dxa"/>
            <w:tcBorders>
              <w:top w:val="nil"/>
              <w:bottom w:val="nil"/>
            </w:tcBorders>
          </w:tcPr>
          <w:p w14:paraId="755F0743" w14:textId="77777777" w:rsidR="002C2FA2" w:rsidRPr="00D026DF" w:rsidRDefault="002C2FA2" w:rsidP="007B5D78">
            <w:pPr>
              <w:autoSpaceDE w:val="0"/>
              <w:autoSpaceDN w:val="0"/>
              <w:adjustRightInd w:val="0"/>
              <w:rPr>
                <w:rFonts w:cs="Times New Roman"/>
                <w:b/>
                <w:bCs/>
                <w:color w:val="000000" w:themeColor="text1"/>
                <w:sz w:val="16"/>
                <w:szCs w:val="16"/>
                <w:lang w:val="en-US"/>
              </w:rPr>
            </w:pPr>
          </w:p>
        </w:tc>
        <w:tc>
          <w:tcPr>
            <w:tcW w:w="1984" w:type="dxa"/>
          </w:tcPr>
          <w:p w14:paraId="59A69C6F" w14:textId="77777777" w:rsidR="002C2FA2" w:rsidRPr="00D026DF" w:rsidRDefault="002C2FA2" w:rsidP="007B5D78">
            <w:pPr>
              <w:autoSpaceDE w:val="0"/>
              <w:autoSpaceDN w:val="0"/>
              <w:adjustRightInd w:val="0"/>
              <w:rPr>
                <w:rFonts w:cs="Times New Roman"/>
                <w:b/>
                <w:bCs/>
                <w:color w:val="000000" w:themeColor="text1"/>
                <w:sz w:val="16"/>
                <w:szCs w:val="16"/>
                <w:lang w:val="en-US"/>
              </w:rPr>
            </w:pPr>
          </w:p>
        </w:tc>
        <w:tc>
          <w:tcPr>
            <w:tcW w:w="961" w:type="dxa"/>
          </w:tcPr>
          <w:p w14:paraId="67CC3B58" w14:textId="77777777" w:rsidR="002C2FA2" w:rsidRPr="00D026DF" w:rsidRDefault="002C2FA2" w:rsidP="007B5D78">
            <w:pPr>
              <w:autoSpaceDE w:val="0"/>
              <w:autoSpaceDN w:val="0"/>
              <w:adjustRightInd w:val="0"/>
              <w:rPr>
                <w:rFonts w:cs="Times New Roman"/>
                <w:b/>
                <w:bCs/>
                <w:color w:val="000000" w:themeColor="text1"/>
                <w:sz w:val="16"/>
                <w:szCs w:val="16"/>
              </w:rPr>
            </w:pPr>
            <w:r w:rsidRPr="00D026DF">
              <w:rPr>
                <w:rFonts w:cs="Times New Roman"/>
                <w:b/>
                <w:bCs/>
                <w:sz w:val="16"/>
                <w:szCs w:val="16"/>
              </w:rPr>
              <w:t>Mинималь</w:t>
            </w:r>
            <w:r w:rsidR="00D026DF">
              <w:rPr>
                <w:rFonts w:cs="Times New Roman"/>
                <w:b/>
                <w:bCs/>
                <w:sz w:val="16"/>
                <w:szCs w:val="16"/>
              </w:rPr>
              <w:t>-</w:t>
            </w:r>
            <w:r w:rsidRPr="00D026DF">
              <w:rPr>
                <w:rFonts w:cs="Times New Roman"/>
                <w:b/>
                <w:bCs/>
                <w:sz w:val="16"/>
                <w:szCs w:val="16"/>
              </w:rPr>
              <w:t>ная:</w:t>
            </w:r>
          </w:p>
        </w:tc>
        <w:tc>
          <w:tcPr>
            <w:tcW w:w="961" w:type="dxa"/>
          </w:tcPr>
          <w:p w14:paraId="210D83D3" w14:textId="77777777" w:rsidR="002C2FA2" w:rsidRPr="00D026DF" w:rsidRDefault="002C2FA2" w:rsidP="007B5D78">
            <w:pPr>
              <w:autoSpaceDE w:val="0"/>
              <w:autoSpaceDN w:val="0"/>
              <w:adjustRightInd w:val="0"/>
              <w:rPr>
                <w:rFonts w:cs="Times New Roman"/>
                <w:b/>
                <w:bCs/>
                <w:color w:val="000000" w:themeColor="text1"/>
                <w:sz w:val="16"/>
                <w:szCs w:val="16"/>
              </w:rPr>
            </w:pPr>
            <w:r w:rsidRPr="00D026DF">
              <w:rPr>
                <w:rFonts w:cs="Times New Roman"/>
                <w:b/>
                <w:bCs/>
                <w:sz w:val="16"/>
                <w:szCs w:val="16"/>
              </w:rPr>
              <w:t>Maксималь</w:t>
            </w:r>
            <w:r w:rsidR="00D026DF">
              <w:rPr>
                <w:rFonts w:cs="Times New Roman"/>
                <w:b/>
                <w:bCs/>
                <w:sz w:val="16"/>
                <w:szCs w:val="16"/>
              </w:rPr>
              <w:t>-</w:t>
            </w:r>
            <w:r w:rsidRPr="00D026DF">
              <w:rPr>
                <w:rFonts w:cs="Times New Roman"/>
                <w:b/>
                <w:bCs/>
                <w:sz w:val="16"/>
                <w:szCs w:val="16"/>
              </w:rPr>
              <w:t>ная:</w:t>
            </w:r>
          </w:p>
        </w:tc>
      </w:tr>
      <w:tr w:rsidR="002C2FA2" w:rsidRPr="00D026DF" w14:paraId="23C15AE4" w14:textId="77777777" w:rsidTr="007B5D78">
        <w:tc>
          <w:tcPr>
            <w:tcW w:w="1701" w:type="dxa"/>
          </w:tcPr>
          <w:p w14:paraId="3B790854" w14:textId="77777777" w:rsidR="002C2FA2" w:rsidRPr="00D026DF" w:rsidRDefault="002C2FA2" w:rsidP="007B5D78">
            <w:pPr>
              <w:autoSpaceDE w:val="0"/>
              <w:autoSpaceDN w:val="0"/>
              <w:adjustRightInd w:val="0"/>
              <w:rPr>
                <w:rFonts w:cs="Times New Roman"/>
                <w:b/>
                <w:bCs/>
                <w:color w:val="000000" w:themeColor="text1"/>
                <w:sz w:val="16"/>
                <w:szCs w:val="16"/>
              </w:rPr>
            </w:pPr>
            <w:r w:rsidRPr="00D026DF">
              <w:rPr>
                <w:rFonts w:cs="Times New Roman"/>
                <w:b/>
                <w:bCs/>
                <w:sz w:val="16"/>
                <w:szCs w:val="16"/>
              </w:rPr>
              <w:t>Глубина текстуры (мм):</w:t>
            </w:r>
          </w:p>
        </w:tc>
        <w:tc>
          <w:tcPr>
            <w:tcW w:w="1070" w:type="dxa"/>
          </w:tcPr>
          <w:p w14:paraId="2D415D74" w14:textId="77777777" w:rsidR="002C2FA2" w:rsidRPr="00D026DF" w:rsidRDefault="002C2FA2" w:rsidP="007B5D78">
            <w:pPr>
              <w:autoSpaceDE w:val="0"/>
              <w:autoSpaceDN w:val="0"/>
              <w:adjustRightInd w:val="0"/>
              <w:rPr>
                <w:rFonts w:cs="Times New Roman"/>
                <w:b/>
                <w:bCs/>
                <w:color w:val="000000" w:themeColor="text1"/>
                <w:sz w:val="16"/>
                <w:szCs w:val="16"/>
                <w:lang w:val="en-US"/>
              </w:rPr>
            </w:pPr>
          </w:p>
        </w:tc>
        <w:tc>
          <w:tcPr>
            <w:tcW w:w="222" w:type="dxa"/>
            <w:tcBorders>
              <w:top w:val="nil"/>
              <w:bottom w:val="nil"/>
            </w:tcBorders>
          </w:tcPr>
          <w:p w14:paraId="3FAAE3F0" w14:textId="77777777" w:rsidR="002C2FA2" w:rsidRPr="00D026DF" w:rsidRDefault="002C2FA2" w:rsidP="007B5D78">
            <w:pPr>
              <w:autoSpaceDE w:val="0"/>
              <w:autoSpaceDN w:val="0"/>
              <w:adjustRightInd w:val="0"/>
              <w:rPr>
                <w:rFonts w:cs="Times New Roman"/>
                <w:b/>
                <w:bCs/>
                <w:color w:val="000000" w:themeColor="text1"/>
                <w:sz w:val="16"/>
                <w:szCs w:val="16"/>
                <w:lang w:val="en-US"/>
              </w:rPr>
            </w:pPr>
          </w:p>
        </w:tc>
        <w:tc>
          <w:tcPr>
            <w:tcW w:w="1984" w:type="dxa"/>
          </w:tcPr>
          <w:p w14:paraId="19F73BE4" w14:textId="77777777" w:rsidR="002C2FA2" w:rsidRPr="00D026DF" w:rsidRDefault="002C2FA2" w:rsidP="007B5D78">
            <w:pPr>
              <w:autoSpaceDE w:val="0"/>
              <w:autoSpaceDN w:val="0"/>
              <w:adjustRightInd w:val="0"/>
              <w:rPr>
                <w:rFonts w:cs="Times New Roman"/>
                <w:b/>
                <w:bCs/>
                <w:color w:val="000000" w:themeColor="text1"/>
                <w:sz w:val="16"/>
                <w:szCs w:val="16"/>
              </w:rPr>
            </w:pPr>
            <w:r w:rsidRPr="00D026DF">
              <w:rPr>
                <w:rFonts w:cs="Times New Roman"/>
                <w:b/>
                <w:bCs/>
                <w:sz w:val="16"/>
                <w:szCs w:val="16"/>
              </w:rPr>
              <w:t>Темп. мокрой поверхности (°C):</w:t>
            </w:r>
          </w:p>
        </w:tc>
        <w:tc>
          <w:tcPr>
            <w:tcW w:w="961" w:type="dxa"/>
          </w:tcPr>
          <w:p w14:paraId="3CC15B2B" w14:textId="77777777" w:rsidR="002C2FA2" w:rsidRPr="00D026DF" w:rsidRDefault="002C2FA2" w:rsidP="007B5D78">
            <w:pPr>
              <w:autoSpaceDE w:val="0"/>
              <w:autoSpaceDN w:val="0"/>
              <w:adjustRightInd w:val="0"/>
              <w:rPr>
                <w:rFonts w:cs="Times New Roman"/>
                <w:b/>
                <w:bCs/>
                <w:color w:val="000000" w:themeColor="text1"/>
                <w:sz w:val="16"/>
                <w:szCs w:val="16"/>
                <w:lang w:val="en-US"/>
              </w:rPr>
            </w:pPr>
          </w:p>
        </w:tc>
        <w:tc>
          <w:tcPr>
            <w:tcW w:w="961" w:type="dxa"/>
          </w:tcPr>
          <w:p w14:paraId="60D34315" w14:textId="77777777" w:rsidR="002C2FA2" w:rsidRPr="00D026DF" w:rsidRDefault="002C2FA2" w:rsidP="007B5D78">
            <w:pPr>
              <w:autoSpaceDE w:val="0"/>
              <w:autoSpaceDN w:val="0"/>
              <w:adjustRightInd w:val="0"/>
              <w:rPr>
                <w:rFonts w:cs="Times New Roman"/>
                <w:b/>
                <w:bCs/>
                <w:color w:val="000000" w:themeColor="text1"/>
                <w:sz w:val="16"/>
                <w:szCs w:val="16"/>
                <w:lang w:val="en-US"/>
              </w:rPr>
            </w:pPr>
          </w:p>
        </w:tc>
      </w:tr>
      <w:tr w:rsidR="002C2FA2" w:rsidRPr="00D026DF" w14:paraId="366A37A8" w14:textId="77777777" w:rsidTr="007B5D78">
        <w:tc>
          <w:tcPr>
            <w:tcW w:w="1701" w:type="dxa"/>
          </w:tcPr>
          <w:p w14:paraId="4BC8A3A3" w14:textId="77777777" w:rsidR="002C2FA2" w:rsidRPr="00D026DF" w:rsidRDefault="002C2FA2" w:rsidP="007B5D78">
            <w:pPr>
              <w:autoSpaceDE w:val="0"/>
              <w:autoSpaceDN w:val="0"/>
              <w:adjustRightInd w:val="0"/>
              <w:rPr>
                <w:rFonts w:cs="Times New Roman"/>
                <w:b/>
                <w:bCs/>
                <w:color w:val="000000" w:themeColor="text1"/>
                <w:sz w:val="16"/>
                <w:szCs w:val="16"/>
              </w:rPr>
            </w:pPr>
            <w:r w:rsidRPr="00D026DF">
              <w:rPr>
                <w:rFonts w:cs="Times New Roman"/>
                <w:b/>
                <w:bCs/>
                <w:sz w:val="16"/>
                <w:szCs w:val="16"/>
              </w:rPr>
              <w:t>µ</w:t>
            </w:r>
            <w:r w:rsidRPr="00D026DF">
              <w:rPr>
                <w:rFonts w:cs="Times New Roman"/>
                <w:b/>
                <w:bCs/>
                <w:sz w:val="16"/>
                <w:szCs w:val="16"/>
                <w:vertAlign w:val="subscript"/>
              </w:rPr>
              <w:t>peak,corr</w:t>
            </w:r>
            <w:r w:rsidRPr="00D026DF">
              <w:rPr>
                <w:rFonts w:cs="Times New Roman"/>
                <w:b/>
                <w:bCs/>
                <w:sz w:val="16"/>
                <w:szCs w:val="16"/>
              </w:rPr>
              <w:t>:</w:t>
            </w:r>
          </w:p>
        </w:tc>
        <w:tc>
          <w:tcPr>
            <w:tcW w:w="1070" w:type="dxa"/>
          </w:tcPr>
          <w:p w14:paraId="6B3A70A4" w14:textId="77777777" w:rsidR="002C2FA2" w:rsidRPr="00D026DF" w:rsidRDefault="002C2FA2" w:rsidP="007B5D78">
            <w:pPr>
              <w:autoSpaceDE w:val="0"/>
              <w:autoSpaceDN w:val="0"/>
              <w:adjustRightInd w:val="0"/>
              <w:rPr>
                <w:rFonts w:cs="Times New Roman"/>
                <w:b/>
                <w:bCs/>
                <w:color w:val="000000" w:themeColor="text1"/>
                <w:sz w:val="16"/>
                <w:szCs w:val="16"/>
                <w:lang w:val="en-US"/>
              </w:rPr>
            </w:pPr>
          </w:p>
        </w:tc>
        <w:tc>
          <w:tcPr>
            <w:tcW w:w="222" w:type="dxa"/>
            <w:tcBorders>
              <w:top w:val="nil"/>
              <w:bottom w:val="nil"/>
            </w:tcBorders>
          </w:tcPr>
          <w:p w14:paraId="3C0027E8" w14:textId="77777777" w:rsidR="002C2FA2" w:rsidRPr="00D026DF" w:rsidRDefault="002C2FA2" w:rsidP="007B5D78">
            <w:pPr>
              <w:autoSpaceDE w:val="0"/>
              <w:autoSpaceDN w:val="0"/>
              <w:adjustRightInd w:val="0"/>
              <w:rPr>
                <w:rFonts w:cs="Times New Roman"/>
                <w:b/>
                <w:bCs/>
                <w:color w:val="000000" w:themeColor="text1"/>
                <w:sz w:val="16"/>
                <w:szCs w:val="16"/>
                <w:lang w:val="en-US"/>
              </w:rPr>
            </w:pPr>
          </w:p>
        </w:tc>
        <w:tc>
          <w:tcPr>
            <w:tcW w:w="1984" w:type="dxa"/>
          </w:tcPr>
          <w:p w14:paraId="6D07D183" w14:textId="77777777" w:rsidR="002C2FA2" w:rsidRPr="00D026DF" w:rsidRDefault="002C2FA2" w:rsidP="007B5D78">
            <w:pPr>
              <w:autoSpaceDE w:val="0"/>
              <w:autoSpaceDN w:val="0"/>
              <w:adjustRightInd w:val="0"/>
              <w:rPr>
                <w:rFonts w:cs="Times New Roman"/>
                <w:b/>
                <w:bCs/>
                <w:color w:val="000000" w:themeColor="text1"/>
                <w:sz w:val="16"/>
                <w:szCs w:val="16"/>
              </w:rPr>
            </w:pPr>
            <w:r w:rsidRPr="00D026DF">
              <w:rPr>
                <w:rFonts w:cs="Times New Roman"/>
                <w:b/>
                <w:bCs/>
                <w:sz w:val="16"/>
                <w:szCs w:val="16"/>
              </w:rPr>
              <w:t>Темп. окружающей среды (°C)</w:t>
            </w:r>
          </w:p>
        </w:tc>
        <w:tc>
          <w:tcPr>
            <w:tcW w:w="961" w:type="dxa"/>
          </w:tcPr>
          <w:p w14:paraId="5FFD6D73" w14:textId="77777777" w:rsidR="002C2FA2" w:rsidRPr="00D026DF" w:rsidRDefault="002C2FA2" w:rsidP="007B5D78">
            <w:pPr>
              <w:autoSpaceDE w:val="0"/>
              <w:autoSpaceDN w:val="0"/>
              <w:adjustRightInd w:val="0"/>
              <w:rPr>
                <w:rFonts w:cs="Times New Roman"/>
                <w:b/>
                <w:bCs/>
                <w:color w:val="000000" w:themeColor="text1"/>
                <w:sz w:val="16"/>
                <w:szCs w:val="16"/>
                <w:lang w:val="en-US"/>
              </w:rPr>
            </w:pPr>
          </w:p>
        </w:tc>
        <w:tc>
          <w:tcPr>
            <w:tcW w:w="961" w:type="dxa"/>
          </w:tcPr>
          <w:p w14:paraId="185CAD1F" w14:textId="77777777" w:rsidR="002C2FA2" w:rsidRPr="00D026DF" w:rsidRDefault="002C2FA2" w:rsidP="007B5D78">
            <w:pPr>
              <w:autoSpaceDE w:val="0"/>
              <w:autoSpaceDN w:val="0"/>
              <w:adjustRightInd w:val="0"/>
              <w:rPr>
                <w:rFonts w:cs="Times New Roman"/>
                <w:b/>
                <w:bCs/>
                <w:color w:val="000000" w:themeColor="text1"/>
                <w:sz w:val="16"/>
                <w:szCs w:val="16"/>
                <w:lang w:val="en-US"/>
              </w:rPr>
            </w:pPr>
          </w:p>
        </w:tc>
      </w:tr>
      <w:tr w:rsidR="002C2FA2" w:rsidRPr="00D026DF" w14:paraId="6355F1D5" w14:textId="77777777" w:rsidTr="007B5D78">
        <w:tc>
          <w:tcPr>
            <w:tcW w:w="1701" w:type="dxa"/>
          </w:tcPr>
          <w:p w14:paraId="23E6071E" w14:textId="77777777" w:rsidR="002C2FA2" w:rsidRPr="00D026DF" w:rsidRDefault="002C2FA2" w:rsidP="007B5D78">
            <w:pPr>
              <w:autoSpaceDE w:val="0"/>
              <w:autoSpaceDN w:val="0"/>
              <w:adjustRightInd w:val="0"/>
              <w:rPr>
                <w:rFonts w:cs="Times New Roman"/>
                <w:b/>
                <w:bCs/>
                <w:color w:val="000000" w:themeColor="text1"/>
                <w:sz w:val="16"/>
                <w:szCs w:val="16"/>
              </w:rPr>
            </w:pPr>
            <w:r w:rsidRPr="00D026DF">
              <w:rPr>
                <w:rFonts w:cs="Times New Roman"/>
                <w:b/>
                <w:bCs/>
                <w:sz w:val="16"/>
                <w:szCs w:val="16"/>
              </w:rPr>
              <w:t>Толщина слоя воды (мм):</w:t>
            </w:r>
          </w:p>
        </w:tc>
        <w:tc>
          <w:tcPr>
            <w:tcW w:w="1070" w:type="dxa"/>
          </w:tcPr>
          <w:p w14:paraId="4AABD0A1" w14:textId="77777777" w:rsidR="002C2FA2" w:rsidRPr="00D026DF" w:rsidRDefault="002C2FA2" w:rsidP="007B5D78">
            <w:pPr>
              <w:autoSpaceDE w:val="0"/>
              <w:autoSpaceDN w:val="0"/>
              <w:adjustRightInd w:val="0"/>
              <w:rPr>
                <w:rFonts w:cs="Times New Roman"/>
                <w:b/>
                <w:bCs/>
                <w:color w:val="000000" w:themeColor="text1"/>
                <w:sz w:val="16"/>
                <w:szCs w:val="16"/>
                <w:lang w:val="en-US"/>
              </w:rPr>
            </w:pPr>
          </w:p>
        </w:tc>
        <w:tc>
          <w:tcPr>
            <w:tcW w:w="222" w:type="dxa"/>
            <w:tcBorders>
              <w:top w:val="nil"/>
              <w:bottom w:val="nil"/>
            </w:tcBorders>
          </w:tcPr>
          <w:p w14:paraId="3C6F9C50" w14:textId="77777777" w:rsidR="002C2FA2" w:rsidRPr="00D026DF" w:rsidRDefault="002C2FA2" w:rsidP="007B5D78">
            <w:pPr>
              <w:autoSpaceDE w:val="0"/>
              <w:autoSpaceDN w:val="0"/>
              <w:adjustRightInd w:val="0"/>
              <w:rPr>
                <w:rFonts w:cs="Times New Roman"/>
                <w:b/>
                <w:bCs/>
                <w:color w:val="000000" w:themeColor="text1"/>
                <w:sz w:val="16"/>
                <w:szCs w:val="16"/>
                <w:lang w:val="en-US"/>
              </w:rPr>
            </w:pPr>
          </w:p>
        </w:tc>
        <w:tc>
          <w:tcPr>
            <w:tcW w:w="1984" w:type="dxa"/>
          </w:tcPr>
          <w:p w14:paraId="20CC6B27" w14:textId="77777777" w:rsidR="002C2FA2" w:rsidRPr="00D026DF" w:rsidRDefault="002C2FA2" w:rsidP="007B5D78">
            <w:pPr>
              <w:autoSpaceDE w:val="0"/>
              <w:autoSpaceDN w:val="0"/>
              <w:adjustRightInd w:val="0"/>
              <w:rPr>
                <w:rFonts w:cs="Times New Roman"/>
                <w:b/>
                <w:bCs/>
                <w:color w:val="000000" w:themeColor="text1"/>
                <w:sz w:val="16"/>
                <w:szCs w:val="16"/>
                <w:lang w:val="en-US"/>
              </w:rPr>
            </w:pPr>
          </w:p>
        </w:tc>
        <w:tc>
          <w:tcPr>
            <w:tcW w:w="961" w:type="dxa"/>
          </w:tcPr>
          <w:p w14:paraId="5D377296" w14:textId="77777777" w:rsidR="002C2FA2" w:rsidRPr="00D026DF" w:rsidRDefault="002C2FA2" w:rsidP="007B5D78">
            <w:pPr>
              <w:autoSpaceDE w:val="0"/>
              <w:autoSpaceDN w:val="0"/>
              <w:adjustRightInd w:val="0"/>
              <w:rPr>
                <w:rFonts w:cs="Times New Roman"/>
                <w:b/>
                <w:bCs/>
                <w:color w:val="000000" w:themeColor="text1"/>
                <w:sz w:val="16"/>
                <w:szCs w:val="16"/>
                <w:lang w:val="en-US"/>
              </w:rPr>
            </w:pPr>
          </w:p>
        </w:tc>
        <w:tc>
          <w:tcPr>
            <w:tcW w:w="961" w:type="dxa"/>
          </w:tcPr>
          <w:p w14:paraId="3333BFE8" w14:textId="77777777" w:rsidR="002C2FA2" w:rsidRPr="00D026DF" w:rsidRDefault="002C2FA2" w:rsidP="007B5D78">
            <w:pPr>
              <w:autoSpaceDE w:val="0"/>
              <w:autoSpaceDN w:val="0"/>
              <w:adjustRightInd w:val="0"/>
              <w:rPr>
                <w:rFonts w:cs="Times New Roman"/>
                <w:b/>
                <w:bCs/>
                <w:color w:val="000000" w:themeColor="text1"/>
                <w:sz w:val="16"/>
                <w:szCs w:val="16"/>
                <w:lang w:val="en-US"/>
              </w:rPr>
            </w:pPr>
          </w:p>
        </w:tc>
      </w:tr>
      <w:tr w:rsidR="002C2FA2" w:rsidRPr="00D026DF" w14:paraId="46F9E101" w14:textId="77777777" w:rsidTr="007B5D78">
        <w:tc>
          <w:tcPr>
            <w:tcW w:w="1701" w:type="dxa"/>
            <w:tcBorders>
              <w:left w:val="nil"/>
              <w:right w:val="nil"/>
            </w:tcBorders>
          </w:tcPr>
          <w:p w14:paraId="732B6E50" w14:textId="77777777" w:rsidR="002C2FA2" w:rsidRPr="00D026DF" w:rsidRDefault="002C2FA2" w:rsidP="007B5D78">
            <w:pPr>
              <w:autoSpaceDE w:val="0"/>
              <w:autoSpaceDN w:val="0"/>
              <w:adjustRightInd w:val="0"/>
              <w:rPr>
                <w:rFonts w:cs="Times New Roman"/>
                <w:b/>
                <w:bCs/>
                <w:color w:val="000000" w:themeColor="text1"/>
                <w:sz w:val="16"/>
                <w:szCs w:val="16"/>
                <w:lang w:val="en-US"/>
              </w:rPr>
            </w:pPr>
          </w:p>
        </w:tc>
        <w:tc>
          <w:tcPr>
            <w:tcW w:w="1070" w:type="dxa"/>
            <w:tcBorders>
              <w:left w:val="nil"/>
              <w:right w:val="nil"/>
            </w:tcBorders>
          </w:tcPr>
          <w:p w14:paraId="6433EF84" w14:textId="77777777" w:rsidR="002C2FA2" w:rsidRPr="00D026DF" w:rsidRDefault="002C2FA2" w:rsidP="007B5D78">
            <w:pPr>
              <w:autoSpaceDE w:val="0"/>
              <w:autoSpaceDN w:val="0"/>
              <w:adjustRightInd w:val="0"/>
              <w:rPr>
                <w:rFonts w:cs="Times New Roman"/>
                <w:b/>
                <w:bCs/>
                <w:color w:val="000000" w:themeColor="text1"/>
                <w:sz w:val="16"/>
                <w:szCs w:val="16"/>
                <w:lang w:val="en-US"/>
              </w:rPr>
            </w:pPr>
          </w:p>
        </w:tc>
        <w:tc>
          <w:tcPr>
            <w:tcW w:w="222" w:type="dxa"/>
            <w:tcBorders>
              <w:top w:val="nil"/>
              <w:left w:val="nil"/>
              <w:bottom w:val="nil"/>
              <w:right w:val="nil"/>
            </w:tcBorders>
          </w:tcPr>
          <w:p w14:paraId="37788FEB" w14:textId="77777777" w:rsidR="002C2FA2" w:rsidRPr="00D026DF" w:rsidRDefault="002C2FA2" w:rsidP="007B5D78">
            <w:pPr>
              <w:autoSpaceDE w:val="0"/>
              <w:autoSpaceDN w:val="0"/>
              <w:adjustRightInd w:val="0"/>
              <w:rPr>
                <w:rFonts w:cs="Times New Roman"/>
                <w:b/>
                <w:bCs/>
                <w:color w:val="000000" w:themeColor="text1"/>
                <w:sz w:val="16"/>
                <w:szCs w:val="16"/>
                <w:lang w:val="en-US"/>
              </w:rPr>
            </w:pPr>
          </w:p>
        </w:tc>
        <w:tc>
          <w:tcPr>
            <w:tcW w:w="1984" w:type="dxa"/>
            <w:tcBorders>
              <w:left w:val="nil"/>
              <w:bottom w:val="nil"/>
              <w:right w:val="nil"/>
            </w:tcBorders>
          </w:tcPr>
          <w:p w14:paraId="2735F29B" w14:textId="77777777" w:rsidR="002C2FA2" w:rsidRPr="00D026DF" w:rsidRDefault="002C2FA2" w:rsidP="007B5D78">
            <w:pPr>
              <w:autoSpaceDE w:val="0"/>
              <w:autoSpaceDN w:val="0"/>
              <w:adjustRightInd w:val="0"/>
              <w:rPr>
                <w:rFonts w:cs="Times New Roman"/>
                <w:b/>
                <w:bCs/>
                <w:color w:val="000000" w:themeColor="text1"/>
                <w:sz w:val="16"/>
                <w:szCs w:val="16"/>
                <w:lang w:val="en-US"/>
              </w:rPr>
            </w:pPr>
          </w:p>
        </w:tc>
        <w:tc>
          <w:tcPr>
            <w:tcW w:w="961" w:type="dxa"/>
            <w:tcBorders>
              <w:left w:val="nil"/>
              <w:bottom w:val="nil"/>
              <w:right w:val="nil"/>
            </w:tcBorders>
          </w:tcPr>
          <w:p w14:paraId="5BA8DBAE" w14:textId="77777777" w:rsidR="002C2FA2" w:rsidRPr="00D026DF" w:rsidRDefault="002C2FA2" w:rsidP="007B5D78">
            <w:pPr>
              <w:autoSpaceDE w:val="0"/>
              <w:autoSpaceDN w:val="0"/>
              <w:adjustRightInd w:val="0"/>
              <w:rPr>
                <w:rFonts w:cs="Times New Roman"/>
                <w:b/>
                <w:bCs/>
                <w:color w:val="000000" w:themeColor="text1"/>
                <w:sz w:val="16"/>
                <w:szCs w:val="16"/>
                <w:lang w:val="en-US"/>
              </w:rPr>
            </w:pPr>
          </w:p>
        </w:tc>
        <w:tc>
          <w:tcPr>
            <w:tcW w:w="961" w:type="dxa"/>
            <w:tcBorders>
              <w:left w:val="nil"/>
              <w:bottom w:val="nil"/>
              <w:right w:val="nil"/>
            </w:tcBorders>
          </w:tcPr>
          <w:p w14:paraId="780084F7" w14:textId="77777777" w:rsidR="002C2FA2" w:rsidRPr="00D026DF" w:rsidRDefault="002C2FA2" w:rsidP="007B5D78">
            <w:pPr>
              <w:autoSpaceDE w:val="0"/>
              <w:autoSpaceDN w:val="0"/>
              <w:adjustRightInd w:val="0"/>
              <w:rPr>
                <w:rFonts w:cs="Times New Roman"/>
                <w:b/>
                <w:bCs/>
                <w:color w:val="000000" w:themeColor="text1"/>
                <w:sz w:val="16"/>
                <w:szCs w:val="16"/>
                <w:lang w:val="en-US"/>
              </w:rPr>
            </w:pPr>
          </w:p>
        </w:tc>
      </w:tr>
      <w:tr w:rsidR="002C2FA2" w:rsidRPr="00D026DF" w14:paraId="5418A2E6" w14:textId="77777777" w:rsidTr="007B5D78">
        <w:tc>
          <w:tcPr>
            <w:tcW w:w="1701" w:type="dxa"/>
          </w:tcPr>
          <w:p w14:paraId="7B39C524" w14:textId="77777777" w:rsidR="002C2FA2" w:rsidRPr="00D026DF" w:rsidRDefault="002C2FA2" w:rsidP="007B5D78">
            <w:pPr>
              <w:autoSpaceDE w:val="0"/>
              <w:autoSpaceDN w:val="0"/>
              <w:adjustRightInd w:val="0"/>
              <w:rPr>
                <w:rFonts w:cs="Times New Roman"/>
                <w:b/>
                <w:bCs/>
                <w:color w:val="000000" w:themeColor="text1"/>
                <w:sz w:val="16"/>
                <w:szCs w:val="16"/>
              </w:rPr>
            </w:pPr>
            <w:r w:rsidRPr="00D026DF">
              <w:rPr>
                <w:rFonts w:cs="Times New Roman"/>
                <w:b/>
                <w:bCs/>
                <w:sz w:val="16"/>
                <w:szCs w:val="16"/>
              </w:rPr>
              <w:t>Скорость (км/ч):</w:t>
            </w:r>
          </w:p>
        </w:tc>
        <w:tc>
          <w:tcPr>
            <w:tcW w:w="1070" w:type="dxa"/>
          </w:tcPr>
          <w:p w14:paraId="724CF7DA" w14:textId="77777777" w:rsidR="002C2FA2" w:rsidRPr="00D026DF" w:rsidRDefault="002C2FA2" w:rsidP="007B5D78">
            <w:pPr>
              <w:autoSpaceDE w:val="0"/>
              <w:autoSpaceDN w:val="0"/>
              <w:adjustRightInd w:val="0"/>
              <w:rPr>
                <w:rFonts w:cs="Times New Roman"/>
                <w:b/>
                <w:bCs/>
                <w:color w:val="000000" w:themeColor="text1"/>
                <w:sz w:val="16"/>
                <w:szCs w:val="16"/>
                <w:lang w:val="en-US"/>
              </w:rPr>
            </w:pPr>
          </w:p>
        </w:tc>
        <w:tc>
          <w:tcPr>
            <w:tcW w:w="222" w:type="dxa"/>
            <w:tcBorders>
              <w:top w:val="nil"/>
              <w:bottom w:val="nil"/>
              <w:right w:val="nil"/>
            </w:tcBorders>
          </w:tcPr>
          <w:p w14:paraId="0DCD571E" w14:textId="77777777" w:rsidR="002C2FA2" w:rsidRPr="00D026DF" w:rsidRDefault="002C2FA2" w:rsidP="007B5D78">
            <w:pPr>
              <w:autoSpaceDE w:val="0"/>
              <w:autoSpaceDN w:val="0"/>
              <w:adjustRightInd w:val="0"/>
              <w:rPr>
                <w:rFonts w:cs="Times New Roman"/>
                <w:b/>
                <w:bCs/>
                <w:color w:val="000000" w:themeColor="text1"/>
                <w:sz w:val="16"/>
                <w:szCs w:val="16"/>
                <w:lang w:val="en-US"/>
              </w:rPr>
            </w:pPr>
          </w:p>
        </w:tc>
        <w:tc>
          <w:tcPr>
            <w:tcW w:w="1984" w:type="dxa"/>
            <w:tcBorders>
              <w:top w:val="nil"/>
              <w:left w:val="nil"/>
              <w:bottom w:val="nil"/>
              <w:right w:val="nil"/>
            </w:tcBorders>
          </w:tcPr>
          <w:p w14:paraId="1993C330" w14:textId="77777777" w:rsidR="002C2FA2" w:rsidRPr="00D026DF" w:rsidRDefault="002C2FA2" w:rsidP="007B5D78">
            <w:pPr>
              <w:autoSpaceDE w:val="0"/>
              <w:autoSpaceDN w:val="0"/>
              <w:adjustRightInd w:val="0"/>
              <w:rPr>
                <w:rFonts w:cs="Times New Roman"/>
                <w:b/>
                <w:bCs/>
                <w:color w:val="000000" w:themeColor="text1"/>
                <w:sz w:val="16"/>
                <w:szCs w:val="16"/>
                <w:lang w:val="en-US"/>
              </w:rPr>
            </w:pPr>
          </w:p>
        </w:tc>
        <w:tc>
          <w:tcPr>
            <w:tcW w:w="961" w:type="dxa"/>
            <w:tcBorders>
              <w:top w:val="nil"/>
              <w:left w:val="nil"/>
              <w:bottom w:val="nil"/>
              <w:right w:val="nil"/>
            </w:tcBorders>
          </w:tcPr>
          <w:p w14:paraId="54B3BF22" w14:textId="77777777" w:rsidR="002C2FA2" w:rsidRPr="00D026DF" w:rsidRDefault="002C2FA2" w:rsidP="007B5D78">
            <w:pPr>
              <w:autoSpaceDE w:val="0"/>
              <w:autoSpaceDN w:val="0"/>
              <w:adjustRightInd w:val="0"/>
              <w:rPr>
                <w:rFonts w:cs="Times New Roman"/>
                <w:b/>
                <w:bCs/>
                <w:color w:val="000000" w:themeColor="text1"/>
                <w:sz w:val="16"/>
                <w:szCs w:val="16"/>
                <w:lang w:val="en-US"/>
              </w:rPr>
            </w:pPr>
          </w:p>
        </w:tc>
        <w:tc>
          <w:tcPr>
            <w:tcW w:w="961" w:type="dxa"/>
            <w:tcBorders>
              <w:top w:val="nil"/>
              <w:left w:val="nil"/>
              <w:bottom w:val="nil"/>
              <w:right w:val="nil"/>
            </w:tcBorders>
          </w:tcPr>
          <w:p w14:paraId="0EB86C1F" w14:textId="77777777" w:rsidR="002C2FA2" w:rsidRPr="00D026DF" w:rsidRDefault="002C2FA2" w:rsidP="007B5D78">
            <w:pPr>
              <w:autoSpaceDE w:val="0"/>
              <w:autoSpaceDN w:val="0"/>
              <w:adjustRightInd w:val="0"/>
              <w:rPr>
                <w:rFonts w:cs="Times New Roman"/>
                <w:b/>
                <w:bCs/>
                <w:color w:val="000000" w:themeColor="text1"/>
                <w:sz w:val="16"/>
                <w:szCs w:val="16"/>
                <w:lang w:val="en-US"/>
              </w:rPr>
            </w:pPr>
          </w:p>
        </w:tc>
      </w:tr>
    </w:tbl>
    <w:p w14:paraId="502E2FE4" w14:textId="77777777" w:rsidR="002C2FA2" w:rsidRPr="00F0692B" w:rsidRDefault="002C2FA2" w:rsidP="002C2FA2">
      <w:pPr>
        <w:rPr>
          <w:b/>
          <w:bCs/>
          <w:color w:val="000000" w:themeColor="text1"/>
        </w:rPr>
      </w:pP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1"/>
        <w:gridCol w:w="796"/>
        <w:gridCol w:w="1417"/>
        <w:gridCol w:w="1417"/>
        <w:gridCol w:w="1417"/>
        <w:gridCol w:w="1420"/>
        <w:gridCol w:w="1421"/>
      </w:tblGrid>
      <w:tr w:rsidR="002C2FA2" w:rsidRPr="0005722E" w14:paraId="244A6F14" w14:textId="77777777" w:rsidTr="007B5D78">
        <w:tc>
          <w:tcPr>
            <w:tcW w:w="1927" w:type="dxa"/>
            <w:gridSpan w:val="2"/>
            <w:tcBorders>
              <w:top w:val="single" w:sz="8" w:space="0" w:color="auto"/>
              <w:left w:val="single" w:sz="8" w:space="0" w:color="auto"/>
              <w:bottom w:val="single" w:sz="8" w:space="0" w:color="auto"/>
              <w:right w:val="single" w:sz="8" w:space="0" w:color="auto"/>
            </w:tcBorders>
          </w:tcPr>
          <w:p w14:paraId="16F00B9B" w14:textId="77777777" w:rsidR="002C2FA2" w:rsidRPr="0005722E" w:rsidRDefault="002C2FA2" w:rsidP="007B5D78">
            <w:pPr>
              <w:spacing w:beforeLines="20" w:before="48" w:afterLines="20" w:after="48"/>
              <w:rPr>
                <w:rFonts w:cs="Times New Roman"/>
                <w:b/>
                <w:bCs/>
                <w:i/>
                <w:color w:val="000000" w:themeColor="text1"/>
                <w:sz w:val="16"/>
                <w:szCs w:val="16"/>
              </w:rPr>
            </w:pPr>
            <w:r w:rsidRPr="0005722E">
              <w:rPr>
                <w:rFonts w:cs="Times New Roman"/>
                <w:b/>
                <w:bCs/>
                <w:i/>
                <w:iCs/>
                <w:sz w:val="16"/>
                <w:szCs w:val="16"/>
              </w:rPr>
              <w:t>№</w:t>
            </w:r>
          </w:p>
        </w:tc>
        <w:tc>
          <w:tcPr>
            <w:tcW w:w="1417" w:type="dxa"/>
            <w:tcBorders>
              <w:top w:val="single" w:sz="8" w:space="0" w:color="auto"/>
              <w:left w:val="single" w:sz="8" w:space="0" w:color="auto"/>
              <w:bottom w:val="single" w:sz="8" w:space="0" w:color="auto"/>
            </w:tcBorders>
          </w:tcPr>
          <w:p w14:paraId="11FA019E" w14:textId="77777777" w:rsidR="002C2FA2" w:rsidRPr="0005722E" w:rsidRDefault="002C2FA2" w:rsidP="007B5D78">
            <w:pPr>
              <w:spacing w:beforeLines="20" w:before="48" w:afterLines="20" w:after="48"/>
              <w:rPr>
                <w:rFonts w:cs="Times New Roman"/>
                <w:b/>
                <w:bCs/>
                <w:i/>
                <w:color w:val="000000" w:themeColor="text1"/>
                <w:sz w:val="16"/>
                <w:szCs w:val="16"/>
              </w:rPr>
            </w:pPr>
            <w:r w:rsidRPr="0005722E">
              <w:rPr>
                <w:rFonts w:cs="Times New Roman"/>
                <w:b/>
                <w:bCs/>
                <w:i/>
                <w:iCs/>
                <w:sz w:val="16"/>
                <w:szCs w:val="16"/>
              </w:rPr>
              <w:t>1</w:t>
            </w:r>
          </w:p>
        </w:tc>
        <w:tc>
          <w:tcPr>
            <w:tcW w:w="1417" w:type="dxa"/>
            <w:tcBorders>
              <w:top w:val="single" w:sz="8" w:space="0" w:color="auto"/>
              <w:bottom w:val="single" w:sz="8" w:space="0" w:color="auto"/>
            </w:tcBorders>
          </w:tcPr>
          <w:p w14:paraId="3F1CC8BD" w14:textId="77777777" w:rsidR="002C2FA2" w:rsidRPr="0005722E" w:rsidRDefault="002C2FA2" w:rsidP="007B5D78">
            <w:pPr>
              <w:spacing w:beforeLines="20" w:before="48" w:afterLines="20" w:after="48"/>
              <w:rPr>
                <w:rFonts w:cs="Times New Roman"/>
                <w:b/>
                <w:bCs/>
                <w:i/>
                <w:color w:val="000000" w:themeColor="text1"/>
                <w:sz w:val="16"/>
                <w:szCs w:val="16"/>
              </w:rPr>
            </w:pPr>
            <w:r w:rsidRPr="0005722E">
              <w:rPr>
                <w:rFonts w:cs="Times New Roman"/>
                <w:b/>
                <w:bCs/>
                <w:i/>
                <w:iCs/>
                <w:sz w:val="16"/>
                <w:szCs w:val="16"/>
              </w:rPr>
              <w:t>2</w:t>
            </w:r>
          </w:p>
        </w:tc>
        <w:tc>
          <w:tcPr>
            <w:tcW w:w="1417" w:type="dxa"/>
            <w:tcBorders>
              <w:top w:val="single" w:sz="8" w:space="0" w:color="auto"/>
              <w:bottom w:val="single" w:sz="8" w:space="0" w:color="auto"/>
            </w:tcBorders>
          </w:tcPr>
          <w:p w14:paraId="4E4DD94B" w14:textId="77777777" w:rsidR="002C2FA2" w:rsidRPr="0005722E" w:rsidRDefault="002C2FA2" w:rsidP="007B5D78">
            <w:pPr>
              <w:spacing w:beforeLines="20" w:before="48" w:afterLines="20" w:after="48"/>
              <w:rPr>
                <w:rFonts w:cs="Times New Roman"/>
                <w:b/>
                <w:bCs/>
                <w:i/>
                <w:color w:val="000000" w:themeColor="text1"/>
                <w:sz w:val="16"/>
                <w:szCs w:val="16"/>
              </w:rPr>
            </w:pPr>
            <w:r w:rsidRPr="0005722E">
              <w:rPr>
                <w:rFonts w:cs="Times New Roman"/>
                <w:b/>
                <w:bCs/>
                <w:i/>
                <w:iCs/>
                <w:sz w:val="16"/>
                <w:szCs w:val="16"/>
              </w:rPr>
              <w:t>3</w:t>
            </w:r>
          </w:p>
        </w:tc>
        <w:tc>
          <w:tcPr>
            <w:tcW w:w="1420" w:type="dxa"/>
            <w:tcBorders>
              <w:top w:val="single" w:sz="8" w:space="0" w:color="auto"/>
              <w:bottom w:val="single" w:sz="8" w:space="0" w:color="auto"/>
            </w:tcBorders>
          </w:tcPr>
          <w:p w14:paraId="1B95FBE6" w14:textId="77777777" w:rsidR="002C2FA2" w:rsidRPr="0005722E" w:rsidRDefault="002C2FA2" w:rsidP="007B5D78">
            <w:pPr>
              <w:spacing w:beforeLines="20" w:before="48" w:afterLines="20" w:after="48"/>
              <w:rPr>
                <w:rFonts w:cs="Times New Roman"/>
                <w:b/>
                <w:bCs/>
                <w:i/>
                <w:color w:val="000000" w:themeColor="text1"/>
                <w:sz w:val="16"/>
                <w:szCs w:val="16"/>
              </w:rPr>
            </w:pPr>
            <w:r w:rsidRPr="0005722E">
              <w:rPr>
                <w:rFonts w:cs="Times New Roman"/>
                <w:b/>
                <w:bCs/>
                <w:i/>
                <w:iCs/>
                <w:sz w:val="16"/>
                <w:szCs w:val="16"/>
              </w:rPr>
              <w:t>4</w:t>
            </w:r>
          </w:p>
        </w:tc>
        <w:tc>
          <w:tcPr>
            <w:tcW w:w="1421" w:type="dxa"/>
            <w:tcBorders>
              <w:top w:val="single" w:sz="8" w:space="0" w:color="auto"/>
              <w:bottom w:val="single" w:sz="8" w:space="0" w:color="auto"/>
              <w:right w:val="single" w:sz="8" w:space="0" w:color="auto"/>
            </w:tcBorders>
          </w:tcPr>
          <w:p w14:paraId="63ED5E60" w14:textId="77777777" w:rsidR="002C2FA2" w:rsidRPr="0005722E" w:rsidRDefault="002C2FA2" w:rsidP="007B5D78">
            <w:pPr>
              <w:spacing w:beforeLines="20" w:before="48" w:afterLines="20" w:after="48"/>
              <w:rPr>
                <w:rFonts w:cs="Times New Roman"/>
                <w:b/>
                <w:bCs/>
                <w:i/>
                <w:color w:val="000000" w:themeColor="text1"/>
                <w:sz w:val="16"/>
                <w:szCs w:val="16"/>
              </w:rPr>
            </w:pPr>
            <w:r w:rsidRPr="0005722E">
              <w:rPr>
                <w:rFonts w:cs="Times New Roman"/>
                <w:b/>
                <w:bCs/>
                <w:i/>
                <w:iCs/>
                <w:sz w:val="16"/>
                <w:szCs w:val="16"/>
              </w:rPr>
              <w:t>5</w:t>
            </w:r>
          </w:p>
        </w:tc>
      </w:tr>
      <w:tr w:rsidR="002C2FA2" w:rsidRPr="0005722E" w14:paraId="541B33BB" w14:textId="77777777" w:rsidTr="007B5D78">
        <w:tc>
          <w:tcPr>
            <w:tcW w:w="1927" w:type="dxa"/>
            <w:gridSpan w:val="2"/>
            <w:tcBorders>
              <w:top w:val="single" w:sz="8" w:space="0" w:color="auto"/>
              <w:left w:val="single" w:sz="8" w:space="0" w:color="auto"/>
              <w:bottom w:val="single" w:sz="4" w:space="0" w:color="auto"/>
              <w:right w:val="single" w:sz="8" w:space="0" w:color="auto"/>
            </w:tcBorders>
          </w:tcPr>
          <w:p w14:paraId="569422D0" w14:textId="77777777" w:rsidR="002C2FA2" w:rsidRPr="0005722E" w:rsidRDefault="002C2FA2" w:rsidP="007B5D78">
            <w:pPr>
              <w:spacing w:beforeLines="20" w:before="48" w:afterLines="20" w:after="48"/>
              <w:rPr>
                <w:rFonts w:cs="Times New Roman"/>
                <w:b/>
                <w:bCs/>
                <w:color w:val="000000" w:themeColor="text1"/>
                <w:sz w:val="16"/>
                <w:szCs w:val="16"/>
              </w:rPr>
            </w:pPr>
            <w:r w:rsidRPr="0005722E">
              <w:rPr>
                <w:rFonts w:cs="Times New Roman"/>
                <w:b/>
                <w:bCs/>
                <w:sz w:val="16"/>
                <w:szCs w:val="16"/>
              </w:rPr>
              <w:t>Марка</w:t>
            </w:r>
          </w:p>
        </w:tc>
        <w:tc>
          <w:tcPr>
            <w:tcW w:w="1417" w:type="dxa"/>
            <w:tcBorders>
              <w:top w:val="single" w:sz="8" w:space="0" w:color="auto"/>
              <w:left w:val="single" w:sz="8" w:space="0" w:color="auto"/>
            </w:tcBorders>
          </w:tcPr>
          <w:p w14:paraId="0C086985"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17" w:type="dxa"/>
            <w:tcBorders>
              <w:top w:val="single" w:sz="8" w:space="0" w:color="auto"/>
            </w:tcBorders>
          </w:tcPr>
          <w:p w14:paraId="39C4D2A2"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17" w:type="dxa"/>
            <w:tcBorders>
              <w:top w:val="single" w:sz="8" w:space="0" w:color="auto"/>
            </w:tcBorders>
          </w:tcPr>
          <w:p w14:paraId="4ED156FC"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20" w:type="dxa"/>
            <w:tcBorders>
              <w:top w:val="single" w:sz="8" w:space="0" w:color="auto"/>
            </w:tcBorders>
          </w:tcPr>
          <w:p w14:paraId="5002DBFC"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21" w:type="dxa"/>
            <w:tcBorders>
              <w:top w:val="single" w:sz="8" w:space="0" w:color="auto"/>
              <w:right w:val="single" w:sz="8" w:space="0" w:color="auto"/>
            </w:tcBorders>
          </w:tcPr>
          <w:p w14:paraId="18BE359B" w14:textId="77777777" w:rsidR="002C2FA2" w:rsidRPr="0005722E" w:rsidRDefault="002C2FA2" w:rsidP="007B5D78">
            <w:pPr>
              <w:spacing w:beforeLines="20" w:before="48" w:afterLines="20" w:after="48"/>
              <w:rPr>
                <w:rFonts w:cs="Times New Roman"/>
                <w:b/>
                <w:bCs/>
                <w:color w:val="000000" w:themeColor="text1"/>
                <w:sz w:val="16"/>
                <w:szCs w:val="16"/>
              </w:rPr>
            </w:pPr>
          </w:p>
        </w:tc>
      </w:tr>
      <w:tr w:rsidR="002C2FA2" w:rsidRPr="0005722E" w14:paraId="13259FD2" w14:textId="77777777" w:rsidTr="007B5D78">
        <w:tc>
          <w:tcPr>
            <w:tcW w:w="1927" w:type="dxa"/>
            <w:gridSpan w:val="2"/>
            <w:tcBorders>
              <w:top w:val="single" w:sz="4" w:space="0" w:color="auto"/>
              <w:left w:val="single" w:sz="8" w:space="0" w:color="auto"/>
              <w:bottom w:val="single" w:sz="4" w:space="0" w:color="auto"/>
              <w:right w:val="single" w:sz="8" w:space="0" w:color="auto"/>
            </w:tcBorders>
          </w:tcPr>
          <w:p w14:paraId="329C5E28" w14:textId="77777777" w:rsidR="002C2FA2" w:rsidRPr="0005722E" w:rsidRDefault="002C2FA2" w:rsidP="007B5D78">
            <w:pPr>
              <w:spacing w:beforeLines="20" w:before="48" w:afterLines="20" w:after="48"/>
              <w:rPr>
                <w:rFonts w:cs="Times New Roman"/>
                <w:b/>
                <w:bCs/>
                <w:color w:val="000000" w:themeColor="text1"/>
                <w:sz w:val="16"/>
                <w:szCs w:val="16"/>
              </w:rPr>
            </w:pPr>
            <w:r w:rsidRPr="0005722E">
              <w:rPr>
                <w:rFonts w:cs="Times New Roman"/>
                <w:b/>
                <w:bCs/>
                <w:sz w:val="16"/>
                <w:szCs w:val="16"/>
              </w:rPr>
              <w:t>Рисунок/</w:t>
            </w:r>
            <w:r w:rsidR="00597BA2" w:rsidRPr="0005722E">
              <w:rPr>
                <w:rFonts w:cs="Times New Roman"/>
                <w:b/>
                <w:bCs/>
                <w:sz w:val="16"/>
                <w:szCs w:val="16"/>
              </w:rPr>
              <w:br/>
            </w:r>
            <w:r w:rsidRPr="0005722E">
              <w:rPr>
                <w:rFonts w:cs="Times New Roman"/>
                <w:b/>
                <w:bCs/>
                <w:sz w:val="16"/>
                <w:szCs w:val="16"/>
              </w:rPr>
              <w:t>коммерческое описание</w:t>
            </w:r>
          </w:p>
        </w:tc>
        <w:tc>
          <w:tcPr>
            <w:tcW w:w="1417" w:type="dxa"/>
            <w:tcBorders>
              <w:left w:val="single" w:sz="8" w:space="0" w:color="auto"/>
            </w:tcBorders>
          </w:tcPr>
          <w:p w14:paraId="33D4FA7A" w14:textId="77777777" w:rsidR="002C2FA2" w:rsidRPr="0005722E" w:rsidRDefault="002C2FA2" w:rsidP="007B5D78">
            <w:pPr>
              <w:spacing w:beforeLines="20" w:before="48" w:afterLines="20" w:after="48"/>
              <w:rPr>
                <w:rFonts w:cs="Times New Roman"/>
                <w:b/>
                <w:bCs/>
                <w:color w:val="000000" w:themeColor="text1"/>
                <w:sz w:val="16"/>
                <w:szCs w:val="16"/>
              </w:rPr>
            </w:pPr>
            <w:r w:rsidRPr="0005722E">
              <w:rPr>
                <w:rFonts w:cs="Times New Roman"/>
                <w:b/>
                <w:bCs/>
                <w:sz w:val="16"/>
                <w:szCs w:val="16"/>
              </w:rPr>
              <w:t>СЭИШ…</w:t>
            </w:r>
          </w:p>
        </w:tc>
        <w:tc>
          <w:tcPr>
            <w:tcW w:w="1417" w:type="dxa"/>
          </w:tcPr>
          <w:p w14:paraId="0C99DAE9"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17" w:type="dxa"/>
          </w:tcPr>
          <w:p w14:paraId="056FE627"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20" w:type="dxa"/>
          </w:tcPr>
          <w:p w14:paraId="30DD20EA"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21" w:type="dxa"/>
            <w:tcBorders>
              <w:right w:val="single" w:sz="8" w:space="0" w:color="auto"/>
            </w:tcBorders>
          </w:tcPr>
          <w:p w14:paraId="2E447412" w14:textId="77777777" w:rsidR="002C2FA2" w:rsidRPr="0005722E" w:rsidRDefault="002C2FA2" w:rsidP="007B5D78">
            <w:pPr>
              <w:spacing w:beforeLines="20" w:before="48" w:afterLines="20" w:after="48"/>
              <w:rPr>
                <w:rFonts w:cs="Times New Roman"/>
                <w:b/>
                <w:bCs/>
                <w:color w:val="000000" w:themeColor="text1"/>
                <w:sz w:val="16"/>
                <w:szCs w:val="16"/>
              </w:rPr>
            </w:pPr>
            <w:r w:rsidRPr="0005722E">
              <w:rPr>
                <w:rFonts w:cs="Times New Roman"/>
                <w:b/>
                <w:bCs/>
                <w:sz w:val="16"/>
                <w:szCs w:val="16"/>
              </w:rPr>
              <w:t>СЭИШ…</w:t>
            </w:r>
          </w:p>
        </w:tc>
      </w:tr>
      <w:tr w:rsidR="002C2FA2" w:rsidRPr="0005722E" w14:paraId="7DB99C8E" w14:textId="77777777" w:rsidTr="007B5D78">
        <w:tc>
          <w:tcPr>
            <w:tcW w:w="1927" w:type="dxa"/>
            <w:gridSpan w:val="2"/>
            <w:tcBorders>
              <w:top w:val="single" w:sz="4" w:space="0" w:color="auto"/>
              <w:left w:val="single" w:sz="8" w:space="0" w:color="auto"/>
              <w:bottom w:val="single" w:sz="4" w:space="0" w:color="auto"/>
              <w:right w:val="single" w:sz="8" w:space="0" w:color="auto"/>
            </w:tcBorders>
          </w:tcPr>
          <w:p w14:paraId="2571077E" w14:textId="77777777" w:rsidR="002C2FA2" w:rsidRPr="0005722E" w:rsidRDefault="002C2FA2" w:rsidP="007B5D78">
            <w:pPr>
              <w:spacing w:beforeLines="20" w:before="48" w:afterLines="20" w:after="48"/>
              <w:rPr>
                <w:rFonts w:cs="Times New Roman"/>
                <w:b/>
                <w:bCs/>
                <w:color w:val="000000" w:themeColor="text1"/>
                <w:sz w:val="16"/>
                <w:szCs w:val="16"/>
              </w:rPr>
            </w:pPr>
            <w:r w:rsidRPr="0005722E">
              <w:rPr>
                <w:rFonts w:cs="Times New Roman"/>
                <w:b/>
                <w:bCs/>
                <w:sz w:val="16"/>
                <w:szCs w:val="16"/>
              </w:rPr>
              <w:t>Размер</w:t>
            </w:r>
          </w:p>
        </w:tc>
        <w:tc>
          <w:tcPr>
            <w:tcW w:w="1417" w:type="dxa"/>
            <w:tcBorders>
              <w:left w:val="single" w:sz="8" w:space="0" w:color="auto"/>
            </w:tcBorders>
          </w:tcPr>
          <w:p w14:paraId="7C393C32"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17" w:type="dxa"/>
          </w:tcPr>
          <w:p w14:paraId="3AC738AF"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17" w:type="dxa"/>
          </w:tcPr>
          <w:p w14:paraId="07D6686B"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20" w:type="dxa"/>
          </w:tcPr>
          <w:p w14:paraId="4770985A"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21" w:type="dxa"/>
            <w:tcBorders>
              <w:right w:val="single" w:sz="8" w:space="0" w:color="auto"/>
            </w:tcBorders>
          </w:tcPr>
          <w:p w14:paraId="45919979" w14:textId="77777777" w:rsidR="002C2FA2" w:rsidRPr="0005722E" w:rsidRDefault="002C2FA2" w:rsidP="007B5D78">
            <w:pPr>
              <w:spacing w:beforeLines="20" w:before="48" w:afterLines="20" w:after="48"/>
              <w:rPr>
                <w:rFonts w:cs="Times New Roman"/>
                <w:b/>
                <w:bCs/>
                <w:color w:val="000000" w:themeColor="text1"/>
                <w:sz w:val="16"/>
                <w:szCs w:val="16"/>
              </w:rPr>
            </w:pPr>
          </w:p>
        </w:tc>
      </w:tr>
      <w:tr w:rsidR="002C2FA2" w:rsidRPr="0005722E" w14:paraId="50DB51F9" w14:textId="77777777" w:rsidTr="007B5D78">
        <w:tc>
          <w:tcPr>
            <w:tcW w:w="1927" w:type="dxa"/>
            <w:gridSpan w:val="2"/>
            <w:tcBorders>
              <w:top w:val="single" w:sz="4" w:space="0" w:color="auto"/>
              <w:left w:val="single" w:sz="8" w:space="0" w:color="auto"/>
              <w:bottom w:val="single" w:sz="4" w:space="0" w:color="auto"/>
              <w:right w:val="single" w:sz="8" w:space="0" w:color="auto"/>
            </w:tcBorders>
          </w:tcPr>
          <w:p w14:paraId="54B7FF7A" w14:textId="77777777" w:rsidR="002C2FA2" w:rsidRPr="0005722E" w:rsidRDefault="002C2FA2" w:rsidP="007B5D78">
            <w:pPr>
              <w:spacing w:beforeLines="20" w:before="48" w:afterLines="20" w:after="48"/>
              <w:rPr>
                <w:rFonts w:cs="Times New Roman"/>
                <w:b/>
                <w:bCs/>
                <w:color w:val="000000" w:themeColor="text1"/>
                <w:sz w:val="16"/>
                <w:szCs w:val="16"/>
              </w:rPr>
            </w:pPr>
            <w:r w:rsidRPr="0005722E">
              <w:rPr>
                <w:rFonts w:cs="Times New Roman"/>
                <w:b/>
                <w:bCs/>
                <w:sz w:val="16"/>
                <w:szCs w:val="16"/>
              </w:rPr>
              <w:t>Эксплуатационное описание</w:t>
            </w:r>
          </w:p>
        </w:tc>
        <w:tc>
          <w:tcPr>
            <w:tcW w:w="1417" w:type="dxa"/>
            <w:tcBorders>
              <w:left w:val="single" w:sz="8" w:space="0" w:color="auto"/>
            </w:tcBorders>
          </w:tcPr>
          <w:p w14:paraId="31D0C9F5"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17" w:type="dxa"/>
          </w:tcPr>
          <w:p w14:paraId="31E07F4A"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17" w:type="dxa"/>
          </w:tcPr>
          <w:p w14:paraId="0C801812"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20" w:type="dxa"/>
          </w:tcPr>
          <w:p w14:paraId="29282A61"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21" w:type="dxa"/>
            <w:tcBorders>
              <w:right w:val="single" w:sz="8" w:space="0" w:color="auto"/>
            </w:tcBorders>
          </w:tcPr>
          <w:p w14:paraId="04EE9BCA" w14:textId="77777777" w:rsidR="002C2FA2" w:rsidRPr="0005722E" w:rsidRDefault="002C2FA2" w:rsidP="007B5D78">
            <w:pPr>
              <w:spacing w:beforeLines="20" w:before="48" w:afterLines="20" w:after="48"/>
              <w:rPr>
                <w:rFonts w:cs="Times New Roman"/>
                <w:b/>
                <w:bCs/>
                <w:color w:val="000000" w:themeColor="text1"/>
                <w:sz w:val="16"/>
                <w:szCs w:val="16"/>
              </w:rPr>
            </w:pPr>
          </w:p>
        </w:tc>
      </w:tr>
      <w:tr w:rsidR="002C2FA2" w:rsidRPr="0005722E" w14:paraId="69D09F5E" w14:textId="77777777" w:rsidTr="007B5D78">
        <w:tc>
          <w:tcPr>
            <w:tcW w:w="1927" w:type="dxa"/>
            <w:gridSpan w:val="2"/>
            <w:tcBorders>
              <w:top w:val="single" w:sz="4" w:space="0" w:color="auto"/>
              <w:left w:val="single" w:sz="8" w:space="0" w:color="auto"/>
              <w:bottom w:val="single" w:sz="4" w:space="0" w:color="auto"/>
              <w:right w:val="single" w:sz="8" w:space="0" w:color="auto"/>
            </w:tcBorders>
          </w:tcPr>
          <w:p w14:paraId="08E4A323" w14:textId="77777777" w:rsidR="002C2FA2" w:rsidRPr="0005722E" w:rsidRDefault="002C2FA2" w:rsidP="007B5D78">
            <w:pPr>
              <w:spacing w:beforeLines="20" w:before="48" w:afterLines="20" w:after="48"/>
              <w:rPr>
                <w:rFonts w:cs="Times New Roman"/>
                <w:b/>
                <w:bCs/>
                <w:color w:val="000000" w:themeColor="text1"/>
                <w:sz w:val="16"/>
                <w:szCs w:val="16"/>
              </w:rPr>
            </w:pPr>
            <w:r w:rsidRPr="0005722E">
              <w:rPr>
                <w:rFonts w:cs="Times New Roman"/>
                <w:b/>
                <w:bCs/>
                <w:sz w:val="16"/>
                <w:szCs w:val="16"/>
              </w:rPr>
              <w:t>Исходное (испытательное) давление в шине</w:t>
            </w:r>
            <w:r w:rsidRPr="0005722E">
              <w:rPr>
                <w:rFonts w:cs="Times New Roman"/>
                <w:b/>
                <w:bCs/>
                <w:sz w:val="16"/>
                <w:szCs w:val="16"/>
                <w:vertAlign w:val="superscript"/>
              </w:rPr>
              <w:t>(1)</w:t>
            </w:r>
            <w:r w:rsidRPr="0005722E">
              <w:rPr>
                <w:rFonts w:cs="Times New Roman"/>
                <w:b/>
                <w:bCs/>
                <w:sz w:val="16"/>
                <w:szCs w:val="16"/>
              </w:rPr>
              <w:t xml:space="preserve"> (кПа)</w:t>
            </w:r>
          </w:p>
        </w:tc>
        <w:tc>
          <w:tcPr>
            <w:tcW w:w="1417" w:type="dxa"/>
            <w:tcBorders>
              <w:left w:val="single" w:sz="8" w:space="0" w:color="auto"/>
            </w:tcBorders>
          </w:tcPr>
          <w:p w14:paraId="46533BD9"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17" w:type="dxa"/>
          </w:tcPr>
          <w:p w14:paraId="022BCE46"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17" w:type="dxa"/>
          </w:tcPr>
          <w:p w14:paraId="6595101F"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20" w:type="dxa"/>
          </w:tcPr>
          <w:p w14:paraId="2298540D"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21" w:type="dxa"/>
            <w:tcBorders>
              <w:right w:val="single" w:sz="8" w:space="0" w:color="auto"/>
            </w:tcBorders>
          </w:tcPr>
          <w:p w14:paraId="48DD3896" w14:textId="77777777" w:rsidR="002C2FA2" w:rsidRPr="0005722E" w:rsidRDefault="002C2FA2" w:rsidP="007B5D78">
            <w:pPr>
              <w:spacing w:beforeLines="20" w:before="48" w:afterLines="20" w:after="48"/>
              <w:rPr>
                <w:rFonts w:cs="Times New Roman"/>
                <w:b/>
                <w:bCs/>
                <w:color w:val="000000" w:themeColor="text1"/>
                <w:sz w:val="16"/>
                <w:szCs w:val="16"/>
              </w:rPr>
            </w:pPr>
          </w:p>
        </w:tc>
      </w:tr>
      <w:tr w:rsidR="002C2FA2" w:rsidRPr="0005722E" w14:paraId="7B24AFAE" w14:textId="77777777" w:rsidTr="007B5D78">
        <w:tc>
          <w:tcPr>
            <w:tcW w:w="1927" w:type="dxa"/>
            <w:gridSpan w:val="2"/>
            <w:tcBorders>
              <w:top w:val="single" w:sz="4" w:space="0" w:color="auto"/>
              <w:left w:val="single" w:sz="8" w:space="0" w:color="auto"/>
              <w:bottom w:val="single" w:sz="4" w:space="0" w:color="auto"/>
              <w:right w:val="single" w:sz="8" w:space="0" w:color="auto"/>
            </w:tcBorders>
          </w:tcPr>
          <w:p w14:paraId="037EC0EE" w14:textId="77777777" w:rsidR="002C2FA2" w:rsidRPr="0005722E" w:rsidRDefault="002C2FA2" w:rsidP="007B5D78">
            <w:pPr>
              <w:spacing w:beforeLines="20" w:before="48" w:afterLines="20" w:after="48"/>
              <w:rPr>
                <w:rFonts w:cs="Times New Roman"/>
                <w:b/>
                <w:bCs/>
                <w:color w:val="000000" w:themeColor="text1"/>
                <w:sz w:val="16"/>
                <w:szCs w:val="16"/>
              </w:rPr>
            </w:pPr>
            <w:r w:rsidRPr="0005722E">
              <w:rPr>
                <w:rFonts w:cs="Times New Roman"/>
                <w:b/>
                <w:bCs/>
                <w:sz w:val="16"/>
                <w:szCs w:val="16"/>
              </w:rPr>
              <w:lastRenderedPageBreak/>
              <w:t>Идентификационный номер шины</w:t>
            </w:r>
          </w:p>
        </w:tc>
        <w:tc>
          <w:tcPr>
            <w:tcW w:w="1417" w:type="dxa"/>
            <w:tcBorders>
              <w:left w:val="single" w:sz="8" w:space="0" w:color="auto"/>
            </w:tcBorders>
          </w:tcPr>
          <w:p w14:paraId="30BC0D87"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17" w:type="dxa"/>
          </w:tcPr>
          <w:p w14:paraId="395FCE2F"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17" w:type="dxa"/>
          </w:tcPr>
          <w:p w14:paraId="2B75A842"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20" w:type="dxa"/>
          </w:tcPr>
          <w:p w14:paraId="5BC4B4E1"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21" w:type="dxa"/>
            <w:tcBorders>
              <w:right w:val="single" w:sz="8" w:space="0" w:color="auto"/>
            </w:tcBorders>
          </w:tcPr>
          <w:p w14:paraId="245C11D4" w14:textId="77777777" w:rsidR="002C2FA2" w:rsidRPr="0005722E" w:rsidRDefault="002C2FA2" w:rsidP="007B5D78">
            <w:pPr>
              <w:spacing w:beforeLines="20" w:before="48" w:afterLines="20" w:after="48"/>
              <w:rPr>
                <w:rFonts w:cs="Times New Roman"/>
                <w:b/>
                <w:bCs/>
                <w:color w:val="000000" w:themeColor="text1"/>
                <w:sz w:val="16"/>
                <w:szCs w:val="16"/>
              </w:rPr>
            </w:pPr>
          </w:p>
        </w:tc>
      </w:tr>
      <w:tr w:rsidR="002C2FA2" w:rsidRPr="0005722E" w14:paraId="0F6A6FFE" w14:textId="77777777" w:rsidTr="007B5D78">
        <w:tc>
          <w:tcPr>
            <w:tcW w:w="1927" w:type="dxa"/>
            <w:gridSpan w:val="2"/>
            <w:tcBorders>
              <w:top w:val="single" w:sz="4" w:space="0" w:color="auto"/>
              <w:left w:val="single" w:sz="8" w:space="0" w:color="auto"/>
              <w:bottom w:val="single" w:sz="4" w:space="0" w:color="auto"/>
              <w:right w:val="single" w:sz="8" w:space="0" w:color="auto"/>
            </w:tcBorders>
          </w:tcPr>
          <w:p w14:paraId="497492DB" w14:textId="77777777" w:rsidR="002C2FA2" w:rsidRPr="0005722E" w:rsidRDefault="002C2FA2" w:rsidP="007B5D78">
            <w:pPr>
              <w:spacing w:beforeLines="20" w:before="48" w:afterLines="20" w:after="48"/>
              <w:rPr>
                <w:rFonts w:cs="Times New Roman"/>
                <w:b/>
                <w:bCs/>
                <w:color w:val="000000" w:themeColor="text1"/>
                <w:sz w:val="16"/>
                <w:szCs w:val="16"/>
              </w:rPr>
            </w:pPr>
            <w:r w:rsidRPr="0005722E">
              <w:rPr>
                <w:rFonts w:cs="Times New Roman"/>
                <w:b/>
                <w:bCs/>
                <w:sz w:val="16"/>
                <w:szCs w:val="16"/>
              </w:rPr>
              <w:t>Маркировка M+S (Y/N)</w:t>
            </w:r>
          </w:p>
        </w:tc>
        <w:tc>
          <w:tcPr>
            <w:tcW w:w="1417" w:type="dxa"/>
            <w:tcBorders>
              <w:left w:val="single" w:sz="8" w:space="0" w:color="auto"/>
            </w:tcBorders>
          </w:tcPr>
          <w:p w14:paraId="1832C416"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17" w:type="dxa"/>
          </w:tcPr>
          <w:p w14:paraId="6E994260"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17" w:type="dxa"/>
          </w:tcPr>
          <w:p w14:paraId="08945A89"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20" w:type="dxa"/>
          </w:tcPr>
          <w:p w14:paraId="3E61DE69"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21" w:type="dxa"/>
            <w:tcBorders>
              <w:right w:val="single" w:sz="8" w:space="0" w:color="auto"/>
            </w:tcBorders>
          </w:tcPr>
          <w:p w14:paraId="4B9E352A" w14:textId="77777777" w:rsidR="002C2FA2" w:rsidRPr="0005722E" w:rsidRDefault="002C2FA2" w:rsidP="007B5D78">
            <w:pPr>
              <w:spacing w:beforeLines="20" w:before="48" w:afterLines="20" w:after="48"/>
              <w:rPr>
                <w:rFonts w:cs="Times New Roman"/>
                <w:b/>
                <w:bCs/>
                <w:color w:val="000000" w:themeColor="text1"/>
                <w:sz w:val="16"/>
                <w:szCs w:val="16"/>
              </w:rPr>
            </w:pPr>
          </w:p>
        </w:tc>
      </w:tr>
      <w:tr w:rsidR="002C2FA2" w:rsidRPr="0005722E" w14:paraId="2944C183" w14:textId="77777777" w:rsidTr="007B5D78">
        <w:tc>
          <w:tcPr>
            <w:tcW w:w="1927" w:type="dxa"/>
            <w:gridSpan w:val="2"/>
            <w:tcBorders>
              <w:top w:val="single" w:sz="4" w:space="0" w:color="auto"/>
              <w:left w:val="single" w:sz="8" w:space="0" w:color="auto"/>
              <w:bottom w:val="single" w:sz="4" w:space="0" w:color="auto"/>
              <w:right w:val="single" w:sz="8" w:space="0" w:color="auto"/>
            </w:tcBorders>
          </w:tcPr>
          <w:p w14:paraId="01570DB0" w14:textId="77777777" w:rsidR="002C2FA2" w:rsidRPr="0005722E" w:rsidRDefault="002C2FA2" w:rsidP="007B5D78">
            <w:pPr>
              <w:spacing w:beforeLines="20" w:before="48" w:afterLines="20" w:after="48"/>
              <w:rPr>
                <w:rFonts w:cs="Times New Roman"/>
                <w:b/>
                <w:bCs/>
                <w:color w:val="000000" w:themeColor="text1"/>
                <w:sz w:val="16"/>
                <w:szCs w:val="16"/>
              </w:rPr>
            </w:pPr>
            <w:r w:rsidRPr="0005722E">
              <w:rPr>
                <w:rFonts w:cs="Times New Roman"/>
                <w:b/>
                <w:bCs/>
                <w:sz w:val="16"/>
                <w:szCs w:val="16"/>
              </w:rPr>
              <w:t>Маркировка 3PMSF (Y/N)</w:t>
            </w:r>
          </w:p>
        </w:tc>
        <w:tc>
          <w:tcPr>
            <w:tcW w:w="1417" w:type="dxa"/>
            <w:tcBorders>
              <w:left w:val="single" w:sz="8" w:space="0" w:color="auto"/>
            </w:tcBorders>
          </w:tcPr>
          <w:p w14:paraId="03B4C513"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17" w:type="dxa"/>
          </w:tcPr>
          <w:p w14:paraId="48F91CDB"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17" w:type="dxa"/>
          </w:tcPr>
          <w:p w14:paraId="17D4D051"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20" w:type="dxa"/>
          </w:tcPr>
          <w:p w14:paraId="5A4863FA"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21" w:type="dxa"/>
            <w:tcBorders>
              <w:right w:val="single" w:sz="8" w:space="0" w:color="auto"/>
            </w:tcBorders>
          </w:tcPr>
          <w:p w14:paraId="263062A3" w14:textId="77777777" w:rsidR="002C2FA2" w:rsidRPr="0005722E" w:rsidRDefault="002C2FA2" w:rsidP="007B5D78">
            <w:pPr>
              <w:spacing w:beforeLines="20" w:before="48" w:afterLines="20" w:after="48"/>
              <w:rPr>
                <w:rFonts w:cs="Times New Roman"/>
                <w:b/>
                <w:bCs/>
                <w:color w:val="000000" w:themeColor="text1"/>
                <w:sz w:val="16"/>
                <w:szCs w:val="16"/>
              </w:rPr>
            </w:pPr>
          </w:p>
        </w:tc>
      </w:tr>
      <w:tr w:rsidR="002C2FA2" w:rsidRPr="0005722E" w14:paraId="558EE521" w14:textId="77777777" w:rsidTr="007B5D78">
        <w:tc>
          <w:tcPr>
            <w:tcW w:w="1927" w:type="dxa"/>
            <w:gridSpan w:val="2"/>
            <w:tcBorders>
              <w:top w:val="single" w:sz="4" w:space="0" w:color="auto"/>
              <w:left w:val="single" w:sz="8" w:space="0" w:color="auto"/>
              <w:bottom w:val="single" w:sz="4" w:space="0" w:color="auto"/>
              <w:right w:val="single" w:sz="8" w:space="0" w:color="auto"/>
            </w:tcBorders>
          </w:tcPr>
          <w:p w14:paraId="4DC07E34" w14:textId="77777777" w:rsidR="002C2FA2" w:rsidRPr="0005722E" w:rsidRDefault="002C2FA2" w:rsidP="007B5D78">
            <w:pPr>
              <w:spacing w:beforeLines="20" w:before="48" w:afterLines="20" w:after="48"/>
              <w:rPr>
                <w:rFonts w:cs="Times New Roman"/>
                <w:b/>
                <w:bCs/>
                <w:color w:val="000000" w:themeColor="text1"/>
                <w:sz w:val="16"/>
                <w:szCs w:val="16"/>
              </w:rPr>
            </w:pPr>
            <w:r w:rsidRPr="0005722E">
              <w:rPr>
                <w:rFonts w:cs="Times New Roman"/>
                <w:b/>
                <w:bCs/>
                <w:sz w:val="16"/>
                <w:szCs w:val="16"/>
              </w:rPr>
              <w:t>Обод</w:t>
            </w:r>
          </w:p>
        </w:tc>
        <w:tc>
          <w:tcPr>
            <w:tcW w:w="1417" w:type="dxa"/>
            <w:tcBorders>
              <w:left w:val="single" w:sz="8" w:space="0" w:color="auto"/>
            </w:tcBorders>
          </w:tcPr>
          <w:p w14:paraId="6CB672E5"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17" w:type="dxa"/>
          </w:tcPr>
          <w:p w14:paraId="2E62AB83"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17" w:type="dxa"/>
          </w:tcPr>
          <w:p w14:paraId="1A5A7EDC"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20" w:type="dxa"/>
          </w:tcPr>
          <w:p w14:paraId="1CC16F3A"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21" w:type="dxa"/>
            <w:tcBorders>
              <w:right w:val="single" w:sz="8" w:space="0" w:color="auto"/>
            </w:tcBorders>
          </w:tcPr>
          <w:p w14:paraId="43D4CB7A" w14:textId="77777777" w:rsidR="002C2FA2" w:rsidRPr="0005722E" w:rsidRDefault="002C2FA2" w:rsidP="007B5D78">
            <w:pPr>
              <w:spacing w:beforeLines="20" w:before="48" w:afterLines="20" w:after="48"/>
              <w:rPr>
                <w:rFonts w:cs="Times New Roman"/>
                <w:b/>
                <w:bCs/>
                <w:color w:val="000000" w:themeColor="text1"/>
                <w:sz w:val="16"/>
                <w:szCs w:val="16"/>
              </w:rPr>
            </w:pPr>
          </w:p>
        </w:tc>
      </w:tr>
      <w:tr w:rsidR="002C2FA2" w:rsidRPr="0005722E" w14:paraId="25E319D8" w14:textId="77777777" w:rsidTr="007B5D78">
        <w:tc>
          <w:tcPr>
            <w:tcW w:w="1927" w:type="dxa"/>
            <w:gridSpan w:val="2"/>
            <w:tcBorders>
              <w:top w:val="single" w:sz="4" w:space="0" w:color="auto"/>
              <w:left w:val="single" w:sz="8" w:space="0" w:color="auto"/>
              <w:bottom w:val="single" w:sz="4" w:space="0" w:color="auto"/>
              <w:right w:val="single" w:sz="8" w:space="0" w:color="auto"/>
            </w:tcBorders>
          </w:tcPr>
          <w:p w14:paraId="65F90CB6" w14:textId="77777777" w:rsidR="002C2FA2" w:rsidRPr="0005722E" w:rsidRDefault="002C2FA2" w:rsidP="007B5D78">
            <w:pPr>
              <w:spacing w:beforeLines="20" w:before="48" w:afterLines="20" w:after="48"/>
              <w:rPr>
                <w:rFonts w:cs="Times New Roman"/>
                <w:b/>
                <w:bCs/>
                <w:color w:val="000000" w:themeColor="text1"/>
                <w:sz w:val="16"/>
                <w:szCs w:val="16"/>
              </w:rPr>
            </w:pPr>
            <w:r w:rsidRPr="0005722E">
              <w:rPr>
                <w:rFonts w:cs="Times New Roman"/>
                <w:b/>
                <w:bCs/>
                <w:sz w:val="16"/>
                <w:szCs w:val="16"/>
              </w:rPr>
              <w:t>Нагрузка (кг)</w:t>
            </w:r>
          </w:p>
        </w:tc>
        <w:tc>
          <w:tcPr>
            <w:tcW w:w="1417" w:type="dxa"/>
            <w:tcBorders>
              <w:left w:val="single" w:sz="8" w:space="0" w:color="auto"/>
            </w:tcBorders>
          </w:tcPr>
          <w:p w14:paraId="1E698746"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17" w:type="dxa"/>
          </w:tcPr>
          <w:p w14:paraId="51774426"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17" w:type="dxa"/>
          </w:tcPr>
          <w:p w14:paraId="677E36BA"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20" w:type="dxa"/>
          </w:tcPr>
          <w:p w14:paraId="70065E00"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21" w:type="dxa"/>
            <w:tcBorders>
              <w:right w:val="single" w:sz="8" w:space="0" w:color="auto"/>
            </w:tcBorders>
          </w:tcPr>
          <w:p w14:paraId="3F511D70" w14:textId="77777777" w:rsidR="002C2FA2" w:rsidRPr="0005722E" w:rsidRDefault="002C2FA2" w:rsidP="007B5D78">
            <w:pPr>
              <w:spacing w:beforeLines="20" w:before="48" w:afterLines="20" w:after="48"/>
              <w:rPr>
                <w:rFonts w:cs="Times New Roman"/>
                <w:b/>
                <w:bCs/>
                <w:color w:val="000000" w:themeColor="text1"/>
                <w:sz w:val="16"/>
                <w:szCs w:val="16"/>
              </w:rPr>
            </w:pPr>
          </w:p>
        </w:tc>
      </w:tr>
      <w:tr w:rsidR="002C2FA2" w:rsidRPr="0005722E" w14:paraId="400DFEA1" w14:textId="77777777" w:rsidTr="007B5D78">
        <w:tc>
          <w:tcPr>
            <w:tcW w:w="1927" w:type="dxa"/>
            <w:gridSpan w:val="2"/>
            <w:tcBorders>
              <w:top w:val="single" w:sz="4" w:space="0" w:color="auto"/>
              <w:left w:val="single" w:sz="8" w:space="0" w:color="auto"/>
              <w:bottom w:val="single" w:sz="4" w:space="0" w:color="auto"/>
              <w:right w:val="single" w:sz="8" w:space="0" w:color="auto"/>
            </w:tcBorders>
          </w:tcPr>
          <w:p w14:paraId="14634A3D" w14:textId="77777777" w:rsidR="002C2FA2" w:rsidRPr="0005722E" w:rsidRDefault="002C2FA2" w:rsidP="007B5D78">
            <w:pPr>
              <w:spacing w:beforeLines="20" w:before="48" w:afterLines="20" w:after="48"/>
              <w:rPr>
                <w:rFonts w:cs="Times New Roman"/>
                <w:b/>
                <w:bCs/>
                <w:color w:val="000000" w:themeColor="text1"/>
                <w:sz w:val="16"/>
                <w:szCs w:val="16"/>
              </w:rPr>
            </w:pPr>
            <w:r w:rsidRPr="0005722E">
              <w:rPr>
                <w:rFonts w:cs="Times New Roman"/>
                <w:b/>
                <w:bCs/>
                <w:sz w:val="16"/>
                <w:szCs w:val="16"/>
              </w:rPr>
              <w:t>Давление (кПа)</w:t>
            </w:r>
          </w:p>
        </w:tc>
        <w:tc>
          <w:tcPr>
            <w:tcW w:w="1417" w:type="dxa"/>
            <w:tcBorders>
              <w:left w:val="single" w:sz="8" w:space="0" w:color="auto"/>
            </w:tcBorders>
          </w:tcPr>
          <w:p w14:paraId="4023C6AC"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17" w:type="dxa"/>
          </w:tcPr>
          <w:p w14:paraId="37899D63"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17" w:type="dxa"/>
          </w:tcPr>
          <w:p w14:paraId="35679DD5"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20" w:type="dxa"/>
          </w:tcPr>
          <w:p w14:paraId="631EB710"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21" w:type="dxa"/>
            <w:tcBorders>
              <w:right w:val="single" w:sz="8" w:space="0" w:color="auto"/>
            </w:tcBorders>
          </w:tcPr>
          <w:p w14:paraId="2C61D3FB" w14:textId="77777777" w:rsidR="002C2FA2" w:rsidRPr="0005722E" w:rsidRDefault="002C2FA2" w:rsidP="007B5D78">
            <w:pPr>
              <w:spacing w:beforeLines="20" w:before="48" w:afterLines="20" w:after="48"/>
              <w:rPr>
                <w:rFonts w:cs="Times New Roman"/>
                <w:b/>
                <w:bCs/>
                <w:color w:val="000000" w:themeColor="text1"/>
                <w:sz w:val="16"/>
                <w:szCs w:val="16"/>
              </w:rPr>
            </w:pPr>
          </w:p>
        </w:tc>
      </w:tr>
      <w:tr w:rsidR="002C2FA2" w:rsidRPr="0005722E" w14:paraId="7B171EB8" w14:textId="77777777" w:rsidTr="007B5D78">
        <w:trPr>
          <w:cantSplit/>
        </w:trPr>
        <w:tc>
          <w:tcPr>
            <w:tcW w:w="1131" w:type="dxa"/>
            <w:vMerge w:val="restart"/>
            <w:tcBorders>
              <w:top w:val="single" w:sz="4" w:space="0" w:color="auto"/>
              <w:left w:val="single" w:sz="8" w:space="0" w:color="auto"/>
              <w:right w:val="single" w:sz="4" w:space="0" w:color="auto"/>
            </w:tcBorders>
            <w:vAlign w:val="center"/>
          </w:tcPr>
          <w:p w14:paraId="73EE3409" w14:textId="77777777" w:rsidR="002C2FA2" w:rsidRPr="0005722E" w:rsidRDefault="002C2FA2" w:rsidP="007B5D78">
            <w:pPr>
              <w:spacing w:beforeLines="20" w:before="48" w:afterLines="20" w:after="48"/>
              <w:rPr>
                <w:rFonts w:cs="Times New Roman"/>
                <w:b/>
                <w:bCs/>
                <w:color w:val="000000" w:themeColor="text1"/>
                <w:sz w:val="16"/>
                <w:szCs w:val="16"/>
              </w:rPr>
            </w:pPr>
            <w:r w:rsidRPr="0005722E">
              <w:rPr>
                <w:rFonts w:cs="Times New Roman"/>
                <w:b/>
                <w:bCs/>
                <w:sz w:val="16"/>
                <w:szCs w:val="16"/>
              </w:rPr>
              <w:t>µ</w:t>
            </w:r>
            <w:r w:rsidRPr="0005722E">
              <w:rPr>
                <w:rFonts w:cs="Times New Roman"/>
                <w:b/>
                <w:bCs/>
                <w:sz w:val="16"/>
                <w:szCs w:val="16"/>
                <w:vertAlign w:val="subscript"/>
              </w:rPr>
              <w:t>peak</w:t>
            </w:r>
          </w:p>
        </w:tc>
        <w:tc>
          <w:tcPr>
            <w:tcW w:w="796" w:type="dxa"/>
            <w:tcBorders>
              <w:top w:val="single" w:sz="4" w:space="0" w:color="auto"/>
              <w:left w:val="single" w:sz="4" w:space="0" w:color="auto"/>
              <w:bottom w:val="single" w:sz="4" w:space="0" w:color="auto"/>
              <w:right w:val="single" w:sz="8" w:space="0" w:color="auto"/>
            </w:tcBorders>
          </w:tcPr>
          <w:p w14:paraId="144F3D66" w14:textId="77777777" w:rsidR="002C2FA2" w:rsidRPr="0005722E" w:rsidRDefault="002C2FA2" w:rsidP="007B5D78">
            <w:pPr>
              <w:spacing w:beforeLines="20" w:before="48" w:afterLines="20" w:after="48"/>
              <w:rPr>
                <w:rFonts w:cs="Times New Roman"/>
                <w:b/>
                <w:bCs/>
                <w:color w:val="000000" w:themeColor="text1"/>
                <w:sz w:val="16"/>
                <w:szCs w:val="16"/>
              </w:rPr>
            </w:pPr>
            <w:r w:rsidRPr="0005722E">
              <w:rPr>
                <w:rFonts w:cs="Times New Roman"/>
                <w:b/>
                <w:bCs/>
                <w:sz w:val="16"/>
                <w:szCs w:val="16"/>
              </w:rPr>
              <w:t>1</w:t>
            </w:r>
          </w:p>
        </w:tc>
        <w:tc>
          <w:tcPr>
            <w:tcW w:w="1417" w:type="dxa"/>
            <w:tcBorders>
              <w:left w:val="single" w:sz="8" w:space="0" w:color="auto"/>
            </w:tcBorders>
          </w:tcPr>
          <w:p w14:paraId="3EF33CE9"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17" w:type="dxa"/>
          </w:tcPr>
          <w:p w14:paraId="14747BBB"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17" w:type="dxa"/>
          </w:tcPr>
          <w:p w14:paraId="53BB7A8B"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20" w:type="dxa"/>
          </w:tcPr>
          <w:p w14:paraId="5A58F685"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21" w:type="dxa"/>
            <w:tcBorders>
              <w:right w:val="single" w:sz="8" w:space="0" w:color="auto"/>
            </w:tcBorders>
          </w:tcPr>
          <w:p w14:paraId="21F625DC" w14:textId="77777777" w:rsidR="002C2FA2" w:rsidRPr="0005722E" w:rsidRDefault="002C2FA2" w:rsidP="007B5D78">
            <w:pPr>
              <w:spacing w:beforeLines="20" w:before="48" w:afterLines="20" w:after="48"/>
              <w:rPr>
                <w:rFonts w:cs="Times New Roman"/>
                <w:b/>
                <w:bCs/>
                <w:color w:val="000000" w:themeColor="text1"/>
                <w:sz w:val="16"/>
                <w:szCs w:val="16"/>
              </w:rPr>
            </w:pPr>
          </w:p>
        </w:tc>
      </w:tr>
      <w:tr w:rsidR="002C2FA2" w:rsidRPr="0005722E" w14:paraId="5BE11864" w14:textId="77777777" w:rsidTr="007B5D78">
        <w:tc>
          <w:tcPr>
            <w:tcW w:w="1131" w:type="dxa"/>
            <w:vMerge/>
            <w:tcBorders>
              <w:left w:val="single" w:sz="8" w:space="0" w:color="auto"/>
              <w:right w:val="single" w:sz="4" w:space="0" w:color="auto"/>
            </w:tcBorders>
          </w:tcPr>
          <w:p w14:paraId="410262B8" w14:textId="77777777" w:rsidR="002C2FA2" w:rsidRPr="0005722E" w:rsidRDefault="002C2FA2" w:rsidP="007B5D78">
            <w:pPr>
              <w:spacing w:beforeLines="20" w:before="48" w:afterLines="20" w:after="48"/>
              <w:rPr>
                <w:rFonts w:cs="Times New Roman"/>
                <w:b/>
                <w:bCs/>
                <w:i/>
                <w:iCs/>
                <w:color w:val="000000" w:themeColor="text1"/>
                <w:sz w:val="16"/>
                <w:szCs w:val="16"/>
              </w:rPr>
            </w:pPr>
          </w:p>
        </w:tc>
        <w:tc>
          <w:tcPr>
            <w:tcW w:w="796" w:type="dxa"/>
            <w:tcBorders>
              <w:top w:val="single" w:sz="4" w:space="0" w:color="auto"/>
              <w:left w:val="single" w:sz="4" w:space="0" w:color="auto"/>
              <w:bottom w:val="single" w:sz="4" w:space="0" w:color="auto"/>
              <w:right w:val="single" w:sz="8" w:space="0" w:color="auto"/>
            </w:tcBorders>
          </w:tcPr>
          <w:p w14:paraId="1391F9A6" w14:textId="77777777" w:rsidR="002C2FA2" w:rsidRPr="0005722E" w:rsidRDefault="002C2FA2" w:rsidP="007B5D78">
            <w:pPr>
              <w:spacing w:beforeLines="20" w:before="48" w:afterLines="20" w:after="48"/>
              <w:rPr>
                <w:rFonts w:cs="Times New Roman"/>
                <w:b/>
                <w:bCs/>
                <w:color w:val="000000" w:themeColor="text1"/>
                <w:sz w:val="16"/>
                <w:szCs w:val="16"/>
              </w:rPr>
            </w:pPr>
            <w:r w:rsidRPr="0005722E">
              <w:rPr>
                <w:rFonts w:cs="Times New Roman"/>
                <w:b/>
                <w:bCs/>
                <w:sz w:val="16"/>
                <w:szCs w:val="16"/>
              </w:rPr>
              <w:t>2</w:t>
            </w:r>
          </w:p>
        </w:tc>
        <w:tc>
          <w:tcPr>
            <w:tcW w:w="1417" w:type="dxa"/>
            <w:tcBorders>
              <w:left w:val="single" w:sz="8" w:space="0" w:color="auto"/>
            </w:tcBorders>
          </w:tcPr>
          <w:p w14:paraId="62230FBF"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17" w:type="dxa"/>
          </w:tcPr>
          <w:p w14:paraId="7620064C"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17" w:type="dxa"/>
          </w:tcPr>
          <w:p w14:paraId="459E91BD"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20" w:type="dxa"/>
          </w:tcPr>
          <w:p w14:paraId="6F49CA83"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21" w:type="dxa"/>
            <w:tcBorders>
              <w:right w:val="single" w:sz="8" w:space="0" w:color="auto"/>
            </w:tcBorders>
          </w:tcPr>
          <w:p w14:paraId="7CEAEF09" w14:textId="77777777" w:rsidR="002C2FA2" w:rsidRPr="0005722E" w:rsidRDefault="002C2FA2" w:rsidP="007B5D78">
            <w:pPr>
              <w:spacing w:beforeLines="20" w:before="48" w:afterLines="20" w:after="48"/>
              <w:rPr>
                <w:rFonts w:cs="Times New Roman"/>
                <w:b/>
                <w:bCs/>
                <w:color w:val="000000" w:themeColor="text1"/>
                <w:sz w:val="16"/>
                <w:szCs w:val="16"/>
              </w:rPr>
            </w:pPr>
          </w:p>
        </w:tc>
      </w:tr>
      <w:tr w:rsidR="002C2FA2" w:rsidRPr="0005722E" w14:paraId="09573964" w14:textId="77777777" w:rsidTr="007B5D78">
        <w:tc>
          <w:tcPr>
            <w:tcW w:w="1131" w:type="dxa"/>
            <w:vMerge/>
            <w:tcBorders>
              <w:left w:val="single" w:sz="8" w:space="0" w:color="auto"/>
              <w:right w:val="single" w:sz="4" w:space="0" w:color="auto"/>
            </w:tcBorders>
          </w:tcPr>
          <w:p w14:paraId="6571925C" w14:textId="77777777" w:rsidR="002C2FA2" w:rsidRPr="0005722E" w:rsidRDefault="002C2FA2" w:rsidP="007B5D78">
            <w:pPr>
              <w:spacing w:beforeLines="20" w:before="48" w:afterLines="20" w:after="48"/>
              <w:rPr>
                <w:rFonts w:cs="Times New Roman"/>
                <w:b/>
                <w:bCs/>
                <w:i/>
                <w:iCs/>
                <w:color w:val="000000" w:themeColor="text1"/>
                <w:sz w:val="16"/>
                <w:szCs w:val="16"/>
              </w:rPr>
            </w:pPr>
          </w:p>
        </w:tc>
        <w:tc>
          <w:tcPr>
            <w:tcW w:w="796" w:type="dxa"/>
            <w:tcBorders>
              <w:top w:val="single" w:sz="4" w:space="0" w:color="auto"/>
              <w:left w:val="single" w:sz="4" w:space="0" w:color="auto"/>
              <w:bottom w:val="single" w:sz="4" w:space="0" w:color="auto"/>
              <w:right w:val="single" w:sz="8" w:space="0" w:color="auto"/>
            </w:tcBorders>
          </w:tcPr>
          <w:p w14:paraId="5108D20D" w14:textId="77777777" w:rsidR="002C2FA2" w:rsidRPr="0005722E" w:rsidRDefault="002C2FA2" w:rsidP="007B5D78">
            <w:pPr>
              <w:spacing w:beforeLines="20" w:before="48" w:afterLines="20" w:after="48"/>
              <w:rPr>
                <w:rFonts w:cs="Times New Roman"/>
                <w:b/>
                <w:bCs/>
                <w:color w:val="000000" w:themeColor="text1"/>
                <w:sz w:val="16"/>
                <w:szCs w:val="16"/>
              </w:rPr>
            </w:pPr>
            <w:r w:rsidRPr="0005722E">
              <w:rPr>
                <w:rFonts w:cs="Times New Roman"/>
                <w:b/>
                <w:bCs/>
                <w:sz w:val="16"/>
                <w:szCs w:val="16"/>
              </w:rPr>
              <w:t>3</w:t>
            </w:r>
          </w:p>
        </w:tc>
        <w:tc>
          <w:tcPr>
            <w:tcW w:w="1417" w:type="dxa"/>
            <w:tcBorders>
              <w:left w:val="single" w:sz="8" w:space="0" w:color="auto"/>
            </w:tcBorders>
          </w:tcPr>
          <w:p w14:paraId="5A6F1583"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17" w:type="dxa"/>
          </w:tcPr>
          <w:p w14:paraId="729925CB"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17" w:type="dxa"/>
          </w:tcPr>
          <w:p w14:paraId="784BC977"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20" w:type="dxa"/>
          </w:tcPr>
          <w:p w14:paraId="0E7CC9A7"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21" w:type="dxa"/>
            <w:tcBorders>
              <w:right w:val="single" w:sz="8" w:space="0" w:color="auto"/>
            </w:tcBorders>
          </w:tcPr>
          <w:p w14:paraId="6450C30A" w14:textId="77777777" w:rsidR="002C2FA2" w:rsidRPr="0005722E" w:rsidRDefault="002C2FA2" w:rsidP="007B5D78">
            <w:pPr>
              <w:spacing w:beforeLines="20" w:before="48" w:afterLines="20" w:after="48"/>
              <w:rPr>
                <w:rFonts w:cs="Times New Roman"/>
                <w:b/>
                <w:bCs/>
                <w:color w:val="000000" w:themeColor="text1"/>
                <w:sz w:val="16"/>
                <w:szCs w:val="16"/>
              </w:rPr>
            </w:pPr>
          </w:p>
        </w:tc>
      </w:tr>
      <w:tr w:rsidR="002C2FA2" w:rsidRPr="0005722E" w14:paraId="33062A77" w14:textId="77777777" w:rsidTr="007B5D78">
        <w:tc>
          <w:tcPr>
            <w:tcW w:w="1131" w:type="dxa"/>
            <w:vMerge/>
            <w:tcBorders>
              <w:left w:val="single" w:sz="8" w:space="0" w:color="auto"/>
              <w:right w:val="single" w:sz="4" w:space="0" w:color="auto"/>
            </w:tcBorders>
          </w:tcPr>
          <w:p w14:paraId="7241743D" w14:textId="77777777" w:rsidR="002C2FA2" w:rsidRPr="0005722E" w:rsidRDefault="002C2FA2" w:rsidP="007B5D78">
            <w:pPr>
              <w:spacing w:beforeLines="20" w:before="48" w:afterLines="20" w:after="48"/>
              <w:rPr>
                <w:rFonts w:cs="Times New Roman"/>
                <w:b/>
                <w:bCs/>
                <w:i/>
                <w:iCs/>
                <w:color w:val="000000" w:themeColor="text1"/>
                <w:sz w:val="16"/>
                <w:szCs w:val="16"/>
              </w:rPr>
            </w:pPr>
          </w:p>
        </w:tc>
        <w:tc>
          <w:tcPr>
            <w:tcW w:w="796" w:type="dxa"/>
            <w:tcBorders>
              <w:top w:val="single" w:sz="4" w:space="0" w:color="auto"/>
              <w:left w:val="single" w:sz="4" w:space="0" w:color="auto"/>
              <w:bottom w:val="single" w:sz="4" w:space="0" w:color="auto"/>
              <w:right w:val="single" w:sz="8" w:space="0" w:color="auto"/>
            </w:tcBorders>
          </w:tcPr>
          <w:p w14:paraId="541529DE" w14:textId="77777777" w:rsidR="002C2FA2" w:rsidRPr="0005722E" w:rsidRDefault="002C2FA2" w:rsidP="007B5D78">
            <w:pPr>
              <w:spacing w:beforeLines="20" w:before="48" w:afterLines="20" w:after="48"/>
              <w:rPr>
                <w:rFonts w:cs="Times New Roman"/>
                <w:b/>
                <w:bCs/>
                <w:color w:val="000000" w:themeColor="text1"/>
                <w:sz w:val="16"/>
                <w:szCs w:val="16"/>
              </w:rPr>
            </w:pPr>
            <w:r w:rsidRPr="0005722E">
              <w:rPr>
                <w:rFonts w:cs="Times New Roman"/>
                <w:b/>
                <w:bCs/>
                <w:sz w:val="16"/>
                <w:szCs w:val="16"/>
              </w:rPr>
              <w:t>4</w:t>
            </w:r>
          </w:p>
        </w:tc>
        <w:tc>
          <w:tcPr>
            <w:tcW w:w="1417" w:type="dxa"/>
            <w:tcBorders>
              <w:left w:val="single" w:sz="8" w:space="0" w:color="auto"/>
            </w:tcBorders>
          </w:tcPr>
          <w:p w14:paraId="4AF3FE18"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17" w:type="dxa"/>
          </w:tcPr>
          <w:p w14:paraId="0D67AD66"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17" w:type="dxa"/>
          </w:tcPr>
          <w:p w14:paraId="5D73CAE4"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20" w:type="dxa"/>
          </w:tcPr>
          <w:p w14:paraId="3E3B6671"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21" w:type="dxa"/>
            <w:tcBorders>
              <w:right w:val="single" w:sz="8" w:space="0" w:color="auto"/>
            </w:tcBorders>
          </w:tcPr>
          <w:p w14:paraId="07D5E02F" w14:textId="77777777" w:rsidR="002C2FA2" w:rsidRPr="0005722E" w:rsidRDefault="002C2FA2" w:rsidP="007B5D78">
            <w:pPr>
              <w:spacing w:beforeLines="20" w:before="48" w:afterLines="20" w:after="48"/>
              <w:rPr>
                <w:rFonts w:cs="Times New Roman"/>
                <w:b/>
                <w:bCs/>
                <w:color w:val="000000" w:themeColor="text1"/>
                <w:sz w:val="16"/>
                <w:szCs w:val="16"/>
              </w:rPr>
            </w:pPr>
          </w:p>
        </w:tc>
      </w:tr>
      <w:tr w:rsidR="002C2FA2" w:rsidRPr="0005722E" w14:paraId="0C4FD488" w14:textId="77777777" w:rsidTr="007B5D78">
        <w:tc>
          <w:tcPr>
            <w:tcW w:w="1131" w:type="dxa"/>
            <w:vMerge/>
            <w:tcBorders>
              <w:left w:val="single" w:sz="8" w:space="0" w:color="auto"/>
              <w:right w:val="single" w:sz="4" w:space="0" w:color="auto"/>
            </w:tcBorders>
          </w:tcPr>
          <w:p w14:paraId="0E97E456" w14:textId="77777777" w:rsidR="002C2FA2" w:rsidRPr="0005722E" w:rsidRDefault="002C2FA2" w:rsidP="007B5D78">
            <w:pPr>
              <w:spacing w:beforeLines="20" w:before="48" w:afterLines="20" w:after="48"/>
              <w:rPr>
                <w:rFonts w:cs="Times New Roman"/>
                <w:b/>
                <w:bCs/>
                <w:i/>
                <w:iCs/>
                <w:color w:val="000000" w:themeColor="text1"/>
                <w:sz w:val="16"/>
                <w:szCs w:val="16"/>
              </w:rPr>
            </w:pPr>
          </w:p>
        </w:tc>
        <w:tc>
          <w:tcPr>
            <w:tcW w:w="796" w:type="dxa"/>
            <w:tcBorders>
              <w:top w:val="single" w:sz="4" w:space="0" w:color="auto"/>
              <w:left w:val="single" w:sz="4" w:space="0" w:color="auto"/>
              <w:bottom w:val="single" w:sz="4" w:space="0" w:color="auto"/>
              <w:right w:val="single" w:sz="8" w:space="0" w:color="auto"/>
            </w:tcBorders>
          </w:tcPr>
          <w:p w14:paraId="741F6732" w14:textId="77777777" w:rsidR="002C2FA2" w:rsidRPr="0005722E" w:rsidRDefault="002C2FA2" w:rsidP="007B5D78">
            <w:pPr>
              <w:spacing w:beforeLines="20" w:before="48" w:afterLines="20" w:after="48"/>
              <w:rPr>
                <w:rFonts w:cs="Times New Roman"/>
                <w:b/>
                <w:bCs/>
                <w:color w:val="000000" w:themeColor="text1"/>
                <w:sz w:val="16"/>
                <w:szCs w:val="16"/>
              </w:rPr>
            </w:pPr>
            <w:r w:rsidRPr="0005722E">
              <w:rPr>
                <w:rFonts w:cs="Times New Roman"/>
                <w:b/>
                <w:bCs/>
                <w:sz w:val="16"/>
                <w:szCs w:val="16"/>
              </w:rPr>
              <w:t>5</w:t>
            </w:r>
          </w:p>
        </w:tc>
        <w:tc>
          <w:tcPr>
            <w:tcW w:w="1417" w:type="dxa"/>
            <w:tcBorders>
              <w:left w:val="single" w:sz="8" w:space="0" w:color="auto"/>
            </w:tcBorders>
          </w:tcPr>
          <w:p w14:paraId="73C6CC97"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17" w:type="dxa"/>
          </w:tcPr>
          <w:p w14:paraId="2CA3BE8F"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17" w:type="dxa"/>
          </w:tcPr>
          <w:p w14:paraId="20D2379D"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20" w:type="dxa"/>
          </w:tcPr>
          <w:p w14:paraId="3BAC3656"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21" w:type="dxa"/>
            <w:tcBorders>
              <w:right w:val="single" w:sz="8" w:space="0" w:color="auto"/>
            </w:tcBorders>
          </w:tcPr>
          <w:p w14:paraId="58AD52D7" w14:textId="77777777" w:rsidR="002C2FA2" w:rsidRPr="0005722E" w:rsidRDefault="002C2FA2" w:rsidP="007B5D78">
            <w:pPr>
              <w:spacing w:beforeLines="20" w:before="48" w:afterLines="20" w:after="48"/>
              <w:rPr>
                <w:rFonts w:cs="Times New Roman"/>
                <w:b/>
                <w:bCs/>
                <w:color w:val="000000" w:themeColor="text1"/>
                <w:sz w:val="16"/>
                <w:szCs w:val="16"/>
              </w:rPr>
            </w:pPr>
          </w:p>
        </w:tc>
      </w:tr>
      <w:tr w:rsidR="002C2FA2" w:rsidRPr="0005722E" w14:paraId="77D9EF72" w14:textId="77777777" w:rsidTr="007B5D78">
        <w:tc>
          <w:tcPr>
            <w:tcW w:w="1131" w:type="dxa"/>
            <w:vMerge/>
            <w:tcBorders>
              <w:left w:val="single" w:sz="8" w:space="0" w:color="auto"/>
              <w:right w:val="single" w:sz="4" w:space="0" w:color="auto"/>
            </w:tcBorders>
          </w:tcPr>
          <w:p w14:paraId="6D991163" w14:textId="77777777" w:rsidR="002C2FA2" w:rsidRPr="0005722E" w:rsidRDefault="002C2FA2" w:rsidP="007B5D78">
            <w:pPr>
              <w:spacing w:beforeLines="20" w:before="48" w:afterLines="20" w:after="48"/>
              <w:rPr>
                <w:rFonts w:cs="Times New Roman"/>
                <w:b/>
                <w:bCs/>
                <w:i/>
                <w:iCs/>
                <w:color w:val="000000" w:themeColor="text1"/>
                <w:sz w:val="16"/>
                <w:szCs w:val="16"/>
              </w:rPr>
            </w:pPr>
          </w:p>
        </w:tc>
        <w:tc>
          <w:tcPr>
            <w:tcW w:w="796" w:type="dxa"/>
            <w:tcBorders>
              <w:top w:val="single" w:sz="4" w:space="0" w:color="auto"/>
              <w:left w:val="single" w:sz="4" w:space="0" w:color="auto"/>
              <w:bottom w:val="single" w:sz="4" w:space="0" w:color="auto"/>
              <w:right w:val="single" w:sz="8" w:space="0" w:color="auto"/>
            </w:tcBorders>
          </w:tcPr>
          <w:p w14:paraId="243CF4B5" w14:textId="77777777" w:rsidR="002C2FA2" w:rsidRPr="0005722E" w:rsidRDefault="002C2FA2" w:rsidP="007B5D78">
            <w:pPr>
              <w:spacing w:beforeLines="20" w:before="48" w:afterLines="20" w:after="48"/>
              <w:rPr>
                <w:rFonts w:cs="Times New Roman"/>
                <w:b/>
                <w:bCs/>
                <w:color w:val="000000" w:themeColor="text1"/>
                <w:sz w:val="16"/>
                <w:szCs w:val="16"/>
              </w:rPr>
            </w:pPr>
            <w:r w:rsidRPr="0005722E">
              <w:rPr>
                <w:rFonts w:cs="Times New Roman"/>
                <w:b/>
                <w:bCs/>
                <w:sz w:val="16"/>
                <w:szCs w:val="16"/>
              </w:rPr>
              <w:t>6</w:t>
            </w:r>
          </w:p>
        </w:tc>
        <w:tc>
          <w:tcPr>
            <w:tcW w:w="1417" w:type="dxa"/>
            <w:tcBorders>
              <w:left w:val="single" w:sz="8" w:space="0" w:color="auto"/>
            </w:tcBorders>
          </w:tcPr>
          <w:p w14:paraId="51849367"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17" w:type="dxa"/>
          </w:tcPr>
          <w:p w14:paraId="6617B37A"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17" w:type="dxa"/>
          </w:tcPr>
          <w:p w14:paraId="364D4017"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20" w:type="dxa"/>
          </w:tcPr>
          <w:p w14:paraId="4CA073FE"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21" w:type="dxa"/>
            <w:tcBorders>
              <w:right w:val="single" w:sz="8" w:space="0" w:color="auto"/>
            </w:tcBorders>
          </w:tcPr>
          <w:p w14:paraId="428EB59C" w14:textId="77777777" w:rsidR="002C2FA2" w:rsidRPr="0005722E" w:rsidRDefault="002C2FA2" w:rsidP="007B5D78">
            <w:pPr>
              <w:spacing w:beforeLines="20" w:before="48" w:afterLines="20" w:after="48"/>
              <w:rPr>
                <w:rFonts w:cs="Times New Roman"/>
                <w:b/>
                <w:bCs/>
                <w:color w:val="000000" w:themeColor="text1"/>
                <w:sz w:val="16"/>
                <w:szCs w:val="16"/>
              </w:rPr>
            </w:pPr>
          </w:p>
        </w:tc>
      </w:tr>
      <w:tr w:rsidR="002C2FA2" w:rsidRPr="0005722E" w14:paraId="78F1F76B" w14:textId="77777777" w:rsidTr="007B5D78">
        <w:tc>
          <w:tcPr>
            <w:tcW w:w="1131" w:type="dxa"/>
            <w:vMerge/>
            <w:tcBorders>
              <w:left w:val="single" w:sz="8" w:space="0" w:color="auto"/>
              <w:right w:val="single" w:sz="4" w:space="0" w:color="auto"/>
            </w:tcBorders>
          </w:tcPr>
          <w:p w14:paraId="7EC3D714" w14:textId="77777777" w:rsidR="002C2FA2" w:rsidRPr="0005722E" w:rsidRDefault="002C2FA2" w:rsidP="007B5D78">
            <w:pPr>
              <w:spacing w:beforeLines="20" w:before="48" w:afterLines="20" w:after="48"/>
              <w:rPr>
                <w:rFonts w:cs="Times New Roman"/>
                <w:b/>
                <w:bCs/>
                <w:i/>
                <w:iCs/>
                <w:color w:val="000000" w:themeColor="text1"/>
                <w:sz w:val="16"/>
                <w:szCs w:val="16"/>
              </w:rPr>
            </w:pPr>
          </w:p>
        </w:tc>
        <w:tc>
          <w:tcPr>
            <w:tcW w:w="796" w:type="dxa"/>
            <w:tcBorders>
              <w:top w:val="single" w:sz="4" w:space="0" w:color="auto"/>
              <w:left w:val="single" w:sz="4" w:space="0" w:color="auto"/>
              <w:bottom w:val="single" w:sz="4" w:space="0" w:color="auto"/>
              <w:right w:val="single" w:sz="8" w:space="0" w:color="auto"/>
            </w:tcBorders>
          </w:tcPr>
          <w:p w14:paraId="3A1F2568" w14:textId="77777777" w:rsidR="002C2FA2" w:rsidRPr="0005722E" w:rsidRDefault="002C2FA2" w:rsidP="007B5D78">
            <w:pPr>
              <w:spacing w:beforeLines="20" w:before="48" w:afterLines="20" w:after="48"/>
              <w:rPr>
                <w:rFonts w:cs="Times New Roman"/>
                <w:b/>
                <w:bCs/>
                <w:color w:val="000000" w:themeColor="text1"/>
                <w:sz w:val="16"/>
                <w:szCs w:val="16"/>
              </w:rPr>
            </w:pPr>
            <w:r w:rsidRPr="0005722E">
              <w:rPr>
                <w:rFonts w:cs="Times New Roman"/>
                <w:b/>
                <w:bCs/>
                <w:sz w:val="16"/>
                <w:szCs w:val="16"/>
              </w:rPr>
              <w:t>7</w:t>
            </w:r>
          </w:p>
        </w:tc>
        <w:tc>
          <w:tcPr>
            <w:tcW w:w="1417" w:type="dxa"/>
            <w:tcBorders>
              <w:left w:val="single" w:sz="8" w:space="0" w:color="auto"/>
            </w:tcBorders>
          </w:tcPr>
          <w:p w14:paraId="57EAEC75"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17" w:type="dxa"/>
          </w:tcPr>
          <w:p w14:paraId="6A7E30FF"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17" w:type="dxa"/>
          </w:tcPr>
          <w:p w14:paraId="062AA771"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20" w:type="dxa"/>
          </w:tcPr>
          <w:p w14:paraId="2D6656BF"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21" w:type="dxa"/>
            <w:tcBorders>
              <w:right w:val="single" w:sz="8" w:space="0" w:color="auto"/>
            </w:tcBorders>
          </w:tcPr>
          <w:p w14:paraId="4A1A95CF" w14:textId="77777777" w:rsidR="002C2FA2" w:rsidRPr="0005722E" w:rsidRDefault="002C2FA2" w:rsidP="007B5D78">
            <w:pPr>
              <w:spacing w:beforeLines="20" w:before="48" w:afterLines="20" w:after="48"/>
              <w:rPr>
                <w:rFonts w:cs="Times New Roman"/>
                <w:b/>
                <w:bCs/>
                <w:color w:val="000000" w:themeColor="text1"/>
                <w:sz w:val="16"/>
                <w:szCs w:val="16"/>
              </w:rPr>
            </w:pPr>
          </w:p>
        </w:tc>
      </w:tr>
      <w:tr w:rsidR="002C2FA2" w:rsidRPr="0005722E" w14:paraId="397F0306" w14:textId="77777777" w:rsidTr="007B5D78">
        <w:tc>
          <w:tcPr>
            <w:tcW w:w="1131" w:type="dxa"/>
            <w:vMerge/>
            <w:tcBorders>
              <w:left w:val="single" w:sz="8" w:space="0" w:color="auto"/>
              <w:bottom w:val="single" w:sz="4" w:space="0" w:color="auto"/>
              <w:right w:val="single" w:sz="4" w:space="0" w:color="auto"/>
            </w:tcBorders>
          </w:tcPr>
          <w:p w14:paraId="75ADC02D" w14:textId="77777777" w:rsidR="002C2FA2" w:rsidRPr="0005722E" w:rsidRDefault="002C2FA2" w:rsidP="007B5D78">
            <w:pPr>
              <w:spacing w:beforeLines="20" w:before="48" w:afterLines="20" w:after="48"/>
              <w:rPr>
                <w:rFonts w:cs="Times New Roman"/>
                <w:b/>
                <w:bCs/>
                <w:i/>
                <w:iCs/>
                <w:color w:val="000000" w:themeColor="text1"/>
                <w:sz w:val="16"/>
                <w:szCs w:val="16"/>
              </w:rPr>
            </w:pPr>
          </w:p>
        </w:tc>
        <w:tc>
          <w:tcPr>
            <w:tcW w:w="796" w:type="dxa"/>
            <w:tcBorders>
              <w:top w:val="single" w:sz="4" w:space="0" w:color="auto"/>
              <w:left w:val="single" w:sz="4" w:space="0" w:color="auto"/>
              <w:bottom w:val="single" w:sz="4" w:space="0" w:color="auto"/>
              <w:right w:val="single" w:sz="8" w:space="0" w:color="auto"/>
            </w:tcBorders>
          </w:tcPr>
          <w:p w14:paraId="25B26560" w14:textId="77777777" w:rsidR="002C2FA2" w:rsidRPr="0005722E" w:rsidRDefault="002C2FA2" w:rsidP="007B5D78">
            <w:pPr>
              <w:spacing w:beforeLines="20" w:before="48" w:afterLines="20" w:after="48"/>
              <w:rPr>
                <w:rFonts w:cs="Times New Roman"/>
                <w:b/>
                <w:bCs/>
                <w:color w:val="000000" w:themeColor="text1"/>
                <w:sz w:val="16"/>
                <w:szCs w:val="16"/>
              </w:rPr>
            </w:pPr>
            <w:r w:rsidRPr="0005722E">
              <w:rPr>
                <w:rFonts w:cs="Times New Roman"/>
                <w:b/>
                <w:bCs/>
                <w:sz w:val="16"/>
                <w:szCs w:val="16"/>
              </w:rPr>
              <w:t>8</w:t>
            </w:r>
          </w:p>
        </w:tc>
        <w:tc>
          <w:tcPr>
            <w:tcW w:w="1417" w:type="dxa"/>
            <w:tcBorders>
              <w:left w:val="single" w:sz="8" w:space="0" w:color="auto"/>
            </w:tcBorders>
          </w:tcPr>
          <w:p w14:paraId="47E7E46C"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17" w:type="dxa"/>
          </w:tcPr>
          <w:p w14:paraId="2632E731"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17" w:type="dxa"/>
          </w:tcPr>
          <w:p w14:paraId="09DC021E"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20" w:type="dxa"/>
          </w:tcPr>
          <w:p w14:paraId="5849FF08"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21" w:type="dxa"/>
            <w:tcBorders>
              <w:right w:val="single" w:sz="8" w:space="0" w:color="auto"/>
            </w:tcBorders>
          </w:tcPr>
          <w:p w14:paraId="29C9B059" w14:textId="77777777" w:rsidR="002C2FA2" w:rsidRPr="0005722E" w:rsidRDefault="002C2FA2" w:rsidP="007B5D78">
            <w:pPr>
              <w:spacing w:beforeLines="20" w:before="48" w:afterLines="20" w:after="48"/>
              <w:rPr>
                <w:rFonts w:cs="Times New Roman"/>
                <w:b/>
                <w:bCs/>
                <w:color w:val="000000" w:themeColor="text1"/>
                <w:sz w:val="16"/>
                <w:szCs w:val="16"/>
              </w:rPr>
            </w:pPr>
          </w:p>
        </w:tc>
      </w:tr>
      <w:tr w:rsidR="002C2FA2" w:rsidRPr="0005722E" w14:paraId="5F79A1ED" w14:textId="77777777" w:rsidTr="007B5D78">
        <w:trPr>
          <w:trHeight w:val="227"/>
        </w:trPr>
        <w:tc>
          <w:tcPr>
            <w:tcW w:w="1927" w:type="dxa"/>
            <w:gridSpan w:val="2"/>
            <w:tcBorders>
              <w:top w:val="single" w:sz="4" w:space="0" w:color="auto"/>
              <w:left w:val="single" w:sz="8" w:space="0" w:color="auto"/>
              <w:bottom w:val="single" w:sz="4" w:space="0" w:color="auto"/>
              <w:right w:val="single" w:sz="8" w:space="0" w:color="auto"/>
            </w:tcBorders>
          </w:tcPr>
          <w:p w14:paraId="58A3DBF6" w14:textId="77777777" w:rsidR="002C2FA2" w:rsidRPr="0005722E" w:rsidRDefault="0047564A" w:rsidP="007B5D78">
            <w:pPr>
              <w:spacing w:beforeLines="20" w:before="48" w:afterLines="20" w:after="48"/>
              <w:rPr>
                <w:rFonts w:cs="Times New Roman"/>
                <w:b/>
                <w:bCs/>
                <w:i/>
                <w:iCs/>
                <w:color w:val="000000" w:themeColor="text1"/>
                <w:sz w:val="16"/>
                <w:szCs w:val="16"/>
              </w:rPr>
            </w:pPr>
            <m:oMath>
              <m:acc>
                <m:accPr>
                  <m:chr m:val="̅"/>
                  <m:ctrlPr>
                    <w:rPr>
                      <w:rFonts w:ascii="Cambria Math" w:hAnsi="Cambria Math" w:cs="Times New Roman"/>
                      <w:b/>
                      <w:bCs/>
                      <w:i/>
                      <w:color w:val="000000" w:themeColor="text1"/>
                      <w:sz w:val="16"/>
                      <w:szCs w:val="16"/>
                    </w:rPr>
                  </m:ctrlPr>
                </m:accPr>
                <m:e>
                  <m:sSub>
                    <m:sSubPr>
                      <m:ctrlPr>
                        <w:rPr>
                          <w:rFonts w:ascii="Cambria Math" w:hAnsi="Cambria Math" w:cs="Times New Roman"/>
                          <w:b/>
                          <w:bCs/>
                          <w:i/>
                          <w:color w:val="000000" w:themeColor="text1"/>
                          <w:sz w:val="16"/>
                          <w:szCs w:val="16"/>
                        </w:rPr>
                      </m:ctrlPr>
                    </m:sSubPr>
                    <m:e>
                      <m:r>
                        <m:rPr>
                          <m:sty m:val="bi"/>
                        </m:rPr>
                        <w:rPr>
                          <w:rFonts w:ascii="Cambria Math" w:hAnsi="Cambria Math" w:cs="Times New Roman"/>
                          <w:color w:val="000000" w:themeColor="text1"/>
                          <w:sz w:val="16"/>
                          <w:szCs w:val="16"/>
                        </w:rPr>
                        <m:t>μ</m:t>
                      </m:r>
                    </m:e>
                    <m:sub>
                      <m:r>
                        <m:rPr>
                          <m:sty m:val="bi"/>
                        </m:rPr>
                        <w:rPr>
                          <w:rFonts w:ascii="Cambria Math" w:hAnsi="Cambria Math" w:cs="Times New Roman"/>
                          <w:color w:val="000000" w:themeColor="text1"/>
                          <w:sz w:val="16"/>
                          <w:szCs w:val="16"/>
                        </w:rPr>
                        <m:t>peak</m:t>
                      </m:r>
                    </m:sub>
                  </m:sSub>
                </m:e>
              </m:acc>
            </m:oMath>
            <w:r w:rsidR="002C2FA2" w:rsidRPr="0005722E">
              <w:rPr>
                <w:rFonts w:cs="Times New Roman"/>
                <w:b/>
                <w:bCs/>
                <w:i/>
                <w:color w:val="000000" w:themeColor="text1"/>
                <w:sz w:val="16"/>
                <w:szCs w:val="16"/>
              </w:rPr>
              <w:t xml:space="preserve"> </w:t>
            </w:r>
          </w:p>
        </w:tc>
        <w:tc>
          <w:tcPr>
            <w:tcW w:w="1417" w:type="dxa"/>
            <w:tcBorders>
              <w:left w:val="single" w:sz="8" w:space="0" w:color="auto"/>
            </w:tcBorders>
          </w:tcPr>
          <w:p w14:paraId="213A63F4"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17" w:type="dxa"/>
          </w:tcPr>
          <w:p w14:paraId="58195D95"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17" w:type="dxa"/>
          </w:tcPr>
          <w:p w14:paraId="60280414"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20" w:type="dxa"/>
          </w:tcPr>
          <w:p w14:paraId="7A316321"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21" w:type="dxa"/>
            <w:tcBorders>
              <w:right w:val="single" w:sz="8" w:space="0" w:color="auto"/>
            </w:tcBorders>
          </w:tcPr>
          <w:p w14:paraId="53B4F075" w14:textId="77777777" w:rsidR="002C2FA2" w:rsidRPr="0005722E" w:rsidRDefault="002C2FA2" w:rsidP="007B5D78">
            <w:pPr>
              <w:spacing w:beforeLines="20" w:before="48" w:afterLines="20" w:after="48"/>
              <w:rPr>
                <w:rFonts w:cs="Times New Roman"/>
                <w:b/>
                <w:bCs/>
                <w:color w:val="000000" w:themeColor="text1"/>
                <w:sz w:val="16"/>
                <w:szCs w:val="16"/>
              </w:rPr>
            </w:pPr>
          </w:p>
        </w:tc>
      </w:tr>
      <w:tr w:rsidR="002C2FA2" w:rsidRPr="0005722E" w14:paraId="73CED6A1" w14:textId="77777777" w:rsidTr="007B5D78">
        <w:trPr>
          <w:trHeight w:val="227"/>
        </w:trPr>
        <w:tc>
          <w:tcPr>
            <w:tcW w:w="1927" w:type="dxa"/>
            <w:gridSpan w:val="2"/>
            <w:tcBorders>
              <w:top w:val="single" w:sz="4" w:space="0" w:color="auto"/>
              <w:left w:val="single" w:sz="8" w:space="0" w:color="auto"/>
              <w:bottom w:val="single" w:sz="4" w:space="0" w:color="auto"/>
              <w:right w:val="single" w:sz="8" w:space="0" w:color="auto"/>
            </w:tcBorders>
          </w:tcPr>
          <w:p w14:paraId="5845F0BD" w14:textId="77777777" w:rsidR="002C2FA2" w:rsidRPr="0005722E" w:rsidRDefault="002C2FA2" w:rsidP="007B5D78">
            <w:pPr>
              <w:spacing w:beforeLines="20" w:before="48" w:afterLines="20" w:after="48"/>
              <w:rPr>
                <w:rFonts w:cs="Times New Roman"/>
                <w:b/>
                <w:bCs/>
                <w:i/>
                <w:iCs/>
                <w:color w:val="000000" w:themeColor="text1"/>
                <w:sz w:val="16"/>
                <w:szCs w:val="16"/>
              </w:rPr>
            </w:pPr>
            <w:r w:rsidRPr="0005722E">
              <w:rPr>
                <w:rFonts w:cs="Times New Roman"/>
                <w:b/>
                <w:bCs/>
                <w:sz w:val="16"/>
                <w:szCs w:val="16"/>
              </w:rPr>
              <w:t xml:space="preserve">Стандартное отклонение </w:t>
            </w:r>
            <w:r w:rsidRPr="0005722E">
              <w:rPr>
                <w:rFonts w:cs="Times New Roman"/>
                <w:b/>
                <w:bCs/>
                <w:i/>
                <w:iCs/>
                <w:sz w:val="16"/>
                <w:szCs w:val="16"/>
              </w:rPr>
              <w:t>σ</w:t>
            </w:r>
            <w:r w:rsidRPr="0005722E">
              <w:rPr>
                <w:rFonts w:cs="Times New Roman"/>
                <w:b/>
                <w:bCs/>
                <w:i/>
                <w:iCs/>
                <w:sz w:val="16"/>
                <w:szCs w:val="16"/>
                <w:vertAlign w:val="subscript"/>
              </w:rPr>
              <w:t>µ</w:t>
            </w:r>
          </w:p>
        </w:tc>
        <w:tc>
          <w:tcPr>
            <w:tcW w:w="1417" w:type="dxa"/>
            <w:tcBorders>
              <w:left w:val="single" w:sz="8" w:space="0" w:color="auto"/>
            </w:tcBorders>
          </w:tcPr>
          <w:p w14:paraId="0E31753B"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17" w:type="dxa"/>
          </w:tcPr>
          <w:p w14:paraId="1A6B017F"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17" w:type="dxa"/>
          </w:tcPr>
          <w:p w14:paraId="16252D4C"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20" w:type="dxa"/>
          </w:tcPr>
          <w:p w14:paraId="2B476D04"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21" w:type="dxa"/>
            <w:tcBorders>
              <w:right w:val="single" w:sz="8" w:space="0" w:color="auto"/>
            </w:tcBorders>
          </w:tcPr>
          <w:p w14:paraId="6E2DF2F7" w14:textId="77777777" w:rsidR="002C2FA2" w:rsidRPr="0005722E" w:rsidRDefault="002C2FA2" w:rsidP="007B5D78">
            <w:pPr>
              <w:spacing w:beforeLines="20" w:before="48" w:afterLines="20" w:after="48"/>
              <w:rPr>
                <w:rFonts w:cs="Times New Roman"/>
                <w:b/>
                <w:bCs/>
                <w:color w:val="000000" w:themeColor="text1"/>
                <w:sz w:val="16"/>
                <w:szCs w:val="16"/>
              </w:rPr>
            </w:pPr>
          </w:p>
        </w:tc>
      </w:tr>
      <w:tr w:rsidR="002C2FA2" w:rsidRPr="0005722E" w14:paraId="0C31A2D6" w14:textId="77777777" w:rsidTr="007B5D78">
        <w:trPr>
          <w:trHeight w:val="227"/>
        </w:trPr>
        <w:tc>
          <w:tcPr>
            <w:tcW w:w="1927" w:type="dxa"/>
            <w:gridSpan w:val="2"/>
            <w:tcBorders>
              <w:top w:val="single" w:sz="4" w:space="0" w:color="auto"/>
              <w:left w:val="single" w:sz="8" w:space="0" w:color="auto"/>
              <w:bottom w:val="single" w:sz="4" w:space="0" w:color="auto"/>
              <w:right w:val="single" w:sz="8" w:space="0" w:color="auto"/>
            </w:tcBorders>
          </w:tcPr>
          <w:p w14:paraId="610CC3B7" w14:textId="77777777" w:rsidR="002C2FA2" w:rsidRPr="0005722E" w:rsidRDefault="002C2FA2" w:rsidP="007B5D78">
            <w:pPr>
              <w:spacing w:beforeLines="20" w:before="48" w:afterLines="20" w:after="48"/>
              <w:rPr>
                <w:rFonts w:cs="Times New Roman"/>
                <w:b/>
                <w:bCs/>
                <w:iCs/>
                <w:color w:val="000000" w:themeColor="text1"/>
                <w:sz w:val="16"/>
                <w:szCs w:val="16"/>
              </w:rPr>
            </w:pPr>
            <w:r w:rsidRPr="0005722E">
              <w:rPr>
                <w:rFonts w:cs="Times New Roman"/>
                <w:b/>
                <w:bCs/>
                <w:i/>
                <w:iCs/>
                <w:sz w:val="16"/>
                <w:szCs w:val="16"/>
              </w:rPr>
              <w:t>CV</w:t>
            </w:r>
            <w:r w:rsidRPr="0005722E">
              <w:rPr>
                <w:rFonts w:cs="Times New Roman"/>
                <w:b/>
                <w:bCs/>
                <w:i/>
                <w:iCs/>
                <w:sz w:val="16"/>
                <w:szCs w:val="16"/>
                <w:vertAlign w:val="subscript"/>
              </w:rPr>
              <w:t>µ</w:t>
            </w:r>
            <w:r w:rsidRPr="0005722E">
              <w:rPr>
                <w:rFonts w:cs="Times New Roman"/>
                <w:b/>
                <w:bCs/>
                <w:sz w:val="16"/>
                <w:szCs w:val="16"/>
              </w:rPr>
              <w:t xml:space="preserve"> ≤ 4%</w:t>
            </w:r>
          </w:p>
        </w:tc>
        <w:tc>
          <w:tcPr>
            <w:tcW w:w="1417" w:type="dxa"/>
            <w:tcBorders>
              <w:left w:val="single" w:sz="8" w:space="0" w:color="auto"/>
              <w:bottom w:val="single" w:sz="4" w:space="0" w:color="auto"/>
            </w:tcBorders>
          </w:tcPr>
          <w:p w14:paraId="41BD2C9B"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17" w:type="dxa"/>
            <w:tcBorders>
              <w:bottom w:val="single" w:sz="4" w:space="0" w:color="auto"/>
            </w:tcBorders>
          </w:tcPr>
          <w:p w14:paraId="11650A15"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17" w:type="dxa"/>
            <w:tcBorders>
              <w:bottom w:val="single" w:sz="4" w:space="0" w:color="auto"/>
            </w:tcBorders>
          </w:tcPr>
          <w:p w14:paraId="6C407DF3"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20" w:type="dxa"/>
            <w:tcBorders>
              <w:bottom w:val="single" w:sz="4" w:space="0" w:color="auto"/>
            </w:tcBorders>
          </w:tcPr>
          <w:p w14:paraId="012CC792"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21" w:type="dxa"/>
            <w:tcBorders>
              <w:bottom w:val="single" w:sz="4" w:space="0" w:color="auto"/>
              <w:right w:val="single" w:sz="8" w:space="0" w:color="auto"/>
            </w:tcBorders>
          </w:tcPr>
          <w:p w14:paraId="2DF0DBEB" w14:textId="77777777" w:rsidR="002C2FA2" w:rsidRPr="0005722E" w:rsidRDefault="002C2FA2" w:rsidP="007B5D78">
            <w:pPr>
              <w:spacing w:beforeLines="20" w:before="48" w:afterLines="20" w:after="48"/>
              <w:rPr>
                <w:rFonts w:cs="Times New Roman"/>
                <w:b/>
                <w:bCs/>
                <w:color w:val="000000" w:themeColor="text1"/>
                <w:sz w:val="16"/>
                <w:szCs w:val="16"/>
              </w:rPr>
            </w:pPr>
          </w:p>
        </w:tc>
      </w:tr>
      <w:tr w:rsidR="002C2FA2" w:rsidRPr="0005722E" w14:paraId="667ED60F" w14:textId="77777777" w:rsidTr="007B5D78">
        <w:trPr>
          <w:trHeight w:val="227"/>
        </w:trPr>
        <w:tc>
          <w:tcPr>
            <w:tcW w:w="1927" w:type="dxa"/>
            <w:gridSpan w:val="2"/>
            <w:tcBorders>
              <w:top w:val="single" w:sz="4" w:space="0" w:color="auto"/>
              <w:left w:val="single" w:sz="8" w:space="0" w:color="auto"/>
              <w:bottom w:val="single" w:sz="4" w:space="0" w:color="auto"/>
              <w:right w:val="single" w:sz="8" w:space="0" w:color="auto"/>
            </w:tcBorders>
          </w:tcPr>
          <w:p w14:paraId="6740B043" w14:textId="77777777" w:rsidR="002C2FA2" w:rsidRPr="0005722E" w:rsidRDefault="002C2FA2" w:rsidP="007B5D78">
            <w:pPr>
              <w:suppressAutoHyphens w:val="0"/>
              <w:spacing w:before="60" w:after="60" w:line="240" w:lineRule="auto"/>
              <w:ind w:left="567" w:hanging="567"/>
              <w:rPr>
                <w:rFonts w:cs="Times New Roman"/>
                <w:b/>
                <w:bCs/>
                <w:iCs/>
                <w:color w:val="000000" w:themeColor="text1"/>
                <w:sz w:val="16"/>
                <w:szCs w:val="16"/>
              </w:rPr>
            </w:pPr>
            <w:r w:rsidRPr="0005722E">
              <w:rPr>
                <w:rFonts w:cs="Times New Roman"/>
                <w:b/>
                <w:bCs/>
                <w:i/>
                <w:iCs/>
                <w:sz w:val="16"/>
                <w:szCs w:val="16"/>
              </w:rPr>
              <w:t>CVal</w:t>
            </w:r>
            <w:r w:rsidRPr="0005722E">
              <w:rPr>
                <w:rFonts w:cs="Times New Roman"/>
                <w:b/>
                <w:bCs/>
                <w:sz w:val="16"/>
                <w:szCs w:val="16"/>
              </w:rPr>
              <w:t>(</w:t>
            </w:r>
            <w:r w:rsidRPr="0005722E">
              <w:rPr>
                <w:rFonts w:cs="Times New Roman"/>
                <w:b/>
                <w:bCs/>
                <w:i/>
                <w:iCs/>
                <w:sz w:val="16"/>
                <w:szCs w:val="16"/>
              </w:rPr>
              <w:t>µ</w:t>
            </w:r>
            <w:r w:rsidRPr="0005722E">
              <w:rPr>
                <w:rFonts w:cs="Times New Roman"/>
                <w:b/>
                <w:bCs/>
                <w:sz w:val="16"/>
                <w:szCs w:val="16"/>
                <w:vertAlign w:val="subscript"/>
              </w:rPr>
              <w:t>peak</w:t>
            </w:r>
            <w:r w:rsidRPr="0005722E">
              <w:rPr>
                <w:rFonts w:cs="Times New Roman"/>
                <w:b/>
                <w:bCs/>
                <w:sz w:val="16"/>
                <w:szCs w:val="16"/>
              </w:rPr>
              <w:t>) ≤ 5%</w:t>
            </w:r>
          </w:p>
        </w:tc>
        <w:tc>
          <w:tcPr>
            <w:tcW w:w="1417" w:type="dxa"/>
            <w:tcBorders>
              <w:left w:val="single" w:sz="8" w:space="0" w:color="auto"/>
              <w:bottom w:val="single" w:sz="4" w:space="0" w:color="auto"/>
              <w:tl2br w:val="single" w:sz="4" w:space="0" w:color="000000"/>
              <w:tr2bl w:val="single" w:sz="4" w:space="0" w:color="000000"/>
            </w:tcBorders>
          </w:tcPr>
          <w:p w14:paraId="37B6EB98" w14:textId="77777777" w:rsidR="002C2FA2" w:rsidRPr="0005722E" w:rsidRDefault="002C2FA2" w:rsidP="007B5D78">
            <w:pPr>
              <w:spacing w:beforeLines="20" w:before="48" w:afterLines="20" w:after="48"/>
              <w:rPr>
                <w:rFonts w:cs="Times New Roman"/>
                <w:b/>
                <w:bCs/>
                <w:color w:val="000000" w:themeColor="text1"/>
                <w:sz w:val="16"/>
                <w:szCs w:val="16"/>
                <w:lang w:val="sv-SE"/>
              </w:rPr>
            </w:pPr>
          </w:p>
        </w:tc>
        <w:tc>
          <w:tcPr>
            <w:tcW w:w="1417" w:type="dxa"/>
            <w:tcBorders>
              <w:bottom w:val="single" w:sz="4" w:space="0" w:color="auto"/>
              <w:tl2br w:val="single" w:sz="4" w:space="0" w:color="000000"/>
              <w:tr2bl w:val="single" w:sz="4" w:space="0" w:color="000000"/>
            </w:tcBorders>
          </w:tcPr>
          <w:p w14:paraId="7F7901ED" w14:textId="77777777" w:rsidR="002C2FA2" w:rsidRPr="0005722E" w:rsidRDefault="002C2FA2" w:rsidP="007B5D78">
            <w:pPr>
              <w:spacing w:beforeLines="20" w:before="48" w:afterLines="20" w:after="48"/>
              <w:rPr>
                <w:rFonts w:cs="Times New Roman"/>
                <w:b/>
                <w:bCs/>
                <w:color w:val="000000" w:themeColor="text1"/>
                <w:sz w:val="16"/>
                <w:szCs w:val="16"/>
                <w:lang w:val="sv-SE"/>
              </w:rPr>
            </w:pPr>
          </w:p>
        </w:tc>
        <w:tc>
          <w:tcPr>
            <w:tcW w:w="1417" w:type="dxa"/>
            <w:tcBorders>
              <w:bottom w:val="single" w:sz="4" w:space="0" w:color="auto"/>
              <w:tl2br w:val="single" w:sz="4" w:space="0" w:color="000000"/>
              <w:tr2bl w:val="single" w:sz="4" w:space="0" w:color="000000"/>
            </w:tcBorders>
          </w:tcPr>
          <w:p w14:paraId="604BEDE3" w14:textId="77777777" w:rsidR="002C2FA2" w:rsidRPr="0005722E" w:rsidRDefault="002C2FA2" w:rsidP="007B5D78">
            <w:pPr>
              <w:spacing w:beforeLines="20" w:before="48" w:afterLines="20" w:after="48"/>
              <w:rPr>
                <w:rFonts w:cs="Times New Roman"/>
                <w:b/>
                <w:bCs/>
                <w:color w:val="000000" w:themeColor="text1"/>
                <w:sz w:val="16"/>
                <w:szCs w:val="16"/>
                <w:lang w:val="sv-SE"/>
              </w:rPr>
            </w:pPr>
          </w:p>
        </w:tc>
        <w:tc>
          <w:tcPr>
            <w:tcW w:w="1420" w:type="dxa"/>
            <w:tcBorders>
              <w:bottom w:val="single" w:sz="4" w:space="0" w:color="auto"/>
              <w:tl2br w:val="single" w:sz="4" w:space="0" w:color="000000"/>
              <w:tr2bl w:val="single" w:sz="4" w:space="0" w:color="000000"/>
            </w:tcBorders>
          </w:tcPr>
          <w:p w14:paraId="5BF202FE" w14:textId="77777777" w:rsidR="002C2FA2" w:rsidRPr="0005722E" w:rsidRDefault="002C2FA2" w:rsidP="007B5D78">
            <w:pPr>
              <w:spacing w:beforeLines="20" w:before="48" w:afterLines="20" w:after="48"/>
              <w:rPr>
                <w:rFonts w:cs="Times New Roman"/>
                <w:b/>
                <w:bCs/>
                <w:color w:val="000000" w:themeColor="text1"/>
                <w:sz w:val="16"/>
                <w:szCs w:val="16"/>
                <w:lang w:val="sv-SE"/>
              </w:rPr>
            </w:pPr>
          </w:p>
        </w:tc>
        <w:tc>
          <w:tcPr>
            <w:tcW w:w="1421" w:type="dxa"/>
            <w:tcBorders>
              <w:bottom w:val="single" w:sz="4" w:space="0" w:color="auto"/>
              <w:right w:val="single" w:sz="8" w:space="0" w:color="auto"/>
            </w:tcBorders>
          </w:tcPr>
          <w:p w14:paraId="6E69A8D5" w14:textId="77777777" w:rsidR="002C2FA2" w:rsidRPr="0005722E" w:rsidRDefault="002C2FA2" w:rsidP="007B5D78">
            <w:pPr>
              <w:spacing w:beforeLines="20" w:before="48" w:afterLines="20" w:after="48"/>
              <w:rPr>
                <w:rFonts w:cs="Times New Roman"/>
                <w:b/>
                <w:bCs/>
                <w:color w:val="000000" w:themeColor="text1"/>
                <w:sz w:val="16"/>
                <w:szCs w:val="16"/>
                <w:lang w:val="sv-SE"/>
              </w:rPr>
            </w:pPr>
          </w:p>
        </w:tc>
      </w:tr>
      <w:tr w:rsidR="002C2FA2" w:rsidRPr="0005722E" w14:paraId="0F46105C" w14:textId="77777777" w:rsidTr="007B5D78">
        <w:trPr>
          <w:trHeight w:val="227"/>
        </w:trPr>
        <w:tc>
          <w:tcPr>
            <w:tcW w:w="1927" w:type="dxa"/>
            <w:gridSpan w:val="2"/>
            <w:tcBorders>
              <w:top w:val="single" w:sz="4" w:space="0" w:color="auto"/>
              <w:left w:val="single" w:sz="8" w:space="0" w:color="auto"/>
              <w:bottom w:val="single" w:sz="4" w:space="0" w:color="auto"/>
              <w:right w:val="single" w:sz="8" w:space="0" w:color="auto"/>
            </w:tcBorders>
          </w:tcPr>
          <w:p w14:paraId="2AE6DFD5" w14:textId="77777777" w:rsidR="002C2FA2" w:rsidRPr="0005722E" w:rsidRDefault="002C2FA2" w:rsidP="007B5D78">
            <w:pPr>
              <w:spacing w:beforeLines="20" w:before="48" w:afterLines="20" w:after="48"/>
              <w:rPr>
                <w:rFonts w:cs="Times New Roman"/>
                <w:b/>
                <w:bCs/>
                <w:iCs/>
                <w:color w:val="000000" w:themeColor="text1"/>
                <w:sz w:val="16"/>
                <w:szCs w:val="16"/>
              </w:rPr>
            </w:pPr>
            <w:r w:rsidRPr="0005722E">
              <w:rPr>
                <w:rFonts w:cs="Times New Roman"/>
                <w:b/>
                <w:bCs/>
                <w:sz w:val="16"/>
                <w:szCs w:val="16"/>
              </w:rPr>
              <w:t>µ</w:t>
            </w:r>
            <w:r w:rsidRPr="0005722E">
              <w:rPr>
                <w:rFonts w:cs="Times New Roman"/>
                <w:b/>
                <w:bCs/>
                <w:sz w:val="16"/>
                <w:szCs w:val="16"/>
                <w:vertAlign w:val="subscript"/>
              </w:rPr>
              <w:t>peak,corr</w:t>
            </w:r>
            <w:r w:rsidRPr="0005722E">
              <w:rPr>
                <w:rFonts w:cs="Times New Roman"/>
                <w:b/>
                <w:bCs/>
                <w:sz w:val="16"/>
                <w:szCs w:val="16"/>
              </w:rPr>
              <w:t>(R)</w:t>
            </w:r>
          </w:p>
        </w:tc>
        <w:tc>
          <w:tcPr>
            <w:tcW w:w="1417" w:type="dxa"/>
            <w:tcBorders>
              <w:left w:val="single" w:sz="8" w:space="0" w:color="auto"/>
              <w:bottom w:val="single" w:sz="4" w:space="0" w:color="auto"/>
            </w:tcBorders>
          </w:tcPr>
          <w:p w14:paraId="7625B4CF"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17" w:type="dxa"/>
            <w:tcBorders>
              <w:bottom w:val="single" w:sz="4" w:space="0" w:color="auto"/>
              <w:tl2br w:val="single" w:sz="4" w:space="0" w:color="000000"/>
              <w:tr2bl w:val="single" w:sz="4" w:space="0" w:color="000000"/>
            </w:tcBorders>
          </w:tcPr>
          <w:p w14:paraId="1F965F83"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17" w:type="dxa"/>
            <w:tcBorders>
              <w:bottom w:val="single" w:sz="4" w:space="0" w:color="auto"/>
              <w:tl2br w:val="single" w:sz="4" w:space="0" w:color="000000"/>
              <w:tr2bl w:val="single" w:sz="4" w:space="0" w:color="000000"/>
            </w:tcBorders>
          </w:tcPr>
          <w:p w14:paraId="66DAF73C"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20" w:type="dxa"/>
            <w:tcBorders>
              <w:bottom w:val="single" w:sz="4" w:space="0" w:color="auto"/>
              <w:tl2br w:val="single" w:sz="4" w:space="0" w:color="000000"/>
              <w:tr2bl w:val="single" w:sz="4" w:space="0" w:color="000000"/>
            </w:tcBorders>
          </w:tcPr>
          <w:p w14:paraId="794BA00B"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21" w:type="dxa"/>
            <w:tcBorders>
              <w:bottom w:val="single" w:sz="4" w:space="0" w:color="auto"/>
              <w:right w:val="single" w:sz="8" w:space="0" w:color="auto"/>
            </w:tcBorders>
          </w:tcPr>
          <w:p w14:paraId="6547D1BC" w14:textId="77777777" w:rsidR="002C2FA2" w:rsidRPr="0005722E" w:rsidRDefault="002C2FA2" w:rsidP="007B5D78">
            <w:pPr>
              <w:spacing w:beforeLines="20" w:before="48" w:afterLines="20" w:after="48"/>
              <w:rPr>
                <w:rFonts w:cs="Times New Roman"/>
                <w:b/>
                <w:bCs/>
                <w:color w:val="000000" w:themeColor="text1"/>
                <w:sz w:val="16"/>
                <w:szCs w:val="16"/>
              </w:rPr>
            </w:pPr>
          </w:p>
        </w:tc>
      </w:tr>
      <w:tr w:rsidR="002C2FA2" w:rsidRPr="0005722E" w14:paraId="37165C4A" w14:textId="77777777" w:rsidTr="007B5D78">
        <w:trPr>
          <w:trHeight w:val="227"/>
        </w:trPr>
        <w:tc>
          <w:tcPr>
            <w:tcW w:w="1927" w:type="dxa"/>
            <w:gridSpan w:val="2"/>
            <w:tcBorders>
              <w:top w:val="single" w:sz="4" w:space="0" w:color="auto"/>
              <w:left w:val="single" w:sz="8" w:space="0" w:color="auto"/>
              <w:bottom w:val="single" w:sz="4" w:space="0" w:color="auto"/>
              <w:right w:val="single" w:sz="8" w:space="0" w:color="auto"/>
            </w:tcBorders>
          </w:tcPr>
          <w:p w14:paraId="0DEE64F4" w14:textId="77777777" w:rsidR="002C2FA2" w:rsidRPr="0005722E" w:rsidRDefault="002C2FA2" w:rsidP="007B5D78">
            <w:pPr>
              <w:spacing w:beforeLines="20" w:before="48" w:afterLines="20" w:after="48"/>
              <w:rPr>
                <w:rFonts w:cs="Times New Roman"/>
                <w:b/>
                <w:bCs/>
                <w:i/>
                <w:iCs/>
                <w:color w:val="000000" w:themeColor="text1"/>
                <w:sz w:val="16"/>
                <w:szCs w:val="16"/>
              </w:rPr>
            </w:pPr>
            <w:r w:rsidRPr="0005722E">
              <w:rPr>
                <w:rFonts w:cs="Times New Roman"/>
                <w:b/>
                <w:bCs/>
                <w:sz w:val="16"/>
                <w:szCs w:val="16"/>
              </w:rPr>
              <w:t>µ</w:t>
            </w:r>
            <w:r w:rsidRPr="0005722E">
              <w:rPr>
                <w:rFonts w:cs="Times New Roman"/>
                <w:b/>
                <w:bCs/>
                <w:sz w:val="16"/>
                <w:szCs w:val="16"/>
                <w:vertAlign w:val="subscript"/>
              </w:rPr>
              <w:t>peak,adj</w:t>
            </w:r>
            <w:r w:rsidRPr="0005722E">
              <w:rPr>
                <w:rFonts w:cs="Times New Roman"/>
                <w:b/>
                <w:bCs/>
                <w:sz w:val="16"/>
                <w:szCs w:val="16"/>
              </w:rPr>
              <w:t>(R)</w:t>
            </w:r>
          </w:p>
        </w:tc>
        <w:tc>
          <w:tcPr>
            <w:tcW w:w="1417" w:type="dxa"/>
            <w:tcBorders>
              <w:left w:val="single" w:sz="8" w:space="0" w:color="auto"/>
              <w:bottom w:val="single" w:sz="4" w:space="0" w:color="auto"/>
              <w:tl2br w:val="single" w:sz="4" w:space="0" w:color="auto"/>
              <w:tr2bl w:val="single" w:sz="4" w:space="0" w:color="auto"/>
            </w:tcBorders>
          </w:tcPr>
          <w:p w14:paraId="0DA39BB7"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17" w:type="dxa"/>
          </w:tcPr>
          <w:p w14:paraId="5899825D"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17" w:type="dxa"/>
          </w:tcPr>
          <w:p w14:paraId="142AFD2F"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20" w:type="dxa"/>
          </w:tcPr>
          <w:p w14:paraId="503FADEB"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21" w:type="dxa"/>
            <w:tcBorders>
              <w:bottom w:val="single" w:sz="4" w:space="0" w:color="auto"/>
              <w:right w:val="single" w:sz="8" w:space="0" w:color="auto"/>
              <w:tl2br w:val="single" w:sz="4" w:space="0" w:color="auto"/>
              <w:tr2bl w:val="single" w:sz="4" w:space="0" w:color="auto"/>
            </w:tcBorders>
          </w:tcPr>
          <w:p w14:paraId="35FFF2E7" w14:textId="77777777" w:rsidR="002C2FA2" w:rsidRPr="0005722E" w:rsidRDefault="002C2FA2" w:rsidP="007B5D78">
            <w:pPr>
              <w:spacing w:beforeLines="20" w:before="48" w:afterLines="20" w:after="48"/>
              <w:rPr>
                <w:rFonts w:cs="Times New Roman"/>
                <w:b/>
                <w:bCs/>
                <w:color w:val="000000" w:themeColor="text1"/>
                <w:sz w:val="16"/>
                <w:szCs w:val="16"/>
              </w:rPr>
            </w:pPr>
          </w:p>
        </w:tc>
      </w:tr>
      <w:tr w:rsidR="002C2FA2" w:rsidRPr="0005722E" w14:paraId="5278CF52" w14:textId="77777777" w:rsidTr="007B5D78">
        <w:trPr>
          <w:trHeight w:val="227"/>
        </w:trPr>
        <w:tc>
          <w:tcPr>
            <w:tcW w:w="1927" w:type="dxa"/>
            <w:gridSpan w:val="2"/>
            <w:tcBorders>
              <w:top w:val="single" w:sz="4" w:space="0" w:color="auto"/>
              <w:left w:val="single" w:sz="8" w:space="0" w:color="auto"/>
              <w:bottom w:val="single" w:sz="4" w:space="0" w:color="auto"/>
              <w:right w:val="single" w:sz="8" w:space="0" w:color="auto"/>
            </w:tcBorders>
          </w:tcPr>
          <w:p w14:paraId="6FDF4A96" w14:textId="77777777" w:rsidR="002C2FA2" w:rsidRPr="0005722E" w:rsidRDefault="002C2FA2" w:rsidP="007B5D78">
            <w:pPr>
              <w:spacing w:beforeLines="20" w:before="48" w:afterLines="20" w:after="48"/>
              <w:rPr>
                <w:rFonts w:cs="Times New Roman"/>
                <w:b/>
                <w:bCs/>
                <w:color w:val="000000" w:themeColor="text1"/>
                <w:sz w:val="16"/>
                <w:szCs w:val="16"/>
              </w:rPr>
            </w:pPr>
            <w:r w:rsidRPr="0005722E">
              <w:rPr>
                <w:rFonts w:cs="Times New Roman"/>
                <w:b/>
                <w:bCs/>
                <w:sz w:val="16"/>
                <w:szCs w:val="16"/>
              </w:rPr>
              <w:t>Коэффициент сцепления с мокрой поверхностью</w:t>
            </w:r>
          </w:p>
        </w:tc>
        <w:tc>
          <w:tcPr>
            <w:tcW w:w="1417" w:type="dxa"/>
            <w:tcBorders>
              <w:left w:val="single" w:sz="8" w:space="0" w:color="auto"/>
              <w:tl2br w:val="single" w:sz="4" w:space="0" w:color="auto"/>
              <w:tr2bl w:val="single" w:sz="4" w:space="0" w:color="auto"/>
            </w:tcBorders>
          </w:tcPr>
          <w:p w14:paraId="643D562D"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17" w:type="dxa"/>
          </w:tcPr>
          <w:p w14:paraId="201FD597"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17" w:type="dxa"/>
          </w:tcPr>
          <w:p w14:paraId="0051C226"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20" w:type="dxa"/>
          </w:tcPr>
          <w:p w14:paraId="5B91D96F"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21" w:type="dxa"/>
            <w:tcBorders>
              <w:right w:val="single" w:sz="8" w:space="0" w:color="auto"/>
              <w:tl2br w:val="single" w:sz="4" w:space="0" w:color="auto"/>
              <w:tr2bl w:val="single" w:sz="4" w:space="0" w:color="auto"/>
            </w:tcBorders>
          </w:tcPr>
          <w:p w14:paraId="054F68EC" w14:textId="77777777" w:rsidR="002C2FA2" w:rsidRPr="0005722E" w:rsidRDefault="002C2FA2" w:rsidP="007B5D78">
            <w:pPr>
              <w:spacing w:beforeLines="20" w:before="48" w:afterLines="20" w:after="48"/>
              <w:rPr>
                <w:rFonts w:cs="Times New Roman"/>
                <w:b/>
                <w:bCs/>
                <w:color w:val="000000" w:themeColor="text1"/>
                <w:sz w:val="16"/>
                <w:szCs w:val="16"/>
              </w:rPr>
            </w:pPr>
          </w:p>
        </w:tc>
      </w:tr>
      <w:tr w:rsidR="002C2FA2" w:rsidRPr="0005722E" w14:paraId="7C703639" w14:textId="77777777" w:rsidTr="007B5D78">
        <w:trPr>
          <w:trHeight w:val="227"/>
        </w:trPr>
        <w:tc>
          <w:tcPr>
            <w:tcW w:w="1927" w:type="dxa"/>
            <w:gridSpan w:val="2"/>
            <w:tcBorders>
              <w:top w:val="single" w:sz="4" w:space="0" w:color="auto"/>
              <w:left w:val="single" w:sz="8" w:space="0" w:color="auto"/>
              <w:bottom w:val="single" w:sz="4" w:space="0" w:color="auto"/>
              <w:right w:val="single" w:sz="8" w:space="0" w:color="auto"/>
            </w:tcBorders>
          </w:tcPr>
          <w:p w14:paraId="7FB64F5B" w14:textId="77777777" w:rsidR="002C2FA2" w:rsidRPr="0005722E" w:rsidRDefault="002C2FA2" w:rsidP="007B5D78">
            <w:pPr>
              <w:spacing w:beforeLines="20" w:before="48" w:afterLines="20" w:after="48"/>
              <w:rPr>
                <w:rFonts w:cs="Times New Roman"/>
                <w:b/>
                <w:bCs/>
                <w:color w:val="000000" w:themeColor="text1"/>
                <w:sz w:val="16"/>
                <w:szCs w:val="16"/>
              </w:rPr>
            </w:pPr>
            <w:r w:rsidRPr="0005722E">
              <w:rPr>
                <w:rFonts w:cs="Times New Roman"/>
                <w:b/>
                <w:bCs/>
                <w:sz w:val="16"/>
                <w:szCs w:val="16"/>
              </w:rPr>
              <w:t xml:space="preserve">Темп. мокрой поверхности </w:t>
            </w:r>
            <w:r w:rsidR="00461584" w:rsidRPr="0005722E">
              <w:rPr>
                <w:rFonts w:cs="Times New Roman"/>
                <w:b/>
                <w:bCs/>
                <w:sz w:val="16"/>
                <w:szCs w:val="16"/>
              </w:rPr>
              <w:t>(°C)</w:t>
            </w:r>
          </w:p>
        </w:tc>
        <w:tc>
          <w:tcPr>
            <w:tcW w:w="1417" w:type="dxa"/>
            <w:tcBorders>
              <w:left w:val="single" w:sz="8" w:space="0" w:color="auto"/>
            </w:tcBorders>
          </w:tcPr>
          <w:p w14:paraId="100F5CB5"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17" w:type="dxa"/>
          </w:tcPr>
          <w:p w14:paraId="38644EF7"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17" w:type="dxa"/>
          </w:tcPr>
          <w:p w14:paraId="7B3630F2"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20" w:type="dxa"/>
          </w:tcPr>
          <w:p w14:paraId="69009E3C"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21" w:type="dxa"/>
            <w:tcBorders>
              <w:right w:val="single" w:sz="8" w:space="0" w:color="auto"/>
            </w:tcBorders>
          </w:tcPr>
          <w:p w14:paraId="57C35A68" w14:textId="77777777" w:rsidR="002C2FA2" w:rsidRPr="0005722E" w:rsidRDefault="002C2FA2" w:rsidP="007B5D78">
            <w:pPr>
              <w:spacing w:beforeLines="20" w:before="48" w:afterLines="20" w:after="48"/>
              <w:rPr>
                <w:rFonts w:cs="Times New Roman"/>
                <w:b/>
                <w:bCs/>
                <w:color w:val="000000" w:themeColor="text1"/>
                <w:sz w:val="16"/>
                <w:szCs w:val="16"/>
              </w:rPr>
            </w:pPr>
          </w:p>
        </w:tc>
      </w:tr>
      <w:tr w:rsidR="002C2FA2" w:rsidRPr="0005722E" w14:paraId="642D2CC7" w14:textId="77777777" w:rsidTr="007B5D78">
        <w:trPr>
          <w:trHeight w:val="227"/>
        </w:trPr>
        <w:tc>
          <w:tcPr>
            <w:tcW w:w="1927" w:type="dxa"/>
            <w:gridSpan w:val="2"/>
            <w:tcBorders>
              <w:top w:val="single" w:sz="4" w:space="0" w:color="auto"/>
              <w:left w:val="single" w:sz="8" w:space="0" w:color="auto"/>
              <w:bottom w:val="single" w:sz="4" w:space="0" w:color="auto"/>
              <w:right w:val="single" w:sz="8" w:space="0" w:color="auto"/>
            </w:tcBorders>
          </w:tcPr>
          <w:p w14:paraId="77DD1EDE" w14:textId="77777777" w:rsidR="002C2FA2" w:rsidRPr="0005722E" w:rsidRDefault="002C2FA2" w:rsidP="007B5D78">
            <w:pPr>
              <w:spacing w:beforeLines="20" w:before="48" w:afterLines="20" w:after="48"/>
              <w:rPr>
                <w:rFonts w:cs="Times New Roman"/>
                <w:b/>
                <w:bCs/>
                <w:color w:val="000000" w:themeColor="text1"/>
                <w:sz w:val="16"/>
                <w:szCs w:val="16"/>
              </w:rPr>
            </w:pPr>
            <w:r w:rsidRPr="0005722E">
              <w:rPr>
                <w:rFonts w:cs="Times New Roman"/>
                <w:b/>
                <w:bCs/>
                <w:sz w:val="16"/>
                <w:szCs w:val="16"/>
              </w:rPr>
              <w:t xml:space="preserve">Темп. окружающей среды (°C) </w:t>
            </w:r>
          </w:p>
        </w:tc>
        <w:tc>
          <w:tcPr>
            <w:tcW w:w="1417" w:type="dxa"/>
            <w:tcBorders>
              <w:left w:val="single" w:sz="8" w:space="0" w:color="auto"/>
            </w:tcBorders>
          </w:tcPr>
          <w:p w14:paraId="78F615B8"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17" w:type="dxa"/>
          </w:tcPr>
          <w:p w14:paraId="13AC236A"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17" w:type="dxa"/>
          </w:tcPr>
          <w:p w14:paraId="4DD75ED1"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20" w:type="dxa"/>
          </w:tcPr>
          <w:p w14:paraId="5A5D5270"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21" w:type="dxa"/>
            <w:tcBorders>
              <w:right w:val="single" w:sz="8" w:space="0" w:color="auto"/>
            </w:tcBorders>
          </w:tcPr>
          <w:p w14:paraId="49307CB6" w14:textId="77777777" w:rsidR="002C2FA2" w:rsidRPr="0005722E" w:rsidRDefault="002C2FA2" w:rsidP="007B5D78">
            <w:pPr>
              <w:spacing w:beforeLines="20" w:before="48" w:afterLines="20" w:after="48"/>
              <w:rPr>
                <w:rFonts w:cs="Times New Roman"/>
                <w:b/>
                <w:bCs/>
                <w:color w:val="000000" w:themeColor="text1"/>
                <w:sz w:val="16"/>
                <w:szCs w:val="16"/>
              </w:rPr>
            </w:pPr>
          </w:p>
        </w:tc>
      </w:tr>
      <w:tr w:rsidR="002C2FA2" w:rsidRPr="0005722E" w14:paraId="4FEEA597" w14:textId="77777777" w:rsidTr="007B5D78">
        <w:trPr>
          <w:trHeight w:val="227"/>
        </w:trPr>
        <w:tc>
          <w:tcPr>
            <w:tcW w:w="1927" w:type="dxa"/>
            <w:gridSpan w:val="2"/>
            <w:tcBorders>
              <w:top w:val="single" w:sz="4" w:space="0" w:color="auto"/>
              <w:left w:val="single" w:sz="8" w:space="0" w:color="auto"/>
              <w:bottom w:val="single" w:sz="8" w:space="0" w:color="auto"/>
              <w:right w:val="single" w:sz="8" w:space="0" w:color="auto"/>
            </w:tcBorders>
          </w:tcPr>
          <w:p w14:paraId="341BC641" w14:textId="77777777" w:rsidR="002C2FA2" w:rsidRPr="0005722E" w:rsidRDefault="002C2FA2" w:rsidP="007B5D78">
            <w:pPr>
              <w:spacing w:beforeLines="20" w:before="48" w:afterLines="20" w:after="48"/>
              <w:rPr>
                <w:rFonts w:cs="Times New Roman"/>
                <w:b/>
                <w:bCs/>
                <w:color w:val="000000" w:themeColor="text1"/>
                <w:sz w:val="16"/>
                <w:szCs w:val="16"/>
              </w:rPr>
            </w:pPr>
            <w:r w:rsidRPr="0005722E">
              <w:rPr>
                <w:rFonts w:cs="Times New Roman"/>
                <w:b/>
                <w:bCs/>
                <w:sz w:val="16"/>
                <w:szCs w:val="16"/>
              </w:rPr>
              <w:t>Замечания</w:t>
            </w:r>
          </w:p>
        </w:tc>
        <w:tc>
          <w:tcPr>
            <w:tcW w:w="1417" w:type="dxa"/>
            <w:tcBorders>
              <w:left w:val="single" w:sz="8" w:space="0" w:color="auto"/>
              <w:bottom w:val="single" w:sz="8" w:space="0" w:color="auto"/>
            </w:tcBorders>
          </w:tcPr>
          <w:p w14:paraId="28917E09"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17" w:type="dxa"/>
            <w:tcBorders>
              <w:bottom w:val="single" w:sz="8" w:space="0" w:color="auto"/>
            </w:tcBorders>
          </w:tcPr>
          <w:p w14:paraId="709CF19D"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17" w:type="dxa"/>
            <w:tcBorders>
              <w:bottom w:val="single" w:sz="8" w:space="0" w:color="auto"/>
            </w:tcBorders>
          </w:tcPr>
          <w:p w14:paraId="4FEE05C7"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20" w:type="dxa"/>
            <w:tcBorders>
              <w:bottom w:val="single" w:sz="8" w:space="0" w:color="auto"/>
            </w:tcBorders>
          </w:tcPr>
          <w:p w14:paraId="796072F0" w14:textId="77777777" w:rsidR="002C2FA2" w:rsidRPr="0005722E" w:rsidRDefault="002C2FA2" w:rsidP="007B5D78">
            <w:pPr>
              <w:spacing w:beforeLines="20" w:before="48" w:afterLines="20" w:after="48"/>
              <w:rPr>
                <w:rFonts w:cs="Times New Roman"/>
                <w:b/>
                <w:bCs/>
                <w:color w:val="000000" w:themeColor="text1"/>
                <w:sz w:val="16"/>
                <w:szCs w:val="16"/>
              </w:rPr>
            </w:pPr>
          </w:p>
        </w:tc>
        <w:tc>
          <w:tcPr>
            <w:tcW w:w="1421" w:type="dxa"/>
            <w:tcBorders>
              <w:bottom w:val="single" w:sz="8" w:space="0" w:color="auto"/>
              <w:right w:val="single" w:sz="8" w:space="0" w:color="auto"/>
            </w:tcBorders>
          </w:tcPr>
          <w:p w14:paraId="0426649E" w14:textId="77777777" w:rsidR="002C2FA2" w:rsidRPr="0005722E" w:rsidRDefault="002C2FA2" w:rsidP="007B5D78">
            <w:pPr>
              <w:spacing w:beforeLines="20" w:before="48" w:afterLines="20" w:after="48"/>
              <w:rPr>
                <w:rFonts w:cs="Times New Roman"/>
                <w:b/>
                <w:bCs/>
                <w:color w:val="000000" w:themeColor="text1"/>
                <w:sz w:val="16"/>
                <w:szCs w:val="16"/>
              </w:rPr>
            </w:pPr>
          </w:p>
        </w:tc>
      </w:tr>
    </w:tbl>
    <w:p w14:paraId="1153616F" w14:textId="77777777" w:rsidR="002C2FA2" w:rsidRPr="00D026DF" w:rsidRDefault="00D026DF" w:rsidP="00D026DF">
      <w:pPr>
        <w:spacing w:before="120" w:after="120" w:line="220" w:lineRule="exact"/>
        <w:ind w:right="851" w:firstLine="170"/>
        <w:jc w:val="both"/>
        <w:outlineLvl w:val="0"/>
        <w:rPr>
          <w:b/>
          <w:bCs/>
          <w:color w:val="000000" w:themeColor="text1"/>
          <w:spacing w:val="-3"/>
          <w:sz w:val="18"/>
          <w:szCs w:val="18"/>
        </w:rPr>
      </w:pPr>
      <w:r w:rsidRPr="00D026DF">
        <w:rPr>
          <w:rFonts w:eastAsiaTheme="minorEastAsia" w:cs="Times New Roman"/>
          <w:b/>
          <w:bCs/>
          <w:spacing w:val="-3"/>
          <w:sz w:val="18"/>
          <w:szCs w:val="18"/>
          <w:vertAlign w:val="superscript"/>
        </w:rPr>
        <w:t>(1)</w:t>
      </w:r>
      <w:r>
        <w:rPr>
          <w:rFonts w:eastAsiaTheme="minorEastAsia" w:cs="Times New Roman"/>
          <w:b/>
          <w:bCs/>
          <w:spacing w:val="-3"/>
          <w:sz w:val="18"/>
          <w:szCs w:val="18"/>
        </w:rPr>
        <w:t xml:space="preserve">  </w:t>
      </w:r>
      <w:r w:rsidR="002C2FA2" w:rsidRPr="00D026DF">
        <w:rPr>
          <w:b/>
          <w:bCs/>
          <w:sz w:val="18"/>
          <w:szCs w:val="18"/>
        </w:rPr>
        <w:t>для шин C2 и C3: соответствующее указанному давлению в маркировке на боковине согласно пункту</w:t>
      </w:r>
      <w:r w:rsidR="00F10AE4" w:rsidRPr="00D026DF">
        <w:rPr>
          <w:b/>
          <w:bCs/>
          <w:sz w:val="18"/>
          <w:szCs w:val="18"/>
        </w:rPr>
        <w:t> </w:t>
      </w:r>
      <w:r w:rsidR="002C2FA2" w:rsidRPr="00D026DF">
        <w:rPr>
          <w:b/>
          <w:bCs/>
          <w:sz w:val="18"/>
          <w:szCs w:val="18"/>
        </w:rPr>
        <w:t>4.1 настоящих Правил.</w:t>
      </w:r>
    </w:p>
    <w:p w14:paraId="46CD8F0E" w14:textId="77777777" w:rsidR="002C2FA2" w:rsidRPr="001C4F08" w:rsidRDefault="002C2FA2" w:rsidP="009D1093">
      <w:pPr>
        <w:keepNext/>
        <w:keepLines/>
        <w:pageBreakBefore/>
        <w:spacing w:after="120"/>
        <w:ind w:left="1134"/>
        <w:outlineLvl w:val="0"/>
        <w:rPr>
          <w:b/>
          <w:bCs/>
          <w:color w:val="000000" w:themeColor="text1"/>
        </w:rPr>
      </w:pPr>
      <w:r>
        <w:rPr>
          <w:b/>
          <w:bCs/>
          <w:i/>
          <w:iCs/>
        </w:rPr>
        <w:lastRenderedPageBreak/>
        <w:t>Пример 2</w:t>
      </w:r>
      <w:r>
        <w:rPr>
          <w:b/>
          <w:bCs/>
        </w:rPr>
        <w:t xml:space="preserve">: Протокол испытания для определения коэффициента сцепления </w:t>
      </w:r>
      <w:r w:rsidR="00D026DF">
        <w:rPr>
          <w:b/>
          <w:bCs/>
        </w:rPr>
        <w:br/>
      </w:r>
      <w:r>
        <w:rPr>
          <w:b/>
          <w:bCs/>
        </w:rPr>
        <w:t>с мокрой поверхностью на основе метода с использованием транспортного средства</w:t>
      </w:r>
    </w:p>
    <w:tbl>
      <w:tblPr>
        <w:tblStyle w:val="ad"/>
        <w:tblW w:w="9842" w:type="dxa"/>
        <w:tblLayout w:type="fixed"/>
        <w:tblLook w:val="04A0" w:firstRow="1" w:lastRow="0" w:firstColumn="1" w:lastColumn="0" w:noHBand="0" w:noVBand="1"/>
      </w:tblPr>
      <w:tblGrid>
        <w:gridCol w:w="1701"/>
        <w:gridCol w:w="1070"/>
        <w:gridCol w:w="222"/>
        <w:gridCol w:w="1984"/>
        <w:gridCol w:w="961"/>
        <w:gridCol w:w="961"/>
        <w:gridCol w:w="222"/>
        <w:gridCol w:w="1587"/>
        <w:gridCol w:w="567"/>
        <w:gridCol w:w="567"/>
      </w:tblGrid>
      <w:tr w:rsidR="002C2FA2" w:rsidRPr="00D026DF" w14:paraId="5C49CB00" w14:textId="77777777" w:rsidTr="007B5D78">
        <w:tc>
          <w:tcPr>
            <w:tcW w:w="1701" w:type="dxa"/>
          </w:tcPr>
          <w:p w14:paraId="56F5DA9C" w14:textId="77777777" w:rsidR="002C2FA2" w:rsidRPr="00D026DF" w:rsidRDefault="002C2FA2" w:rsidP="007B5D78">
            <w:pPr>
              <w:autoSpaceDE w:val="0"/>
              <w:autoSpaceDN w:val="0"/>
              <w:adjustRightInd w:val="0"/>
              <w:rPr>
                <w:b/>
                <w:bCs/>
                <w:color w:val="000000" w:themeColor="text1"/>
                <w:sz w:val="16"/>
                <w:szCs w:val="16"/>
              </w:rPr>
            </w:pPr>
            <w:bookmarkStart w:id="13" w:name="_Hlk25312641"/>
            <w:r w:rsidRPr="00D026DF">
              <w:rPr>
                <w:b/>
                <w:bCs/>
                <w:sz w:val="16"/>
                <w:szCs w:val="16"/>
              </w:rPr>
              <w:t>Номер протокола испытания:</w:t>
            </w:r>
          </w:p>
        </w:tc>
        <w:tc>
          <w:tcPr>
            <w:tcW w:w="1070" w:type="dxa"/>
          </w:tcPr>
          <w:p w14:paraId="30D07A4D" w14:textId="77777777" w:rsidR="002C2FA2" w:rsidRPr="00D026DF" w:rsidRDefault="002C2FA2" w:rsidP="007B5D78">
            <w:pPr>
              <w:autoSpaceDE w:val="0"/>
              <w:autoSpaceDN w:val="0"/>
              <w:adjustRightInd w:val="0"/>
              <w:rPr>
                <w:b/>
                <w:bCs/>
                <w:color w:val="000000" w:themeColor="text1"/>
                <w:sz w:val="16"/>
                <w:szCs w:val="16"/>
                <w:lang w:val="en-US"/>
              </w:rPr>
            </w:pPr>
          </w:p>
        </w:tc>
        <w:tc>
          <w:tcPr>
            <w:tcW w:w="222" w:type="dxa"/>
            <w:tcBorders>
              <w:top w:val="nil"/>
              <w:bottom w:val="nil"/>
              <w:right w:val="single" w:sz="4" w:space="0" w:color="auto"/>
            </w:tcBorders>
          </w:tcPr>
          <w:p w14:paraId="48F09777" w14:textId="77777777" w:rsidR="002C2FA2" w:rsidRPr="00D026DF" w:rsidRDefault="002C2FA2" w:rsidP="007B5D78">
            <w:pPr>
              <w:autoSpaceDE w:val="0"/>
              <w:autoSpaceDN w:val="0"/>
              <w:adjustRightInd w:val="0"/>
              <w:rPr>
                <w:b/>
                <w:bCs/>
                <w:color w:val="000000" w:themeColor="text1"/>
                <w:sz w:val="16"/>
                <w:szCs w:val="16"/>
                <w:lang w:val="en-US"/>
              </w:rPr>
            </w:pPr>
          </w:p>
        </w:tc>
        <w:tc>
          <w:tcPr>
            <w:tcW w:w="1984" w:type="dxa"/>
            <w:tcBorders>
              <w:top w:val="single" w:sz="4" w:space="0" w:color="auto"/>
              <w:left w:val="single" w:sz="4" w:space="0" w:color="auto"/>
              <w:bottom w:val="single" w:sz="4" w:space="0" w:color="auto"/>
              <w:right w:val="single" w:sz="4" w:space="0" w:color="auto"/>
            </w:tcBorders>
          </w:tcPr>
          <w:p w14:paraId="50EF929C" w14:textId="77777777" w:rsidR="002C2FA2" w:rsidRPr="00D026DF" w:rsidRDefault="002C2FA2" w:rsidP="007B5D78">
            <w:pPr>
              <w:autoSpaceDE w:val="0"/>
              <w:autoSpaceDN w:val="0"/>
              <w:adjustRightInd w:val="0"/>
              <w:rPr>
                <w:b/>
                <w:bCs/>
                <w:color w:val="000000" w:themeColor="text1"/>
                <w:sz w:val="16"/>
                <w:szCs w:val="16"/>
              </w:rPr>
            </w:pPr>
            <w:r w:rsidRPr="00D026DF">
              <w:rPr>
                <w:b/>
                <w:bCs/>
                <w:sz w:val="16"/>
                <w:szCs w:val="16"/>
              </w:rPr>
              <w:t>Дата испытания:</w:t>
            </w:r>
          </w:p>
        </w:tc>
        <w:tc>
          <w:tcPr>
            <w:tcW w:w="1922" w:type="dxa"/>
            <w:gridSpan w:val="2"/>
            <w:tcBorders>
              <w:top w:val="single" w:sz="4" w:space="0" w:color="auto"/>
              <w:left w:val="single" w:sz="4" w:space="0" w:color="auto"/>
              <w:bottom w:val="single" w:sz="4" w:space="0" w:color="auto"/>
              <w:right w:val="single" w:sz="4" w:space="0" w:color="auto"/>
            </w:tcBorders>
          </w:tcPr>
          <w:p w14:paraId="11D85779" w14:textId="77777777" w:rsidR="002C2FA2" w:rsidRPr="00D026DF" w:rsidRDefault="002C2FA2" w:rsidP="007B5D78">
            <w:pPr>
              <w:autoSpaceDE w:val="0"/>
              <w:autoSpaceDN w:val="0"/>
              <w:adjustRightInd w:val="0"/>
              <w:rPr>
                <w:b/>
                <w:bCs/>
                <w:color w:val="000000" w:themeColor="text1"/>
                <w:sz w:val="16"/>
                <w:szCs w:val="16"/>
                <w:lang w:val="en-US"/>
              </w:rPr>
            </w:pPr>
          </w:p>
        </w:tc>
        <w:tc>
          <w:tcPr>
            <w:tcW w:w="222" w:type="dxa"/>
            <w:tcBorders>
              <w:top w:val="nil"/>
              <w:left w:val="single" w:sz="4" w:space="0" w:color="auto"/>
              <w:bottom w:val="nil"/>
              <w:right w:val="single" w:sz="4" w:space="0" w:color="auto"/>
            </w:tcBorders>
          </w:tcPr>
          <w:p w14:paraId="33A0668B" w14:textId="77777777" w:rsidR="002C2FA2" w:rsidRPr="00D026DF" w:rsidRDefault="002C2FA2" w:rsidP="007B5D78">
            <w:pPr>
              <w:autoSpaceDE w:val="0"/>
              <w:autoSpaceDN w:val="0"/>
              <w:adjustRightInd w:val="0"/>
              <w:rPr>
                <w:b/>
                <w:bCs/>
                <w:color w:val="000000" w:themeColor="text1"/>
                <w:sz w:val="16"/>
                <w:szCs w:val="16"/>
                <w:lang w:val="en-US"/>
              </w:rPr>
            </w:pPr>
          </w:p>
        </w:tc>
        <w:tc>
          <w:tcPr>
            <w:tcW w:w="1587" w:type="dxa"/>
            <w:tcBorders>
              <w:top w:val="single" w:sz="4" w:space="0" w:color="auto"/>
              <w:left w:val="single" w:sz="4" w:space="0" w:color="auto"/>
              <w:bottom w:val="single" w:sz="4" w:space="0" w:color="auto"/>
              <w:right w:val="single" w:sz="4" w:space="0" w:color="auto"/>
            </w:tcBorders>
          </w:tcPr>
          <w:p w14:paraId="2B8AB512" w14:textId="77777777" w:rsidR="002C2FA2" w:rsidRPr="00D026DF" w:rsidRDefault="002C2FA2" w:rsidP="007B5D78">
            <w:pPr>
              <w:autoSpaceDE w:val="0"/>
              <w:autoSpaceDN w:val="0"/>
              <w:adjustRightInd w:val="0"/>
              <w:rPr>
                <w:b/>
                <w:bCs/>
                <w:color w:val="000000" w:themeColor="text1"/>
                <w:sz w:val="16"/>
                <w:szCs w:val="16"/>
              </w:rPr>
            </w:pPr>
            <w:r w:rsidRPr="00D026DF">
              <w:rPr>
                <w:b/>
                <w:bCs/>
                <w:sz w:val="16"/>
                <w:szCs w:val="16"/>
              </w:rPr>
              <w:t>Водитель:</w:t>
            </w:r>
          </w:p>
        </w:tc>
        <w:tc>
          <w:tcPr>
            <w:tcW w:w="1134" w:type="dxa"/>
            <w:gridSpan w:val="2"/>
            <w:tcBorders>
              <w:top w:val="single" w:sz="4" w:space="0" w:color="auto"/>
              <w:left w:val="single" w:sz="4" w:space="0" w:color="auto"/>
              <w:bottom w:val="single" w:sz="4" w:space="0" w:color="auto"/>
              <w:right w:val="single" w:sz="4" w:space="0" w:color="auto"/>
            </w:tcBorders>
          </w:tcPr>
          <w:p w14:paraId="03512D76" w14:textId="77777777" w:rsidR="002C2FA2" w:rsidRPr="00D026DF" w:rsidRDefault="002C2FA2" w:rsidP="007B5D78">
            <w:pPr>
              <w:autoSpaceDE w:val="0"/>
              <w:autoSpaceDN w:val="0"/>
              <w:adjustRightInd w:val="0"/>
              <w:rPr>
                <w:b/>
                <w:bCs/>
                <w:color w:val="000000" w:themeColor="text1"/>
                <w:sz w:val="16"/>
                <w:szCs w:val="16"/>
                <w:lang w:val="en-US"/>
              </w:rPr>
            </w:pPr>
          </w:p>
        </w:tc>
      </w:tr>
      <w:tr w:rsidR="002C2FA2" w:rsidRPr="00D026DF" w14:paraId="46F874E4" w14:textId="77777777" w:rsidTr="007B5D78">
        <w:tc>
          <w:tcPr>
            <w:tcW w:w="1701" w:type="dxa"/>
            <w:tcBorders>
              <w:left w:val="nil"/>
              <w:right w:val="nil"/>
            </w:tcBorders>
          </w:tcPr>
          <w:p w14:paraId="15FDB59E" w14:textId="77777777" w:rsidR="002C2FA2" w:rsidRPr="00D026DF" w:rsidRDefault="002C2FA2" w:rsidP="007B5D78">
            <w:pPr>
              <w:autoSpaceDE w:val="0"/>
              <w:autoSpaceDN w:val="0"/>
              <w:adjustRightInd w:val="0"/>
              <w:rPr>
                <w:b/>
                <w:bCs/>
                <w:color w:val="000000" w:themeColor="text1"/>
                <w:sz w:val="16"/>
                <w:szCs w:val="16"/>
                <w:lang w:val="en-US"/>
              </w:rPr>
            </w:pPr>
          </w:p>
        </w:tc>
        <w:tc>
          <w:tcPr>
            <w:tcW w:w="1070" w:type="dxa"/>
            <w:tcBorders>
              <w:left w:val="nil"/>
              <w:right w:val="nil"/>
            </w:tcBorders>
          </w:tcPr>
          <w:p w14:paraId="412D271F" w14:textId="77777777" w:rsidR="002C2FA2" w:rsidRPr="00D026DF" w:rsidRDefault="002C2FA2" w:rsidP="007B5D78">
            <w:pPr>
              <w:autoSpaceDE w:val="0"/>
              <w:autoSpaceDN w:val="0"/>
              <w:adjustRightInd w:val="0"/>
              <w:rPr>
                <w:b/>
                <w:bCs/>
                <w:color w:val="000000" w:themeColor="text1"/>
                <w:sz w:val="16"/>
                <w:szCs w:val="16"/>
                <w:lang w:val="en-US"/>
              </w:rPr>
            </w:pPr>
          </w:p>
        </w:tc>
        <w:tc>
          <w:tcPr>
            <w:tcW w:w="222" w:type="dxa"/>
            <w:tcBorders>
              <w:top w:val="nil"/>
              <w:left w:val="nil"/>
              <w:bottom w:val="nil"/>
              <w:right w:val="nil"/>
            </w:tcBorders>
          </w:tcPr>
          <w:p w14:paraId="7C4296FE" w14:textId="77777777" w:rsidR="002C2FA2" w:rsidRPr="00D026DF" w:rsidRDefault="002C2FA2" w:rsidP="007B5D78">
            <w:pPr>
              <w:autoSpaceDE w:val="0"/>
              <w:autoSpaceDN w:val="0"/>
              <w:adjustRightInd w:val="0"/>
              <w:rPr>
                <w:b/>
                <w:bCs/>
                <w:color w:val="000000" w:themeColor="text1"/>
                <w:sz w:val="16"/>
                <w:szCs w:val="16"/>
                <w:lang w:val="en-US"/>
              </w:rPr>
            </w:pPr>
          </w:p>
        </w:tc>
        <w:tc>
          <w:tcPr>
            <w:tcW w:w="1984" w:type="dxa"/>
            <w:tcBorders>
              <w:top w:val="single" w:sz="4" w:space="0" w:color="auto"/>
              <w:left w:val="nil"/>
              <w:right w:val="nil"/>
            </w:tcBorders>
          </w:tcPr>
          <w:p w14:paraId="21A77A19" w14:textId="77777777" w:rsidR="002C2FA2" w:rsidRPr="00D026DF" w:rsidRDefault="002C2FA2" w:rsidP="007B5D78">
            <w:pPr>
              <w:autoSpaceDE w:val="0"/>
              <w:autoSpaceDN w:val="0"/>
              <w:adjustRightInd w:val="0"/>
              <w:rPr>
                <w:b/>
                <w:bCs/>
                <w:color w:val="000000" w:themeColor="text1"/>
                <w:sz w:val="16"/>
                <w:szCs w:val="16"/>
                <w:lang w:val="en-US"/>
              </w:rPr>
            </w:pPr>
          </w:p>
        </w:tc>
        <w:tc>
          <w:tcPr>
            <w:tcW w:w="961" w:type="dxa"/>
            <w:tcBorders>
              <w:top w:val="single" w:sz="4" w:space="0" w:color="auto"/>
              <w:left w:val="nil"/>
              <w:right w:val="nil"/>
            </w:tcBorders>
          </w:tcPr>
          <w:p w14:paraId="3103D33F" w14:textId="77777777" w:rsidR="002C2FA2" w:rsidRPr="00D026DF" w:rsidRDefault="002C2FA2" w:rsidP="007B5D78">
            <w:pPr>
              <w:autoSpaceDE w:val="0"/>
              <w:autoSpaceDN w:val="0"/>
              <w:adjustRightInd w:val="0"/>
              <w:rPr>
                <w:b/>
                <w:bCs/>
                <w:color w:val="000000" w:themeColor="text1"/>
                <w:sz w:val="16"/>
                <w:szCs w:val="16"/>
                <w:lang w:val="en-US"/>
              </w:rPr>
            </w:pPr>
          </w:p>
        </w:tc>
        <w:tc>
          <w:tcPr>
            <w:tcW w:w="961" w:type="dxa"/>
            <w:tcBorders>
              <w:top w:val="single" w:sz="4" w:space="0" w:color="auto"/>
              <w:left w:val="nil"/>
              <w:right w:val="nil"/>
            </w:tcBorders>
          </w:tcPr>
          <w:p w14:paraId="7ACBDA45" w14:textId="77777777" w:rsidR="002C2FA2" w:rsidRPr="00D026DF" w:rsidRDefault="002C2FA2" w:rsidP="007B5D78">
            <w:pPr>
              <w:autoSpaceDE w:val="0"/>
              <w:autoSpaceDN w:val="0"/>
              <w:adjustRightInd w:val="0"/>
              <w:rPr>
                <w:b/>
                <w:bCs/>
                <w:color w:val="000000" w:themeColor="text1"/>
                <w:sz w:val="16"/>
                <w:szCs w:val="16"/>
                <w:lang w:val="en-US"/>
              </w:rPr>
            </w:pPr>
          </w:p>
        </w:tc>
        <w:tc>
          <w:tcPr>
            <w:tcW w:w="222" w:type="dxa"/>
            <w:tcBorders>
              <w:top w:val="nil"/>
              <w:left w:val="nil"/>
              <w:bottom w:val="nil"/>
              <w:right w:val="nil"/>
            </w:tcBorders>
          </w:tcPr>
          <w:p w14:paraId="798186B8" w14:textId="77777777" w:rsidR="002C2FA2" w:rsidRPr="00D026DF" w:rsidRDefault="002C2FA2" w:rsidP="007B5D78">
            <w:pPr>
              <w:autoSpaceDE w:val="0"/>
              <w:autoSpaceDN w:val="0"/>
              <w:adjustRightInd w:val="0"/>
              <w:rPr>
                <w:b/>
                <w:bCs/>
                <w:color w:val="000000" w:themeColor="text1"/>
                <w:sz w:val="16"/>
                <w:szCs w:val="16"/>
                <w:lang w:val="en-US"/>
              </w:rPr>
            </w:pPr>
          </w:p>
        </w:tc>
        <w:tc>
          <w:tcPr>
            <w:tcW w:w="1587" w:type="dxa"/>
            <w:tcBorders>
              <w:top w:val="single" w:sz="4" w:space="0" w:color="auto"/>
              <w:left w:val="nil"/>
              <w:right w:val="nil"/>
            </w:tcBorders>
          </w:tcPr>
          <w:p w14:paraId="791A3235" w14:textId="77777777" w:rsidR="002C2FA2" w:rsidRPr="00D026DF" w:rsidRDefault="002C2FA2" w:rsidP="007B5D78">
            <w:pPr>
              <w:autoSpaceDE w:val="0"/>
              <w:autoSpaceDN w:val="0"/>
              <w:adjustRightInd w:val="0"/>
              <w:rPr>
                <w:b/>
                <w:bCs/>
                <w:color w:val="000000" w:themeColor="text1"/>
                <w:sz w:val="16"/>
                <w:szCs w:val="16"/>
                <w:lang w:val="en-US"/>
              </w:rPr>
            </w:pPr>
          </w:p>
        </w:tc>
        <w:tc>
          <w:tcPr>
            <w:tcW w:w="1134" w:type="dxa"/>
            <w:gridSpan w:val="2"/>
            <w:tcBorders>
              <w:top w:val="single" w:sz="4" w:space="0" w:color="auto"/>
              <w:left w:val="nil"/>
              <w:right w:val="nil"/>
            </w:tcBorders>
          </w:tcPr>
          <w:p w14:paraId="7D0514B6" w14:textId="77777777" w:rsidR="002C2FA2" w:rsidRPr="00D026DF" w:rsidRDefault="002C2FA2" w:rsidP="007B5D78">
            <w:pPr>
              <w:autoSpaceDE w:val="0"/>
              <w:autoSpaceDN w:val="0"/>
              <w:adjustRightInd w:val="0"/>
              <w:rPr>
                <w:b/>
                <w:bCs/>
                <w:color w:val="000000" w:themeColor="text1"/>
                <w:sz w:val="16"/>
                <w:szCs w:val="16"/>
                <w:lang w:val="en-US"/>
              </w:rPr>
            </w:pPr>
          </w:p>
        </w:tc>
      </w:tr>
      <w:tr w:rsidR="002C2FA2" w:rsidRPr="00D026DF" w14:paraId="0BDABF01" w14:textId="77777777" w:rsidTr="007B5D78">
        <w:tc>
          <w:tcPr>
            <w:tcW w:w="1701" w:type="dxa"/>
          </w:tcPr>
          <w:p w14:paraId="44A92286" w14:textId="77777777" w:rsidR="002C2FA2" w:rsidRPr="00D026DF" w:rsidRDefault="002C2FA2" w:rsidP="007B5D78">
            <w:pPr>
              <w:autoSpaceDE w:val="0"/>
              <w:autoSpaceDN w:val="0"/>
              <w:adjustRightInd w:val="0"/>
              <w:rPr>
                <w:b/>
                <w:bCs/>
                <w:color w:val="000000" w:themeColor="text1"/>
                <w:sz w:val="16"/>
                <w:szCs w:val="16"/>
              </w:rPr>
            </w:pPr>
            <w:r w:rsidRPr="00D026DF">
              <w:rPr>
                <w:b/>
                <w:bCs/>
                <w:sz w:val="16"/>
                <w:szCs w:val="16"/>
              </w:rPr>
              <w:t>Трек:</w:t>
            </w:r>
          </w:p>
        </w:tc>
        <w:tc>
          <w:tcPr>
            <w:tcW w:w="1070" w:type="dxa"/>
          </w:tcPr>
          <w:p w14:paraId="279E4466" w14:textId="77777777" w:rsidR="002C2FA2" w:rsidRPr="00D026DF" w:rsidRDefault="002C2FA2" w:rsidP="007B5D78">
            <w:pPr>
              <w:autoSpaceDE w:val="0"/>
              <w:autoSpaceDN w:val="0"/>
              <w:adjustRightInd w:val="0"/>
              <w:rPr>
                <w:b/>
                <w:bCs/>
                <w:color w:val="000000" w:themeColor="text1"/>
                <w:sz w:val="16"/>
                <w:szCs w:val="16"/>
                <w:lang w:val="en-US"/>
              </w:rPr>
            </w:pPr>
          </w:p>
        </w:tc>
        <w:tc>
          <w:tcPr>
            <w:tcW w:w="222" w:type="dxa"/>
            <w:tcBorders>
              <w:top w:val="nil"/>
              <w:bottom w:val="nil"/>
            </w:tcBorders>
          </w:tcPr>
          <w:p w14:paraId="7DB2CF19" w14:textId="77777777" w:rsidR="002C2FA2" w:rsidRPr="00D026DF" w:rsidRDefault="002C2FA2" w:rsidP="007B5D78">
            <w:pPr>
              <w:autoSpaceDE w:val="0"/>
              <w:autoSpaceDN w:val="0"/>
              <w:adjustRightInd w:val="0"/>
              <w:rPr>
                <w:b/>
                <w:bCs/>
                <w:color w:val="000000" w:themeColor="text1"/>
                <w:sz w:val="16"/>
                <w:szCs w:val="16"/>
                <w:lang w:val="en-US"/>
              </w:rPr>
            </w:pPr>
          </w:p>
        </w:tc>
        <w:tc>
          <w:tcPr>
            <w:tcW w:w="1984" w:type="dxa"/>
          </w:tcPr>
          <w:p w14:paraId="4FBFEE50" w14:textId="77777777" w:rsidR="002C2FA2" w:rsidRPr="00D026DF" w:rsidRDefault="002C2FA2" w:rsidP="007B5D78">
            <w:pPr>
              <w:autoSpaceDE w:val="0"/>
              <w:autoSpaceDN w:val="0"/>
              <w:adjustRightInd w:val="0"/>
              <w:rPr>
                <w:b/>
                <w:bCs/>
                <w:color w:val="000000" w:themeColor="text1"/>
                <w:sz w:val="16"/>
                <w:szCs w:val="16"/>
                <w:lang w:val="en-US"/>
              </w:rPr>
            </w:pPr>
          </w:p>
        </w:tc>
        <w:tc>
          <w:tcPr>
            <w:tcW w:w="961" w:type="dxa"/>
          </w:tcPr>
          <w:p w14:paraId="11265333" w14:textId="77777777" w:rsidR="002C2FA2" w:rsidRPr="00D026DF" w:rsidRDefault="002C2FA2" w:rsidP="007B5D78">
            <w:pPr>
              <w:autoSpaceDE w:val="0"/>
              <w:autoSpaceDN w:val="0"/>
              <w:adjustRightInd w:val="0"/>
              <w:rPr>
                <w:b/>
                <w:bCs/>
                <w:color w:val="000000" w:themeColor="text1"/>
                <w:sz w:val="16"/>
                <w:szCs w:val="16"/>
              </w:rPr>
            </w:pPr>
            <w:r w:rsidRPr="00D026DF">
              <w:rPr>
                <w:b/>
                <w:bCs/>
                <w:sz w:val="16"/>
                <w:szCs w:val="16"/>
              </w:rPr>
              <w:t>Mинималь</w:t>
            </w:r>
            <w:r w:rsidR="00A570BA">
              <w:rPr>
                <w:b/>
                <w:bCs/>
                <w:sz w:val="16"/>
                <w:szCs w:val="16"/>
              </w:rPr>
              <w:t>-</w:t>
            </w:r>
            <w:r w:rsidRPr="00D026DF">
              <w:rPr>
                <w:b/>
                <w:bCs/>
                <w:sz w:val="16"/>
                <w:szCs w:val="16"/>
              </w:rPr>
              <w:t>ная:</w:t>
            </w:r>
          </w:p>
        </w:tc>
        <w:tc>
          <w:tcPr>
            <w:tcW w:w="961" w:type="dxa"/>
          </w:tcPr>
          <w:p w14:paraId="065280BB" w14:textId="77777777" w:rsidR="002C2FA2" w:rsidRPr="00D026DF" w:rsidRDefault="002C2FA2" w:rsidP="007B5D78">
            <w:pPr>
              <w:autoSpaceDE w:val="0"/>
              <w:autoSpaceDN w:val="0"/>
              <w:adjustRightInd w:val="0"/>
              <w:rPr>
                <w:b/>
                <w:bCs/>
                <w:color w:val="000000" w:themeColor="text1"/>
                <w:sz w:val="16"/>
                <w:szCs w:val="16"/>
              </w:rPr>
            </w:pPr>
            <w:r w:rsidRPr="00D026DF">
              <w:rPr>
                <w:b/>
                <w:bCs/>
                <w:sz w:val="16"/>
                <w:szCs w:val="16"/>
              </w:rPr>
              <w:t>Maксималь</w:t>
            </w:r>
            <w:r w:rsidR="00A570BA">
              <w:rPr>
                <w:b/>
                <w:bCs/>
                <w:sz w:val="16"/>
                <w:szCs w:val="16"/>
              </w:rPr>
              <w:t>-</w:t>
            </w:r>
            <w:r w:rsidRPr="00D026DF">
              <w:rPr>
                <w:b/>
                <w:bCs/>
                <w:sz w:val="16"/>
                <w:szCs w:val="16"/>
              </w:rPr>
              <w:t>ная:</w:t>
            </w:r>
          </w:p>
        </w:tc>
        <w:tc>
          <w:tcPr>
            <w:tcW w:w="222" w:type="dxa"/>
            <w:tcBorders>
              <w:top w:val="nil"/>
              <w:bottom w:val="nil"/>
            </w:tcBorders>
          </w:tcPr>
          <w:p w14:paraId="26213810" w14:textId="77777777" w:rsidR="002C2FA2" w:rsidRPr="00D026DF" w:rsidRDefault="002C2FA2" w:rsidP="007B5D78">
            <w:pPr>
              <w:autoSpaceDE w:val="0"/>
              <w:autoSpaceDN w:val="0"/>
              <w:adjustRightInd w:val="0"/>
              <w:rPr>
                <w:b/>
                <w:bCs/>
                <w:color w:val="000000" w:themeColor="text1"/>
                <w:sz w:val="16"/>
                <w:szCs w:val="16"/>
                <w:lang w:val="en-US"/>
              </w:rPr>
            </w:pPr>
          </w:p>
        </w:tc>
        <w:tc>
          <w:tcPr>
            <w:tcW w:w="1587" w:type="dxa"/>
          </w:tcPr>
          <w:p w14:paraId="63708524" w14:textId="77777777" w:rsidR="002C2FA2" w:rsidRPr="00D026DF" w:rsidRDefault="002C2FA2" w:rsidP="007B5D78">
            <w:pPr>
              <w:autoSpaceDE w:val="0"/>
              <w:autoSpaceDN w:val="0"/>
              <w:adjustRightInd w:val="0"/>
              <w:rPr>
                <w:b/>
                <w:bCs/>
                <w:color w:val="000000" w:themeColor="text1"/>
                <w:sz w:val="16"/>
                <w:szCs w:val="16"/>
              </w:rPr>
            </w:pPr>
            <w:r w:rsidRPr="00D026DF">
              <w:rPr>
                <w:b/>
                <w:bCs/>
                <w:sz w:val="16"/>
                <w:szCs w:val="16"/>
              </w:rPr>
              <w:t>Транспортное средство</w:t>
            </w:r>
          </w:p>
        </w:tc>
        <w:tc>
          <w:tcPr>
            <w:tcW w:w="1134" w:type="dxa"/>
            <w:gridSpan w:val="2"/>
          </w:tcPr>
          <w:p w14:paraId="6EB0B348" w14:textId="77777777" w:rsidR="002C2FA2" w:rsidRPr="00D026DF" w:rsidRDefault="002C2FA2" w:rsidP="007B5D78">
            <w:pPr>
              <w:autoSpaceDE w:val="0"/>
              <w:autoSpaceDN w:val="0"/>
              <w:adjustRightInd w:val="0"/>
              <w:rPr>
                <w:b/>
                <w:bCs/>
                <w:color w:val="000000" w:themeColor="text1"/>
                <w:sz w:val="16"/>
                <w:szCs w:val="16"/>
                <w:lang w:val="en-US"/>
              </w:rPr>
            </w:pPr>
          </w:p>
        </w:tc>
      </w:tr>
      <w:tr w:rsidR="002C2FA2" w:rsidRPr="00D026DF" w14:paraId="2BD378D7" w14:textId="77777777" w:rsidTr="007B5D78">
        <w:tc>
          <w:tcPr>
            <w:tcW w:w="1701" w:type="dxa"/>
          </w:tcPr>
          <w:p w14:paraId="61DE47ED" w14:textId="77777777" w:rsidR="002C2FA2" w:rsidRPr="00D026DF" w:rsidRDefault="002C2FA2" w:rsidP="007B5D78">
            <w:pPr>
              <w:autoSpaceDE w:val="0"/>
              <w:autoSpaceDN w:val="0"/>
              <w:adjustRightInd w:val="0"/>
              <w:rPr>
                <w:b/>
                <w:bCs/>
                <w:color w:val="000000" w:themeColor="text1"/>
                <w:sz w:val="16"/>
                <w:szCs w:val="16"/>
              </w:rPr>
            </w:pPr>
            <w:r w:rsidRPr="00D026DF">
              <w:rPr>
                <w:b/>
                <w:bCs/>
                <w:sz w:val="16"/>
                <w:szCs w:val="16"/>
              </w:rPr>
              <w:t>Глубина текстуры (мм):</w:t>
            </w:r>
          </w:p>
        </w:tc>
        <w:tc>
          <w:tcPr>
            <w:tcW w:w="1070" w:type="dxa"/>
          </w:tcPr>
          <w:p w14:paraId="277A42A4" w14:textId="77777777" w:rsidR="002C2FA2" w:rsidRPr="00D026DF" w:rsidRDefault="002C2FA2" w:rsidP="007B5D78">
            <w:pPr>
              <w:autoSpaceDE w:val="0"/>
              <w:autoSpaceDN w:val="0"/>
              <w:adjustRightInd w:val="0"/>
              <w:rPr>
                <w:b/>
                <w:bCs/>
                <w:color w:val="000000" w:themeColor="text1"/>
                <w:sz w:val="16"/>
                <w:szCs w:val="16"/>
                <w:lang w:val="en-US"/>
              </w:rPr>
            </w:pPr>
          </w:p>
        </w:tc>
        <w:tc>
          <w:tcPr>
            <w:tcW w:w="222" w:type="dxa"/>
            <w:tcBorders>
              <w:top w:val="nil"/>
              <w:bottom w:val="nil"/>
            </w:tcBorders>
          </w:tcPr>
          <w:p w14:paraId="185B4481" w14:textId="77777777" w:rsidR="002C2FA2" w:rsidRPr="00D026DF" w:rsidRDefault="002C2FA2" w:rsidP="007B5D78">
            <w:pPr>
              <w:autoSpaceDE w:val="0"/>
              <w:autoSpaceDN w:val="0"/>
              <w:adjustRightInd w:val="0"/>
              <w:rPr>
                <w:b/>
                <w:bCs/>
                <w:color w:val="000000" w:themeColor="text1"/>
                <w:sz w:val="16"/>
                <w:szCs w:val="16"/>
                <w:lang w:val="en-US"/>
              </w:rPr>
            </w:pPr>
          </w:p>
        </w:tc>
        <w:tc>
          <w:tcPr>
            <w:tcW w:w="1984" w:type="dxa"/>
          </w:tcPr>
          <w:p w14:paraId="005FC1D0" w14:textId="77777777" w:rsidR="002C2FA2" w:rsidRPr="00D026DF" w:rsidRDefault="002C2FA2" w:rsidP="007B5D78">
            <w:pPr>
              <w:autoSpaceDE w:val="0"/>
              <w:autoSpaceDN w:val="0"/>
              <w:adjustRightInd w:val="0"/>
              <w:rPr>
                <w:b/>
                <w:bCs/>
                <w:color w:val="000000" w:themeColor="text1"/>
                <w:sz w:val="16"/>
                <w:szCs w:val="16"/>
              </w:rPr>
            </w:pPr>
            <w:r w:rsidRPr="00D026DF">
              <w:rPr>
                <w:b/>
                <w:bCs/>
                <w:sz w:val="16"/>
                <w:szCs w:val="16"/>
              </w:rPr>
              <w:t>Темп. мокрой поверхности (°C):</w:t>
            </w:r>
          </w:p>
        </w:tc>
        <w:tc>
          <w:tcPr>
            <w:tcW w:w="961" w:type="dxa"/>
          </w:tcPr>
          <w:p w14:paraId="749AFDD5" w14:textId="77777777" w:rsidR="002C2FA2" w:rsidRPr="00D026DF" w:rsidRDefault="002C2FA2" w:rsidP="007B5D78">
            <w:pPr>
              <w:autoSpaceDE w:val="0"/>
              <w:autoSpaceDN w:val="0"/>
              <w:adjustRightInd w:val="0"/>
              <w:rPr>
                <w:b/>
                <w:bCs/>
                <w:color w:val="000000" w:themeColor="text1"/>
                <w:sz w:val="16"/>
                <w:szCs w:val="16"/>
                <w:lang w:val="en-US"/>
              </w:rPr>
            </w:pPr>
          </w:p>
        </w:tc>
        <w:tc>
          <w:tcPr>
            <w:tcW w:w="961" w:type="dxa"/>
          </w:tcPr>
          <w:p w14:paraId="7908DA33" w14:textId="77777777" w:rsidR="002C2FA2" w:rsidRPr="00D026DF" w:rsidRDefault="002C2FA2" w:rsidP="007B5D78">
            <w:pPr>
              <w:autoSpaceDE w:val="0"/>
              <w:autoSpaceDN w:val="0"/>
              <w:adjustRightInd w:val="0"/>
              <w:rPr>
                <w:b/>
                <w:bCs/>
                <w:color w:val="000000" w:themeColor="text1"/>
                <w:sz w:val="16"/>
                <w:szCs w:val="16"/>
                <w:lang w:val="en-US"/>
              </w:rPr>
            </w:pPr>
          </w:p>
        </w:tc>
        <w:tc>
          <w:tcPr>
            <w:tcW w:w="222" w:type="dxa"/>
            <w:tcBorders>
              <w:top w:val="nil"/>
              <w:bottom w:val="nil"/>
            </w:tcBorders>
          </w:tcPr>
          <w:p w14:paraId="63A7CE7C" w14:textId="77777777" w:rsidR="002C2FA2" w:rsidRPr="00D026DF" w:rsidRDefault="002C2FA2" w:rsidP="007B5D78">
            <w:pPr>
              <w:autoSpaceDE w:val="0"/>
              <w:autoSpaceDN w:val="0"/>
              <w:adjustRightInd w:val="0"/>
              <w:rPr>
                <w:b/>
                <w:bCs/>
                <w:color w:val="000000" w:themeColor="text1"/>
                <w:sz w:val="16"/>
                <w:szCs w:val="16"/>
                <w:lang w:val="en-US"/>
              </w:rPr>
            </w:pPr>
          </w:p>
        </w:tc>
        <w:tc>
          <w:tcPr>
            <w:tcW w:w="1587" w:type="dxa"/>
          </w:tcPr>
          <w:p w14:paraId="37A963E8" w14:textId="77777777" w:rsidR="002C2FA2" w:rsidRPr="00D026DF" w:rsidRDefault="002C2FA2" w:rsidP="007B5D78">
            <w:pPr>
              <w:autoSpaceDE w:val="0"/>
              <w:autoSpaceDN w:val="0"/>
              <w:adjustRightInd w:val="0"/>
              <w:rPr>
                <w:b/>
                <w:bCs/>
                <w:color w:val="000000" w:themeColor="text1"/>
                <w:sz w:val="16"/>
                <w:szCs w:val="16"/>
              </w:rPr>
            </w:pPr>
            <w:r w:rsidRPr="00D026DF">
              <w:rPr>
                <w:b/>
                <w:bCs/>
                <w:sz w:val="16"/>
                <w:szCs w:val="16"/>
              </w:rPr>
              <w:t>Марка:</w:t>
            </w:r>
          </w:p>
        </w:tc>
        <w:tc>
          <w:tcPr>
            <w:tcW w:w="1134" w:type="dxa"/>
            <w:gridSpan w:val="2"/>
          </w:tcPr>
          <w:p w14:paraId="786A9498" w14:textId="77777777" w:rsidR="002C2FA2" w:rsidRPr="00D026DF" w:rsidRDefault="002C2FA2" w:rsidP="007B5D78">
            <w:pPr>
              <w:autoSpaceDE w:val="0"/>
              <w:autoSpaceDN w:val="0"/>
              <w:adjustRightInd w:val="0"/>
              <w:rPr>
                <w:b/>
                <w:bCs/>
                <w:color w:val="000000" w:themeColor="text1"/>
                <w:sz w:val="16"/>
                <w:szCs w:val="16"/>
                <w:lang w:val="en-US"/>
              </w:rPr>
            </w:pPr>
          </w:p>
        </w:tc>
      </w:tr>
      <w:tr w:rsidR="002C2FA2" w:rsidRPr="00D026DF" w14:paraId="601BEAEE" w14:textId="77777777" w:rsidTr="007B5D78">
        <w:tc>
          <w:tcPr>
            <w:tcW w:w="1701" w:type="dxa"/>
          </w:tcPr>
          <w:p w14:paraId="6ACFA00D" w14:textId="77777777" w:rsidR="002C2FA2" w:rsidRPr="00D026DF" w:rsidRDefault="002C2FA2" w:rsidP="007B5D78">
            <w:pPr>
              <w:autoSpaceDE w:val="0"/>
              <w:autoSpaceDN w:val="0"/>
              <w:adjustRightInd w:val="0"/>
              <w:rPr>
                <w:b/>
                <w:bCs/>
                <w:color w:val="000000" w:themeColor="text1"/>
                <w:sz w:val="16"/>
                <w:szCs w:val="16"/>
              </w:rPr>
            </w:pPr>
            <w:r w:rsidRPr="00D026DF">
              <w:rPr>
                <w:b/>
                <w:bCs/>
                <w:i/>
                <w:iCs/>
                <w:sz w:val="16"/>
                <w:szCs w:val="16"/>
              </w:rPr>
              <w:t>BFC</w:t>
            </w:r>
            <w:r w:rsidRPr="00D026DF">
              <w:rPr>
                <w:b/>
                <w:bCs/>
                <w:sz w:val="16"/>
                <w:szCs w:val="16"/>
                <w:vertAlign w:val="subscript"/>
              </w:rPr>
              <w:t>ave,corr,1</w:t>
            </w:r>
            <w:r w:rsidRPr="00D026DF">
              <w:rPr>
                <w:b/>
                <w:bCs/>
                <w:sz w:val="16"/>
                <w:szCs w:val="16"/>
              </w:rPr>
              <w:t>:</w:t>
            </w:r>
          </w:p>
        </w:tc>
        <w:tc>
          <w:tcPr>
            <w:tcW w:w="1070" w:type="dxa"/>
          </w:tcPr>
          <w:p w14:paraId="3A3C0BA8" w14:textId="77777777" w:rsidR="002C2FA2" w:rsidRPr="00D026DF" w:rsidRDefault="002C2FA2" w:rsidP="007B5D78">
            <w:pPr>
              <w:autoSpaceDE w:val="0"/>
              <w:autoSpaceDN w:val="0"/>
              <w:adjustRightInd w:val="0"/>
              <w:rPr>
                <w:b/>
                <w:bCs/>
                <w:color w:val="000000" w:themeColor="text1"/>
                <w:sz w:val="16"/>
                <w:szCs w:val="16"/>
                <w:lang w:val="en-US"/>
              </w:rPr>
            </w:pPr>
          </w:p>
        </w:tc>
        <w:tc>
          <w:tcPr>
            <w:tcW w:w="222" w:type="dxa"/>
            <w:tcBorders>
              <w:top w:val="nil"/>
              <w:bottom w:val="nil"/>
            </w:tcBorders>
          </w:tcPr>
          <w:p w14:paraId="2C980C77" w14:textId="77777777" w:rsidR="002C2FA2" w:rsidRPr="00D026DF" w:rsidRDefault="002C2FA2" w:rsidP="007B5D78">
            <w:pPr>
              <w:autoSpaceDE w:val="0"/>
              <w:autoSpaceDN w:val="0"/>
              <w:adjustRightInd w:val="0"/>
              <w:rPr>
                <w:b/>
                <w:bCs/>
                <w:color w:val="000000" w:themeColor="text1"/>
                <w:sz w:val="16"/>
                <w:szCs w:val="16"/>
                <w:lang w:val="en-US"/>
              </w:rPr>
            </w:pPr>
          </w:p>
        </w:tc>
        <w:tc>
          <w:tcPr>
            <w:tcW w:w="1984" w:type="dxa"/>
          </w:tcPr>
          <w:p w14:paraId="6023024D" w14:textId="77777777" w:rsidR="002C2FA2" w:rsidRPr="00D026DF" w:rsidRDefault="002C2FA2" w:rsidP="007B5D78">
            <w:pPr>
              <w:autoSpaceDE w:val="0"/>
              <w:autoSpaceDN w:val="0"/>
              <w:adjustRightInd w:val="0"/>
              <w:rPr>
                <w:b/>
                <w:bCs/>
                <w:color w:val="000000" w:themeColor="text1"/>
                <w:sz w:val="16"/>
                <w:szCs w:val="16"/>
              </w:rPr>
            </w:pPr>
            <w:r w:rsidRPr="00D026DF">
              <w:rPr>
                <w:b/>
                <w:bCs/>
                <w:sz w:val="16"/>
                <w:szCs w:val="16"/>
              </w:rPr>
              <w:t>Темп. окружающей среды (°C)</w:t>
            </w:r>
          </w:p>
        </w:tc>
        <w:tc>
          <w:tcPr>
            <w:tcW w:w="961" w:type="dxa"/>
          </w:tcPr>
          <w:p w14:paraId="3A1C3258" w14:textId="77777777" w:rsidR="002C2FA2" w:rsidRPr="00D026DF" w:rsidRDefault="002C2FA2" w:rsidP="007B5D78">
            <w:pPr>
              <w:autoSpaceDE w:val="0"/>
              <w:autoSpaceDN w:val="0"/>
              <w:adjustRightInd w:val="0"/>
              <w:rPr>
                <w:b/>
                <w:bCs/>
                <w:color w:val="000000" w:themeColor="text1"/>
                <w:sz w:val="16"/>
                <w:szCs w:val="16"/>
                <w:lang w:val="en-US"/>
              </w:rPr>
            </w:pPr>
          </w:p>
        </w:tc>
        <w:tc>
          <w:tcPr>
            <w:tcW w:w="961" w:type="dxa"/>
          </w:tcPr>
          <w:p w14:paraId="66C422CC" w14:textId="77777777" w:rsidR="002C2FA2" w:rsidRPr="00D026DF" w:rsidRDefault="002C2FA2" w:rsidP="007B5D78">
            <w:pPr>
              <w:autoSpaceDE w:val="0"/>
              <w:autoSpaceDN w:val="0"/>
              <w:adjustRightInd w:val="0"/>
              <w:rPr>
                <w:b/>
                <w:bCs/>
                <w:color w:val="000000" w:themeColor="text1"/>
                <w:sz w:val="16"/>
                <w:szCs w:val="16"/>
                <w:lang w:val="en-US"/>
              </w:rPr>
            </w:pPr>
          </w:p>
        </w:tc>
        <w:tc>
          <w:tcPr>
            <w:tcW w:w="222" w:type="dxa"/>
            <w:tcBorders>
              <w:top w:val="nil"/>
              <w:bottom w:val="nil"/>
            </w:tcBorders>
          </w:tcPr>
          <w:p w14:paraId="0D77DB3B" w14:textId="77777777" w:rsidR="002C2FA2" w:rsidRPr="00D026DF" w:rsidRDefault="002C2FA2" w:rsidP="007B5D78">
            <w:pPr>
              <w:autoSpaceDE w:val="0"/>
              <w:autoSpaceDN w:val="0"/>
              <w:adjustRightInd w:val="0"/>
              <w:rPr>
                <w:b/>
                <w:bCs/>
                <w:color w:val="000000" w:themeColor="text1"/>
                <w:sz w:val="16"/>
                <w:szCs w:val="16"/>
                <w:lang w:val="en-US"/>
              </w:rPr>
            </w:pPr>
          </w:p>
        </w:tc>
        <w:tc>
          <w:tcPr>
            <w:tcW w:w="1587" w:type="dxa"/>
          </w:tcPr>
          <w:p w14:paraId="4A222838" w14:textId="77777777" w:rsidR="002C2FA2" w:rsidRPr="00D026DF" w:rsidRDefault="002C2FA2" w:rsidP="007B5D78">
            <w:pPr>
              <w:autoSpaceDE w:val="0"/>
              <w:autoSpaceDN w:val="0"/>
              <w:adjustRightInd w:val="0"/>
              <w:rPr>
                <w:b/>
                <w:bCs/>
                <w:color w:val="000000" w:themeColor="text1"/>
                <w:sz w:val="16"/>
                <w:szCs w:val="16"/>
              </w:rPr>
            </w:pPr>
            <w:r w:rsidRPr="00D026DF">
              <w:rPr>
                <w:b/>
                <w:bCs/>
                <w:sz w:val="16"/>
                <w:szCs w:val="16"/>
              </w:rPr>
              <w:t>Модель:</w:t>
            </w:r>
          </w:p>
        </w:tc>
        <w:tc>
          <w:tcPr>
            <w:tcW w:w="1134" w:type="dxa"/>
            <w:gridSpan w:val="2"/>
          </w:tcPr>
          <w:p w14:paraId="1B6DD89E" w14:textId="77777777" w:rsidR="002C2FA2" w:rsidRPr="00D026DF" w:rsidRDefault="002C2FA2" w:rsidP="007B5D78">
            <w:pPr>
              <w:autoSpaceDE w:val="0"/>
              <w:autoSpaceDN w:val="0"/>
              <w:adjustRightInd w:val="0"/>
              <w:rPr>
                <w:b/>
                <w:bCs/>
                <w:color w:val="000000" w:themeColor="text1"/>
                <w:sz w:val="16"/>
                <w:szCs w:val="16"/>
                <w:lang w:val="en-US"/>
              </w:rPr>
            </w:pPr>
          </w:p>
        </w:tc>
      </w:tr>
      <w:tr w:rsidR="002C2FA2" w:rsidRPr="00D026DF" w14:paraId="0342A932" w14:textId="77777777" w:rsidTr="007B5D78">
        <w:tc>
          <w:tcPr>
            <w:tcW w:w="1701" w:type="dxa"/>
          </w:tcPr>
          <w:p w14:paraId="2A109BE2" w14:textId="77777777" w:rsidR="002C2FA2" w:rsidRPr="00D026DF" w:rsidRDefault="002C2FA2" w:rsidP="007B5D78">
            <w:pPr>
              <w:autoSpaceDE w:val="0"/>
              <w:autoSpaceDN w:val="0"/>
              <w:adjustRightInd w:val="0"/>
              <w:rPr>
                <w:b/>
                <w:bCs/>
                <w:color w:val="000000" w:themeColor="text1"/>
                <w:sz w:val="16"/>
                <w:szCs w:val="16"/>
              </w:rPr>
            </w:pPr>
            <w:r w:rsidRPr="00D026DF">
              <w:rPr>
                <w:b/>
                <w:bCs/>
                <w:i/>
                <w:iCs/>
                <w:sz w:val="16"/>
                <w:szCs w:val="16"/>
              </w:rPr>
              <w:t>BFC</w:t>
            </w:r>
            <w:r w:rsidRPr="00D026DF">
              <w:rPr>
                <w:b/>
                <w:bCs/>
                <w:sz w:val="16"/>
                <w:szCs w:val="16"/>
                <w:vertAlign w:val="subscript"/>
              </w:rPr>
              <w:t>ave,corr,2</w:t>
            </w:r>
            <w:r w:rsidRPr="00D026DF">
              <w:rPr>
                <w:b/>
                <w:bCs/>
                <w:sz w:val="16"/>
                <w:szCs w:val="16"/>
              </w:rPr>
              <w:t>:</w:t>
            </w:r>
          </w:p>
        </w:tc>
        <w:tc>
          <w:tcPr>
            <w:tcW w:w="1070" w:type="dxa"/>
          </w:tcPr>
          <w:p w14:paraId="5A38E466" w14:textId="77777777" w:rsidR="002C2FA2" w:rsidRPr="00D026DF" w:rsidRDefault="002C2FA2" w:rsidP="007B5D78">
            <w:pPr>
              <w:autoSpaceDE w:val="0"/>
              <w:autoSpaceDN w:val="0"/>
              <w:adjustRightInd w:val="0"/>
              <w:rPr>
                <w:b/>
                <w:bCs/>
                <w:color w:val="000000" w:themeColor="text1"/>
                <w:sz w:val="16"/>
                <w:szCs w:val="16"/>
                <w:lang w:val="en-US"/>
              </w:rPr>
            </w:pPr>
          </w:p>
        </w:tc>
        <w:tc>
          <w:tcPr>
            <w:tcW w:w="222" w:type="dxa"/>
            <w:tcBorders>
              <w:top w:val="nil"/>
              <w:bottom w:val="nil"/>
            </w:tcBorders>
          </w:tcPr>
          <w:p w14:paraId="539EF8D7" w14:textId="77777777" w:rsidR="002C2FA2" w:rsidRPr="00D026DF" w:rsidRDefault="002C2FA2" w:rsidP="007B5D78">
            <w:pPr>
              <w:autoSpaceDE w:val="0"/>
              <w:autoSpaceDN w:val="0"/>
              <w:adjustRightInd w:val="0"/>
              <w:rPr>
                <w:b/>
                <w:bCs/>
                <w:color w:val="000000" w:themeColor="text1"/>
                <w:sz w:val="16"/>
                <w:szCs w:val="16"/>
                <w:lang w:val="en-US"/>
              </w:rPr>
            </w:pPr>
          </w:p>
        </w:tc>
        <w:tc>
          <w:tcPr>
            <w:tcW w:w="1984" w:type="dxa"/>
          </w:tcPr>
          <w:p w14:paraId="14BD3D81" w14:textId="77777777" w:rsidR="002C2FA2" w:rsidRPr="00D026DF" w:rsidRDefault="002C2FA2" w:rsidP="007B5D78">
            <w:pPr>
              <w:autoSpaceDE w:val="0"/>
              <w:autoSpaceDN w:val="0"/>
              <w:adjustRightInd w:val="0"/>
              <w:rPr>
                <w:b/>
                <w:bCs/>
                <w:color w:val="000000" w:themeColor="text1"/>
                <w:sz w:val="16"/>
                <w:szCs w:val="16"/>
                <w:lang w:val="en-US"/>
              </w:rPr>
            </w:pPr>
          </w:p>
        </w:tc>
        <w:tc>
          <w:tcPr>
            <w:tcW w:w="961" w:type="dxa"/>
          </w:tcPr>
          <w:p w14:paraId="3AED38D5" w14:textId="77777777" w:rsidR="002C2FA2" w:rsidRPr="00D026DF" w:rsidRDefault="002C2FA2" w:rsidP="007B5D78">
            <w:pPr>
              <w:autoSpaceDE w:val="0"/>
              <w:autoSpaceDN w:val="0"/>
              <w:adjustRightInd w:val="0"/>
              <w:rPr>
                <w:b/>
                <w:bCs/>
                <w:color w:val="000000" w:themeColor="text1"/>
                <w:sz w:val="16"/>
                <w:szCs w:val="16"/>
                <w:lang w:val="en-US"/>
              </w:rPr>
            </w:pPr>
          </w:p>
        </w:tc>
        <w:tc>
          <w:tcPr>
            <w:tcW w:w="961" w:type="dxa"/>
          </w:tcPr>
          <w:p w14:paraId="39AA1B58" w14:textId="77777777" w:rsidR="002C2FA2" w:rsidRPr="00D026DF" w:rsidRDefault="002C2FA2" w:rsidP="007B5D78">
            <w:pPr>
              <w:autoSpaceDE w:val="0"/>
              <w:autoSpaceDN w:val="0"/>
              <w:adjustRightInd w:val="0"/>
              <w:rPr>
                <w:b/>
                <w:bCs/>
                <w:color w:val="000000" w:themeColor="text1"/>
                <w:sz w:val="16"/>
                <w:szCs w:val="16"/>
                <w:lang w:val="en-US"/>
              </w:rPr>
            </w:pPr>
          </w:p>
        </w:tc>
        <w:tc>
          <w:tcPr>
            <w:tcW w:w="222" w:type="dxa"/>
            <w:tcBorders>
              <w:top w:val="nil"/>
              <w:bottom w:val="nil"/>
            </w:tcBorders>
          </w:tcPr>
          <w:p w14:paraId="4DE7E240" w14:textId="77777777" w:rsidR="002C2FA2" w:rsidRPr="00D026DF" w:rsidRDefault="002C2FA2" w:rsidP="007B5D78">
            <w:pPr>
              <w:autoSpaceDE w:val="0"/>
              <w:autoSpaceDN w:val="0"/>
              <w:adjustRightInd w:val="0"/>
              <w:rPr>
                <w:b/>
                <w:bCs/>
                <w:color w:val="000000" w:themeColor="text1"/>
                <w:sz w:val="16"/>
                <w:szCs w:val="16"/>
                <w:lang w:val="en-US"/>
              </w:rPr>
            </w:pPr>
          </w:p>
        </w:tc>
        <w:tc>
          <w:tcPr>
            <w:tcW w:w="1587" w:type="dxa"/>
          </w:tcPr>
          <w:p w14:paraId="53DF7E93" w14:textId="77777777" w:rsidR="002C2FA2" w:rsidRPr="00D026DF" w:rsidRDefault="002C2FA2" w:rsidP="007B5D78">
            <w:pPr>
              <w:autoSpaceDE w:val="0"/>
              <w:autoSpaceDN w:val="0"/>
              <w:adjustRightInd w:val="0"/>
              <w:rPr>
                <w:b/>
                <w:bCs/>
                <w:color w:val="000000" w:themeColor="text1"/>
                <w:sz w:val="16"/>
                <w:szCs w:val="16"/>
              </w:rPr>
            </w:pPr>
            <w:r w:rsidRPr="00D026DF">
              <w:rPr>
                <w:b/>
                <w:bCs/>
                <w:sz w:val="16"/>
                <w:szCs w:val="16"/>
              </w:rPr>
              <w:t>Тип:</w:t>
            </w:r>
          </w:p>
        </w:tc>
        <w:tc>
          <w:tcPr>
            <w:tcW w:w="1134" w:type="dxa"/>
            <w:gridSpan w:val="2"/>
          </w:tcPr>
          <w:p w14:paraId="4007B8A0" w14:textId="77777777" w:rsidR="002C2FA2" w:rsidRPr="00D026DF" w:rsidRDefault="002C2FA2" w:rsidP="007B5D78">
            <w:pPr>
              <w:autoSpaceDE w:val="0"/>
              <w:autoSpaceDN w:val="0"/>
              <w:adjustRightInd w:val="0"/>
              <w:rPr>
                <w:b/>
                <w:bCs/>
                <w:color w:val="000000" w:themeColor="text1"/>
                <w:sz w:val="16"/>
                <w:szCs w:val="16"/>
                <w:lang w:val="en-US"/>
              </w:rPr>
            </w:pPr>
          </w:p>
        </w:tc>
      </w:tr>
      <w:tr w:rsidR="002C2FA2" w:rsidRPr="00D026DF" w14:paraId="5DCC9E17" w14:textId="77777777" w:rsidTr="007B5D78">
        <w:tc>
          <w:tcPr>
            <w:tcW w:w="1701" w:type="dxa"/>
          </w:tcPr>
          <w:p w14:paraId="2F619930" w14:textId="77777777" w:rsidR="002C2FA2" w:rsidRPr="00D026DF" w:rsidRDefault="002C2FA2" w:rsidP="007B5D78">
            <w:pPr>
              <w:autoSpaceDE w:val="0"/>
              <w:autoSpaceDN w:val="0"/>
              <w:adjustRightInd w:val="0"/>
              <w:rPr>
                <w:b/>
                <w:bCs/>
                <w:color w:val="000000" w:themeColor="text1"/>
                <w:sz w:val="16"/>
                <w:szCs w:val="16"/>
              </w:rPr>
            </w:pPr>
            <w:r w:rsidRPr="00D026DF">
              <w:rPr>
                <w:b/>
                <w:bCs/>
                <w:i/>
                <w:iCs/>
                <w:sz w:val="16"/>
                <w:szCs w:val="16"/>
              </w:rPr>
              <w:t>CVal</w:t>
            </w:r>
            <w:r w:rsidRPr="00D026DF">
              <w:rPr>
                <w:b/>
                <w:bCs/>
                <w:sz w:val="16"/>
                <w:szCs w:val="16"/>
              </w:rPr>
              <w:t>(</w:t>
            </w:r>
            <w:r w:rsidRPr="00D026DF">
              <w:rPr>
                <w:b/>
                <w:bCs/>
                <w:i/>
                <w:iCs/>
                <w:sz w:val="16"/>
                <w:szCs w:val="16"/>
              </w:rPr>
              <w:t>BFC</w:t>
            </w:r>
            <w:r w:rsidRPr="00D026DF">
              <w:rPr>
                <w:b/>
                <w:bCs/>
                <w:sz w:val="16"/>
                <w:szCs w:val="16"/>
                <w:vertAlign w:val="subscript"/>
              </w:rPr>
              <w:t>ave,corr</w:t>
            </w:r>
            <w:r w:rsidRPr="00D026DF">
              <w:rPr>
                <w:b/>
                <w:bCs/>
                <w:sz w:val="16"/>
                <w:szCs w:val="16"/>
              </w:rPr>
              <w:t>):</w:t>
            </w:r>
          </w:p>
        </w:tc>
        <w:tc>
          <w:tcPr>
            <w:tcW w:w="1070" w:type="dxa"/>
          </w:tcPr>
          <w:p w14:paraId="4E3E9EDB" w14:textId="77777777" w:rsidR="002C2FA2" w:rsidRPr="00D026DF" w:rsidRDefault="002C2FA2" w:rsidP="007B5D78">
            <w:pPr>
              <w:autoSpaceDE w:val="0"/>
              <w:autoSpaceDN w:val="0"/>
              <w:adjustRightInd w:val="0"/>
              <w:rPr>
                <w:b/>
                <w:bCs/>
                <w:color w:val="000000" w:themeColor="text1"/>
                <w:sz w:val="16"/>
                <w:szCs w:val="16"/>
                <w:lang w:val="en-US"/>
              </w:rPr>
            </w:pPr>
          </w:p>
        </w:tc>
        <w:tc>
          <w:tcPr>
            <w:tcW w:w="222" w:type="dxa"/>
            <w:tcBorders>
              <w:top w:val="nil"/>
              <w:bottom w:val="nil"/>
            </w:tcBorders>
          </w:tcPr>
          <w:p w14:paraId="53610EED" w14:textId="77777777" w:rsidR="002C2FA2" w:rsidRPr="00D026DF" w:rsidRDefault="002C2FA2" w:rsidP="007B5D78">
            <w:pPr>
              <w:autoSpaceDE w:val="0"/>
              <w:autoSpaceDN w:val="0"/>
              <w:adjustRightInd w:val="0"/>
              <w:rPr>
                <w:b/>
                <w:bCs/>
                <w:color w:val="000000" w:themeColor="text1"/>
                <w:sz w:val="16"/>
                <w:szCs w:val="16"/>
                <w:lang w:val="en-US"/>
              </w:rPr>
            </w:pPr>
          </w:p>
        </w:tc>
        <w:tc>
          <w:tcPr>
            <w:tcW w:w="1984" w:type="dxa"/>
          </w:tcPr>
          <w:p w14:paraId="4D866BFE" w14:textId="77777777" w:rsidR="002C2FA2" w:rsidRPr="00D026DF" w:rsidRDefault="002C2FA2" w:rsidP="007B5D78">
            <w:pPr>
              <w:autoSpaceDE w:val="0"/>
              <w:autoSpaceDN w:val="0"/>
              <w:adjustRightInd w:val="0"/>
              <w:rPr>
                <w:b/>
                <w:bCs/>
                <w:color w:val="000000" w:themeColor="text1"/>
                <w:sz w:val="16"/>
                <w:szCs w:val="16"/>
                <w:lang w:val="en-US"/>
              </w:rPr>
            </w:pPr>
          </w:p>
        </w:tc>
        <w:tc>
          <w:tcPr>
            <w:tcW w:w="961" w:type="dxa"/>
          </w:tcPr>
          <w:p w14:paraId="38E9DD92" w14:textId="77777777" w:rsidR="002C2FA2" w:rsidRPr="00D026DF" w:rsidRDefault="002C2FA2" w:rsidP="007B5D78">
            <w:pPr>
              <w:autoSpaceDE w:val="0"/>
              <w:autoSpaceDN w:val="0"/>
              <w:adjustRightInd w:val="0"/>
              <w:rPr>
                <w:b/>
                <w:bCs/>
                <w:color w:val="000000" w:themeColor="text1"/>
                <w:sz w:val="16"/>
                <w:szCs w:val="16"/>
                <w:lang w:val="en-US"/>
              </w:rPr>
            </w:pPr>
          </w:p>
        </w:tc>
        <w:tc>
          <w:tcPr>
            <w:tcW w:w="961" w:type="dxa"/>
          </w:tcPr>
          <w:p w14:paraId="7EE5EBE6" w14:textId="77777777" w:rsidR="002C2FA2" w:rsidRPr="00D026DF" w:rsidRDefault="002C2FA2" w:rsidP="007B5D78">
            <w:pPr>
              <w:autoSpaceDE w:val="0"/>
              <w:autoSpaceDN w:val="0"/>
              <w:adjustRightInd w:val="0"/>
              <w:rPr>
                <w:b/>
                <w:bCs/>
                <w:color w:val="000000" w:themeColor="text1"/>
                <w:sz w:val="16"/>
                <w:szCs w:val="16"/>
                <w:lang w:val="en-US"/>
              </w:rPr>
            </w:pPr>
          </w:p>
        </w:tc>
        <w:tc>
          <w:tcPr>
            <w:tcW w:w="222" w:type="dxa"/>
            <w:tcBorders>
              <w:top w:val="nil"/>
              <w:bottom w:val="nil"/>
            </w:tcBorders>
          </w:tcPr>
          <w:p w14:paraId="5597C9CB" w14:textId="77777777" w:rsidR="002C2FA2" w:rsidRPr="00D026DF" w:rsidRDefault="002C2FA2" w:rsidP="007B5D78">
            <w:pPr>
              <w:autoSpaceDE w:val="0"/>
              <w:autoSpaceDN w:val="0"/>
              <w:adjustRightInd w:val="0"/>
              <w:rPr>
                <w:b/>
                <w:bCs/>
                <w:color w:val="000000" w:themeColor="text1"/>
                <w:sz w:val="16"/>
                <w:szCs w:val="16"/>
                <w:lang w:val="en-US"/>
              </w:rPr>
            </w:pPr>
          </w:p>
        </w:tc>
        <w:tc>
          <w:tcPr>
            <w:tcW w:w="1587" w:type="dxa"/>
          </w:tcPr>
          <w:p w14:paraId="3B2558AC" w14:textId="77777777" w:rsidR="002C2FA2" w:rsidRPr="00D026DF" w:rsidRDefault="002C2FA2" w:rsidP="007B5D78">
            <w:pPr>
              <w:autoSpaceDE w:val="0"/>
              <w:autoSpaceDN w:val="0"/>
              <w:adjustRightInd w:val="0"/>
              <w:rPr>
                <w:b/>
                <w:bCs/>
                <w:color w:val="000000" w:themeColor="text1"/>
                <w:sz w:val="16"/>
                <w:szCs w:val="16"/>
              </w:rPr>
            </w:pPr>
            <w:r w:rsidRPr="00D026DF">
              <w:rPr>
                <w:b/>
                <w:bCs/>
                <w:sz w:val="16"/>
                <w:szCs w:val="16"/>
              </w:rPr>
              <w:t>Год регистрации</w:t>
            </w:r>
          </w:p>
        </w:tc>
        <w:tc>
          <w:tcPr>
            <w:tcW w:w="1134" w:type="dxa"/>
            <w:gridSpan w:val="2"/>
          </w:tcPr>
          <w:p w14:paraId="22C795DA" w14:textId="77777777" w:rsidR="002C2FA2" w:rsidRPr="00D026DF" w:rsidRDefault="002C2FA2" w:rsidP="007B5D78">
            <w:pPr>
              <w:autoSpaceDE w:val="0"/>
              <w:autoSpaceDN w:val="0"/>
              <w:adjustRightInd w:val="0"/>
              <w:rPr>
                <w:b/>
                <w:bCs/>
                <w:color w:val="000000" w:themeColor="text1"/>
                <w:sz w:val="16"/>
                <w:szCs w:val="16"/>
                <w:lang w:val="en-US"/>
              </w:rPr>
            </w:pPr>
          </w:p>
        </w:tc>
      </w:tr>
      <w:tr w:rsidR="002C2FA2" w:rsidRPr="00D026DF" w14:paraId="1D052C3A" w14:textId="77777777" w:rsidTr="007B5D78">
        <w:tc>
          <w:tcPr>
            <w:tcW w:w="1701" w:type="dxa"/>
          </w:tcPr>
          <w:p w14:paraId="0DD9C6A7" w14:textId="77777777" w:rsidR="002C2FA2" w:rsidRPr="00D026DF" w:rsidRDefault="002C2FA2" w:rsidP="007B5D78">
            <w:pPr>
              <w:autoSpaceDE w:val="0"/>
              <w:autoSpaceDN w:val="0"/>
              <w:adjustRightInd w:val="0"/>
              <w:rPr>
                <w:b/>
                <w:bCs/>
                <w:color w:val="000000" w:themeColor="text1"/>
                <w:sz w:val="16"/>
                <w:szCs w:val="16"/>
              </w:rPr>
            </w:pPr>
            <w:r w:rsidRPr="00D026DF">
              <w:rPr>
                <w:b/>
                <w:bCs/>
                <w:sz w:val="16"/>
                <w:szCs w:val="16"/>
              </w:rPr>
              <w:t>Толщина слоя воды (мм):</w:t>
            </w:r>
          </w:p>
        </w:tc>
        <w:tc>
          <w:tcPr>
            <w:tcW w:w="1070" w:type="dxa"/>
          </w:tcPr>
          <w:p w14:paraId="76A6B687" w14:textId="77777777" w:rsidR="002C2FA2" w:rsidRPr="00D026DF" w:rsidRDefault="002C2FA2" w:rsidP="007B5D78">
            <w:pPr>
              <w:autoSpaceDE w:val="0"/>
              <w:autoSpaceDN w:val="0"/>
              <w:adjustRightInd w:val="0"/>
              <w:rPr>
                <w:b/>
                <w:bCs/>
                <w:color w:val="000000" w:themeColor="text1"/>
                <w:sz w:val="16"/>
                <w:szCs w:val="16"/>
                <w:lang w:val="en-US"/>
              </w:rPr>
            </w:pPr>
          </w:p>
        </w:tc>
        <w:tc>
          <w:tcPr>
            <w:tcW w:w="222" w:type="dxa"/>
            <w:tcBorders>
              <w:top w:val="nil"/>
              <w:bottom w:val="nil"/>
            </w:tcBorders>
          </w:tcPr>
          <w:p w14:paraId="74B54C48" w14:textId="77777777" w:rsidR="002C2FA2" w:rsidRPr="00D026DF" w:rsidRDefault="002C2FA2" w:rsidP="007B5D78">
            <w:pPr>
              <w:autoSpaceDE w:val="0"/>
              <w:autoSpaceDN w:val="0"/>
              <w:adjustRightInd w:val="0"/>
              <w:rPr>
                <w:b/>
                <w:bCs/>
                <w:color w:val="000000" w:themeColor="text1"/>
                <w:sz w:val="16"/>
                <w:szCs w:val="16"/>
                <w:lang w:val="en-US"/>
              </w:rPr>
            </w:pPr>
          </w:p>
        </w:tc>
        <w:tc>
          <w:tcPr>
            <w:tcW w:w="1984" w:type="dxa"/>
          </w:tcPr>
          <w:p w14:paraId="6A3C4E14" w14:textId="77777777" w:rsidR="002C2FA2" w:rsidRPr="00D026DF" w:rsidRDefault="002C2FA2" w:rsidP="007B5D78">
            <w:pPr>
              <w:autoSpaceDE w:val="0"/>
              <w:autoSpaceDN w:val="0"/>
              <w:adjustRightInd w:val="0"/>
              <w:rPr>
                <w:b/>
                <w:bCs/>
                <w:color w:val="000000" w:themeColor="text1"/>
                <w:sz w:val="16"/>
                <w:szCs w:val="16"/>
                <w:lang w:val="en-US"/>
              </w:rPr>
            </w:pPr>
          </w:p>
        </w:tc>
        <w:tc>
          <w:tcPr>
            <w:tcW w:w="961" w:type="dxa"/>
          </w:tcPr>
          <w:p w14:paraId="268C5312" w14:textId="77777777" w:rsidR="002C2FA2" w:rsidRPr="00D026DF" w:rsidRDefault="002C2FA2" w:rsidP="007B5D78">
            <w:pPr>
              <w:autoSpaceDE w:val="0"/>
              <w:autoSpaceDN w:val="0"/>
              <w:adjustRightInd w:val="0"/>
              <w:rPr>
                <w:b/>
                <w:bCs/>
                <w:color w:val="000000" w:themeColor="text1"/>
                <w:sz w:val="16"/>
                <w:szCs w:val="16"/>
                <w:lang w:val="en-US"/>
              </w:rPr>
            </w:pPr>
          </w:p>
        </w:tc>
        <w:tc>
          <w:tcPr>
            <w:tcW w:w="961" w:type="dxa"/>
          </w:tcPr>
          <w:p w14:paraId="705BB267" w14:textId="77777777" w:rsidR="002C2FA2" w:rsidRPr="00D026DF" w:rsidRDefault="002C2FA2" w:rsidP="007B5D78">
            <w:pPr>
              <w:autoSpaceDE w:val="0"/>
              <w:autoSpaceDN w:val="0"/>
              <w:adjustRightInd w:val="0"/>
              <w:rPr>
                <w:b/>
                <w:bCs/>
                <w:color w:val="000000" w:themeColor="text1"/>
                <w:sz w:val="16"/>
                <w:szCs w:val="16"/>
                <w:lang w:val="en-US"/>
              </w:rPr>
            </w:pPr>
          </w:p>
        </w:tc>
        <w:tc>
          <w:tcPr>
            <w:tcW w:w="222" w:type="dxa"/>
            <w:tcBorders>
              <w:top w:val="nil"/>
              <w:bottom w:val="nil"/>
            </w:tcBorders>
          </w:tcPr>
          <w:p w14:paraId="08D80398" w14:textId="77777777" w:rsidR="002C2FA2" w:rsidRPr="00D026DF" w:rsidRDefault="002C2FA2" w:rsidP="007B5D78">
            <w:pPr>
              <w:autoSpaceDE w:val="0"/>
              <w:autoSpaceDN w:val="0"/>
              <w:adjustRightInd w:val="0"/>
              <w:rPr>
                <w:b/>
                <w:bCs/>
                <w:color w:val="000000" w:themeColor="text1"/>
                <w:sz w:val="16"/>
                <w:szCs w:val="16"/>
                <w:lang w:val="en-US"/>
              </w:rPr>
            </w:pPr>
          </w:p>
        </w:tc>
        <w:tc>
          <w:tcPr>
            <w:tcW w:w="1587" w:type="dxa"/>
          </w:tcPr>
          <w:p w14:paraId="620EA087" w14:textId="77777777" w:rsidR="002C2FA2" w:rsidRPr="00D026DF" w:rsidRDefault="002C2FA2" w:rsidP="007B5D78">
            <w:pPr>
              <w:autoSpaceDE w:val="0"/>
              <w:autoSpaceDN w:val="0"/>
              <w:adjustRightInd w:val="0"/>
              <w:rPr>
                <w:b/>
                <w:bCs/>
                <w:color w:val="000000" w:themeColor="text1"/>
                <w:sz w:val="16"/>
                <w:szCs w:val="16"/>
              </w:rPr>
            </w:pPr>
            <w:r w:rsidRPr="00D026DF">
              <w:rPr>
                <w:b/>
                <w:bCs/>
                <w:sz w:val="16"/>
                <w:szCs w:val="16"/>
              </w:rPr>
              <w:t>Максимальная нагрузка на ось</w:t>
            </w:r>
          </w:p>
        </w:tc>
        <w:tc>
          <w:tcPr>
            <w:tcW w:w="567" w:type="dxa"/>
          </w:tcPr>
          <w:p w14:paraId="663151BA" w14:textId="77777777" w:rsidR="002C2FA2" w:rsidRPr="00D026DF" w:rsidRDefault="002C2FA2" w:rsidP="007B5D78">
            <w:pPr>
              <w:autoSpaceDE w:val="0"/>
              <w:autoSpaceDN w:val="0"/>
              <w:adjustRightInd w:val="0"/>
              <w:rPr>
                <w:b/>
                <w:bCs/>
                <w:color w:val="000000" w:themeColor="text1"/>
                <w:sz w:val="16"/>
                <w:szCs w:val="16"/>
              </w:rPr>
            </w:pPr>
            <w:r w:rsidRPr="00D026DF">
              <w:rPr>
                <w:b/>
                <w:bCs/>
                <w:sz w:val="16"/>
                <w:szCs w:val="16"/>
              </w:rPr>
              <w:t>Перед</w:t>
            </w:r>
            <w:r w:rsidR="00A570BA">
              <w:rPr>
                <w:b/>
                <w:bCs/>
                <w:sz w:val="16"/>
                <w:szCs w:val="16"/>
              </w:rPr>
              <w:t>-</w:t>
            </w:r>
            <w:r w:rsidRPr="00D026DF">
              <w:rPr>
                <w:b/>
                <w:bCs/>
                <w:sz w:val="16"/>
                <w:szCs w:val="16"/>
              </w:rPr>
              <w:t>няя</w:t>
            </w:r>
          </w:p>
        </w:tc>
        <w:tc>
          <w:tcPr>
            <w:tcW w:w="567" w:type="dxa"/>
          </w:tcPr>
          <w:p w14:paraId="0D1941FD" w14:textId="77777777" w:rsidR="002C2FA2" w:rsidRPr="00D026DF" w:rsidRDefault="002C2FA2" w:rsidP="007B5D78">
            <w:pPr>
              <w:autoSpaceDE w:val="0"/>
              <w:autoSpaceDN w:val="0"/>
              <w:adjustRightInd w:val="0"/>
              <w:rPr>
                <w:b/>
                <w:bCs/>
                <w:color w:val="000000" w:themeColor="text1"/>
                <w:sz w:val="16"/>
                <w:szCs w:val="16"/>
              </w:rPr>
            </w:pPr>
            <w:r w:rsidRPr="00D026DF">
              <w:rPr>
                <w:b/>
                <w:bCs/>
                <w:sz w:val="16"/>
                <w:szCs w:val="16"/>
              </w:rPr>
              <w:t>Задняя</w:t>
            </w:r>
          </w:p>
        </w:tc>
      </w:tr>
      <w:tr w:rsidR="002C2FA2" w:rsidRPr="00D026DF" w14:paraId="39194006" w14:textId="77777777" w:rsidTr="007B5D78">
        <w:tc>
          <w:tcPr>
            <w:tcW w:w="1701" w:type="dxa"/>
            <w:tcBorders>
              <w:left w:val="nil"/>
              <w:right w:val="nil"/>
            </w:tcBorders>
          </w:tcPr>
          <w:p w14:paraId="6A7E7214" w14:textId="77777777" w:rsidR="002C2FA2" w:rsidRPr="00D026DF" w:rsidRDefault="002C2FA2" w:rsidP="007B5D78">
            <w:pPr>
              <w:autoSpaceDE w:val="0"/>
              <w:autoSpaceDN w:val="0"/>
              <w:adjustRightInd w:val="0"/>
              <w:rPr>
                <w:b/>
                <w:bCs/>
                <w:color w:val="000000" w:themeColor="text1"/>
                <w:sz w:val="16"/>
                <w:szCs w:val="16"/>
                <w:lang w:val="en-US"/>
              </w:rPr>
            </w:pPr>
          </w:p>
        </w:tc>
        <w:tc>
          <w:tcPr>
            <w:tcW w:w="1070" w:type="dxa"/>
            <w:tcBorders>
              <w:left w:val="nil"/>
              <w:right w:val="nil"/>
            </w:tcBorders>
          </w:tcPr>
          <w:p w14:paraId="0FEB4E46" w14:textId="77777777" w:rsidR="002C2FA2" w:rsidRPr="00D026DF" w:rsidRDefault="002C2FA2" w:rsidP="007B5D78">
            <w:pPr>
              <w:autoSpaceDE w:val="0"/>
              <w:autoSpaceDN w:val="0"/>
              <w:adjustRightInd w:val="0"/>
              <w:rPr>
                <w:b/>
                <w:bCs/>
                <w:color w:val="000000" w:themeColor="text1"/>
                <w:sz w:val="16"/>
                <w:szCs w:val="16"/>
                <w:lang w:val="en-US"/>
              </w:rPr>
            </w:pPr>
          </w:p>
        </w:tc>
        <w:tc>
          <w:tcPr>
            <w:tcW w:w="222" w:type="dxa"/>
            <w:tcBorders>
              <w:top w:val="nil"/>
              <w:left w:val="nil"/>
              <w:bottom w:val="nil"/>
              <w:right w:val="nil"/>
            </w:tcBorders>
          </w:tcPr>
          <w:p w14:paraId="51268136" w14:textId="77777777" w:rsidR="002C2FA2" w:rsidRPr="00D026DF" w:rsidRDefault="002C2FA2" w:rsidP="007B5D78">
            <w:pPr>
              <w:autoSpaceDE w:val="0"/>
              <w:autoSpaceDN w:val="0"/>
              <w:adjustRightInd w:val="0"/>
              <w:rPr>
                <w:b/>
                <w:bCs/>
                <w:color w:val="000000" w:themeColor="text1"/>
                <w:sz w:val="16"/>
                <w:szCs w:val="16"/>
                <w:lang w:val="en-US"/>
              </w:rPr>
            </w:pPr>
          </w:p>
        </w:tc>
        <w:tc>
          <w:tcPr>
            <w:tcW w:w="1984" w:type="dxa"/>
            <w:tcBorders>
              <w:left w:val="nil"/>
              <w:right w:val="nil"/>
            </w:tcBorders>
          </w:tcPr>
          <w:p w14:paraId="4D37CDC8" w14:textId="77777777" w:rsidR="002C2FA2" w:rsidRPr="00D026DF" w:rsidRDefault="002C2FA2" w:rsidP="007B5D78">
            <w:pPr>
              <w:autoSpaceDE w:val="0"/>
              <w:autoSpaceDN w:val="0"/>
              <w:adjustRightInd w:val="0"/>
              <w:rPr>
                <w:b/>
                <w:bCs/>
                <w:color w:val="000000" w:themeColor="text1"/>
                <w:sz w:val="16"/>
                <w:szCs w:val="16"/>
                <w:lang w:val="en-US"/>
              </w:rPr>
            </w:pPr>
          </w:p>
        </w:tc>
        <w:tc>
          <w:tcPr>
            <w:tcW w:w="961" w:type="dxa"/>
            <w:tcBorders>
              <w:left w:val="nil"/>
              <w:right w:val="nil"/>
            </w:tcBorders>
          </w:tcPr>
          <w:p w14:paraId="70DE5156" w14:textId="77777777" w:rsidR="002C2FA2" w:rsidRPr="00D026DF" w:rsidRDefault="002C2FA2" w:rsidP="007B5D78">
            <w:pPr>
              <w:autoSpaceDE w:val="0"/>
              <w:autoSpaceDN w:val="0"/>
              <w:adjustRightInd w:val="0"/>
              <w:rPr>
                <w:b/>
                <w:bCs/>
                <w:color w:val="000000" w:themeColor="text1"/>
                <w:sz w:val="16"/>
                <w:szCs w:val="16"/>
                <w:lang w:val="en-US"/>
              </w:rPr>
            </w:pPr>
          </w:p>
        </w:tc>
        <w:tc>
          <w:tcPr>
            <w:tcW w:w="961" w:type="dxa"/>
            <w:tcBorders>
              <w:left w:val="nil"/>
              <w:right w:val="nil"/>
            </w:tcBorders>
          </w:tcPr>
          <w:p w14:paraId="1BE34EB9" w14:textId="77777777" w:rsidR="002C2FA2" w:rsidRPr="00D026DF" w:rsidRDefault="002C2FA2" w:rsidP="007B5D78">
            <w:pPr>
              <w:autoSpaceDE w:val="0"/>
              <w:autoSpaceDN w:val="0"/>
              <w:adjustRightInd w:val="0"/>
              <w:rPr>
                <w:b/>
                <w:bCs/>
                <w:color w:val="000000" w:themeColor="text1"/>
                <w:sz w:val="16"/>
                <w:szCs w:val="16"/>
                <w:lang w:val="en-US"/>
              </w:rPr>
            </w:pPr>
          </w:p>
        </w:tc>
        <w:tc>
          <w:tcPr>
            <w:tcW w:w="222" w:type="dxa"/>
            <w:tcBorders>
              <w:top w:val="nil"/>
              <w:left w:val="nil"/>
              <w:bottom w:val="nil"/>
              <w:right w:val="nil"/>
            </w:tcBorders>
          </w:tcPr>
          <w:p w14:paraId="7A4FDA0F" w14:textId="77777777" w:rsidR="002C2FA2" w:rsidRPr="00D026DF" w:rsidRDefault="002C2FA2" w:rsidP="007B5D78">
            <w:pPr>
              <w:autoSpaceDE w:val="0"/>
              <w:autoSpaceDN w:val="0"/>
              <w:adjustRightInd w:val="0"/>
              <w:rPr>
                <w:b/>
                <w:bCs/>
                <w:color w:val="000000" w:themeColor="text1"/>
                <w:sz w:val="16"/>
                <w:szCs w:val="16"/>
                <w:lang w:val="en-US"/>
              </w:rPr>
            </w:pPr>
          </w:p>
        </w:tc>
        <w:tc>
          <w:tcPr>
            <w:tcW w:w="1587" w:type="dxa"/>
            <w:tcBorders>
              <w:left w:val="nil"/>
              <w:bottom w:val="nil"/>
              <w:right w:val="nil"/>
            </w:tcBorders>
          </w:tcPr>
          <w:p w14:paraId="646D5CE5" w14:textId="77777777" w:rsidR="002C2FA2" w:rsidRPr="00D026DF" w:rsidRDefault="002C2FA2" w:rsidP="007B5D78">
            <w:pPr>
              <w:autoSpaceDE w:val="0"/>
              <w:autoSpaceDN w:val="0"/>
              <w:adjustRightInd w:val="0"/>
              <w:rPr>
                <w:b/>
                <w:bCs/>
                <w:color w:val="000000" w:themeColor="text1"/>
                <w:sz w:val="16"/>
                <w:szCs w:val="16"/>
                <w:lang w:val="en-US"/>
              </w:rPr>
            </w:pPr>
          </w:p>
        </w:tc>
        <w:tc>
          <w:tcPr>
            <w:tcW w:w="1134" w:type="dxa"/>
            <w:gridSpan w:val="2"/>
            <w:tcBorders>
              <w:left w:val="nil"/>
              <w:bottom w:val="nil"/>
              <w:right w:val="nil"/>
            </w:tcBorders>
          </w:tcPr>
          <w:p w14:paraId="5291A950" w14:textId="77777777" w:rsidR="002C2FA2" w:rsidRPr="00D026DF" w:rsidRDefault="002C2FA2" w:rsidP="007B5D78">
            <w:pPr>
              <w:autoSpaceDE w:val="0"/>
              <w:autoSpaceDN w:val="0"/>
              <w:adjustRightInd w:val="0"/>
              <w:rPr>
                <w:b/>
                <w:bCs/>
                <w:color w:val="000000" w:themeColor="text1"/>
                <w:sz w:val="16"/>
                <w:szCs w:val="16"/>
                <w:lang w:val="en-US"/>
              </w:rPr>
            </w:pPr>
          </w:p>
        </w:tc>
      </w:tr>
      <w:tr w:rsidR="002C2FA2" w:rsidRPr="00D026DF" w14:paraId="2E67AA9E" w14:textId="77777777" w:rsidTr="007B5D78">
        <w:tc>
          <w:tcPr>
            <w:tcW w:w="1701" w:type="dxa"/>
          </w:tcPr>
          <w:p w14:paraId="18B9F77B" w14:textId="77777777" w:rsidR="002C2FA2" w:rsidRPr="00D026DF" w:rsidRDefault="002C2FA2" w:rsidP="007B5D78">
            <w:pPr>
              <w:autoSpaceDE w:val="0"/>
              <w:autoSpaceDN w:val="0"/>
              <w:adjustRightInd w:val="0"/>
              <w:rPr>
                <w:b/>
                <w:bCs/>
                <w:color w:val="000000" w:themeColor="text1"/>
                <w:sz w:val="16"/>
                <w:szCs w:val="16"/>
              </w:rPr>
            </w:pPr>
            <w:r w:rsidRPr="00D026DF">
              <w:rPr>
                <w:b/>
                <w:bCs/>
                <w:sz w:val="16"/>
                <w:szCs w:val="16"/>
              </w:rPr>
              <w:t>Начальная скорость (км/ч):</w:t>
            </w:r>
          </w:p>
        </w:tc>
        <w:tc>
          <w:tcPr>
            <w:tcW w:w="1070" w:type="dxa"/>
          </w:tcPr>
          <w:p w14:paraId="3157E03C" w14:textId="77777777" w:rsidR="002C2FA2" w:rsidRPr="00D026DF" w:rsidRDefault="002C2FA2" w:rsidP="007B5D78">
            <w:pPr>
              <w:autoSpaceDE w:val="0"/>
              <w:autoSpaceDN w:val="0"/>
              <w:adjustRightInd w:val="0"/>
              <w:rPr>
                <w:b/>
                <w:bCs/>
                <w:color w:val="000000" w:themeColor="text1"/>
                <w:sz w:val="16"/>
                <w:szCs w:val="16"/>
                <w:lang w:val="en-US"/>
              </w:rPr>
            </w:pPr>
          </w:p>
        </w:tc>
        <w:tc>
          <w:tcPr>
            <w:tcW w:w="222" w:type="dxa"/>
            <w:tcBorders>
              <w:top w:val="nil"/>
              <w:bottom w:val="nil"/>
            </w:tcBorders>
          </w:tcPr>
          <w:p w14:paraId="13421A44" w14:textId="77777777" w:rsidR="002C2FA2" w:rsidRPr="00D026DF" w:rsidRDefault="002C2FA2" w:rsidP="007B5D78">
            <w:pPr>
              <w:autoSpaceDE w:val="0"/>
              <w:autoSpaceDN w:val="0"/>
              <w:adjustRightInd w:val="0"/>
              <w:rPr>
                <w:b/>
                <w:bCs/>
                <w:color w:val="000000" w:themeColor="text1"/>
                <w:sz w:val="16"/>
                <w:szCs w:val="16"/>
                <w:lang w:val="en-US"/>
              </w:rPr>
            </w:pPr>
          </w:p>
        </w:tc>
        <w:tc>
          <w:tcPr>
            <w:tcW w:w="1984" w:type="dxa"/>
          </w:tcPr>
          <w:p w14:paraId="69F66C95" w14:textId="77777777" w:rsidR="002C2FA2" w:rsidRPr="00D026DF" w:rsidRDefault="002C2FA2" w:rsidP="007B5D78">
            <w:pPr>
              <w:autoSpaceDE w:val="0"/>
              <w:autoSpaceDN w:val="0"/>
              <w:adjustRightInd w:val="0"/>
              <w:rPr>
                <w:b/>
                <w:bCs/>
                <w:color w:val="000000" w:themeColor="text1"/>
                <w:sz w:val="16"/>
                <w:szCs w:val="16"/>
              </w:rPr>
            </w:pPr>
            <w:r w:rsidRPr="00D026DF">
              <w:rPr>
                <w:b/>
                <w:bCs/>
                <w:sz w:val="16"/>
                <w:szCs w:val="16"/>
              </w:rPr>
              <w:t>Конечная скорость (км/ч):</w:t>
            </w:r>
          </w:p>
        </w:tc>
        <w:tc>
          <w:tcPr>
            <w:tcW w:w="1922" w:type="dxa"/>
            <w:gridSpan w:val="2"/>
          </w:tcPr>
          <w:p w14:paraId="2DB06DB7" w14:textId="77777777" w:rsidR="002C2FA2" w:rsidRPr="00D026DF" w:rsidRDefault="002C2FA2" w:rsidP="007B5D78">
            <w:pPr>
              <w:autoSpaceDE w:val="0"/>
              <w:autoSpaceDN w:val="0"/>
              <w:adjustRightInd w:val="0"/>
              <w:rPr>
                <w:b/>
                <w:bCs/>
                <w:color w:val="000000" w:themeColor="text1"/>
                <w:sz w:val="16"/>
                <w:szCs w:val="16"/>
                <w:lang w:val="en-US"/>
              </w:rPr>
            </w:pPr>
          </w:p>
        </w:tc>
        <w:tc>
          <w:tcPr>
            <w:tcW w:w="222" w:type="dxa"/>
            <w:tcBorders>
              <w:top w:val="nil"/>
              <w:bottom w:val="nil"/>
              <w:right w:val="nil"/>
            </w:tcBorders>
          </w:tcPr>
          <w:p w14:paraId="646DDA4C" w14:textId="77777777" w:rsidR="002C2FA2" w:rsidRPr="00D026DF" w:rsidRDefault="002C2FA2" w:rsidP="007B5D78">
            <w:pPr>
              <w:autoSpaceDE w:val="0"/>
              <w:autoSpaceDN w:val="0"/>
              <w:adjustRightInd w:val="0"/>
              <w:rPr>
                <w:b/>
                <w:bCs/>
                <w:color w:val="000000" w:themeColor="text1"/>
                <w:sz w:val="16"/>
                <w:szCs w:val="16"/>
                <w:lang w:val="en-US"/>
              </w:rPr>
            </w:pPr>
          </w:p>
        </w:tc>
        <w:tc>
          <w:tcPr>
            <w:tcW w:w="1587" w:type="dxa"/>
            <w:tcBorders>
              <w:top w:val="nil"/>
              <w:left w:val="nil"/>
              <w:bottom w:val="nil"/>
              <w:right w:val="nil"/>
            </w:tcBorders>
          </w:tcPr>
          <w:p w14:paraId="655C8720" w14:textId="77777777" w:rsidR="002C2FA2" w:rsidRPr="00D026DF" w:rsidRDefault="002C2FA2" w:rsidP="007B5D78">
            <w:pPr>
              <w:autoSpaceDE w:val="0"/>
              <w:autoSpaceDN w:val="0"/>
              <w:adjustRightInd w:val="0"/>
              <w:rPr>
                <w:b/>
                <w:bCs/>
                <w:color w:val="000000" w:themeColor="text1"/>
                <w:sz w:val="16"/>
                <w:szCs w:val="16"/>
                <w:lang w:val="en-US"/>
              </w:rPr>
            </w:pPr>
          </w:p>
        </w:tc>
        <w:tc>
          <w:tcPr>
            <w:tcW w:w="1134" w:type="dxa"/>
            <w:gridSpan w:val="2"/>
            <w:tcBorders>
              <w:top w:val="nil"/>
              <w:left w:val="nil"/>
              <w:bottom w:val="nil"/>
              <w:right w:val="nil"/>
            </w:tcBorders>
          </w:tcPr>
          <w:p w14:paraId="29B8B795" w14:textId="77777777" w:rsidR="002C2FA2" w:rsidRPr="00D026DF" w:rsidRDefault="002C2FA2" w:rsidP="007B5D78">
            <w:pPr>
              <w:autoSpaceDE w:val="0"/>
              <w:autoSpaceDN w:val="0"/>
              <w:adjustRightInd w:val="0"/>
              <w:rPr>
                <w:b/>
                <w:bCs/>
                <w:color w:val="000000" w:themeColor="text1"/>
                <w:sz w:val="16"/>
                <w:szCs w:val="16"/>
                <w:lang w:val="en-US"/>
              </w:rPr>
            </w:pPr>
          </w:p>
        </w:tc>
      </w:tr>
    </w:tbl>
    <w:p w14:paraId="5A0940EB" w14:textId="77777777" w:rsidR="002C2FA2" w:rsidRPr="007B3D3A" w:rsidRDefault="002C2FA2" w:rsidP="002C2FA2">
      <w:pPr>
        <w:autoSpaceDE w:val="0"/>
        <w:autoSpaceDN w:val="0"/>
        <w:adjustRightInd w:val="0"/>
        <w:spacing w:line="240" w:lineRule="auto"/>
        <w:rPr>
          <w:rFonts w:cs="Times New Roman"/>
          <w:bCs/>
          <w:color w:val="000000" w:themeColor="text1"/>
          <w:szCs w:val="20"/>
          <w:lang w:val="en-US"/>
        </w:rPr>
      </w:pPr>
    </w:p>
    <w:tbl>
      <w:tblPr>
        <w:tblW w:w="9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129"/>
        <w:gridCol w:w="682"/>
        <w:gridCol w:w="701"/>
        <w:gridCol w:w="6"/>
        <w:gridCol w:w="709"/>
        <w:gridCol w:w="704"/>
        <w:gridCol w:w="6"/>
        <w:gridCol w:w="712"/>
        <w:gridCol w:w="701"/>
        <w:gridCol w:w="9"/>
        <w:gridCol w:w="711"/>
        <w:gridCol w:w="696"/>
        <w:gridCol w:w="16"/>
        <w:gridCol w:w="709"/>
        <w:gridCol w:w="694"/>
        <w:gridCol w:w="16"/>
        <w:gridCol w:w="816"/>
        <w:gridCol w:w="15"/>
      </w:tblGrid>
      <w:tr w:rsidR="002C2FA2" w:rsidRPr="007B3D3A" w14:paraId="7203E7D0" w14:textId="77777777" w:rsidTr="007B5D78">
        <w:trPr>
          <w:trHeight w:val="113"/>
        </w:trPr>
        <w:tc>
          <w:tcPr>
            <w:tcW w:w="1811" w:type="dxa"/>
            <w:gridSpan w:val="2"/>
            <w:tcBorders>
              <w:top w:val="single" w:sz="8" w:space="0" w:color="auto"/>
              <w:left w:val="single" w:sz="8" w:space="0" w:color="auto"/>
              <w:bottom w:val="single" w:sz="12" w:space="0" w:color="auto"/>
              <w:right w:val="single" w:sz="8" w:space="0" w:color="auto"/>
            </w:tcBorders>
            <w:tcMar>
              <w:left w:w="57" w:type="dxa"/>
              <w:right w:w="57" w:type="dxa"/>
            </w:tcMar>
          </w:tcPr>
          <w:bookmarkEnd w:id="13"/>
          <w:p w14:paraId="300C6930" w14:textId="77777777" w:rsidR="002C2FA2" w:rsidRPr="0005722E" w:rsidRDefault="002C2FA2" w:rsidP="007B5D78">
            <w:pPr>
              <w:keepNext/>
              <w:keepLines/>
              <w:spacing w:before="2" w:after="2" w:line="240" w:lineRule="auto"/>
              <w:rPr>
                <w:b/>
                <w:bCs/>
                <w:i/>
                <w:color w:val="000000" w:themeColor="text1"/>
                <w:sz w:val="16"/>
                <w:szCs w:val="16"/>
              </w:rPr>
            </w:pPr>
            <w:r w:rsidRPr="0005722E">
              <w:rPr>
                <w:b/>
                <w:bCs/>
                <w:i/>
                <w:iCs/>
                <w:sz w:val="16"/>
                <w:szCs w:val="16"/>
              </w:rPr>
              <w:t>№</w:t>
            </w:r>
          </w:p>
        </w:tc>
        <w:tc>
          <w:tcPr>
            <w:tcW w:w="1416" w:type="dxa"/>
            <w:gridSpan w:val="3"/>
            <w:tcBorders>
              <w:top w:val="single" w:sz="8" w:space="0" w:color="auto"/>
              <w:left w:val="single" w:sz="8" w:space="0" w:color="auto"/>
              <w:bottom w:val="single" w:sz="12" w:space="0" w:color="auto"/>
            </w:tcBorders>
            <w:tcMar>
              <w:left w:w="57" w:type="dxa"/>
              <w:right w:w="57" w:type="dxa"/>
            </w:tcMar>
          </w:tcPr>
          <w:p w14:paraId="672C2CE7" w14:textId="77777777" w:rsidR="002C2FA2" w:rsidRPr="0005722E" w:rsidRDefault="002C2FA2" w:rsidP="007B5D78">
            <w:pPr>
              <w:keepNext/>
              <w:keepLines/>
              <w:spacing w:before="2" w:after="2" w:line="240" w:lineRule="auto"/>
              <w:rPr>
                <w:b/>
                <w:bCs/>
                <w:i/>
                <w:color w:val="000000" w:themeColor="text1"/>
                <w:sz w:val="16"/>
                <w:szCs w:val="16"/>
              </w:rPr>
            </w:pPr>
            <w:r w:rsidRPr="0005722E">
              <w:rPr>
                <w:b/>
                <w:bCs/>
                <w:i/>
                <w:iCs/>
                <w:sz w:val="16"/>
                <w:szCs w:val="16"/>
              </w:rPr>
              <w:t>1</w:t>
            </w:r>
          </w:p>
        </w:tc>
        <w:tc>
          <w:tcPr>
            <w:tcW w:w="1422" w:type="dxa"/>
            <w:gridSpan w:val="3"/>
            <w:tcBorders>
              <w:top w:val="single" w:sz="8" w:space="0" w:color="auto"/>
              <w:bottom w:val="single" w:sz="12" w:space="0" w:color="auto"/>
            </w:tcBorders>
            <w:tcMar>
              <w:left w:w="57" w:type="dxa"/>
              <w:right w:w="57" w:type="dxa"/>
            </w:tcMar>
          </w:tcPr>
          <w:p w14:paraId="24C38B49" w14:textId="77777777" w:rsidR="002C2FA2" w:rsidRPr="0005722E" w:rsidRDefault="002C2FA2" w:rsidP="007B5D78">
            <w:pPr>
              <w:keepNext/>
              <w:keepLines/>
              <w:spacing w:before="2" w:after="2" w:line="240" w:lineRule="auto"/>
              <w:rPr>
                <w:b/>
                <w:bCs/>
                <w:i/>
                <w:color w:val="000000" w:themeColor="text1"/>
                <w:sz w:val="16"/>
                <w:szCs w:val="16"/>
              </w:rPr>
            </w:pPr>
            <w:r w:rsidRPr="0005722E">
              <w:rPr>
                <w:b/>
                <w:bCs/>
                <w:i/>
                <w:iCs/>
                <w:sz w:val="16"/>
                <w:szCs w:val="16"/>
              </w:rPr>
              <w:t>2</w:t>
            </w:r>
          </w:p>
        </w:tc>
        <w:tc>
          <w:tcPr>
            <w:tcW w:w="1421" w:type="dxa"/>
            <w:gridSpan w:val="3"/>
            <w:tcBorders>
              <w:top w:val="single" w:sz="8" w:space="0" w:color="auto"/>
              <w:bottom w:val="single" w:sz="12" w:space="0" w:color="auto"/>
            </w:tcBorders>
            <w:tcMar>
              <w:left w:w="57" w:type="dxa"/>
              <w:right w:w="57" w:type="dxa"/>
            </w:tcMar>
          </w:tcPr>
          <w:p w14:paraId="7CC34289" w14:textId="77777777" w:rsidR="002C2FA2" w:rsidRPr="0005722E" w:rsidRDefault="002C2FA2" w:rsidP="007B5D78">
            <w:pPr>
              <w:keepNext/>
              <w:keepLines/>
              <w:spacing w:before="2" w:after="2" w:line="240" w:lineRule="auto"/>
              <w:rPr>
                <w:b/>
                <w:bCs/>
                <w:i/>
                <w:color w:val="000000" w:themeColor="text1"/>
                <w:sz w:val="16"/>
                <w:szCs w:val="16"/>
              </w:rPr>
            </w:pPr>
            <w:r w:rsidRPr="0005722E">
              <w:rPr>
                <w:b/>
                <w:bCs/>
                <w:i/>
                <w:iCs/>
                <w:sz w:val="16"/>
                <w:szCs w:val="16"/>
              </w:rPr>
              <w:t>3</w:t>
            </w:r>
          </w:p>
        </w:tc>
        <w:tc>
          <w:tcPr>
            <w:tcW w:w="1421" w:type="dxa"/>
            <w:gridSpan w:val="3"/>
            <w:tcBorders>
              <w:top w:val="single" w:sz="8" w:space="0" w:color="auto"/>
              <w:bottom w:val="single" w:sz="12" w:space="0" w:color="auto"/>
            </w:tcBorders>
            <w:tcMar>
              <w:left w:w="57" w:type="dxa"/>
              <w:right w:w="57" w:type="dxa"/>
            </w:tcMar>
          </w:tcPr>
          <w:p w14:paraId="69DC8BDC" w14:textId="77777777" w:rsidR="002C2FA2" w:rsidRPr="0005722E" w:rsidRDefault="002C2FA2" w:rsidP="007B5D78">
            <w:pPr>
              <w:keepNext/>
              <w:keepLines/>
              <w:spacing w:before="2" w:after="2" w:line="240" w:lineRule="auto"/>
              <w:rPr>
                <w:b/>
                <w:bCs/>
                <w:i/>
                <w:color w:val="000000" w:themeColor="text1"/>
                <w:sz w:val="16"/>
                <w:szCs w:val="16"/>
              </w:rPr>
            </w:pPr>
            <w:r w:rsidRPr="0005722E">
              <w:rPr>
                <w:b/>
                <w:bCs/>
                <w:i/>
                <w:iCs/>
                <w:sz w:val="16"/>
                <w:szCs w:val="16"/>
              </w:rPr>
              <w:t>4</w:t>
            </w:r>
          </w:p>
        </w:tc>
        <w:tc>
          <w:tcPr>
            <w:tcW w:w="1541" w:type="dxa"/>
            <w:gridSpan w:val="4"/>
            <w:tcBorders>
              <w:top w:val="single" w:sz="8" w:space="0" w:color="auto"/>
              <w:bottom w:val="single" w:sz="12" w:space="0" w:color="auto"/>
              <w:right w:val="single" w:sz="8" w:space="0" w:color="auto"/>
            </w:tcBorders>
            <w:tcMar>
              <w:left w:w="57" w:type="dxa"/>
              <w:right w:w="57" w:type="dxa"/>
            </w:tcMar>
          </w:tcPr>
          <w:p w14:paraId="4CEE6E22" w14:textId="77777777" w:rsidR="002C2FA2" w:rsidRPr="0005722E" w:rsidRDefault="002C2FA2" w:rsidP="007B5D78">
            <w:pPr>
              <w:keepNext/>
              <w:keepLines/>
              <w:spacing w:before="2" w:after="2" w:line="240" w:lineRule="auto"/>
              <w:rPr>
                <w:b/>
                <w:bCs/>
                <w:i/>
                <w:color w:val="000000" w:themeColor="text1"/>
                <w:sz w:val="16"/>
                <w:szCs w:val="16"/>
              </w:rPr>
            </w:pPr>
            <w:r w:rsidRPr="0005722E">
              <w:rPr>
                <w:b/>
                <w:bCs/>
                <w:i/>
                <w:iCs/>
                <w:sz w:val="16"/>
                <w:szCs w:val="16"/>
              </w:rPr>
              <w:t>5</w:t>
            </w:r>
          </w:p>
        </w:tc>
      </w:tr>
      <w:tr w:rsidR="002C2FA2" w:rsidRPr="007B3D3A" w14:paraId="2B813AB8" w14:textId="77777777" w:rsidTr="007B5D78">
        <w:trPr>
          <w:gridAfter w:val="1"/>
          <w:wAfter w:w="15" w:type="dxa"/>
          <w:trHeight w:val="227"/>
        </w:trPr>
        <w:tc>
          <w:tcPr>
            <w:tcW w:w="1811" w:type="dxa"/>
            <w:gridSpan w:val="2"/>
            <w:tcBorders>
              <w:top w:val="single" w:sz="12" w:space="0" w:color="auto"/>
              <w:left w:val="single" w:sz="8" w:space="0" w:color="auto"/>
              <w:right w:val="single" w:sz="8" w:space="0" w:color="auto"/>
            </w:tcBorders>
            <w:tcMar>
              <w:left w:w="57" w:type="dxa"/>
              <w:right w:w="57" w:type="dxa"/>
            </w:tcMar>
          </w:tcPr>
          <w:p w14:paraId="1AE1121F" w14:textId="77777777" w:rsidR="002C2FA2" w:rsidRPr="007B3D3A" w:rsidRDefault="002C2FA2" w:rsidP="007B5D78">
            <w:pPr>
              <w:spacing w:before="2" w:after="2" w:line="240" w:lineRule="auto"/>
              <w:rPr>
                <w:b/>
                <w:bCs/>
                <w:color w:val="000000" w:themeColor="text1"/>
                <w:sz w:val="18"/>
                <w:szCs w:val="18"/>
              </w:rPr>
            </w:pPr>
            <w:r w:rsidRPr="007B3D3A">
              <w:rPr>
                <w:b/>
                <w:bCs/>
                <w:sz w:val="18"/>
                <w:szCs w:val="18"/>
              </w:rPr>
              <w:t>Марка</w:t>
            </w:r>
          </w:p>
        </w:tc>
        <w:tc>
          <w:tcPr>
            <w:tcW w:w="1416" w:type="dxa"/>
            <w:gridSpan w:val="3"/>
            <w:tcBorders>
              <w:top w:val="single" w:sz="12" w:space="0" w:color="auto"/>
              <w:left w:val="single" w:sz="8" w:space="0" w:color="auto"/>
            </w:tcBorders>
            <w:tcMar>
              <w:left w:w="57" w:type="dxa"/>
              <w:right w:w="57" w:type="dxa"/>
            </w:tcMar>
          </w:tcPr>
          <w:p w14:paraId="4780F6F8" w14:textId="77777777" w:rsidR="002C2FA2" w:rsidRPr="007B3D3A" w:rsidRDefault="002C2FA2" w:rsidP="007B5D78">
            <w:pPr>
              <w:spacing w:before="2" w:after="2" w:line="240" w:lineRule="auto"/>
              <w:rPr>
                <w:b/>
                <w:bCs/>
                <w:color w:val="000000" w:themeColor="text1"/>
                <w:sz w:val="18"/>
                <w:szCs w:val="18"/>
              </w:rPr>
            </w:pPr>
          </w:p>
        </w:tc>
        <w:tc>
          <w:tcPr>
            <w:tcW w:w="1422" w:type="dxa"/>
            <w:gridSpan w:val="3"/>
            <w:tcBorders>
              <w:top w:val="single" w:sz="12" w:space="0" w:color="auto"/>
            </w:tcBorders>
            <w:tcMar>
              <w:left w:w="57" w:type="dxa"/>
              <w:right w:w="57" w:type="dxa"/>
            </w:tcMar>
          </w:tcPr>
          <w:p w14:paraId="398F5B6A" w14:textId="77777777" w:rsidR="002C2FA2" w:rsidRPr="007B3D3A" w:rsidRDefault="002C2FA2" w:rsidP="007B5D78">
            <w:pPr>
              <w:spacing w:before="2" w:after="2" w:line="240" w:lineRule="auto"/>
              <w:rPr>
                <w:b/>
                <w:bCs/>
                <w:color w:val="000000" w:themeColor="text1"/>
                <w:sz w:val="18"/>
                <w:szCs w:val="18"/>
              </w:rPr>
            </w:pPr>
          </w:p>
        </w:tc>
        <w:tc>
          <w:tcPr>
            <w:tcW w:w="1421" w:type="dxa"/>
            <w:gridSpan w:val="3"/>
            <w:tcBorders>
              <w:top w:val="single" w:sz="12" w:space="0" w:color="auto"/>
            </w:tcBorders>
            <w:tcMar>
              <w:left w:w="57" w:type="dxa"/>
              <w:right w:w="57" w:type="dxa"/>
            </w:tcMar>
          </w:tcPr>
          <w:p w14:paraId="4BB2CABF" w14:textId="77777777" w:rsidR="002C2FA2" w:rsidRPr="007B3D3A" w:rsidRDefault="002C2FA2" w:rsidP="007B5D78">
            <w:pPr>
              <w:spacing w:before="2" w:after="2" w:line="240" w:lineRule="auto"/>
              <w:rPr>
                <w:b/>
                <w:bCs/>
                <w:color w:val="000000" w:themeColor="text1"/>
                <w:sz w:val="18"/>
                <w:szCs w:val="18"/>
              </w:rPr>
            </w:pPr>
          </w:p>
        </w:tc>
        <w:tc>
          <w:tcPr>
            <w:tcW w:w="1421" w:type="dxa"/>
            <w:gridSpan w:val="3"/>
            <w:tcBorders>
              <w:top w:val="single" w:sz="12" w:space="0" w:color="auto"/>
            </w:tcBorders>
            <w:tcMar>
              <w:left w:w="57" w:type="dxa"/>
              <w:right w:w="57" w:type="dxa"/>
            </w:tcMar>
          </w:tcPr>
          <w:p w14:paraId="2518E80A" w14:textId="77777777" w:rsidR="002C2FA2" w:rsidRPr="007B3D3A" w:rsidRDefault="002C2FA2" w:rsidP="007B5D78">
            <w:pPr>
              <w:spacing w:before="2" w:after="2" w:line="240" w:lineRule="auto"/>
              <w:rPr>
                <w:b/>
                <w:bCs/>
                <w:color w:val="000000" w:themeColor="text1"/>
                <w:sz w:val="18"/>
                <w:szCs w:val="18"/>
              </w:rPr>
            </w:pPr>
          </w:p>
        </w:tc>
        <w:tc>
          <w:tcPr>
            <w:tcW w:w="1526" w:type="dxa"/>
            <w:gridSpan w:val="3"/>
            <w:tcBorders>
              <w:top w:val="single" w:sz="12" w:space="0" w:color="auto"/>
              <w:right w:val="single" w:sz="12" w:space="0" w:color="auto"/>
            </w:tcBorders>
            <w:tcMar>
              <w:left w:w="57" w:type="dxa"/>
              <w:right w:w="57" w:type="dxa"/>
            </w:tcMar>
          </w:tcPr>
          <w:p w14:paraId="478A9BA1" w14:textId="77777777" w:rsidR="002C2FA2" w:rsidRPr="007B3D3A" w:rsidRDefault="002C2FA2" w:rsidP="007B5D78">
            <w:pPr>
              <w:spacing w:before="2" w:after="2" w:line="240" w:lineRule="auto"/>
              <w:rPr>
                <w:b/>
                <w:bCs/>
                <w:color w:val="000000" w:themeColor="text1"/>
                <w:sz w:val="18"/>
                <w:szCs w:val="18"/>
              </w:rPr>
            </w:pPr>
          </w:p>
        </w:tc>
      </w:tr>
      <w:tr w:rsidR="002C2FA2" w:rsidRPr="007B3D3A" w14:paraId="423B654B" w14:textId="77777777" w:rsidTr="007B5D78">
        <w:trPr>
          <w:gridAfter w:val="1"/>
          <w:wAfter w:w="15" w:type="dxa"/>
          <w:trHeight w:val="340"/>
        </w:trPr>
        <w:tc>
          <w:tcPr>
            <w:tcW w:w="1811" w:type="dxa"/>
            <w:gridSpan w:val="2"/>
            <w:tcBorders>
              <w:left w:val="single" w:sz="8" w:space="0" w:color="auto"/>
              <w:right w:val="single" w:sz="8" w:space="0" w:color="auto"/>
            </w:tcBorders>
            <w:tcMar>
              <w:left w:w="57" w:type="dxa"/>
              <w:right w:w="57" w:type="dxa"/>
            </w:tcMar>
          </w:tcPr>
          <w:p w14:paraId="17B66669" w14:textId="77777777" w:rsidR="002C2FA2" w:rsidRPr="0005722E" w:rsidRDefault="002C2FA2" w:rsidP="007B5D78">
            <w:pPr>
              <w:spacing w:before="2" w:after="2" w:line="240" w:lineRule="auto"/>
              <w:rPr>
                <w:b/>
                <w:bCs/>
                <w:color w:val="000000" w:themeColor="text1"/>
                <w:sz w:val="16"/>
                <w:szCs w:val="16"/>
              </w:rPr>
            </w:pPr>
            <w:r w:rsidRPr="0005722E">
              <w:rPr>
                <w:b/>
                <w:bCs/>
                <w:sz w:val="16"/>
                <w:szCs w:val="16"/>
              </w:rPr>
              <w:t>Рисунок/</w:t>
            </w:r>
            <w:r w:rsidR="0005722E" w:rsidRPr="0005722E">
              <w:rPr>
                <w:b/>
                <w:bCs/>
                <w:sz w:val="16"/>
                <w:szCs w:val="16"/>
              </w:rPr>
              <w:br/>
            </w:r>
            <w:r w:rsidRPr="0005722E">
              <w:rPr>
                <w:b/>
                <w:bCs/>
                <w:sz w:val="16"/>
                <w:szCs w:val="16"/>
              </w:rPr>
              <w:t>коммерческое описание</w:t>
            </w:r>
          </w:p>
        </w:tc>
        <w:tc>
          <w:tcPr>
            <w:tcW w:w="1416" w:type="dxa"/>
            <w:gridSpan w:val="3"/>
            <w:tcBorders>
              <w:left w:val="single" w:sz="8" w:space="0" w:color="auto"/>
            </w:tcBorders>
            <w:tcMar>
              <w:left w:w="57" w:type="dxa"/>
              <w:right w:w="57" w:type="dxa"/>
            </w:tcMar>
          </w:tcPr>
          <w:p w14:paraId="4B837B26" w14:textId="77777777" w:rsidR="002C2FA2" w:rsidRPr="0005722E" w:rsidRDefault="002C2FA2" w:rsidP="007B5D78">
            <w:pPr>
              <w:spacing w:before="2" w:after="2" w:line="240" w:lineRule="auto"/>
              <w:rPr>
                <w:b/>
                <w:bCs/>
                <w:color w:val="000000" w:themeColor="text1"/>
                <w:sz w:val="16"/>
                <w:szCs w:val="16"/>
              </w:rPr>
            </w:pPr>
            <w:r w:rsidRPr="0005722E">
              <w:rPr>
                <w:b/>
                <w:bCs/>
                <w:sz w:val="16"/>
                <w:szCs w:val="16"/>
              </w:rPr>
              <w:t>СЭИШ…</w:t>
            </w:r>
          </w:p>
        </w:tc>
        <w:tc>
          <w:tcPr>
            <w:tcW w:w="1422" w:type="dxa"/>
            <w:gridSpan w:val="3"/>
            <w:tcMar>
              <w:left w:w="57" w:type="dxa"/>
              <w:right w:w="57" w:type="dxa"/>
            </w:tcMar>
          </w:tcPr>
          <w:p w14:paraId="0E1832B4" w14:textId="77777777" w:rsidR="002C2FA2" w:rsidRPr="0005722E" w:rsidRDefault="002C2FA2" w:rsidP="007B5D78">
            <w:pPr>
              <w:spacing w:before="2" w:after="2" w:line="240" w:lineRule="auto"/>
              <w:rPr>
                <w:b/>
                <w:bCs/>
                <w:color w:val="000000" w:themeColor="text1"/>
                <w:sz w:val="16"/>
                <w:szCs w:val="16"/>
              </w:rPr>
            </w:pPr>
          </w:p>
        </w:tc>
        <w:tc>
          <w:tcPr>
            <w:tcW w:w="1421" w:type="dxa"/>
            <w:gridSpan w:val="3"/>
            <w:tcMar>
              <w:left w:w="57" w:type="dxa"/>
              <w:right w:w="57" w:type="dxa"/>
            </w:tcMar>
          </w:tcPr>
          <w:p w14:paraId="515DEB52" w14:textId="77777777" w:rsidR="002C2FA2" w:rsidRPr="0005722E" w:rsidRDefault="002C2FA2" w:rsidP="007B5D78">
            <w:pPr>
              <w:spacing w:before="2" w:after="2" w:line="240" w:lineRule="auto"/>
              <w:rPr>
                <w:b/>
                <w:bCs/>
                <w:color w:val="000000" w:themeColor="text1"/>
                <w:sz w:val="16"/>
                <w:szCs w:val="16"/>
              </w:rPr>
            </w:pPr>
          </w:p>
        </w:tc>
        <w:tc>
          <w:tcPr>
            <w:tcW w:w="1421" w:type="dxa"/>
            <w:gridSpan w:val="3"/>
            <w:tcMar>
              <w:left w:w="57" w:type="dxa"/>
              <w:right w:w="57" w:type="dxa"/>
            </w:tcMar>
          </w:tcPr>
          <w:p w14:paraId="1B199104" w14:textId="77777777" w:rsidR="002C2FA2" w:rsidRPr="0005722E" w:rsidRDefault="002C2FA2" w:rsidP="007B5D78">
            <w:pPr>
              <w:spacing w:before="2" w:after="2" w:line="240" w:lineRule="auto"/>
              <w:rPr>
                <w:b/>
                <w:bCs/>
                <w:color w:val="000000" w:themeColor="text1"/>
                <w:sz w:val="16"/>
                <w:szCs w:val="16"/>
              </w:rPr>
            </w:pPr>
          </w:p>
        </w:tc>
        <w:tc>
          <w:tcPr>
            <w:tcW w:w="1526" w:type="dxa"/>
            <w:gridSpan w:val="3"/>
            <w:tcBorders>
              <w:right w:val="single" w:sz="12" w:space="0" w:color="auto"/>
            </w:tcBorders>
            <w:tcMar>
              <w:left w:w="57" w:type="dxa"/>
              <w:right w:w="57" w:type="dxa"/>
            </w:tcMar>
          </w:tcPr>
          <w:p w14:paraId="3EDD1354" w14:textId="77777777" w:rsidR="002C2FA2" w:rsidRPr="0005722E" w:rsidRDefault="002C2FA2" w:rsidP="007B5D78">
            <w:pPr>
              <w:spacing w:before="2" w:after="2" w:line="240" w:lineRule="auto"/>
              <w:rPr>
                <w:b/>
                <w:bCs/>
                <w:color w:val="000000" w:themeColor="text1"/>
                <w:sz w:val="16"/>
                <w:szCs w:val="16"/>
              </w:rPr>
            </w:pPr>
            <w:r w:rsidRPr="0005722E">
              <w:rPr>
                <w:b/>
                <w:bCs/>
                <w:sz w:val="16"/>
                <w:szCs w:val="16"/>
              </w:rPr>
              <w:t>СЭИШ…</w:t>
            </w:r>
          </w:p>
        </w:tc>
      </w:tr>
      <w:tr w:rsidR="002C2FA2" w:rsidRPr="007B3D3A" w14:paraId="6947E7EF" w14:textId="77777777" w:rsidTr="007B5D78">
        <w:trPr>
          <w:gridAfter w:val="1"/>
          <w:wAfter w:w="15" w:type="dxa"/>
          <w:trHeight w:val="227"/>
        </w:trPr>
        <w:tc>
          <w:tcPr>
            <w:tcW w:w="1811" w:type="dxa"/>
            <w:gridSpan w:val="2"/>
            <w:tcBorders>
              <w:left w:val="single" w:sz="8" w:space="0" w:color="auto"/>
              <w:right w:val="single" w:sz="8" w:space="0" w:color="auto"/>
            </w:tcBorders>
            <w:tcMar>
              <w:left w:w="57" w:type="dxa"/>
              <w:right w:w="57" w:type="dxa"/>
            </w:tcMar>
          </w:tcPr>
          <w:p w14:paraId="7BA9B7AC" w14:textId="77777777" w:rsidR="002C2FA2" w:rsidRPr="0005722E" w:rsidRDefault="002C2FA2" w:rsidP="007B5D78">
            <w:pPr>
              <w:spacing w:before="2" w:after="2" w:line="240" w:lineRule="auto"/>
              <w:rPr>
                <w:b/>
                <w:bCs/>
                <w:color w:val="000000" w:themeColor="text1"/>
                <w:sz w:val="16"/>
                <w:szCs w:val="16"/>
              </w:rPr>
            </w:pPr>
            <w:r w:rsidRPr="0005722E">
              <w:rPr>
                <w:b/>
                <w:bCs/>
                <w:sz w:val="16"/>
                <w:szCs w:val="16"/>
              </w:rPr>
              <w:t>Размер</w:t>
            </w:r>
          </w:p>
        </w:tc>
        <w:tc>
          <w:tcPr>
            <w:tcW w:w="1416" w:type="dxa"/>
            <w:gridSpan w:val="3"/>
            <w:tcBorders>
              <w:left w:val="single" w:sz="8" w:space="0" w:color="auto"/>
            </w:tcBorders>
            <w:tcMar>
              <w:left w:w="57" w:type="dxa"/>
              <w:right w:w="57" w:type="dxa"/>
            </w:tcMar>
          </w:tcPr>
          <w:p w14:paraId="38F841FD" w14:textId="77777777" w:rsidR="002C2FA2" w:rsidRPr="0005722E" w:rsidRDefault="002C2FA2" w:rsidP="007B5D78">
            <w:pPr>
              <w:spacing w:before="2" w:after="2" w:line="240" w:lineRule="auto"/>
              <w:rPr>
                <w:b/>
                <w:bCs/>
                <w:color w:val="000000" w:themeColor="text1"/>
                <w:sz w:val="16"/>
                <w:szCs w:val="16"/>
              </w:rPr>
            </w:pPr>
          </w:p>
        </w:tc>
        <w:tc>
          <w:tcPr>
            <w:tcW w:w="1422" w:type="dxa"/>
            <w:gridSpan w:val="3"/>
            <w:tcMar>
              <w:left w:w="57" w:type="dxa"/>
              <w:right w:w="57" w:type="dxa"/>
            </w:tcMar>
          </w:tcPr>
          <w:p w14:paraId="27084E2B" w14:textId="77777777" w:rsidR="002C2FA2" w:rsidRPr="0005722E" w:rsidRDefault="002C2FA2" w:rsidP="007B5D78">
            <w:pPr>
              <w:spacing w:before="2" w:after="2" w:line="240" w:lineRule="auto"/>
              <w:rPr>
                <w:b/>
                <w:bCs/>
                <w:color w:val="000000" w:themeColor="text1"/>
                <w:sz w:val="16"/>
                <w:szCs w:val="16"/>
              </w:rPr>
            </w:pPr>
          </w:p>
        </w:tc>
        <w:tc>
          <w:tcPr>
            <w:tcW w:w="1421" w:type="dxa"/>
            <w:gridSpan w:val="3"/>
            <w:tcMar>
              <w:left w:w="57" w:type="dxa"/>
              <w:right w:w="57" w:type="dxa"/>
            </w:tcMar>
          </w:tcPr>
          <w:p w14:paraId="04AB9780" w14:textId="77777777" w:rsidR="002C2FA2" w:rsidRPr="0005722E" w:rsidRDefault="002C2FA2" w:rsidP="007B5D78">
            <w:pPr>
              <w:spacing w:before="2" w:after="2" w:line="240" w:lineRule="auto"/>
              <w:rPr>
                <w:b/>
                <w:bCs/>
                <w:color w:val="000000" w:themeColor="text1"/>
                <w:sz w:val="16"/>
                <w:szCs w:val="16"/>
              </w:rPr>
            </w:pPr>
          </w:p>
        </w:tc>
        <w:tc>
          <w:tcPr>
            <w:tcW w:w="1421" w:type="dxa"/>
            <w:gridSpan w:val="3"/>
            <w:tcMar>
              <w:left w:w="57" w:type="dxa"/>
              <w:right w:w="57" w:type="dxa"/>
            </w:tcMar>
          </w:tcPr>
          <w:p w14:paraId="45DFAEBD" w14:textId="77777777" w:rsidR="002C2FA2" w:rsidRPr="0005722E" w:rsidRDefault="002C2FA2" w:rsidP="007B5D78">
            <w:pPr>
              <w:spacing w:before="2" w:after="2" w:line="240" w:lineRule="auto"/>
              <w:rPr>
                <w:b/>
                <w:bCs/>
                <w:color w:val="000000" w:themeColor="text1"/>
                <w:sz w:val="16"/>
                <w:szCs w:val="16"/>
              </w:rPr>
            </w:pPr>
          </w:p>
        </w:tc>
        <w:tc>
          <w:tcPr>
            <w:tcW w:w="1526" w:type="dxa"/>
            <w:gridSpan w:val="3"/>
            <w:tcBorders>
              <w:right w:val="single" w:sz="12" w:space="0" w:color="auto"/>
            </w:tcBorders>
            <w:tcMar>
              <w:left w:w="57" w:type="dxa"/>
              <w:right w:w="57" w:type="dxa"/>
            </w:tcMar>
          </w:tcPr>
          <w:p w14:paraId="313F6D11" w14:textId="77777777" w:rsidR="002C2FA2" w:rsidRPr="0005722E" w:rsidRDefault="002C2FA2" w:rsidP="007B5D78">
            <w:pPr>
              <w:spacing w:before="2" w:after="2" w:line="240" w:lineRule="auto"/>
              <w:rPr>
                <w:b/>
                <w:bCs/>
                <w:color w:val="000000" w:themeColor="text1"/>
                <w:sz w:val="16"/>
                <w:szCs w:val="16"/>
              </w:rPr>
            </w:pPr>
          </w:p>
        </w:tc>
      </w:tr>
      <w:tr w:rsidR="002C2FA2" w:rsidRPr="007B3D3A" w14:paraId="0BAE487F" w14:textId="77777777" w:rsidTr="007B5D78">
        <w:trPr>
          <w:gridAfter w:val="1"/>
          <w:wAfter w:w="15" w:type="dxa"/>
          <w:trHeight w:val="227"/>
        </w:trPr>
        <w:tc>
          <w:tcPr>
            <w:tcW w:w="1811" w:type="dxa"/>
            <w:gridSpan w:val="2"/>
            <w:tcBorders>
              <w:left w:val="single" w:sz="8" w:space="0" w:color="auto"/>
              <w:right w:val="single" w:sz="8" w:space="0" w:color="auto"/>
            </w:tcBorders>
            <w:tcMar>
              <w:left w:w="57" w:type="dxa"/>
              <w:right w:w="57" w:type="dxa"/>
            </w:tcMar>
          </w:tcPr>
          <w:p w14:paraId="0699B5F6" w14:textId="77777777" w:rsidR="002C2FA2" w:rsidRPr="0005722E" w:rsidRDefault="002C2FA2" w:rsidP="007B5D78">
            <w:pPr>
              <w:spacing w:before="2" w:after="2" w:line="240" w:lineRule="auto"/>
              <w:rPr>
                <w:b/>
                <w:bCs/>
                <w:color w:val="000000" w:themeColor="text1"/>
                <w:sz w:val="16"/>
                <w:szCs w:val="16"/>
              </w:rPr>
            </w:pPr>
            <w:r w:rsidRPr="0005722E">
              <w:rPr>
                <w:b/>
                <w:bCs/>
                <w:sz w:val="16"/>
                <w:szCs w:val="16"/>
              </w:rPr>
              <w:t>Эксплуатационное описание</w:t>
            </w:r>
          </w:p>
        </w:tc>
        <w:tc>
          <w:tcPr>
            <w:tcW w:w="1416" w:type="dxa"/>
            <w:gridSpan w:val="3"/>
            <w:tcBorders>
              <w:left w:val="single" w:sz="8" w:space="0" w:color="auto"/>
            </w:tcBorders>
            <w:tcMar>
              <w:left w:w="57" w:type="dxa"/>
              <w:right w:w="57" w:type="dxa"/>
            </w:tcMar>
          </w:tcPr>
          <w:p w14:paraId="51E654B0" w14:textId="77777777" w:rsidR="002C2FA2" w:rsidRPr="0005722E" w:rsidRDefault="002C2FA2" w:rsidP="007B5D78">
            <w:pPr>
              <w:spacing w:before="2" w:after="2" w:line="240" w:lineRule="auto"/>
              <w:rPr>
                <w:b/>
                <w:bCs/>
                <w:color w:val="000000" w:themeColor="text1"/>
                <w:sz w:val="16"/>
                <w:szCs w:val="16"/>
              </w:rPr>
            </w:pPr>
          </w:p>
        </w:tc>
        <w:tc>
          <w:tcPr>
            <w:tcW w:w="1422" w:type="dxa"/>
            <w:gridSpan w:val="3"/>
            <w:tcMar>
              <w:left w:w="57" w:type="dxa"/>
              <w:right w:w="57" w:type="dxa"/>
            </w:tcMar>
          </w:tcPr>
          <w:p w14:paraId="0C4BD83B" w14:textId="77777777" w:rsidR="002C2FA2" w:rsidRPr="0005722E" w:rsidRDefault="002C2FA2" w:rsidP="007B5D78">
            <w:pPr>
              <w:spacing w:before="2" w:after="2" w:line="240" w:lineRule="auto"/>
              <w:rPr>
                <w:b/>
                <w:bCs/>
                <w:color w:val="000000" w:themeColor="text1"/>
                <w:sz w:val="16"/>
                <w:szCs w:val="16"/>
              </w:rPr>
            </w:pPr>
          </w:p>
        </w:tc>
        <w:tc>
          <w:tcPr>
            <w:tcW w:w="1421" w:type="dxa"/>
            <w:gridSpan w:val="3"/>
            <w:tcMar>
              <w:left w:w="57" w:type="dxa"/>
              <w:right w:w="57" w:type="dxa"/>
            </w:tcMar>
          </w:tcPr>
          <w:p w14:paraId="54B2FF50" w14:textId="77777777" w:rsidR="002C2FA2" w:rsidRPr="0005722E" w:rsidRDefault="002C2FA2" w:rsidP="007B5D78">
            <w:pPr>
              <w:spacing w:before="2" w:after="2" w:line="240" w:lineRule="auto"/>
              <w:rPr>
                <w:b/>
                <w:bCs/>
                <w:color w:val="000000" w:themeColor="text1"/>
                <w:sz w:val="16"/>
                <w:szCs w:val="16"/>
              </w:rPr>
            </w:pPr>
          </w:p>
        </w:tc>
        <w:tc>
          <w:tcPr>
            <w:tcW w:w="1421" w:type="dxa"/>
            <w:gridSpan w:val="3"/>
            <w:tcMar>
              <w:left w:w="57" w:type="dxa"/>
              <w:right w:w="57" w:type="dxa"/>
            </w:tcMar>
          </w:tcPr>
          <w:p w14:paraId="71F97C85" w14:textId="77777777" w:rsidR="002C2FA2" w:rsidRPr="0005722E" w:rsidRDefault="002C2FA2" w:rsidP="007B5D78">
            <w:pPr>
              <w:spacing w:before="2" w:after="2" w:line="240" w:lineRule="auto"/>
              <w:rPr>
                <w:b/>
                <w:bCs/>
                <w:color w:val="000000" w:themeColor="text1"/>
                <w:sz w:val="16"/>
                <w:szCs w:val="16"/>
              </w:rPr>
            </w:pPr>
          </w:p>
        </w:tc>
        <w:tc>
          <w:tcPr>
            <w:tcW w:w="1526" w:type="dxa"/>
            <w:gridSpan w:val="3"/>
            <w:tcBorders>
              <w:right w:val="single" w:sz="12" w:space="0" w:color="auto"/>
            </w:tcBorders>
            <w:tcMar>
              <w:left w:w="57" w:type="dxa"/>
              <w:right w:w="57" w:type="dxa"/>
            </w:tcMar>
          </w:tcPr>
          <w:p w14:paraId="0B2B0011" w14:textId="77777777" w:rsidR="002C2FA2" w:rsidRPr="0005722E" w:rsidRDefault="002C2FA2" w:rsidP="007B5D78">
            <w:pPr>
              <w:spacing w:before="2" w:after="2" w:line="240" w:lineRule="auto"/>
              <w:rPr>
                <w:b/>
                <w:bCs/>
                <w:color w:val="000000" w:themeColor="text1"/>
                <w:sz w:val="16"/>
                <w:szCs w:val="16"/>
              </w:rPr>
            </w:pPr>
          </w:p>
        </w:tc>
      </w:tr>
      <w:tr w:rsidR="002C2FA2" w:rsidRPr="007B3D3A" w14:paraId="440C1C54" w14:textId="77777777" w:rsidTr="007B5D78">
        <w:trPr>
          <w:gridAfter w:val="1"/>
          <w:wAfter w:w="15" w:type="dxa"/>
          <w:trHeight w:val="227"/>
        </w:trPr>
        <w:tc>
          <w:tcPr>
            <w:tcW w:w="1811" w:type="dxa"/>
            <w:gridSpan w:val="2"/>
            <w:tcBorders>
              <w:left w:val="single" w:sz="8" w:space="0" w:color="auto"/>
              <w:right w:val="single" w:sz="8" w:space="0" w:color="auto"/>
            </w:tcBorders>
            <w:tcMar>
              <w:left w:w="57" w:type="dxa"/>
              <w:right w:w="57" w:type="dxa"/>
            </w:tcMar>
          </w:tcPr>
          <w:p w14:paraId="381FEC15" w14:textId="77777777" w:rsidR="002C2FA2" w:rsidRPr="0005722E" w:rsidRDefault="002C2FA2" w:rsidP="007B5D78">
            <w:pPr>
              <w:spacing w:before="2" w:after="2" w:line="240" w:lineRule="auto"/>
              <w:rPr>
                <w:b/>
                <w:bCs/>
                <w:color w:val="000000" w:themeColor="text1"/>
                <w:spacing w:val="-1"/>
                <w:sz w:val="16"/>
                <w:szCs w:val="16"/>
              </w:rPr>
            </w:pPr>
            <w:r w:rsidRPr="0005722E">
              <w:rPr>
                <w:b/>
                <w:bCs/>
                <w:sz w:val="16"/>
                <w:szCs w:val="16"/>
              </w:rPr>
              <w:t>Исходное (испытательное) давление в шине</w:t>
            </w:r>
            <w:r w:rsidRPr="0005722E">
              <w:rPr>
                <w:b/>
                <w:bCs/>
                <w:sz w:val="16"/>
                <w:szCs w:val="16"/>
                <w:vertAlign w:val="superscript"/>
              </w:rPr>
              <w:t>(1)</w:t>
            </w:r>
            <w:r w:rsidRPr="0005722E">
              <w:rPr>
                <w:b/>
                <w:bCs/>
                <w:sz w:val="16"/>
                <w:szCs w:val="16"/>
              </w:rPr>
              <w:t xml:space="preserve"> (кПа)</w:t>
            </w:r>
          </w:p>
        </w:tc>
        <w:tc>
          <w:tcPr>
            <w:tcW w:w="1416" w:type="dxa"/>
            <w:gridSpan w:val="3"/>
            <w:tcBorders>
              <w:left w:val="single" w:sz="8" w:space="0" w:color="auto"/>
            </w:tcBorders>
            <w:tcMar>
              <w:left w:w="57" w:type="dxa"/>
              <w:right w:w="57" w:type="dxa"/>
            </w:tcMar>
          </w:tcPr>
          <w:p w14:paraId="3BB0A118" w14:textId="77777777" w:rsidR="002C2FA2" w:rsidRPr="0005722E" w:rsidRDefault="002C2FA2" w:rsidP="007B5D78">
            <w:pPr>
              <w:spacing w:before="2" w:after="2" w:line="240" w:lineRule="auto"/>
              <w:rPr>
                <w:b/>
                <w:bCs/>
                <w:color w:val="000000" w:themeColor="text1"/>
                <w:sz w:val="16"/>
                <w:szCs w:val="16"/>
              </w:rPr>
            </w:pPr>
          </w:p>
        </w:tc>
        <w:tc>
          <w:tcPr>
            <w:tcW w:w="1422" w:type="dxa"/>
            <w:gridSpan w:val="3"/>
            <w:tcMar>
              <w:left w:w="57" w:type="dxa"/>
              <w:right w:w="57" w:type="dxa"/>
            </w:tcMar>
          </w:tcPr>
          <w:p w14:paraId="0220E9CB" w14:textId="77777777" w:rsidR="002C2FA2" w:rsidRPr="0005722E" w:rsidRDefault="002C2FA2" w:rsidP="007B5D78">
            <w:pPr>
              <w:spacing w:before="2" w:after="2" w:line="240" w:lineRule="auto"/>
              <w:rPr>
                <w:b/>
                <w:bCs/>
                <w:color w:val="000000" w:themeColor="text1"/>
                <w:sz w:val="16"/>
                <w:szCs w:val="16"/>
              </w:rPr>
            </w:pPr>
          </w:p>
        </w:tc>
        <w:tc>
          <w:tcPr>
            <w:tcW w:w="1421" w:type="dxa"/>
            <w:gridSpan w:val="3"/>
            <w:tcMar>
              <w:left w:w="57" w:type="dxa"/>
              <w:right w:w="57" w:type="dxa"/>
            </w:tcMar>
          </w:tcPr>
          <w:p w14:paraId="43B5BC94" w14:textId="77777777" w:rsidR="002C2FA2" w:rsidRPr="0005722E" w:rsidRDefault="002C2FA2" w:rsidP="007B5D78">
            <w:pPr>
              <w:spacing w:before="2" w:after="2" w:line="240" w:lineRule="auto"/>
              <w:rPr>
                <w:b/>
                <w:bCs/>
                <w:color w:val="000000" w:themeColor="text1"/>
                <w:sz w:val="16"/>
                <w:szCs w:val="16"/>
              </w:rPr>
            </w:pPr>
          </w:p>
        </w:tc>
        <w:tc>
          <w:tcPr>
            <w:tcW w:w="1421" w:type="dxa"/>
            <w:gridSpan w:val="3"/>
            <w:tcMar>
              <w:left w:w="57" w:type="dxa"/>
              <w:right w:w="57" w:type="dxa"/>
            </w:tcMar>
          </w:tcPr>
          <w:p w14:paraId="2E105D93" w14:textId="77777777" w:rsidR="002C2FA2" w:rsidRPr="0005722E" w:rsidRDefault="002C2FA2" w:rsidP="007B5D78">
            <w:pPr>
              <w:spacing w:before="2" w:after="2" w:line="240" w:lineRule="auto"/>
              <w:rPr>
                <w:b/>
                <w:bCs/>
                <w:color w:val="000000" w:themeColor="text1"/>
                <w:sz w:val="16"/>
                <w:szCs w:val="16"/>
              </w:rPr>
            </w:pPr>
          </w:p>
        </w:tc>
        <w:tc>
          <w:tcPr>
            <w:tcW w:w="1526" w:type="dxa"/>
            <w:gridSpan w:val="3"/>
            <w:tcBorders>
              <w:right w:val="single" w:sz="12" w:space="0" w:color="auto"/>
            </w:tcBorders>
            <w:tcMar>
              <w:left w:w="57" w:type="dxa"/>
              <w:right w:w="57" w:type="dxa"/>
            </w:tcMar>
          </w:tcPr>
          <w:p w14:paraId="44E298C8" w14:textId="77777777" w:rsidR="002C2FA2" w:rsidRPr="0005722E" w:rsidRDefault="002C2FA2" w:rsidP="007B5D78">
            <w:pPr>
              <w:spacing w:before="2" w:after="2" w:line="240" w:lineRule="auto"/>
              <w:rPr>
                <w:b/>
                <w:bCs/>
                <w:color w:val="000000" w:themeColor="text1"/>
                <w:sz w:val="16"/>
                <w:szCs w:val="16"/>
              </w:rPr>
            </w:pPr>
          </w:p>
        </w:tc>
      </w:tr>
      <w:tr w:rsidR="002C2FA2" w:rsidRPr="007B3D3A" w14:paraId="0BD59EEE" w14:textId="77777777" w:rsidTr="007B5D78">
        <w:trPr>
          <w:gridAfter w:val="1"/>
          <w:wAfter w:w="15" w:type="dxa"/>
          <w:trHeight w:val="227"/>
        </w:trPr>
        <w:tc>
          <w:tcPr>
            <w:tcW w:w="1811" w:type="dxa"/>
            <w:gridSpan w:val="2"/>
            <w:tcBorders>
              <w:left w:val="single" w:sz="8" w:space="0" w:color="auto"/>
              <w:right w:val="single" w:sz="8" w:space="0" w:color="auto"/>
            </w:tcBorders>
            <w:tcMar>
              <w:left w:w="57" w:type="dxa"/>
              <w:right w:w="57" w:type="dxa"/>
            </w:tcMar>
          </w:tcPr>
          <w:p w14:paraId="1FA79D08" w14:textId="77777777" w:rsidR="002C2FA2" w:rsidRPr="0005722E" w:rsidRDefault="002C2FA2" w:rsidP="007B5D78">
            <w:pPr>
              <w:spacing w:before="2" w:after="2" w:line="240" w:lineRule="auto"/>
              <w:rPr>
                <w:b/>
                <w:bCs/>
                <w:color w:val="000000" w:themeColor="text1"/>
                <w:sz w:val="16"/>
                <w:szCs w:val="16"/>
              </w:rPr>
            </w:pPr>
            <w:r w:rsidRPr="0005722E">
              <w:rPr>
                <w:b/>
                <w:bCs/>
                <w:sz w:val="16"/>
                <w:szCs w:val="16"/>
              </w:rPr>
              <w:t>Идентификационный номер шины</w:t>
            </w:r>
          </w:p>
        </w:tc>
        <w:tc>
          <w:tcPr>
            <w:tcW w:w="1416" w:type="dxa"/>
            <w:gridSpan w:val="3"/>
            <w:tcBorders>
              <w:left w:val="single" w:sz="8" w:space="0" w:color="auto"/>
            </w:tcBorders>
            <w:tcMar>
              <w:left w:w="57" w:type="dxa"/>
              <w:right w:w="57" w:type="dxa"/>
            </w:tcMar>
          </w:tcPr>
          <w:p w14:paraId="7C3FFF90" w14:textId="77777777" w:rsidR="002C2FA2" w:rsidRPr="0005722E" w:rsidRDefault="002C2FA2" w:rsidP="007B5D78">
            <w:pPr>
              <w:spacing w:before="2" w:after="2" w:line="240" w:lineRule="auto"/>
              <w:rPr>
                <w:b/>
                <w:bCs/>
                <w:color w:val="000000" w:themeColor="text1"/>
                <w:sz w:val="16"/>
                <w:szCs w:val="16"/>
              </w:rPr>
            </w:pPr>
          </w:p>
        </w:tc>
        <w:tc>
          <w:tcPr>
            <w:tcW w:w="1422" w:type="dxa"/>
            <w:gridSpan w:val="3"/>
            <w:tcMar>
              <w:left w:w="57" w:type="dxa"/>
              <w:right w:w="57" w:type="dxa"/>
            </w:tcMar>
          </w:tcPr>
          <w:p w14:paraId="3E3C3857" w14:textId="77777777" w:rsidR="002C2FA2" w:rsidRPr="0005722E" w:rsidRDefault="002C2FA2" w:rsidP="007B5D78">
            <w:pPr>
              <w:spacing w:before="2" w:after="2" w:line="240" w:lineRule="auto"/>
              <w:rPr>
                <w:b/>
                <w:bCs/>
                <w:color w:val="000000" w:themeColor="text1"/>
                <w:sz w:val="16"/>
                <w:szCs w:val="16"/>
              </w:rPr>
            </w:pPr>
          </w:p>
        </w:tc>
        <w:tc>
          <w:tcPr>
            <w:tcW w:w="1421" w:type="dxa"/>
            <w:gridSpan w:val="3"/>
            <w:tcMar>
              <w:left w:w="57" w:type="dxa"/>
              <w:right w:w="57" w:type="dxa"/>
            </w:tcMar>
          </w:tcPr>
          <w:p w14:paraId="274A335B" w14:textId="77777777" w:rsidR="002C2FA2" w:rsidRPr="0005722E" w:rsidRDefault="002C2FA2" w:rsidP="007B5D78">
            <w:pPr>
              <w:spacing w:before="2" w:after="2" w:line="240" w:lineRule="auto"/>
              <w:rPr>
                <w:b/>
                <w:bCs/>
                <w:color w:val="000000" w:themeColor="text1"/>
                <w:sz w:val="16"/>
                <w:szCs w:val="16"/>
              </w:rPr>
            </w:pPr>
          </w:p>
        </w:tc>
        <w:tc>
          <w:tcPr>
            <w:tcW w:w="1421" w:type="dxa"/>
            <w:gridSpan w:val="3"/>
            <w:tcMar>
              <w:left w:w="57" w:type="dxa"/>
              <w:right w:w="57" w:type="dxa"/>
            </w:tcMar>
          </w:tcPr>
          <w:p w14:paraId="64A0E40D" w14:textId="77777777" w:rsidR="002C2FA2" w:rsidRPr="0005722E" w:rsidRDefault="002C2FA2" w:rsidP="007B5D78">
            <w:pPr>
              <w:spacing w:before="2" w:after="2" w:line="240" w:lineRule="auto"/>
              <w:rPr>
                <w:b/>
                <w:bCs/>
                <w:color w:val="000000" w:themeColor="text1"/>
                <w:sz w:val="16"/>
                <w:szCs w:val="16"/>
              </w:rPr>
            </w:pPr>
          </w:p>
        </w:tc>
        <w:tc>
          <w:tcPr>
            <w:tcW w:w="1526" w:type="dxa"/>
            <w:gridSpan w:val="3"/>
            <w:tcBorders>
              <w:right w:val="single" w:sz="12" w:space="0" w:color="auto"/>
            </w:tcBorders>
            <w:tcMar>
              <w:left w:w="57" w:type="dxa"/>
              <w:right w:w="57" w:type="dxa"/>
            </w:tcMar>
          </w:tcPr>
          <w:p w14:paraId="0B59B732" w14:textId="77777777" w:rsidR="002C2FA2" w:rsidRPr="0005722E" w:rsidRDefault="002C2FA2" w:rsidP="007B5D78">
            <w:pPr>
              <w:spacing w:before="2" w:after="2" w:line="240" w:lineRule="auto"/>
              <w:rPr>
                <w:b/>
                <w:bCs/>
                <w:color w:val="000000" w:themeColor="text1"/>
                <w:sz w:val="16"/>
                <w:szCs w:val="16"/>
              </w:rPr>
            </w:pPr>
          </w:p>
        </w:tc>
      </w:tr>
      <w:tr w:rsidR="002C2FA2" w:rsidRPr="007B3D3A" w14:paraId="30895615" w14:textId="77777777" w:rsidTr="007B5D78">
        <w:trPr>
          <w:gridAfter w:val="1"/>
          <w:wAfter w:w="15" w:type="dxa"/>
          <w:trHeight w:val="227"/>
        </w:trPr>
        <w:tc>
          <w:tcPr>
            <w:tcW w:w="1811" w:type="dxa"/>
            <w:gridSpan w:val="2"/>
            <w:tcBorders>
              <w:left w:val="single" w:sz="8" w:space="0" w:color="auto"/>
              <w:right w:val="single" w:sz="8" w:space="0" w:color="auto"/>
            </w:tcBorders>
            <w:tcMar>
              <w:left w:w="57" w:type="dxa"/>
              <w:right w:w="57" w:type="dxa"/>
            </w:tcMar>
          </w:tcPr>
          <w:p w14:paraId="1D3ED8EB" w14:textId="77777777" w:rsidR="002C2FA2" w:rsidRPr="0005722E" w:rsidRDefault="002C2FA2" w:rsidP="007B5D78">
            <w:pPr>
              <w:spacing w:before="2" w:after="2" w:line="240" w:lineRule="auto"/>
              <w:rPr>
                <w:b/>
                <w:bCs/>
                <w:color w:val="000000" w:themeColor="text1"/>
                <w:spacing w:val="-1"/>
                <w:sz w:val="16"/>
                <w:szCs w:val="16"/>
              </w:rPr>
            </w:pPr>
            <w:r w:rsidRPr="0005722E">
              <w:rPr>
                <w:b/>
                <w:bCs/>
                <w:sz w:val="16"/>
                <w:szCs w:val="16"/>
              </w:rPr>
              <w:t>Маркировка M+S (Y/N)</w:t>
            </w:r>
          </w:p>
        </w:tc>
        <w:tc>
          <w:tcPr>
            <w:tcW w:w="1416" w:type="dxa"/>
            <w:gridSpan w:val="3"/>
            <w:tcBorders>
              <w:left w:val="single" w:sz="8" w:space="0" w:color="auto"/>
            </w:tcBorders>
            <w:tcMar>
              <w:left w:w="57" w:type="dxa"/>
              <w:right w:w="57" w:type="dxa"/>
            </w:tcMar>
          </w:tcPr>
          <w:p w14:paraId="0F147BA7" w14:textId="77777777" w:rsidR="002C2FA2" w:rsidRPr="0005722E" w:rsidRDefault="002C2FA2" w:rsidP="007B5D78">
            <w:pPr>
              <w:spacing w:before="2" w:after="2" w:line="240" w:lineRule="auto"/>
              <w:rPr>
                <w:b/>
                <w:bCs/>
                <w:color w:val="000000" w:themeColor="text1"/>
                <w:sz w:val="16"/>
                <w:szCs w:val="16"/>
              </w:rPr>
            </w:pPr>
          </w:p>
        </w:tc>
        <w:tc>
          <w:tcPr>
            <w:tcW w:w="1422" w:type="dxa"/>
            <w:gridSpan w:val="3"/>
            <w:tcMar>
              <w:left w:w="57" w:type="dxa"/>
              <w:right w:w="57" w:type="dxa"/>
            </w:tcMar>
          </w:tcPr>
          <w:p w14:paraId="1FD865B3" w14:textId="77777777" w:rsidR="002C2FA2" w:rsidRPr="0005722E" w:rsidRDefault="002C2FA2" w:rsidP="007B5D78">
            <w:pPr>
              <w:spacing w:before="2" w:after="2" w:line="240" w:lineRule="auto"/>
              <w:rPr>
                <w:b/>
                <w:bCs/>
                <w:color w:val="000000" w:themeColor="text1"/>
                <w:sz w:val="16"/>
                <w:szCs w:val="16"/>
              </w:rPr>
            </w:pPr>
          </w:p>
        </w:tc>
        <w:tc>
          <w:tcPr>
            <w:tcW w:w="1421" w:type="dxa"/>
            <w:gridSpan w:val="3"/>
            <w:tcMar>
              <w:left w:w="57" w:type="dxa"/>
              <w:right w:w="57" w:type="dxa"/>
            </w:tcMar>
          </w:tcPr>
          <w:p w14:paraId="4BC24810" w14:textId="77777777" w:rsidR="002C2FA2" w:rsidRPr="0005722E" w:rsidRDefault="002C2FA2" w:rsidP="007B5D78">
            <w:pPr>
              <w:spacing w:before="2" w:after="2" w:line="240" w:lineRule="auto"/>
              <w:rPr>
                <w:b/>
                <w:bCs/>
                <w:color w:val="000000" w:themeColor="text1"/>
                <w:sz w:val="16"/>
                <w:szCs w:val="16"/>
              </w:rPr>
            </w:pPr>
          </w:p>
        </w:tc>
        <w:tc>
          <w:tcPr>
            <w:tcW w:w="1421" w:type="dxa"/>
            <w:gridSpan w:val="3"/>
            <w:tcMar>
              <w:left w:w="57" w:type="dxa"/>
              <w:right w:w="57" w:type="dxa"/>
            </w:tcMar>
          </w:tcPr>
          <w:p w14:paraId="775364F3" w14:textId="77777777" w:rsidR="002C2FA2" w:rsidRPr="0005722E" w:rsidRDefault="002C2FA2" w:rsidP="007B5D78">
            <w:pPr>
              <w:spacing w:before="2" w:after="2" w:line="240" w:lineRule="auto"/>
              <w:rPr>
                <w:b/>
                <w:bCs/>
                <w:color w:val="000000" w:themeColor="text1"/>
                <w:sz w:val="16"/>
                <w:szCs w:val="16"/>
              </w:rPr>
            </w:pPr>
          </w:p>
        </w:tc>
        <w:tc>
          <w:tcPr>
            <w:tcW w:w="1526" w:type="dxa"/>
            <w:gridSpan w:val="3"/>
            <w:tcBorders>
              <w:right w:val="single" w:sz="12" w:space="0" w:color="auto"/>
            </w:tcBorders>
            <w:tcMar>
              <w:left w:w="57" w:type="dxa"/>
              <w:right w:w="57" w:type="dxa"/>
            </w:tcMar>
          </w:tcPr>
          <w:p w14:paraId="5554C7FF" w14:textId="77777777" w:rsidR="002C2FA2" w:rsidRPr="0005722E" w:rsidRDefault="002C2FA2" w:rsidP="007B5D78">
            <w:pPr>
              <w:spacing w:before="2" w:after="2" w:line="240" w:lineRule="auto"/>
              <w:rPr>
                <w:b/>
                <w:bCs/>
                <w:color w:val="000000" w:themeColor="text1"/>
                <w:sz w:val="16"/>
                <w:szCs w:val="16"/>
              </w:rPr>
            </w:pPr>
          </w:p>
        </w:tc>
      </w:tr>
      <w:tr w:rsidR="002C2FA2" w:rsidRPr="007B3D3A" w14:paraId="6306B206" w14:textId="77777777" w:rsidTr="007B5D78">
        <w:trPr>
          <w:gridAfter w:val="1"/>
          <w:wAfter w:w="15" w:type="dxa"/>
          <w:trHeight w:val="227"/>
        </w:trPr>
        <w:tc>
          <w:tcPr>
            <w:tcW w:w="1811" w:type="dxa"/>
            <w:gridSpan w:val="2"/>
            <w:tcBorders>
              <w:left w:val="single" w:sz="8" w:space="0" w:color="auto"/>
              <w:right w:val="single" w:sz="8" w:space="0" w:color="auto"/>
            </w:tcBorders>
            <w:tcMar>
              <w:left w:w="57" w:type="dxa"/>
              <w:right w:w="57" w:type="dxa"/>
            </w:tcMar>
          </w:tcPr>
          <w:p w14:paraId="1FB8324E" w14:textId="77777777" w:rsidR="002C2FA2" w:rsidRPr="0005722E" w:rsidRDefault="002C2FA2" w:rsidP="007B5D78">
            <w:pPr>
              <w:spacing w:before="2" w:after="2" w:line="240" w:lineRule="auto"/>
              <w:rPr>
                <w:b/>
                <w:bCs/>
                <w:color w:val="000000" w:themeColor="text1"/>
                <w:spacing w:val="-1"/>
                <w:sz w:val="16"/>
                <w:szCs w:val="16"/>
              </w:rPr>
            </w:pPr>
            <w:r w:rsidRPr="0005722E">
              <w:rPr>
                <w:b/>
                <w:bCs/>
                <w:sz w:val="16"/>
                <w:szCs w:val="16"/>
              </w:rPr>
              <w:t>Маркировка 3PMSF (Y/N)</w:t>
            </w:r>
          </w:p>
        </w:tc>
        <w:tc>
          <w:tcPr>
            <w:tcW w:w="1416" w:type="dxa"/>
            <w:gridSpan w:val="3"/>
            <w:tcBorders>
              <w:left w:val="single" w:sz="8" w:space="0" w:color="auto"/>
            </w:tcBorders>
            <w:tcMar>
              <w:left w:w="57" w:type="dxa"/>
              <w:right w:w="57" w:type="dxa"/>
            </w:tcMar>
          </w:tcPr>
          <w:p w14:paraId="786EA988" w14:textId="77777777" w:rsidR="002C2FA2" w:rsidRPr="0005722E" w:rsidRDefault="002C2FA2" w:rsidP="007B5D78">
            <w:pPr>
              <w:spacing w:before="2" w:after="2" w:line="240" w:lineRule="auto"/>
              <w:rPr>
                <w:b/>
                <w:bCs/>
                <w:color w:val="000000" w:themeColor="text1"/>
                <w:sz w:val="16"/>
                <w:szCs w:val="16"/>
              </w:rPr>
            </w:pPr>
          </w:p>
        </w:tc>
        <w:tc>
          <w:tcPr>
            <w:tcW w:w="1422" w:type="dxa"/>
            <w:gridSpan w:val="3"/>
            <w:tcMar>
              <w:left w:w="57" w:type="dxa"/>
              <w:right w:w="57" w:type="dxa"/>
            </w:tcMar>
          </w:tcPr>
          <w:p w14:paraId="486AC662" w14:textId="77777777" w:rsidR="002C2FA2" w:rsidRPr="0005722E" w:rsidRDefault="002C2FA2" w:rsidP="007B5D78">
            <w:pPr>
              <w:spacing w:before="2" w:after="2" w:line="240" w:lineRule="auto"/>
              <w:rPr>
                <w:b/>
                <w:bCs/>
                <w:color w:val="000000" w:themeColor="text1"/>
                <w:sz w:val="16"/>
                <w:szCs w:val="16"/>
              </w:rPr>
            </w:pPr>
          </w:p>
        </w:tc>
        <w:tc>
          <w:tcPr>
            <w:tcW w:w="1421" w:type="dxa"/>
            <w:gridSpan w:val="3"/>
            <w:tcMar>
              <w:left w:w="57" w:type="dxa"/>
              <w:right w:w="57" w:type="dxa"/>
            </w:tcMar>
          </w:tcPr>
          <w:p w14:paraId="434980BB" w14:textId="77777777" w:rsidR="002C2FA2" w:rsidRPr="0005722E" w:rsidRDefault="002C2FA2" w:rsidP="007B5D78">
            <w:pPr>
              <w:spacing w:before="2" w:after="2" w:line="240" w:lineRule="auto"/>
              <w:rPr>
                <w:b/>
                <w:bCs/>
                <w:color w:val="000000" w:themeColor="text1"/>
                <w:sz w:val="16"/>
                <w:szCs w:val="16"/>
              </w:rPr>
            </w:pPr>
          </w:p>
        </w:tc>
        <w:tc>
          <w:tcPr>
            <w:tcW w:w="1421" w:type="dxa"/>
            <w:gridSpan w:val="3"/>
            <w:tcMar>
              <w:left w:w="57" w:type="dxa"/>
              <w:right w:w="57" w:type="dxa"/>
            </w:tcMar>
          </w:tcPr>
          <w:p w14:paraId="75DC6BAF" w14:textId="77777777" w:rsidR="002C2FA2" w:rsidRPr="0005722E" w:rsidRDefault="002C2FA2" w:rsidP="007B5D78">
            <w:pPr>
              <w:spacing w:before="2" w:after="2" w:line="240" w:lineRule="auto"/>
              <w:rPr>
                <w:b/>
                <w:bCs/>
                <w:color w:val="000000" w:themeColor="text1"/>
                <w:sz w:val="16"/>
                <w:szCs w:val="16"/>
              </w:rPr>
            </w:pPr>
          </w:p>
        </w:tc>
        <w:tc>
          <w:tcPr>
            <w:tcW w:w="1526" w:type="dxa"/>
            <w:gridSpan w:val="3"/>
            <w:tcBorders>
              <w:right w:val="single" w:sz="12" w:space="0" w:color="auto"/>
            </w:tcBorders>
            <w:tcMar>
              <w:left w:w="57" w:type="dxa"/>
              <w:right w:w="57" w:type="dxa"/>
            </w:tcMar>
          </w:tcPr>
          <w:p w14:paraId="241C0C0A" w14:textId="77777777" w:rsidR="002C2FA2" w:rsidRPr="0005722E" w:rsidRDefault="002C2FA2" w:rsidP="007B5D78">
            <w:pPr>
              <w:spacing w:before="2" w:after="2" w:line="240" w:lineRule="auto"/>
              <w:rPr>
                <w:b/>
                <w:bCs/>
                <w:color w:val="000000" w:themeColor="text1"/>
                <w:sz w:val="16"/>
                <w:szCs w:val="16"/>
              </w:rPr>
            </w:pPr>
          </w:p>
        </w:tc>
      </w:tr>
      <w:tr w:rsidR="002C2FA2" w:rsidRPr="007B3D3A" w14:paraId="32C4F547" w14:textId="77777777" w:rsidTr="007B5D78">
        <w:trPr>
          <w:gridAfter w:val="1"/>
          <w:wAfter w:w="15" w:type="dxa"/>
          <w:trHeight w:val="227"/>
        </w:trPr>
        <w:tc>
          <w:tcPr>
            <w:tcW w:w="1811" w:type="dxa"/>
            <w:gridSpan w:val="2"/>
            <w:tcBorders>
              <w:left w:val="single" w:sz="8" w:space="0" w:color="auto"/>
              <w:right w:val="single" w:sz="8" w:space="0" w:color="auto"/>
            </w:tcBorders>
            <w:tcMar>
              <w:left w:w="57" w:type="dxa"/>
              <w:right w:w="57" w:type="dxa"/>
            </w:tcMar>
          </w:tcPr>
          <w:p w14:paraId="12E87A95" w14:textId="77777777" w:rsidR="002C2FA2" w:rsidRPr="0005722E" w:rsidRDefault="002C2FA2" w:rsidP="007B5D78">
            <w:pPr>
              <w:spacing w:before="2" w:after="2" w:line="240" w:lineRule="auto"/>
              <w:rPr>
                <w:b/>
                <w:bCs/>
                <w:color w:val="000000" w:themeColor="text1"/>
                <w:sz w:val="16"/>
                <w:szCs w:val="16"/>
              </w:rPr>
            </w:pPr>
            <w:r w:rsidRPr="0005722E">
              <w:rPr>
                <w:b/>
                <w:bCs/>
                <w:sz w:val="16"/>
                <w:szCs w:val="16"/>
              </w:rPr>
              <w:t>Обод</w:t>
            </w:r>
          </w:p>
        </w:tc>
        <w:tc>
          <w:tcPr>
            <w:tcW w:w="1416" w:type="dxa"/>
            <w:gridSpan w:val="3"/>
            <w:tcBorders>
              <w:left w:val="single" w:sz="8" w:space="0" w:color="auto"/>
            </w:tcBorders>
            <w:tcMar>
              <w:left w:w="57" w:type="dxa"/>
              <w:right w:w="57" w:type="dxa"/>
            </w:tcMar>
          </w:tcPr>
          <w:p w14:paraId="7BB356E7" w14:textId="77777777" w:rsidR="002C2FA2" w:rsidRPr="0005722E" w:rsidRDefault="002C2FA2" w:rsidP="007B5D78">
            <w:pPr>
              <w:spacing w:before="2" w:after="2" w:line="240" w:lineRule="auto"/>
              <w:rPr>
                <w:b/>
                <w:bCs/>
                <w:color w:val="000000" w:themeColor="text1"/>
                <w:sz w:val="16"/>
                <w:szCs w:val="16"/>
              </w:rPr>
            </w:pPr>
          </w:p>
        </w:tc>
        <w:tc>
          <w:tcPr>
            <w:tcW w:w="1422" w:type="dxa"/>
            <w:gridSpan w:val="3"/>
            <w:tcMar>
              <w:left w:w="57" w:type="dxa"/>
              <w:right w:w="57" w:type="dxa"/>
            </w:tcMar>
          </w:tcPr>
          <w:p w14:paraId="2A19E5A3" w14:textId="77777777" w:rsidR="002C2FA2" w:rsidRPr="0005722E" w:rsidRDefault="002C2FA2" w:rsidP="007B5D78">
            <w:pPr>
              <w:spacing w:before="2" w:after="2" w:line="240" w:lineRule="auto"/>
              <w:rPr>
                <w:b/>
                <w:bCs/>
                <w:color w:val="000000" w:themeColor="text1"/>
                <w:sz w:val="16"/>
                <w:szCs w:val="16"/>
              </w:rPr>
            </w:pPr>
          </w:p>
        </w:tc>
        <w:tc>
          <w:tcPr>
            <w:tcW w:w="1421" w:type="dxa"/>
            <w:gridSpan w:val="3"/>
            <w:tcMar>
              <w:left w:w="57" w:type="dxa"/>
              <w:right w:w="57" w:type="dxa"/>
            </w:tcMar>
          </w:tcPr>
          <w:p w14:paraId="3E8B72A9" w14:textId="77777777" w:rsidR="002C2FA2" w:rsidRPr="0005722E" w:rsidRDefault="002C2FA2" w:rsidP="007B5D78">
            <w:pPr>
              <w:spacing w:before="2" w:after="2" w:line="240" w:lineRule="auto"/>
              <w:rPr>
                <w:b/>
                <w:bCs/>
                <w:color w:val="000000" w:themeColor="text1"/>
                <w:sz w:val="16"/>
                <w:szCs w:val="16"/>
              </w:rPr>
            </w:pPr>
          </w:p>
        </w:tc>
        <w:tc>
          <w:tcPr>
            <w:tcW w:w="1421" w:type="dxa"/>
            <w:gridSpan w:val="3"/>
            <w:tcMar>
              <w:left w:w="57" w:type="dxa"/>
              <w:right w:w="57" w:type="dxa"/>
            </w:tcMar>
          </w:tcPr>
          <w:p w14:paraId="06BA8C13" w14:textId="77777777" w:rsidR="002C2FA2" w:rsidRPr="0005722E" w:rsidRDefault="002C2FA2" w:rsidP="007B5D78">
            <w:pPr>
              <w:spacing w:before="2" w:after="2" w:line="240" w:lineRule="auto"/>
              <w:rPr>
                <w:b/>
                <w:bCs/>
                <w:color w:val="000000" w:themeColor="text1"/>
                <w:sz w:val="16"/>
                <w:szCs w:val="16"/>
              </w:rPr>
            </w:pPr>
          </w:p>
        </w:tc>
        <w:tc>
          <w:tcPr>
            <w:tcW w:w="1526" w:type="dxa"/>
            <w:gridSpan w:val="3"/>
            <w:tcBorders>
              <w:right w:val="single" w:sz="12" w:space="0" w:color="auto"/>
            </w:tcBorders>
            <w:tcMar>
              <w:left w:w="57" w:type="dxa"/>
              <w:right w:w="57" w:type="dxa"/>
            </w:tcMar>
          </w:tcPr>
          <w:p w14:paraId="3D9C5DBD" w14:textId="77777777" w:rsidR="002C2FA2" w:rsidRPr="0005722E" w:rsidRDefault="002C2FA2" w:rsidP="007B5D78">
            <w:pPr>
              <w:spacing w:before="2" w:after="2" w:line="240" w:lineRule="auto"/>
              <w:rPr>
                <w:b/>
                <w:bCs/>
                <w:color w:val="000000" w:themeColor="text1"/>
                <w:sz w:val="16"/>
                <w:szCs w:val="16"/>
              </w:rPr>
            </w:pPr>
          </w:p>
        </w:tc>
      </w:tr>
      <w:tr w:rsidR="002C2FA2" w:rsidRPr="007B3D3A" w14:paraId="1F661CE2" w14:textId="77777777" w:rsidTr="007B5D78">
        <w:trPr>
          <w:gridAfter w:val="1"/>
          <w:wAfter w:w="15" w:type="dxa"/>
          <w:trHeight w:val="227"/>
        </w:trPr>
        <w:tc>
          <w:tcPr>
            <w:tcW w:w="1811" w:type="dxa"/>
            <w:gridSpan w:val="2"/>
            <w:tcBorders>
              <w:left w:val="single" w:sz="8" w:space="0" w:color="auto"/>
              <w:right w:val="single" w:sz="8" w:space="0" w:color="auto"/>
            </w:tcBorders>
            <w:tcMar>
              <w:left w:w="57" w:type="dxa"/>
              <w:right w:w="57" w:type="dxa"/>
            </w:tcMar>
          </w:tcPr>
          <w:p w14:paraId="4902618F" w14:textId="77777777" w:rsidR="002C2FA2" w:rsidRPr="0005722E" w:rsidRDefault="002C2FA2" w:rsidP="007B5D78">
            <w:pPr>
              <w:spacing w:before="2" w:after="2" w:line="240" w:lineRule="auto"/>
              <w:rPr>
                <w:b/>
                <w:bCs/>
                <w:color w:val="000000" w:themeColor="text1"/>
                <w:sz w:val="16"/>
                <w:szCs w:val="16"/>
              </w:rPr>
            </w:pPr>
            <w:r w:rsidRPr="0005722E">
              <w:rPr>
                <w:b/>
                <w:bCs/>
                <w:sz w:val="16"/>
                <w:szCs w:val="16"/>
              </w:rPr>
              <w:t>Давление на переднюю ось (кПа)</w:t>
            </w:r>
          </w:p>
        </w:tc>
        <w:tc>
          <w:tcPr>
            <w:tcW w:w="707" w:type="dxa"/>
            <w:gridSpan w:val="2"/>
            <w:tcBorders>
              <w:left w:val="single" w:sz="8" w:space="0" w:color="auto"/>
            </w:tcBorders>
            <w:tcMar>
              <w:left w:w="57" w:type="dxa"/>
              <w:right w:w="57" w:type="dxa"/>
            </w:tcMar>
          </w:tcPr>
          <w:p w14:paraId="7B6590B3" w14:textId="77777777" w:rsidR="002C2FA2" w:rsidRPr="0005722E" w:rsidRDefault="002C2FA2" w:rsidP="007B5D78">
            <w:pPr>
              <w:spacing w:before="2" w:after="2" w:line="240" w:lineRule="auto"/>
              <w:rPr>
                <w:b/>
                <w:bCs/>
                <w:color w:val="000000" w:themeColor="text1"/>
                <w:sz w:val="16"/>
                <w:szCs w:val="16"/>
              </w:rPr>
            </w:pPr>
            <w:r w:rsidRPr="0005722E">
              <w:rPr>
                <w:b/>
                <w:bCs/>
                <w:sz w:val="16"/>
                <w:szCs w:val="16"/>
              </w:rPr>
              <w:t>слева:</w:t>
            </w:r>
          </w:p>
        </w:tc>
        <w:tc>
          <w:tcPr>
            <w:tcW w:w="709" w:type="dxa"/>
          </w:tcPr>
          <w:p w14:paraId="026D167F" w14:textId="77777777" w:rsidR="002C2FA2" w:rsidRPr="0005722E" w:rsidRDefault="002C2FA2" w:rsidP="007B5D78">
            <w:pPr>
              <w:spacing w:before="2" w:after="2" w:line="240" w:lineRule="auto"/>
              <w:rPr>
                <w:b/>
                <w:bCs/>
                <w:color w:val="000000" w:themeColor="text1"/>
                <w:sz w:val="16"/>
                <w:szCs w:val="16"/>
              </w:rPr>
            </w:pPr>
            <w:r w:rsidRPr="0005722E">
              <w:rPr>
                <w:b/>
                <w:bCs/>
                <w:sz w:val="16"/>
                <w:szCs w:val="16"/>
              </w:rPr>
              <w:t>справа:</w:t>
            </w:r>
          </w:p>
        </w:tc>
        <w:tc>
          <w:tcPr>
            <w:tcW w:w="710" w:type="dxa"/>
            <w:gridSpan w:val="2"/>
            <w:tcMar>
              <w:left w:w="57" w:type="dxa"/>
              <w:right w:w="57" w:type="dxa"/>
            </w:tcMar>
          </w:tcPr>
          <w:p w14:paraId="2E04B62B" w14:textId="77777777" w:rsidR="002C2FA2" w:rsidRPr="0005722E" w:rsidRDefault="002C2FA2" w:rsidP="007B5D78">
            <w:pPr>
              <w:spacing w:before="2" w:after="2" w:line="240" w:lineRule="auto"/>
              <w:rPr>
                <w:b/>
                <w:bCs/>
                <w:color w:val="000000" w:themeColor="text1"/>
                <w:sz w:val="16"/>
                <w:szCs w:val="16"/>
              </w:rPr>
            </w:pPr>
            <w:r w:rsidRPr="0005722E">
              <w:rPr>
                <w:b/>
                <w:bCs/>
                <w:sz w:val="16"/>
                <w:szCs w:val="16"/>
              </w:rPr>
              <w:t>слева:</w:t>
            </w:r>
          </w:p>
        </w:tc>
        <w:tc>
          <w:tcPr>
            <w:tcW w:w="712" w:type="dxa"/>
          </w:tcPr>
          <w:p w14:paraId="05CD53AA" w14:textId="77777777" w:rsidR="002C2FA2" w:rsidRPr="0005722E" w:rsidRDefault="002C2FA2" w:rsidP="007B5D78">
            <w:pPr>
              <w:spacing w:before="2" w:after="2" w:line="240" w:lineRule="auto"/>
              <w:rPr>
                <w:b/>
                <w:bCs/>
                <w:color w:val="000000" w:themeColor="text1"/>
                <w:sz w:val="16"/>
                <w:szCs w:val="16"/>
              </w:rPr>
            </w:pPr>
            <w:r w:rsidRPr="0005722E">
              <w:rPr>
                <w:b/>
                <w:bCs/>
                <w:sz w:val="16"/>
                <w:szCs w:val="16"/>
              </w:rPr>
              <w:t>справа:</w:t>
            </w:r>
          </w:p>
        </w:tc>
        <w:tc>
          <w:tcPr>
            <w:tcW w:w="710" w:type="dxa"/>
            <w:gridSpan w:val="2"/>
            <w:tcMar>
              <w:left w:w="57" w:type="dxa"/>
              <w:right w:w="57" w:type="dxa"/>
            </w:tcMar>
          </w:tcPr>
          <w:p w14:paraId="310F422D" w14:textId="77777777" w:rsidR="002C2FA2" w:rsidRPr="0005722E" w:rsidRDefault="002C2FA2" w:rsidP="007B5D78">
            <w:pPr>
              <w:spacing w:before="2" w:after="2" w:line="240" w:lineRule="auto"/>
              <w:rPr>
                <w:b/>
                <w:bCs/>
                <w:color w:val="000000" w:themeColor="text1"/>
                <w:sz w:val="16"/>
                <w:szCs w:val="16"/>
              </w:rPr>
            </w:pPr>
            <w:r w:rsidRPr="0005722E">
              <w:rPr>
                <w:b/>
                <w:bCs/>
                <w:sz w:val="16"/>
                <w:szCs w:val="16"/>
              </w:rPr>
              <w:t>слева:</w:t>
            </w:r>
          </w:p>
        </w:tc>
        <w:tc>
          <w:tcPr>
            <w:tcW w:w="711" w:type="dxa"/>
          </w:tcPr>
          <w:p w14:paraId="316A92A3" w14:textId="77777777" w:rsidR="002C2FA2" w:rsidRPr="0005722E" w:rsidRDefault="002C2FA2" w:rsidP="007B5D78">
            <w:pPr>
              <w:spacing w:before="2" w:after="2" w:line="240" w:lineRule="auto"/>
              <w:rPr>
                <w:b/>
                <w:bCs/>
                <w:color w:val="000000" w:themeColor="text1"/>
                <w:sz w:val="16"/>
                <w:szCs w:val="16"/>
              </w:rPr>
            </w:pPr>
            <w:r w:rsidRPr="0005722E">
              <w:rPr>
                <w:b/>
                <w:bCs/>
                <w:sz w:val="16"/>
                <w:szCs w:val="16"/>
              </w:rPr>
              <w:t>справа:</w:t>
            </w:r>
          </w:p>
        </w:tc>
        <w:tc>
          <w:tcPr>
            <w:tcW w:w="712" w:type="dxa"/>
            <w:gridSpan w:val="2"/>
            <w:tcMar>
              <w:left w:w="57" w:type="dxa"/>
              <w:right w:w="57" w:type="dxa"/>
            </w:tcMar>
          </w:tcPr>
          <w:p w14:paraId="60884C55" w14:textId="77777777" w:rsidR="002C2FA2" w:rsidRPr="0005722E" w:rsidRDefault="002C2FA2" w:rsidP="007B5D78">
            <w:pPr>
              <w:spacing w:before="2" w:after="2" w:line="240" w:lineRule="auto"/>
              <w:rPr>
                <w:b/>
                <w:bCs/>
                <w:color w:val="000000" w:themeColor="text1"/>
                <w:sz w:val="16"/>
                <w:szCs w:val="16"/>
              </w:rPr>
            </w:pPr>
            <w:r w:rsidRPr="0005722E">
              <w:rPr>
                <w:b/>
                <w:bCs/>
                <w:sz w:val="16"/>
                <w:szCs w:val="16"/>
              </w:rPr>
              <w:t>слева:</w:t>
            </w:r>
          </w:p>
        </w:tc>
        <w:tc>
          <w:tcPr>
            <w:tcW w:w="709" w:type="dxa"/>
          </w:tcPr>
          <w:p w14:paraId="67E53FE7" w14:textId="77777777" w:rsidR="002C2FA2" w:rsidRPr="0005722E" w:rsidRDefault="002C2FA2" w:rsidP="007B5D78">
            <w:pPr>
              <w:spacing w:before="2" w:after="2" w:line="240" w:lineRule="auto"/>
              <w:rPr>
                <w:b/>
                <w:bCs/>
                <w:color w:val="000000" w:themeColor="text1"/>
                <w:sz w:val="16"/>
                <w:szCs w:val="16"/>
              </w:rPr>
            </w:pPr>
            <w:r w:rsidRPr="0005722E">
              <w:rPr>
                <w:b/>
                <w:bCs/>
                <w:sz w:val="16"/>
                <w:szCs w:val="16"/>
              </w:rPr>
              <w:t>справа:</w:t>
            </w:r>
          </w:p>
        </w:tc>
        <w:tc>
          <w:tcPr>
            <w:tcW w:w="710" w:type="dxa"/>
            <w:gridSpan w:val="2"/>
            <w:tcMar>
              <w:left w:w="57" w:type="dxa"/>
              <w:right w:w="57" w:type="dxa"/>
            </w:tcMar>
          </w:tcPr>
          <w:p w14:paraId="60D177C1" w14:textId="77777777" w:rsidR="002C2FA2" w:rsidRPr="0005722E" w:rsidRDefault="002C2FA2" w:rsidP="007B5D78">
            <w:pPr>
              <w:spacing w:before="2" w:after="2" w:line="240" w:lineRule="auto"/>
              <w:rPr>
                <w:b/>
                <w:bCs/>
                <w:color w:val="000000" w:themeColor="text1"/>
                <w:sz w:val="16"/>
                <w:szCs w:val="16"/>
              </w:rPr>
            </w:pPr>
            <w:r w:rsidRPr="0005722E">
              <w:rPr>
                <w:b/>
                <w:bCs/>
                <w:sz w:val="16"/>
                <w:szCs w:val="16"/>
              </w:rPr>
              <w:t>слева:</w:t>
            </w:r>
          </w:p>
        </w:tc>
        <w:tc>
          <w:tcPr>
            <w:tcW w:w="816" w:type="dxa"/>
            <w:tcBorders>
              <w:right w:val="single" w:sz="12" w:space="0" w:color="auto"/>
            </w:tcBorders>
          </w:tcPr>
          <w:p w14:paraId="5EEC0419" w14:textId="77777777" w:rsidR="002C2FA2" w:rsidRPr="0005722E" w:rsidRDefault="002C2FA2" w:rsidP="007B5D78">
            <w:pPr>
              <w:spacing w:before="2" w:after="2" w:line="240" w:lineRule="auto"/>
              <w:rPr>
                <w:b/>
                <w:bCs/>
                <w:color w:val="000000" w:themeColor="text1"/>
                <w:sz w:val="16"/>
                <w:szCs w:val="16"/>
              </w:rPr>
            </w:pPr>
            <w:r w:rsidRPr="0005722E">
              <w:rPr>
                <w:b/>
                <w:bCs/>
                <w:sz w:val="16"/>
                <w:szCs w:val="16"/>
              </w:rPr>
              <w:t>справа:</w:t>
            </w:r>
          </w:p>
        </w:tc>
      </w:tr>
      <w:tr w:rsidR="002C2FA2" w:rsidRPr="007B3D3A" w14:paraId="5ECB7727" w14:textId="77777777" w:rsidTr="007B5D78">
        <w:trPr>
          <w:gridAfter w:val="1"/>
          <w:wAfter w:w="15" w:type="dxa"/>
          <w:trHeight w:val="227"/>
        </w:trPr>
        <w:tc>
          <w:tcPr>
            <w:tcW w:w="1811" w:type="dxa"/>
            <w:gridSpan w:val="2"/>
            <w:tcBorders>
              <w:left w:val="single" w:sz="8" w:space="0" w:color="auto"/>
              <w:right w:val="single" w:sz="8" w:space="0" w:color="auto"/>
            </w:tcBorders>
            <w:tcMar>
              <w:left w:w="57" w:type="dxa"/>
              <w:right w:w="57" w:type="dxa"/>
            </w:tcMar>
          </w:tcPr>
          <w:p w14:paraId="2B6ECFDD" w14:textId="77777777" w:rsidR="002C2FA2" w:rsidRPr="0005722E" w:rsidRDefault="002C2FA2" w:rsidP="007B5D78">
            <w:pPr>
              <w:spacing w:before="2" w:after="2" w:line="240" w:lineRule="auto"/>
              <w:rPr>
                <w:b/>
                <w:bCs/>
                <w:color w:val="000000" w:themeColor="text1"/>
                <w:sz w:val="16"/>
                <w:szCs w:val="16"/>
              </w:rPr>
            </w:pPr>
            <w:r w:rsidRPr="0005722E">
              <w:rPr>
                <w:b/>
                <w:bCs/>
                <w:sz w:val="16"/>
                <w:szCs w:val="16"/>
              </w:rPr>
              <w:t>Давление на заднюю ось (кПа)</w:t>
            </w:r>
          </w:p>
        </w:tc>
        <w:tc>
          <w:tcPr>
            <w:tcW w:w="707" w:type="dxa"/>
            <w:gridSpan w:val="2"/>
            <w:tcBorders>
              <w:left w:val="single" w:sz="8" w:space="0" w:color="auto"/>
            </w:tcBorders>
            <w:tcMar>
              <w:left w:w="57" w:type="dxa"/>
              <w:right w:w="57" w:type="dxa"/>
            </w:tcMar>
          </w:tcPr>
          <w:p w14:paraId="552908E2" w14:textId="77777777" w:rsidR="002C2FA2" w:rsidRPr="0005722E" w:rsidRDefault="002C2FA2" w:rsidP="007B5D78">
            <w:pPr>
              <w:spacing w:before="2" w:after="2" w:line="240" w:lineRule="auto"/>
              <w:rPr>
                <w:b/>
                <w:bCs/>
                <w:color w:val="000000" w:themeColor="text1"/>
                <w:sz w:val="16"/>
                <w:szCs w:val="16"/>
              </w:rPr>
            </w:pPr>
            <w:r w:rsidRPr="0005722E">
              <w:rPr>
                <w:b/>
                <w:bCs/>
                <w:sz w:val="16"/>
                <w:szCs w:val="16"/>
              </w:rPr>
              <w:t>слева:</w:t>
            </w:r>
          </w:p>
        </w:tc>
        <w:tc>
          <w:tcPr>
            <w:tcW w:w="709" w:type="dxa"/>
          </w:tcPr>
          <w:p w14:paraId="22469767" w14:textId="77777777" w:rsidR="002C2FA2" w:rsidRPr="0005722E" w:rsidRDefault="002C2FA2" w:rsidP="007B5D78">
            <w:pPr>
              <w:spacing w:before="2" w:after="2" w:line="240" w:lineRule="auto"/>
              <w:rPr>
                <w:b/>
                <w:bCs/>
                <w:color w:val="000000" w:themeColor="text1"/>
                <w:sz w:val="16"/>
                <w:szCs w:val="16"/>
              </w:rPr>
            </w:pPr>
            <w:r w:rsidRPr="0005722E">
              <w:rPr>
                <w:b/>
                <w:bCs/>
                <w:sz w:val="16"/>
                <w:szCs w:val="16"/>
              </w:rPr>
              <w:t>справа:</w:t>
            </w:r>
          </w:p>
        </w:tc>
        <w:tc>
          <w:tcPr>
            <w:tcW w:w="710" w:type="dxa"/>
            <w:gridSpan w:val="2"/>
            <w:tcMar>
              <w:left w:w="57" w:type="dxa"/>
              <w:right w:w="57" w:type="dxa"/>
            </w:tcMar>
          </w:tcPr>
          <w:p w14:paraId="092B00F8" w14:textId="77777777" w:rsidR="002C2FA2" w:rsidRPr="0005722E" w:rsidRDefault="002C2FA2" w:rsidP="007B5D78">
            <w:pPr>
              <w:spacing w:before="2" w:after="2" w:line="240" w:lineRule="auto"/>
              <w:rPr>
                <w:b/>
                <w:bCs/>
                <w:color w:val="000000" w:themeColor="text1"/>
                <w:sz w:val="16"/>
                <w:szCs w:val="16"/>
              </w:rPr>
            </w:pPr>
            <w:r w:rsidRPr="0005722E">
              <w:rPr>
                <w:b/>
                <w:bCs/>
                <w:sz w:val="16"/>
                <w:szCs w:val="16"/>
              </w:rPr>
              <w:t>слева:</w:t>
            </w:r>
          </w:p>
        </w:tc>
        <w:tc>
          <w:tcPr>
            <w:tcW w:w="712" w:type="dxa"/>
          </w:tcPr>
          <w:p w14:paraId="51D0E68F" w14:textId="77777777" w:rsidR="002C2FA2" w:rsidRPr="0005722E" w:rsidRDefault="002C2FA2" w:rsidP="007B5D78">
            <w:pPr>
              <w:spacing w:before="2" w:after="2" w:line="240" w:lineRule="auto"/>
              <w:rPr>
                <w:b/>
                <w:bCs/>
                <w:color w:val="000000" w:themeColor="text1"/>
                <w:sz w:val="16"/>
                <w:szCs w:val="16"/>
              </w:rPr>
            </w:pPr>
            <w:r w:rsidRPr="0005722E">
              <w:rPr>
                <w:b/>
                <w:bCs/>
                <w:sz w:val="16"/>
                <w:szCs w:val="16"/>
              </w:rPr>
              <w:t>справа:</w:t>
            </w:r>
          </w:p>
        </w:tc>
        <w:tc>
          <w:tcPr>
            <w:tcW w:w="710" w:type="dxa"/>
            <w:gridSpan w:val="2"/>
            <w:tcMar>
              <w:left w:w="57" w:type="dxa"/>
              <w:right w:w="57" w:type="dxa"/>
            </w:tcMar>
          </w:tcPr>
          <w:p w14:paraId="5629EC31" w14:textId="77777777" w:rsidR="002C2FA2" w:rsidRPr="0005722E" w:rsidRDefault="002C2FA2" w:rsidP="007B5D78">
            <w:pPr>
              <w:spacing w:before="2" w:after="2" w:line="240" w:lineRule="auto"/>
              <w:rPr>
                <w:b/>
                <w:bCs/>
                <w:color w:val="000000" w:themeColor="text1"/>
                <w:sz w:val="16"/>
                <w:szCs w:val="16"/>
              </w:rPr>
            </w:pPr>
            <w:r w:rsidRPr="0005722E">
              <w:rPr>
                <w:b/>
                <w:bCs/>
                <w:sz w:val="16"/>
                <w:szCs w:val="16"/>
              </w:rPr>
              <w:t>слева:</w:t>
            </w:r>
          </w:p>
        </w:tc>
        <w:tc>
          <w:tcPr>
            <w:tcW w:w="711" w:type="dxa"/>
          </w:tcPr>
          <w:p w14:paraId="2156F163" w14:textId="77777777" w:rsidR="002C2FA2" w:rsidRPr="0005722E" w:rsidRDefault="002C2FA2" w:rsidP="007B5D78">
            <w:pPr>
              <w:spacing w:before="2" w:after="2" w:line="240" w:lineRule="auto"/>
              <w:rPr>
                <w:b/>
                <w:bCs/>
                <w:color w:val="000000" w:themeColor="text1"/>
                <w:sz w:val="16"/>
                <w:szCs w:val="16"/>
              </w:rPr>
            </w:pPr>
            <w:r w:rsidRPr="0005722E">
              <w:rPr>
                <w:b/>
                <w:bCs/>
                <w:sz w:val="16"/>
                <w:szCs w:val="16"/>
              </w:rPr>
              <w:t>справа:</w:t>
            </w:r>
          </w:p>
        </w:tc>
        <w:tc>
          <w:tcPr>
            <w:tcW w:w="712" w:type="dxa"/>
            <w:gridSpan w:val="2"/>
            <w:tcMar>
              <w:left w:w="57" w:type="dxa"/>
              <w:right w:w="57" w:type="dxa"/>
            </w:tcMar>
          </w:tcPr>
          <w:p w14:paraId="1F7737C9" w14:textId="77777777" w:rsidR="002C2FA2" w:rsidRPr="0005722E" w:rsidRDefault="002C2FA2" w:rsidP="007B5D78">
            <w:pPr>
              <w:spacing w:before="2" w:after="2" w:line="240" w:lineRule="auto"/>
              <w:rPr>
                <w:b/>
                <w:bCs/>
                <w:color w:val="000000" w:themeColor="text1"/>
                <w:sz w:val="16"/>
                <w:szCs w:val="16"/>
              </w:rPr>
            </w:pPr>
            <w:r w:rsidRPr="0005722E">
              <w:rPr>
                <w:b/>
                <w:bCs/>
                <w:sz w:val="16"/>
                <w:szCs w:val="16"/>
              </w:rPr>
              <w:t>слева:</w:t>
            </w:r>
          </w:p>
        </w:tc>
        <w:tc>
          <w:tcPr>
            <w:tcW w:w="709" w:type="dxa"/>
          </w:tcPr>
          <w:p w14:paraId="3BA3E52C" w14:textId="77777777" w:rsidR="002C2FA2" w:rsidRPr="0005722E" w:rsidRDefault="002C2FA2" w:rsidP="007B5D78">
            <w:pPr>
              <w:spacing w:before="2" w:after="2" w:line="240" w:lineRule="auto"/>
              <w:rPr>
                <w:b/>
                <w:bCs/>
                <w:color w:val="000000" w:themeColor="text1"/>
                <w:sz w:val="16"/>
                <w:szCs w:val="16"/>
              </w:rPr>
            </w:pPr>
            <w:r w:rsidRPr="0005722E">
              <w:rPr>
                <w:b/>
                <w:bCs/>
                <w:sz w:val="16"/>
                <w:szCs w:val="16"/>
              </w:rPr>
              <w:t>справа:</w:t>
            </w:r>
          </w:p>
        </w:tc>
        <w:tc>
          <w:tcPr>
            <w:tcW w:w="710" w:type="dxa"/>
            <w:gridSpan w:val="2"/>
            <w:tcMar>
              <w:left w:w="57" w:type="dxa"/>
              <w:right w:w="57" w:type="dxa"/>
            </w:tcMar>
          </w:tcPr>
          <w:p w14:paraId="199BA9F2" w14:textId="77777777" w:rsidR="002C2FA2" w:rsidRPr="0005722E" w:rsidRDefault="002C2FA2" w:rsidP="007B5D78">
            <w:pPr>
              <w:spacing w:before="2" w:after="2" w:line="240" w:lineRule="auto"/>
              <w:rPr>
                <w:b/>
                <w:bCs/>
                <w:color w:val="000000" w:themeColor="text1"/>
                <w:sz w:val="16"/>
                <w:szCs w:val="16"/>
              </w:rPr>
            </w:pPr>
            <w:r w:rsidRPr="0005722E">
              <w:rPr>
                <w:b/>
                <w:bCs/>
                <w:sz w:val="16"/>
                <w:szCs w:val="16"/>
              </w:rPr>
              <w:t>слева:</w:t>
            </w:r>
          </w:p>
        </w:tc>
        <w:tc>
          <w:tcPr>
            <w:tcW w:w="816" w:type="dxa"/>
            <w:tcBorders>
              <w:right w:val="single" w:sz="12" w:space="0" w:color="auto"/>
            </w:tcBorders>
          </w:tcPr>
          <w:p w14:paraId="03D35E0B" w14:textId="77777777" w:rsidR="002C2FA2" w:rsidRPr="0005722E" w:rsidRDefault="002C2FA2" w:rsidP="007B5D78">
            <w:pPr>
              <w:spacing w:before="2" w:after="2" w:line="240" w:lineRule="auto"/>
              <w:rPr>
                <w:b/>
                <w:bCs/>
                <w:color w:val="000000" w:themeColor="text1"/>
                <w:sz w:val="16"/>
                <w:szCs w:val="16"/>
              </w:rPr>
            </w:pPr>
            <w:r w:rsidRPr="0005722E">
              <w:rPr>
                <w:b/>
                <w:bCs/>
                <w:sz w:val="16"/>
                <w:szCs w:val="16"/>
              </w:rPr>
              <w:t>справа:</w:t>
            </w:r>
          </w:p>
        </w:tc>
      </w:tr>
      <w:tr w:rsidR="002C2FA2" w:rsidRPr="007B3D3A" w14:paraId="2EBBC02B" w14:textId="77777777" w:rsidTr="007B5D78">
        <w:trPr>
          <w:gridAfter w:val="1"/>
          <w:wAfter w:w="15" w:type="dxa"/>
          <w:trHeight w:val="227"/>
        </w:trPr>
        <w:tc>
          <w:tcPr>
            <w:tcW w:w="1811" w:type="dxa"/>
            <w:gridSpan w:val="2"/>
            <w:tcBorders>
              <w:left w:val="single" w:sz="8" w:space="0" w:color="auto"/>
              <w:right w:val="single" w:sz="8" w:space="0" w:color="auto"/>
            </w:tcBorders>
            <w:tcMar>
              <w:left w:w="57" w:type="dxa"/>
              <w:right w:w="57" w:type="dxa"/>
            </w:tcMar>
          </w:tcPr>
          <w:p w14:paraId="3EA704FC" w14:textId="77777777" w:rsidR="002C2FA2" w:rsidRPr="0005722E" w:rsidRDefault="002C2FA2" w:rsidP="007B5D78">
            <w:pPr>
              <w:spacing w:before="2" w:after="2" w:line="240" w:lineRule="auto"/>
              <w:rPr>
                <w:b/>
                <w:bCs/>
                <w:color w:val="000000" w:themeColor="text1"/>
                <w:sz w:val="16"/>
                <w:szCs w:val="16"/>
              </w:rPr>
            </w:pPr>
            <w:r w:rsidRPr="0005722E">
              <w:rPr>
                <w:b/>
                <w:bCs/>
                <w:sz w:val="16"/>
                <w:szCs w:val="16"/>
              </w:rPr>
              <w:t>Нагрузка на переднюю ось (кг)</w:t>
            </w:r>
          </w:p>
        </w:tc>
        <w:tc>
          <w:tcPr>
            <w:tcW w:w="707" w:type="dxa"/>
            <w:gridSpan w:val="2"/>
            <w:tcBorders>
              <w:left w:val="single" w:sz="8" w:space="0" w:color="auto"/>
            </w:tcBorders>
            <w:tcMar>
              <w:left w:w="57" w:type="dxa"/>
              <w:right w:w="57" w:type="dxa"/>
            </w:tcMar>
          </w:tcPr>
          <w:p w14:paraId="28770E04" w14:textId="77777777" w:rsidR="002C2FA2" w:rsidRPr="0005722E" w:rsidRDefault="002C2FA2" w:rsidP="007B5D78">
            <w:pPr>
              <w:spacing w:before="2" w:after="2" w:line="240" w:lineRule="auto"/>
              <w:rPr>
                <w:b/>
                <w:bCs/>
                <w:color w:val="000000" w:themeColor="text1"/>
                <w:sz w:val="16"/>
                <w:szCs w:val="16"/>
              </w:rPr>
            </w:pPr>
            <w:r w:rsidRPr="0005722E">
              <w:rPr>
                <w:b/>
                <w:bCs/>
                <w:sz w:val="16"/>
                <w:szCs w:val="16"/>
              </w:rPr>
              <w:t>слева:</w:t>
            </w:r>
          </w:p>
        </w:tc>
        <w:tc>
          <w:tcPr>
            <w:tcW w:w="709" w:type="dxa"/>
          </w:tcPr>
          <w:p w14:paraId="7A617A74" w14:textId="77777777" w:rsidR="002C2FA2" w:rsidRPr="0005722E" w:rsidRDefault="002C2FA2" w:rsidP="007B5D78">
            <w:pPr>
              <w:spacing w:before="2" w:after="2" w:line="240" w:lineRule="auto"/>
              <w:rPr>
                <w:b/>
                <w:bCs/>
                <w:color w:val="000000" w:themeColor="text1"/>
                <w:sz w:val="16"/>
                <w:szCs w:val="16"/>
              </w:rPr>
            </w:pPr>
            <w:r w:rsidRPr="0005722E">
              <w:rPr>
                <w:b/>
                <w:bCs/>
                <w:sz w:val="16"/>
                <w:szCs w:val="16"/>
              </w:rPr>
              <w:t>справ:</w:t>
            </w:r>
          </w:p>
        </w:tc>
        <w:tc>
          <w:tcPr>
            <w:tcW w:w="710" w:type="dxa"/>
            <w:gridSpan w:val="2"/>
            <w:tcMar>
              <w:left w:w="57" w:type="dxa"/>
              <w:right w:w="57" w:type="dxa"/>
            </w:tcMar>
          </w:tcPr>
          <w:p w14:paraId="08A3AD87" w14:textId="77777777" w:rsidR="002C2FA2" w:rsidRPr="0005722E" w:rsidRDefault="002C2FA2" w:rsidP="007B5D78">
            <w:pPr>
              <w:spacing w:before="2" w:after="2" w:line="240" w:lineRule="auto"/>
              <w:rPr>
                <w:b/>
                <w:bCs/>
                <w:color w:val="000000" w:themeColor="text1"/>
                <w:sz w:val="16"/>
                <w:szCs w:val="16"/>
              </w:rPr>
            </w:pPr>
            <w:r w:rsidRPr="0005722E">
              <w:rPr>
                <w:b/>
                <w:bCs/>
                <w:sz w:val="16"/>
                <w:szCs w:val="16"/>
              </w:rPr>
              <w:t>слева:</w:t>
            </w:r>
          </w:p>
        </w:tc>
        <w:tc>
          <w:tcPr>
            <w:tcW w:w="712" w:type="dxa"/>
          </w:tcPr>
          <w:p w14:paraId="0A44D16A" w14:textId="77777777" w:rsidR="002C2FA2" w:rsidRPr="0005722E" w:rsidRDefault="002C2FA2" w:rsidP="007B5D78">
            <w:pPr>
              <w:spacing w:before="2" w:after="2" w:line="240" w:lineRule="auto"/>
              <w:rPr>
                <w:b/>
                <w:bCs/>
                <w:color w:val="000000" w:themeColor="text1"/>
                <w:sz w:val="16"/>
                <w:szCs w:val="16"/>
              </w:rPr>
            </w:pPr>
            <w:r w:rsidRPr="0005722E">
              <w:rPr>
                <w:b/>
                <w:bCs/>
                <w:sz w:val="16"/>
                <w:szCs w:val="16"/>
              </w:rPr>
              <w:t>справа:</w:t>
            </w:r>
          </w:p>
        </w:tc>
        <w:tc>
          <w:tcPr>
            <w:tcW w:w="710" w:type="dxa"/>
            <w:gridSpan w:val="2"/>
            <w:tcMar>
              <w:left w:w="57" w:type="dxa"/>
              <w:right w:w="57" w:type="dxa"/>
            </w:tcMar>
          </w:tcPr>
          <w:p w14:paraId="0D2279EC" w14:textId="77777777" w:rsidR="002C2FA2" w:rsidRPr="0005722E" w:rsidRDefault="002C2FA2" w:rsidP="007B5D78">
            <w:pPr>
              <w:spacing w:before="2" w:after="2" w:line="240" w:lineRule="auto"/>
              <w:rPr>
                <w:b/>
                <w:bCs/>
                <w:color w:val="000000" w:themeColor="text1"/>
                <w:sz w:val="16"/>
                <w:szCs w:val="16"/>
              </w:rPr>
            </w:pPr>
            <w:r w:rsidRPr="0005722E">
              <w:rPr>
                <w:b/>
                <w:bCs/>
                <w:sz w:val="16"/>
                <w:szCs w:val="16"/>
              </w:rPr>
              <w:t>слева:</w:t>
            </w:r>
          </w:p>
        </w:tc>
        <w:tc>
          <w:tcPr>
            <w:tcW w:w="711" w:type="dxa"/>
          </w:tcPr>
          <w:p w14:paraId="7EABFEDD" w14:textId="77777777" w:rsidR="002C2FA2" w:rsidRPr="0005722E" w:rsidRDefault="002C2FA2" w:rsidP="007B5D78">
            <w:pPr>
              <w:spacing w:before="2" w:after="2" w:line="240" w:lineRule="auto"/>
              <w:rPr>
                <w:b/>
                <w:bCs/>
                <w:color w:val="000000" w:themeColor="text1"/>
                <w:sz w:val="16"/>
                <w:szCs w:val="16"/>
              </w:rPr>
            </w:pPr>
            <w:r w:rsidRPr="0005722E">
              <w:rPr>
                <w:b/>
                <w:bCs/>
                <w:sz w:val="16"/>
                <w:szCs w:val="16"/>
              </w:rPr>
              <w:t>справа:</w:t>
            </w:r>
          </w:p>
        </w:tc>
        <w:tc>
          <w:tcPr>
            <w:tcW w:w="712" w:type="dxa"/>
            <w:gridSpan w:val="2"/>
            <w:tcMar>
              <w:left w:w="57" w:type="dxa"/>
              <w:right w:w="57" w:type="dxa"/>
            </w:tcMar>
          </w:tcPr>
          <w:p w14:paraId="275D63F7" w14:textId="77777777" w:rsidR="002C2FA2" w:rsidRPr="0005722E" w:rsidRDefault="002C2FA2" w:rsidP="007B5D78">
            <w:pPr>
              <w:spacing w:before="2" w:after="2" w:line="240" w:lineRule="auto"/>
              <w:rPr>
                <w:b/>
                <w:bCs/>
                <w:color w:val="000000" w:themeColor="text1"/>
                <w:sz w:val="16"/>
                <w:szCs w:val="16"/>
              </w:rPr>
            </w:pPr>
            <w:r w:rsidRPr="0005722E">
              <w:rPr>
                <w:b/>
                <w:bCs/>
                <w:sz w:val="16"/>
                <w:szCs w:val="16"/>
              </w:rPr>
              <w:t>слева:</w:t>
            </w:r>
          </w:p>
        </w:tc>
        <w:tc>
          <w:tcPr>
            <w:tcW w:w="709" w:type="dxa"/>
          </w:tcPr>
          <w:p w14:paraId="44D0C1FD" w14:textId="77777777" w:rsidR="002C2FA2" w:rsidRPr="0005722E" w:rsidRDefault="002C2FA2" w:rsidP="007B5D78">
            <w:pPr>
              <w:spacing w:before="2" w:after="2" w:line="240" w:lineRule="auto"/>
              <w:rPr>
                <w:b/>
                <w:bCs/>
                <w:color w:val="000000" w:themeColor="text1"/>
                <w:sz w:val="16"/>
                <w:szCs w:val="16"/>
              </w:rPr>
            </w:pPr>
            <w:r w:rsidRPr="0005722E">
              <w:rPr>
                <w:b/>
                <w:bCs/>
                <w:sz w:val="16"/>
                <w:szCs w:val="16"/>
              </w:rPr>
              <w:t>справа:</w:t>
            </w:r>
          </w:p>
        </w:tc>
        <w:tc>
          <w:tcPr>
            <w:tcW w:w="710" w:type="dxa"/>
            <w:gridSpan w:val="2"/>
            <w:tcMar>
              <w:left w:w="57" w:type="dxa"/>
              <w:right w:w="57" w:type="dxa"/>
            </w:tcMar>
          </w:tcPr>
          <w:p w14:paraId="17AED6C9" w14:textId="77777777" w:rsidR="002C2FA2" w:rsidRPr="0005722E" w:rsidRDefault="002C2FA2" w:rsidP="007B5D78">
            <w:pPr>
              <w:spacing w:before="2" w:after="2" w:line="240" w:lineRule="auto"/>
              <w:rPr>
                <w:b/>
                <w:bCs/>
                <w:color w:val="000000" w:themeColor="text1"/>
                <w:sz w:val="16"/>
                <w:szCs w:val="16"/>
              </w:rPr>
            </w:pPr>
            <w:r w:rsidRPr="0005722E">
              <w:rPr>
                <w:b/>
                <w:bCs/>
                <w:sz w:val="16"/>
                <w:szCs w:val="16"/>
              </w:rPr>
              <w:t>слева:</w:t>
            </w:r>
          </w:p>
        </w:tc>
        <w:tc>
          <w:tcPr>
            <w:tcW w:w="816" w:type="dxa"/>
            <w:tcBorders>
              <w:right w:val="single" w:sz="12" w:space="0" w:color="auto"/>
            </w:tcBorders>
          </w:tcPr>
          <w:p w14:paraId="2972A8A0" w14:textId="77777777" w:rsidR="002C2FA2" w:rsidRPr="0005722E" w:rsidRDefault="002C2FA2" w:rsidP="007B5D78">
            <w:pPr>
              <w:spacing w:before="2" w:after="2" w:line="240" w:lineRule="auto"/>
              <w:rPr>
                <w:b/>
                <w:bCs/>
                <w:color w:val="000000" w:themeColor="text1"/>
                <w:sz w:val="16"/>
                <w:szCs w:val="16"/>
              </w:rPr>
            </w:pPr>
            <w:r w:rsidRPr="0005722E">
              <w:rPr>
                <w:b/>
                <w:bCs/>
                <w:sz w:val="16"/>
                <w:szCs w:val="16"/>
              </w:rPr>
              <w:t>справа:</w:t>
            </w:r>
          </w:p>
        </w:tc>
      </w:tr>
      <w:tr w:rsidR="002C2FA2" w:rsidRPr="007B3D3A" w14:paraId="11998ACF" w14:textId="77777777" w:rsidTr="007B5D78">
        <w:trPr>
          <w:gridAfter w:val="1"/>
          <w:wAfter w:w="15" w:type="dxa"/>
          <w:trHeight w:val="227"/>
        </w:trPr>
        <w:tc>
          <w:tcPr>
            <w:tcW w:w="1811" w:type="dxa"/>
            <w:gridSpan w:val="2"/>
            <w:tcBorders>
              <w:left w:val="single" w:sz="8" w:space="0" w:color="auto"/>
              <w:right w:val="single" w:sz="8" w:space="0" w:color="auto"/>
            </w:tcBorders>
            <w:tcMar>
              <w:left w:w="57" w:type="dxa"/>
              <w:right w:w="57" w:type="dxa"/>
            </w:tcMar>
          </w:tcPr>
          <w:p w14:paraId="73C7F461" w14:textId="77777777" w:rsidR="002C2FA2" w:rsidRPr="0005722E" w:rsidRDefault="002C2FA2" w:rsidP="007B5D78">
            <w:pPr>
              <w:spacing w:before="2" w:after="2" w:line="240" w:lineRule="auto"/>
              <w:rPr>
                <w:b/>
                <w:bCs/>
                <w:color w:val="000000" w:themeColor="text1"/>
                <w:spacing w:val="-1"/>
                <w:sz w:val="16"/>
                <w:szCs w:val="16"/>
              </w:rPr>
            </w:pPr>
            <w:r w:rsidRPr="0005722E">
              <w:rPr>
                <w:b/>
                <w:bCs/>
                <w:sz w:val="16"/>
                <w:szCs w:val="16"/>
              </w:rPr>
              <w:t>Нагрузка на заднюю ось (кг)</w:t>
            </w:r>
          </w:p>
        </w:tc>
        <w:tc>
          <w:tcPr>
            <w:tcW w:w="707" w:type="dxa"/>
            <w:gridSpan w:val="2"/>
            <w:tcBorders>
              <w:left w:val="single" w:sz="8" w:space="0" w:color="auto"/>
            </w:tcBorders>
            <w:tcMar>
              <w:left w:w="57" w:type="dxa"/>
              <w:right w:w="57" w:type="dxa"/>
            </w:tcMar>
          </w:tcPr>
          <w:p w14:paraId="58F7275F" w14:textId="77777777" w:rsidR="002C2FA2" w:rsidRPr="0005722E" w:rsidRDefault="002C2FA2" w:rsidP="007B5D78">
            <w:pPr>
              <w:spacing w:before="2" w:after="2" w:line="240" w:lineRule="auto"/>
              <w:rPr>
                <w:b/>
                <w:bCs/>
                <w:color w:val="000000" w:themeColor="text1"/>
                <w:sz w:val="16"/>
                <w:szCs w:val="16"/>
              </w:rPr>
            </w:pPr>
            <w:r w:rsidRPr="0005722E">
              <w:rPr>
                <w:b/>
                <w:bCs/>
                <w:sz w:val="16"/>
                <w:szCs w:val="16"/>
              </w:rPr>
              <w:t>слева:</w:t>
            </w:r>
          </w:p>
        </w:tc>
        <w:tc>
          <w:tcPr>
            <w:tcW w:w="709" w:type="dxa"/>
          </w:tcPr>
          <w:p w14:paraId="1CAE445A" w14:textId="77777777" w:rsidR="002C2FA2" w:rsidRPr="0005722E" w:rsidRDefault="002C2FA2" w:rsidP="007B5D78">
            <w:pPr>
              <w:spacing w:before="2" w:after="2" w:line="240" w:lineRule="auto"/>
              <w:rPr>
                <w:b/>
                <w:bCs/>
                <w:color w:val="000000" w:themeColor="text1"/>
                <w:sz w:val="16"/>
                <w:szCs w:val="16"/>
              </w:rPr>
            </w:pPr>
            <w:r w:rsidRPr="0005722E">
              <w:rPr>
                <w:b/>
                <w:bCs/>
                <w:sz w:val="16"/>
                <w:szCs w:val="16"/>
              </w:rPr>
              <w:t>справа:</w:t>
            </w:r>
          </w:p>
        </w:tc>
        <w:tc>
          <w:tcPr>
            <w:tcW w:w="710" w:type="dxa"/>
            <w:gridSpan w:val="2"/>
            <w:tcMar>
              <w:left w:w="57" w:type="dxa"/>
              <w:right w:w="57" w:type="dxa"/>
            </w:tcMar>
          </w:tcPr>
          <w:p w14:paraId="6480E631" w14:textId="77777777" w:rsidR="002C2FA2" w:rsidRPr="0005722E" w:rsidRDefault="002C2FA2" w:rsidP="007B5D78">
            <w:pPr>
              <w:spacing w:before="2" w:after="2" w:line="240" w:lineRule="auto"/>
              <w:rPr>
                <w:b/>
                <w:bCs/>
                <w:color w:val="000000" w:themeColor="text1"/>
                <w:sz w:val="16"/>
                <w:szCs w:val="16"/>
              </w:rPr>
            </w:pPr>
            <w:r w:rsidRPr="0005722E">
              <w:rPr>
                <w:b/>
                <w:bCs/>
                <w:sz w:val="16"/>
                <w:szCs w:val="16"/>
              </w:rPr>
              <w:t>слева:</w:t>
            </w:r>
          </w:p>
        </w:tc>
        <w:tc>
          <w:tcPr>
            <w:tcW w:w="712" w:type="dxa"/>
          </w:tcPr>
          <w:p w14:paraId="400BDA2A" w14:textId="77777777" w:rsidR="002C2FA2" w:rsidRPr="0005722E" w:rsidRDefault="002C2FA2" w:rsidP="007B5D78">
            <w:pPr>
              <w:spacing w:before="2" w:after="2" w:line="240" w:lineRule="auto"/>
              <w:rPr>
                <w:b/>
                <w:bCs/>
                <w:color w:val="000000" w:themeColor="text1"/>
                <w:sz w:val="16"/>
                <w:szCs w:val="16"/>
              </w:rPr>
            </w:pPr>
            <w:r w:rsidRPr="0005722E">
              <w:rPr>
                <w:b/>
                <w:bCs/>
                <w:sz w:val="16"/>
                <w:szCs w:val="16"/>
              </w:rPr>
              <w:t>справа:</w:t>
            </w:r>
          </w:p>
        </w:tc>
        <w:tc>
          <w:tcPr>
            <w:tcW w:w="710" w:type="dxa"/>
            <w:gridSpan w:val="2"/>
            <w:tcMar>
              <w:left w:w="57" w:type="dxa"/>
              <w:right w:w="57" w:type="dxa"/>
            </w:tcMar>
          </w:tcPr>
          <w:p w14:paraId="21BD5A79" w14:textId="77777777" w:rsidR="002C2FA2" w:rsidRPr="0005722E" w:rsidRDefault="002C2FA2" w:rsidP="007B5D78">
            <w:pPr>
              <w:spacing w:before="2" w:after="2" w:line="240" w:lineRule="auto"/>
              <w:rPr>
                <w:b/>
                <w:bCs/>
                <w:color w:val="000000" w:themeColor="text1"/>
                <w:sz w:val="16"/>
                <w:szCs w:val="16"/>
              </w:rPr>
            </w:pPr>
            <w:r w:rsidRPr="0005722E">
              <w:rPr>
                <w:b/>
                <w:bCs/>
                <w:sz w:val="16"/>
                <w:szCs w:val="16"/>
              </w:rPr>
              <w:t>слева:</w:t>
            </w:r>
          </w:p>
        </w:tc>
        <w:tc>
          <w:tcPr>
            <w:tcW w:w="711" w:type="dxa"/>
          </w:tcPr>
          <w:p w14:paraId="784485EE" w14:textId="77777777" w:rsidR="002C2FA2" w:rsidRPr="0005722E" w:rsidRDefault="002C2FA2" w:rsidP="007B5D78">
            <w:pPr>
              <w:spacing w:before="2" w:after="2" w:line="240" w:lineRule="auto"/>
              <w:rPr>
                <w:b/>
                <w:bCs/>
                <w:color w:val="000000" w:themeColor="text1"/>
                <w:sz w:val="16"/>
                <w:szCs w:val="16"/>
              </w:rPr>
            </w:pPr>
            <w:r w:rsidRPr="0005722E">
              <w:rPr>
                <w:b/>
                <w:bCs/>
                <w:sz w:val="16"/>
                <w:szCs w:val="16"/>
              </w:rPr>
              <w:t>справа:</w:t>
            </w:r>
          </w:p>
        </w:tc>
        <w:tc>
          <w:tcPr>
            <w:tcW w:w="712" w:type="dxa"/>
            <w:gridSpan w:val="2"/>
            <w:tcMar>
              <w:left w:w="57" w:type="dxa"/>
              <w:right w:w="57" w:type="dxa"/>
            </w:tcMar>
          </w:tcPr>
          <w:p w14:paraId="77D30194" w14:textId="77777777" w:rsidR="002C2FA2" w:rsidRPr="0005722E" w:rsidRDefault="002C2FA2" w:rsidP="007B5D78">
            <w:pPr>
              <w:spacing w:before="2" w:after="2" w:line="240" w:lineRule="auto"/>
              <w:rPr>
                <w:b/>
                <w:bCs/>
                <w:color w:val="000000" w:themeColor="text1"/>
                <w:sz w:val="16"/>
                <w:szCs w:val="16"/>
              </w:rPr>
            </w:pPr>
            <w:r w:rsidRPr="0005722E">
              <w:rPr>
                <w:b/>
                <w:bCs/>
                <w:sz w:val="16"/>
                <w:szCs w:val="16"/>
              </w:rPr>
              <w:t>слева:</w:t>
            </w:r>
          </w:p>
        </w:tc>
        <w:tc>
          <w:tcPr>
            <w:tcW w:w="709" w:type="dxa"/>
          </w:tcPr>
          <w:p w14:paraId="74F0905C" w14:textId="77777777" w:rsidR="002C2FA2" w:rsidRPr="0005722E" w:rsidRDefault="002C2FA2" w:rsidP="007B5D78">
            <w:pPr>
              <w:spacing w:before="2" w:after="2" w:line="240" w:lineRule="auto"/>
              <w:rPr>
                <w:b/>
                <w:bCs/>
                <w:color w:val="000000" w:themeColor="text1"/>
                <w:sz w:val="16"/>
                <w:szCs w:val="16"/>
              </w:rPr>
            </w:pPr>
            <w:r w:rsidRPr="0005722E">
              <w:rPr>
                <w:b/>
                <w:bCs/>
                <w:sz w:val="16"/>
                <w:szCs w:val="16"/>
              </w:rPr>
              <w:t>справа:</w:t>
            </w:r>
          </w:p>
        </w:tc>
        <w:tc>
          <w:tcPr>
            <w:tcW w:w="710" w:type="dxa"/>
            <w:gridSpan w:val="2"/>
            <w:tcMar>
              <w:left w:w="57" w:type="dxa"/>
              <w:right w:w="57" w:type="dxa"/>
            </w:tcMar>
          </w:tcPr>
          <w:p w14:paraId="4BDF1487" w14:textId="77777777" w:rsidR="002C2FA2" w:rsidRPr="0005722E" w:rsidRDefault="002C2FA2" w:rsidP="007B5D78">
            <w:pPr>
              <w:spacing w:before="2" w:after="2" w:line="240" w:lineRule="auto"/>
              <w:rPr>
                <w:b/>
                <w:bCs/>
                <w:color w:val="000000" w:themeColor="text1"/>
                <w:sz w:val="16"/>
                <w:szCs w:val="16"/>
              </w:rPr>
            </w:pPr>
            <w:r w:rsidRPr="0005722E">
              <w:rPr>
                <w:b/>
                <w:bCs/>
                <w:sz w:val="16"/>
                <w:szCs w:val="16"/>
              </w:rPr>
              <w:t>слева:</w:t>
            </w:r>
          </w:p>
        </w:tc>
        <w:tc>
          <w:tcPr>
            <w:tcW w:w="816" w:type="dxa"/>
            <w:tcBorders>
              <w:right w:val="single" w:sz="12" w:space="0" w:color="auto"/>
            </w:tcBorders>
          </w:tcPr>
          <w:p w14:paraId="482369AA" w14:textId="77777777" w:rsidR="002C2FA2" w:rsidRPr="0005722E" w:rsidRDefault="002C2FA2" w:rsidP="007B5D78">
            <w:pPr>
              <w:spacing w:before="2" w:after="2" w:line="240" w:lineRule="auto"/>
              <w:rPr>
                <w:b/>
                <w:bCs/>
                <w:color w:val="000000" w:themeColor="text1"/>
                <w:sz w:val="16"/>
                <w:szCs w:val="16"/>
              </w:rPr>
            </w:pPr>
            <w:r w:rsidRPr="0005722E">
              <w:rPr>
                <w:b/>
                <w:bCs/>
                <w:sz w:val="16"/>
                <w:szCs w:val="16"/>
              </w:rPr>
              <w:t>справа:</w:t>
            </w:r>
          </w:p>
        </w:tc>
      </w:tr>
      <w:tr w:rsidR="002C2FA2" w:rsidRPr="007B3D3A" w14:paraId="4617BAAB" w14:textId="77777777" w:rsidTr="007B5D78">
        <w:trPr>
          <w:gridAfter w:val="1"/>
          <w:wAfter w:w="15" w:type="dxa"/>
          <w:trHeight w:val="525"/>
        </w:trPr>
        <w:tc>
          <w:tcPr>
            <w:tcW w:w="1811" w:type="dxa"/>
            <w:gridSpan w:val="2"/>
            <w:tcBorders>
              <w:left w:val="single" w:sz="8" w:space="0" w:color="auto"/>
              <w:right w:val="single" w:sz="8" w:space="0" w:color="auto"/>
            </w:tcBorders>
            <w:tcMar>
              <w:left w:w="57" w:type="dxa"/>
              <w:right w:w="57" w:type="dxa"/>
            </w:tcMar>
          </w:tcPr>
          <w:p w14:paraId="4A6ED7D4" w14:textId="77777777" w:rsidR="002C2FA2" w:rsidRPr="0005722E" w:rsidRDefault="002C2FA2" w:rsidP="007B5D78">
            <w:pPr>
              <w:spacing w:before="2" w:after="2" w:line="240" w:lineRule="auto"/>
              <w:rPr>
                <w:b/>
                <w:bCs/>
                <w:i/>
                <w:color w:val="000000" w:themeColor="text1"/>
                <w:sz w:val="16"/>
                <w:szCs w:val="16"/>
              </w:rPr>
            </w:pPr>
          </w:p>
        </w:tc>
        <w:tc>
          <w:tcPr>
            <w:tcW w:w="701" w:type="dxa"/>
            <w:tcBorders>
              <w:left w:val="single" w:sz="8" w:space="0" w:color="auto"/>
            </w:tcBorders>
            <w:tcMar>
              <w:left w:w="0" w:type="dxa"/>
              <w:right w:w="0" w:type="dxa"/>
            </w:tcMar>
          </w:tcPr>
          <w:p w14:paraId="195AB570" w14:textId="77777777" w:rsidR="002C2FA2" w:rsidRPr="0005722E" w:rsidRDefault="002C2FA2" w:rsidP="007B5D78">
            <w:pPr>
              <w:spacing w:beforeLines="10" w:before="24" w:afterLines="10" w:after="24" w:line="240" w:lineRule="auto"/>
              <w:jc w:val="center"/>
              <w:rPr>
                <w:b/>
                <w:bCs/>
                <w:i/>
                <w:color w:val="000000" w:themeColor="text1"/>
                <w:sz w:val="16"/>
                <w:szCs w:val="16"/>
              </w:rPr>
            </w:pPr>
            <w:r w:rsidRPr="0005722E">
              <w:rPr>
                <w:b/>
                <w:bCs/>
                <w:i/>
                <w:iCs/>
                <w:sz w:val="16"/>
                <w:szCs w:val="16"/>
              </w:rPr>
              <w:t>Тормоз</w:t>
            </w:r>
            <w:r w:rsidR="0005722E" w:rsidRPr="0005722E">
              <w:rPr>
                <w:b/>
                <w:bCs/>
                <w:i/>
                <w:iCs/>
                <w:sz w:val="16"/>
                <w:szCs w:val="16"/>
              </w:rPr>
              <w:t>-</w:t>
            </w:r>
            <w:r w:rsidRPr="0005722E">
              <w:rPr>
                <w:b/>
                <w:bCs/>
                <w:i/>
                <w:iCs/>
                <w:sz w:val="16"/>
                <w:szCs w:val="16"/>
              </w:rPr>
              <w:t>ной путь (м)</w:t>
            </w:r>
          </w:p>
        </w:tc>
        <w:tc>
          <w:tcPr>
            <w:tcW w:w="715" w:type="dxa"/>
            <w:gridSpan w:val="2"/>
            <w:tcMar>
              <w:left w:w="0" w:type="dxa"/>
              <w:right w:w="0" w:type="dxa"/>
            </w:tcMar>
          </w:tcPr>
          <w:p w14:paraId="47EF3FDC" w14:textId="77777777" w:rsidR="002C2FA2" w:rsidRPr="0005722E" w:rsidRDefault="002C2FA2" w:rsidP="007B5D78">
            <w:pPr>
              <w:spacing w:beforeLines="10" w:before="24" w:afterLines="10" w:after="24" w:line="240" w:lineRule="auto"/>
              <w:jc w:val="center"/>
              <w:rPr>
                <w:b/>
                <w:bCs/>
                <w:i/>
                <w:color w:val="000000" w:themeColor="text1"/>
                <w:sz w:val="16"/>
                <w:szCs w:val="16"/>
              </w:rPr>
            </w:pPr>
            <w:r w:rsidRPr="0005722E">
              <w:rPr>
                <w:b/>
                <w:bCs/>
                <w:i/>
                <w:iCs/>
                <w:sz w:val="16"/>
                <w:szCs w:val="16"/>
              </w:rPr>
              <w:t>BFC</w:t>
            </w:r>
            <w:r w:rsidRPr="0005722E">
              <w:rPr>
                <w:b/>
                <w:bCs/>
                <w:i/>
                <w:iCs/>
                <w:sz w:val="16"/>
                <w:szCs w:val="16"/>
                <w:vertAlign w:val="subscript"/>
              </w:rPr>
              <w:t>i</w:t>
            </w:r>
          </w:p>
        </w:tc>
        <w:tc>
          <w:tcPr>
            <w:tcW w:w="704" w:type="dxa"/>
            <w:tcMar>
              <w:left w:w="0" w:type="dxa"/>
              <w:right w:w="0" w:type="dxa"/>
            </w:tcMar>
          </w:tcPr>
          <w:p w14:paraId="4071C146" w14:textId="77777777" w:rsidR="002C2FA2" w:rsidRPr="0005722E" w:rsidRDefault="002C2FA2" w:rsidP="007B5D78">
            <w:pPr>
              <w:spacing w:beforeLines="10" w:before="24" w:afterLines="10" w:after="24" w:line="240" w:lineRule="auto"/>
              <w:jc w:val="center"/>
              <w:rPr>
                <w:b/>
                <w:bCs/>
                <w:i/>
                <w:color w:val="000000" w:themeColor="text1"/>
                <w:sz w:val="16"/>
                <w:szCs w:val="16"/>
              </w:rPr>
            </w:pPr>
            <w:r w:rsidRPr="0005722E">
              <w:rPr>
                <w:b/>
                <w:bCs/>
                <w:i/>
                <w:iCs/>
                <w:sz w:val="16"/>
                <w:szCs w:val="16"/>
              </w:rPr>
              <w:t>Тормоз</w:t>
            </w:r>
            <w:r w:rsidR="0005722E" w:rsidRPr="0005722E">
              <w:rPr>
                <w:b/>
                <w:bCs/>
                <w:i/>
                <w:iCs/>
                <w:sz w:val="16"/>
                <w:szCs w:val="16"/>
              </w:rPr>
              <w:t>-</w:t>
            </w:r>
            <w:r w:rsidRPr="0005722E">
              <w:rPr>
                <w:b/>
                <w:bCs/>
                <w:i/>
                <w:iCs/>
                <w:sz w:val="16"/>
                <w:szCs w:val="16"/>
              </w:rPr>
              <w:t>ной путь (м)</w:t>
            </w:r>
          </w:p>
        </w:tc>
        <w:tc>
          <w:tcPr>
            <w:tcW w:w="718" w:type="dxa"/>
            <w:gridSpan w:val="2"/>
            <w:tcMar>
              <w:left w:w="0" w:type="dxa"/>
              <w:right w:w="0" w:type="dxa"/>
            </w:tcMar>
          </w:tcPr>
          <w:p w14:paraId="671078EA" w14:textId="77777777" w:rsidR="002C2FA2" w:rsidRPr="0005722E" w:rsidRDefault="002C2FA2" w:rsidP="007B5D78">
            <w:pPr>
              <w:spacing w:beforeLines="10" w:before="24" w:afterLines="10" w:after="24" w:line="240" w:lineRule="auto"/>
              <w:jc w:val="center"/>
              <w:rPr>
                <w:b/>
                <w:bCs/>
                <w:i/>
                <w:color w:val="000000" w:themeColor="text1"/>
                <w:sz w:val="16"/>
                <w:szCs w:val="16"/>
              </w:rPr>
            </w:pPr>
            <w:r w:rsidRPr="0005722E">
              <w:rPr>
                <w:b/>
                <w:bCs/>
                <w:i/>
                <w:iCs/>
                <w:sz w:val="16"/>
                <w:szCs w:val="16"/>
              </w:rPr>
              <w:t>BFC</w:t>
            </w:r>
            <w:r w:rsidRPr="0005722E">
              <w:rPr>
                <w:b/>
                <w:bCs/>
                <w:i/>
                <w:iCs/>
                <w:sz w:val="16"/>
                <w:szCs w:val="16"/>
                <w:vertAlign w:val="subscript"/>
              </w:rPr>
              <w:t>i</w:t>
            </w:r>
          </w:p>
        </w:tc>
        <w:tc>
          <w:tcPr>
            <w:tcW w:w="701" w:type="dxa"/>
            <w:tcMar>
              <w:left w:w="0" w:type="dxa"/>
              <w:right w:w="0" w:type="dxa"/>
            </w:tcMar>
          </w:tcPr>
          <w:p w14:paraId="7DFB84B7" w14:textId="77777777" w:rsidR="002C2FA2" w:rsidRPr="0005722E" w:rsidRDefault="002C2FA2" w:rsidP="007B5D78">
            <w:pPr>
              <w:spacing w:beforeLines="10" w:before="24" w:afterLines="10" w:after="24" w:line="240" w:lineRule="auto"/>
              <w:jc w:val="center"/>
              <w:rPr>
                <w:b/>
                <w:bCs/>
                <w:i/>
                <w:color w:val="000000" w:themeColor="text1"/>
                <w:sz w:val="16"/>
                <w:szCs w:val="16"/>
              </w:rPr>
            </w:pPr>
            <w:r w:rsidRPr="0005722E">
              <w:rPr>
                <w:b/>
                <w:bCs/>
                <w:i/>
                <w:iCs/>
                <w:sz w:val="16"/>
                <w:szCs w:val="16"/>
              </w:rPr>
              <w:t>Тормоз</w:t>
            </w:r>
            <w:r w:rsidR="0005722E" w:rsidRPr="0005722E">
              <w:rPr>
                <w:b/>
                <w:bCs/>
                <w:i/>
                <w:iCs/>
                <w:sz w:val="16"/>
                <w:szCs w:val="16"/>
              </w:rPr>
              <w:t>-</w:t>
            </w:r>
            <w:r w:rsidRPr="0005722E">
              <w:rPr>
                <w:b/>
                <w:bCs/>
                <w:i/>
                <w:iCs/>
                <w:sz w:val="16"/>
                <w:szCs w:val="16"/>
              </w:rPr>
              <w:t>ной путь (м)</w:t>
            </w:r>
          </w:p>
        </w:tc>
        <w:tc>
          <w:tcPr>
            <w:tcW w:w="720" w:type="dxa"/>
            <w:gridSpan w:val="2"/>
            <w:tcMar>
              <w:left w:w="0" w:type="dxa"/>
              <w:right w:w="0" w:type="dxa"/>
            </w:tcMar>
          </w:tcPr>
          <w:p w14:paraId="351F6D46" w14:textId="77777777" w:rsidR="002C2FA2" w:rsidRPr="0005722E" w:rsidRDefault="002C2FA2" w:rsidP="007B5D78">
            <w:pPr>
              <w:spacing w:beforeLines="10" w:before="24" w:afterLines="10" w:after="24" w:line="240" w:lineRule="auto"/>
              <w:jc w:val="center"/>
              <w:rPr>
                <w:b/>
                <w:bCs/>
                <w:i/>
                <w:color w:val="000000" w:themeColor="text1"/>
                <w:sz w:val="16"/>
                <w:szCs w:val="16"/>
              </w:rPr>
            </w:pPr>
            <w:r w:rsidRPr="0005722E">
              <w:rPr>
                <w:b/>
                <w:bCs/>
                <w:i/>
                <w:iCs/>
                <w:sz w:val="16"/>
                <w:szCs w:val="16"/>
              </w:rPr>
              <w:t>BFC</w:t>
            </w:r>
            <w:r w:rsidRPr="0005722E">
              <w:rPr>
                <w:b/>
                <w:bCs/>
                <w:i/>
                <w:iCs/>
                <w:sz w:val="16"/>
                <w:szCs w:val="16"/>
                <w:vertAlign w:val="subscript"/>
              </w:rPr>
              <w:t>i</w:t>
            </w:r>
          </w:p>
        </w:tc>
        <w:tc>
          <w:tcPr>
            <w:tcW w:w="696" w:type="dxa"/>
            <w:tcMar>
              <w:left w:w="0" w:type="dxa"/>
              <w:right w:w="0" w:type="dxa"/>
            </w:tcMar>
          </w:tcPr>
          <w:p w14:paraId="11AFD599" w14:textId="77777777" w:rsidR="002C2FA2" w:rsidRPr="0005722E" w:rsidRDefault="002C2FA2" w:rsidP="007B5D78">
            <w:pPr>
              <w:spacing w:beforeLines="10" w:before="24" w:afterLines="10" w:after="24" w:line="240" w:lineRule="auto"/>
              <w:jc w:val="center"/>
              <w:rPr>
                <w:b/>
                <w:bCs/>
                <w:i/>
                <w:color w:val="000000" w:themeColor="text1"/>
                <w:sz w:val="16"/>
                <w:szCs w:val="16"/>
              </w:rPr>
            </w:pPr>
            <w:r w:rsidRPr="0005722E">
              <w:rPr>
                <w:b/>
                <w:bCs/>
                <w:i/>
                <w:iCs/>
                <w:sz w:val="16"/>
                <w:szCs w:val="16"/>
              </w:rPr>
              <w:t>Тормоз</w:t>
            </w:r>
            <w:r w:rsidR="0005722E" w:rsidRPr="0005722E">
              <w:rPr>
                <w:b/>
                <w:bCs/>
                <w:i/>
                <w:iCs/>
                <w:sz w:val="16"/>
                <w:szCs w:val="16"/>
              </w:rPr>
              <w:t>-</w:t>
            </w:r>
            <w:r w:rsidRPr="0005722E">
              <w:rPr>
                <w:b/>
                <w:bCs/>
                <w:i/>
                <w:iCs/>
                <w:sz w:val="16"/>
                <w:szCs w:val="16"/>
              </w:rPr>
              <w:t>ной путь (м)</w:t>
            </w:r>
          </w:p>
        </w:tc>
        <w:tc>
          <w:tcPr>
            <w:tcW w:w="725" w:type="dxa"/>
            <w:gridSpan w:val="2"/>
            <w:tcMar>
              <w:left w:w="0" w:type="dxa"/>
              <w:right w:w="0" w:type="dxa"/>
            </w:tcMar>
          </w:tcPr>
          <w:p w14:paraId="21A206C8" w14:textId="77777777" w:rsidR="002C2FA2" w:rsidRPr="0005722E" w:rsidRDefault="002C2FA2" w:rsidP="007B5D78">
            <w:pPr>
              <w:spacing w:beforeLines="10" w:before="24" w:afterLines="10" w:after="24" w:line="240" w:lineRule="auto"/>
              <w:jc w:val="center"/>
              <w:rPr>
                <w:b/>
                <w:bCs/>
                <w:i/>
                <w:color w:val="000000" w:themeColor="text1"/>
                <w:sz w:val="16"/>
                <w:szCs w:val="16"/>
              </w:rPr>
            </w:pPr>
            <w:r w:rsidRPr="0005722E">
              <w:rPr>
                <w:b/>
                <w:bCs/>
                <w:i/>
                <w:iCs/>
                <w:sz w:val="16"/>
                <w:szCs w:val="16"/>
              </w:rPr>
              <w:t>BFC</w:t>
            </w:r>
            <w:r w:rsidRPr="0005722E">
              <w:rPr>
                <w:b/>
                <w:bCs/>
                <w:i/>
                <w:iCs/>
                <w:sz w:val="16"/>
                <w:szCs w:val="16"/>
                <w:vertAlign w:val="subscript"/>
              </w:rPr>
              <w:t>i</w:t>
            </w:r>
          </w:p>
        </w:tc>
        <w:tc>
          <w:tcPr>
            <w:tcW w:w="694" w:type="dxa"/>
            <w:tcMar>
              <w:left w:w="0" w:type="dxa"/>
              <w:right w:w="0" w:type="dxa"/>
            </w:tcMar>
          </w:tcPr>
          <w:p w14:paraId="5FEAE2F9" w14:textId="77777777" w:rsidR="002C2FA2" w:rsidRPr="0005722E" w:rsidRDefault="002C2FA2" w:rsidP="007B5D78">
            <w:pPr>
              <w:spacing w:beforeLines="10" w:before="24" w:afterLines="10" w:after="24" w:line="240" w:lineRule="auto"/>
              <w:jc w:val="center"/>
              <w:rPr>
                <w:b/>
                <w:bCs/>
                <w:i/>
                <w:color w:val="000000" w:themeColor="text1"/>
                <w:sz w:val="16"/>
                <w:szCs w:val="16"/>
              </w:rPr>
            </w:pPr>
            <w:r w:rsidRPr="0005722E">
              <w:rPr>
                <w:b/>
                <w:bCs/>
                <w:i/>
                <w:iCs/>
                <w:sz w:val="16"/>
                <w:szCs w:val="16"/>
              </w:rPr>
              <w:t>Тормоз</w:t>
            </w:r>
            <w:r w:rsidR="0005722E" w:rsidRPr="0005722E">
              <w:rPr>
                <w:b/>
                <w:bCs/>
                <w:i/>
                <w:iCs/>
                <w:sz w:val="16"/>
                <w:szCs w:val="16"/>
              </w:rPr>
              <w:t>-</w:t>
            </w:r>
            <w:r w:rsidRPr="0005722E">
              <w:rPr>
                <w:b/>
                <w:bCs/>
                <w:i/>
                <w:iCs/>
                <w:sz w:val="16"/>
                <w:szCs w:val="16"/>
              </w:rPr>
              <w:t>ной путь (м)</w:t>
            </w:r>
          </w:p>
        </w:tc>
        <w:tc>
          <w:tcPr>
            <w:tcW w:w="832" w:type="dxa"/>
            <w:gridSpan w:val="2"/>
            <w:tcBorders>
              <w:right w:val="single" w:sz="12" w:space="0" w:color="auto"/>
            </w:tcBorders>
            <w:tcMar>
              <w:left w:w="0" w:type="dxa"/>
              <w:right w:w="0" w:type="dxa"/>
            </w:tcMar>
          </w:tcPr>
          <w:p w14:paraId="51124CC3" w14:textId="77777777" w:rsidR="002C2FA2" w:rsidRPr="0005722E" w:rsidRDefault="002C2FA2" w:rsidP="007B5D78">
            <w:pPr>
              <w:spacing w:beforeLines="10" w:before="24" w:afterLines="10" w:after="24" w:line="240" w:lineRule="auto"/>
              <w:jc w:val="center"/>
              <w:rPr>
                <w:b/>
                <w:bCs/>
                <w:i/>
                <w:color w:val="000000" w:themeColor="text1"/>
                <w:sz w:val="16"/>
                <w:szCs w:val="16"/>
              </w:rPr>
            </w:pPr>
            <w:r w:rsidRPr="0005722E">
              <w:rPr>
                <w:b/>
                <w:bCs/>
                <w:i/>
                <w:iCs/>
                <w:sz w:val="16"/>
                <w:szCs w:val="16"/>
              </w:rPr>
              <w:t>BFC</w:t>
            </w:r>
            <w:r w:rsidRPr="0005722E">
              <w:rPr>
                <w:b/>
                <w:bCs/>
                <w:i/>
                <w:iCs/>
                <w:sz w:val="16"/>
                <w:szCs w:val="16"/>
                <w:vertAlign w:val="subscript"/>
              </w:rPr>
              <w:t>i</w:t>
            </w:r>
          </w:p>
        </w:tc>
      </w:tr>
      <w:tr w:rsidR="002C2FA2" w:rsidRPr="007B3D3A" w14:paraId="4CFEBDA4" w14:textId="77777777" w:rsidTr="007B5D78">
        <w:trPr>
          <w:gridAfter w:val="1"/>
          <w:wAfter w:w="15" w:type="dxa"/>
          <w:trHeight w:val="227"/>
        </w:trPr>
        <w:tc>
          <w:tcPr>
            <w:tcW w:w="1129" w:type="dxa"/>
            <w:tcBorders>
              <w:left w:val="single" w:sz="8" w:space="0" w:color="auto"/>
            </w:tcBorders>
            <w:tcMar>
              <w:left w:w="57" w:type="dxa"/>
              <w:right w:w="57" w:type="dxa"/>
            </w:tcMar>
          </w:tcPr>
          <w:p w14:paraId="17610632" w14:textId="77777777" w:rsidR="002C2FA2" w:rsidRPr="0005722E" w:rsidRDefault="002C2FA2" w:rsidP="007B5D78">
            <w:pPr>
              <w:spacing w:before="2" w:after="2" w:line="240" w:lineRule="auto"/>
              <w:rPr>
                <w:b/>
                <w:bCs/>
                <w:color w:val="000000" w:themeColor="text1"/>
                <w:sz w:val="16"/>
                <w:szCs w:val="16"/>
              </w:rPr>
            </w:pPr>
            <w:r w:rsidRPr="0005722E">
              <w:rPr>
                <w:b/>
                <w:bCs/>
                <w:sz w:val="16"/>
                <w:szCs w:val="16"/>
              </w:rPr>
              <w:t>Измерение</w:t>
            </w:r>
          </w:p>
        </w:tc>
        <w:tc>
          <w:tcPr>
            <w:tcW w:w="682" w:type="dxa"/>
            <w:tcBorders>
              <w:right w:val="single" w:sz="8" w:space="0" w:color="auto"/>
            </w:tcBorders>
            <w:tcMar>
              <w:left w:w="57" w:type="dxa"/>
              <w:right w:w="57" w:type="dxa"/>
            </w:tcMar>
          </w:tcPr>
          <w:p w14:paraId="00375800" w14:textId="77777777" w:rsidR="002C2FA2" w:rsidRPr="0005722E" w:rsidRDefault="002C2FA2" w:rsidP="007B5D78">
            <w:pPr>
              <w:spacing w:before="2" w:after="2" w:line="240" w:lineRule="auto"/>
              <w:rPr>
                <w:b/>
                <w:bCs/>
                <w:color w:val="000000" w:themeColor="text1"/>
                <w:sz w:val="16"/>
                <w:szCs w:val="16"/>
              </w:rPr>
            </w:pPr>
            <w:r w:rsidRPr="0005722E">
              <w:rPr>
                <w:b/>
                <w:bCs/>
                <w:sz w:val="16"/>
                <w:szCs w:val="16"/>
              </w:rPr>
              <w:t>1</w:t>
            </w:r>
          </w:p>
        </w:tc>
        <w:tc>
          <w:tcPr>
            <w:tcW w:w="701" w:type="dxa"/>
            <w:tcBorders>
              <w:left w:val="single" w:sz="8" w:space="0" w:color="auto"/>
            </w:tcBorders>
            <w:tcMar>
              <w:left w:w="0" w:type="dxa"/>
              <w:right w:w="0" w:type="dxa"/>
            </w:tcMar>
          </w:tcPr>
          <w:p w14:paraId="6637B570" w14:textId="77777777" w:rsidR="002C2FA2" w:rsidRPr="0005722E" w:rsidRDefault="002C2FA2" w:rsidP="007B5D78">
            <w:pPr>
              <w:tabs>
                <w:tab w:val="left" w:pos="2016"/>
              </w:tabs>
              <w:spacing w:before="2" w:after="2" w:line="240" w:lineRule="auto"/>
              <w:rPr>
                <w:b/>
                <w:bCs/>
                <w:color w:val="000000" w:themeColor="text1"/>
                <w:sz w:val="16"/>
                <w:szCs w:val="16"/>
              </w:rPr>
            </w:pPr>
          </w:p>
        </w:tc>
        <w:tc>
          <w:tcPr>
            <w:tcW w:w="715" w:type="dxa"/>
            <w:gridSpan w:val="2"/>
            <w:tcMar>
              <w:left w:w="0" w:type="dxa"/>
              <w:right w:w="0" w:type="dxa"/>
            </w:tcMar>
          </w:tcPr>
          <w:p w14:paraId="023887CC" w14:textId="77777777" w:rsidR="002C2FA2" w:rsidRPr="0005722E" w:rsidRDefault="002C2FA2" w:rsidP="007B5D78">
            <w:pPr>
              <w:tabs>
                <w:tab w:val="left" w:pos="2016"/>
              </w:tabs>
              <w:spacing w:before="2" w:after="2" w:line="240" w:lineRule="auto"/>
              <w:rPr>
                <w:b/>
                <w:bCs/>
                <w:color w:val="000000" w:themeColor="text1"/>
                <w:sz w:val="16"/>
                <w:szCs w:val="16"/>
              </w:rPr>
            </w:pPr>
          </w:p>
        </w:tc>
        <w:tc>
          <w:tcPr>
            <w:tcW w:w="704" w:type="dxa"/>
            <w:tcMar>
              <w:left w:w="0" w:type="dxa"/>
              <w:right w:w="0" w:type="dxa"/>
            </w:tcMar>
          </w:tcPr>
          <w:p w14:paraId="4DBE5382" w14:textId="77777777" w:rsidR="002C2FA2" w:rsidRPr="0005722E" w:rsidRDefault="002C2FA2" w:rsidP="007B5D78">
            <w:pPr>
              <w:tabs>
                <w:tab w:val="left" w:pos="2016"/>
              </w:tabs>
              <w:spacing w:before="2" w:after="2" w:line="240" w:lineRule="auto"/>
              <w:rPr>
                <w:b/>
                <w:bCs/>
                <w:color w:val="000000" w:themeColor="text1"/>
                <w:sz w:val="16"/>
                <w:szCs w:val="16"/>
              </w:rPr>
            </w:pPr>
          </w:p>
        </w:tc>
        <w:tc>
          <w:tcPr>
            <w:tcW w:w="718" w:type="dxa"/>
            <w:gridSpan w:val="2"/>
            <w:tcMar>
              <w:left w:w="0" w:type="dxa"/>
              <w:right w:w="0" w:type="dxa"/>
            </w:tcMar>
          </w:tcPr>
          <w:p w14:paraId="19967720" w14:textId="77777777" w:rsidR="002C2FA2" w:rsidRPr="0005722E" w:rsidRDefault="002C2FA2" w:rsidP="007B5D78">
            <w:pPr>
              <w:tabs>
                <w:tab w:val="left" w:pos="2016"/>
              </w:tabs>
              <w:spacing w:before="2" w:after="2" w:line="240" w:lineRule="auto"/>
              <w:rPr>
                <w:b/>
                <w:bCs/>
                <w:color w:val="000000" w:themeColor="text1"/>
                <w:sz w:val="16"/>
                <w:szCs w:val="16"/>
              </w:rPr>
            </w:pPr>
          </w:p>
        </w:tc>
        <w:tc>
          <w:tcPr>
            <w:tcW w:w="701" w:type="dxa"/>
            <w:tcMar>
              <w:left w:w="0" w:type="dxa"/>
              <w:right w:w="0" w:type="dxa"/>
            </w:tcMar>
          </w:tcPr>
          <w:p w14:paraId="3C64C963" w14:textId="77777777" w:rsidR="002C2FA2" w:rsidRPr="0005722E" w:rsidRDefault="002C2FA2" w:rsidP="007B5D78">
            <w:pPr>
              <w:tabs>
                <w:tab w:val="left" w:pos="2016"/>
              </w:tabs>
              <w:spacing w:before="2" w:after="2" w:line="240" w:lineRule="auto"/>
              <w:rPr>
                <w:b/>
                <w:bCs/>
                <w:color w:val="000000" w:themeColor="text1"/>
                <w:sz w:val="16"/>
                <w:szCs w:val="16"/>
              </w:rPr>
            </w:pPr>
          </w:p>
        </w:tc>
        <w:tc>
          <w:tcPr>
            <w:tcW w:w="720" w:type="dxa"/>
            <w:gridSpan w:val="2"/>
            <w:tcMar>
              <w:left w:w="0" w:type="dxa"/>
              <w:right w:w="0" w:type="dxa"/>
            </w:tcMar>
          </w:tcPr>
          <w:p w14:paraId="018EAEBD" w14:textId="77777777" w:rsidR="002C2FA2" w:rsidRPr="0005722E" w:rsidRDefault="002C2FA2" w:rsidP="007B5D78">
            <w:pPr>
              <w:tabs>
                <w:tab w:val="left" w:pos="2016"/>
              </w:tabs>
              <w:spacing w:before="2" w:after="2" w:line="240" w:lineRule="auto"/>
              <w:rPr>
                <w:b/>
                <w:bCs/>
                <w:color w:val="000000" w:themeColor="text1"/>
                <w:sz w:val="16"/>
                <w:szCs w:val="16"/>
              </w:rPr>
            </w:pPr>
          </w:p>
        </w:tc>
        <w:tc>
          <w:tcPr>
            <w:tcW w:w="696" w:type="dxa"/>
            <w:tcMar>
              <w:left w:w="0" w:type="dxa"/>
              <w:right w:w="0" w:type="dxa"/>
            </w:tcMar>
          </w:tcPr>
          <w:p w14:paraId="59D23EFB" w14:textId="77777777" w:rsidR="002C2FA2" w:rsidRPr="0005722E" w:rsidRDefault="002C2FA2" w:rsidP="007B5D78">
            <w:pPr>
              <w:tabs>
                <w:tab w:val="left" w:pos="2016"/>
              </w:tabs>
              <w:spacing w:before="2" w:after="2" w:line="240" w:lineRule="auto"/>
              <w:rPr>
                <w:b/>
                <w:bCs/>
                <w:color w:val="000000" w:themeColor="text1"/>
                <w:sz w:val="16"/>
                <w:szCs w:val="16"/>
              </w:rPr>
            </w:pPr>
          </w:p>
        </w:tc>
        <w:tc>
          <w:tcPr>
            <w:tcW w:w="725" w:type="dxa"/>
            <w:gridSpan w:val="2"/>
            <w:tcMar>
              <w:left w:w="0" w:type="dxa"/>
              <w:right w:w="0" w:type="dxa"/>
            </w:tcMar>
          </w:tcPr>
          <w:p w14:paraId="71C71779" w14:textId="77777777" w:rsidR="002C2FA2" w:rsidRPr="0005722E" w:rsidRDefault="002C2FA2" w:rsidP="007B5D78">
            <w:pPr>
              <w:tabs>
                <w:tab w:val="left" w:pos="2016"/>
              </w:tabs>
              <w:spacing w:before="2" w:after="2" w:line="240" w:lineRule="auto"/>
              <w:rPr>
                <w:b/>
                <w:bCs/>
                <w:color w:val="000000" w:themeColor="text1"/>
                <w:sz w:val="16"/>
                <w:szCs w:val="16"/>
              </w:rPr>
            </w:pPr>
          </w:p>
        </w:tc>
        <w:tc>
          <w:tcPr>
            <w:tcW w:w="694" w:type="dxa"/>
            <w:tcMar>
              <w:left w:w="0" w:type="dxa"/>
              <w:right w:w="0" w:type="dxa"/>
            </w:tcMar>
          </w:tcPr>
          <w:p w14:paraId="7DDC5EA9" w14:textId="77777777" w:rsidR="002C2FA2" w:rsidRPr="0005722E" w:rsidRDefault="002C2FA2" w:rsidP="007B5D78">
            <w:pPr>
              <w:tabs>
                <w:tab w:val="left" w:pos="2016"/>
              </w:tabs>
              <w:spacing w:before="2" w:after="2" w:line="240" w:lineRule="auto"/>
              <w:rPr>
                <w:b/>
                <w:bCs/>
                <w:color w:val="000000" w:themeColor="text1"/>
                <w:sz w:val="16"/>
                <w:szCs w:val="16"/>
              </w:rPr>
            </w:pPr>
          </w:p>
        </w:tc>
        <w:tc>
          <w:tcPr>
            <w:tcW w:w="832" w:type="dxa"/>
            <w:gridSpan w:val="2"/>
            <w:tcBorders>
              <w:right w:val="single" w:sz="12" w:space="0" w:color="auto"/>
            </w:tcBorders>
            <w:tcMar>
              <w:left w:w="0" w:type="dxa"/>
              <w:right w:w="0" w:type="dxa"/>
            </w:tcMar>
          </w:tcPr>
          <w:p w14:paraId="0A287435" w14:textId="77777777" w:rsidR="002C2FA2" w:rsidRPr="0005722E" w:rsidRDefault="002C2FA2" w:rsidP="007B5D78">
            <w:pPr>
              <w:tabs>
                <w:tab w:val="left" w:pos="2016"/>
              </w:tabs>
              <w:spacing w:before="2" w:after="2" w:line="240" w:lineRule="auto"/>
              <w:rPr>
                <w:b/>
                <w:bCs/>
                <w:color w:val="000000" w:themeColor="text1"/>
                <w:sz w:val="16"/>
                <w:szCs w:val="16"/>
              </w:rPr>
            </w:pPr>
          </w:p>
        </w:tc>
      </w:tr>
      <w:tr w:rsidR="002C2FA2" w:rsidRPr="007B3D3A" w14:paraId="77500C54" w14:textId="77777777" w:rsidTr="007B5D78">
        <w:trPr>
          <w:gridAfter w:val="1"/>
          <w:wAfter w:w="15" w:type="dxa"/>
          <w:trHeight w:val="227"/>
        </w:trPr>
        <w:tc>
          <w:tcPr>
            <w:tcW w:w="1129" w:type="dxa"/>
            <w:tcBorders>
              <w:left w:val="single" w:sz="8" w:space="0" w:color="auto"/>
            </w:tcBorders>
            <w:tcMar>
              <w:left w:w="57" w:type="dxa"/>
              <w:right w:w="57" w:type="dxa"/>
            </w:tcMar>
          </w:tcPr>
          <w:p w14:paraId="63BE12BE" w14:textId="77777777" w:rsidR="002C2FA2" w:rsidRPr="0005722E" w:rsidRDefault="002C2FA2" w:rsidP="007B5D78">
            <w:pPr>
              <w:spacing w:before="2" w:after="2" w:line="240" w:lineRule="auto"/>
              <w:rPr>
                <w:b/>
                <w:bCs/>
                <w:color w:val="000000" w:themeColor="text1"/>
                <w:sz w:val="16"/>
                <w:szCs w:val="16"/>
              </w:rPr>
            </w:pPr>
          </w:p>
        </w:tc>
        <w:tc>
          <w:tcPr>
            <w:tcW w:w="682" w:type="dxa"/>
            <w:tcBorders>
              <w:right w:val="single" w:sz="8" w:space="0" w:color="auto"/>
            </w:tcBorders>
            <w:tcMar>
              <w:left w:w="57" w:type="dxa"/>
              <w:right w:w="57" w:type="dxa"/>
            </w:tcMar>
          </w:tcPr>
          <w:p w14:paraId="0DE1FEE2" w14:textId="77777777" w:rsidR="002C2FA2" w:rsidRPr="0005722E" w:rsidRDefault="002C2FA2" w:rsidP="007B5D78">
            <w:pPr>
              <w:spacing w:before="2" w:after="2" w:line="240" w:lineRule="auto"/>
              <w:rPr>
                <w:b/>
                <w:bCs/>
                <w:color w:val="000000" w:themeColor="text1"/>
                <w:sz w:val="16"/>
                <w:szCs w:val="16"/>
              </w:rPr>
            </w:pPr>
            <w:r w:rsidRPr="0005722E">
              <w:rPr>
                <w:b/>
                <w:bCs/>
                <w:sz w:val="16"/>
                <w:szCs w:val="16"/>
              </w:rPr>
              <w:t>2</w:t>
            </w:r>
          </w:p>
        </w:tc>
        <w:tc>
          <w:tcPr>
            <w:tcW w:w="701" w:type="dxa"/>
            <w:tcBorders>
              <w:left w:val="single" w:sz="8" w:space="0" w:color="auto"/>
            </w:tcBorders>
            <w:tcMar>
              <w:left w:w="0" w:type="dxa"/>
              <w:right w:w="0" w:type="dxa"/>
            </w:tcMar>
          </w:tcPr>
          <w:p w14:paraId="31FBE13F" w14:textId="77777777" w:rsidR="002C2FA2" w:rsidRPr="0005722E" w:rsidRDefault="002C2FA2" w:rsidP="007B5D78">
            <w:pPr>
              <w:tabs>
                <w:tab w:val="left" w:pos="2016"/>
              </w:tabs>
              <w:spacing w:before="2" w:after="2" w:line="240" w:lineRule="auto"/>
              <w:rPr>
                <w:b/>
                <w:bCs/>
                <w:color w:val="000000" w:themeColor="text1"/>
                <w:sz w:val="16"/>
                <w:szCs w:val="16"/>
              </w:rPr>
            </w:pPr>
          </w:p>
        </w:tc>
        <w:tc>
          <w:tcPr>
            <w:tcW w:w="715" w:type="dxa"/>
            <w:gridSpan w:val="2"/>
            <w:tcMar>
              <w:left w:w="0" w:type="dxa"/>
              <w:right w:w="0" w:type="dxa"/>
            </w:tcMar>
          </w:tcPr>
          <w:p w14:paraId="26FCE9C2" w14:textId="77777777" w:rsidR="002C2FA2" w:rsidRPr="0005722E" w:rsidRDefault="002C2FA2" w:rsidP="007B5D78">
            <w:pPr>
              <w:tabs>
                <w:tab w:val="left" w:pos="2016"/>
              </w:tabs>
              <w:spacing w:before="2" w:after="2" w:line="240" w:lineRule="auto"/>
              <w:rPr>
                <w:b/>
                <w:bCs/>
                <w:color w:val="000000" w:themeColor="text1"/>
                <w:sz w:val="16"/>
                <w:szCs w:val="16"/>
              </w:rPr>
            </w:pPr>
          </w:p>
        </w:tc>
        <w:tc>
          <w:tcPr>
            <w:tcW w:w="704" w:type="dxa"/>
            <w:tcMar>
              <w:left w:w="0" w:type="dxa"/>
              <w:right w:w="0" w:type="dxa"/>
            </w:tcMar>
          </w:tcPr>
          <w:p w14:paraId="4FA06FF9" w14:textId="77777777" w:rsidR="002C2FA2" w:rsidRPr="0005722E" w:rsidRDefault="002C2FA2" w:rsidP="007B5D78">
            <w:pPr>
              <w:tabs>
                <w:tab w:val="left" w:pos="2016"/>
              </w:tabs>
              <w:spacing w:before="2" w:after="2" w:line="240" w:lineRule="auto"/>
              <w:rPr>
                <w:b/>
                <w:bCs/>
                <w:color w:val="000000" w:themeColor="text1"/>
                <w:sz w:val="16"/>
                <w:szCs w:val="16"/>
              </w:rPr>
            </w:pPr>
          </w:p>
        </w:tc>
        <w:tc>
          <w:tcPr>
            <w:tcW w:w="718" w:type="dxa"/>
            <w:gridSpan w:val="2"/>
            <w:tcMar>
              <w:left w:w="0" w:type="dxa"/>
              <w:right w:w="0" w:type="dxa"/>
            </w:tcMar>
          </w:tcPr>
          <w:p w14:paraId="58F47BA5" w14:textId="77777777" w:rsidR="002C2FA2" w:rsidRPr="0005722E" w:rsidRDefault="002C2FA2" w:rsidP="007B5D78">
            <w:pPr>
              <w:tabs>
                <w:tab w:val="left" w:pos="2016"/>
              </w:tabs>
              <w:spacing w:before="2" w:after="2" w:line="240" w:lineRule="auto"/>
              <w:rPr>
                <w:b/>
                <w:bCs/>
                <w:color w:val="000000" w:themeColor="text1"/>
                <w:sz w:val="16"/>
                <w:szCs w:val="16"/>
              </w:rPr>
            </w:pPr>
          </w:p>
        </w:tc>
        <w:tc>
          <w:tcPr>
            <w:tcW w:w="701" w:type="dxa"/>
            <w:tcMar>
              <w:left w:w="0" w:type="dxa"/>
              <w:right w:w="0" w:type="dxa"/>
            </w:tcMar>
          </w:tcPr>
          <w:p w14:paraId="36386121" w14:textId="77777777" w:rsidR="002C2FA2" w:rsidRPr="0005722E" w:rsidRDefault="002C2FA2" w:rsidP="007B5D78">
            <w:pPr>
              <w:tabs>
                <w:tab w:val="left" w:pos="2016"/>
              </w:tabs>
              <w:spacing w:before="2" w:after="2" w:line="240" w:lineRule="auto"/>
              <w:rPr>
                <w:b/>
                <w:bCs/>
                <w:color w:val="000000" w:themeColor="text1"/>
                <w:sz w:val="16"/>
                <w:szCs w:val="16"/>
              </w:rPr>
            </w:pPr>
          </w:p>
        </w:tc>
        <w:tc>
          <w:tcPr>
            <w:tcW w:w="720" w:type="dxa"/>
            <w:gridSpan w:val="2"/>
            <w:tcMar>
              <w:left w:w="0" w:type="dxa"/>
              <w:right w:w="0" w:type="dxa"/>
            </w:tcMar>
          </w:tcPr>
          <w:p w14:paraId="2BF2EFF4" w14:textId="77777777" w:rsidR="002C2FA2" w:rsidRPr="0005722E" w:rsidRDefault="002C2FA2" w:rsidP="007B5D78">
            <w:pPr>
              <w:tabs>
                <w:tab w:val="left" w:pos="2016"/>
              </w:tabs>
              <w:spacing w:before="2" w:after="2" w:line="240" w:lineRule="auto"/>
              <w:rPr>
                <w:b/>
                <w:bCs/>
                <w:color w:val="000000" w:themeColor="text1"/>
                <w:sz w:val="16"/>
                <w:szCs w:val="16"/>
              </w:rPr>
            </w:pPr>
          </w:p>
        </w:tc>
        <w:tc>
          <w:tcPr>
            <w:tcW w:w="696" w:type="dxa"/>
            <w:tcMar>
              <w:left w:w="0" w:type="dxa"/>
              <w:right w:w="0" w:type="dxa"/>
            </w:tcMar>
          </w:tcPr>
          <w:p w14:paraId="21EC29A0" w14:textId="77777777" w:rsidR="002C2FA2" w:rsidRPr="0005722E" w:rsidRDefault="002C2FA2" w:rsidP="007B5D78">
            <w:pPr>
              <w:tabs>
                <w:tab w:val="left" w:pos="2016"/>
              </w:tabs>
              <w:spacing w:before="2" w:after="2" w:line="240" w:lineRule="auto"/>
              <w:rPr>
                <w:b/>
                <w:bCs/>
                <w:color w:val="000000" w:themeColor="text1"/>
                <w:sz w:val="16"/>
                <w:szCs w:val="16"/>
              </w:rPr>
            </w:pPr>
          </w:p>
        </w:tc>
        <w:tc>
          <w:tcPr>
            <w:tcW w:w="725" w:type="dxa"/>
            <w:gridSpan w:val="2"/>
            <w:tcMar>
              <w:left w:w="0" w:type="dxa"/>
              <w:right w:w="0" w:type="dxa"/>
            </w:tcMar>
          </w:tcPr>
          <w:p w14:paraId="7C05ABA0" w14:textId="77777777" w:rsidR="002C2FA2" w:rsidRPr="0005722E" w:rsidRDefault="002C2FA2" w:rsidP="007B5D78">
            <w:pPr>
              <w:tabs>
                <w:tab w:val="left" w:pos="2016"/>
              </w:tabs>
              <w:spacing w:before="2" w:after="2" w:line="240" w:lineRule="auto"/>
              <w:rPr>
                <w:b/>
                <w:bCs/>
                <w:color w:val="000000" w:themeColor="text1"/>
                <w:sz w:val="16"/>
                <w:szCs w:val="16"/>
              </w:rPr>
            </w:pPr>
          </w:p>
        </w:tc>
        <w:tc>
          <w:tcPr>
            <w:tcW w:w="694" w:type="dxa"/>
            <w:tcMar>
              <w:left w:w="0" w:type="dxa"/>
              <w:right w:w="0" w:type="dxa"/>
            </w:tcMar>
          </w:tcPr>
          <w:p w14:paraId="0096046D" w14:textId="77777777" w:rsidR="002C2FA2" w:rsidRPr="0005722E" w:rsidRDefault="002C2FA2" w:rsidP="007B5D78">
            <w:pPr>
              <w:tabs>
                <w:tab w:val="left" w:pos="2016"/>
              </w:tabs>
              <w:spacing w:before="2" w:after="2" w:line="240" w:lineRule="auto"/>
              <w:rPr>
                <w:b/>
                <w:bCs/>
                <w:color w:val="000000" w:themeColor="text1"/>
                <w:sz w:val="16"/>
                <w:szCs w:val="16"/>
              </w:rPr>
            </w:pPr>
          </w:p>
        </w:tc>
        <w:tc>
          <w:tcPr>
            <w:tcW w:w="832" w:type="dxa"/>
            <w:gridSpan w:val="2"/>
            <w:tcBorders>
              <w:right w:val="single" w:sz="12" w:space="0" w:color="auto"/>
            </w:tcBorders>
            <w:tcMar>
              <w:left w:w="0" w:type="dxa"/>
              <w:right w:w="0" w:type="dxa"/>
            </w:tcMar>
          </w:tcPr>
          <w:p w14:paraId="16348146" w14:textId="77777777" w:rsidR="002C2FA2" w:rsidRPr="0005722E" w:rsidRDefault="002C2FA2" w:rsidP="007B5D78">
            <w:pPr>
              <w:tabs>
                <w:tab w:val="left" w:pos="2016"/>
              </w:tabs>
              <w:spacing w:before="2" w:after="2" w:line="240" w:lineRule="auto"/>
              <w:rPr>
                <w:b/>
                <w:bCs/>
                <w:color w:val="000000" w:themeColor="text1"/>
                <w:sz w:val="16"/>
                <w:szCs w:val="16"/>
              </w:rPr>
            </w:pPr>
          </w:p>
        </w:tc>
      </w:tr>
      <w:tr w:rsidR="002C2FA2" w:rsidRPr="007B3D3A" w14:paraId="3C9DAB45" w14:textId="77777777" w:rsidTr="007B5D78">
        <w:trPr>
          <w:gridAfter w:val="1"/>
          <w:wAfter w:w="15" w:type="dxa"/>
          <w:trHeight w:val="227"/>
        </w:trPr>
        <w:tc>
          <w:tcPr>
            <w:tcW w:w="1129" w:type="dxa"/>
            <w:tcBorders>
              <w:left w:val="single" w:sz="8" w:space="0" w:color="auto"/>
            </w:tcBorders>
            <w:tcMar>
              <w:left w:w="57" w:type="dxa"/>
              <w:right w:w="57" w:type="dxa"/>
            </w:tcMar>
          </w:tcPr>
          <w:p w14:paraId="54F5FD2B" w14:textId="77777777" w:rsidR="002C2FA2" w:rsidRPr="0005722E" w:rsidRDefault="002C2FA2" w:rsidP="007B5D78">
            <w:pPr>
              <w:spacing w:before="2" w:after="2" w:line="240" w:lineRule="auto"/>
              <w:rPr>
                <w:b/>
                <w:bCs/>
                <w:color w:val="000000" w:themeColor="text1"/>
                <w:sz w:val="16"/>
                <w:szCs w:val="16"/>
              </w:rPr>
            </w:pPr>
          </w:p>
        </w:tc>
        <w:tc>
          <w:tcPr>
            <w:tcW w:w="682" w:type="dxa"/>
            <w:tcBorders>
              <w:right w:val="single" w:sz="8" w:space="0" w:color="auto"/>
            </w:tcBorders>
            <w:tcMar>
              <w:left w:w="57" w:type="dxa"/>
              <w:right w:w="57" w:type="dxa"/>
            </w:tcMar>
          </w:tcPr>
          <w:p w14:paraId="7BFE4C95" w14:textId="77777777" w:rsidR="002C2FA2" w:rsidRPr="0005722E" w:rsidRDefault="002C2FA2" w:rsidP="007B5D78">
            <w:pPr>
              <w:spacing w:before="2" w:after="2" w:line="240" w:lineRule="auto"/>
              <w:rPr>
                <w:b/>
                <w:bCs/>
                <w:color w:val="000000" w:themeColor="text1"/>
                <w:sz w:val="16"/>
                <w:szCs w:val="16"/>
              </w:rPr>
            </w:pPr>
            <w:r w:rsidRPr="0005722E">
              <w:rPr>
                <w:b/>
                <w:bCs/>
                <w:sz w:val="16"/>
                <w:szCs w:val="16"/>
              </w:rPr>
              <w:t>3</w:t>
            </w:r>
          </w:p>
        </w:tc>
        <w:tc>
          <w:tcPr>
            <w:tcW w:w="701" w:type="dxa"/>
            <w:tcBorders>
              <w:left w:val="single" w:sz="8" w:space="0" w:color="auto"/>
            </w:tcBorders>
            <w:tcMar>
              <w:left w:w="0" w:type="dxa"/>
              <w:right w:w="0" w:type="dxa"/>
            </w:tcMar>
          </w:tcPr>
          <w:p w14:paraId="65CCFAE5" w14:textId="77777777" w:rsidR="002C2FA2" w:rsidRPr="0005722E" w:rsidRDefault="002C2FA2" w:rsidP="007B5D78">
            <w:pPr>
              <w:tabs>
                <w:tab w:val="left" w:pos="2016"/>
              </w:tabs>
              <w:spacing w:before="2" w:after="2" w:line="240" w:lineRule="auto"/>
              <w:rPr>
                <w:b/>
                <w:bCs/>
                <w:color w:val="000000" w:themeColor="text1"/>
                <w:sz w:val="16"/>
                <w:szCs w:val="16"/>
              </w:rPr>
            </w:pPr>
          </w:p>
        </w:tc>
        <w:tc>
          <w:tcPr>
            <w:tcW w:w="715" w:type="dxa"/>
            <w:gridSpan w:val="2"/>
            <w:tcMar>
              <w:left w:w="0" w:type="dxa"/>
              <w:right w:w="0" w:type="dxa"/>
            </w:tcMar>
          </w:tcPr>
          <w:p w14:paraId="03C20C52" w14:textId="77777777" w:rsidR="002C2FA2" w:rsidRPr="0005722E" w:rsidRDefault="002C2FA2" w:rsidP="007B5D78">
            <w:pPr>
              <w:tabs>
                <w:tab w:val="left" w:pos="2016"/>
              </w:tabs>
              <w:spacing w:before="2" w:after="2" w:line="240" w:lineRule="auto"/>
              <w:rPr>
                <w:b/>
                <w:bCs/>
                <w:color w:val="000000" w:themeColor="text1"/>
                <w:sz w:val="16"/>
                <w:szCs w:val="16"/>
              </w:rPr>
            </w:pPr>
          </w:p>
        </w:tc>
        <w:tc>
          <w:tcPr>
            <w:tcW w:w="704" w:type="dxa"/>
            <w:tcMar>
              <w:left w:w="0" w:type="dxa"/>
              <w:right w:w="0" w:type="dxa"/>
            </w:tcMar>
          </w:tcPr>
          <w:p w14:paraId="465F5332" w14:textId="77777777" w:rsidR="002C2FA2" w:rsidRPr="0005722E" w:rsidRDefault="002C2FA2" w:rsidP="007B5D78">
            <w:pPr>
              <w:tabs>
                <w:tab w:val="left" w:pos="2016"/>
              </w:tabs>
              <w:spacing w:before="2" w:after="2" w:line="240" w:lineRule="auto"/>
              <w:rPr>
                <w:b/>
                <w:bCs/>
                <w:color w:val="000000" w:themeColor="text1"/>
                <w:sz w:val="16"/>
                <w:szCs w:val="16"/>
              </w:rPr>
            </w:pPr>
          </w:p>
        </w:tc>
        <w:tc>
          <w:tcPr>
            <w:tcW w:w="718" w:type="dxa"/>
            <w:gridSpan w:val="2"/>
            <w:tcMar>
              <w:left w:w="0" w:type="dxa"/>
              <w:right w:w="0" w:type="dxa"/>
            </w:tcMar>
          </w:tcPr>
          <w:p w14:paraId="520781D9" w14:textId="77777777" w:rsidR="002C2FA2" w:rsidRPr="0005722E" w:rsidRDefault="002C2FA2" w:rsidP="007B5D78">
            <w:pPr>
              <w:tabs>
                <w:tab w:val="left" w:pos="2016"/>
              </w:tabs>
              <w:spacing w:before="2" w:after="2" w:line="240" w:lineRule="auto"/>
              <w:rPr>
                <w:b/>
                <w:bCs/>
                <w:color w:val="000000" w:themeColor="text1"/>
                <w:sz w:val="16"/>
                <w:szCs w:val="16"/>
              </w:rPr>
            </w:pPr>
          </w:p>
        </w:tc>
        <w:tc>
          <w:tcPr>
            <w:tcW w:w="701" w:type="dxa"/>
            <w:tcMar>
              <w:left w:w="0" w:type="dxa"/>
              <w:right w:w="0" w:type="dxa"/>
            </w:tcMar>
          </w:tcPr>
          <w:p w14:paraId="050D5620" w14:textId="77777777" w:rsidR="002C2FA2" w:rsidRPr="0005722E" w:rsidRDefault="002C2FA2" w:rsidP="007B5D78">
            <w:pPr>
              <w:tabs>
                <w:tab w:val="left" w:pos="2016"/>
              </w:tabs>
              <w:spacing w:before="2" w:after="2" w:line="240" w:lineRule="auto"/>
              <w:rPr>
                <w:b/>
                <w:bCs/>
                <w:color w:val="000000" w:themeColor="text1"/>
                <w:sz w:val="16"/>
                <w:szCs w:val="16"/>
              </w:rPr>
            </w:pPr>
          </w:p>
        </w:tc>
        <w:tc>
          <w:tcPr>
            <w:tcW w:w="720" w:type="dxa"/>
            <w:gridSpan w:val="2"/>
            <w:tcMar>
              <w:left w:w="0" w:type="dxa"/>
              <w:right w:w="0" w:type="dxa"/>
            </w:tcMar>
          </w:tcPr>
          <w:p w14:paraId="6BADB980" w14:textId="77777777" w:rsidR="002C2FA2" w:rsidRPr="0005722E" w:rsidRDefault="002C2FA2" w:rsidP="007B5D78">
            <w:pPr>
              <w:tabs>
                <w:tab w:val="left" w:pos="2016"/>
              </w:tabs>
              <w:spacing w:before="2" w:after="2" w:line="240" w:lineRule="auto"/>
              <w:rPr>
                <w:b/>
                <w:bCs/>
                <w:color w:val="000000" w:themeColor="text1"/>
                <w:sz w:val="16"/>
                <w:szCs w:val="16"/>
              </w:rPr>
            </w:pPr>
          </w:p>
        </w:tc>
        <w:tc>
          <w:tcPr>
            <w:tcW w:w="696" w:type="dxa"/>
            <w:tcMar>
              <w:left w:w="0" w:type="dxa"/>
              <w:right w:w="0" w:type="dxa"/>
            </w:tcMar>
          </w:tcPr>
          <w:p w14:paraId="02B26654" w14:textId="77777777" w:rsidR="002C2FA2" w:rsidRPr="0005722E" w:rsidRDefault="002C2FA2" w:rsidP="007B5D78">
            <w:pPr>
              <w:tabs>
                <w:tab w:val="left" w:pos="2016"/>
              </w:tabs>
              <w:spacing w:before="2" w:after="2" w:line="240" w:lineRule="auto"/>
              <w:rPr>
                <w:b/>
                <w:bCs/>
                <w:color w:val="000000" w:themeColor="text1"/>
                <w:sz w:val="16"/>
                <w:szCs w:val="16"/>
              </w:rPr>
            </w:pPr>
          </w:p>
        </w:tc>
        <w:tc>
          <w:tcPr>
            <w:tcW w:w="725" w:type="dxa"/>
            <w:gridSpan w:val="2"/>
            <w:tcMar>
              <w:left w:w="0" w:type="dxa"/>
              <w:right w:w="0" w:type="dxa"/>
            </w:tcMar>
          </w:tcPr>
          <w:p w14:paraId="110C5DB0" w14:textId="77777777" w:rsidR="002C2FA2" w:rsidRPr="0005722E" w:rsidRDefault="002C2FA2" w:rsidP="007B5D78">
            <w:pPr>
              <w:tabs>
                <w:tab w:val="left" w:pos="2016"/>
              </w:tabs>
              <w:spacing w:before="2" w:after="2" w:line="240" w:lineRule="auto"/>
              <w:rPr>
                <w:b/>
                <w:bCs/>
                <w:color w:val="000000" w:themeColor="text1"/>
                <w:sz w:val="16"/>
                <w:szCs w:val="16"/>
              </w:rPr>
            </w:pPr>
          </w:p>
        </w:tc>
        <w:tc>
          <w:tcPr>
            <w:tcW w:w="694" w:type="dxa"/>
            <w:tcMar>
              <w:left w:w="0" w:type="dxa"/>
              <w:right w:w="0" w:type="dxa"/>
            </w:tcMar>
          </w:tcPr>
          <w:p w14:paraId="2272F31F" w14:textId="77777777" w:rsidR="002C2FA2" w:rsidRPr="0005722E" w:rsidRDefault="002C2FA2" w:rsidP="007B5D78">
            <w:pPr>
              <w:tabs>
                <w:tab w:val="left" w:pos="2016"/>
              </w:tabs>
              <w:spacing w:before="2" w:after="2" w:line="240" w:lineRule="auto"/>
              <w:rPr>
                <w:b/>
                <w:bCs/>
                <w:color w:val="000000" w:themeColor="text1"/>
                <w:sz w:val="16"/>
                <w:szCs w:val="16"/>
              </w:rPr>
            </w:pPr>
          </w:p>
        </w:tc>
        <w:tc>
          <w:tcPr>
            <w:tcW w:w="832" w:type="dxa"/>
            <w:gridSpan w:val="2"/>
            <w:tcBorders>
              <w:right w:val="single" w:sz="12" w:space="0" w:color="auto"/>
            </w:tcBorders>
            <w:tcMar>
              <w:left w:w="0" w:type="dxa"/>
              <w:right w:w="0" w:type="dxa"/>
            </w:tcMar>
          </w:tcPr>
          <w:p w14:paraId="2EE5B000" w14:textId="77777777" w:rsidR="002C2FA2" w:rsidRPr="0005722E" w:rsidRDefault="002C2FA2" w:rsidP="007B5D78">
            <w:pPr>
              <w:tabs>
                <w:tab w:val="left" w:pos="2016"/>
              </w:tabs>
              <w:spacing w:before="2" w:after="2" w:line="240" w:lineRule="auto"/>
              <w:rPr>
                <w:b/>
                <w:bCs/>
                <w:color w:val="000000" w:themeColor="text1"/>
                <w:sz w:val="16"/>
                <w:szCs w:val="16"/>
              </w:rPr>
            </w:pPr>
          </w:p>
        </w:tc>
      </w:tr>
      <w:tr w:rsidR="002C2FA2" w:rsidRPr="007B3D3A" w14:paraId="477524C1" w14:textId="77777777" w:rsidTr="007B5D78">
        <w:trPr>
          <w:gridAfter w:val="1"/>
          <w:wAfter w:w="15" w:type="dxa"/>
          <w:trHeight w:val="227"/>
        </w:trPr>
        <w:tc>
          <w:tcPr>
            <w:tcW w:w="1129" w:type="dxa"/>
            <w:tcBorders>
              <w:left w:val="single" w:sz="8" w:space="0" w:color="auto"/>
            </w:tcBorders>
            <w:tcMar>
              <w:left w:w="57" w:type="dxa"/>
              <w:right w:w="57" w:type="dxa"/>
            </w:tcMar>
          </w:tcPr>
          <w:p w14:paraId="07C0438C" w14:textId="77777777" w:rsidR="002C2FA2" w:rsidRPr="0005722E" w:rsidRDefault="002C2FA2" w:rsidP="007B5D78">
            <w:pPr>
              <w:spacing w:before="2" w:after="2" w:line="240" w:lineRule="auto"/>
              <w:rPr>
                <w:b/>
                <w:bCs/>
                <w:color w:val="000000" w:themeColor="text1"/>
                <w:sz w:val="16"/>
                <w:szCs w:val="16"/>
              </w:rPr>
            </w:pPr>
          </w:p>
        </w:tc>
        <w:tc>
          <w:tcPr>
            <w:tcW w:w="682" w:type="dxa"/>
            <w:tcBorders>
              <w:right w:val="single" w:sz="8" w:space="0" w:color="auto"/>
            </w:tcBorders>
            <w:tcMar>
              <w:left w:w="57" w:type="dxa"/>
              <w:right w:w="57" w:type="dxa"/>
            </w:tcMar>
          </w:tcPr>
          <w:p w14:paraId="75EBFE4A" w14:textId="77777777" w:rsidR="002C2FA2" w:rsidRPr="0005722E" w:rsidRDefault="002C2FA2" w:rsidP="007B5D78">
            <w:pPr>
              <w:spacing w:before="2" w:after="2" w:line="240" w:lineRule="auto"/>
              <w:rPr>
                <w:b/>
                <w:bCs/>
                <w:color w:val="000000" w:themeColor="text1"/>
                <w:sz w:val="16"/>
                <w:szCs w:val="16"/>
              </w:rPr>
            </w:pPr>
            <w:r w:rsidRPr="0005722E">
              <w:rPr>
                <w:b/>
                <w:bCs/>
                <w:sz w:val="16"/>
                <w:szCs w:val="16"/>
              </w:rPr>
              <w:t>4</w:t>
            </w:r>
          </w:p>
        </w:tc>
        <w:tc>
          <w:tcPr>
            <w:tcW w:w="701" w:type="dxa"/>
            <w:tcBorders>
              <w:left w:val="single" w:sz="8" w:space="0" w:color="auto"/>
            </w:tcBorders>
            <w:tcMar>
              <w:left w:w="0" w:type="dxa"/>
              <w:right w:w="0" w:type="dxa"/>
            </w:tcMar>
          </w:tcPr>
          <w:p w14:paraId="79875211" w14:textId="77777777" w:rsidR="002C2FA2" w:rsidRPr="0005722E" w:rsidRDefault="002C2FA2" w:rsidP="007B5D78">
            <w:pPr>
              <w:tabs>
                <w:tab w:val="left" w:pos="2016"/>
              </w:tabs>
              <w:spacing w:before="2" w:after="2" w:line="240" w:lineRule="auto"/>
              <w:rPr>
                <w:b/>
                <w:bCs/>
                <w:color w:val="000000" w:themeColor="text1"/>
                <w:sz w:val="16"/>
                <w:szCs w:val="16"/>
              </w:rPr>
            </w:pPr>
          </w:p>
        </w:tc>
        <w:tc>
          <w:tcPr>
            <w:tcW w:w="715" w:type="dxa"/>
            <w:gridSpan w:val="2"/>
            <w:tcMar>
              <w:left w:w="0" w:type="dxa"/>
              <w:right w:w="0" w:type="dxa"/>
            </w:tcMar>
          </w:tcPr>
          <w:p w14:paraId="576459AD" w14:textId="77777777" w:rsidR="002C2FA2" w:rsidRPr="0005722E" w:rsidRDefault="002C2FA2" w:rsidP="007B5D78">
            <w:pPr>
              <w:tabs>
                <w:tab w:val="left" w:pos="2016"/>
              </w:tabs>
              <w:spacing w:before="2" w:after="2" w:line="240" w:lineRule="auto"/>
              <w:rPr>
                <w:b/>
                <w:bCs/>
                <w:color w:val="000000" w:themeColor="text1"/>
                <w:sz w:val="16"/>
                <w:szCs w:val="16"/>
              </w:rPr>
            </w:pPr>
          </w:p>
        </w:tc>
        <w:tc>
          <w:tcPr>
            <w:tcW w:w="704" w:type="dxa"/>
            <w:tcMar>
              <w:left w:w="0" w:type="dxa"/>
              <w:right w:w="0" w:type="dxa"/>
            </w:tcMar>
          </w:tcPr>
          <w:p w14:paraId="3FD1134C" w14:textId="77777777" w:rsidR="002C2FA2" w:rsidRPr="0005722E" w:rsidRDefault="002C2FA2" w:rsidP="007B5D78">
            <w:pPr>
              <w:tabs>
                <w:tab w:val="left" w:pos="2016"/>
              </w:tabs>
              <w:spacing w:before="2" w:after="2" w:line="240" w:lineRule="auto"/>
              <w:rPr>
                <w:b/>
                <w:bCs/>
                <w:color w:val="000000" w:themeColor="text1"/>
                <w:sz w:val="16"/>
                <w:szCs w:val="16"/>
              </w:rPr>
            </w:pPr>
          </w:p>
        </w:tc>
        <w:tc>
          <w:tcPr>
            <w:tcW w:w="718" w:type="dxa"/>
            <w:gridSpan w:val="2"/>
            <w:tcMar>
              <w:left w:w="0" w:type="dxa"/>
              <w:right w:w="0" w:type="dxa"/>
            </w:tcMar>
          </w:tcPr>
          <w:p w14:paraId="52DE0F18" w14:textId="77777777" w:rsidR="002C2FA2" w:rsidRPr="0005722E" w:rsidRDefault="002C2FA2" w:rsidP="007B5D78">
            <w:pPr>
              <w:tabs>
                <w:tab w:val="left" w:pos="2016"/>
              </w:tabs>
              <w:spacing w:before="2" w:after="2" w:line="240" w:lineRule="auto"/>
              <w:rPr>
                <w:b/>
                <w:bCs/>
                <w:color w:val="000000" w:themeColor="text1"/>
                <w:sz w:val="16"/>
                <w:szCs w:val="16"/>
              </w:rPr>
            </w:pPr>
          </w:p>
        </w:tc>
        <w:tc>
          <w:tcPr>
            <w:tcW w:w="701" w:type="dxa"/>
            <w:tcMar>
              <w:left w:w="0" w:type="dxa"/>
              <w:right w:w="0" w:type="dxa"/>
            </w:tcMar>
          </w:tcPr>
          <w:p w14:paraId="2BF5E64F" w14:textId="77777777" w:rsidR="002C2FA2" w:rsidRPr="0005722E" w:rsidRDefault="002C2FA2" w:rsidP="007B5D78">
            <w:pPr>
              <w:tabs>
                <w:tab w:val="left" w:pos="2016"/>
              </w:tabs>
              <w:spacing w:before="2" w:after="2" w:line="240" w:lineRule="auto"/>
              <w:rPr>
                <w:b/>
                <w:bCs/>
                <w:color w:val="000000" w:themeColor="text1"/>
                <w:sz w:val="16"/>
                <w:szCs w:val="16"/>
              </w:rPr>
            </w:pPr>
          </w:p>
        </w:tc>
        <w:tc>
          <w:tcPr>
            <w:tcW w:w="720" w:type="dxa"/>
            <w:gridSpan w:val="2"/>
            <w:tcMar>
              <w:left w:w="0" w:type="dxa"/>
              <w:right w:w="0" w:type="dxa"/>
            </w:tcMar>
          </w:tcPr>
          <w:p w14:paraId="13912F55" w14:textId="77777777" w:rsidR="002C2FA2" w:rsidRPr="0005722E" w:rsidRDefault="002C2FA2" w:rsidP="007B5D78">
            <w:pPr>
              <w:tabs>
                <w:tab w:val="left" w:pos="2016"/>
              </w:tabs>
              <w:spacing w:before="2" w:after="2" w:line="240" w:lineRule="auto"/>
              <w:rPr>
                <w:b/>
                <w:bCs/>
                <w:color w:val="000000" w:themeColor="text1"/>
                <w:sz w:val="16"/>
                <w:szCs w:val="16"/>
              </w:rPr>
            </w:pPr>
          </w:p>
        </w:tc>
        <w:tc>
          <w:tcPr>
            <w:tcW w:w="696" w:type="dxa"/>
            <w:tcMar>
              <w:left w:w="0" w:type="dxa"/>
              <w:right w:w="0" w:type="dxa"/>
            </w:tcMar>
          </w:tcPr>
          <w:p w14:paraId="43D1800F" w14:textId="77777777" w:rsidR="002C2FA2" w:rsidRPr="0005722E" w:rsidRDefault="002C2FA2" w:rsidP="007B5D78">
            <w:pPr>
              <w:tabs>
                <w:tab w:val="left" w:pos="2016"/>
              </w:tabs>
              <w:spacing w:before="2" w:after="2" w:line="240" w:lineRule="auto"/>
              <w:rPr>
                <w:b/>
                <w:bCs/>
                <w:color w:val="000000" w:themeColor="text1"/>
                <w:sz w:val="16"/>
                <w:szCs w:val="16"/>
              </w:rPr>
            </w:pPr>
          </w:p>
        </w:tc>
        <w:tc>
          <w:tcPr>
            <w:tcW w:w="725" w:type="dxa"/>
            <w:gridSpan w:val="2"/>
            <w:tcMar>
              <w:left w:w="0" w:type="dxa"/>
              <w:right w:w="0" w:type="dxa"/>
            </w:tcMar>
          </w:tcPr>
          <w:p w14:paraId="572A916B" w14:textId="77777777" w:rsidR="002C2FA2" w:rsidRPr="0005722E" w:rsidRDefault="002C2FA2" w:rsidP="007B5D78">
            <w:pPr>
              <w:tabs>
                <w:tab w:val="left" w:pos="2016"/>
              </w:tabs>
              <w:spacing w:before="2" w:after="2" w:line="240" w:lineRule="auto"/>
              <w:rPr>
                <w:b/>
                <w:bCs/>
                <w:color w:val="000000" w:themeColor="text1"/>
                <w:sz w:val="16"/>
                <w:szCs w:val="16"/>
              </w:rPr>
            </w:pPr>
          </w:p>
        </w:tc>
        <w:tc>
          <w:tcPr>
            <w:tcW w:w="694" w:type="dxa"/>
            <w:tcMar>
              <w:left w:w="0" w:type="dxa"/>
              <w:right w:w="0" w:type="dxa"/>
            </w:tcMar>
          </w:tcPr>
          <w:p w14:paraId="1719AB23" w14:textId="77777777" w:rsidR="002C2FA2" w:rsidRPr="0005722E" w:rsidRDefault="002C2FA2" w:rsidP="007B5D78">
            <w:pPr>
              <w:tabs>
                <w:tab w:val="left" w:pos="2016"/>
              </w:tabs>
              <w:spacing w:before="2" w:after="2" w:line="240" w:lineRule="auto"/>
              <w:rPr>
                <w:b/>
                <w:bCs/>
                <w:color w:val="000000" w:themeColor="text1"/>
                <w:sz w:val="16"/>
                <w:szCs w:val="16"/>
              </w:rPr>
            </w:pPr>
          </w:p>
        </w:tc>
        <w:tc>
          <w:tcPr>
            <w:tcW w:w="832" w:type="dxa"/>
            <w:gridSpan w:val="2"/>
            <w:tcBorders>
              <w:right w:val="single" w:sz="12" w:space="0" w:color="auto"/>
            </w:tcBorders>
            <w:tcMar>
              <w:left w:w="0" w:type="dxa"/>
              <w:right w:w="0" w:type="dxa"/>
            </w:tcMar>
          </w:tcPr>
          <w:p w14:paraId="4EC71B75" w14:textId="77777777" w:rsidR="002C2FA2" w:rsidRPr="0005722E" w:rsidRDefault="002C2FA2" w:rsidP="007B5D78">
            <w:pPr>
              <w:tabs>
                <w:tab w:val="left" w:pos="2016"/>
              </w:tabs>
              <w:spacing w:before="2" w:after="2" w:line="240" w:lineRule="auto"/>
              <w:rPr>
                <w:b/>
                <w:bCs/>
                <w:color w:val="000000" w:themeColor="text1"/>
                <w:sz w:val="16"/>
                <w:szCs w:val="16"/>
              </w:rPr>
            </w:pPr>
          </w:p>
        </w:tc>
      </w:tr>
      <w:tr w:rsidR="002C2FA2" w:rsidRPr="007B3D3A" w14:paraId="272CAEA3" w14:textId="77777777" w:rsidTr="007B5D78">
        <w:trPr>
          <w:gridAfter w:val="1"/>
          <w:wAfter w:w="15" w:type="dxa"/>
          <w:trHeight w:val="227"/>
        </w:trPr>
        <w:tc>
          <w:tcPr>
            <w:tcW w:w="1129" w:type="dxa"/>
            <w:tcBorders>
              <w:left w:val="single" w:sz="8" w:space="0" w:color="auto"/>
            </w:tcBorders>
            <w:tcMar>
              <w:left w:w="57" w:type="dxa"/>
              <w:right w:w="57" w:type="dxa"/>
            </w:tcMar>
          </w:tcPr>
          <w:p w14:paraId="740FE45D" w14:textId="77777777" w:rsidR="002C2FA2" w:rsidRPr="0005722E" w:rsidRDefault="002C2FA2" w:rsidP="007B5D78">
            <w:pPr>
              <w:spacing w:before="2" w:after="2" w:line="240" w:lineRule="auto"/>
              <w:rPr>
                <w:b/>
                <w:bCs/>
                <w:color w:val="000000" w:themeColor="text1"/>
                <w:sz w:val="16"/>
                <w:szCs w:val="16"/>
              </w:rPr>
            </w:pPr>
          </w:p>
        </w:tc>
        <w:tc>
          <w:tcPr>
            <w:tcW w:w="682" w:type="dxa"/>
            <w:tcBorders>
              <w:right w:val="single" w:sz="8" w:space="0" w:color="auto"/>
            </w:tcBorders>
            <w:tcMar>
              <w:left w:w="57" w:type="dxa"/>
              <w:right w:w="57" w:type="dxa"/>
            </w:tcMar>
          </w:tcPr>
          <w:p w14:paraId="20B8C557" w14:textId="77777777" w:rsidR="002C2FA2" w:rsidRPr="0005722E" w:rsidRDefault="002C2FA2" w:rsidP="007B5D78">
            <w:pPr>
              <w:spacing w:before="2" w:after="2" w:line="240" w:lineRule="auto"/>
              <w:rPr>
                <w:b/>
                <w:bCs/>
                <w:color w:val="000000" w:themeColor="text1"/>
                <w:sz w:val="16"/>
                <w:szCs w:val="16"/>
              </w:rPr>
            </w:pPr>
            <w:r w:rsidRPr="0005722E">
              <w:rPr>
                <w:b/>
                <w:bCs/>
                <w:sz w:val="16"/>
                <w:szCs w:val="16"/>
              </w:rPr>
              <w:t>5</w:t>
            </w:r>
          </w:p>
        </w:tc>
        <w:tc>
          <w:tcPr>
            <w:tcW w:w="701" w:type="dxa"/>
            <w:tcBorders>
              <w:left w:val="single" w:sz="8" w:space="0" w:color="auto"/>
            </w:tcBorders>
            <w:tcMar>
              <w:left w:w="0" w:type="dxa"/>
              <w:right w:w="0" w:type="dxa"/>
            </w:tcMar>
          </w:tcPr>
          <w:p w14:paraId="6B775054" w14:textId="77777777" w:rsidR="002C2FA2" w:rsidRPr="0005722E" w:rsidRDefault="002C2FA2" w:rsidP="007B5D78">
            <w:pPr>
              <w:tabs>
                <w:tab w:val="left" w:pos="2016"/>
              </w:tabs>
              <w:spacing w:before="2" w:after="2" w:line="240" w:lineRule="auto"/>
              <w:rPr>
                <w:b/>
                <w:bCs/>
                <w:color w:val="000000" w:themeColor="text1"/>
                <w:sz w:val="16"/>
                <w:szCs w:val="16"/>
              </w:rPr>
            </w:pPr>
          </w:p>
        </w:tc>
        <w:tc>
          <w:tcPr>
            <w:tcW w:w="715" w:type="dxa"/>
            <w:gridSpan w:val="2"/>
            <w:tcMar>
              <w:left w:w="0" w:type="dxa"/>
              <w:right w:w="0" w:type="dxa"/>
            </w:tcMar>
          </w:tcPr>
          <w:p w14:paraId="5B51896B" w14:textId="77777777" w:rsidR="002C2FA2" w:rsidRPr="0005722E" w:rsidRDefault="002C2FA2" w:rsidP="007B5D78">
            <w:pPr>
              <w:tabs>
                <w:tab w:val="left" w:pos="2016"/>
              </w:tabs>
              <w:spacing w:before="2" w:after="2" w:line="240" w:lineRule="auto"/>
              <w:rPr>
                <w:b/>
                <w:bCs/>
                <w:color w:val="000000" w:themeColor="text1"/>
                <w:sz w:val="16"/>
                <w:szCs w:val="16"/>
              </w:rPr>
            </w:pPr>
          </w:p>
        </w:tc>
        <w:tc>
          <w:tcPr>
            <w:tcW w:w="704" w:type="dxa"/>
            <w:tcMar>
              <w:left w:w="0" w:type="dxa"/>
              <w:right w:w="0" w:type="dxa"/>
            </w:tcMar>
          </w:tcPr>
          <w:p w14:paraId="6211C515" w14:textId="77777777" w:rsidR="002C2FA2" w:rsidRPr="0005722E" w:rsidRDefault="002C2FA2" w:rsidP="007B5D78">
            <w:pPr>
              <w:tabs>
                <w:tab w:val="left" w:pos="2016"/>
              </w:tabs>
              <w:spacing w:before="2" w:after="2" w:line="240" w:lineRule="auto"/>
              <w:rPr>
                <w:b/>
                <w:bCs/>
                <w:color w:val="000000" w:themeColor="text1"/>
                <w:sz w:val="16"/>
                <w:szCs w:val="16"/>
              </w:rPr>
            </w:pPr>
          </w:p>
        </w:tc>
        <w:tc>
          <w:tcPr>
            <w:tcW w:w="718" w:type="dxa"/>
            <w:gridSpan w:val="2"/>
            <w:tcMar>
              <w:left w:w="0" w:type="dxa"/>
              <w:right w:w="0" w:type="dxa"/>
            </w:tcMar>
          </w:tcPr>
          <w:p w14:paraId="5EC29017" w14:textId="77777777" w:rsidR="002C2FA2" w:rsidRPr="0005722E" w:rsidRDefault="002C2FA2" w:rsidP="007B5D78">
            <w:pPr>
              <w:tabs>
                <w:tab w:val="left" w:pos="2016"/>
              </w:tabs>
              <w:spacing w:before="2" w:after="2" w:line="240" w:lineRule="auto"/>
              <w:rPr>
                <w:b/>
                <w:bCs/>
                <w:color w:val="000000" w:themeColor="text1"/>
                <w:sz w:val="16"/>
                <w:szCs w:val="16"/>
              </w:rPr>
            </w:pPr>
          </w:p>
        </w:tc>
        <w:tc>
          <w:tcPr>
            <w:tcW w:w="701" w:type="dxa"/>
            <w:tcMar>
              <w:left w:w="0" w:type="dxa"/>
              <w:right w:w="0" w:type="dxa"/>
            </w:tcMar>
          </w:tcPr>
          <w:p w14:paraId="691EBDE9" w14:textId="77777777" w:rsidR="002C2FA2" w:rsidRPr="0005722E" w:rsidRDefault="002C2FA2" w:rsidP="007B5D78">
            <w:pPr>
              <w:tabs>
                <w:tab w:val="left" w:pos="2016"/>
              </w:tabs>
              <w:spacing w:before="2" w:after="2" w:line="240" w:lineRule="auto"/>
              <w:rPr>
                <w:b/>
                <w:bCs/>
                <w:color w:val="000000" w:themeColor="text1"/>
                <w:sz w:val="16"/>
                <w:szCs w:val="16"/>
              </w:rPr>
            </w:pPr>
          </w:p>
        </w:tc>
        <w:tc>
          <w:tcPr>
            <w:tcW w:w="720" w:type="dxa"/>
            <w:gridSpan w:val="2"/>
            <w:tcMar>
              <w:left w:w="0" w:type="dxa"/>
              <w:right w:w="0" w:type="dxa"/>
            </w:tcMar>
          </w:tcPr>
          <w:p w14:paraId="5B6881A3" w14:textId="77777777" w:rsidR="002C2FA2" w:rsidRPr="0005722E" w:rsidRDefault="002C2FA2" w:rsidP="007B5D78">
            <w:pPr>
              <w:tabs>
                <w:tab w:val="left" w:pos="2016"/>
              </w:tabs>
              <w:spacing w:before="2" w:after="2" w:line="240" w:lineRule="auto"/>
              <w:rPr>
                <w:b/>
                <w:bCs/>
                <w:color w:val="000000" w:themeColor="text1"/>
                <w:sz w:val="16"/>
                <w:szCs w:val="16"/>
              </w:rPr>
            </w:pPr>
          </w:p>
        </w:tc>
        <w:tc>
          <w:tcPr>
            <w:tcW w:w="696" w:type="dxa"/>
            <w:tcMar>
              <w:left w:w="0" w:type="dxa"/>
              <w:right w:w="0" w:type="dxa"/>
            </w:tcMar>
          </w:tcPr>
          <w:p w14:paraId="53423CEE" w14:textId="77777777" w:rsidR="002C2FA2" w:rsidRPr="0005722E" w:rsidRDefault="002C2FA2" w:rsidP="007B5D78">
            <w:pPr>
              <w:tabs>
                <w:tab w:val="left" w:pos="2016"/>
              </w:tabs>
              <w:spacing w:before="2" w:after="2" w:line="240" w:lineRule="auto"/>
              <w:rPr>
                <w:b/>
                <w:bCs/>
                <w:color w:val="000000" w:themeColor="text1"/>
                <w:sz w:val="16"/>
                <w:szCs w:val="16"/>
              </w:rPr>
            </w:pPr>
          </w:p>
        </w:tc>
        <w:tc>
          <w:tcPr>
            <w:tcW w:w="725" w:type="dxa"/>
            <w:gridSpan w:val="2"/>
            <w:tcMar>
              <w:left w:w="0" w:type="dxa"/>
              <w:right w:w="0" w:type="dxa"/>
            </w:tcMar>
          </w:tcPr>
          <w:p w14:paraId="2F2853D3" w14:textId="77777777" w:rsidR="002C2FA2" w:rsidRPr="0005722E" w:rsidRDefault="002C2FA2" w:rsidP="007B5D78">
            <w:pPr>
              <w:tabs>
                <w:tab w:val="left" w:pos="2016"/>
              </w:tabs>
              <w:spacing w:before="2" w:after="2" w:line="240" w:lineRule="auto"/>
              <w:rPr>
                <w:b/>
                <w:bCs/>
                <w:color w:val="000000" w:themeColor="text1"/>
                <w:sz w:val="16"/>
                <w:szCs w:val="16"/>
              </w:rPr>
            </w:pPr>
          </w:p>
        </w:tc>
        <w:tc>
          <w:tcPr>
            <w:tcW w:w="694" w:type="dxa"/>
            <w:tcMar>
              <w:left w:w="0" w:type="dxa"/>
              <w:right w:w="0" w:type="dxa"/>
            </w:tcMar>
          </w:tcPr>
          <w:p w14:paraId="39248591" w14:textId="77777777" w:rsidR="002C2FA2" w:rsidRPr="0005722E" w:rsidRDefault="002C2FA2" w:rsidP="007B5D78">
            <w:pPr>
              <w:tabs>
                <w:tab w:val="left" w:pos="2016"/>
              </w:tabs>
              <w:spacing w:before="2" w:after="2" w:line="240" w:lineRule="auto"/>
              <w:rPr>
                <w:b/>
                <w:bCs/>
                <w:color w:val="000000" w:themeColor="text1"/>
                <w:sz w:val="16"/>
                <w:szCs w:val="16"/>
              </w:rPr>
            </w:pPr>
          </w:p>
        </w:tc>
        <w:tc>
          <w:tcPr>
            <w:tcW w:w="832" w:type="dxa"/>
            <w:gridSpan w:val="2"/>
            <w:tcBorders>
              <w:right w:val="single" w:sz="12" w:space="0" w:color="auto"/>
            </w:tcBorders>
            <w:tcMar>
              <w:left w:w="0" w:type="dxa"/>
              <w:right w:w="0" w:type="dxa"/>
            </w:tcMar>
          </w:tcPr>
          <w:p w14:paraId="4924E331" w14:textId="77777777" w:rsidR="002C2FA2" w:rsidRPr="0005722E" w:rsidRDefault="002C2FA2" w:rsidP="007B5D78">
            <w:pPr>
              <w:tabs>
                <w:tab w:val="left" w:pos="2016"/>
              </w:tabs>
              <w:spacing w:before="2" w:after="2" w:line="240" w:lineRule="auto"/>
              <w:rPr>
                <w:b/>
                <w:bCs/>
                <w:color w:val="000000" w:themeColor="text1"/>
                <w:sz w:val="16"/>
                <w:szCs w:val="16"/>
              </w:rPr>
            </w:pPr>
          </w:p>
        </w:tc>
      </w:tr>
      <w:tr w:rsidR="002C2FA2" w:rsidRPr="007B3D3A" w14:paraId="7EDD5A67" w14:textId="77777777" w:rsidTr="007B5D78">
        <w:trPr>
          <w:gridAfter w:val="1"/>
          <w:wAfter w:w="15" w:type="dxa"/>
          <w:trHeight w:val="227"/>
        </w:trPr>
        <w:tc>
          <w:tcPr>
            <w:tcW w:w="1129" w:type="dxa"/>
            <w:tcBorders>
              <w:left w:val="single" w:sz="8" w:space="0" w:color="auto"/>
            </w:tcBorders>
            <w:tcMar>
              <w:left w:w="57" w:type="dxa"/>
              <w:right w:w="57" w:type="dxa"/>
            </w:tcMar>
          </w:tcPr>
          <w:p w14:paraId="783462E7" w14:textId="77777777" w:rsidR="002C2FA2" w:rsidRPr="0005722E" w:rsidRDefault="002C2FA2" w:rsidP="007B5D78">
            <w:pPr>
              <w:spacing w:before="2" w:after="2" w:line="240" w:lineRule="auto"/>
              <w:rPr>
                <w:b/>
                <w:bCs/>
                <w:color w:val="000000" w:themeColor="text1"/>
                <w:sz w:val="16"/>
                <w:szCs w:val="16"/>
              </w:rPr>
            </w:pPr>
          </w:p>
        </w:tc>
        <w:tc>
          <w:tcPr>
            <w:tcW w:w="682" w:type="dxa"/>
            <w:tcBorders>
              <w:right w:val="single" w:sz="8" w:space="0" w:color="auto"/>
            </w:tcBorders>
            <w:tcMar>
              <w:left w:w="57" w:type="dxa"/>
              <w:right w:w="57" w:type="dxa"/>
            </w:tcMar>
          </w:tcPr>
          <w:p w14:paraId="0CC320E5" w14:textId="77777777" w:rsidR="002C2FA2" w:rsidRPr="0005722E" w:rsidRDefault="002C2FA2" w:rsidP="007B5D78">
            <w:pPr>
              <w:spacing w:before="2" w:after="2" w:line="240" w:lineRule="auto"/>
              <w:rPr>
                <w:b/>
                <w:bCs/>
                <w:color w:val="000000" w:themeColor="text1"/>
                <w:sz w:val="16"/>
                <w:szCs w:val="16"/>
              </w:rPr>
            </w:pPr>
            <w:r w:rsidRPr="0005722E">
              <w:rPr>
                <w:b/>
                <w:bCs/>
                <w:sz w:val="16"/>
                <w:szCs w:val="16"/>
              </w:rPr>
              <w:t>6</w:t>
            </w:r>
          </w:p>
        </w:tc>
        <w:tc>
          <w:tcPr>
            <w:tcW w:w="701" w:type="dxa"/>
            <w:tcBorders>
              <w:left w:val="single" w:sz="8" w:space="0" w:color="auto"/>
            </w:tcBorders>
            <w:tcMar>
              <w:left w:w="0" w:type="dxa"/>
              <w:right w:w="0" w:type="dxa"/>
            </w:tcMar>
          </w:tcPr>
          <w:p w14:paraId="34D1B71A" w14:textId="77777777" w:rsidR="002C2FA2" w:rsidRPr="0005722E" w:rsidRDefault="002C2FA2" w:rsidP="007B5D78">
            <w:pPr>
              <w:tabs>
                <w:tab w:val="left" w:pos="2016"/>
              </w:tabs>
              <w:spacing w:before="2" w:after="2" w:line="240" w:lineRule="auto"/>
              <w:rPr>
                <w:b/>
                <w:bCs/>
                <w:color w:val="000000" w:themeColor="text1"/>
                <w:sz w:val="16"/>
                <w:szCs w:val="16"/>
              </w:rPr>
            </w:pPr>
          </w:p>
        </w:tc>
        <w:tc>
          <w:tcPr>
            <w:tcW w:w="715" w:type="dxa"/>
            <w:gridSpan w:val="2"/>
            <w:tcMar>
              <w:left w:w="0" w:type="dxa"/>
              <w:right w:w="0" w:type="dxa"/>
            </w:tcMar>
          </w:tcPr>
          <w:p w14:paraId="6C6A25FA" w14:textId="77777777" w:rsidR="002C2FA2" w:rsidRPr="0005722E" w:rsidRDefault="002C2FA2" w:rsidP="007B5D78">
            <w:pPr>
              <w:tabs>
                <w:tab w:val="left" w:pos="2016"/>
              </w:tabs>
              <w:spacing w:before="2" w:after="2" w:line="240" w:lineRule="auto"/>
              <w:rPr>
                <w:b/>
                <w:bCs/>
                <w:color w:val="000000" w:themeColor="text1"/>
                <w:sz w:val="16"/>
                <w:szCs w:val="16"/>
              </w:rPr>
            </w:pPr>
          </w:p>
        </w:tc>
        <w:tc>
          <w:tcPr>
            <w:tcW w:w="704" w:type="dxa"/>
            <w:tcMar>
              <w:left w:w="0" w:type="dxa"/>
              <w:right w:w="0" w:type="dxa"/>
            </w:tcMar>
          </w:tcPr>
          <w:p w14:paraId="3F3FD73D" w14:textId="77777777" w:rsidR="002C2FA2" w:rsidRPr="0005722E" w:rsidRDefault="002C2FA2" w:rsidP="007B5D78">
            <w:pPr>
              <w:tabs>
                <w:tab w:val="left" w:pos="2016"/>
              </w:tabs>
              <w:spacing w:before="2" w:after="2" w:line="240" w:lineRule="auto"/>
              <w:rPr>
                <w:b/>
                <w:bCs/>
                <w:color w:val="000000" w:themeColor="text1"/>
                <w:sz w:val="16"/>
                <w:szCs w:val="16"/>
              </w:rPr>
            </w:pPr>
          </w:p>
        </w:tc>
        <w:tc>
          <w:tcPr>
            <w:tcW w:w="718" w:type="dxa"/>
            <w:gridSpan w:val="2"/>
            <w:tcMar>
              <w:left w:w="0" w:type="dxa"/>
              <w:right w:w="0" w:type="dxa"/>
            </w:tcMar>
          </w:tcPr>
          <w:p w14:paraId="0F311CE6" w14:textId="77777777" w:rsidR="002C2FA2" w:rsidRPr="0005722E" w:rsidRDefault="002C2FA2" w:rsidP="007B5D78">
            <w:pPr>
              <w:tabs>
                <w:tab w:val="left" w:pos="2016"/>
              </w:tabs>
              <w:spacing w:before="2" w:after="2" w:line="240" w:lineRule="auto"/>
              <w:rPr>
                <w:b/>
                <w:bCs/>
                <w:color w:val="000000" w:themeColor="text1"/>
                <w:sz w:val="16"/>
                <w:szCs w:val="16"/>
              </w:rPr>
            </w:pPr>
          </w:p>
        </w:tc>
        <w:tc>
          <w:tcPr>
            <w:tcW w:w="701" w:type="dxa"/>
            <w:tcMar>
              <w:left w:w="0" w:type="dxa"/>
              <w:right w:w="0" w:type="dxa"/>
            </w:tcMar>
          </w:tcPr>
          <w:p w14:paraId="6A2E5FF2" w14:textId="77777777" w:rsidR="002C2FA2" w:rsidRPr="0005722E" w:rsidRDefault="002C2FA2" w:rsidP="007B5D78">
            <w:pPr>
              <w:tabs>
                <w:tab w:val="left" w:pos="2016"/>
              </w:tabs>
              <w:spacing w:before="2" w:after="2" w:line="240" w:lineRule="auto"/>
              <w:rPr>
                <w:b/>
                <w:bCs/>
                <w:color w:val="000000" w:themeColor="text1"/>
                <w:sz w:val="16"/>
                <w:szCs w:val="16"/>
              </w:rPr>
            </w:pPr>
          </w:p>
        </w:tc>
        <w:tc>
          <w:tcPr>
            <w:tcW w:w="720" w:type="dxa"/>
            <w:gridSpan w:val="2"/>
            <w:tcMar>
              <w:left w:w="0" w:type="dxa"/>
              <w:right w:w="0" w:type="dxa"/>
            </w:tcMar>
          </w:tcPr>
          <w:p w14:paraId="1023B031" w14:textId="77777777" w:rsidR="002C2FA2" w:rsidRPr="0005722E" w:rsidRDefault="002C2FA2" w:rsidP="007B5D78">
            <w:pPr>
              <w:tabs>
                <w:tab w:val="left" w:pos="2016"/>
              </w:tabs>
              <w:spacing w:before="2" w:after="2" w:line="240" w:lineRule="auto"/>
              <w:rPr>
                <w:b/>
                <w:bCs/>
                <w:color w:val="000000" w:themeColor="text1"/>
                <w:sz w:val="16"/>
                <w:szCs w:val="16"/>
              </w:rPr>
            </w:pPr>
          </w:p>
        </w:tc>
        <w:tc>
          <w:tcPr>
            <w:tcW w:w="696" w:type="dxa"/>
            <w:tcMar>
              <w:left w:w="0" w:type="dxa"/>
              <w:right w:w="0" w:type="dxa"/>
            </w:tcMar>
          </w:tcPr>
          <w:p w14:paraId="442B0325" w14:textId="77777777" w:rsidR="002C2FA2" w:rsidRPr="0005722E" w:rsidRDefault="002C2FA2" w:rsidP="007B5D78">
            <w:pPr>
              <w:tabs>
                <w:tab w:val="left" w:pos="2016"/>
              </w:tabs>
              <w:spacing w:before="2" w:after="2" w:line="240" w:lineRule="auto"/>
              <w:rPr>
                <w:b/>
                <w:bCs/>
                <w:color w:val="000000" w:themeColor="text1"/>
                <w:sz w:val="16"/>
                <w:szCs w:val="16"/>
              </w:rPr>
            </w:pPr>
          </w:p>
        </w:tc>
        <w:tc>
          <w:tcPr>
            <w:tcW w:w="725" w:type="dxa"/>
            <w:gridSpan w:val="2"/>
            <w:tcMar>
              <w:left w:w="0" w:type="dxa"/>
              <w:right w:w="0" w:type="dxa"/>
            </w:tcMar>
          </w:tcPr>
          <w:p w14:paraId="412476E3" w14:textId="77777777" w:rsidR="002C2FA2" w:rsidRPr="0005722E" w:rsidRDefault="002C2FA2" w:rsidP="007B5D78">
            <w:pPr>
              <w:tabs>
                <w:tab w:val="left" w:pos="2016"/>
              </w:tabs>
              <w:spacing w:before="2" w:after="2" w:line="240" w:lineRule="auto"/>
              <w:rPr>
                <w:b/>
                <w:bCs/>
                <w:color w:val="000000" w:themeColor="text1"/>
                <w:sz w:val="16"/>
                <w:szCs w:val="16"/>
              </w:rPr>
            </w:pPr>
          </w:p>
        </w:tc>
        <w:tc>
          <w:tcPr>
            <w:tcW w:w="694" w:type="dxa"/>
            <w:tcMar>
              <w:left w:w="0" w:type="dxa"/>
              <w:right w:w="0" w:type="dxa"/>
            </w:tcMar>
          </w:tcPr>
          <w:p w14:paraId="2EF1B124" w14:textId="77777777" w:rsidR="002C2FA2" w:rsidRPr="0005722E" w:rsidRDefault="002C2FA2" w:rsidP="007B5D78">
            <w:pPr>
              <w:tabs>
                <w:tab w:val="left" w:pos="2016"/>
              </w:tabs>
              <w:spacing w:before="2" w:after="2" w:line="240" w:lineRule="auto"/>
              <w:rPr>
                <w:b/>
                <w:bCs/>
                <w:color w:val="000000" w:themeColor="text1"/>
                <w:sz w:val="16"/>
                <w:szCs w:val="16"/>
              </w:rPr>
            </w:pPr>
          </w:p>
        </w:tc>
        <w:tc>
          <w:tcPr>
            <w:tcW w:w="832" w:type="dxa"/>
            <w:gridSpan w:val="2"/>
            <w:tcBorders>
              <w:right w:val="single" w:sz="12" w:space="0" w:color="auto"/>
            </w:tcBorders>
            <w:tcMar>
              <w:left w:w="0" w:type="dxa"/>
              <w:right w:w="0" w:type="dxa"/>
            </w:tcMar>
          </w:tcPr>
          <w:p w14:paraId="09258148" w14:textId="77777777" w:rsidR="002C2FA2" w:rsidRPr="0005722E" w:rsidRDefault="002C2FA2" w:rsidP="007B5D78">
            <w:pPr>
              <w:tabs>
                <w:tab w:val="left" w:pos="2016"/>
              </w:tabs>
              <w:spacing w:before="2" w:after="2" w:line="240" w:lineRule="auto"/>
              <w:rPr>
                <w:b/>
                <w:bCs/>
                <w:color w:val="000000" w:themeColor="text1"/>
                <w:sz w:val="16"/>
                <w:szCs w:val="16"/>
              </w:rPr>
            </w:pPr>
          </w:p>
        </w:tc>
      </w:tr>
      <w:tr w:rsidR="002C2FA2" w:rsidRPr="007B3D3A" w14:paraId="17391032" w14:textId="77777777" w:rsidTr="007B5D78">
        <w:trPr>
          <w:gridAfter w:val="1"/>
          <w:wAfter w:w="15" w:type="dxa"/>
          <w:trHeight w:val="227"/>
        </w:trPr>
        <w:tc>
          <w:tcPr>
            <w:tcW w:w="1129" w:type="dxa"/>
            <w:tcBorders>
              <w:left w:val="single" w:sz="8" w:space="0" w:color="auto"/>
            </w:tcBorders>
            <w:tcMar>
              <w:left w:w="57" w:type="dxa"/>
              <w:right w:w="57" w:type="dxa"/>
            </w:tcMar>
          </w:tcPr>
          <w:p w14:paraId="0CE22AEA" w14:textId="77777777" w:rsidR="002C2FA2" w:rsidRPr="0005722E" w:rsidRDefault="002C2FA2" w:rsidP="007B5D78">
            <w:pPr>
              <w:spacing w:before="2" w:after="2" w:line="240" w:lineRule="auto"/>
              <w:rPr>
                <w:b/>
                <w:bCs/>
                <w:color w:val="000000" w:themeColor="text1"/>
                <w:sz w:val="16"/>
                <w:szCs w:val="16"/>
              </w:rPr>
            </w:pPr>
          </w:p>
        </w:tc>
        <w:tc>
          <w:tcPr>
            <w:tcW w:w="682" w:type="dxa"/>
            <w:tcBorders>
              <w:right w:val="single" w:sz="8" w:space="0" w:color="auto"/>
            </w:tcBorders>
            <w:tcMar>
              <w:left w:w="57" w:type="dxa"/>
              <w:right w:w="57" w:type="dxa"/>
            </w:tcMar>
          </w:tcPr>
          <w:p w14:paraId="5B951279" w14:textId="77777777" w:rsidR="002C2FA2" w:rsidRPr="0005722E" w:rsidRDefault="002C2FA2" w:rsidP="007B5D78">
            <w:pPr>
              <w:spacing w:before="2" w:after="2" w:line="240" w:lineRule="auto"/>
              <w:rPr>
                <w:b/>
                <w:bCs/>
                <w:color w:val="000000" w:themeColor="text1"/>
                <w:sz w:val="16"/>
                <w:szCs w:val="16"/>
              </w:rPr>
            </w:pPr>
            <w:r w:rsidRPr="0005722E">
              <w:rPr>
                <w:b/>
                <w:bCs/>
                <w:sz w:val="16"/>
                <w:szCs w:val="16"/>
              </w:rPr>
              <w:t>7</w:t>
            </w:r>
          </w:p>
        </w:tc>
        <w:tc>
          <w:tcPr>
            <w:tcW w:w="701" w:type="dxa"/>
            <w:tcBorders>
              <w:left w:val="single" w:sz="8" w:space="0" w:color="auto"/>
            </w:tcBorders>
            <w:tcMar>
              <w:left w:w="0" w:type="dxa"/>
              <w:right w:w="0" w:type="dxa"/>
            </w:tcMar>
          </w:tcPr>
          <w:p w14:paraId="00F28008" w14:textId="77777777" w:rsidR="002C2FA2" w:rsidRPr="0005722E" w:rsidRDefault="002C2FA2" w:rsidP="007B5D78">
            <w:pPr>
              <w:tabs>
                <w:tab w:val="left" w:pos="2016"/>
              </w:tabs>
              <w:spacing w:before="2" w:after="2" w:line="240" w:lineRule="auto"/>
              <w:rPr>
                <w:b/>
                <w:bCs/>
                <w:color w:val="000000" w:themeColor="text1"/>
                <w:sz w:val="16"/>
                <w:szCs w:val="16"/>
              </w:rPr>
            </w:pPr>
          </w:p>
        </w:tc>
        <w:tc>
          <w:tcPr>
            <w:tcW w:w="715" w:type="dxa"/>
            <w:gridSpan w:val="2"/>
            <w:tcMar>
              <w:left w:w="0" w:type="dxa"/>
              <w:right w:w="0" w:type="dxa"/>
            </w:tcMar>
          </w:tcPr>
          <w:p w14:paraId="72265EBD" w14:textId="77777777" w:rsidR="002C2FA2" w:rsidRPr="0005722E" w:rsidRDefault="002C2FA2" w:rsidP="007B5D78">
            <w:pPr>
              <w:tabs>
                <w:tab w:val="left" w:pos="2016"/>
              </w:tabs>
              <w:spacing w:before="2" w:after="2" w:line="240" w:lineRule="auto"/>
              <w:rPr>
                <w:b/>
                <w:bCs/>
                <w:color w:val="000000" w:themeColor="text1"/>
                <w:sz w:val="16"/>
                <w:szCs w:val="16"/>
              </w:rPr>
            </w:pPr>
          </w:p>
        </w:tc>
        <w:tc>
          <w:tcPr>
            <w:tcW w:w="704" w:type="dxa"/>
            <w:tcMar>
              <w:left w:w="0" w:type="dxa"/>
              <w:right w:w="0" w:type="dxa"/>
            </w:tcMar>
          </w:tcPr>
          <w:p w14:paraId="450D5C77" w14:textId="77777777" w:rsidR="002C2FA2" w:rsidRPr="0005722E" w:rsidRDefault="002C2FA2" w:rsidP="007B5D78">
            <w:pPr>
              <w:tabs>
                <w:tab w:val="left" w:pos="2016"/>
              </w:tabs>
              <w:spacing w:before="2" w:after="2" w:line="240" w:lineRule="auto"/>
              <w:rPr>
                <w:b/>
                <w:bCs/>
                <w:color w:val="000000" w:themeColor="text1"/>
                <w:sz w:val="16"/>
                <w:szCs w:val="16"/>
              </w:rPr>
            </w:pPr>
          </w:p>
        </w:tc>
        <w:tc>
          <w:tcPr>
            <w:tcW w:w="718" w:type="dxa"/>
            <w:gridSpan w:val="2"/>
            <w:tcMar>
              <w:left w:w="0" w:type="dxa"/>
              <w:right w:w="0" w:type="dxa"/>
            </w:tcMar>
          </w:tcPr>
          <w:p w14:paraId="2CA12483" w14:textId="77777777" w:rsidR="002C2FA2" w:rsidRPr="0005722E" w:rsidRDefault="002C2FA2" w:rsidP="007B5D78">
            <w:pPr>
              <w:tabs>
                <w:tab w:val="left" w:pos="2016"/>
              </w:tabs>
              <w:spacing w:before="2" w:after="2" w:line="240" w:lineRule="auto"/>
              <w:rPr>
                <w:b/>
                <w:bCs/>
                <w:color w:val="000000" w:themeColor="text1"/>
                <w:sz w:val="16"/>
                <w:szCs w:val="16"/>
              </w:rPr>
            </w:pPr>
          </w:p>
        </w:tc>
        <w:tc>
          <w:tcPr>
            <w:tcW w:w="701" w:type="dxa"/>
            <w:tcMar>
              <w:left w:w="0" w:type="dxa"/>
              <w:right w:w="0" w:type="dxa"/>
            </w:tcMar>
          </w:tcPr>
          <w:p w14:paraId="3D0282EB" w14:textId="77777777" w:rsidR="002C2FA2" w:rsidRPr="0005722E" w:rsidRDefault="002C2FA2" w:rsidP="007B5D78">
            <w:pPr>
              <w:tabs>
                <w:tab w:val="left" w:pos="2016"/>
              </w:tabs>
              <w:spacing w:before="2" w:after="2" w:line="240" w:lineRule="auto"/>
              <w:rPr>
                <w:b/>
                <w:bCs/>
                <w:color w:val="000000" w:themeColor="text1"/>
                <w:sz w:val="16"/>
                <w:szCs w:val="16"/>
              </w:rPr>
            </w:pPr>
          </w:p>
        </w:tc>
        <w:tc>
          <w:tcPr>
            <w:tcW w:w="720" w:type="dxa"/>
            <w:gridSpan w:val="2"/>
            <w:tcMar>
              <w:left w:w="0" w:type="dxa"/>
              <w:right w:w="0" w:type="dxa"/>
            </w:tcMar>
          </w:tcPr>
          <w:p w14:paraId="2465363B" w14:textId="77777777" w:rsidR="002C2FA2" w:rsidRPr="0005722E" w:rsidRDefault="002C2FA2" w:rsidP="007B5D78">
            <w:pPr>
              <w:tabs>
                <w:tab w:val="left" w:pos="2016"/>
              </w:tabs>
              <w:spacing w:before="2" w:after="2" w:line="240" w:lineRule="auto"/>
              <w:rPr>
                <w:b/>
                <w:bCs/>
                <w:color w:val="000000" w:themeColor="text1"/>
                <w:sz w:val="16"/>
                <w:szCs w:val="16"/>
              </w:rPr>
            </w:pPr>
          </w:p>
        </w:tc>
        <w:tc>
          <w:tcPr>
            <w:tcW w:w="696" w:type="dxa"/>
            <w:tcMar>
              <w:left w:w="0" w:type="dxa"/>
              <w:right w:w="0" w:type="dxa"/>
            </w:tcMar>
          </w:tcPr>
          <w:p w14:paraId="59DE4C80" w14:textId="77777777" w:rsidR="002C2FA2" w:rsidRPr="0005722E" w:rsidRDefault="002C2FA2" w:rsidP="007B5D78">
            <w:pPr>
              <w:tabs>
                <w:tab w:val="left" w:pos="2016"/>
              </w:tabs>
              <w:spacing w:before="2" w:after="2" w:line="240" w:lineRule="auto"/>
              <w:rPr>
                <w:b/>
                <w:bCs/>
                <w:color w:val="000000" w:themeColor="text1"/>
                <w:sz w:val="16"/>
                <w:szCs w:val="16"/>
              </w:rPr>
            </w:pPr>
          </w:p>
        </w:tc>
        <w:tc>
          <w:tcPr>
            <w:tcW w:w="725" w:type="dxa"/>
            <w:gridSpan w:val="2"/>
            <w:tcMar>
              <w:left w:w="0" w:type="dxa"/>
              <w:right w:w="0" w:type="dxa"/>
            </w:tcMar>
          </w:tcPr>
          <w:p w14:paraId="4029A6E3" w14:textId="77777777" w:rsidR="002C2FA2" w:rsidRPr="0005722E" w:rsidRDefault="002C2FA2" w:rsidP="007B5D78">
            <w:pPr>
              <w:tabs>
                <w:tab w:val="left" w:pos="2016"/>
              </w:tabs>
              <w:spacing w:before="2" w:after="2" w:line="240" w:lineRule="auto"/>
              <w:rPr>
                <w:b/>
                <w:bCs/>
                <w:color w:val="000000" w:themeColor="text1"/>
                <w:sz w:val="16"/>
                <w:szCs w:val="16"/>
              </w:rPr>
            </w:pPr>
          </w:p>
        </w:tc>
        <w:tc>
          <w:tcPr>
            <w:tcW w:w="694" w:type="dxa"/>
            <w:tcMar>
              <w:left w:w="0" w:type="dxa"/>
              <w:right w:w="0" w:type="dxa"/>
            </w:tcMar>
          </w:tcPr>
          <w:p w14:paraId="18F42AE2" w14:textId="77777777" w:rsidR="002C2FA2" w:rsidRPr="0005722E" w:rsidRDefault="002C2FA2" w:rsidP="007B5D78">
            <w:pPr>
              <w:tabs>
                <w:tab w:val="left" w:pos="2016"/>
              </w:tabs>
              <w:spacing w:before="2" w:after="2" w:line="240" w:lineRule="auto"/>
              <w:rPr>
                <w:b/>
                <w:bCs/>
                <w:color w:val="000000" w:themeColor="text1"/>
                <w:sz w:val="16"/>
                <w:szCs w:val="16"/>
              </w:rPr>
            </w:pPr>
          </w:p>
        </w:tc>
        <w:tc>
          <w:tcPr>
            <w:tcW w:w="832" w:type="dxa"/>
            <w:gridSpan w:val="2"/>
            <w:tcBorders>
              <w:right w:val="single" w:sz="12" w:space="0" w:color="auto"/>
            </w:tcBorders>
            <w:tcMar>
              <w:left w:w="0" w:type="dxa"/>
              <w:right w:w="0" w:type="dxa"/>
            </w:tcMar>
          </w:tcPr>
          <w:p w14:paraId="6A1DE076" w14:textId="77777777" w:rsidR="002C2FA2" w:rsidRPr="0005722E" w:rsidRDefault="002C2FA2" w:rsidP="007B5D78">
            <w:pPr>
              <w:tabs>
                <w:tab w:val="left" w:pos="2016"/>
              </w:tabs>
              <w:spacing w:before="2" w:after="2" w:line="240" w:lineRule="auto"/>
              <w:rPr>
                <w:b/>
                <w:bCs/>
                <w:color w:val="000000" w:themeColor="text1"/>
                <w:sz w:val="16"/>
                <w:szCs w:val="16"/>
              </w:rPr>
            </w:pPr>
          </w:p>
        </w:tc>
      </w:tr>
      <w:tr w:rsidR="002C2FA2" w:rsidRPr="007B3D3A" w14:paraId="38CFCC49" w14:textId="77777777" w:rsidTr="007B5D78">
        <w:trPr>
          <w:gridAfter w:val="1"/>
          <w:wAfter w:w="15" w:type="dxa"/>
          <w:trHeight w:val="227"/>
        </w:trPr>
        <w:tc>
          <w:tcPr>
            <w:tcW w:w="1129" w:type="dxa"/>
            <w:tcBorders>
              <w:left w:val="single" w:sz="8" w:space="0" w:color="auto"/>
            </w:tcBorders>
            <w:tcMar>
              <w:left w:w="57" w:type="dxa"/>
              <w:right w:w="57" w:type="dxa"/>
            </w:tcMar>
          </w:tcPr>
          <w:p w14:paraId="032F1546" w14:textId="77777777" w:rsidR="002C2FA2" w:rsidRPr="0005722E" w:rsidRDefault="002C2FA2" w:rsidP="007B5D78">
            <w:pPr>
              <w:spacing w:before="2" w:after="2" w:line="240" w:lineRule="auto"/>
              <w:rPr>
                <w:b/>
                <w:bCs/>
                <w:color w:val="000000" w:themeColor="text1"/>
                <w:sz w:val="16"/>
                <w:szCs w:val="16"/>
              </w:rPr>
            </w:pPr>
          </w:p>
        </w:tc>
        <w:tc>
          <w:tcPr>
            <w:tcW w:w="682" w:type="dxa"/>
            <w:tcBorders>
              <w:right w:val="single" w:sz="8" w:space="0" w:color="auto"/>
            </w:tcBorders>
            <w:tcMar>
              <w:left w:w="57" w:type="dxa"/>
              <w:right w:w="57" w:type="dxa"/>
            </w:tcMar>
          </w:tcPr>
          <w:p w14:paraId="404FE05E" w14:textId="77777777" w:rsidR="002C2FA2" w:rsidRPr="0005722E" w:rsidRDefault="002C2FA2" w:rsidP="007B5D78">
            <w:pPr>
              <w:spacing w:before="2" w:after="2" w:line="240" w:lineRule="auto"/>
              <w:rPr>
                <w:b/>
                <w:bCs/>
                <w:color w:val="000000" w:themeColor="text1"/>
                <w:sz w:val="16"/>
                <w:szCs w:val="16"/>
              </w:rPr>
            </w:pPr>
            <w:r w:rsidRPr="0005722E">
              <w:rPr>
                <w:b/>
                <w:bCs/>
                <w:sz w:val="16"/>
                <w:szCs w:val="16"/>
              </w:rPr>
              <w:t>8</w:t>
            </w:r>
          </w:p>
        </w:tc>
        <w:tc>
          <w:tcPr>
            <w:tcW w:w="701" w:type="dxa"/>
            <w:tcBorders>
              <w:left w:val="single" w:sz="8" w:space="0" w:color="auto"/>
            </w:tcBorders>
            <w:tcMar>
              <w:left w:w="0" w:type="dxa"/>
              <w:right w:w="0" w:type="dxa"/>
            </w:tcMar>
          </w:tcPr>
          <w:p w14:paraId="535F49FF" w14:textId="77777777" w:rsidR="002C2FA2" w:rsidRPr="0005722E" w:rsidRDefault="002C2FA2" w:rsidP="007B5D78">
            <w:pPr>
              <w:tabs>
                <w:tab w:val="left" w:pos="2016"/>
              </w:tabs>
              <w:spacing w:before="2" w:after="2" w:line="240" w:lineRule="auto"/>
              <w:rPr>
                <w:b/>
                <w:bCs/>
                <w:color w:val="000000" w:themeColor="text1"/>
                <w:sz w:val="16"/>
                <w:szCs w:val="16"/>
              </w:rPr>
            </w:pPr>
          </w:p>
        </w:tc>
        <w:tc>
          <w:tcPr>
            <w:tcW w:w="715" w:type="dxa"/>
            <w:gridSpan w:val="2"/>
            <w:tcMar>
              <w:left w:w="0" w:type="dxa"/>
              <w:right w:w="0" w:type="dxa"/>
            </w:tcMar>
          </w:tcPr>
          <w:p w14:paraId="09A68FEF" w14:textId="77777777" w:rsidR="002C2FA2" w:rsidRPr="0005722E" w:rsidRDefault="002C2FA2" w:rsidP="007B5D78">
            <w:pPr>
              <w:tabs>
                <w:tab w:val="left" w:pos="2016"/>
              </w:tabs>
              <w:spacing w:before="2" w:after="2" w:line="240" w:lineRule="auto"/>
              <w:rPr>
                <w:b/>
                <w:bCs/>
                <w:color w:val="000000" w:themeColor="text1"/>
                <w:sz w:val="16"/>
                <w:szCs w:val="16"/>
              </w:rPr>
            </w:pPr>
          </w:p>
        </w:tc>
        <w:tc>
          <w:tcPr>
            <w:tcW w:w="704" w:type="dxa"/>
            <w:tcMar>
              <w:left w:w="0" w:type="dxa"/>
              <w:right w:w="0" w:type="dxa"/>
            </w:tcMar>
          </w:tcPr>
          <w:p w14:paraId="55EC8490" w14:textId="77777777" w:rsidR="002C2FA2" w:rsidRPr="0005722E" w:rsidRDefault="002C2FA2" w:rsidP="007B5D78">
            <w:pPr>
              <w:tabs>
                <w:tab w:val="left" w:pos="2016"/>
              </w:tabs>
              <w:spacing w:before="2" w:after="2" w:line="240" w:lineRule="auto"/>
              <w:rPr>
                <w:b/>
                <w:bCs/>
                <w:color w:val="000000" w:themeColor="text1"/>
                <w:sz w:val="16"/>
                <w:szCs w:val="16"/>
              </w:rPr>
            </w:pPr>
          </w:p>
        </w:tc>
        <w:tc>
          <w:tcPr>
            <w:tcW w:w="718" w:type="dxa"/>
            <w:gridSpan w:val="2"/>
            <w:tcMar>
              <w:left w:w="0" w:type="dxa"/>
              <w:right w:w="0" w:type="dxa"/>
            </w:tcMar>
          </w:tcPr>
          <w:p w14:paraId="6DA65FC0" w14:textId="77777777" w:rsidR="002C2FA2" w:rsidRPr="0005722E" w:rsidRDefault="002C2FA2" w:rsidP="007B5D78">
            <w:pPr>
              <w:tabs>
                <w:tab w:val="left" w:pos="2016"/>
              </w:tabs>
              <w:spacing w:before="2" w:after="2" w:line="240" w:lineRule="auto"/>
              <w:rPr>
                <w:b/>
                <w:bCs/>
                <w:color w:val="000000" w:themeColor="text1"/>
                <w:sz w:val="16"/>
                <w:szCs w:val="16"/>
              </w:rPr>
            </w:pPr>
          </w:p>
        </w:tc>
        <w:tc>
          <w:tcPr>
            <w:tcW w:w="701" w:type="dxa"/>
            <w:tcMar>
              <w:left w:w="0" w:type="dxa"/>
              <w:right w:w="0" w:type="dxa"/>
            </w:tcMar>
          </w:tcPr>
          <w:p w14:paraId="22B447FB" w14:textId="77777777" w:rsidR="002C2FA2" w:rsidRPr="0005722E" w:rsidRDefault="002C2FA2" w:rsidP="007B5D78">
            <w:pPr>
              <w:tabs>
                <w:tab w:val="left" w:pos="2016"/>
              </w:tabs>
              <w:spacing w:before="2" w:after="2" w:line="240" w:lineRule="auto"/>
              <w:rPr>
                <w:b/>
                <w:bCs/>
                <w:color w:val="000000" w:themeColor="text1"/>
                <w:sz w:val="16"/>
                <w:szCs w:val="16"/>
              </w:rPr>
            </w:pPr>
          </w:p>
        </w:tc>
        <w:tc>
          <w:tcPr>
            <w:tcW w:w="720" w:type="dxa"/>
            <w:gridSpan w:val="2"/>
            <w:tcMar>
              <w:left w:w="0" w:type="dxa"/>
              <w:right w:w="0" w:type="dxa"/>
            </w:tcMar>
          </w:tcPr>
          <w:p w14:paraId="793A2C24" w14:textId="77777777" w:rsidR="002C2FA2" w:rsidRPr="0005722E" w:rsidRDefault="002C2FA2" w:rsidP="007B5D78">
            <w:pPr>
              <w:tabs>
                <w:tab w:val="left" w:pos="2016"/>
              </w:tabs>
              <w:spacing w:before="2" w:after="2" w:line="240" w:lineRule="auto"/>
              <w:rPr>
                <w:b/>
                <w:bCs/>
                <w:color w:val="000000" w:themeColor="text1"/>
                <w:sz w:val="16"/>
                <w:szCs w:val="16"/>
              </w:rPr>
            </w:pPr>
          </w:p>
        </w:tc>
        <w:tc>
          <w:tcPr>
            <w:tcW w:w="696" w:type="dxa"/>
            <w:tcMar>
              <w:left w:w="0" w:type="dxa"/>
              <w:right w:w="0" w:type="dxa"/>
            </w:tcMar>
          </w:tcPr>
          <w:p w14:paraId="47BC579D" w14:textId="77777777" w:rsidR="002C2FA2" w:rsidRPr="0005722E" w:rsidRDefault="002C2FA2" w:rsidP="007B5D78">
            <w:pPr>
              <w:tabs>
                <w:tab w:val="left" w:pos="2016"/>
              </w:tabs>
              <w:spacing w:before="2" w:after="2" w:line="240" w:lineRule="auto"/>
              <w:rPr>
                <w:b/>
                <w:bCs/>
                <w:color w:val="000000" w:themeColor="text1"/>
                <w:sz w:val="16"/>
                <w:szCs w:val="16"/>
              </w:rPr>
            </w:pPr>
          </w:p>
        </w:tc>
        <w:tc>
          <w:tcPr>
            <w:tcW w:w="725" w:type="dxa"/>
            <w:gridSpan w:val="2"/>
            <w:tcMar>
              <w:left w:w="0" w:type="dxa"/>
              <w:right w:w="0" w:type="dxa"/>
            </w:tcMar>
          </w:tcPr>
          <w:p w14:paraId="1F7A09AA" w14:textId="77777777" w:rsidR="002C2FA2" w:rsidRPr="0005722E" w:rsidRDefault="002C2FA2" w:rsidP="007B5D78">
            <w:pPr>
              <w:tabs>
                <w:tab w:val="left" w:pos="2016"/>
              </w:tabs>
              <w:spacing w:before="2" w:after="2" w:line="240" w:lineRule="auto"/>
              <w:rPr>
                <w:b/>
                <w:bCs/>
                <w:color w:val="000000" w:themeColor="text1"/>
                <w:sz w:val="16"/>
                <w:szCs w:val="16"/>
              </w:rPr>
            </w:pPr>
          </w:p>
        </w:tc>
        <w:tc>
          <w:tcPr>
            <w:tcW w:w="694" w:type="dxa"/>
            <w:tcMar>
              <w:left w:w="0" w:type="dxa"/>
              <w:right w:w="0" w:type="dxa"/>
            </w:tcMar>
          </w:tcPr>
          <w:p w14:paraId="27D17A41" w14:textId="77777777" w:rsidR="002C2FA2" w:rsidRPr="0005722E" w:rsidRDefault="002C2FA2" w:rsidP="007B5D78">
            <w:pPr>
              <w:tabs>
                <w:tab w:val="left" w:pos="2016"/>
              </w:tabs>
              <w:spacing w:before="2" w:after="2" w:line="240" w:lineRule="auto"/>
              <w:rPr>
                <w:b/>
                <w:bCs/>
                <w:color w:val="000000" w:themeColor="text1"/>
                <w:sz w:val="16"/>
                <w:szCs w:val="16"/>
              </w:rPr>
            </w:pPr>
          </w:p>
        </w:tc>
        <w:tc>
          <w:tcPr>
            <w:tcW w:w="832" w:type="dxa"/>
            <w:gridSpan w:val="2"/>
            <w:tcBorders>
              <w:right w:val="single" w:sz="12" w:space="0" w:color="auto"/>
            </w:tcBorders>
            <w:tcMar>
              <w:left w:w="0" w:type="dxa"/>
              <w:right w:w="0" w:type="dxa"/>
            </w:tcMar>
          </w:tcPr>
          <w:p w14:paraId="2A4BCBA2" w14:textId="77777777" w:rsidR="002C2FA2" w:rsidRPr="0005722E" w:rsidRDefault="002C2FA2" w:rsidP="007B5D78">
            <w:pPr>
              <w:tabs>
                <w:tab w:val="left" w:pos="2016"/>
              </w:tabs>
              <w:spacing w:before="2" w:after="2" w:line="240" w:lineRule="auto"/>
              <w:rPr>
                <w:b/>
                <w:bCs/>
                <w:color w:val="000000" w:themeColor="text1"/>
                <w:sz w:val="16"/>
                <w:szCs w:val="16"/>
              </w:rPr>
            </w:pPr>
          </w:p>
        </w:tc>
      </w:tr>
      <w:tr w:rsidR="002C2FA2" w:rsidRPr="007B3D3A" w14:paraId="4B5F059E" w14:textId="77777777" w:rsidTr="007B5D78">
        <w:trPr>
          <w:gridAfter w:val="1"/>
          <w:wAfter w:w="15" w:type="dxa"/>
          <w:trHeight w:val="227"/>
        </w:trPr>
        <w:tc>
          <w:tcPr>
            <w:tcW w:w="1129" w:type="dxa"/>
            <w:tcBorders>
              <w:left w:val="single" w:sz="8" w:space="0" w:color="auto"/>
            </w:tcBorders>
            <w:tcMar>
              <w:left w:w="57" w:type="dxa"/>
              <w:right w:w="57" w:type="dxa"/>
            </w:tcMar>
          </w:tcPr>
          <w:p w14:paraId="16DCDC79" w14:textId="77777777" w:rsidR="002C2FA2" w:rsidRPr="0005722E" w:rsidRDefault="002C2FA2" w:rsidP="007B5D78">
            <w:pPr>
              <w:spacing w:before="2" w:after="2" w:line="240" w:lineRule="auto"/>
              <w:rPr>
                <w:b/>
                <w:bCs/>
                <w:color w:val="000000" w:themeColor="text1"/>
                <w:sz w:val="16"/>
                <w:szCs w:val="16"/>
              </w:rPr>
            </w:pPr>
          </w:p>
        </w:tc>
        <w:tc>
          <w:tcPr>
            <w:tcW w:w="682" w:type="dxa"/>
            <w:tcBorders>
              <w:right w:val="single" w:sz="8" w:space="0" w:color="auto"/>
            </w:tcBorders>
            <w:tcMar>
              <w:left w:w="57" w:type="dxa"/>
              <w:right w:w="57" w:type="dxa"/>
            </w:tcMar>
          </w:tcPr>
          <w:p w14:paraId="3202BA2A" w14:textId="77777777" w:rsidR="002C2FA2" w:rsidRPr="0005722E" w:rsidRDefault="002C2FA2" w:rsidP="007B5D78">
            <w:pPr>
              <w:spacing w:before="2" w:after="2" w:line="240" w:lineRule="auto"/>
              <w:rPr>
                <w:b/>
                <w:bCs/>
                <w:color w:val="000000" w:themeColor="text1"/>
                <w:sz w:val="16"/>
                <w:szCs w:val="16"/>
              </w:rPr>
            </w:pPr>
            <w:r w:rsidRPr="0005722E">
              <w:rPr>
                <w:b/>
                <w:bCs/>
                <w:sz w:val="16"/>
                <w:szCs w:val="16"/>
              </w:rPr>
              <w:t>9</w:t>
            </w:r>
          </w:p>
        </w:tc>
        <w:tc>
          <w:tcPr>
            <w:tcW w:w="701" w:type="dxa"/>
            <w:tcBorders>
              <w:left w:val="single" w:sz="8" w:space="0" w:color="auto"/>
            </w:tcBorders>
            <w:tcMar>
              <w:left w:w="0" w:type="dxa"/>
              <w:right w:w="0" w:type="dxa"/>
            </w:tcMar>
          </w:tcPr>
          <w:p w14:paraId="2DACBD8B" w14:textId="77777777" w:rsidR="002C2FA2" w:rsidRPr="0005722E" w:rsidRDefault="002C2FA2" w:rsidP="007B5D78">
            <w:pPr>
              <w:tabs>
                <w:tab w:val="left" w:pos="2016"/>
              </w:tabs>
              <w:spacing w:before="2" w:after="2" w:line="240" w:lineRule="auto"/>
              <w:rPr>
                <w:b/>
                <w:bCs/>
                <w:color w:val="000000" w:themeColor="text1"/>
                <w:sz w:val="16"/>
                <w:szCs w:val="16"/>
              </w:rPr>
            </w:pPr>
          </w:p>
        </w:tc>
        <w:tc>
          <w:tcPr>
            <w:tcW w:w="715" w:type="dxa"/>
            <w:gridSpan w:val="2"/>
            <w:tcMar>
              <w:left w:w="0" w:type="dxa"/>
              <w:right w:w="0" w:type="dxa"/>
            </w:tcMar>
          </w:tcPr>
          <w:p w14:paraId="56F040A1" w14:textId="77777777" w:rsidR="002C2FA2" w:rsidRPr="0005722E" w:rsidRDefault="002C2FA2" w:rsidP="007B5D78">
            <w:pPr>
              <w:tabs>
                <w:tab w:val="left" w:pos="2016"/>
              </w:tabs>
              <w:spacing w:before="2" w:after="2" w:line="240" w:lineRule="auto"/>
              <w:rPr>
                <w:b/>
                <w:bCs/>
                <w:color w:val="000000" w:themeColor="text1"/>
                <w:sz w:val="16"/>
                <w:szCs w:val="16"/>
              </w:rPr>
            </w:pPr>
          </w:p>
        </w:tc>
        <w:tc>
          <w:tcPr>
            <w:tcW w:w="704" w:type="dxa"/>
            <w:tcMar>
              <w:left w:w="0" w:type="dxa"/>
              <w:right w:w="0" w:type="dxa"/>
            </w:tcMar>
          </w:tcPr>
          <w:p w14:paraId="59EC5719" w14:textId="77777777" w:rsidR="002C2FA2" w:rsidRPr="0005722E" w:rsidRDefault="002C2FA2" w:rsidP="007B5D78">
            <w:pPr>
              <w:tabs>
                <w:tab w:val="left" w:pos="2016"/>
              </w:tabs>
              <w:spacing w:before="2" w:after="2" w:line="240" w:lineRule="auto"/>
              <w:rPr>
                <w:b/>
                <w:bCs/>
                <w:color w:val="000000" w:themeColor="text1"/>
                <w:sz w:val="16"/>
                <w:szCs w:val="16"/>
              </w:rPr>
            </w:pPr>
          </w:p>
        </w:tc>
        <w:tc>
          <w:tcPr>
            <w:tcW w:w="718" w:type="dxa"/>
            <w:gridSpan w:val="2"/>
            <w:tcMar>
              <w:left w:w="0" w:type="dxa"/>
              <w:right w:w="0" w:type="dxa"/>
            </w:tcMar>
          </w:tcPr>
          <w:p w14:paraId="5AD64886" w14:textId="77777777" w:rsidR="002C2FA2" w:rsidRPr="0005722E" w:rsidRDefault="002C2FA2" w:rsidP="007B5D78">
            <w:pPr>
              <w:tabs>
                <w:tab w:val="left" w:pos="2016"/>
              </w:tabs>
              <w:spacing w:before="2" w:after="2" w:line="240" w:lineRule="auto"/>
              <w:rPr>
                <w:b/>
                <w:bCs/>
                <w:color w:val="000000" w:themeColor="text1"/>
                <w:sz w:val="16"/>
                <w:szCs w:val="16"/>
              </w:rPr>
            </w:pPr>
          </w:p>
        </w:tc>
        <w:tc>
          <w:tcPr>
            <w:tcW w:w="701" w:type="dxa"/>
            <w:tcMar>
              <w:left w:w="0" w:type="dxa"/>
              <w:right w:w="0" w:type="dxa"/>
            </w:tcMar>
          </w:tcPr>
          <w:p w14:paraId="69A932D7" w14:textId="77777777" w:rsidR="002C2FA2" w:rsidRPr="0005722E" w:rsidRDefault="002C2FA2" w:rsidP="007B5D78">
            <w:pPr>
              <w:tabs>
                <w:tab w:val="left" w:pos="2016"/>
              </w:tabs>
              <w:spacing w:before="2" w:after="2" w:line="240" w:lineRule="auto"/>
              <w:rPr>
                <w:b/>
                <w:bCs/>
                <w:color w:val="000000" w:themeColor="text1"/>
                <w:sz w:val="16"/>
                <w:szCs w:val="16"/>
              </w:rPr>
            </w:pPr>
          </w:p>
        </w:tc>
        <w:tc>
          <w:tcPr>
            <w:tcW w:w="720" w:type="dxa"/>
            <w:gridSpan w:val="2"/>
            <w:tcMar>
              <w:left w:w="0" w:type="dxa"/>
              <w:right w:w="0" w:type="dxa"/>
            </w:tcMar>
          </w:tcPr>
          <w:p w14:paraId="1B104D1B" w14:textId="77777777" w:rsidR="002C2FA2" w:rsidRPr="0005722E" w:rsidRDefault="002C2FA2" w:rsidP="007B5D78">
            <w:pPr>
              <w:tabs>
                <w:tab w:val="left" w:pos="2016"/>
              </w:tabs>
              <w:spacing w:before="2" w:after="2" w:line="240" w:lineRule="auto"/>
              <w:rPr>
                <w:b/>
                <w:bCs/>
                <w:color w:val="000000" w:themeColor="text1"/>
                <w:sz w:val="16"/>
                <w:szCs w:val="16"/>
              </w:rPr>
            </w:pPr>
          </w:p>
        </w:tc>
        <w:tc>
          <w:tcPr>
            <w:tcW w:w="696" w:type="dxa"/>
            <w:tcMar>
              <w:left w:w="0" w:type="dxa"/>
              <w:right w:w="0" w:type="dxa"/>
            </w:tcMar>
          </w:tcPr>
          <w:p w14:paraId="5B6AC6F8" w14:textId="77777777" w:rsidR="002C2FA2" w:rsidRPr="0005722E" w:rsidRDefault="002C2FA2" w:rsidP="007B5D78">
            <w:pPr>
              <w:tabs>
                <w:tab w:val="left" w:pos="2016"/>
              </w:tabs>
              <w:spacing w:before="2" w:after="2" w:line="240" w:lineRule="auto"/>
              <w:rPr>
                <w:b/>
                <w:bCs/>
                <w:color w:val="000000" w:themeColor="text1"/>
                <w:sz w:val="16"/>
                <w:szCs w:val="16"/>
              </w:rPr>
            </w:pPr>
          </w:p>
        </w:tc>
        <w:tc>
          <w:tcPr>
            <w:tcW w:w="725" w:type="dxa"/>
            <w:gridSpan w:val="2"/>
            <w:tcMar>
              <w:left w:w="0" w:type="dxa"/>
              <w:right w:w="0" w:type="dxa"/>
            </w:tcMar>
          </w:tcPr>
          <w:p w14:paraId="2A6000D8" w14:textId="77777777" w:rsidR="002C2FA2" w:rsidRPr="0005722E" w:rsidRDefault="002C2FA2" w:rsidP="007B5D78">
            <w:pPr>
              <w:tabs>
                <w:tab w:val="left" w:pos="2016"/>
              </w:tabs>
              <w:spacing w:before="2" w:after="2" w:line="240" w:lineRule="auto"/>
              <w:rPr>
                <w:b/>
                <w:bCs/>
                <w:color w:val="000000" w:themeColor="text1"/>
                <w:sz w:val="16"/>
                <w:szCs w:val="16"/>
              </w:rPr>
            </w:pPr>
          </w:p>
        </w:tc>
        <w:tc>
          <w:tcPr>
            <w:tcW w:w="694" w:type="dxa"/>
            <w:tcMar>
              <w:left w:w="0" w:type="dxa"/>
              <w:right w:w="0" w:type="dxa"/>
            </w:tcMar>
          </w:tcPr>
          <w:p w14:paraId="400D35C3" w14:textId="77777777" w:rsidR="002C2FA2" w:rsidRPr="0005722E" w:rsidRDefault="002C2FA2" w:rsidP="007B5D78">
            <w:pPr>
              <w:tabs>
                <w:tab w:val="left" w:pos="2016"/>
              </w:tabs>
              <w:spacing w:before="2" w:after="2" w:line="240" w:lineRule="auto"/>
              <w:rPr>
                <w:b/>
                <w:bCs/>
                <w:color w:val="000000" w:themeColor="text1"/>
                <w:sz w:val="16"/>
                <w:szCs w:val="16"/>
              </w:rPr>
            </w:pPr>
          </w:p>
        </w:tc>
        <w:tc>
          <w:tcPr>
            <w:tcW w:w="832" w:type="dxa"/>
            <w:gridSpan w:val="2"/>
            <w:tcBorders>
              <w:right w:val="single" w:sz="12" w:space="0" w:color="auto"/>
            </w:tcBorders>
            <w:tcMar>
              <w:left w:w="0" w:type="dxa"/>
              <w:right w:w="0" w:type="dxa"/>
            </w:tcMar>
          </w:tcPr>
          <w:p w14:paraId="55D444C4" w14:textId="77777777" w:rsidR="002C2FA2" w:rsidRPr="0005722E" w:rsidRDefault="002C2FA2" w:rsidP="007B5D78">
            <w:pPr>
              <w:tabs>
                <w:tab w:val="left" w:pos="2016"/>
              </w:tabs>
              <w:spacing w:before="2" w:after="2" w:line="240" w:lineRule="auto"/>
              <w:rPr>
                <w:b/>
                <w:bCs/>
                <w:color w:val="000000" w:themeColor="text1"/>
                <w:sz w:val="16"/>
                <w:szCs w:val="16"/>
              </w:rPr>
            </w:pPr>
          </w:p>
        </w:tc>
      </w:tr>
      <w:tr w:rsidR="002C2FA2" w:rsidRPr="007B3D3A" w14:paraId="132CF0B4" w14:textId="77777777" w:rsidTr="007B5D78">
        <w:trPr>
          <w:gridAfter w:val="1"/>
          <w:wAfter w:w="15" w:type="dxa"/>
          <w:trHeight w:val="227"/>
        </w:trPr>
        <w:tc>
          <w:tcPr>
            <w:tcW w:w="1129" w:type="dxa"/>
            <w:tcBorders>
              <w:left w:val="single" w:sz="8" w:space="0" w:color="auto"/>
            </w:tcBorders>
            <w:tcMar>
              <w:left w:w="57" w:type="dxa"/>
              <w:right w:w="57" w:type="dxa"/>
            </w:tcMar>
          </w:tcPr>
          <w:p w14:paraId="17676640" w14:textId="77777777" w:rsidR="002C2FA2" w:rsidRPr="0005722E" w:rsidRDefault="002C2FA2" w:rsidP="007B5D78">
            <w:pPr>
              <w:spacing w:before="2" w:after="2" w:line="240" w:lineRule="auto"/>
              <w:rPr>
                <w:b/>
                <w:bCs/>
                <w:color w:val="000000" w:themeColor="text1"/>
                <w:sz w:val="16"/>
                <w:szCs w:val="16"/>
              </w:rPr>
            </w:pPr>
          </w:p>
        </w:tc>
        <w:tc>
          <w:tcPr>
            <w:tcW w:w="682" w:type="dxa"/>
            <w:tcBorders>
              <w:right w:val="single" w:sz="8" w:space="0" w:color="auto"/>
            </w:tcBorders>
            <w:tcMar>
              <w:left w:w="57" w:type="dxa"/>
              <w:right w:w="57" w:type="dxa"/>
            </w:tcMar>
          </w:tcPr>
          <w:p w14:paraId="74CA75A5" w14:textId="77777777" w:rsidR="002C2FA2" w:rsidRPr="0005722E" w:rsidRDefault="002C2FA2" w:rsidP="007B5D78">
            <w:pPr>
              <w:spacing w:before="2" w:after="2" w:line="240" w:lineRule="auto"/>
              <w:rPr>
                <w:b/>
                <w:bCs/>
                <w:color w:val="000000" w:themeColor="text1"/>
                <w:sz w:val="16"/>
                <w:szCs w:val="16"/>
              </w:rPr>
            </w:pPr>
            <w:r w:rsidRPr="0005722E">
              <w:rPr>
                <w:b/>
                <w:bCs/>
                <w:sz w:val="16"/>
                <w:szCs w:val="16"/>
              </w:rPr>
              <w:t>10</w:t>
            </w:r>
          </w:p>
        </w:tc>
        <w:tc>
          <w:tcPr>
            <w:tcW w:w="701" w:type="dxa"/>
            <w:tcBorders>
              <w:left w:val="single" w:sz="8" w:space="0" w:color="auto"/>
            </w:tcBorders>
            <w:tcMar>
              <w:left w:w="0" w:type="dxa"/>
              <w:right w:w="0" w:type="dxa"/>
            </w:tcMar>
          </w:tcPr>
          <w:p w14:paraId="16103753" w14:textId="77777777" w:rsidR="002C2FA2" w:rsidRPr="0005722E" w:rsidRDefault="002C2FA2" w:rsidP="007B5D78">
            <w:pPr>
              <w:spacing w:before="2" w:after="2" w:line="240" w:lineRule="auto"/>
              <w:rPr>
                <w:b/>
                <w:bCs/>
                <w:color w:val="000000" w:themeColor="text1"/>
                <w:sz w:val="16"/>
                <w:szCs w:val="16"/>
              </w:rPr>
            </w:pPr>
          </w:p>
        </w:tc>
        <w:tc>
          <w:tcPr>
            <w:tcW w:w="715" w:type="dxa"/>
            <w:gridSpan w:val="2"/>
            <w:tcMar>
              <w:left w:w="0" w:type="dxa"/>
              <w:right w:w="0" w:type="dxa"/>
            </w:tcMar>
          </w:tcPr>
          <w:p w14:paraId="072732B6" w14:textId="77777777" w:rsidR="002C2FA2" w:rsidRPr="0005722E" w:rsidRDefault="002C2FA2" w:rsidP="007B5D78">
            <w:pPr>
              <w:spacing w:before="2" w:after="2" w:line="240" w:lineRule="auto"/>
              <w:rPr>
                <w:b/>
                <w:bCs/>
                <w:color w:val="000000" w:themeColor="text1"/>
                <w:sz w:val="16"/>
                <w:szCs w:val="16"/>
              </w:rPr>
            </w:pPr>
          </w:p>
        </w:tc>
        <w:tc>
          <w:tcPr>
            <w:tcW w:w="704" w:type="dxa"/>
            <w:tcMar>
              <w:left w:w="0" w:type="dxa"/>
              <w:right w:w="0" w:type="dxa"/>
            </w:tcMar>
          </w:tcPr>
          <w:p w14:paraId="05D13581" w14:textId="77777777" w:rsidR="002C2FA2" w:rsidRPr="0005722E" w:rsidRDefault="002C2FA2" w:rsidP="007B5D78">
            <w:pPr>
              <w:spacing w:before="2" w:after="2" w:line="240" w:lineRule="auto"/>
              <w:rPr>
                <w:b/>
                <w:bCs/>
                <w:color w:val="000000" w:themeColor="text1"/>
                <w:sz w:val="16"/>
                <w:szCs w:val="16"/>
              </w:rPr>
            </w:pPr>
          </w:p>
        </w:tc>
        <w:tc>
          <w:tcPr>
            <w:tcW w:w="718" w:type="dxa"/>
            <w:gridSpan w:val="2"/>
            <w:tcMar>
              <w:left w:w="0" w:type="dxa"/>
              <w:right w:w="0" w:type="dxa"/>
            </w:tcMar>
          </w:tcPr>
          <w:p w14:paraId="45FE50FB" w14:textId="77777777" w:rsidR="002C2FA2" w:rsidRPr="0005722E" w:rsidRDefault="002C2FA2" w:rsidP="007B5D78">
            <w:pPr>
              <w:spacing w:before="2" w:after="2" w:line="240" w:lineRule="auto"/>
              <w:rPr>
                <w:b/>
                <w:bCs/>
                <w:color w:val="000000" w:themeColor="text1"/>
                <w:sz w:val="16"/>
                <w:szCs w:val="16"/>
              </w:rPr>
            </w:pPr>
          </w:p>
        </w:tc>
        <w:tc>
          <w:tcPr>
            <w:tcW w:w="701" w:type="dxa"/>
            <w:tcMar>
              <w:left w:w="0" w:type="dxa"/>
              <w:right w:w="0" w:type="dxa"/>
            </w:tcMar>
          </w:tcPr>
          <w:p w14:paraId="48759316" w14:textId="77777777" w:rsidR="002C2FA2" w:rsidRPr="0005722E" w:rsidRDefault="002C2FA2" w:rsidP="007B5D78">
            <w:pPr>
              <w:spacing w:before="2" w:after="2" w:line="240" w:lineRule="auto"/>
              <w:rPr>
                <w:b/>
                <w:bCs/>
                <w:color w:val="000000" w:themeColor="text1"/>
                <w:sz w:val="16"/>
                <w:szCs w:val="16"/>
              </w:rPr>
            </w:pPr>
          </w:p>
        </w:tc>
        <w:tc>
          <w:tcPr>
            <w:tcW w:w="720" w:type="dxa"/>
            <w:gridSpan w:val="2"/>
            <w:tcMar>
              <w:left w:w="0" w:type="dxa"/>
              <w:right w:w="0" w:type="dxa"/>
            </w:tcMar>
          </w:tcPr>
          <w:p w14:paraId="61988E07" w14:textId="77777777" w:rsidR="002C2FA2" w:rsidRPr="0005722E" w:rsidRDefault="002C2FA2" w:rsidP="007B5D78">
            <w:pPr>
              <w:spacing w:before="2" w:after="2" w:line="240" w:lineRule="auto"/>
              <w:rPr>
                <w:b/>
                <w:bCs/>
                <w:color w:val="000000" w:themeColor="text1"/>
                <w:sz w:val="16"/>
                <w:szCs w:val="16"/>
              </w:rPr>
            </w:pPr>
          </w:p>
        </w:tc>
        <w:tc>
          <w:tcPr>
            <w:tcW w:w="696" w:type="dxa"/>
            <w:tcMar>
              <w:left w:w="0" w:type="dxa"/>
              <w:right w:w="0" w:type="dxa"/>
            </w:tcMar>
          </w:tcPr>
          <w:p w14:paraId="348D96FC" w14:textId="77777777" w:rsidR="002C2FA2" w:rsidRPr="0005722E" w:rsidRDefault="002C2FA2" w:rsidP="007B5D78">
            <w:pPr>
              <w:spacing w:before="2" w:after="2" w:line="240" w:lineRule="auto"/>
              <w:rPr>
                <w:b/>
                <w:bCs/>
                <w:color w:val="000000" w:themeColor="text1"/>
                <w:sz w:val="16"/>
                <w:szCs w:val="16"/>
              </w:rPr>
            </w:pPr>
          </w:p>
        </w:tc>
        <w:tc>
          <w:tcPr>
            <w:tcW w:w="725" w:type="dxa"/>
            <w:gridSpan w:val="2"/>
            <w:tcMar>
              <w:left w:w="0" w:type="dxa"/>
              <w:right w:w="0" w:type="dxa"/>
            </w:tcMar>
          </w:tcPr>
          <w:p w14:paraId="36E5FF5D" w14:textId="77777777" w:rsidR="002C2FA2" w:rsidRPr="0005722E" w:rsidRDefault="002C2FA2" w:rsidP="007B5D78">
            <w:pPr>
              <w:spacing w:before="2" w:after="2" w:line="240" w:lineRule="auto"/>
              <w:rPr>
                <w:b/>
                <w:bCs/>
                <w:color w:val="000000" w:themeColor="text1"/>
                <w:sz w:val="16"/>
                <w:szCs w:val="16"/>
              </w:rPr>
            </w:pPr>
          </w:p>
        </w:tc>
        <w:tc>
          <w:tcPr>
            <w:tcW w:w="694" w:type="dxa"/>
            <w:tcMar>
              <w:left w:w="0" w:type="dxa"/>
              <w:right w:w="0" w:type="dxa"/>
            </w:tcMar>
          </w:tcPr>
          <w:p w14:paraId="30826701" w14:textId="77777777" w:rsidR="002C2FA2" w:rsidRPr="0005722E" w:rsidRDefault="002C2FA2" w:rsidP="007B5D78">
            <w:pPr>
              <w:spacing w:before="2" w:after="2" w:line="240" w:lineRule="auto"/>
              <w:rPr>
                <w:b/>
                <w:bCs/>
                <w:color w:val="000000" w:themeColor="text1"/>
                <w:sz w:val="16"/>
                <w:szCs w:val="16"/>
              </w:rPr>
            </w:pPr>
          </w:p>
        </w:tc>
        <w:tc>
          <w:tcPr>
            <w:tcW w:w="832" w:type="dxa"/>
            <w:gridSpan w:val="2"/>
            <w:tcBorders>
              <w:right w:val="single" w:sz="12" w:space="0" w:color="auto"/>
            </w:tcBorders>
            <w:tcMar>
              <w:left w:w="0" w:type="dxa"/>
              <w:right w:w="0" w:type="dxa"/>
            </w:tcMar>
          </w:tcPr>
          <w:p w14:paraId="15B67180" w14:textId="77777777" w:rsidR="002C2FA2" w:rsidRPr="0005722E" w:rsidRDefault="002C2FA2" w:rsidP="007B5D78">
            <w:pPr>
              <w:spacing w:before="2" w:after="2" w:line="240" w:lineRule="auto"/>
              <w:rPr>
                <w:b/>
                <w:bCs/>
                <w:color w:val="000000" w:themeColor="text1"/>
                <w:sz w:val="16"/>
                <w:szCs w:val="16"/>
              </w:rPr>
            </w:pPr>
          </w:p>
        </w:tc>
      </w:tr>
      <w:tr w:rsidR="002C2FA2" w:rsidRPr="007B3D3A" w14:paraId="0FC77726" w14:textId="77777777" w:rsidTr="007B5D78">
        <w:trPr>
          <w:gridAfter w:val="1"/>
          <w:wAfter w:w="15" w:type="dxa"/>
          <w:trHeight w:val="227"/>
        </w:trPr>
        <w:tc>
          <w:tcPr>
            <w:tcW w:w="1811" w:type="dxa"/>
            <w:gridSpan w:val="2"/>
            <w:tcBorders>
              <w:left w:val="single" w:sz="8" w:space="0" w:color="auto"/>
              <w:right w:val="single" w:sz="8" w:space="0" w:color="auto"/>
            </w:tcBorders>
            <w:tcMar>
              <w:left w:w="57" w:type="dxa"/>
              <w:right w:w="57" w:type="dxa"/>
            </w:tcMar>
            <w:vAlign w:val="center"/>
          </w:tcPr>
          <w:p w14:paraId="3E1ADB85" w14:textId="77777777" w:rsidR="002C2FA2" w:rsidRPr="0005722E" w:rsidRDefault="0047564A" w:rsidP="007B5D78">
            <w:pPr>
              <w:spacing w:before="2" w:after="2" w:line="240" w:lineRule="auto"/>
              <w:rPr>
                <w:b/>
                <w:bCs/>
                <w:color w:val="000000" w:themeColor="text1"/>
                <w:sz w:val="16"/>
                <w:szCs w:val="16"/>
              </w:rPr>
            </w:pPr>
            <m:oMath>
              <m:acc>
                <m:accPr>
                  <m:chr m:val="̅"/>
                  <m:ctrlPr>
                    <w:rPr>
                      <w:rFonts w:ascii="Cambria Math" w:hAnsi="Cambria Math"/>
                      <w:b/>
                      <w:bCs/>
                      <w:i/>
                      <w:color w:val="000000" w:themeColor="text1"/>
                      <w:sz w:val="16"/>
                      <w:szCs w:val="16"/>
                    </w:rPr>
                  </m:ctrlPr>
                </m:accPr>
                <m:e>
                  <m:sSub>
                    <m:sSubPr>
                      <m:ctrlPr>
                        <w:rPr>
                          <w:rFonts w:ascii="Cambria Math" w:hAnsi="Cambria Math"/>
                          <w:b/>
                          <w:bCs/>
                          <w:i/>
                          <w:color w:val="000000" w:themeColor="text1"/>
                          <w:sz w:val="16"/>
                          <w:szCs w:val="16"/>
                        </w:rPr>
                      </m:ctrlPr>
                    </m:sSubPr>
                    <m:e>
                      <m:r>
                        <m:rPr>
                          <m:sty m:val="bi"/>
                        </m:rPr>
                        <w:rPr>
                          <w:rFonts w:ascii="Cambria Math" w:hAnsi="Cambria Math"/>
                          <w:color w:val="000000" w:themeColor="text1"/>
                          <w:sz w:val="16"/>
                          <w:szCs w:val="16"/>
                        </w:rPr>
                        <m:t>BFC</m:t>
                      </m:r>
                    </m:e>
                    <m:sub>
                      <m:r>
                        <m:rPr>
                          <m:sty m:val="bi"/>
                        </m:rPr>
                        <w:rPr>
                          <w:rFonts w:ascii="Cambria Math" w:hAnsi="Cambria Math"/>
                          <w:color w:val="000000" w:themeColor="text1"/>
                          <w:sz w:val="16"/>
                          <w:szCs w:val="16"/>
                        </w:rPr>
                        <m:t>ave</m:t>
                      </m:r>
                    </m:sub>
                  </m:sSub>
                </m:e>
              </m:acc>
            </m:oMath>
            <w:r w:rsidR="002C2FA2" w:rsidRPr="0005722E">
              <w:rPr>
                <w:b/>
                <w:bCs/>
                <w:color w:val="000000" w:themeColor="text1"/>
                <w:sz w:val="16"/>
                <w:szCs w:val="16"/>
              </w:rPr>
              <w:t xml:space="preserve"> </w:t>
            </w:r>
          </w:p>
        </w:tc>
        <w:tc>
          <w:tcPr>
            <w:tcW w:w="1416" w:type="dxa"/>
            <w:gridSpan w:val="3"/>
            <w:tcBorders>
              <w:left w:val="single" w:sz="8" w:space="0" w:color="auto"/>
            </w:tcBorders>
            <w:tcMar>
              <w:left w:w="57" w:type="dxa"/>
              <w:right w:w="57" w:type="dxa"/>
            </w:tcMar>
          </w:tcPr>
          <w:p w14:paraId="276444A6" w14:textId="77777777" w:rsidR="002C2FA2" w:rsidRPr="0005722E" w:rsidRDefault="002C2FA2" w:rsidP="007B5D78">
            <w:pPr>
              <w:spacing w:before="2" w:after="2" w:line="240" w:lineRule="auto"/>
              <w:rPr>
                <w:b/>
                <w:bCs/>
                <w:color w:val="000000" w:themeColor="text1"/>
                <w:sz w:val="16"/>
                <w:szCs w:val="16"/>
              </w:rPr>
            </w:pPr>
          </w:p>
        </w:tc>
        <w:tc>
          <w:tcPr>
            <w:tcW w:w="1422" w:type="dxa"/>
            <w:gridSpan w:val="3"/>
            <w:tcMar>
              <w:left w:w="57" w:type="dxa"/>
              <w:right w:w="57" w:type="dxa"/>
            </w:tcMar>
          </w:tcPr>
          <w:p w14:paraId="4CAA6B25" w14:textId="77777777" w:rsidR="002C2FA2" w:rsidRPr="0005722E" w:rsidRDefault="002C2FA2" w:rsidP="007B5D78">
            <w:pPr>
              <w:spacing w:before="2" w:after="2" w:line="240" w:lineRule="auto"/>
              <w:rPr>
                <w:b/>
                <w:bCs/>
                <w:color w:val="000000" w:themeColor="text1"/>
                <w:sz w:val="16"/>
                <w:szCs w:val="16"/>
              </w:rPr>
            </w:pPr>
          </w:p>
        </w:tc>
        <w:tc>
          <w:tcPr>
            <w:tcW w:w="1421" w:type="dxa"/>
            <w:gridSpan w:val="3"/>
            <w:tcMar>
              <w:left w:w="57" w:type="dxa"/>
              <w:right w:w="57" w:type="dxa"/>
            </w:tcMar>
          </w:tcPr>
          <w:p w14:paraId="40DD5849" w14:textId="77777777" w:rsidR="002C2FA2" w:rsidRPr="0005722E" w:rsidRDefault="002C2FA2" w:rsidP="007B5D78">
            <w:pPr>
              <w:spacing w:before="2" w:after="2" w:line="240" w:lineRule="auto"/>
              <w:rPr>
                <w:b/>
                <w:bCs/>
                <w:color w:val="000000" w:themeColor="text1"/>
                <w:sz w:val="16"/>
                <w:szCs w:val="16"/>
              </w:rPr>
            </w:pPr>
          </w:p>
        </w:tc>
        <w:tc>
          <w:tcPr>
            <w:tcW w:w="1421" w:type="dxa"/>
            <w:gridSpan w:val="3"/>
            <w:tcMar>
              <w:left w:w="57" w:type="dxa"/>
              <w:right w:w="57" w:type="dxa"/>
            </w:tcMar>
          </w:tcPr>
          <w:p w14:paraId="0690CD4D" w14:textId="77777777" w:rsidR="002C2FA2" w:rsidRPr="0005722E" w:rsidRDefault="002C2FA2" w:rsidP="007B5D78">
            <w:pPr>
              <w:spacing w:before="2" w:after="2" w:line="240" w:lineRule="auto"/>
              <w:rPr>
                <w:b/>
                <w:bCs/>
                <w:color w:val="000000" w:themeColor="text1"/>
                <w:sz w:val="16"/>
                <w:szCs w:val="16"/>
              </w:rPr>
            </w:pPr>
          </w:p>
        </w:tc>
        <w:tc>
          <w:tcPr>
            <w:tcW w:w="1526" w:type="dxa"/>
            <w:gridSpan w:val="3"/>
            <w:tcBorders>
              <w:right w:val="single" w:sz="12" w:space="0" w:color="auto"/>
            </w:tcBorders>
            <w:tcMar>
              <w:left w:w="57" w:type="dxa"/>
              <w:right w:w="57" w:type="dxa"/>
            </w:tcMar>
          </w:tcPr>
          <w:p w14:paraId="7C20C235" w14:textId="77777777" w:rsidR="002C2FA2" w:rsidRPr="0005722E" w:rsidRDefault="002C2FA2" w:rsidP="007B5D78">
            <w:pPr>
              <w:spacing w:before="2" w:after="2" w:line="240" w:lineRule="auto"/>
              <w:rPr>
                <w:b/>
                <w:bCs/>
                <w:color w:val="000000" w:themeColor="text1"/>
                <w:sz w:val="16"/>
                <w:szCs w:val="16"/>
              </w:rPr>
            </w:pPr>
          </w:p>
        </w:tc>
      </w:tr>
      <w:tr w:rsidR="002C2FA2" w:rsidRPr="007B3D3A" w14:paraId="49689B8D" w14:textId="77777777" w:rsidTr="007B5D78">
        <w:trPr>
          <w:gridAfter w:val="1"/>
          <w:wAfter w:w="15" w:type="dxa"/>
          <w:trHeight w:val="227"/>
        </w:trPr>
        <w:tc>
          <w:tcPr>
            <w:tcW w:w="1811" w:type="dxa"/>
            <w:gridSpan w:val="2"/>
            <w:tcBorders>
              <w:left w:val="single" w:sz="8" w:space="0" w:color="auto"/>
              <w:right w:val="single" w:sz="8" w:space="0" w:color="auto"/>
            </w:tcBorders>
            <w:tcMar>
              <w:left w:w="57" w:type="dxa"/>
              <w:right w:w="57" w:type="dxa"/>
            </w:tcMar>
            <w:vAlign w:val="center"/>
          </w:tcPr>
          <w:p w14:paraId="7232A513" w14:textId="77777777" w:rsidR="002C2FA2" w:rsidRPr="0005722E" w:rsidRDefault="002C2FA2" w:rsidP="007B5D78">
            <w:pPr>
              <w:spacing w:before="2" w:after="2" w:line="240" w:lineRule="auto"/>
              <w:rPr>
                <w:b/>
                <w:bCs/>
                <w:color w:val="000000" w:themeColor="text1"/>
                <w:sz w:val="16"/>
                <w:szCs w:val="16"/>
              </w:rPr>
            </w:pPr>
            <w:r w:rsidRPr="0005722E">
              <w:rPr>
                <w:b/>
                <w:bCs/>
                <w:sz w:val="16"/>
                <w:szCs w:val="16"/>
              </w:rPr>
              <w:t>Стандартное отклонение σ</w:t>
            </w:r>
            <w:r w:rsidRPr="0005722E">
              <w:rPr>
                <w:b/>
                <w:bCs/>
                <w:sz w:val="16"/>
                <w:szCs w:val="16"/>
                <w:vertAlign w:val="subscript"/>
              </w:rPr>
              <w:t>BFC</w:t>
            </w:r>
          </w:p>
        </w:tc>
        <w:tc>
          <w:tcPr>
            <w:tcW w:w="1416" w:type="dxa"/>
            <w:gridSpan w:val="3"/>
            <w:tcBorders>
              <w:left w:val="single" w:sz="8" w:space="0" w:color="auto"/>
            </w:tcBorders>
            <w:tcMar>
              <w:left w:w="57" w:type="dxa"/>
              <w:right w:w="57" w:type="dxa"/>
            </w:tcMar>
          </w:tcPr>
          <w:p w14:paraId="1BF3B38E" w14:textId="77777777" w:rsidR="002C2FA2" w:rsidRPr="0005722E" w:rsidRDefault="002C2FA2" w:rsidP="007B5D78">
            <w:pPr>
              <w:spacing w:before="2" w:after="2" w:line="240" w:lineRule="auto"/>
              <w:rPr>
                <w:b/>
                <w:bCs/>
                <w:color w:val="000000" w:themeColor="text1"/>
                <w:sz w:val="16"/>
                <w:szCs w:val="16"/>
              </w:rPr>
            </w:pPr>
          </w:p>
        </w:tc>
        <w:tc>
          <w:tcPr>
            <w:tcW w:w="1422" w:type="dxa"/>
            <w:gridSpan w:val="3"/>
            <w:tcMar>
              <w:left w:w="57" w:type="dxa"/>
              <w:right w:w="57" w:type="dxa"/>
            </w:tcMar>
          </w:tcPr>
          <w:p w14:paraId="6F3C068E" w14:textId="77777777" w:rsidR="002C2FA2" w:rsidRPr="0005722E" w:rsidRDefault="002C2FA2" w:rsidP="007B5D78">
            <w:pPr>
              <w:spacing w:before="2" w:after="2" w:line="240" w:lineRule="auto"/>
              <w:rPr>
                <w:b/>
                <w:bCs/>
                <w:color w:val="000000" w:themeColor="text1"/>
                <w:sz w:val="16"/>
                <w:szCs w:val="16"/>
              </w:rPr>
            </w:pPr>
          </w:p>
        </w:tc>
        <w:tc>
          <w:tcPr>
            <w:tcW w:w="1421" w:type="dxa"/>
            <w:gridSpan w:val="3"/>
            <w:tcMar>
              <w:left w:w="57" w:type="dxa"/>
              <w:right w:w="57" w:type="dxa"/>
            </w:tcMar>
          </w:tcPr>
          <w:p w14:paraId="6CD469B9" w14:textId="77777777" w:rsidR="002C2FA2" w:rsidRPr="0005722E" w:rsidRDefault="002C2FA2" w:rsidP="007B5D78">
            <w:pPr>
              <w:spacing w:before="2" w:after="2" w:line="240" w:lineRule="auto"/>
              <w:rPr>
                <w:b/>
                <w:bCs/>
                <w:color w:val="000000" w:themeColor="text1"/>
                <w:sz w:val="16"/>
                <w:szCs w:val="16"/>
              </w:rPr>
            </w:pPr>
          </w:p>
        </w:tc>
        <w:tc>
          <w:tcPr>
            <w:tcW w:w="1421" w:type="dxa"/>
            <w:gridSpan w:val="3"/>
            <w:tcMar>
              <w:left w:w="57" w:type="dxa"/>
              <w:right w:w="57" w:type="dxa"/>
            </w:tcMar>
          </w:tcPr>
          <w:p w14:paraId="2BE8CD07" w14:textId="77777777" w:rsidR="002C2FA2" w:rsidRPr="0005722E" w:rsidRDefault="002C2FA2" w:rsidP="007B5D78">
            <w:pPr>
              <w:spacing w:before="2" w:after="2" w:line="240" w:lineRule="auto"/>
              <w:rPr>
                <w:b/>
                <w:bCs/>
                <w:color w:val="000000" w:themeColor="text1"/>
                <w:sz w:val="16"/>
                <w:szCs w:val="16"/>
              </w:rPr>
            </w:pPr>
          </w:p>
        </w:tc>
        <w:tc>
          <w:tcPr>
            <w:tcW w:w="1526" w:type="dxa"/>
            <w:gridSpan w:val="3"/>
            <w:tcBorders>
              <w:right w:val="single" w:sz="12" w:space="0" w:color="auto"/>
            </w:tcBorders>
            <w:tcMar>
              <w:left w:w="57" w:type="dxa"/>
              <w:right w:w="57" w:type="dxa"/>
            </w:tcMar>
          </w:tcPr>
          <w:p w14:paraId="1D0E51E6" w14:textId="77777777" w:rsidR="002C2FA2" w:rsidRPr="0005722E" w:rsidRDefault="002C2FA2" w:rsidP="007B5D78">
            <w:pPr>
              <w:spacing w:before="2" w:after="2" w:line="240" w:lineRule="auto"/>
              <w:rPr>
                <w:b/>
                <w:bCs/>
                <w:color w:val="000000" w:themeColor="text1"/>
                <w:sz w:val="16"/>
                <w:szCs w:val="16"/>
              </w:rPr>
            </w:pPr>
          </w:p>
        </w:tc>
      </w:tr>
      <w:tr w:rsidR="002C2FA2" w:rsidRPr="007B3D3A" w14:paraId="3A4FDD73" w14:textId="77777777" w:rsidTr="007B5D78">
        <w:trPr>
          <w:gridAfter w:val="1"/>
          <w:wAfter w:w="15" w:type="dxa"/>
          <w:trHeight w:val="227"/>
        </w:trPr>
        <w:tc>
          <w:tcPr>
            <w:tcW w:w="1811" w:type="dxa"/>
            <w:gridSpan w:val="2"/>
            <w:tcBorders>
              <w:left w:val="single" w:sz="8" w:space="0" w:color="auto"/>
              <w:right w:val="single" w:sz="8" w:space="0" w:color="auto"/>
            </w:tcBorders>
            <w:tcMar>
              <w:left w:w="57" w:type="dxa"/>
              <w:right w:w="57" w:type="dxa"/>
            </w:tcMar>
            <w:vAlign w:val="center"/>
          </w:tcPr>
          <w:p w14:paraId="4D245680" w14:textId="77777777" w:rsidR="002C2FA2" w:rsidRPr="0005722E" w:rsidRDefault="002C2FA2" w:rsidP="007B5D78">
            <w:pPr>
              <w:spacing w:before="2" w:after="2" w:line="240" w:lineRule="auto"/>
              <w:rPr>
                <w:b/>
                <w:bCs/>
                <w:color w:val="000000" w:themeColor="text1"/>
                <w:sz w:val="16"/>
                <w:szCs w:val="16"/>
              </w:rPr>
            </w:pPr>
            <w:r w:rsidRPr="0005722E">
              <w:rPr>
                <w:b/>
                <w:bCs/>
                <w:i/>
                <w:iCs/>
                <w:sz w:val="16"/>
                <w:szCs w:val="16"/>
              </w:rPr>
              <w:t>CV</w:t>
            </w:r>
            <w:r w:rsidRPr="0005722E">
              <w:rPr>
                <w:b/>
                <w:bCs/>
                <w:i/>
                <w:iCs/>
                <w:sz w:val="16"/>
                <w:szCs w:val="16"/>
                <w:vertAlign w:val="subscript"/>
              </w:rPr>
              <w:t>BFC</w:t>
            </w:r>
            <w:r w:rsidRPr="0005722E">
              <w:rPr>
                <w:b/>
                <w:bCs/>
                <w:sz w:val="16"/>
                <w:szCs w:val="16"/>
              </w:rPr>
              <w:t xml:space="preserve"> ≤ 4 %</w:t>
            </w:r>
          </w:p>
        </w:tc>
        <w:tc>
          <w:tcPr>
            <w:tcW w:w="1416" w:type="dxa"/>
            <w:gridSpan w:val="3"/>
            <w:tcBorders>
              <w:left w:val="single" w:sz="8" w:space="0" w:color="auto"/>
              <w:bottom w:val="single" w:sz="4" w:space="0" w:color="auto"/>
            </w:tcBorders>
            <w:tcMar>
              <w:left w:w="57" w:type="dxa"/>
              <w:right w:w="57" w:type="dxa"/>
            </w:tcMar>
          </w:tcPr>
          <w:p w14:paraId="06174405" w14:textId="77777777" w:rsidR="002C2FA2" w:rsidRPr="0005722E" w:rsidRDefault="002C2FA2" w:rsidP="007B5D78">
            <w:pPr>
              <w:spacing w:before="2" w:after="2" w:line="240" w:lineRule="auto"/>
              <w:rPr>
                <w:b/>
                <w:bCs/>
                <w:color w:val="000000" w:themeColor="text1"/>
                <w:sz w:val="16"/>
                <w:szCs w:val="16"/>
              </w:rPr>
            </w:pPr>
          </w:p>
        </w:tc>
        <w:tc>
          <w:tcPr>
            <w:tcW w:w="1422" w:type="dxa"/>
            <w:gridSpan w:val="3"/>
            <w:tcBorders>
              <w:bottom w:val="single" w:sz="4" w:space="0" w:color="auto"/>
            </w:tcBorders>
            <w:tcMar>
              <w:left w:w="57" w:type="dxa"/>
              <w:right w:w="57" w:type="dxa"/>
            </w:tcMar>
          </w:tcPr>
          <w:p w14:paraId="45992D49" w14:textId="77777777" w:rsidR="002C2FA2" w:rsidRPr="0005722E" w:rsidRDefault="002C2FA2" w:rsidP="007B5D78">
            <w:pPr>
              <w:spacing w:before="2" w:after="2" w:line="240" w:lineRule="auto"/>
              <w:rPr>
                <w:b/>
                <w:bCs/>
                <w:color w:val="000000" w:themeColor="text1"/>
                <w:sz w:val="16"/>
                <w:szCs w:val="16"/>
              </w:rPr>
            </w:pPr>
          </w:p>
        </w:tc>
        <w:tc>
          <w:tcPr>
            <w:tcW w:w="1421" w:type="dxa"/>
            <w:gridSpan w:val="3"/>
            <w:tcBorders>
              <w:bottom w:val="single" w:sz="4" w:space="0" w:color="auto"/>
            </w:tcBorders>
            <w:tcMar>
              <w:left w:w="57" w:type="dxa"/>
              <w:right w:w="57" w:type="dxa"/>
            </w:tcMar>
          </w:tcPr>
          <w:p w14:paraId="206B2F93" w14:textId="77777777" w:rsidR="002C2FA2" w:rsidRPr="0005722E" w:rsidRDefault="002C2FA2" w:rsidP="007B5D78">
            <w:pPr>
              <w:spacing w:before="2" w:after="2" w:line="240" w:lineRule="auto"/>
              <w:rPr>
                <w:b/>
                <w:bCs/>
                <w:color w:val="000000" w:themeColor="text1"/>
                <w:sz w:val="16"/>
                <w:szCs w:val="16"/>
              </w:rPr>
            </w:pPr>
          </w:p>
        </w:tc>
        <w:tc>
          <w:tcPr>
            <w:tcW w:w="1421" w:type="dxa"/>
            <w:gridSpan w:val="3"/>
            <w:tcBorders>
              <w:bottom w:val="single" w:sz="4" w:space="0" w:color="auto"/>
            </w:tcBorders>
            <w:tcMar>
              <w:left w:w="57" w:type="dxa"/>
              <w:right w:w="57" w:type="dxa"/>
            </w:tcMar>
          </w:tcPr>
          <w:p w14:paraId="4B0CDD03" w14:textId="77777777" w:rsidR="002C2FA2" w:rsidRPr="0005722E" w:rsidRDefault="002C2FA2" w:rsidP="007B5D78">
            <w:pPr>
              <w:spacing w:before="2" w:after="2" w:line="240" w:lineRule="auto"/>
              <w:rPr>
                <w:b/>
                <w:bCs/>
                <w:color w:val="000000" w:themeColor="text1"/>
                <w:sz w:val="16"/>
                <w:szCs w:val="16"/>
              </w:rPr>
            </w:pPr>
          </w:p>
        </w:tc>
        <w:tc>
          <w:tcPr>
            <w:tcW w:w="1526" w:type="dxa"/>
            <w:gridSpan w:val="3"/>
            <w:tcBorders>
              <w:right w:val="single" w:sz="12" w:space="0" w:color="auto"/>
            </w:tcBorders>
            <w:tcMar>
              <w:left w:w="57" w:type="dxa"/>
              <w:right w:w="57" w:type="dxa"/>
            </w:tcMar>
          </w:tcPr>
          <w:p w14:paraId="4787A849" w14:textId="77777777" w:rsidR="002C2FA2" w:rsidRPr="0005722E" w:rsidRDefault="002C2FA2" w:rsidP="007B5D78">
            <w:pPr>
              <w:spacing w:before="2" w:after="2" w:line="240" w:lineRule="auto"/>
              <w:rPr>
                <w:b/>
                <w:bCs/>
                <w:color w:val="000000" w:themeColor="text1"/>
                <w:sz w:val="16"/>
                <w:szCs w:val="16"/>
              </w:rPr>
            </w:pPr>
          </w:p>
        </w:tc>
      </w:tr>
      <w:tr w:rsidR="002C2FA2" w:rsidRPr="007B3D3A" w14:paraId="01BD3578" w14:textId="77777777" w:rsidTr="007B5D78">
        <w:trPr>
          <w:gridAfter w:val="1"/>
          <w:wAfter w:w="15" w:type="dxa"/>
          <w:trHeight w:val="227"/>
        </w:trPr>
        <w:tc>
          <w:tcPr>
            <w:tcW w:w="1811" w:type="dxa"/>
            <w:gridSpan w:val="2"/>
            <w:tcBorders>
              <w:left w:val="single" w:sz="8" w:space="0" w:color="auto"/>
              <w:right w:val="single" w:sz="8" w:space="0" w:color="auto"/>
            </w:tcBorders>
            <w:tcMar>
              <w:left w:w="57" w:type="dxa"/>
              <w:right w:w="57" w:type="dxa"/>
            </w:tcMar>
            <w:vAlign w:val="center"/>
          </w:tcPr>
          <w:p w14:paraId="24EF51F5" w14:textId="77777777" w:rsidR="002C2FA2" w:rsidRPr="0005722E" w:rsidRDefault="002C2FA2" w:rsidP="007B5D78">
            <w:pPr>
              <w:spacing w:before="2" w:after="2" w:line="240" w:lineRule="auto"/>
              <w:rPr>
                <w:b/>
                <w:bCs/>
                <w:color w:val="000000" w:themeColor="text1"/>
                <w:spacing w:val="-1"/>
                <w:sz w:val="16"/>
                <w:szCs w:val="16"/>
              </w:rPr>
            </w:pPr>
            <w:r w:rsidRPr="0005722E">
              <w:rPr>
                <w:b/>
                <w:bCs/>
                <w:i/>
                <w:iCs/>
                <w:sz w:val="16"/>
                <w:szCs w:val="16"/>
              </w:rPr>
              <w:t>CVal</w:t>
            </w:r>
            <w:r w:rsidRPr="0005722E">
              <w:rPr>
                <w:b/>
                <w:bCs/>
                <w:sz w:val="16"/>
                <w:szCs w:val="16"/>
              </w:rPr>
              <w:t>(</w:t>
            </w:r>
            <w:r w:rsidRPr="0005722E">
              <w:rPr>
                <w:b/>
                <w:bCs/>
                <w:i/>
                <w:iCs/>
                <w:sz w:val="16"/>
                <w:szCs w:val="16"/>
              </w:rPr>
              <w:t>BFC</w:t>
            </w:r>
            <w:r w:rsidRPr="0005722E">
              <w:rPr>
                <w:b/>
                <w:bCs/>
                <w:sz w:val="16"/>
                <w:szCs w:val="16"/>
                <w:vertAlign w:val="subscript"/>
              </w:rPr>
              <w:t>ave</w:t>
            </w:r>
            <w:r w:rsidRPr="0005722E">
              <w:rPr>
                <w:b/>
                <w:bCs/>
                <w:sz w:val="16"/>
                <w:szCs w:val="16"/>
              </w:rPr>
              <w:t>) ≤ 5 %</w:t>
            </w:r>
          </w:p>
        </w:tc>
        <w:tc>
          <w:tcPr>
            <w:tcW w:w="1416" w:type="dxa"/>
            <w:gridSpan w:val="3"/>
            <w:tcBorders>
              <w:left w:val="single" w:sz="8" w:space="0" w:color="auto"/>
              <w:bottom w:val="single" w:sz="4" w:space="0" w:color="auto"/>
              <w:tl2br w:val="single" w:sz="4" w:space="0" w:color="000000"/>
              <w:tr2bl w:val="single" w:sz="4" w:space="0" w:color="000000"/>
            </w:tcBorders>
            <w:tcMar>
              <w:left w:w="57" w:type="dxa"/>
              <w:right w:w="57" w:type="dxa"/>
            </w:tcMar>
          </w:tcPr>
          <w:p w14:paraId="0C27DAEE" w14:textId="77777777" w:rsidR="002C2FA2" w:rsidRPr="0005722E" w:rsidRDefault="002C2FA2" w:rsidP="007B5D78">
            <w:pPr>
              <w:spacing w:before="2" w:after="2" w:line="240" w:lineRule="auto"/>
              <w:rPr>
                <w:b/>
                <w:bCs/>
                <w:color w:val="000000" w:themeColor="text1"/>
                <w:sz w:val="16"/>
                <w:szCs w:val="16"/>
              </w:rPr>
            </w:pPr>
          </w:p>
        </w:tc>
        <w:tc>
          <w:tcPr>
            <w:tcW w:w="1422" w:type="dxa"/>
            <w:gridSpan w:val="3"/>
            <w:tcBorders>
              <w:bottom w:val="single" w:sz="4" w:space="0" w:color="auto"/>
              <w:tl2br w:val="single" w:sz="4" w:space="0" w:color="000000"/>
              <w:tr2bl w:val="single" w:sz="4" w:space="0" w:color="000000"/>
            </w:tcBorders>
            <w:tcMar>
              <w:left w:w="57" w:type="dxa"/>
              <w:right w:w="57" w:type="dxa"/>
            </w:tcMar>
          </w:tcPr>
          <w:p w14:paraId="70069567" w14:textId="77777777" w:rsidR="002C2FA2" w:rsidRPr="0005722E" w:rsidRDefault="002C2FA2" w:rsidP="007B5D78">
            <w:pPr>
              <w:spacing w:before="2" w:after="2" w:line="240" w:lineRule="auto"/>
              <w:rPr>
                <w:b/>
                <w:bCs/>
                <w:color w:val="000000" w:themeColor="text1"/>
                <w:sz w:val="16"/>
                <w:szCs w:val="16"/>
              </w:rPr>
            </w:pPr>
          </w:p>
        </w:tc>
        <w:tc>
          <w:tcPr>
            <w:tcW w:w="1421" w:type="dxa"/>
            <w:gridSpan w:val="3"/>
            <w:tcBorders>
              <w:bottom w:val="single" w:sz="4" w:space="0" w:color="auto"/>
              <w:tl2br w:val="single" w:sz="4" w:space="0" w:color="000000"/>
              <w:tr2bl w:val="single" w:sz="4" w:space="0" w:color="000000"/>
            </w:tcBorders>
            <w:tcMar>
              <w:left w:w="57" w:type="dxa"/>
              <w:right w:w="57" w:type="dxa"/>
            </w:tcMar>
          </w:tcPr>
          <w:p w14:paraId="479E926B" w14:textId="77777777" w:rsidR="002C2FA2" w:rsidRPr="0005722E" w:rsidRDefault="002C2FA2" w:rsidP="007B5D78">
            <w:pPr>
              <w:spacing w:before="2" w:after="2" w:line="240" w:lineRule="auto"/>
              <w:rPr>
                <w:b/>
                <w:bCs/>
                <w:color w:val="000000" w:themeColor="text1"/>
                <w:sz w:val="16"/>
                <w:szCs w:val="16"/>
              </w:rPr>
            </w:pPr>
          </w:p>
        </w:tc>
        <w:tc>
          <w:tcPr>
            <w:tcW w:w="1421" w:type="dxa"/>
            <w:gridSpan w:val="3"/>
            <w:tcBorders>
              <w:bottom w:val="single" w:sz="4" w:space="0" w:color="auto"/>
              <w:tl2br w:val="single" w:sz="4" w:space="0" w:color="000000"/>
              <w:tr2bl w:val="single" w:sz="4" w:space="0" w:color="000000"/>
            </w:tcBorders>
            <w:tcMar>
              <w:left w:w="57" w:type="dxa"/>
              <w:right w:w="57" w:type="dxa"/>
            </w:tcMar>
          </w:tcPr>
          <w:p w14:paraId="2963F268" w14:textId="77777777" w:rsidR="002C2FA2" w:rsidRPr="0005722E" w:rsidRDefault="002C2FA2" w:rsidP="007B5D78">
            <w:pPr>
              <w:spacing w:before="2" w:after="2" w:line="240" w:lineRule="auto"/>
              <w:rPr>
                <w:b/>
                <w:bCs/>
                <w:color w:val="000000" w:themeColor="text1"/>
                <w:sz w:val="16"/>
                <w:szCs w:val="16"/>
              </w:rPr>
            </w:pPr>
          </w:p>
        </w:tc>
        <w:tc>
          <w:tcPr>
            <w:tcW w:w="1526" w:type="dxa"/>
            <w:gridSpan w:val="3"/>
            <w:tcBorders>
              <w:right w:val="single" w:sz="12" w:space="0" w:color="auto"/>
            </w:tcBorders>
            <w:tcMar>
              <w:left w:w="57" w:type="dxa"/>
              <w:right w:w="57" w:type="dxa"/>
            </w:tcMar>
          </w:tcPr>
          <w:p w14:paraId="7A5749F5" w14:textId="77777777" w:rsidR="002C2FA2" w:rsidRPr="0005722E" w:rsidRDefault="002C2FA2" w:rsidP="007B5D78">
            <w:pPr>
              <w:spacing w:before="2" w:after="2" w:line="240" w:lineRule="auto"/>
              <w:rPr>
                <w:b/>
                <w:bCs/>
                <w:color w:val="000000" w:themeColor="text1"/>
                <w:sz w:val="16"/>
                <w:szCs w:val="16"/>
              </w:rPr>
            </w:pPr>
          </w:p>
        </w:tc>
      </w:tr>
      <w:tr w:rsidR="002C2FA2" w:rsidRPr="007B3D3A" w14:paraId="05FEB41D" w14:textId="77777777" w:rsidTr="007B5D78">
        <w:trPr>
          <w:gridAfter w:val="1"/>
          <w:wAfter w:w="15" w:type="dxa"/>
          <w:trHeight w:val="227"/>
        </w:trPr>
        <w:tc>
          <w:tcPr>
            <w:tcW w:w="1811" w:type="dxa"/>
            <w:gridSpan w:val="2"/>
            <w:tcBorders>
              <w:left w:val="single" w:sz="8" w:space="0" w:color="auto"/>
              <w:right w:val="single" w:sz="8" w:space="0" w:color="auto"/>
            </w:tcBorders>
            <w:tcMar>
              <w:left w:w="57" w:type="dxa"/>
              <w:right w:w="57" w:type="dxa"/>
            </w:tcMar>
            <w:vAlign w:val="center"/>
          </w:tcPr>
          <w:p w14:paraId="52B8DAA4" w14:textId="77777777" w:rsidR="002C2FA2" w:rsidRPr="0005722E" w:rsidRDefault="002C2FA2" w:rsidP="007B5D78">
            <w:pPr>
              <w:spacing w:before="2" w:after="2" w:line="240" w:lineRule="auto"/>
              <w:rPr>
                <w:b/>
                <w:bCs/>
                <w:color w:val="000000" w:themeColor="text1"/>
                <w:spacing w:val="-1"/>
                <w:sz w:val="16"/>
                <w:szCs w:val="16"/>
              </w:rPr>
            </w:pPr>
            <w:r w:rsidRPr="0005722E">
              <w:rPr>
                <w:b/>
                <w:bCs/>
                <w:i/>
                <w:iCs/>
                <w:sz w:val="16"/>
                <w:szCs w:val="16"/>
              </w:rPr>
              <w:t>BFC</w:t>
            </w:r>
            <w:r w:rsidRPr="0005722E">
              <w:rPr>
                <w:b/>
                <w:bCs/>
                <w:sz w:val="16"/>
                <w:szCs w:val="16"/>
                <w:vertAlign w:val="subscript"/>
              </w:rPr>
              <w:t>ave,corr</w:t>
            </w:r>
            <w:r w:rsidRPr="0005722E">
              <w:rPr>
                <w:b/>
                <w:bCs/>
                <w:sz w:val="16"/>
                <w:szCs w:val="16"/>
              </w:rPr>
              <w:t>(R)</w:t>
            </w:r>
          </w:p>
        </w:tc>
        <w:tc>
          <w:tcPr>
            <w:tcW w:w="1416" w:type="dxa"/>
            <w:gridSpan w:val="3"/>
            <w:tcBorders>
              <w:left w:val="single" w:sz="8" w:space="0" w:color="auto"/>
              <w:bottom w:val="single" w:sz="4" w:space="0" w:color="auto"/>
            </w:tcBorders>
            <w:tcMar>
              <w:left w:w="57" w:type="dxa"/>
              <w:right w:w="57" w:type="dxa"/>
            </w:tcMar>
          </w:tcPr>
          <w:p w14:paraId="18A89934" w14:textId="77777777" w:rsidR="002C2FA2" w:rsidRPr="0005722E" w:rsidRDefault="002C2FA2" w:rsidP="007B5D78">
            <w:pPr>
              <w:spacing w:before="2" w:after="2" w:line="240" w:lineRule="auto"/>
              <w:rPr>
                <w:b/>
                <w:bCs/>
                <w:color w:val="000000" w:themeColor="text1"/>
                <w:sz w:val="16"/>
                <w:szCs w:val="16"/>
              </w:rPr>
            </w:pPr>
          </w:p>
        </w:tc>
        <w:tc>
          <w:tcPr>
            <w:tcW w:w="1422" w:type="dxa"/>
            <w:gridSpan w:val="3"/>
            <w:tcBorders>
              <w:bottom w:val="single" w:sz="4" w:space="0" w:color="auto"/>
              <w:tl2br w:val="single" w:sz="4" w:space="0" w:color="000000"/>
              <w:tr2bl w:val="single" w:sz="4" w:space="0" w:color="000000"/>
            </w:tcBorders>
            <w:tcMar>
              <w:left w:w="57" w:type="dxa"/>
              <w:right w:w="57" w:type="dxa"/>
            </w:tcMar>
          </w:tcPr>
          <w:p w14:paraId="170A1F48" w14:textId="77777777" w:rsidR="002C2FA2" w:rsidRPr="0005722E" w:rsidRDefault="002C2FA2" w:rsidP="007B5D78">
            <w:pPr>
              <w:spacing w:before="2" w:after="2" w:line="240" w:lineRule="auto"/>
              <w:rPr>
                <w:b/>
                <w:bCs/>
                <w:color w:val="000000" w:themeColor="text1"/>
                <w:sz w:val="16"/>
                <w:szCs w:val="16"/>
              </w:rPr>
            </w:pPr>
          </w:p>
        </w:tc>
        <w:tc>
          <w:tcPr>
            <w:tcW w:w="1421" w:type="dxa"/>
            <w:gridSpan w:val="3"/>
            <w:tcBorders>
              <w:bottom w:val="single" w:sz="4" w:space="0" w:color="auto"/>
              <w:tl2br w:val="single" w:sz="4" w:space="0" w:color="000000"/>
              <w:tr2bl w:val="single" w:sz="4" w:space="0" w:color="000000"/>
            </w:tcBorders>
            <w:tcMar>
              <w:left w:w="57" w:type="dxa"/>
              <w:right w:w="57" w:type="dxa"/>
            </w:tcMar>
          </w:tcPr>
          <w:p w14:paraId="7A5EDA41" w14:textId="77777777" w:rsidR="002C2FA2" w:rsidRPr="0005722E" w:rsidRDefault="002C2FA2" w:rsidP="007B5D78">
            <w:pPr>
              <w:spacing w:before="2" w:after="2" w:line="240" w:lineRule="auto"/>
              <w:rPr>
                <w:b/>
                <w:bCs/>
                <w:color w:val="000000" w:themeColor="text1"/>
                <w:sz w:val="16"/>
                <w:szCs w:val="16"/>
              </w:rPr>
            </w:pPr>
          </w:p>
        </w:tc>
        <w:tc>
          <w:tcPr>
            <w:tcW w:w="1421" w:type="dxa"/>
            <w:gridSpan w:val="3"/>
            <w:tcBorders>
              <w:bottom w:val="single" w:sz="4" w:space="0" w:color="auto"/>
              <w:tl2br w:val="single" w:sz="4" w:space="0" w:color="000000"/>
              <w:tr2bl w:val="single" w:sz="4" w:space="0" w:color="000000"/>
            </w:tcBorders>
            <w:tcMar>
              <w:left w:w="57" w:type="dxa"/>
              <w:right w:w="57" w:type="dxa"/>
            </w:tcMar>
          </w:tcPr>
          <w:p w14:paraId="23E7EC4C" w14:textId="77777777" w:rsidR="002C2FA2" w:rsidRPr="0005722E" w:rsidRDefault="002C2FA2" w:rsidP="007B5D78">
            <w:pPr>
              <w:spacing w:before="2" w:after="2" w:line="240" w:lineRule="auto"/>
              <w:rPr>
                <w:b/>
                <w:bCs/>
                <w:color w:val="000000" w:themeColor="text1"/>
                <w:sz w:val="16"/>
                <w:szCs w:val="16"/>
              </w:rPr>
            </w:pPr>
          </w:p>
        </w:tc>
        <w:tc>
          <w:tcPr>
            <w:tcW w:w="1526" w:type="dxa"/>
            <w:gridSpan w:val="3"/>
            <w:tcBorders>
              <w:right w:val="single" w:sz="12" w:space="0" w:color="auto"/>
            </w:tcBorders>
            <w:tcMar>
              <w:left w:w="57" w:type="dxa"/>
              <w:right w:w="57" w:type="dxa"/>
            </w:tcMar>
          </w:tcPr>
          <w:p w14:paraId="1360DCAE" w14:textId="77777777" w:rsidR="002C2FA2" w:rsidRPr="0005722E" w:rsidRDefault="002C2FA2" w:rsidP="007B5D78">
            <w:pPr>
              <w:spacing w:before="2" w:after="2" w:line="240" w:lineRule="auto"/>
              <w:rPr>
                <w:b/>
                <w:bCs/>
                <w:color w:val="000000" w:themeColor="text1"/>
                <w:sz w:val="16"/>
                <w:szCs w:val="16"/>
              </w:rPr>
            </w:pPr>
          </w:p>
        </w:tc>
      </w:tr>
      <w:tr w:rsidR="002C2FA2" w:rsidRPr="007B3D3A" w14:paraId="0B22FB63" w14:textId="77777777" w:rsidTr="007B5D78">
        <w:trPr>
          <w:gridAfter w:val="1"/>
          <w:wAfter w:w="15" w:type="dxa"/>
          <w:trHeight w:val="227"/>
        </w:trPr>
        <w:tc>
          <w:tcPr>
            <w:tcW w:w="1811" w:type="dxa"/>
            <w:gridSpan w:val="2"/>
            <w:tcBorders>
              <w:left w:val="single" w:sz="8" w:space="0" w:color="auto"/>
              <w:right w:val="single" w:sz="8" w:space="0" w:color="auto"/>
            </w:tcBorders>
            <w:tcMar>
              <w:left w:w="57" w:type="dxa"/>
              <w:right w:w="57" w:type="dxa"/>
            </w:tcMar>
            <w:vAlign w:val="center"/>
          </w:tcPr>
          <w:p w14:paraId="17507928" w14:textId="77777777" w:rsidR="002C2FA2" w:rsidRPr="0005722E" w:rsidRDefault="002C2FA2" w:rsidP="007B5D78">
            <w:pPr>
              <w:spacing w:before="2" w:after="2" w:line="240" w:lineRule="auto"/>
              <w:rPr>
                <w:b/>
                <w:bCs/>
                <w:color w:val="000000" w:themeColor="text1"/>
                <w:sz w:val="16"/>
                <w:szCs w:val="16"/>
              </w:rPr>
            </w:pPr>
            <w:r w:rsidRPr="0005722E">
              <w:rPr>
                <w:b/>
                <w:bCs/>
                <w:i/>
                <w:iCs/>
                <w:sz w:val="16"/>
                <w:szCs w:val="16"/>
              </w:rPr>
              <w:t>BFC</w:t>
            </w:r>
            <w:r w:rsidRPr="0005722E">
              <w:rPr>
                <w:b/>
                <w:bCs/>
                <w:sz w:val="16"/>
                <w:szCs w:val="16"/>
                <w:vertAlign w:val="subscript"/>
              </w:rPr>
              <w:t>adj</w:t>
            </w:r>
            <w:r w:rsidRPr="0005722E">
              <w:rPr>
                <w:b/>
                <w:bCs/>
                <w:sz w:val="16"/>
                <w:szCs w:val="16"/>
              </w:rPr>
              <w:t>(R)</w:t>
            </w:r>
          </w:p>
        </w:tc>
        <w:tc>
          <w:tcPr>
            <w:tcW w:w="1416" w:type="dxa"/>
            <w:gridSpan w:val="3"/>
            <w:tcBorders>
              <w:left w:val="single" w:sz="8" w:space="0" w:color="auto"/>
              <w:bottom w:val="single" w:sz="4" w:space="0" w:color="auto"/>
              <w:tl2br w:val="single" w:sz="4" w:space="0" w:color="auto"/>
              <w:tr2bl w:val="single" w:sz="4" w:space="0" w:color="auto"/>
            </w:tcBorders>
            <w:tcMar>
              <w:left w:w="57" w:type="dxa"/>
              <w:right w:w="57" w:type="dxa"/>
            </w:tcMar>
          </w:tcPr>
          <w:p w14:paraId="0544A4FD" w14:textId="77777777" w:rsidR="002C2FA2" w:rsidRPr="0005722E" w:rsidRDefault="002C2FA2" w:rsidP="007B5D78">
            <w:pPr>
              <w:spacing w:before="2" w:after="2" w:line="240" w:lineRule="auto"/>
              <w:rPr>
                <w:b/>
                <w:bCs/>
                <w:color w:val="000000" w:themeColor="text1"/>
                <w:sz w:val="16"/>
                <w:szCs w:val="16"/>
              </w:rPr>
            </w:pPr>
          </w:p>
        </w:tc>
        <w:tc>
          <w:tcPr>
            <w:tcW w:w="1422" w:type="dxa"/>
            <w:gridSpan w:val="3"/>
            <w:tcMar>
              <w:left w:w="57" w:type="dxa"/>
              <w:right w:w="57" w:type="dxa"/>
            </w:tcMar>
          </w:tcPr>
          <w:p w14:paraId="357A2CE4" w14:textId="77777777" w:rsidR="002C2FA2" w:rsidRPr="0005722E" w:rsidRDefault="002C2FA2" w:rsidP="007B5D78">
            <w:pPr>
              <w:spacing w:before="2" w:after="2" w:line="240" w:lineRule="auto"/>
              <w:rPr>
                <w:b/>
                <w:bCs/>
                <w:color w:val="000000" w:themeColor="text1"/>
                <w:sz w:val="16"/>
                <w:szCs w:val="16"/>
              </w:rPr>
            </w:pPr>
          </w:p>
        </w:tc>
        <w:tc>
          <w:tcPr>
            <w:tcW w:w="1421" w:type="dxa"/>
            <w:gridSpan w:val="3"/>
            <w:tcMar>
              <w:left w:w="57" w:type="dxa"/>
              <w:right w:w="57" w:type="dxa"/>
            </w:tcMar>
          </w:tcPr>
          <w:p w14:paraId="2B18FC66" w14:textId="77777777" w:rsidR="002C2FA2" w:rsidRPr="0005722E" w:rsidRDefault="002C2FA2" w:rsidP="007B5D78">
            <w:pPr>
              <w:spacing w:before="2" w:after="2" w:line="240" w:lineRule="auto"/>
              <w:rPr>
                <w:b/>
                <w:bCs/>
                <w:color w:val="000000" w:themeColor="text1"/>
                <w:sz w:val="16"/>
                <w:szCs w:val="16"/>
              </w:rPr>
            </w:pPr>
          </w:p>
        </w:tc>
        <w:tc>
          <w:tcPr>
            <w:tcW w:w="1421" w:type="dxa"/>
            <w:gridSpan w:val="3"/>
            <w:tcMar>
              <w:left w:w="57" w:type="dxa"/>
              <w:right w:w="57" w:type="dxa"/>
            </w:tcMar>
          </w:tcPr>
          <w:p w14:paraId="78979929" w14:textId="77777777" w:rsidR="002C2FA2" w:rsidRPr="0005722E" w:rsidRDefault="002C2FA2" w:rsidP="007B5D78">
            <w:pPr>
              <w:spacing w:before="2" w:after="2" w:line="240" w:lineRule="auto"/>
              <w:rPr>
                <w:b/>
                <w:bCs/>
                <w:color w:val="000000" w:themeColor="text1"/>
                <w:sz w:val="16"/>
                <w:szCs w:val="16"/>
              </w:rPr>
            </w:pPr>
          </w:p>
        </w:tc>
        <w:tc>
          <w:tcPr>
            <w:tcW w:w="1526" w:type="dxa"/>
            <w:gridSpan w:val="3"/>
            <w:tcBorders>
              <w:bottom w:val="single" w:sz="4" w:space="0" w:color="auto"/>
              <w:right w:val="single" w:sz="12" w:space="0" w:color="auto"/>
              <w:tl2br w:val="single" w:sz="4" w:space="0" w:color="auto"/>
              <w:tr2bl w:val="single" w:sz="4" w:space="0" w:color="auto"/>
            </w:tcBorders>
            <w:tcMar>
              <w:left w:w="57" w:type="dxa"/>
              <w:right w:w="57" w:type="dxa"/>
            </w:tcMar>
          </w:tcPr>
          <w:p w14:paraId="6ADBBE5E" w14:textId="77777777" w:rsidR="002C2FA2" w:rsidRPr="0005722E" w:rsidRDefault="002C2FA2" w:rsidP="007B5D78">
            <w:pPr>
              <w:spacing w:before="2" w:after="2" w:line="240" w:lineRule="auto"/>
              <w:rPr>
                <w:b/>
                <w:bCs/>
                <w:color w:val="000000" w:themeColor="text1"/>
                <w:sz w:val="16"/>
                <w:szCs w:val="16"/>
              </w:rPr>
            </w:pPr>
          </w:p>
        </w:tc>
      </w:tr>
      <w:tr w:rsidR="002C2FA2" w:rsidRPr="007B3D3A" w14:paraId="28B4D0C8" w14:textId="77777777" w:rsidTr="007B5D78">
        <w:trPr>
          <w:gridAfter w:val="1"/>
          <w:wAfter w:w="15" w:type="dxa"/>
          <w:trHeight w:val="227"/>
        </w:trPr>
        <w:tc>
          <w:tcPr>
            <w:tcW w:w="1811" w:type="dxa"/>
            <w:gridSpan w:val="2"/>
            <w:tcBorders>
              <w:left w:val="single" w:sz="8" w:space="0" w:color="auto"/>
              <w:right w:val="single" w:sz="8" w:space="0" w:color="auto"/>
            </w:tcBorders>
            <w:tcMar>
              <w:left w:w="57" w:type="dxa"/>
              <w:right w:w="57" w:type="dxa"/>
            </w:tcMar>
            <w:vAlign w:val="center"/>
          </w:tcPr>
          <w:p w14:paraId="5812B358" w14:textId="77777777" w:rsidR="002C2FA2" w:rsidRPr="0005722E" w:rsidRDefault="002C2FA2" w:rsidP="007B5D78">
            <w:pPr>
              <w:spacing w:before="20" w:after="20"/>
              <w:rPr>
                <w:b/>
                <w:bCs/>
                <w:color w:val="000000" w:themeColor="text1"/>
                <w:sz w:val="16"/>
                <w:szCs w:val="16"/>
              </w:rPr>
            </w:pPr>
            <w:r w:rsidRPr="0005722E">
              <w:rPr>
                <w:b/>
                <w:bCs/>
                <w:sz w:val="16"/>
                <w:szCs w:val="16"/>
              </w:rPr>
              <w:t>Коэффициент сцепления с мокрой поверхностью</w:t>
            </w:r>
          </w:p>
        </w:tc>
        <w:tc>
          <w:tcPr>
            <w:tcW w:w="1416" w:type="dxa"/>
            <w:gridSpan w:val="3"/>
            <w:tcBorders>
              <w:left w:val="single" w:sz="8" w:space="0" w:color="auto"/>
              <w:tl2br w:val="single" w:sz="4" w:space="0" w:color="auto"/>
              <w:tr2bl w:val="single" w:sz="4" w:space="0" w:color="auto"/>
            </w:tcBorders>
            <w:tcMar>
              <w:left w:w="57" w:type="dxa"/>
              <w:right w:w="57" w:type="dxa"/>
            </w:tcMar>
          </w:tcPr>
          <w:p w14:paraId="60772184" w14:textId="77777777" w:rsidR="002C2FA2" w:rsidRPr="0005722E" w:rsidRDefault="002C2FA2" w:rsidP="007B5D78">
            <w:pPr>
              <w:spacing w:before="2" w:after="2" w:line="240" w:lineRule="auto"/>
              <w:rPr>
                <w:b/>
                <w:bCs/>
                <w:color w:val="000000" w:themeColor="text1"/>
                <w:sz w:val="16"/>
                <w:szCs w:val="16"/>
              </w:rPr>
            </w:pPr>
          </w:p>
        </w:tc>
        <w:tc>
          <w:tcPr>
            <w:tcW w:w="1422" w:type="dxa"/>
            <w:gridSpan w:val="3"/>
            <w:tcMar>
              <w:left w:w="57" w:type="dxa"/>
              <w:right w:w="57" w:type="dxa"/>
            </w:tcMar>
          </w:tcPr>
          <w:p w14:paraId="554DAA08" w14:textId="77777777" w:rsidR="002C2FA2" w:rsidRPr="0005722E" w:rsidRDefault="002C2FA2" w:rsidP="007B5D78">
            <w:pPr>
              <w:spacing w:before="2" w:after="2" w:line="240" w:lineRule="auto"/>
              <w:rPr>
                <w:b/>
                <w:bCs/>
                <w:color w:val="000000" w:themeColor="text1"/>
                <w:sz w:val="16"/>
                <w:szCs w:val="16"/>
              </w:rPr>
            </w:pPr>
          </w:p>
        </w:tc>
        <w:tc>
          <w:tcPr>
            <w:tcW w:w="1421" w:type="dxa"/>
            <w:gridSpan w:val="3"/>
            <w:tcMar>
              <w:left w:w="57" w:type="dxa"/>
              <w:right w:w="57" w:type="dxa"/>
            </w:tcMar>
          </w:tcPr>
          <w:p w14:paraId="1F80D005" w14:textId="77777777" w:rsidR="002C2FA2" w:rsidRPr="0005722E" w:rsidRDefault="002C2FA2" w:rsidP="007B5D78">
            <w:pPr>
              <w:spacing w:before="2" w:after="2" w:line="240" w:lineRule="auto"/>
              <w:rPr>
                <w:b/>
                <w:bCs/>
                <w:color w:val="000000" w:themeColor="text1"/>
                <w:sz w:val="16"/>
                <w:szCs w:val="16"/>
              </w:rPr>
            </w:pPr>
          </w:p>
        </w:tc>
        <w:tc>
          <w:tcPr>
            <w:tcW w:w="1421" w:type="dxa"/>
            <w:gridSpan w:val="3"/>
            <w:tcMar>
              <w:left w:w="57" w:type="dxa"/>
              <w:right w:w="57" w:type="dxa"/>
            </w:tcMar>
          </w:tcPr>
          <w:p w14:paraId="2BB924DD" w14:textId="77777777" w:rsidR="002C2FA2" w:rsidRPr="0005722E" w:rsidRDefault="002C2FA2" w:rsidP="007B5D78">
            <w:pPr>
              <w:spacing w:before="2" w:after="2" w:line="240" w:lineRule="auto"/>
              <w:rPr>
                <w:b/>
                <w:bCs/>
                <w:color w:val="000000" w:themeColor="text1"/>
                <w:sz w:val="16"/>
                <w:szCs w:val="16"/>
              </w:rPr>
            </w:pPr>
          </w:p>
        </w:tc>
        <w:tc>
          <w:tcPr>
            <w:tcW w:w="1526" w:type="dxa"/>
            <w:gridSpan w:val="3"/>
            <w:tcBorders>
              <w:right w:val="single" w:sz="12" w:space="0" w:color="auto"/>
              <w:tl2br w:val="single" w:sz="4" w:space="0" w:color="auto"/>
              <w:tr2bl w:val="single" w:sz="4" w:space="0" w:color="auto"/>
            </w:tcBorders>
            <w:tcMar>
              <w:left w:w="57" w:type="dxa"/>
              <w:right w:w="57" w:type="dxa"/>
            </w:tcMar>
          </w:tcPr>
          <w:p w14:paraId="78C7EBFA" w14:textId="77777777" w:rsidR="002C2FA2" w:rsidRPr="0005722E" w:rsidRDefault="002C2FA2" w:rsidP="007B5D78">
            <w:pPr>
              <w:spacing w:before="2" w:after="2" w:line="240" w:lineRule="auto"/>
              <w:rPr>
                <w:b/>
                <w:bCs/>
                <w:color w:val="000000" w:themeColor="text1"/>
                <w:sz w:val="16"/>
                <w:szCs w:val="16"/>
              </w:rPr>
            </w:pPr>
          </w:p>
        </w:tc>
      </w:tr>
      <w:tr w:rsidR="002C2FA2" w:rsidRPr="007B3D3A" w14:paraId="6FE95DA3" w14:textId="77777777" w:rsidTr="007B5D78">
        <w:trPr>
          <w:gridAfter w:val="1"/>
          <w:wAfter w:w="15" w:type="dxa"/>
          <w:trHeight w:val="227"/>
        </w:trPr>
        <w:tc>
          <w:tcPr>
            <w:tcW w:w="1811" w:type="dxa"/>
            <w:gridSpan w:val="2"/>
            <w:tcBorders>
              <w:left w:val="single" w:sz="8" w:space="0" w:color="auto"/>
              <w:right w:val="single" w:sz="8" w:space="0" w:color="auto"/>
            </w:tcBorders>
            <w:tcMar>
              <w:left w:w="57" w:type="dxa"/>
              <w:right w:w="57" w:type="dxa"/>
            </w:tcMar>
            <w:vAlign w:val="center"/>
          </w:tcPr>
          <w:p w14:paraId="3BBA3EFB" w14:textId="77777777" w:rsidR="002C2FA2" w:rsidRPr="0005722E" w:rsidRDefault="002C2FA2" w:rsidP="007B5D78">
            <w:pPr>
              <w:spacing w:before="20" w:after="20"/>
              <w:rPr>
                <w:b/>
                <w:bCs/>
                <w:color w:val="000000" w:themeColor="text1"/>
                <w:sz w:val="16"/>
                <w:szCs w:val="16"/>
              </w:rPr>
            </w:pPr>
            <w:r w:rsidRPr="0005722E">
              <w:rPr>
                <w:b/>
                <w:bCs/>
                <w:sz w:val="16"/>
                <w:szCs w:val="16"/>
              </w:rPr>
              <w:t xml:space="preserve">Темп. мокрой поверхности </w:t>
            </w:r>
            <w:r w:rsidR="0005722E" w:rsidRPr="0005722E">
              <w:rPr>
                <w:b/>
                <w:bCs/>
                <w:sz w:val="16"/>
                <w:szCs w:val="16"/>
              </w:rPr>
              <w:t>(°C)</w:t>
            </w:r>
          </w:p>
        </w:tc>
        <w:tc>
          <w:tcPr>
            <w:tcW w:w="1416" w:type="dxa"/>
            <w:gridSpan w:val="3"/>
            <w:tcBorders>
              <w:left w:val="single" w:sz="8" w:space="0" w:color="auto"/>
            </w:tcBorders>
            <w:tcMar>
              <w:left w:w="57" w:type="dxa"/>
              <w:right w:w="57" w:type="dxa"/>
            </w:tcMar>
            <w:vAlign w:val="center"/>
          </w:tcPr>
          <w:p w14:paraId="730EF11B" w14:textId="77777777" w:rsidR="002C2FA2" w:rsidRPr="0005722E" w:rsidRDefault="002C2FA2" w:rsidP="007B5D78">
            <w:pPr>
              <w:spacing w:before="2" w:after="2" w:line="240" w:lineRule="auto"/>
              <w:rPr>
                <w:b/>
                <w:bCs/>
                <w:color w:val="000000" w:themeColor="text1"/>
                <w:sz w:val="16"/>
                <w:szCs w:val="16"/>
              </w:rPr>
            </w:pPr>
          </w:p>
        </w:tc>
        <w:tc>
          <w:tcPr>
            <w:tcW w:w="1422" w:type="dxa"/>
            <w:gridSpan w:val="3"/>
            <w:tcMar>
              <w:left w:w="57" w:type="dxa"/>
              <w:right w:w="57" w:type="dxa"/>
            </w:tcMar>
            <w:vAlign w:val="center"/>
          </w:tcPr>
          <w:p w14:paraId="1F44956B" w14:textId="77777777" w:rsidR="002C2FA2" w:rsidRPr="0005722E" w:rsidRDefault="002C2FA2" w:rsidP="007B5D78">
            <w:pPr>
              <w:spacing w:before="2" w:after="2" w:line="240" w:lineRule="auto"/>
              <w:rPr>
                <w:b/>
                <w:bCs/>
                <w:color w:val="000000" w:themeColor="text1"/>
                <w:sz w:val="16"/>
                <w:szCs w:val="16"/>
              </w:rPr>
            </w:pPr>
          </w:p>
        </w:tc>
        <w:tc>
          <w:tcPr>
            <w:tcW w:w="1421" w:type="dxa"/>
            <w:gridSpan w:val="3"/>
            <w:tcMar>
              <w:left w:w="57" w:type="dxa"/>
              <w:right w:w="57" w:type="dxa"/>
            </w:tcMar>
            <w:vAlign w:val="center"/>
          </w:tcPr>
          <w:p w14:paraId="2524E00C" w14:textId="77777777" w:rsidR="002C2FA2" w:rsidRPr="0005722E" w:rsidRDefault="002C2FA2" w:rsidP="007B5D78">
            <w:pPr>
              <w:spacing w:before="2" w:after="2" w:line="240" w:lineRule="auto"/>
              <w:rPr>
                <w:b/>
                <w:bCs/>
                <w:color w:val="000000" w:themeColor="text1"/>
                <w:sz w:val="16"/>
                <w:szCs w:val="16"/>
              </w:rPr>
            </w:pPr>
          </w:p>
        </w:tc>
        <w:tc>
          <w:tcPr>
            <w:tcW w:w="1421" w:type="dxa"/>
            <w:gridSpan w:val="3"/>
            <w:tcMar>
              <w:left w:w="57" w:type="dxa"/>
              <w:right w:w="57" w:type="dxa"/>
            </w:tcMar>
            <w:vAlign w:val="center"/>
          </w:tcPr>
          <w:p w14:paraId="12B3EC5A" w14:textId="77777777" w:rsidR="002C2FA2" w:rsidRPr="0005722E" w:rsidRDefault="002C2FA2" w:rsidP="007B5D78">
            <w:pPr>
              <w:spacing w:before="2" w:after="2" w:line="240" w:lineRule="auto"/>
              <w:rPr>
                <w:b/>
                <w:bCs/>
                <w:color w:val="000000" w:themeColor="text1"/>
                <w:sz w:val="16"/>
                <w:szCs w:val="16"/>
              </w:rPr>
            </w:pPr>
          </w:p>
        </w:tc>
        <w:tc>
          <w:tcPr>
            <w:tcW w:w="1526" w:type="dxa"/>
            <w:gridSpan w:val="3"/>
            <w:tcBorders>
              <w:right w:val="single" w:sz="12" w:space="0" w:color="auto"/>
            </w:tcBorders>
            <w:tcMar>
              <w:left w:w="57" w:type="dxa"/>
              <w:right w:w="57" w:type="dxa"/>
            </w:tcMar>
            <w:vAlign w:val="center"/>
          </w:tcPr>
          <w:p w14:paraId="1B7EF0D2" w14:textId="77777777" w:rsidR="002C2FA2" w:rsidRPr="0005722E" w:rsidRDefault="002C2FA2" w:rsidP="007B5D78">
            <w:pPr>
              <w:spacing w:before="2" w:after="2" w:line="240" w:lineRule="auto"/>
              <w:rPr>
                <w:b/>
                <w:bCs/>
                <w:color w:val="000000" w:themeColor="text1"/>
                <w:sz w:val="16"/>
                <w:szCs w:val="16"/>
              </w:rPr>
            </w:pPr>
          </w:p>
        </w:tc>
      </w:tr>
      <w:tr w:rsidR="002C2FA2" w:rsidRPr="007B3D3A" w14:paraId="5C9AC05B" w14:textId="77777777" w:rsidTr="007B5D78">
        <w:trPr>
          <w:gridAfter w:val="1"/>
          <w:wAfter w:w="15" w:type="dxa"/>
          <w:trHeight w:val="227"/>
        </w:trPr>
        <w:tc>
          <w:tcPr>
            <w:tcW w:w="1811" w:type="dxa"/>
            <w:gridSpan w:val="2"/>
            <w:tcBorders>
              <w:left w:val="single" w:sz="8" w:space="0" w:color="auto"/>
              <w:right w:val="single" w:sz="8" w:space="0" w:color="auto"/>
            </w:tcBorders>
            <w:tcMar>
              <w:left w:w="57" w:type="dxa"/>
              <w:right w:w="57" w:type="dxa"/>
            </w:tcMar>
            <w:vAlign w:val="center"/>
          </w:tcPr>
          <w:p w14:paraId="66BA1CA4" w14:textId="77777777" w:rsidR="002C2FA2" w:rsidRPr="0005722E" w:rsidRDefault="002C2FA2" w:rsidP="007B5D78">
            <w:pPr>
              <w:spacing w:before="20" w:after="20"/>
              <w:rPr>
                <w:b/>
                <w:bCs/>
                <w:color w:val="000000" w:themeColor="text1"/>
                <w:sz w:val="16"/>
                <w:szCs w:val="16"/>
              </w:rPr>
            </w:pPr>
            <w:r w:rsidRPr="0005722E">
              <w:rPr>
                <w:b/>
                <w:bCs/>
                <w:sz w:val="16"/>
                <w:szCs w:val="16"/>
              </w:rPr>
              <w:t xml:space="preserve">Темп. окружающей среды (°C) </w:t>
            </w:r>
          </w:p>
        </w:tc>
        <w:tc>
          <w:tcPr>
            <w:tcW w:w="1416" w:type="dxa"/>
            <w:gridSpan w:val="3"/>
            <w:tcBorders>
              <w:left w:val="single" w:sz="8" w:space="0" w:color="auto"/>
            </w:tcBorders>
            <w:tcMar>
              <w:left w:w="57" w:type="dxa"/>
              <w:right w:w="57" w:type="dxa"/>
            </w:tcMar>
          </w:tcPr>
          <w:p w14:paraId="0CE9A51C" w14:textId="77777777" w:rsidR="002C2FA2" w:rsidRPr="0005722E" w:rsidRDefault="002C2FA2" w:rsidP="007B5D78">
            <w:pPr>
              <w:spacing w:before="2" w:after="2" w:line="240" w:lineRule="auto"/>
              <w:rPr>
                <w:b/>
                <w:bCs/>
                <w:color w:val="000000" w:themeColor="text1"/>
                <w:sz w:val="16"/>
                <w:szCs w:val="16"/>
              </w:rPr>
            </w:pPr>
          </w:p>
        </w:tc>
        <w:tc>
          <w:tcPr>
            <w:tcW w:w="1422" w:type="dxa"/>
            <w:gridSpan w:val="3"/>
            <w:tcMar>
              <w:left w:w="57" w:type="dxa"/>
              <w:right w:w="57" w:type="dxa"/>
            </w:tcMar>
          </w:tcPr>
          <w:p w14:paraId="7A6FDB5D" w14:textId="77777777" w:rsidR="002C2FA2" w:rsidRPr="0005722E" w:rsidRDefault="002C2FA2" w:rsidP="007B5D78">
            <w:pPr>
              <w:spacing w:before="2" w:after="2" w:line="240" w:lineRule="auto"/>
              <w:rPr>
                <w:b/>
                <w:bCs/>
                <w:color w:val="000000" w:themeColor="text1"/>
                <w:sz w:val="16"/>
                <w:szCs w:val="16"/>
              </w:rPr>
            </w:pPr>
          </w:p>
        </w:tc>
        <w:tc>
          <w:tcPr>
            <w:tcW w:w="1421" w:type="dxa"/>
            <w:gridSpan w:val="3"/>
            <w:tcMar>
              <w:left w:w="57" w:type="dxa"/>
              <w:right w:w="57" w:type="dxa"/>
            </w:tcMar>
          </w:tcPr>
          <w:p w14:paraId="303F87D5" w14:textId="77777777" w:rsidR="002C2FA2" w:rsidRPr="0005722E" w:rsidRDefault="002C2FA2" w:rsidP="007B5D78">
            <w:pPr>
              <w:spacing w:before="2" w:after="2" w:line="240" w:lineRule="auto"/>
              <w:rPr>
                <w:b/>
                <w:bCs/>
                <w:color w:val="000000" w:themeColor="text1"/>
                <w:sz w:val="16"/>
                <w:szCs w:val="16"/>
              </w:rPr>
            </w:pPr>
          </w:p>
        </w:tc>
        <w:tc>
          <w:tcPr>
            <w:tcW w:w="1421" w:type="dxa"/>
            <w:gridSpan w:val="3"/>
            <w:tcMar>
              <w:left w:w="57" w:type="dxa"/>
              <w:right w:w="57" w:type="dxa"/>
            </w:tcMar>
          </w:tcPr>
          <w:p w14:paraId="104AB266" w14:textId="77777777" w:rsidR="002C2FA2" w:rsidRPr="0005722E" w:rsidRDefault="002C2FA2" w:rsidP="007B5D78">
            <w:pPr>
              <w:spacing w:before="2" w:after="2" w:line="240" w:lineRule="auto"/>
              <w:rPr>
                <w:b/>
                <w:bCs/>
                <w:color w:val="000000" w:themeColor="text1"/>
                <w:sz w:val="16"/>
                <w:szCs w:val="16"/>
              </w:rPr>
            </w:pPr>
          </w:p>
        </w:tc>
        <w:tc>
          <w:tcPr>
            <w:tcW w:w="1526" w:type="dxa"/>
            <w:gridSpan w:val="3"/>
            <w:tcBorders>
              <w:right w:val="single" w:sz="12" w:space="0" w:color="auto"/>
            </w:tcBorders>
            <w:tcMar>
              <w:left w:w="57" w:type="dxa"/>
              <w:right w:w="57" w:type="dxa"/>
            </w:tcMar>
          </w:tcPr>
          <w:p w14:paraId="1CAAB97D" w14:textId="77777777" w:rsidR="002C2FA2" w:rsidRPr="0005722E" w:rsidRDefault="002C2FA2" w:rsidP="007B5D78">
            <w:pPr>
              <w:spacing w:before="2" w:after="2" w:line="240" w:lineRule="auto"/>
              <w:rPr>
                <w:b/>
                <w:bCs/>
                <w:color w:val="000000" w:themeColor="text1"/>
                <w:sz w:val="16"/>
                <w:szCs w:val="16"/>
              </w:rPr>
            </w:pPr>
          </w:p>
        </w:tc>
      </w:tr>
      <w:tr w:rsidR="002C2FA2" w:rsidRPr="007B3D3A" w14:paraId="62FD1A8C" w14:textId="77777777" w:rsidTr="007B5D78">
        <w:trPr>
          <w:gridAfter w:val="1"/>
          <w:wAfter w:w="15" w:type="dxa"/>
          <w:trHeight w:val="227"/>
        </w:trPr>
        <w:tc>
          <w:tcPr>
            <w:tcW w:w="1811" w:type="dxa"/>
            <w:gridSpan w:val="2"/>
            <w:tcBorders>
              <w:left w:val="single" w:sz="8" w:space="0" w:color="auto"/>
              <w:bottom w:val="single" w:sz="12" w:space="0" w:color="auto"/>
              <w:right w:val="single" w:sz="8" w:space="0" w:color="auto"/>
            </w:tcBorders>
            <w:tcMar>
              <w:left w:w="57" w:type="dxa"/>
              <w:right w:w="57" w:type="dxa"/>
            </w:tcMar>
            <w:vAlign w:val="center"/>
          </w:tcPr>
          <w:p w14:paraId="37D25BFE" w14:textId="77777777" w:rsidR="002C2FA2" w:rsidRPr="0005722E" w:rsidRDefault="002C2FA2" w:rsidP="007B5D78">
            <w:pPr>
              <w:spacing w:before="2" w:after="2" w:line="240" w:lineRule="auto"/>
              <w:rPr>
                <w:b/>
                <w:bCs/>
                <w:color w:val="000000" w:themeColor="text1"/>
                <w:sz w:val="16"/>
                <w:szCs w:val="16"/>
              </w:rPr>
            </w:pPr>
            <w:r w:rsidRPr="0005722E">
              <w:rPr>
                <w:b/>
                <w:bCs/>
                <w:sz w:val="16"/>
                <w:szCs w:val="16"/>
              </w:rPr>
              <w:t>Замечания</w:t>
            </w:r>
          </w:p>
        </w:tc>
        <w:tc>
          <w:tcPr>
            <w:tcW w:w="1416" w:type="dxa"/>
            <w:gridSpan w:val="3"/>
            <w:tcBorders>
              <w:left w:val="single" w:sz="8" w:space="0" w:color="auto"/>
              <w:bottom w:val="single" w:sz="12" w:space="0" w:color="auto"/>
            </w:tcBorders>
            <w:tcMar>
              <w:left w:w="57" w:type="dxa"/>
              <w:right w:w="57" w:type="dxa"/>
            </w:tcMar>
          </w:tcPr>
          <w:p w14:paraId="1C1FFF8F" w14:textId="77777777" w:rsidR="002C2FA2" w:rsidRPr="0005722E" w:rsidRDefault="002C2FA2" w:rsidP="007B5D78">
            <w:pPr>
              <w:spacing w:before="2" w:after="2" w:line="240" w:lineRule="auto"/>
              <w:rPr>
                <w:b/>
                <w:bCs/>
                <w:color w:val="000000" w:themeColor="text1"/>
                <w:sz w:val="16"/>
                <w:szCs w:val="16"/>
              </w:rPr>
            </w:pPr>
          </w:p>
        </w:tc>
        <w:tc>
          <w:tcPr>
            <w:tcW w:w="1422" w:type="dxa"/>
            <w:gridSpan w:val="3"/>
            <w:tcBorders>
              <w:bottom w:val="single" w:sz="12" w:space="0" w:color="auto"/>
            </w:tcBorders>
            <w:tcMar>
              <w:left w:w="57" w:type="dxa"/>
              <w:right w:w="57" w:type="dxa"/>
            </w:tcMar>
          </w:tcPr>
          <w:p w14:paraId="129BD417" w14:textId="77777777" w:rsidR="002C2FA2" w:rsidRPr="0005722E" w:rsidRDefault="002C2FA2" w:rsidP="007B5D78">
            <w:pPr>
              <w:spacing w:before="2" w:after="2" w:line="240" w:lineRule="auto"/>
              <w:rPr>
                <w:b/>
                <w:bCs/>
                <w:color w:val="000000" w:themeColor="text1"/>
                <w:sz w:val="16"/>
                <w:szCs w:val="16"/>
              </w:rPr>
            </w:pPr>
          </w:p>
        </w:tc>
        <w:tc>
          <w:tcPr>
            <w:tcW w:w="1421" w:type="dxa"/>
            <w:gridSpan w:val="3"/>
            <w:tcBorders>
              <w:bottom w:val="single" w:sz="12" w:space="0" w:color="auto"/>
            </w:tcBorders>
            <w:tcMar>
              <w:left w:w="57" w:type="dxa"/>
              <w:right w:w="57" w:type="dxa"/>
            </w:tcMar>
          </w:tcPr>
          <w:p w14:paraId="7F24203D" w14:textId="77777777" w:rsidR="002C2FA2" w:rsidRPr="0005722E" w:rsidRDefault="002C2FA2" w:rsidP="007B5D78">
            <w:pPr>
              <w:spacing w:before="2" w:after="2" w:line="240" w:lineRule="auto"/>
              <w:rPr>
                <w:b/>
                <w:bCs/>
                <w:color w:val="000000" w:themeColor="text1"/>
                <w:sz w:val="16"/>
                <w:szCs w:val="16"/>
              </w:rPr>
            </w:pPr>
          </w:p>
        </w:tc>
        <w:tc>
          <w:tcPr>
            <w:tcW w:w="1421" w:type="dxa"/>
            <w:gridSpan w:val="3"/>
            <w:tcBorders>
              <w:bottom w:val="single" w:sz="12" w:space="0" w:color="auto"/>
            </w:tcBorders>
            <w:tcMar>
              <w:left w:w="57" w:type="dxa"/>
              <w:right w:w="57" w:type="dxa"/>
            </w:tcMar>
          </w:tcPr>
          <w:p w14:paraId="27F5B29B" w14:textId="77777777" w:rsidR="002C2FA2" w:rsidRPr="0005722E" w:rsidRDefault="002C2FA2" w:rsidP="007B5D78">
            <w:pPr>
              <w:spacing w:before="2" w:after="2" w:line="240" w:lineRule="auto"/>
              <w:rPr>
                <w:b/>
                <w:bCs/>
                <w:color w:val="000000" w:themeColor="text1"/>
                <w:sz w:val="16"/>
                <w:szCs w:val="16"/>
              </w:rPr>
            </w:pPr>
          </w:p>
        </w:tc>
        <w:tc>
          <w:tcPr>
            <w:tcW w:w="1526" w:type="dxa"/>
            <w:gridSpan w:val="3"/>
            <w:tcBorders>
              <w:bottom w:val="single" w:sz="12" w:space="0" w:color="auto"/>
              <w:right w:val="single" w:sz="12" w:space="0" w:color="auto"/>
            </w:tcBorders>
            <w:tcMar>
              <w:left w:w="57" w:type="dxa"/>
              <w:right w:w="57" w:type="dxa"/>
            </w:tcMar>
          </w:tcPr>
          <w:p w14:paraId="17D1B443" w14:textId="77777777" w:rsidR="002C2FA2" w:rsidRPr="0005722E" w:rsidRDefault="002C2FA2" w:rsidP="007B5D78">
            <w:pPr>
              <w:spacing w:before="2" w:after="2" w:line="240" w:lineRule="auto"/>
              <w:rPr>
                <w:b/>
                <w:bCs/>
                <w:color w:val="000000" w:themeColor="text1"/>
                <w:sz w:val="16"/>
                <w:szCs w:val="16"/>
              </w:rPr>
            </w:pPr>
          </w:p>
        </w:tc>
      </w:tr>
    </w:tbl>
    <w:p w14:paraId="22F04D25" w14:textId="77777777" w:rsidR="002C2FA2" w:rsidRPr="007B3D3A" w:rsidRDefault="002C2FA2" w:rsidP="00022EF7">
      <w:pPr>
        <w:spacing w:before="120" w:after="120" w:line="220" w:lineRule="exact"/>
        <w:ind w:right="1134" w:firstLine="170"/>
        <w:jc w:val="both"/>
        <w:outlineLvl w:val="0"/>
        <w:rPr>
          <w:bCs/>
          <w:color w:val="000000" w:themeColor="text1"/>
          <w:spacing w:val="-3"/>
          <w:sz w:val="18"/>
          <w:szCs w:val="18"/>
        </w:rPr>
      </w:pPr>
      <w:r w:rsidRPr="007B3D3A">
        <w:rPr>
          <w:b/>
          <w:bCs/>
          <w:sz w:val="18"/>
          <w:szCs w:val="18"/>
          <w:vertAlign w:val="superscript"/>
        </w:rPr>
        <w:t>(1)</w:t>
      </w:r>
      <w:r w:rsidRPr="007B3D3A">
        <w:rPr>
          <w:b/>
          <w:bCs/>
          <w:sz w:val="18"/>
          <w:szCs w:val="18"/>
        </w:rPr>
        <w:t xml:space="preserve"> </w:t>
      </w:r>
      <w:r w:rsidR="00022EF7">
        <w:rPr>
          <w:b/>
          <w:bCs/>
          <w:sz w:val="18"/>
          <w:szCs w:val="18"/>
        </w:rPr>
        <w:t xml:space="preserve"> </w:t>
      </w:r>
      <w:r w:rsidRPr="007B3D3A">
        <w:rPr>
          <w:b/>
          <w:bCs/>
          <w:sz w:val="18"/>
          <w:szCs w:val="18"/>
        </w:rPr>
        <w:t>для шин C2 и C3: соответствующее указанному давлению в маркировке на боковине согласно пункту 4.1 настоящих Правил».</w:t>
      </w:r>
    </w:p>
    <w:p w14:paraId="77CC4793" w14:textId="646FE1D7" w:rsidR="002C2FA2" w:rsidRPr="00C20D47" w:rsidRDefault="00C20D47" w:rsidP="00CB2C3F">
      <w:pPr>
        <w:pStyle w:val="H1G"/>
        <w:rPr>
          <w:sz w:val="28"/>
          <w:szCs w:val="28"/>
        </w:rPr>
      </w:pPr>
      <w:r>
        <w:rPr>
          <w:sz w:val="28"/>
          <w:szCs w:val="28"/>
        </w:rPr>
        <w:tab/>
      </w:r>
      <w:r w:rsidR="002C2FA2" w:rsidRPr="00C20D47">
        <w:rPr>
          <w:sz w:val="28"/>
          <w:szCs w:val="28"/>
        </w:rPr>
        <w:t>II.</w:t>
      </w:r>
      <w:r w:rsidR="002C2FA2" w:rsidRPr="00C20D47">
        <w:rPr>
          <w:sz w:val="28"/>
          <w:szCs w:val="28"/>
        </w:rPr>
        <w:tab/>
        <w:t>Обоснование</w:t>
      </w:r>
    </w:p>
    <w:p w14:paraId="72E2C903" w14:textId="77777777" w:rsidR="002C2FA2" w:rsidRPr="007B5D78" w:rsidRDefault="007B5D78" w:rsidP="009D1093">
      <w:pPr>
        <w:spacing w:after="120"/>
        <w:ind w:left="1134" w:right="1134"/>
        <w:jc w:val="both"/>
        <w:rPr>
          <w:color w:val="000000" w:themeColor="text1"/>
        </w:rPr>
      </w:pPr>
      <w:r w:rsidRPr="001C4F08">
        <w:rPr>
          <w:rFonts w:eastAsiaTheme="minorEastAsia" w:cs="Times New Roman"/>
          <w:color w:val="000000" w:themeColor="text1"/>
          <w:szCs w:val="20"/>
        </w:rPr>
        <w:t>1.</w:t>
      </w:r>
      <w:r w:rsidRPr="001C4F08">
        <w:rPr>
          <w:rFonts w:eastAsiaTheme="minorEastAsia" w:cs="Times New Roman"/>
          <w:color w:val="000000" w:themeColor="text1"/>
          <w:szCs w:val="20"/>
        </w:rPr>
        <w:tab/>
      </w:r>
      <w:r w:rsidR="002C2FA2" w:rsidRPr="007B5D78">
        <w:t>Как указано в неофициальных документах GRB-68-15 и GRBP-70-20, цель настоящих поправок заключается в повышении воспроизводимости метода испытания. Стандарт ISO 23671 находится в процессе аналогичного пересмотра, который предлагается и в настоящем документе, в целях обеспечения глобальной стандартизации и облегчения согласования на всемирном уровне.</w:t>
      </w:r>
    </w:p>
    <w:p w14:paraId="0146669D" w14:textId="77777777" w:rsidR="002C2FA2" w:rsidRPr="007B5D78" w:rsidRDefault="007B5D78" w:rsidP="009D1093">
      <w:pPr>
        <w:spacing w:after="120"/>
        <w:ind w:left="1134" w:right="1134"/>
        <w:jc w:val="both"/>
        <w:rPr>
          <w:color w:val="000000" w:themeColor="text1"/>
        </w:rPr>
      </w:pPr>
      <w:r w:rsidRPr="001C4F08">
        <w:rPr>
          <w:rFonts w:eastAsiaTheme="minorEastAsia" w:cs="Times New Roman"/>
          <w:color w:val="000000" w:themeColor="text1"/>
          <w:szCs w:val="20"/>
        </w:rPr>
        <w:t>2.</w:t>
      </w:r>
      <w:r w:rsidRPr="001C4F08">
        <w:rPr>
          <w:rFonts w:eastAsiaTheme="minorEastAsia" w:cs="Times New Roman"/>
          <w:color w:val="000000" w:themeColor="text1"/>
          <w:szCs w:val="20"/>
        </w:rPr>
        <w:tab/>
      </w:r>
      <w:r w:rsidR="002C2FA2" w:rsidRPr="007B5D78">
        <w:t xml:space="preserve">Переходные положения 12.zz вводятся для обеспечения того, чтобы технические службы могли адаптировать испытательные треки к новым требованиям. </w:t>
      </w:r>
    </w:p>
    <w:p w14:paraId="04DB4585" w14:textId="77777777" w:rsidR="002C2FA2" w:rsidRPr="007B5D78" w:rsidRDefault="007B5D78" w:rsidP="009D1093">
      <w:pPr>
        <w:spacing w:after="120"/>
        <w:ind w:left="1134" w:right="1134"/>
        <w:jc w:val="both"/>
        <w:rPr>
          <w:color w:val="000000" w:themeColor="text1"/>
        </w:rPr>
      </w:pPr>
      <w:r w:rsidRPr="001C4F08">
        <w:rPr>
          <w:rFonts w:eastAsiaTheme="minorEastAsia" w:cs="Times New Roman"/>
          <w:color w:val="000000" w:themeColor="text1"/>
          <w:szCs w:val="20"/>
        </w:rPr>
        <w:t>3.</w:t>
      </w:r>
      <w:r w:rsidRPr="001C4F08">
        <w:rPr>
          <w:rFonts w:eastAsiaTheme="minorEastAsia" w:cs="Times New Roman"/>
          <w:color w:val="000000" w:themeColor="text1"/>
          <w:szCs w:val="20"/>
        </w:rPr>
        <w:tab/>
      </w:r>
      <w:r w:rsidR="002C2FA2" w:rsidRPr="007B5D78">
        <w:t>В стандарт ASTM F2493-19 были внесены поправки чисто редакционного характера; кроме того, теперь в него включена информация о максимальной нагрузке и давлении.</w:t>
      </w:r>
    </w:p>
    <w:p w14:paraId="6B06A06F" w14:textId="77777777" w:rsidR="002C2FA2" w:rsidRPr="007B5D78" w:rsidRDefault="007B5D78" w:rsidP="009D1093">
      <w:pPr>
        <w:spacing w:after="120"/>
        <w:ind w:left="1134" w:right="1134"/>
        <w:jc w:val="both"/>
        <w:rPr>
          <w:color w:val="000000" w:themeColor="text1"/>
        </w:rPr>
      </w:pPr>
      <w:r w:rsidRPr="002C2FA2">
        <w:rPr>
          <w:rFonts w:eastAsiaTheme="minorEastAsia" w:cs="Times New Roman"/>
          <w:color w:val="000000" w:themeColor="text1"/>
          <w:szCs w:val="20"/>
        </w:rPr>
        <w:t>4.</w:t>
      </w:r>
      <w:r w:rsidRPr="002C2FA2">
        <w:rPr>
          <w:rFonts w:eastAsiaTheme="minorEastAsia" w:cs="Times New Roman"/>
          <w:color w:val="000000" w:themeColor="text1"/>
          <w:szCs w:val="20"/>
        </w:rPr>
        <w:tab/>
      </w:r>
      <w:r w:rsidR="002C2FA2" w:rsidRPr="007B5D78">
        <w:t>Образцы протоколов испытания приведены в соответствие с новой процедурой испытания.</w:t>
      </w:r>
    </w:p>
    <w:p w14:paraId="7845B299" w14:textId="77777777" w:rsidR="00E12C5F" w:rsidRPr="007B5D78" w:rsidRDefault="002C2FA2" w:rsidP="002C2FA2">
      <w:pPr>
        <w:pStyle w:val="affff2"/>
        <w:spacing w:before="240"/>
        <w:ind w:left="1134" w:right="1134"/>
        <w:contextualSpacing w:val="0"/>
        <w:jc w:val="center"/>
        <w:rPr>
          <w:lang w:val="ru-RU"/>
        </w:rPr>
      </w:pPr>
      <w:r>
        <w:rPr>
          <w:u w:val="single"/>
          <w:lang w:val="ru-RU"/>
        </w:rPr>
        <w:tab/>
      </w:r>
      <w:r>
        <w:rPr>
          <w:u w:val="single"/>
          <w:lang w:val="ru-RU"/>
        </w:rPr>
        <w:tab/>
      </w:r>
      <w:r>
        <w:rPr>
          <w:u w:val="single"/>
          <w:lang w:val="ru-RU"/>
        </w:rPr>
        <w:tab/>
      </w:r>
      <w:r>
        <w:rPr>
          <w:u w:val="single"/>
          <w:lang w:val="ru-RU"/>
        </w:rPr>
        <w:tab/>
      </w:r>
    </w:p>
    <w:sectPr w:rsidR="00E12C5F" w:rsidRPr="007B5D78" w:rsidSect="002C2FA2">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E4A0B" w14:textId="77777777" w:rsidR="0047564A" w:rsidRPr="00A312BC" w:rsidRDefault="0047564A" w:rsidP="00A312BC"/>
  </w:endnote>
  <w:endnote w:type="continuationSeparator" w:id="0">
    <w:p w14:paraId="78C1A30E" w14:textId="77777777" w:rsidR="0047564A" w:rsidRPr="00A312BC" w:rsidRDefault="0047564A"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Utiliser une police de caractè">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69381" w14:textId="77777777" w:rsidR="0047564A" w:rsidRPr="002C2FA2" w:rsidRDefault="0047564A">
    <w:pPr>
      <w:pStyle w:val="a9"/>
    </w:pPr>
    <w:r w:rsidRPr="002C2FA2">
      <w:rPr>
        <w:b/>
        <w:sz w:val="18"/>
      </w:rPr>
      <w:fldChar w:fldCharType="begin"/>
    </w:r>
    <w:r w:rsidRPr="002C2FA2">
      <w:rPr>
        <w:b/>
        <w:sz w:val="18"/>
      </w:rPr>
      <w:instrText xml:space="preserve"> PAGE  \* MERGEFORMAT </w:instrText>
    </w:r>
    <w:r w:rsidRPr="002C2FA2">
      <w:rPr>
        <w:b/>
        <w:sz w:val="18"/>
      </w:rPr>
      <w:fldChar w:fldCharType="separate"/>
    </w:r>
    <w:r w:rsidRPr="002C2FA2">
      <w:rPr>
        <w:b/>
        <w:noProof/>
        <w:sz w:val="18"/>
      </w:rPr>
      <w:t>2</w:t>
    </w:r>
    <w:r w:rsidRPr="002C2FA2">
      <w:rPr>
        <w:b/>
        <w:sz w:val="18"/>
      </w:rPr>
      <w:fldChar w:fldCharType="end"/>
    </w:r>
    <w:r>
      <w:rPr>
        <w:b/>
        <w:sz w:val="18"/>
      </w:rPr>
      <w:tab/>
    </w:r>
    <w:r>
      <w:t>GE.20-08173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C7A16" w14:textId="77777777" w:rsidR="0047564A" w:rsidRPr="002C2FA2" w:rsidRDefault="0047564A" w:rsidP="002C2FA2">
    <w:pPr>
      <w:pStyle w:val="a9"/>
      <w:tabs>
        <w:tab w:val="clear" w:pos="9639"/>
        <w:tab w:val="right" w:pos="9638"/>
      </w:tabs>
      <w:rPr>
        <w:b/>
        <w:sz w:val="18"/>
      </w:rPr>
    </w:pPr>
    <w:r>
      <w:t>GE.20-08173</w:t>
    </w:r>
    <w:r>
      <w:tab/>
    </w:r>
    <w:r w:rsidRPr="002C2FA2">
      <w:rPr>
        <w:b/>
        <w:sz w:val="18"/>
      </w:rPr>
      <w:fldChar w:fldCharType="begin"/>
    </w:r>
    <w:r w:rsidRPr="002C2FA2">
      <w:rPr>
        <w:b/>
        <w:sz w:val="18"/>
      </w:rPr>
      <w:instrText xml:space="preserve"> PAGE  \* MERGEFORMAT </w:instrText>
    </w:r>
    <w:r w:rsidRPr="002C2FA2">
      <w:rPr>
        <w:b/>
        <w:sz w:val="18"/>
      </w:rPr>
      <w:fldChar w:fldCharType="separate"/>
    </w:r>
    <w:r w:rsidRPr="002C2FA2">
      <w:rPr>
        <w:b/>
        <w:noProof/>
        <w:sz w:val="18"/>
      </w:rPr>
      <w:t>3</w:t>
    </w:r>
    <w:r w:rsidRPr="002C2FA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610A5" w14:textId="5A5929BE" w:rsidR="0047564A" w:rsidRPr="002C2FA2" w:rsidRDefault="0047564A" w:rsidP="002C2FA2">
    <w:pPr>
      <w:spacing w:before="120" w:line="240" w:lineRule="auto"/>
    </w:pPr>
    <w:r>
      <w:t>GE.</w:t>
    </w:r>
    <w:r>
      <w:rPr>
        <w:b/>
        <w:noProof/>
        <w:lang w:val="fr-CH" w:eastAsia="fr-CH"/>
      </w:rPr>
      <w:drawing>
        <wp:anchor distT="0" distB="0" distL="114300" distR="114300" simplePos="0" relativeHeight="251658240" behindDoc="0" locked="0" layoutInCell="1" allowOverlap="1" wp14:anchorId="22175895" wp14:editId="74AE13FB">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w:t>
    </w:r>
    <w:proofErr w:type="gramStart"/>
    <w:r>
      <w:t>08173  (</w:t>
    </w:r>
    <w:proofErr w:type="gramEnd"/>
    <w:r>
      <w:t>R)</w:t>
    </w:r>
    <w:r>
      <w:rPr>
        <w:lang w:val="fr-CH"/>
      </w:rPr>
      <w:t xml:space="preserve">  210720  230720</w:t>
    </w:r>
    <w:r>
      <w:br/>
    </w:r>
    <w:r w:rsidRPr="002C2FA2">
      <w:rPr>
        <w:rFonts w:ascii="C39T30Lfz" w:hAnsi="C39T30Lfz"/>
        <w:kern w:val="14"/>
        <w:sz w:val="56"/>
      </w:rPr>
      <w:t></w:t>
    </w:r>
    <w:r w:rsidRPr="002C2FA2">
      <w:rPr>
        <w:rFonts w:ascii="C39T30Lfz" w:hAnsi="C39T30Lfz"/>
        <w:kern w:val="14"/>
        <w:sz w:val="56"/>
      </w:rPr>
      <w:t></w:t>
    </w:r>
    <w:r w:rsidRPr="002C2FA2">
      <w:rPr>
        <w:rFonts w:ascii="C39T30Lfz" w:hAnsi="C39T30Lfz"/>
        <w:kern w:val="14"/>
        <w:sz w:val="56"/>
      </w:rPr>
      <w:t></w:t>
    </w:r>
    <w:r w:rsidRPr="002C2FA2">
      <w:rPr>
        <w:rFonts w:ascii="C39T30Lfz" w:hAnsi="C39T30Lfz"/>
        <w:kern w:val="14"/>
        <w:sz w:val="56"/>
      </w:rPr>
      <w:t></w:t>
    </w:r>
    <w:r w:rsidRPr="002C2FA2">
      <w:rPr>
        <w:rFonts w:ascii="C39T30Lfz" w:hAnsi="C39T30Lfz"/>
        <w:kern w:val="14"/>
        <w:sz w:val="56"/>
      </w:rPr>
      <w:t></w:t>
    </w:r>
    <w:r w:rsidRPr="002C2FA2">
      <w:rPr>
        <w:rFonts w:ascii="C39T30Lfz" w:hAnsi="C39T30Lfz"/>
        <w:kern w:val="14"/>
        <w:sz w:val="56"/>
      </w:rPr>
      <w:t></w:t>
    </w:r>
    <w:r w:rsidRPr="002C2FA2">
      <w:rPr>
        <w:rFonts w:ascii="C39T30Lfz" w:hAnsi="C39T30Lfz"/>
        <w:kern w:val="14"/>
        <w:sz w:val="56"/>
      </w:rPr>
      <w:t></w:t>
    </w:r>
    <w:r w:rsidRPr="002C2FA2">
      <w:rPr>
        <w:rFonts w:ascii="C39T30Lfz" w:hAnsi="C39T30Lfz"/>
        <w:kern w:val="14"/>
        <w:sz w:val="56"/>
      </w:rPr>
      <w:t></w:t>
    </w:r>
    <w:r w:rsidRPr="002C2FA2">
      <w:rPr>
        <w:rFonts w:ascii="C39T30Lfz" w:hAnsi="C39T30Lfz"/>
        <w:kern w:val="14"/>
        <w:sz w:val="56"/>
      </w:rPr>
      <w:t></w:t>
    </w:r>
    <w:r>
      <w:rPr>
        <w:noProof/>
      </w:rPr>
      <w:drawing>
        <wp:anchor distT="0" distB="0" distL="114300" distR="114300" simplePos="0" relativeHeight="251659264" behindDoc="0" locked="0" layoutInCell="1" allowOverlap="1" wp14:anchorId="65A426E7" wp14:editId="657548D4">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BP/2020/16&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BP/2020/16&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C5D69" w14:textId="77777777" w:rsidR="0047564A" w:rsidRPr="001075E9" w:rsidRDefault="0047564A" w:rsidP="001075E9">
      <w:pPr>
        <w:tabs>
          <w:tab w:val="right" w:pos="2155"/>
        </w:tabs>
        <w:spacing w:after="80" w:line="240" w:lineRule="auto"/>
        <w:ind w:left="680"/>
        <w:rPr>
          <w:u w:val="single"/>
        </w:rPr>
      </w:pPr>
      <w:r>
        <w:rPr>
          <w:u w:val="single"/>
        </w:rPr>
        <w:tab/>
      </w:r>
    </w:p>
  </w:footnote>
  <w:footnote w:type="continuationSeparator" w:id="0">
    <w:p w14:paraId="765541E2" w14:textId="77777777" w:rsidR="0047564A" w:rsidRDefault="0047564A" w:rsidP="00407B78">
      <w:pPr>
        <w:tabs>
          <w:tab w:val="right" w:pos="2155"/>
        </w:tabs>
        <w:spacing w:after="80"/>
        <w:ind w:left="680"/>
        <w:rPr>
          <w:u w:val="single"/>
        </w:rPr>
      </w:pPr>
      <w:r>
        <w:rPr>
          <w:u w:val="single"/>
        </w:rPr>
        <w:tab/>
      </w:r>
    </w:p>
  </w:footnote>
  <w:footnote w:id="1">
    <w:p w14:paraId="5F77CFD8" w14:textId="77777777" w:rsidR="0047564A" w:rsidRPr="00FE243B" w:rsidRDefault="0047564A" w:rsidP="002C2FA2">
      <w:pPr>
        <w:pStyle w:val="ae"/>
      </w:pPr>
      <w:r>
        <w:tab/>
      </w:r>
      <w:r w:rsidRPr="00EC115A">
        <w:rPr>
          <w:sz w:val="20"/>
        </w:rPr>
        <w:t>*</w:t>
      </w:r>
      <w:r>
        <w:tab/>
        <w:t>В соответствии с программой работы Комитета по внутреннему транспорту на 2020 год, изложенной в предлагаемом бюджете по программам на 2020 год (A/74/6 (часть V, раздел 20), пункт 20.37), Всемирный форум будет разрабатывать, согласовывать и обновлять Правила ООН в целях повышения эффективности автотранспортных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272D0" w14:textId="330A1226" w:rsidR="0047564A" w:rsidRPr="002C2FA2" w:rsidRDefault="0047564A">
    <w:pPr>
      <w:pStyle w:val="a6"/>
    </w:pPr>
    <w:fldSimple w:instr=" TITLE  \* MERGEFORMAT ">
      <w:r w:rsidR="00112119">
        <w:t>ECE/TRANS/WP.29/GRBP/2020/16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003E2" w14:textId="1F8E4572" w:rsidR="0047564A" w:rsidRPr="002C2FA2" w:rsidRDefault="0047564A" w:rsidP="002C2FA2">
    <w:pPr>
      <w:pStyle w:val="a6"/>
      <w:jc w:val="right"/>
    </w:pPr>
    <w:fldSimple w:instr=" TITLE  \* MERGEFORMAT ">
      <w:r w:rsidR="00112119">
        <w:t>ECE/TRANS/WP.29/GRBP/2020/16</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9544E" w14:textId="77777777" w:rsidR="0047564A" w:rsidRDefault="0047564A" w:rsidP="002C2FA2">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
    <w:lvl w:ilvl="0">
      <w:start w:val="1"/>
      <w:numFmt w:val="upperRoman"/>
      <w:pStyle w:val="1"/>
      <w:lvlText w:val="Article %1."/>
      <w:lvlJc w:val="left"/>
      <w:pPr>
        <w:tabs>
          <w:tab w:val="num" w:pos="1440"/>
        </w:tabs>
        <w:ind w:left="0" w:firstLine="0"/>
      </w:pPr>
    </w:lvl>
    <w:lvl w:ilvl="1">
      <w:start w:val="1"/>
      <w:numFmt w:val="decimalZero"/>
      <w:pStyle w:val="2"/>
      <w:isLgl/>
      <w:lvlText w:val="Section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2" w15:restartNumberingAfterBreak="0">
    <w:nsid w:val="09B51CAD"/>
    <w:multiLevelType w:val="hybridMultilevel"/>
    <w:tmpl w:val="4CD633A0"/>
    <w:lvl w:ilvl="0" w:tplc="281059FA">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76C4BDA"/>
    <w:multiLevelType w:val="hybridMultilevel"/>
    <w:tmpl w:val="1AD271F4"/>
    <w:lvl w:ilvl="0" w:tplc="46CA14F4">
      <w:start w:val="1"/>
      <w:numFmt w:val="decimal"/>
      <w:lvlText w:val="%1."/>
      <w:lvlJc w:val="left"/>
      <w:pPr>
        <w:ind w:left="1491" w:hanging="360"/>
      </w:pPr>
      <w:rPr>
        <w:rFonts w:hint="default"/>
      </w:rPr>
    </w:lvl>
    <w:lvl w:ilvl="1" w:tplc="080C0019" w:tentative="1">
      <w:start w:val="1"/>
      <w:numFmt w:val="lowerLetter"/>
      <w:lvlText w:val="%2."/>
      <w:lvlJc w:val="left"/>
      <w:pPr>
        <w:ind w:left="2211" w:hanging="360"/>
      </w:pPr>
    </w:lvl>
    <w:lvl w:ilvl="2" w:tplc="080C001B" w:tentative="1">
      <w:start w:val="1"/>
      <w:numFmt w:val="lowerRoman"/>
      <w:lvlText w:val="%3."/>
      <w:lvlJc w:val="right"/>
      <w:pPr>
        <w:ind w:left="2931" w:hanging="180"/>
      </w:pPr>
    </w:lvl>
    <w:lvl w:ilvl="3" w:tplc="080C000F" w:tentative="1">
      <w:start w:val="1"/>
      <w:numFmt w:val="decimal"/>
      <w:lvlText w:val="%4."/>
      <w:lvlJc w:val="left"/>
      <w:pPr>
        <w:ind w:left="3651" w:hanging="360"/>
      </w:pPr>
    </w:lvl>
    <w:lvl w:ilvl="4" w:tplc="080C0019" w:tentative="1">
      <w:start w:val="1"/>
      <w:numFmt w:val="lowerLetter"/>
      <w:lvlText w:val="%5."/>
      <w:lvlJc w:val="left"/>
      <w:pPr>
        <w:ind w:left="4371" w:hanging="360"/>
      </w:pPr>
    </w:lvl>
    <w:lvl w:ilvl="5" w:tplc="080C001B" w:tentative="1">
      <w:start w:val="1"/>
      <w:numFmt w:val="lowerRoman"/>
      <w:lvlText w:val="%6."/>
      <w:lvlJc w:val="right"/>
      <w:pPr>
        <w:ind w:left="5091" w:hanging="180"/>
      </w:pPr>
    </w:lvl>
    <w:lvl w:ilvl="6" w:tplc="080C000F" w:tentative="1">
      <w:start w:val="1"/>
      <w:numFmt w:val="decimal"/>
      <w:lvlText w:val="%7."/>
      <w:lvlJc w:val="left"/>
      <w:pPr>
        <w:ind w:left="5811" w:hanging="360"/>
      </w:pPr>
    </w:lvl>
    <w:lvl w:ilvl="7" w:tplc="080C0019" w:tentative="1">
      <w:start w:val="1"/>
      <w:numFmt w:val="lowerLetter"/>
      <w:lvlText w:val="%8."/>
      <w:lvlJc w:val="left"/>
      <w:pPr>
        <w:ind w:left="6531" w:hanging="360"/>
      </w:pPr>
    </w:lvl>
    <w:lvl w:ilvl="8" w:tplc="080C001B" w:tentative="1">
      <w:start w:val="1"/>
      <w:numFmt w:val="lowerRoman"/>
      <w:lvlText w:val="%9."/>
      <w:lvlJc w:val="right"/>
      <w:pPr>
        <w:ind w:left="7251" w:hanging="180"/>
      </w:pPr>
    </w:lvl>
  </w:abstractNum>
  <w:abstractNum w:abstractNumId="15"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CB3EB7"/>
    <w:multiLevelType w:val="hybridMultilevel"/>
    <w:tmpl w:val="FDA2EC52"/>
    <w:lvl w:ilvl="0" w:tplc="D19AB896">
      <w:start w:val="1"/>
      <w:numFmt w:val="lowerLetter"/>
      <w:lvlText w:val="%1)"/>
      <w:lvlJc w:val="left"/>
      <w:pPr>
        <w:ind w:left="2829" w:hanging="57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17" w15:restartNumberingAfterBreak="0">
    <w:nsid w:val="1EC23861"/>
    <w:multiLevelType w:val="hybridMultilevel"/>
    <w:tmpl w:val="1F7E7D3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5128B6"/>
    <w:multiLevelType w:val="singleLevel"/>
    <w:tmpl w:val="4F70CA0A"/>
    <w:name w:val="List Bullet 2"/>
    <w:lvl w:ilvl="0">
      <w:start w:val="1"/>
      <w:numFmt w:val="bullet"/>
      <w:lvlRestart w:val="0"/>
      <w:pStyle w:val="Tiret2"/>
      <w:lvlText w:val="–"/>
      <w:lvlJc w:val="left"/>
      <w:pPr>
        <w:tabs>
          <w:tab w:val="num" w:pos="1984"/>
        </w:tabs>
        <w:ind w:left="1984" w:hanging="567"/>
      </w:pPr>
    </w:lvl>
  </w:abstractNum>
  <w:abstractNum w:abstractNumId="21" w15:restartNumberingAfterBreak="0">
    <w:nsid w:val="3FBE11E5"/>
    <w:multiLevelType w:val="hybridMultilevel"/>
    <w:tmpl w:val="CC1AADE2"/>
    <w:lvl w:ilvl="0" w:tplc="6310F9B8">
      <w:start w:val="1"/>
      <w:numFmt w:val="upperRoman"/>
      <w:lvlText w:val="%1."/>
      <w:lvlJc w:val="left"/>
      <w:pPr>
        <w:ind w:left="4204" w:hanging="720"/>
      </w:pPr>
      <w:rPr>
        <w:rFonts w:hint="default"/>
      </w:rPr>
    </w:lvl>
    <w:lvl w:ilvl="1" w:tplc="08090019" w:tentative="1">
      <w:start w:val="1"/>
      <w:numFmt w:val="lowerLetter"/>
      <w:lvlText w:val="%2."/>
      <w:lvlJc w:val="left"/>
      <w:pPr>
        <w:ind w:left="4564" w:hanging="360"/>
      </w:pPr>
    </w:lvl>
    <w:lvl w:ilvl="2" w:tplc="0809001B" w:tentative="1">
      <w:start w:val="1"/>
      <w:numFmt w:val="lowerRoman"/>
      <w:lvlText w:val="%3."/>
      <w:lvlJc w:val="right"/>
      <w:pPr>
        <w:ind w:left="5284" w:hanging="180"/>
      </w:pPr>
    </w:lvl>
    <w:lvl w:ilvl="3" w:tplc="0809000F" w:tentative="1">
      <w:start w:val="1"/>
      <w:numFmt w:val="decimal"/>
      <w:lvlText w:val="%4."/>
      <w:lvlJc w:val="left"/>
      <w:pPr>
        <w:ind w:left="6004" w:hanging="360"/>
      </w:pPr>
    </w:lvl>
    <w:lvl w:ilvl="4" w:tplc="08090019" w:tentative="1">
      <w:start w:val="1"/>
      <w:numFmt w:val="lowerLetter"/>
      <w:lvlText w:val="%5."/>
      <w:lvlJc w:val="left"/>
      <w:pPr>
        <w:ind w:left="6724" w:hanging="360"/>
      </w:pPr>
    </w:lvl>
    <w:lvl w:ilvl="5" w:tplc="0809001B" w:tentative="1">
      <w:start w:val="1"/>
      <w:numFmt w:val="lowerRoman"/>
      <w:lvlText w:val="%6."/>
      <w:lvlJc w:val="right"/>
      <w:pPr>
        <w:ind w:left="7444" w:hanging="180"/>
      </w:pPr>
    </w:lvl>
    <w:lvl w:ilvl="6" w:tplc="0809000F" w:tentative="1">
      <w:start w:val="1"/>
      <w:numFmt w:val="decimal"/>
      <w:lvlText w:val="%7."/>
      <w:lvlJc w:val="left"/>
      <w:pPr>
        <w:ind w:left="8164" w:hanging="360"/>
      </w:pPr>
    </w:lvl>
    <w:lvl w:ilvl="7" w:tplc="08090019" w:tentative="1">
      <w:start w:val="1"/>
      <w:numFmt w:val="lowerLetter"/>
      <w:lvlText w:val="%8."/>
      <w:lvlJc w:val="left"/>
      <w:pPr>
        <w:ind w:left="8884" w:hanging="360"/>
      </w:pPr>
    </w:lvl>
    <w:lvl w:ilvl="8" w:tplc="0809001B" w:tentative="1">
      <w:start w:val="1"/>
      <w:numFmt w:val="lowerRoman"/>
      <w:lvlText w:val="%9."/>
      <w:lvlJc w:val="right"/>
      <w:pPr>
        <w:ind w:left="9604" w:hanging="180"/>
      </w:pPr>
    </w:lvl>
  </w:abstractNum>
  <w:abstractNum w:abstractNumId="22" w15:restartNumberingAfterBreak="0">
    <w:nsid w:val="44D1453C"/>
    <w:multiLevelType w:val="hybridMultilevel"/>
    <w:tmpl w:val="C068E08E"/>
    <w:lvl w:ilvl="0" w:tplc="04090001">
      <w:start w:val="1"/>
      <w:numFmt w:val="bullet"/>
      <w:lvlText w:val=""/>
      <w:lvlJc w:val="left"/>
      <w:pPr>
        <w:ind w:left="3054" w:hanging="360"/>
      </w:pPr>
      <w:rPr>
        <w:rFonts w:ascii="Symbol" w:hAnsi="Symbol" w:hint="default"/>
      </w:rPr>
    </w:lvl>
    <w:lvl w:ilvl="1" w:tplc="04090003" w:tentative="1">
      <w:start w:val="1"/>
      <w:numFmt w:val="bullet"/>
      <w:lvlText w:val="o"/>
      <w:lvlJc w:val="left"/>
      <w:pPr>
        <w:ind w:left="3774" w:hanging="360"/>
      </w:pPr>
      <w:rPr>
        <w:rFonts w:ascii="Courier New" w:hAnsi="Courier New" w:cs="Courier New" w:hint="default"/>
      </w:rPr>
    </w:lvl>
    <w:lvl w:ilvl="2" w:tplc="04090005" w:tentative="1">
      <w:start w:val="1"/>
      <w:numFmt w:val="bullet"/>
      <w:lvlText w:val=""/>
      <w:lvlJc w:val="left"/>
      <w:pPr>
        <w:ind w:left="4494" w:hanging="360"/>
      </w:pPr>
      <w:rPr>
        <w:rFonts w:ascii="Wingdings" w:hAnsi="Wingdings" w:hint="default"/>
      </w:rPr>
    </w:lvl>
    <w:lvl w:ilvl="3" w:tplc="04090001" w:tentative="1">
      <w:start w:val="1"/>
      <w:numFmt w:val="bullet"/>
      <w:lvlText w:val=""/>
      <w:lvlJc w:val="left"/>
      <w:pPr>
        <w:ind w:left="5214" w:hanging="360"/>
      </w:pPr>
      <w:rPr>
        <w:rFonts w:ascii="Symbol" w:hAnsi="Symbol" w:hint="default"/>
      </w:rPr>
    </w:lvl>
    <w:lvl w:ilvl="4" w:tplc="04090003" w:tentative="1">
      <w:start w:val="1"/>
      <w:numFmt w:val="bullet"/>
      <w:lvlText w:val="o"/>
      <w:lvlJc w:val="left"/>
      <w:pPr>
        <w:ind w:left="5934" w:hanging="360"/>
      </w:pPr>
      <w:rPr>
        <w:rFonts w:ascii="Courier New" w:hAnsi="Courier New" w:cs="Courier New" w:hint="default"/>
      </w:rPr>
    </w:lvl>
    <w:lvl w:ilvl="5" w:tplc="04090005" w:tentative="1">
      <w:start w:val="1"/>
      <w:numFmt w:val="bullet"/>
      <w:lvlText w:val=""/>
      <w:lvlJc w:val="left"/>
      <w:pPr>
        <w:ind w:left="6654" w:hanging="360"/>
      </w:pPr>
      <w:rPr>
        <w:rFonts w:ascii="Wingdings" w:hAnsi="Wingdings" w:hint="default"/>
      </w:rPr>
    </w:lvl>
    <w:lvl w:ilvl="6" w:tplc="04090001" w:tentative="1">
      <w:start w:val="1"/>
      <w:numFmt w:val="bullet"/>
      <w:lvlText w:val=""/>
      <w:lvlJc w:val="left"/>
      <w:pPr>
        <w:ind w:left="7374" w:hanging="360"/>
      </w:pPr>
      <w:rPr>
        <w:rFonts w:ascii="Symbol" w:hAnsi="Symbol" w:hint="default"/>
      </w:rPr>
    </w:lvl>
    <w:lvl w:ilvl="7" w:tplc="04090003" w:tentative="1">
      <w:start w:val="1"/>
      <w:numFmt w:val="bullet"/>
      <w:lvlText w:val="o"/>
      <w:lvlJc w:val="left"/>
      <w:pPr>
        <w:ind w:left="8094" w:hanging="360"/>
      </w:pPr>
      <w:rPr>
        <w:rFonts w:ascii="Courier New" w:hAnsi="Courier New" w:cs="Courier New" w:hint="default"/>
      </w:rPr>
    </w:lvl>
    <w:lvl w:ilvl="8" w:tplc="04090005" w:tentative="1">
      <w:start w:val="1"/>
      <w:numFmt w:val="bullet"/>
      <w:lvlText w:val=""/>
      <w:lvlJc w:val="left"/>
      <w:pPr>
        <w:ind w:left="8814" w:hanging="360"/>
      </w:pPr>
      <w:rPr>
        <w:rFonts w:ascii="Wingdings" w:hAnsi="Wingdings" w:hint="default"/>
      </w:rPr>
    </w:lvl>
  </w:abstractNum>
  <w:abstractNum w:abstractNumId="23" w15:restartNumberingAfterBreak="0">
    <w:nsid w:val="47F00BBB"/>
    <w:multiLevelType w:val="hybridMultilevel"/>
    <w:tmpl w:val="605ADCAC"/>
    <w:lvl w:ilvl="0" w:tplc="0868C63E">
      <w:start w:val="1"/>
      <w:numFmt w:val="bullet"/>
      <w:lvlText w:val="−"/>
      <w:lvlJc w:val="left"/>
      <w:pPr>
        <w:tabs>
          <w:tab w:val="num" w:pos="3492"/>
        </w:tabs>
        <w:ind w:left="3492" w:hanging="360"/>
      </w:pPr>
      <w:rPr>
        <w:rFonts w:ascii="Times New Roman" w:hAnsi="Times New Roman" w:cs="Times New Roman" w:hint="default"/>
      </w:rPr>
    </w:lvl>
    <w:lvl w:ilvl="1" w:tplc="04090003" w:tentative="1">
      <w:start w:val="1"/>
      <w:numFmt w:val="bullet"/>
      <w:lvlText w:val="o"/>
      <w:lvlJc w:val="left"/>
      <w:pPr>
        <w:tabs>
          <w:tab w:val="num" w:pos="4212"/>
        </w:tabs>
        <w:ind w:left="4212" w:hanging="360"/>
      </w:pPr>
      <w:rPr>
        <w:rFonts w:ascii="Courier New" w:hAnsi="Courier New" w:cs="Courier New" w:hint="default"/>
      </w:rPr>
    </w:lvl>
    <w:lvl w:ilvl="2" w:tplc="04090005" w:tentative="1">
      <w:start w:val="1"/>
      <w:numFmt w:val="bullet"/>
      <w:lvlText w:val=""/>
      <w:lvlJc w:val="left"/>
      <w:pPr>
        <w:tabs>
          <w:tab w:val="num" w:pos="4932"/>
        </w:tabs>
        <w:ind w:left="4932" w:hanging="360"/>
      </w:pPr>
      <w:rPr>
        <w:rFonts w:ascii="Wingdings" w:hAnsi="Wingdings" w:hint="default"/>
      </w:rPr>
    </w:lvl>
    <w:lvl w:ilvl="3" w:tplc="04090001" w:tentative="1">
      <w:start w:val="1"/>
      <w:numFmt w:val="bullet"/>
      <w:lvlText w:val=""/>
      <w:lvlJc w:val="left"/>
      <w:pPr>
        <w:tabs>
          <w:tab w:val="num" w:pos="5652"/>
        </w:tabs>
        <w:ind w:left="5652" w:hanging="360"/>
      </w:pPr>
      <w:rPr>
        <w:rFonts w:ascii="Symbol" w:hAnsi="Symbol" w:hint="default"/>
      </w:rPr>
    </w:lvl>
    <w:lvl w:ilvl="4" w:tplc="04090003" w:tentative="1">
      <w:start w:val="1"/>
      <w:numFmt w:val="bullet"/>
      <w:lvlText w:val="o"/>
      <w:lvlJc w:val="left"/>
      <w:pPr>
        <w:tabs>
          <w:tab w:val="num" w:pos="6372"/>
        </w:tabs>
        <w:ind w:left="6372" w:hanging="360"/>
      </w:pPr>
      <w:rPr>
        <w:rFonts w:ascii="Courier New" w:hAnsi="Courier New" w:cs="Courier New" w:hint="default"/>
      </w:rPr>
    </w:lvl>
    <w:lvl w:ilvl="5" w:tplc="04090005" w:tentative="1">
      <w:start w:val="1"/>
      <w:numFmt w:val="bullet"/>
      <w:lvlText w:val=""/>
      <w:lvlJc w:val="left"/>
      <w:pPr>
        <w:tabs>
          <w:tab w:val="num" w:pos="7092"/>
        </w:tabs>
        <w:ind w:left="7092" w:hanging="360"/>
      </w:pPr>
      <w:rPr>
        <w:rFonts w:ascii="Wingdings" w:hAnsi="Wingdings" w:hint="default"/>
      </w:rPr>
    </w:lvl>
    <w:lvl w:ilvl="6" w:tplc="04090001" w:tentative="1">
      <w:start w:val="1"/>
      <w:numFmt w:val="bullet"/>
      <w:lvlText w:val=""/>
      <w:lvlJc w:val="left"/>
      <w:pPr>
        <w:tabs>
          <w:tab w:val="num" w:pos="7812"/>
        </w:tabs>
        <w:ind w:left="7812" w:hanging="360"/>
      </w:pPr>
      <w:rPr>
        <w:rFonts w:ascii="Symbol" w:hAnsi="Symbol" w:hint="default"/>
      </w:rPr>
    </w:lvl>
    <w:lvl w:ilvl="7" w:tplc="04090003" w:tentative="1">
      <w:start w:val="1"/>
      <w:numFmt w:val="bullet"/>
      <w:lvlText w:val="o"/>
      <w:lvlJc w:val="left"/>
      <w:pPr>
        <w:tabs>
          <w:tab w:val="num" w:pos="8532"/>
        </w:tabs>
        <w:ind w:left="8532" w:hanging="360"/>
      </w:pPr>
      <w:rPr>
        <w:rFonts w:ascii="Courier New" w:hAnsi="Courier New" w:cs="Courier New" w:hint="default"/>
      </w:rPr>
    </w:lvl>
    <w:lvl w:ilvl="8" w:tplc="04090005" w:tentative="1">
      <w:start w:val="1"/>
      <w:numFmt w:val="bullet"/>
      <w:lvlText w:val=""/>
      <w:lvlJc w:val="left"/>
      <w:pPr>
        <w:tabs>
          <w:tab w:val="num" w:pos="9252"/>
        </w:tabs>
        <w:ind w:left="9252" w:hanging="360"/>
      </w:pPr>
      <w:rPr>
        <w:rFonts w:ascii="Wingdings" w:hAnsi="Wingdings" w:hint="default"/>
      </w:rPr>
    </w:lvl>
  </w:abstractNum>
  <w:abstractNum w:abstractNumId="2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F03FDB"/>
    <w:multiLevelType w:val="hybridMultilevel"/>
    <w:tmpl w:val="89CA9F7A"/>
    <w:lvl w:ilvl="0" w:tplc="EA5EA12C">
      <w:start w:val="1"/>
      <w:numFmt w:val="decimal"/>
      <w:lvlText w:val="(%1)"/>
      <w:lvlJc w:val="left"/>
      <w:pPr>
        <w:ind w:left="530" w:hanging="360"/>
      </w:pPr>
      <w:rPr>
        <w:rFonts w:hint="default"/>
        <w:color w:val="auto"/>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26" w15:restartNumberingAfterBreak="0">
    <w:nsid w:val="4E7349AD"/>
    <w:multiLevelType w:val="hybridMultilevel"/>
    <w:tmpl w:val="22904B36"/>
    <w:lvl w:ilvl="0" w:tplc="033EBD28">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7" w15:restartNumberingAfterBreak="0">
    <w:nsid w:val="516145AF"/>
    <w:multiLevelType w:val="hybridMultilevel"/>
    <w:tmpl w:val="5B10ECC6"/>
    <w:lvl w:ilvl="0" w:tplc="69B235B8">
      <w:start w:val="1"/>
      <w:numFmt w:val="upperRoman"/>
      <w:lvlText w:val="%1."/>
      <w:lvlJc w:val="left"/>
      <w:pPr>
        <w:ind w:left="1855" w:hanging="72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8"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BF17232"/>
    <w:multiLevelType w:val="hybridMultilevel"/>
    <w:tmpl w:val="70ECA0FC"/>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434DAB"/>
    <w:multiLevelType w:val="hybridMultilevel"/>
    <w:tmpl w:val="A7866236"/>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35"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E755669"/>
    <w:multiLevelType w:val="hybridMultilevel"/>
    <w:tmpl w:val="783C3B92"/>
    <w:lvl w:ilvl="0" w:tplc="0409000F">
      <w:start w:val="1"/>
      <w:numFmt w:val="decimal"/>
      <w:lvlText w:val="%1."/>
      <w:lvlJc w:val="left"/>
      <w:pPr>
        <w:ind w:left="890" w:hanging="360"/>
      </w:p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38" w15:restartNumberingAfterBreak="0">
    <w:nsid w:val="72F97F22"/>
    <w:multiLevelType w:val="hybridMultilevel"/>
    <w:tmpl w:val="8E36302C"/>
    <w:lvl w:ilvl="0" w:tplc="F55EA580">
      <w:start w:val="1"/>
      <w:numFmt w:val="upperRoman"/>
      <w:lvlText w:val="%1."/>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9"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19"/>
  </w:num>
  <w:num w:numId="3">
    <w:abstractNumId w:val="15"/>
  </w:num>
  <w:num w:numId="4">
    <w:abstractNumId w:val="36"/>
  </w:num>
  <w:num w:numId="5">
    <w:abstractNumId w:val="28"/>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3"/>
  </w:num>
  <w:num w:numId="17">
    <w:abstractNumId w:val="24"/>
  </w:num>
  <w:num w:numId="18">
    <w:abstractNumId w:val="29"/>
  </w:num>
  <w:num w:numId="19">
    <w:abstractNumId w:val="33"/>
  </w:num>
  <w:num w:numId="20">
    <w:abstractNumId w:val="24"/>
  </w:num>
  <w:num w:numId="21">
    <w:abstractNumId w:val="29"/>
  </w:num>
  <w:num w:numId="22">
    <w:abstractNumId w:val="31"/>
  </w:num>
  <w:num w:numId="23">
    <w:abstractNumId w:val="13"/>
  </w:num>
  <w:num w:numId="24">
    <w:abstractNumId w:val="11"/>
  </w:num>
  <w:num w:numId="25">
    <w:abstractNumId w:val="32"/>
  </w:num>
  <w:num w:numId="26">
    <w:abstractNumId w:val="39"/>
  </w:num>
  <w:num w:numId="27">
    <w:abstractNumId w:val="10"/>
  </w:num>
  <w:num w:numId="28">
    <w:abstractNumId w:val="18"/>
  </w:num>
  <w:num w:numId="29">
    <w:abstractNumId w:val="27"/>
  </w:num>
  <w:num w:numId="30">
    <w:abstractNumId w:val="38"/>
  </w:num>
  <w:num w:numId="31">
    <w:abstractNumId w:val="21"/>
  </w:num>
  <w:num w:numId="32">
    <w:abstractNumId w:val="16"/>
  </w:num>
  <w:num w:numId="33">
    <w:abstractNumId w:val="23"/>
  </w:num>
  <w:num w:numId="34">
    <w:abstractNumId w:val="26"/>
  </w:num>
  <w:num w:numId="35">
    <w:abstractNumId w:val="34"/>
  </w:num>
  <w:num w:numId="36">
    <w:abstractNumId w:val="22"/>
  </w:num>
  <w:num w:numId="37">
    <w:abstractNumId w:val="17"/>
  </w:num>
  <w:num w:numId="38">
    <w:abstractNumId w:val="14"/>
  </w:num>
  <w:num w:numId="39">
    <w:abstractNumId w:val="20"/>
  </w:num>
  <w:num w:numId="40">
    <w:abstractNumId w:val="30"/>
    <w:lvlOverride w:ilvl="0">
      <w:lvl w:ilvl="0" w:tplc="0410000F">
        <w:start w:val="1"/>
        <w:numFmt w:val="decimal"/>
        <w:lvlText w:val="%1."/>
        <w:lvlJc w:val="left"/>
        <w:pPr>
          <w:ind w:left="1287" w:hanging="360"/>
        </w:pPr>
      </w:lvl>
    </w:lvlOverride>
  </w:num>
  <w:num w:numId="41">
    <w:abstractNumId w:val="12"/>
  </w:num>
  <w:num w:numId="42">
    <w:abstractNumId w:val="37"/>
  </w:num>
  <w:num w:numId="43">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57C"/>
    <w:rsid w:val="00022EF7"/>
    <w:rsid w:val="00033EE1"/>
    <w:rsid w:val="00042B72"/>
    <w:rsid w:val="000558BD"/>
    <w:rsid w:val="0005722E"/>
    <w:rsid w:val="00083FF9"/>
    <w:rsid w:val="000A4D2E"/>
    <w:rsid w:val="000B57E7"/>
    <w:rsid w:val="000B6373"/>
    <w:rsid w:val="000E4E5B"/>
    <w:rsid w:val="000F09DF"/>
    <w:rsid w:val="000F3DA6"/>
    <w:rsid w:val="000F576B"/>
    <w:rsid w:val="000F61B2"/>
    <w:rsid w:val="001048E2"/>
    <w:rsid w:val="001075E9"/>
    <w:rsid w:val="00112119"/>
    <w:rsid w:val="00123D50"/>
    <w:rsid w:val="00137254"/>
    <w:rsid w:val="00137C7E"/>
    <w:rsid w:val="0014152F"/>
    <w:rsid w:val="001433BB"/>
    <w:rsid w:val="00164436"/>
    <w:rsid w:val="00176079"/>
    <w:rsid w:val="001773CE"/>
    <w:rsid w:val="00180183"/>
    <w:rsid w:val="0018024D"/>
    <w:rsid w:val="0018649F"/>
    <w:rsid w:val="0019401D"/>
    <w:rsid w:val="00196389"/>
    <w:rsid w:val="001A7036"/>
    <w:rsid w:val="001B31D4"/>
    <w:rsid w:val="001B3EF6"/>
    <w:rsid w:val="001C4960"/>
    <w:rsid w:val="001C7A89"/>
    <w:rsid w:val="00205D48"/>
    <w:rsid w:val="002164B4"/>
    <w:rsid w:val="00227568"/>
    <w:rsid w:val="00227D44"/>
    <w:rsid w:val="002371E5"/>
    <w:rsid w:val="002375C0"/>
    <w:rsid w:val="00255343"/>
    <w:rsid w:val="00256602"/>
    <w:rsid w:val="00257BAB"/>
    <w:rsid w:val="002608EE"/>
    <w:rsid w:val="0027151D"/>
    <w:rsid w:val="002A2EFC"/>
    <w:rsid w:val="002A333E"/>
    <w:rsid w:val="002B0106"/>
    <w:rsid w:val="002B74B1"/>
    <w:rsid w:val="002C0E18"/>
    <w:rsid w:val="002C2FA2"/>
    <w:rsid w:val="002D5AAC"/>
    <w:rsid w:val="002E34D8"/>
    <w:rsid w:val="002E5067"/>
    <w:rsid w:val="002E5714"/>
    <w:rsid w:val="002F167A"/>
    <w:rsid w:val="002F1C7F"/>
    <w:rsid w:val="002F405F"/>
    <w:rsid w:val="002F7EEC"/>
    <w:rsid w:val="00301299"/>
    <w:rsid w:val="00305C08"/>
    <w:rsid w:val="00306888"/>
    <w:rsid w:val="00307FB6"/>
    <w:rsid w:val="00317339"/>
    <w:rsid w:val="00322004"/>
    <w:rsid w:val="003357EF"/>
    <w:rsid w:val="003402C2"/>
    <w:rsid w:val="00363D7C"/>
    <w:rsid w:val="00374800"/>
    <w:rsid w:val="0038072B"/>
    <w:rsid w:val="00381C24"/>
    <w:rsid w:val="00387CD4"/>
    <w:rsid w:val="003958D0"/>
    <w:rsid w:val="003A0D43"/>
    <w:rsid w:val="003A152D"/>
    <w:rsid w:val="003A48CE"/>
    <w:rsid w:val="003B00E5"/>
    <w:rsid w:val="003E0B46"/>
    <w:rsid w:val="00407B78"/>
    <w:rsid w:val="00424203"/>
    <w:rsid w:val="00442B06"/>
    <w:rsid w:val="00452493"/>
    <w:rsid w:val="00453318"/>
    <w:rsid w:val="00454AF2"/>
    <w:rsid w:val="00454E07"/>
    <w:rsid w:val="00461584"/>
    <w:rsid w:val="00472C5C"/>
    <w:rsid w:val="0047564A"/>
    <w:rsid w:val="00492E90"/>
    <w:rsid w:val="004C0F79"/>
    <w:rsid w:val="004D4C17"/>
    <w:rsid w:val="004E05B7"/>
    <w:rsid w:val="004F3CF8"/>
    <w:rsid w:val="004F74C4"/>
    <w:rsid w:val="0050108D"/>
    <w:rsid w:val="00513081"/>
    <w:rsid w:val="00517901"/>
    <w:rsid w:val="00526683"/>
    <w:rsid w:val="00550D50"/>
    <w:rsid w:val="005639C1"/>
    <w:rsid w:val="00565D43"/>
    <w:rsid w:val="005709E0"/>
    <w:rsid w:val="00572E19"/>
    <w:rsid w:val="00574D50"/>
    <w:rsid w:val="005752E4"/>
    <w:rsid w:val="005773E9"/>
    <w:rsid w:val="005808AD"/>
    <w:rsid w:val="00584740"/>
    <w:rsid w:val="005961C8"/>
    <w:rsid w:val="005966F1"/>
    <w:rsid w:val="00597BA2"/>
    <w:rsid w:val="005C1410"/>
    <w:rsid w:val="005D7914"/>
    <w:rsid w:val="005E2B41"/>
    <w:rsid w:val="005F0B42"/>
    <w:rsid w:val="00611100"/>
    <w:rsid w:val="00617A43"/>
    <w:rsid w:val="006345DB"/>
    <w:rsid w:val="00640F49"/>
    <w:rsid w:val="00680D03"/>
    <w:rsid w:val="00681A10"/>
    <w:rsid w:val="006A1ED8"/>
    <w:rsid w:val="006A4A6A"/>
    <w:rsid w:val="006C18EB"/>
    <w:rsid w:val="006C2031"/>
    <w:rsid w:val="006D461A"/>
    <w:rsid w:val="006F2D40"/>
    <w:rsid w:val="006F35EE"/>
    <w:rsid w:val="007021FF"/>
    <w:rsid w:val="0070443A"/>
    <w:rsid w:val="007072B9"/>
    <w:rsid w:val="00712895"/>
    <w:rsid w:val="00715AF9"/>
    <w:rsid w:val="0071657C"/>
    <w:rsid w:val="00734ACB"/>
    <w:rsid w:val="00757357"/>
    <w:rsid w:val="00792497"/>
    <w:rsid w:val="00793334"/>
    <w:rsid w:val="007B3D3A"/>
    <w:rsid w:val="007B5D78"/>
    <w:rsid w:val="00806737"/>
    <w:rsid w:val="00817793"/>
    <w:rsid w:val="0082403E"/>
    <w:rsid w:val="00825F8D"/>
    <w:rsid w:val="00834B71"/>
    <w:rsid w:val="0086445C"/>
    <w:rsid w:val="00873611"/>
    <w:rsid w:val="00894693"/>
    <w:rsid w:val="008A08D7"/>
    <w:rsid w:val="008A37C8"/>
    <w:rsid w:val="008B6909"/>
    <w:rsid w:val="008D53B6"/>
    <w:rsid w:val="008D56DB"/>
    <w:rsid w:val="008F5BF1"/>
    <w:rsid w:val="008F7609"/>
    <w:rsid w:val="00906890"/>
    <w:rsid w:val="00911BE4"/>
    <w:rsid w:val="00940A31"/>
    <w:rsid w:val="00951972"/>
    <w:rsid w:val="009608F3"/>
    <w:rsid w:val="009A24AC"/>
    <w:rsid w:val="009B598E"/>
    <w:rsid w:val="009B63A6"/>
    <w:rsid w:val="009C59D7"/>
    <w:rsid w:val="009C6FE6"/>
    <w:rsid w:val="009D1093"/>
    <w:rsid w:val="009D7E7D"/>
    <w:rsid w:val="009E1E69"/>
    <w:rsid w:val="009F5144"/>
    <w:rsid w:val="00A14DA8"/>
    <w:rsid w:val="00A14F48"/>
    <w:rsid w:val="00A312BC"/>
    <w:rsid w:val="00A33CE2"/>
    <w:rsid w:val="00A570BA"/>
    <w:rsid w:val="00A70359"/>
    <w:rsid w:val="00A84021"/>
    <w:rsid w:val="00A84D35"/>
    <w:rsid w:val="00A917B3"/>
    <w:rsid w:val="00AB4B51"/>
    <w:rsid w:val="00AF7ECE"/>
    <w:rsid w:val="00B05505"/>
    <w:rsid w:val="00B10CC7"/>
    <w:rsid w:val="00B36DF7"/>
    <w:rsid w:val="00B3757C"/>
    <w:rsid w:val="00B469A5"/>
    <w:rsid w:val="00B47C50"/>
    <w:rsid w:val="00B539E7"/>
    <w:rsid w:val="00B62458"/>
    <w:rsid w:val="00B64334"/>
    <w:rsid w:val="00B649D9"/>
    <w:rsid w:val="00BA7906"/>
    <w:rsid w:val="00BB70DE"/>
    <w:rsid w:val="00BC18B2"/>
    <w:rsid w:val="00BC30CB"/>
    <w:rsid w:val="00BD33EE"/>
    <w:rsid w:val="00BD7658"/>
    <w:rsid w:val="00BE16BA"/>
    <w:rsid w:val="00BE1CC7"/>
    <w:rsid w:val="00C106D6"/>
    <w:rsid w:val="00C119AE"/>
    <w:rsid w:val="00C146D5"/>
    <w:rsid w:val="00C20D47"/>
    <w:rsid w:val="00C270F7"/>
    <w:rsid w:val="00C47256"/>
    <w:rsid w:val="00C512E3"/>
    <w:rsid w:val="00C60F0C"/>
    <w:rsid w:val="00C705C8"/>
    <w:rsid w:val="00C71E84"/>
    <w:rsid w:val="00C805C9"/>
    <w:rsid w:val="00C92939"/>
    <w:rsid w:val="00C94AFE"/>
    <w:rsid w:val="00CA1679"/>
    <w:rsid w:val="00CA2870"/>
    <w:rsid w:val="00CB151C"/>
    <w:rsid w:val="00CB2C3F"/>
    <w:rsid w:val="00CB4F64"/>
    <w:rsid w:val="00CC7667"/>
    <w:rsid w:val="00CE5A1A"/>
    <w:rsid w:val="00CF55F6"/>
    <w:rsid w:val="00D026DF"/>
    <w:rsid w:val="00D12054"/>
    <w:rsid w:val="00D14E7B"/>
    <w:rsid w:val="00D2760C"/>
    <w:rsid w:val="00D31CE0"/>
    <w:rsid w:val="00D33D63"/>
    <w:rsid w:val="00D33F7E"/>
    <w:rsid w:val="00D5253A"/>
    <w:rsid w:val="00D61268"/>
    <w:rsid w:val="00D61984"/>
    <w:rsid w:val="00D73E29"/>
    <w:rsid w:val="00D8219E"/>
    <w:rsid w:val="00D864F3"/>
    <w:rsid w:val="00D873A8"/>
    <w:rsid w:val="00D90028"/>
    <w:rsid w:val="00D90138"/>
    <w:rsid w:val="00D9145B"/>
    <w:rsid w:val="00D97F39"/>
    <w:rsid w:val="00DC4AAB"/>
    <w:rsid w:val="00DD221F"/>
    <w:rsid w:val="00DD2B1A"/>
    <w:rsid w:val="00DD78D1"/>
    <w:rsid w:val="00DE25FA"/>
    <w:rsid w:val="00DE32CD"/>
    <w:rsid w:val="00DF5767"/>
    <w:rsid w:val="00DF71B9"/>
    <w:rsid w:val="00E11001"/>
    <w:rsid w:val="00E12C5F"/>
    <w:rsid w:val="00E25B5E"/>
    <w:rsid w:val="00E36F88"/>
    <w:rsid w:val="00E47A33"/>
    <w:rsid w:val="00E5122E"/>
    <w:rsid w:val="00E73F76"/>
    <w:rsid w:val="00EA2C9F"/>
    <w:rsid w:val="00EA420E"/>
    <w:rsid w:val="00EC115A"/>
    <w:rsid w:val="00ED0BDA"/>
    <w:rsid w:val="00EE142A"/>
    <w:rsid w:val="00EF1360"/>
    <w:rsid w:val="00EF3220"/>
    <w:rsid w:val="00EF61E2"/>
    <w:rsid w:val="00EF78B1"/>
    <w:rsid w:val="00F0389A"/>
    <w:rsid w:val="00F1007F"/>
    <w:rsid w:val="00F10AE4"/>
    <w:rsid w:val="00F119E7"/>
    <w:rsid w:val="00F2523A"/>
    <w:rsid w:val="00F43903"/>
    <w:rsid w:val="00F4574C"/>
    <w:rsid w:val="00F50688"/>
    <w:rsid w:val="00F60630"/>
    <w:rsid w:val="00F94155"/>
    <w:rsid w:val="00F96378"/>
    <w:rsid w:val="00F9783F"/>
    <w:rsid w:val="00FA4A72"/>
    <w:rsid w:val="00FC5486"/>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5F0DB9"/>
  <w15:docId w15:val="{5937D037-F7C3-42B3-A239-F365F5414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0">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h1"/>
    <w:basedOn w:val="a0"/>
    <w:next w:val="a0"/>
    <w:link w:val="10"/>
    <w:qFormat/>
    <w:rsid w:val="00617A43"/>
    <w:pPr>
      <w:keepNext/>
      <w:numPr>
        <w:numId w:val="24"/>
      </w:numPr>
      <w:tabs>
        <w:tab w:val="left" w:pos="567"/>
      </w:tabs>
      <w:jc w:val="both"/>
      <w:outlineLvl w:val="0"/>
    </w:pPr>
    <w:rPr>
      <w:rFonts w:eastAsia="Times New Roman" w:cs="Arial"/>
      <w:b/>
      <w:bCs/>
      <w:szCs w:val="32"/>
      <w:lang w:eastAsia="ru-RU"/>
    </w:rPr>
  </w:style>
  <w:style w:type="paragraph" w:styleId="2">
    <w:name w:val="heading 2"/>
    <w:basedOn w:val="a0"/>
    <w:next w:val="a0"/>
    <w:qFormat/>
    <w:rsid w:val="009C6FE6"/>
    <w:pPr>
      <w:keepNext/>
      <w:numPr>
        <w:ilvl w:val="1"/>
        <w:numId w:val="24"/>
      </w:numPr>
      <w:outlineLvl w:val="1"/>
    </w:pPr>
    <w:rPr>
      <w:rFonts w:cs="Arial"/>
      <w:bCs/>
      <w:iCs/>
      <w:szCs w:val="28"/>
    </w:rPr>
  </w:style>
  <w:style w:type="paragraph" w:styleId="3">
    <w:name w:val="heading 3"/>
    <w:basedOn w:val="a0"/>
    <w:next w:val="a0"/>
    <w:qFormat/>
    <w:rsid w:val="009C6FE6"/>
    <w:pPr>
      <w:keepNext/>
      <w:numPr>
        <w:ilvl w:val="2"/>
        <w:numId w:val="24"/>
      </w:numPr>
      <w:spacing w:before="240" w:after="60"/>
      <w:outlineLvl w:val="2"/>
    </w:pPr>
    <w:rPr>
      <w:rFonts w:ascii="Arial" w:hAnsi="Arial" w:cs="Arial"/>
      <w:b/>
      <w:bCs/>
      <w:sz w:val="26"/>
      <w:szCs w:val="26"/>
    </w:rPr>
  </w:style>
  <w:style w:type="paragraph" w:styleId="4">
    <w:name w:val="heading 4"/>
    <w:basedOn w:val="a0"/>
    <w:next w:val="a0"/>
    <w:qFormat/>
    <w:rsid w:val="009C6FE6"/>
    <w:pPr>
      <w:keepNext/>
      <w:numPr>
        <w:ilvl w:val="3"/>
        <w:numId w:val="24"/>
      </w:numPr>
      <w:spacing w:before="240" w:after="60"/>
      <w:outlineLvl w:val="3"/>
    </w:pPr>
    <w:rPr>
      <w:b/>
      <w:bCs/>
      <w:sz w:val="28"/>
      <w:szCs w:val="28"/>
    </w:rPr>
  </w:style>
  <w:style w:type="paragraph" w:styleId="5">
    <w:name w:val="heading 5"/>
    <w:basedOn w:val="a0"/>
    <w:next w:val="a0"/>
    <w:qFormat/>
    <w:rsid w:val="009C6FE6"/>
    <w:pPr>
      <w:numPr>
        <w:ilvl w:val="4"/>
        <w:numId w:val="24"/>
      </w:numPr>
      <w:spacing w:before="240" w:after="60"/>
      <w:outlineLvl w:val="4"/>
    </w:pPr>
    <w:rPr>
      <w:b/>
      <w:bCs/>
      <w:i/>
      <w:iCs/>
      <w:sz w:val="26"/>
      <w:szCs w:val="26"/>
    </w:rPr>
  </w:style>
  <w:style w:type="paragraph" w:styleId="6">
    <w:name w:val="heading 6"/>
    <w:basedOn w:val="a0"/>
    <w:next w:val="a0"/>
    <w:qFormat/>
    <w:rsid w:val="009C6FE6"/>
    <w:pPr>
      <w:numPr>
        <w:ilvl w:val="5"/>
        <w:numId w:val="24"/>
      </w:numPr>
      <w:spacing w:before="240" w:after="60"/>
      <w:outlineLvl w:val="5"/>
    </w:pPr>
    <w:rPr>
      <w:b/>
      <w:bCs/>
      <w:sz w:val="22"/>
    </w:rPr>
  </w:style>
  <w:style w:type="paragraph" w:styleId="7">
    <w:name w:val="heading 7"/>
    <w:basedOn w:val="a0"/>
    <w:next w:val="a0"/>
    <w:qFormat/>
    <w:rsid w:val="009C6FE6"/>
    <w:pPr>
      <w:numPr>
        <w:ilvl w:val="6"/>
        <w:numId w:val="24"/>
      </w:numPr>
      <w:spacing w:before="240" w:after="60"/>
      <w:outlineLvl w:val="6"/>
    </w:pPr>
    <w:rPr>
      <w:sz w:val="24"/>
      <w:szCs w:val="24"/>
    </w:rPr>
  </w:style>
  <w:style w:type="paragraph" w:styleId="8">
    <w:name w:val="heading 8"/>
    <w:basedOn w:val="a0"/>
    <w:next w:val="a0"/>
    <w:qFormat/>
    <w:rsid w:val="009C6FE6"/>
    <w:pPr>
      <w:numPr>
        <w:ilvl w:val="7"/>
        <w:numId w:val="24"/>
      </w:numPr>
      <w:spacing w:before="240" w:after="60"/>
      <w:outlineLvl w:val="7"/>
    </w:pPr>
    <w:rPr>
      <w:i/>
      <w:iCs/>
      <w:sz w:val="24"/>
      <w:szCs w:val="24"/>
    </w:rPr>
  </w:style>
  <w:style w:type="paragraph" w:styleId="9">
    <w:name w:val="heading 9"/>
    <w:basedOn w:val="a0"/>
    <w:next w:val="a0"/>
    <w:qFormat/>
    <w:rsid w:val="009C6FE6"/>
    <w:pPr>
      <w:numPr>
        <w:ilvl w:val="8"/>
        <w:numId w:val="24"/>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rsid w:val="009C6FE6"/>
    <w:pPr>
      <w:spacing w:line="240" w:lineRule="auto"/>
    </w:pPr>
    <w:rPr>
      <w:rFonts w:ascii="Tahoma" w:hAnsi="Tahoma" w:cs="Tahoma"/>
      <w:sz w:val="16"/>
      <w:szCs w:val="16"/>
    </w:rPr>
  </w:style>
  <w:style w:type="character" w:customStyle="1" w:styleId="a5">
    <w:name w:val="Текст выноски Знак"/>
    <w:basedOn w:val="a1"/>
    <w:link w:val="a4"/>
    <w:rsid w:val="00C71E84"/>
    <w:rPr>
      <w:rFonts w:ascii="Tahoma" w:eastAsiaTheme="minorHAnsi" w:hAnsi="Tahoma" w:cs="Tahoma"/>
      <w:sz w:val="16"/>
      <w:szCs w:val="16"/>
      <w:lang w:val="ru-RU" w:eastAsia="en-US"/>
    </w:rPr>
  </w:style>
  <w:style w:type="paragraph" w:customStyle="1" w:styleId="HMG">
    <w:name w:val="_ H __M_G"/>
    <w:basedOn w:val="a0"/>
    <w:next w:val="a0"/>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0"/>
    <w:next w:val="a0"/>
    <w:link w:val="HChGChar"/>
    <w:uiPriority w:val="99"/>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0"/>
    <w:next w:val="a0"/>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0"/>
    <w:next w:val="a0"/>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0"/>
    <w:next w:val="a0"/>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0"/>
    <w:next w:val="a0"/>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0"/>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a0"/>
    <w:next w:val="a0"/>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0"/>
    <w:next w:val="a0"/>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0"/>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0"/>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0"/>
    <w:next w:val="a0"/>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2"/>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
    <w:basedOn w:val="a0"/>
    <w:next w:val="a0"/>
    <w:link w:val="a7"/>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7">
    <w:name w:val="Верхний колонтитул Знак"/>
    <w:aliases w:val="6_G Знак"/>
    <w:basedOn w:val="a1"/>
    <w:link w:val="a6"/>
    <w:rsid w:val="00617A43"/>
    <w:rPr>
      <w:b/>
      <w:sz w:val="18"/>
      <w:lang w:val="en-GB" w:eastAsia="ru-RU"/>
    </w:rPr>
  </w:style>
  <w:style w:type="character" w:styleId="a8">
    <w:name w:val="page number"/>
    <w:aliases w:val="7_G"/>
    <w:basedOn w:val="a1"/>
    <w:qFormat/>
    <w:rsid w:val="00617A43"/>
    <w:rPr>
      <w:rFonts w:ascii="Times New Roman" w:hAnsi="Times New Roman"/>
      <w:b/>
      <w:sz w:val="18"/>
    </w:rPr>
  </w:style>
  <w:style w:type="paragraph" w:styleId="a9">
    <w:name w:val="footer"/>
    <w:aliases w:val="3_G"/>
    <w:basedOn w:val="a0"/>
    <w:link w:val="aa"/>
    <w:qFormat/>
    <w:rsid w:val="00617A43"/>
    <w:pPr>
      <w:tabs>
        <w:tab w:val="right" w:pos="9639"/>
      </w:tabs>
    </w:pPr>
    <w:rPr>
      <w:rFonts w:eastAsia="Times New Roman" w:cs="Times New Roman"/>
      <w:sz w:val="16"/>
      <w:szCs w:val="20"/>
      <w:lang w:val="en-GB" w:eastAsia="ru-RU"/>
    </w:rPr>
  </w:style>
  <w:style w:type="character" w:customStyle="1" w:styleId="aa">
    <w:name w:val="Нижний колонтитул Знак"/>
    <w:aliases w:val="3_G Знак"/>
    <w:basedOn w:val="a1"/>
    <w:link w:val="a9"/>
    <w:rsid w:val="00617A43"/>
    <w:rPr>
      <w:sz w:val="16"/>
      <w:lang w:val="en-GB" w:eastAsia="ru-RU"/>
    </w:rPr>
  </w:style>
  <w:style w:type="character" w:styleId="ab">
    <w:name w:val="footnote reference"/>
    <w:aliases w:val="4_G,(Footnote Reference),BVI fnr, BVI fnr,Footnote symbol,Footnote,Footnote Reference Superscript,SUPERS,-E Fußnotenzeichen,Fußnotenzeichen"/>
    <w:basedOn w:val="a1"/>
    <w:uiPriority w:val="99"/>
    <w:qFormat/>
    <w:rsid w:val="00617A43"/>
    <w:rPr>
      <w:rFonts w:ascii="Times New Roman" w:hAnsi="Times New Roman"/>
      <w:dstrike w:val="0"/>
      <w:sz w:val="18"/>
      <w:vertAlign w:val="superscript"/>
    </w:rPr>
  </w:style>
  <w:style w:type="character" w:styleId="ac">
    <w:name w:val="endnote reference"/>
    <w:aliases w:val="1_G"/>
    <w:basedOn w:val="ab"/>
    <w:qFormat/>
    <w:rsid w:val="00617A43"/>
    <w:rPr>
      <w:rFonts w:ascii="Times New Roman" w:hAnsi="Times New Roman"/>
      <w:dstrike w:val="0"/>
      <w:sz w:val="18"/>
      <w:vertAlign w:val="superscript"/>
    </w:rPr>
  </w:style>
  <w:style w:type="table" w:styleId="ad">
    <w:name w:val="Table Grid"/>
    <w:basedOn w:val="a2"/>
    <w:uiPriority w:val="3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e">
    <w:name w:val="footnote text"/>
    <w:aliases w:val="5_G,PP,Footnote Text Char,Fußnotentext,5_G_6"/>
    <w:basedOn w:val="a0"/>
    <w:link w:val="af"/>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f">
    <w:name w:val="Текст сноски Знак"/>
    <w:aliases w:val="5_G Знак,PP Знак,Footnote Text Char Знак,Fußnotentext Знак,5_G_6 Знак"/>
    <w:basedOn w:val="a1"/>
    <w:link w:val="ae"/>
    <w:rsid w:val="00617A43"/>
    <w:rPr>
      <w:sz w:val="18"/>
      <w:lang w:val="ru-RU" w:eastAsia="ru-RU"/>
    </w:rPr>
  </w:style>
  <w:style w:type="paragraph" w:styleId="af0">
    <w:name w:val="endnote text"/>
    <w:aliases w:val="2_G"/>
    <w:basedOn w:val="ae"/>
    <w:link w:val="af1"/>
    <w:qFormat/>
    <w:rsid w:val="00617A43"/>
  </w:style>
  <w:style w:type="character" w:customStyle="1" w:styleId="af1">
    <w:name w:val="Текст концевой сноски Знак"/>
    <w:aliases w:val="2_G Знак"/>
    <w:basedOn w:val="a1"/>
    <w:link w:val="af0"/>
    <w:rsid w:val="00617A43"/>
    <w:rPr>
      <w:sz w:val="18"/>
      <w:lang w:val="ru-RU" w:eastAsia="ru-RU"/>
    </w:rPr>
  </w:style>
  <w:style w:type="character" w:customStyle="1" w:styleId="10">
    <w:name w:val="Заголовок 1 Знак"/>
    <w:aliases w:val="Table_G Знак,h1 Знак"/>
    <w:basedOn w:val="a1"/>
    <w:link w:val="1"/>
    <w:rsid w:val="00617A43"/>
    <w:rPr>
      <w:rFonts w:cs="Arial"/>
      <w:b/>
      <w:bCs/>
      <w:szCs w:val="32"/>
      <w:lang w:val="ru-RU" w:eastAsia="ru-RU"/>
    </w:rPr>
  </w:style>
  <w:style w:type="character" w:styleId="af2">
    <w:name w:val="Hyperlink"/>
    <w:basedOn w:val="a1"/>
    <w:rsid w:val="00617A43"/>
    <w:rPr>
      <w:color w:val="0000FF" w:themeColor="hyperlink"/>
      <w:u w:val="none"/>
    </w:rPr>
  </w:style>
  <w:style w:type="character" w:styleId="af3">
    <w:name w:val="FollowedHyperlink"/>
    <w:basedOn w:val="a1"/>
    <w:rsid w:val="00617A43"/>
    <w:rPr>
      <w:color w:val="800080" w:themeColor="followedHyperlink"/>
      <w:u w:val="none"/>
    </w:rPr>
  </w:style>
  <w:style w:type="character" w:customStyle="1" w:styleId="SingleTxtGChar">
    <w:name w:val="_ Single Txt_G Char"/>
    <w:link w:val="SingleTxtG"/>
    <w:qFormat/>
    <w:rsid w:val="002C2FA2"/>
    <w:rPr>
      <w:lang w:val="ru-RU" w:eastAsia="en-US"/>
    </w:rPr>
  </w:style>
  <w:style w:type="paragraph" w:styleId="af4">
    <w:name w:val="Plain Text"/>
    <w:basedOn w:val="a0"/>
    <w:link w:val="af5"/>
    <w:semiHidden/>
    <w:rsid w:val="002C2FA2"/>
    <w:rPr>
      <w:rFonts w:eastAsiaTheme="minorEastAsia" w:cs="Courier New"/>
      <w:szCs w:val="20"/>
      <w:lang w:val="en-GB"/>
    </w:rPr>
  </w:style>
  <w:style w:type="character" w:customStyle="1" w:styleId="af5">
    <w:name w:val="Текст Знак"/>
    <w:basedOn w:val="a1"/>
    <w:link w:val="af4"/>
    <w:semiHidden/>
    <w:rsid w:val="002C2FA2"/>
    <w:rPr>
      <w:rFonts w:eastAsiaTheme="minorEastAsia" w:cs="Courier New"/>
      <w:lang w:val="en-GB" w:eastAsia="en-US"/>
    </w:rPr>
  </w:style>
  <w:style w:type="paragraph" w:styleId="af6">
    <w:name w:val="Body Text"/>
    <w:basedOn w:val="a0"/>
    <w:next w:val="a0"/>
    <w:link w:val="af7"/>
    <w:semiHidden/>
    <w:rsid w:val="002C2FA2"/>
    <w:rPr>
      <w:rFonts w:eastAsiaTheme="minorEastAsia" w:cs="Times New Roman"/>
      <w:szCs w:val="20"/>
      <w:lang w:val="en-GB"/>
    </w:rPr>
  </w:style>
  <w:style w:type="character" w:customStyle="1" w:styleId="af7">
    <w:name w:val="Основной текст Знак"/>
    <w:basedOn w:val="a1"/>
    <w:link w:val="af6"/>
    <w:semiHidden/>
    <w:rsid w:val="002C2FA2"/>
    <w:rPr>
      <w:rFonts w:eastAsiaTheme="minorEastAsia"/>
      <w:lang w:val="en-GB" w:eastAsia="en-US"/>
    </w:rPr>
  </w:style>
  <w:style w:type="paragraph" w:styleId="af8">
    <w:name w:val="Body Text Indent"/>
    <w:basedOn w:val="a0"/>
    <w:link w:val="af9"/>
    <w:semiHidden/>
    <w:rsid w:val="002C2FA2"/>
    <w:pPr>
      <w:spacing w:after="120"/>
      <w:ind w:left="283"/>
    </w:pPr>
    <w:rPr>
      <w:rFonts w:eastAsiaTheme="minorEastAsia" w:cs="Times New Roman"/>
      <w:szCs w:val="20"/>
      <w:lang w:val="en-GB"/>
    </w:rPr>
  </w:style>
  <w:style w:type="character" w:customStyle="1" w:styleId="af9">
    <w:name w:val="Основной текст с отступом Знак"/>
    <w:basedOn w:val="a1"/>
    <w:link w:val="af8"/>
    <w:semiHidden/>
    <w:rsid w:val="002C2FA2"/>
    <w:rPr>
      <w:rFonts w:eastAsiaTheme="minorEastAsia"/>
      <w:lang w:val="en-GB" w:eastAsia="en-US"/>
    </w:rPr>
  </w:style>
  <w:style w:type="paragraph" w:styleId="afa">
    <w:name w:val="Block Text"/>
    <w:basedOn w:val="a0"/>
    <w:semiHidden/>
    <w:rsid w:val="002C2FA2"/>
    <w:pPr>
      <w:ind w:left="1440" w:right="1440"/>
    </w:pPr>
    <w:rPr>
      <w:rFonts w:eastAsiaTheme="minorEastAsia" w:cs="Times New Roman"/>
      <w:szCs w:val="20"/>
      <w:lang w:val="en-GB"/>
    </w:rPr>
  </w:style>
  <w:style w:type="character" w:styleId="afb">
    <w:name w:val="annotation reference"/>
    <w:rsid w:val="002C2FA2"/>
    <w:rPr>
      <w:sz w:val="6"/>
    </w:rPr>
  </w:style>
  <w:style w:type="paragraph" w:styleId="afc">
    <w:name w:val="annotation text"/>
    <w:basedOn w:val="a0"/>
    <w:link w:val="afd"/>
    <w:uiPriority w:val="99"/>
    <w:rsid w:val="002C2FA2"/>
    <w:rPr>
      <w:rFonts w:eastAsiaTheme="minorEastAsia" w:cs="Times New Roman"/>
      <w:szCs w:val="20"/>
      <w:lang w:val="en-GB"/>
    </w:rPr>
  </w:style>
  <w:style w:type="character" w:customStyle="1" w:styleId="afd">
    <w:name w:val="Текст примечания Знак"/>
    <w:basedOn w:val="a1"/>
    <w:link w:val="afc"/>
    <w:uiPriority w:val="99"/>
    <w:rsid w:val="002C2FA2"/>
    <w:rPr>
      <w:rFonts w:eastAsiaTheme="minorEastAsia"/>
      <w:lang w:val="en-GB" w:eastAsia="en-US"/>
    </w:rPr>
  </w:style>
  <w:style w:type="character" w:styleId="afe">
    <w:name w:val="line number"/>
    <w:semiHidden/>
    <w:rsid w:val="002C2FA2"/>
    <w:rPr>
      <w:sz w:val="14"/>
    </w:rPr>
  </w:style>
  <w:style w:type="numbering" w:styleId="111111">
    <w:name w:val="Outline List 2"/>
    <w:basedOn w:val="a3"/>
    <w:semiHidden/>
    <w:rsid w:val="002C2FA2"/>
    <w:pPr>
      <w:numPr>
        <w:numId w:val="22"/>
      </w:numPr>
    </w:pPr>
  </w:style>
  <w:style w:type="numbering" w:styleId="1ai">
    <w:name w:val="Outline List 1"/>
    <w:basedOn w:val="a3"/>
    <w:semiHidden/>
    <w:rsid w:val="002C2FA2"/>
    <w:pPr>
      <w:numPr>
        <w:numId w:val="23"/>
      </w:numPr>
    </w:pPr>
  </w:style>
  <w:style w:type="numbering" w:styleId="a">
    <w:name w:val="Outline List 3"/>
    <w:basedOn w:val="a3"/>
    <w:semiHidden/>
    <w:rsid w:val="002C2FA2"/>
    <w:pPr>
      <w:numPr>
        <w:numId w:val="24"/>
      </w:numPr>
    </w:pPr>
  </w:style>
  <w:style w:type="paragraph" w:styleId="20">
    <w:name w:val="Body Text 2"/>
    <w:basedOn w:val="a0"/>
    <w:link w:val="21"/>
    <w:semiHidden/>
    <w:rsid w:val="002C2FA2"/>
    <w:pPr>
      <w:spacing w:after="120" w:line="480" w:lineRule="auto"/>
    </w:pPr>
    <w:rPr>
      <w:rFonts w:eastAsiaTheme="minorEastAsia" w:cs="Times New Roman"/>
      <w:szCs w:val="20"/>
      <w:lang w:val="en-GB"/>
    </w:rPr>
  </w:style>
  <w:style w:type="character" w:customStyle="1" w:styleId="21">
    <w:name w:val="Основной текст 2 Знак"/>
    <w:basedOn w:val="a1"/>
    <w:link w:val="20"/>
    <w:semiHidden/>
    <w:rsid w:val="002C2FA2"/>
    <w:rPr>
      <w:rFonts w:eastAsiaTheme="minorEastAsia"/>
      <w:lang w:val="en-GB" w:eastAsia="en-US"/>
    </w:rPr>
  </w:style>
  <w:style w:type="paragraph" w:styleId="30">
    <w:name w:val="Body Text 3"/>
    <w:basedOn w:val="a0"/>
    <w:link w:val="31"/>
    <w:semiHidden/>
    <w:rsid w:val="002C2FA2"/>
    <w:pPr>
      <w:spacing w:after="120"/>
    </w:pPr>
    <w:rPr>
      <w:rFonts w:eastAsiaTheme="minorEastAsia" w:cs="Times New Roman"/>
      <w:sz w:val="16"/>
      <w:szCs w:val="16"/>
      <w:lang w:val="en-GB"/>
    </w:rPr>
  </w:style>
  <w:style w:type="character" w:customStyle="1" w:styleId="31">
    <w:name w:val="Основной текст 3 Знак"/>
    <w:basedOn w:val="a1"/>
    <w:link w:val="30"/>
    <w:semiHidden/>
    <w:rsid w:val="002C2FA2"/>
    <w:rPr>
      <w:rFonts w:eastAsiaTheme="minorEastAsia"/>
      <w:sz w:val="16"/>
      <w:szCs w:val="16"/>
      <w:lang w:val="en-GB" w:eastAsia="en-US"/>
    </w:rPr>
  </w:style>
  <w:style w:type="paragraph" w:styleId="aff">
    <w:name w:val="Body Text First Indent"/>
    <w:basedOn w:val="af6"/>
    <w:link w:val="aff0"/>
    <w:semiHidden/>
    <w:rsid w:val="002C2FA2"/>
    <w:pPr>
      <w:spacing w:after="120"/>
      <w:ind w:firstLine="210"/>
    </w:pPr>
  </w:style>
  <w:style w:type="character" w:customStyle="1" w:styleId="aff0">
    <w:name w:val="Красная строка Знак"/>
    <w:basedOn w:val="af7"/>
    <w:link w:val="aff"/>
    <w:semiHidden/>
    <w:rsid w:val="002C2FA2"/>
    <w:rPr>
      <w:rFonts w:eastAsiaTheme="minorEastAsia"/>
      <w:lang w:val="en-GB" w:eastAsia="en-US"/>
    </w:rPr>
  </w:style>
  <w:style w:type="paragraph" w:styleId="22">
    <w:name w:val="Body Text First Indent 2"/>
    <w:basedOn w:val="af8"/>
    <w:link w:val="23"/>
    <w:semiHidden/>
    <w:rsid w:val="002C2FA2"/>
    <w:pPr>
      <w:ind w:firstLine="210"/>
    </w:pPr>
  </w:style>
  <w:style w:type="character" w:customStyle="1" w:styleId="23">
    <w:name w:val="Красная строка 2 Знак"/>
    <w:basedOn w:val="af9"/>
    <w:link w:val="22"/>
    <w:semiHidden/>
    <w:rsid w:val="002C2FA2"/>
    <w:rPr>
      <w:rFonts w:eastAsiaTheme="minorEastAsia"/>
      <w:lang w:val="en-GB" w:eastAsia="en-US"/>
    </w:rPr>
  </w:style>
  <w:style w:type="paragraph" w:styleId="24">
    <w:name w:val="Body Text Indent 2"/>
    <w:basedOn w:val="a0"/>
    <w:link w:val="25"/>
    <w:semiHidden/>
    <w:rsid w:val="002C2FA2"/>
    <w:pPr>
      <w:spacing w:after="120" w:line="480" w:lineRule="auto"/>
      <w:ind w:left="283"/>
    </w:pPr>
    <w:rPr>
      <w:rFonts w:eastAsiaTheme="minorEastAsia" w:cs="Times New Roman"/>
      <w:szCs w:val="20"/>
      <w:lang w:val="en-GB"/>
    </w:rPr>
  </w:style>
  <w:style w:type="character" w:customStyle="1" w:styleId="25">
    <w:name w:val="Основной текст с отступом 2 Знак"/>
    <w:basedOn w:val="a1"/>
    <w:link w:val="24"/>
    <w:semiHidden/>
    <w:rsid w:val="002C2FA2"/>
    <w:rPr>
      <w:rFonts w:eastAsiaTheme="minorEastAsia"/>
      <w:lang w:val="en-GB" w:eastAsia="en-US"/>
    </w:rPr>
  </w:style>
  <w:style w:type="paragraph" w:styleId="32">
    <w:name w:val="Body Text Indent 3"/>
    <w:basedOn w:val="a0"/>
    <w:link w:val="33"/>
    <w:semiHidden/>
    <w:rsid w:val="002C2FA2"/>
    <w:pPr>
      <w:spacing w:after="120"/>
      <w:ind w:left="283"/>
    </w:pPr>
    <w:rPr>
      <w:rFonts w:eastAsiaTheme="minorEastAsia" w:cs="Times New Roman"/>
      <w:sz w:val="16"/>
      <w:szCs w:val="16"/>
      <w:lang w:val="en-GB"/>
    </w:rPr>
  </w:style>
  <w:style w:type="character" w:customStyle="1" w:styleId="33">
    <w:name w:val="Основной текст с отступом 3 Знак"/>
    <w:basedOn w:val="a1"/>
    <w:link w:val="32"/>
    <w:semiHidden/>
    <w:rsid w:val="002C2FA2"/>
    <w:rPr>
      <w:rFonts w:eastAsiaTheme="minorEastAsia"/>
      <w:sz w:val="16"/>
      <w:szCs w:val="16"/>
      <w:lang w:val="en-GB" w:eastAsia="en-US"/>
    </w:rPr>
  </w:style>
  <w:style w:type="paragraph" w:styleId="aff1">
    <w:name w:val="Closing"/>
    <w:basedOn w:val="a0"/>
    <w:link w:val="aff2"/>
    <w:semiHidden/>
    <w:rsid w:val="002C2FA2"/>
    <w:pPr>
      <w:ind w:left="4252"/>
    </w:pPr>
    <w:rPr>
      <w:rFonts w:eastAsiaTheme="minorEastAsia" w:cs="Times New Roman"/>
      <w:szCs w:val="20"/>
      <w:lang w:val="en-GB"/>
    </w:rPr>
  </w:style>
  <w:style w:type="character" w:customStyle="1" w:styleId="aff2">
    <w:name w:val="Прощание Знак"/>
    <w:basedOn w:val="a1"/>
    <w:link w:val="aff1"/>
    <w:semiHidden/>
    <w:rsid w:val="002C2FA2"/>
    <w:rPr>
      <w:rFonts w:eastAsiaTheme="minorEastAsia"/>
      <w:lang w:val="en-GB" w:eastAsia="en-US"/>
    </w:rPr>
  </w:style>
  <w:style w:type="paragraph" w:styleId="aff3">
    <w:name w:val="Date"/>
    <w:basedOn w:val="a0"/>
    <w:next w:val="a0"/>
    <w:link w:val="aff4"/>
    <w:semiHidden/>
    <w:rsid w:val="002C2FA2"/>
    <w:rPr>
      <w:rFonts w:eastAsiaTheme="minorEastAsia" w:cs="Times New Roman"/>
      <w:szCs w:val="20"/>
      <w:lang w:val="en-GB"/>
    </w:rPr>
  </w:style>
  <w:style w:type="character" w:customStyle="1" w:styleId="aff4">
    <w:name w:val="Дата Знак"/>
    <w:basedOn w:val="a1"/>
    <w:link w:val="aff3"/>
    <w:semiHidden/>
    <w:rsid w:val="002C2FA2"/>
    <w:rPr>
      <w:rFonts w:eastAsiaTheme="minorEastAsia"/>
      <w:lang w:val="en-GB" w:eastAsia="en-US"/>
    </w:rPr>
  </w:style>
  <w:style w:type="paragraph" w:styleId="aff5">
    <w:name w:val="E-mail Signature"/>
    <w:basedOn w:val="a0"/>
    <w:link w:val="aff6"/>
    <w:semiHidden/>
    <w:rsid w:val="002C2FA2"/>
    <w:rPr>
      <w:rFonts w:eastAsiaTheme="minorEastAsia" w:cs="Times New Roman"/>
      <w:szCs w:val="20"/>
      <w:lang w:val="en-GB"/>
    </w:rPr>
  </w:style>
  <w:style w:type="character" w:customStyle="1" w:styleId="aff6">
    <w:name w:val="Электронная подпись Знак"/>
    <w:basedOn w:val="a1"/>
    <w:link w:val="aff5"/>
    <w:semiHidden/>
    <w:rsid w:val="002C2FA2"/>
    <w:rPr>
      <w:rFonts w:eastAsiaTheme="minorEastAsia"/>
      <w:lang w:val="en-GB" w:eastAsia="en-US"/>
    </w:rPr>
  </w:style>
  <w:style w:type="character" w:styleId="aff7">
    <w:name w:val="Emphasis"/>
    <w:uiPriority w:val="20"/>
    <w:qFormat/>
    <w:rsid w:val="002C2FA2"/>
    <w:rPr>
      <w:i/>
      <w:iCs/>
    </w:rPr>
  </w:style>
  <w:style w:type="paragraph" w:styleId="26">
    <w:name w:val="envelope return"/>
    <w:basedOn w:val="a0"/>
    <w:semiHidden/>
    <w:rsid w:val="002C2FA2"/>
    <w:rPr>
      <w:rFonts w:ascii="Arial" w:eastAsiaTheme="minorEastAsia" w:hAnsi="Arial" w:cs="Arial"/>
      <w:szCs w:val="20"/>
      <w:lang w:val="en-GB"/>
    </w:rPr>
  </w:style>
  <w:style w:type="character" w:styleId="HTML">
    <w:name w:val="HTML Acronym"/>
    <w:basedOn w:val="a1"/>
    <w:semiHidden/>
    <w:rsid w:val="002C2FA2"/>
  </w:style>
  <w:style w:type="paragraph" w:styleId="HTML0">
    <w:name w:val="HTML Address"/>
    <w:basedOn w:val="a0"/>
    <w:link w:val="HTML1"/>
    <w:semiHidden/>
    <w:rsid w:val="002C2FA2"/>
    <w:rPr>
      <w:rFonts w:eastAsiaTheme="minorEastAsia" w:cs="Times New Roman"/>
      <w:i/>
      <w:iCs/>
      <w:szCs w:val="20"/>
      <w:lang w:val="en-GB"/>
    </w:rPr>
  </w:style>
  <w:style w:type="character" w:customStyle="1" w:styleId="HTML1">
    <w:name w:val="Адрес HTML Знак"/>
    <w:basedOn w:val="a1"/>
    <w:link w:val="HTML0"/>
    <w:semiHidden/>
    <w:rsid w:val="002C2FA2"/>
    <w:rPr>
      <w:rFonts w:eastAsiaTheme="minorEastAsia"/>
      <w:i/>
      <w:iCs/>
      <w:lang w:val="en-GB" w:eastAsia="en-US"/>
    </w:rPr>
  </w:style>
  <w:style w:type="character" w:styleId="HTML2">
    <w:name w:val="HTML Cite"/>
    <w:semiHidden/>
    <w:rsid w:val="002C2FA2"/>
    <w:rPr>
      <w:i/>
      <w:iCs/>
    </w:rPr>
  </w:style>
  <w:style w:type="character" w:styleId="HTML3">
    <w:name w:val="HTML Code"/>
    <w:semiHidden/>
    <w:rsid w:val="002C2FA2"/>
    <w:rPr>
      <w:rFonts w:ascii="Courier New" w:hAnsi="Courier New" w:cs="Courier New"/>
      <w:sz w:val="20"/>
      <w:szCs w:val="20"/>
    </w:rPr>
  </w:style>
  <w:style w:type="character" w:styleId="HTML4">
    <w:name w:val="HTML Definition"/>
    <w:semiHidden/>
    <w:rsid w:val="002C2FA2"/>
    <w:rPr>
      <w:i/>
      <w:iCs/>
    </w:rPr>
  </w:style>
  <w:style w:type="character" w:styleId="HTML5">
    <w:name w:val="HTML Keyboard"/>
    <w:semiHidden/>
    <w:rsid w:val="002C2FA2"/>
    <w:rPr>
      <w:rFonts w:ascii="Courier New" w:hAnsi="Courier New" w:cs="Courier New"/>
      <w:sz w:val="20"/>
      <w:szCs w:val="20"/>
    </w:rPr>
  </w:style>
  <w:style w:type="paragraph" w:styleId="HTML6">
    <w:name w:val="HTML Preformatted"/>
    <w:basedOn w:val="a0"/>
    <w:link w:val="HTML7"/>
    <w:semiHidden/>
    <w:rsid w:val="002C2FA2"/>
    <w:rPr>
      <w:rFonts w:ascii="Courier New" w:eastAsiaTheme="minorEastAsia" w:hAnsi="Courier New" w:cs="Courier New"/>
      <w:szCs w:val="20"/>
      <w:lang w:val="en-GB"/>
    </w:rPr>
  </w:style>
  <w:style w:type="character" w:customStyle="1" w:styleId="HTML7">
    <w:name w:val="Стандартный HTML Знак"/>
    <w:basedOn w:val="a1"/>
    <w:link w:val="HTML6"/>
    <w:semiHidden/>
    <w:rsid w:val="002C2FA2"/>
    <w:rPr>
      <w:rFonts w:ascii="Courier New" w:eastAsiaTheme="minorEastAsia" w:hAnsi="Courier New" w:cs="Courier New"/>
      <w:lang w:val="en-GB" w:eastAsia="en-US"/>
    </w:rPr>
  </w:style>
  <w:style w:type="character" w:styleId="HTML8">
    <w:name w:val="HTML Sample"/>
    <w:semiHidden/>
    <w:rsid w:val="002C2FA2"/>
    <w:rPr>
      <w:rFonts w:ascii="Courier New" w:hAnsi="Courier New" w:cs="Courier New"/>
    </w:rPr>
  </w:style>
  <w:style w:type="character" w:styleId="HTML9">
    <w:name w:val="HTML Typewriter"/>
    <w:semiHidden/>
    <w:rsid w:val="002C2FA2"/>
    <w:rPr>
      <w:rFonts w:ascii="Courier New" w:hAnsi="Courier New" w:cs="Courier New"/>
      <w:sz w:val="20"/>
      <w:szCs w:val="20"/>
    </w:rPr>
  </w:style>
  <w:style w:type="character" w:styleId="HTMLa">
    <w:name w:val="HTML Variable"/>
    <w:semiHidden/>
    <w:rsid w:val="002C2FA2"/>
    <w:rPr>
      <w:i/>
      <w:iCs/>
    </w:rPr>
  </w:style>
  <w:style w:type="paragraph" w:styleId="aff8">
    <w:name w:val="List"/>
    <w:basedOn w:val="a0"/>
    <w:semiHidden/>
    <w:rsid w:val="002C2FA2"/>
    <w:pPr>
      <w:ind w:left="283" w:hanging="283"/>
    </w:pPr>
    <w:rPr>
      <w:rFonts w:eastAsiaTheme="minorEastAsia" w:cs="Times New Roman"/>
      <w:szCs w:val="20"/>
      <w:lang w:val="en-GB"/>
    </w:rPr>
  </w:style>
  <w:style w:type="paragraph" w:styleId="27">
    <w:name w:val="List 2"/>
    <w:basedOn w:val="a0"/>
    <w:semiHidden/>
    <w:rsid w:val="002C2FA2"/>
    <w:pPr>
      <w:ind w:left="566" w:hanging="283"/>
    </w:pPr>
    <w:rPr>
      <w:rFonts w:eastAsiaTheme="minorEastAsia" w:cs="Times New Roman"/>
      <w:szCs w:val="20"/>
      <w:lang w:val="en-GB"/>
    </w:rPr>
  </w:style>
  <w:style w:type="paragraph" w:styleId="34">
    <w:name w:val="List 3"/>
    <w:basedOn w:val="a0"/>
    <w:semiHidden/>
    <w:rsid w:val="002C2FA2"/>
    <w:pPr>
      <w:ind w:left="849" w:hanging="283"/>
    </w:pPr>
    <w:rPr>
      <w:rFonts w:eastAsiaTheme="minorEastAsia" w:cs="Times New Roman"/>
      <w:szCs w:val="20"/>
      <w:lang w:val="en-GB"/>
    </w:rPr>
  </w:style>
  <w:style w:type="paragraph" w:styleId="40">
    <w:name w:val="List 4"/>
    <w:basedOn w:val="a0"/>
    <w:semiHidden/>
    <w:rsid w:val="002C2FA2"/>
    <w:pPr>
      <w:ind w:left="1132" w:hanging="283"/>
    </w:pPr>
    <w:rPr>
      <w:rFonts w:eastAsiaTheme="minorEastAsia" w:cs="Times New Roman"/>
      <w:szCs w:val="20"/>
      <w:lang w:val="en-GB"/>
    </w:rPr>
  </w:style>
  <w:style w:type="paragraph" w:styleId="50">
    <w:name w:val="List 5"/>
    <w:basedOn w:val="a0"/>
    <w:semiHidden/>
    <w:rsid w:val="002C2FA2"/>
    <w:pPr>
      <w:ind w:left="1415" w:hanging="283"/>
    </w:pPr>
    <w:rPr>
      <w:rFonts w:eastAsiaTheme="minorEastAsia" w:cs="Times New Roman"/>
      <w:szCs w:val="20"/>
      <w:lang w:val="en-GB"/>
    </w:rPr>
  </w:style>
  <w:style w:type="paragraph" w:styleId="aff9">
    <w:name w:val="List Bullet"/>
    <w:basedOn w:val="a0"/>
    <w:semiHidden/>
    <w:rsid w:val="002C2FA2"/>
    <w:pPr>
      <w:tabs>
        <w:tab w:val="num" w:pos="360"/>
      </w:tabs>
      <w:ind w:left="360" w:hanging="360"/>
    </w:pPr>
    <w:rPr>
      <w:rFonts w:eastAsiaTheme="minorEastAsia" w:cs="Times New Roman"/>
      <w:szCs w:val="20"/>
      <w:lang w:val="en-GB"/>
    </w:rPr>
  </w:style>
  <w:style w:type="paragraph" w:styleId="28">
    <w:name w:val="List Bullet 2"/>
    <w:basedOn w:val="a0"/>
    <w:semiHidden/>
    <w:rsid w:val="002C2FA2"/>
    <w:pPr>
      <w:tabs>
        <w:tab w:val="num" w:pos="643"/>
      </w:tabs>
      <w:ind w:left="643" w:hanging="360"/>
    </w:pPr>
    <w:rPr>
      <w:rFonts w:eastAsiaTheme="minorEastAsia" w:cs="Times New Roman"/>
      <w:szCs w:val="20"/>
      <w:lang w:val="en-GB"/>
    </w:rPr>
  </w:style>
  <w:style w:type="paragraph" w:styleId="35">
    <w:name w:val="List Bullet 3"/>
    <w:basedOn w:val="a0"/>
    <w:semiHidden/>
    <w:rsid w:val="002C2FA2"/>
    <w:pPr>
      <w:tabs>
        <w:tab w:val="num" w:pos="926"/>
      </w:tabs>
      <w:ind w:left="926" w:hanging="360"/>
    </w:pPr>
    <w:rPr>
      <w:rFonts w:eastAsiaTheme="minorEastAsia" w:cs="Times New Roman"/>
      <w:szCs w:val="20"/>
      <w:lang w:val="en-GB"/>
    </w:rPr>
  </w:style>
  <w:style w:type="paragraph" w:styleId="41">
    <w:name w:val="List Bullet 4"/>
    <w:basedOn w:val="a0"/>
    <w:semiHidden/>
    <w:rsid w:val="002C2FA2"/>
    <w:pPr>
      <w:tabs>
        <w:tab w:val="num" w:pos="1209"/>
      </w:tabs>
      <w:ind w:left="1209" w:hanging="360"/>
    </w:pPr>
    <w:rPr>
      <w:rFonts w:eastAsiaTheme="minorEastAsia" w:cs="Times New Roman"/>
      <w:szCs w:val="20"/>
      <w:lang w:val="en-GB"/>
    </w:rPr>
  </w:style>
  <w:style w:type="paragraph" w:styleId="51">
    <w:name w:val="List Bullet 5"/>
    <w:basedOn w:val="a0"/>
    <w:semiHidden/>
    <w:rsid w:val="002C2FA2"/>
    <w:pPr>
      <w:tabs>
        <w:tab w:val="num" w:pos="1492"/>
      </w:tabs>
      <w:ind w:left="1492" w:hanging="360"/>
    </w:pPr>
    <w:rPr>
      <w:rFonts w:eastAsiaTheme="minorEastAsia" w:cs="Times New Roman"/>
      <w:szCs w:val="20"/>
      <w:lang w:val="en-GB"/>
    </w:rPr>
  </w:style>
  <w:style w:type="paragraph" w:styleId="affa">
    <w:name w:val="List Continue"/>
    <w:basedOn w:val="a0"/>
    <w:semiHidden/>
    <w:rsid w:val="002C2FA2"/>
    <w:pPr>
      <w:spacing w:after="120"/>
      <w:ind w:left="283"/>
    </w:pPr>
    <w:rPr>
      <w:rFonts w:eastAsiaTheme="minorEastAsia" w:cs="Times New Roman"/>
      <w:szCs w:val="20"/>
      <w:lang w:val="en-GB"/>
    </w:rPr>
  </w:style>
  <w:style w:type="paragraph" w:styleId="29">
    <w:name w:val="List Continue 2"/>
    <w:basedOn w:val="a0"/>
    <w:semiHidden/>
    <w:rsid w:val="002C2FA2"/>
    <w:pPr>
      <w:spacing w:after="120"/>
      <w:ind w:left="566"/>
    </w:pPr>
    <w:rPr>
      <w:rFonts w:eastAsiaTheme="minorEastAsia" w:cs="Times New Roman"/>
      <w:szCs w:val="20"/>
      <w:lang w:val="en-GB"/>
    </w:rPr>
  </w:style>
  <w:style w:type="paragraph" w:styleId="36">
    <w:name w:val="List Continue 3"/>
    <w:basedOn w:val="a0"/>
    <w:semiHidden/>
    <w:rsid w:val="002C2FA2"/>
    <w:pPr>
      <w:spacing w:after="120"/>
      <w:ind w:left="849"/>
    </w:pPr>
    <w:rPr>
      <w:rFonts w:eastAsiaTheme="minorEastAsia" w:cs="Times New Roman"/>
      <w:szCs w:val="20"/>
      <w:lang w:val="en-GB"/>
    </w:rPr>
  </w:style>
  <w:style w:type="paragraph" w:styleId="42">
    <w:name w:val="List Continue 4"/>
    <w:basedOn w:val="a0"/>
    <w:semiHidden/>
    <w:rsid w:val="002C2FA2"/>
    <w:pPr>
      <w:spacing w:after="120"/>
      <w:ind w:left="1132"/>
    </w:pPr>
    <w:rPr>
      <w:rFonts w:eastAsiaTheme="minorEastAsia" w:cs="Times New Roman"/>
      <w:szCs w:val="20"/>
      <w:lang w:val="en-GB"/>
    </w:rPr>
  </w:style>
  <w:style w:type="paragraph" w:styleId="52">
    <w:name w:val="List Continue 5"/>
    <w:basedOn w:val="a0"/>
    <w:semiHidden/>
    <w:rsid w:val="002C2FA2"/>
    <w:pPr>
      <w:spacing w:after="120"/>
      <w:ind w:left="1415"/>
    </w:pPr>
    <w:rPr>
      <w:rFonts w:eastAsiaTheme="minorEastAsia" w:cs="Times New Roman"/>
      <w:szCs w:val="20"/>
      <w:lang w:val="en-GB"/>
    </w:rPr>
  </w:style>
  <w:style w:type="paragraph" w:styleId="affb">
    <w:name w:val="List Number"/>
    <w:basedOn w:val="a0"/>
    <w:semiHidden/>
    <w:rsid w:val="002C2FA2"/>
    <w:pPr>
      <w:tabs>
        <w:tab w:val="num" w:pos="360"/>
      </w:tabs>
      <w:ind w:left="360" w:hanging="360"/>
    </w:pPr>
    <w:rPr>
      <w:rFonts w:eastAsiaTheme="minorEastAsia" w:cs="Times New Roman"/>
      <w:szCs w:val="20"/>
      <w:lang w:val="en-GB"/>
    </w:rPr>
  </w:style>
  <w:style w:type="paragraph" w:styleId="2a">
    <w:name w:val="List Number 2"/>
    <w:basedOn w:val="a0"/>
    <w:semiHidden/>
    <w:rsid w:val="002C2FA2"/>
    <w:pPr>
      <w:tabs>
        <w:tab w:val="num" w:pos="643"/>
      </w:tabs>
      <w:ind w:left="643" w:hanging="360"/>
    </w:pPr>
    <w:rPr>
      <w:rFonts w:eastAsiaTheme="minorEastAsia" w:cs="Times New Roman"/>
      <w:szCs w:val="20"/>
      <w:lang w:val="en-GB"/>
    </w:rPr>
  </w:style>
  <w:style w:type="paragraph" w:styleId="37">
    <w:name w:val="List Number 3"/>
    <w:basedOn w:val="a0"/>
    <w:semiHidden/>
    <w:rsid w:val="002C2FA2"/>
    <w:pPr>
      <w:tabs>
        <w:tab w:val="num" w:pos="926"/>
      </w:tabs>
      <w:ind w:left="926" w:hanging="360"/>
    </w:pPr>
    <w:rPr>
      <w:rFonts w:eastAsiaTheme="minorEastAsia" w:cs="Times New Roman"/>
      <w:szCs w:val="20"/>
      <w:lang w:val="en-GB"/>
    </w:rPr>
  </w:style>
  <w:style w:type="paragraph" w:styleId="43">
    <w:name w:val="List Number 4"/>
    <w:basedOn w:val="a0"/>
    <w:semiHidden/>
    <w:rsid w:val="002C2FA2"/>
    <w:pPr>
      <w:tabs>
        <w:tab w:val="num" w:pos="1209"/>
      </w:tabs>
      <w:ind w:left="1209" w:hanging="360"/>
    </w:pPr>
    <w:rPr>
      <w:rFonts w:eastAsiaTheme="minorEastAsia" w:cs="Times New Roman"/>
      <w:szCs w:val="20"/>
      <w:lang w:val="en-GB"/>
    </w:rPr>
  </w:style>
  <w:style w:type="paragraph" w:styleId="53">
    <w:name w:val="List Number 5"/>
    <w:basedOn w:val="a0"/>
    <w:semiHidden/>
    <w:rsid w:val="002C2FA2"/>
    <w:pPr>
      <w:tabs>
        <w:tab w:val="num" w:pos="1492"/>
      </w:tabs>
      <w:ind w:left="1492" w:hanging="360"/>
    </w:pPr>
    <w:rPr>
      <w:rFonts w:eastAsiaTheme="minorEastAsia" w:cs="Times New Roman"/>
      <w:szCs w:val="20"/>
      <w:lang w:val="en-GB"/>
    </w:rPr>
  </w:style>
  <w:style w:type="paragraph" w:styleId="affc">
    <w:name w:val="Message Header"/>
    <w:basedOn w:val="a0"/>
    <w:link w:val="affd"/>
    <w:semiHidden/>
    <w:rsid w:val="002C2F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heme="minorEastAsia" w:hAnsi="Arial" w:cs="Arial"/>
      <w:sz w:val="24"/>
      <w:szCs w:val="24"/>
      <w:lang w:val="en-GB"/>
    </w:rPr>
  </w:style>
  <w:style w:type="character" w:customStyle="1" w:styleId="affd">
    <w:name w:val="Шапка Знак"/>
    <w:basedOn w:val="a1"/>
    <w:link w:val="affc"/>
    <w:semiHidden/>
    <w:rsid w:val="002C2FA2"/>
    <w:rPr>
      <w:rFonts w:ascii="Arial" w:eastAsiaTheme="minorEastAsia" w:hAnsi="Arial" w:cs="Arial"/>
      <w:sz w:val="24"/>
      <w:szCs w:val="24"/>
      <w:shd w:val="pct20" w:color="auto" w:fill="auto"/>
      <w:lang w:val="en-GB" w:eastAsia="en-US"/>
    </w:rPr>
  </w:style>
  <w:style w:type="paragraph" w:styleId="affe">
    <w:name w:val="Normal (Web)"/>
    <w:basedOn w:val="a0"/>
    <w:semiHidden/>
    <w:rsid w:val="002C2FA2"/>
    <w:rPr>
      <w:rFonts w:eastAsiaTheme="minorEastAsia" w:cs="Times New Roman"/>
      <w:sz w:val="24"/>
      <w:szCs w:val="24"/>
      <w:lang w:val="en-GB"/>
    </w:rPr>
  </w:style>
  <w:style w:type="paragraph" w:styleId="afff">
    <w:name w:val="Normal Indent"/>
    <w:basedOn w:val="a0"/>
    <w:semiHidden/>
    <w:rsid w:val="002C2FA2"/>
    <w:pPr>
      <w:ind w:left="567"/>
    </w:pPr>
    <w:rPr>
      <w:rFonts w:eastAsiaTheme="minorEastAsia" w:cs="Times New Roman"/>
      <w:szCs w:val="20"/>
      <w:lang w:val="en-GB"/>
    </w:rPr>
  </w:style>
  <w:style w:type="paragraph" w:styleId="afff0">
    <w:name w:val="Note Heading"/>
    <w:basedOn w:val="a0"/>
    <w:next w:val="a0"/>
    <w:link w:val="afff1"/>
    <w:semiHidden/>
    <w:rsid w:val="002C2FA2"/>
    <w:rPr>
      <w:rFonts w:eastAsiaTheme="minorEastAsia" w:cs="Times New Roman"/>
      <w:szCs w:val="20"/>
      <w:lang w:val="en-GB"/>
    </w:rPr>
  </w:style>
  <w:style w:type="character" w:customStyle="1" w:styleId="afff1">
    <w:name w:val="Заголовок записки Знак"/>
    <w:basedOn w:val="a1"/>
    <w:link w:val="afff0"/>
    <w:semiHidden/>
    <w:rsid w:val="002C2FA2"/>
    <w:rPr>
      <w:rFonts w:eastAsiaTheme="minorEastAsia"/>
      <w:lang w:val="en-GB" w:eastAsia="en-US"/>
    </w:rPr>
  </w:style>
  <w:style w:type="paragraph" w:styleId="afff2">
    <w:name w:val="Salutation"/>
    <w:basedOn w:val="a0"/>
    <w:next w:val="a0"/>
    <w:link w:val="afff3"/>
    <w:semiHidden/>
    <w:rsid w:val="002C2FA2"/>
    <w:rPr>
      <w:rFonts w:eastAsiaTheme="minorEastAsia" w:cs="Times New Roman"/>
      <w:szCs w:val="20"/>
      <w:lang w:val="en-GB"/>
    </w:rPr>
  </w:style>
  <w:style w:type="character" w:customStyle="1" w:styleId="afff3">
    <w:name w:val="Приветствие Знак"/>
    <w:basedOn w:val="a1"/>
    <w:link w:val="afff2"/>
    <w:semiHidden/>
    <w:rsid w:val="002C2FA2"/>
    <w:rPr>
      <w:rFonts w:eastAsiaTheme="minorEastAsia"/>
      <w:lang w:val="en-GB" w:eastAsia="en-US"/>
    </w:rPr>
  </w:style>
  <w:style w:type="paragraph" w:styleId="afff4">
    <w:name w:val="Signature"/>
    <w:basedOn w:val="a0"/>
    <w:link w:val="afff5"/>
    <w:semiHidden/>
    <w:rsid w:val="002C2FA2"/>
    <w:pPr>
      <w:ind w:left="4252"/>
    </w:pPr>
    <w:rPr>
      <w:rFonts w:eastAsiaTheme="minorEastAsia" w:cs="Times New Roman"/>
      <w:szCs w:val="20"/>
      <w:lang w:val="en-GB"/>
    </w:rPr>
  </w:style>
  <w:style w:type="character" w:customStyle="1" w:styleId="afff5">
    <w:name w:val="Подпись Знак"/>
    <w:basedOn w:val="a1"/>
    <w:link w:val="afff4"/>
    <w:semiHidden/>
    <w:rsid w:val="002C2FA2"/>
    <w:rPr>
      <w:rFonts w:eastAsiaTheme="minorEastAsia"/>
      <w:lang w:val="en-GB" w:eastAsia="en-US"/>
    </w:rPr>
  </w:style>
  <w:style w:type="character" w:styleId="afff6">
    <w:name w:val="Strong"/>
    <w:qFormat/>
    <w:rsid w:val="002C2FA2"/>
    <w:rPr>
      <w:b/>
      <w:bCs/>
    </w:rPr>
  </w:style>
  <w:style w:type="paragraph" w:styleId="afff7">
    <w:name w:val="Subtitle"/>
    <w:basedOn w:val="a0"/>
    <w:link w:val="afff8"/>
    <w:qFormat/>
    <w:rsid w:val="002C2FA2"/>
    <w:pPr>
      <w:spacing w:after="60"/>
      <w:jc w:val="center"/>
      <w:outlineLvl w:val="1"/>
    </w:pPr>
    <w:rPr>
      <w:rFonts w:ascii="Arial" w:eastAsiaTheme="minorEastAsia" w:hAnsi="Arial" w:cs="Arial"/>
      <w:sz w:val="24"/>
      <w:szCs w:val="24"/>
      <w:lang w:val="en-GB"/>
    </w:rPr>
  </w:style>
  <w:style w:type="character" w:customStyle="1" w:styleId="afff8">
    <w:name w:val="Подзаголовок Знак"/>
    <w:basedOn w:val="a1"/>
    <w:link w:val="afff7"/>
    <w:rsid w:val="002C2FA2"/>
    <w:rPr>
      <w:rFonts w:ascii="Arial" w:eastAsiaTheme="minorEastAsia" w:hAnsi="Arial" w:cs="Arial"/>
      <w:sz w:val="24"/>
      <w:szCs w:val="24"/>
      <w:lang w:val="en-GB" w:eastAsia="en-US"/>
    </w:rPr>
  </w:style>
  <w:style w:type="table" w:styleId="11">
    <w:name w:val="Table 3D effects 1"/>
    <w:basedOn w:val="a2"/>
    <w:semiHidden/>
    <w:rsid w:val="002C2FA2"/>
    <w:pPr>
      <w:suppressAutoHyphens/>
      <w:spacing w:line="240" w:lineRule="atLeast"/>
    </w:pPr>
    <w:rPr>
      <w:rFonts w:eastAsiaTheme="minorEastAsia"/>
      <w:lang w:val="fr-BE" w:eastAsia="fr-B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b">
    <w:name w:val="Table 3D effects 2"/>
    <w:basedOn w:val="a2"/>
    <w:semiHidden/>
    <w:rsid w:val="002C2FA2"/>
    <w:pPr>
      <w:suppressAutoHyphens/>
      <w:spacing w:line="240" w:lineRule="atLeast"/>
    </w:pPr>
    <w:rPr>
      <w:rFonts w:eastAsiaTheme="minorEastAsia"/>
      <w:lang w:val="fr-BE" w:eastAsia="fr-B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2"/>
    <w:semiHidden/>
    <w:rsid w:val="002C2FA2"/>
    <w:pPr>
      <w:suppressAutoHyphens/>
      <w:spacing w:line="240" w:lineRule="atLeast"/>
    </w:pPr>
    <w:rPr>
      <w:rFonts w:eastAsiaTheme="minorEastAsia"/>
      <w:lang w:val="fr-BE" w:eastAsia="fr-B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2"/>
    <w:semiHidden/>
    <w:rsid w:val="002C2FA2"/>
    <w:pPr>
      <w:suppressAutoHyphens/>
      <w:spacing w:line="240" w:lineRule="atLeast"/>
    </w:pPr>
    <w:rPr>
      <w:rFonts w:eastAsiaTheme="minorEastAsia"/>
      <w:lang w:val="fr-BE" w:eastAsia="fr-B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lassic 2"/>
    <w:basedOn w:val="a2"/>
    <w:semiHidden/>
    <w:rsid w:val="002C2FA2"/>
    <w:pPr>
      <w:suppressAutoHyphens/>
      <w:spacing w:line="240" w:lineRule="atLeast"/>
    </w:pPr>
    <w:rPr>
      <w:rFonts w:eastAsiaTheme="minorEastAsia"/>
      <w:lang w:val="fr-BE" w:eastAsia="fr-B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2"/>
    <w:semiHidden/>
    <w:rsid w:val="002C2FA2"/>
    <w:pPr>
      <w:suppressAutoHyphens/>
      <w:spacing w:line="240" w:lineRule="atLeast"/>
    </w:pPr>
    <w:rPr>
      <w:rFonts w:eastAsiaTheme="minorEastAsia"/>
      <w:color w:val="000080"/>
      <w:lang w:val="fr-BE" w:eastAsia="fr-B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2"/>
    <w:semiHidden/>
    <w:rsid w:val="002C2FA2"/>
    <w:pPr>
      <w:suppressAutoHyphens/>
      <w:spacing w:line="240" w:lineRule="atLeast"/>
    </w:pPr>
    <w:rPr>
      <w:rFonts w:eastAsiaTheme="minorEastAsia"/>
      <w:lang w:val="fr-BE" w:eastAsia="fr-B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2"/>
    <w:semiHidden/>
    <w:rsid w:val="002C2FA2"/>
    <w:pPr>
      <w:suppressAutoHyphens/>
      <w:spacing w:line="240" w:lineRule="atLeast"/>
    </w:pPr>
    <w:rPr>
      <w:rFonts w:eastAsiaTheme="minorEastAsia"/>
      <w:color w:val="FFFFFF"/>
      <w:lang w:val="fr-BE" w:eastAsia="fr-B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d">
    <w:name w:val="Table Colorful 2"/>
    <w:basedOn w:val="a2"/>
    <w:semiHidden/>
    <w:rsid w:val="002C2FA2"/>
    <w:pPr>
      <w:suppressAutoHyphens/>
      <w:spacing w:line="240" w:lineRule="atLeast"/>
    </w:pPr>
    <w:rPr>
      <w:rFonts w:eastAsiaTheme="minorEastAsia"/>
      <w:lang w:val="fr-BE" w:eastAsia="fr-B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a">
    <w:name w:val="Table Colorful 3"/>
    <w:basedOn w:val="a2"/>
    <w:semiHidden/>
    <w:rsid w:val="002C2FA2"/>
    <w:pPr>
      <w:suppressAutoHyphens/>
      <w:spacing w:line="240" w:lineRule="atLeast"/>
    </w:pPr>
    <w:rPr>
      <w:rFonts w:eastAsiaTheme="minorEastAsia"/>
      <w:lang w:val="fr-BE" w:eastAsia="fr-B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2"/>
    <w:semiHidden/>
    <w:rsid w:val="002C2FA2"/>
    <w:pPr>
      <w:suppressAutoHyphens/>
      <w:spacing w:line="240" w:lineRule="atLeast"/>
    </w:pPr>
    <w:rPr>
      <w:rFonts w:eastAsiaTheme="minorEastAsia"/>
      <w:b/>
      <w:bCs/>
      <w:lang w:val="fr-BE" w:eastAsia="fr-B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2"/>
    <w:semiHidden/>
    <w:rsid w:val="002C2FA2"/>
    <w:pPr>
      <w:suppressAutoHyphens/>
      <w:spacing w:line="240" w:lineRule="atLeast"/>
    </w:pPr>
    <w:rPr>
      <w:rFonts w:eastAsiaTheme="minorEastAsia"/>
      <w:b/>
      <w:bCs/>
      <w:lang w:val="fr-BE" w:eastAsia="fr-B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2"/>
    <w:semiHidden/>
    <w:rsid w:val="002C2FA2"/>
    <w:pPr>
      <w:suppressAutoHyphens/>
      <w:spacing w:line="240" w:lineRule="atLeast"/>
    </w:pPr>
    <w:rPr>
      <w:rFonts w:eastAsiaTheme="minorEastAsia"/>
      <w:b/>
      <w:bCs/>
      <w:lang w:val="fr-BE" w:eastAsia="fr-B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2"/>
    <w:semiHidden/>
    <w:rsid w:val="002C2FA2"/>
    <w:pPr>
      <w:suppressAutoHyphens/>
      <w:spacing w:line="240" w:lineRule="atLeast"/>
    </w:pPr>
    <w:rPr>
      <w:rFonts w:eastAsiaTheme="minorEastAsia"/>
      <w:lang w:val="fr-BE" w:eastAsia="fr-B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2"/>
    <w:semiHidden/>
    <w:rsid w:val="002C2FA2"/>
    <w:pPr>
      <w:suppressAutoHyphens/>
      <w:spacing w:line="240" w:lineRule="atLeast"/>
    </w:pPr>
    <w:rPr>
      <w:rFonts w:eastAsiaTheme="minorEastAsia"/>
      <w:lang w:val="fr-BE" w:eastAsia="fr-B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9">
    <w:name w:val="Table Contemporary"/>
    <w:basedOn w:val="a2"/>
    <w:semiHidden/>
    <w:rsid w:val="002C2FA2"/>
    <w:pPr>
      <w:suppressAutoHyphens/>
      <w:spacing w:line="240" w:lineRule="atLeast"/>
    </w:pPr>
    <w:rPr>
      <w:rFonts w:eastAsiaTheme="minorEastAsia"/>
      <w:lang w:val="fr-BE" w:eastAsia="fr-B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a">
    <w:name w:val="Table Elegant"/>
    <w:basedOn w:val="a2"/>
    <w:semiHidden/>
    <w:rsid w:val="002C2FA2"/>
    <w:pPr>
      <w:suppressAutoHyphens/>
      <w:spacing w:line="240" w:lineRule="atLeast"/>
    </w:pPr>
    <w:rPr>
      <w:rFonts w:eastAsiaTheme="minorEastAsia"/>
      <w:lang w:val="fr-BE" w:eastAsia="fr-B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Grid 1"/>
    <w:basedOn w:val="a2"/>
    <w:semiHidden/>
    <w:rsid w:val="002C2FA2"/>
    <w:pPr>
      <w:suppressAutoHyphens/>
      <w:spacing w:line="240" w:lineRule="atLeast"/>
    </w:pPr>
    <w:rPr>
      <w:rFonts w:eastAsiaTheme="minorEastAsia"/>
      <w:lang w:val="fr-BE" w:eastAsia="fr-B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2"/>
    <w:semiHidden/>
    <w:rsid w:val="002C2FA2"/>
    <w:pPr>
      <w:suppressAutoHyphens/>
      <w:spacing w:line="240" w:lineRule="atLeast"/>
    </w:pPr>
    <w:rPr>
      <w:rFonts w:eastAsiaTheme="minorEastAsia"/>
      <w:lang w:val="fr-BE" w:eastAsia="fr-B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2"/>
    <w:semiHidden/>
    <w:rsid w:val="002C2FA2"/>
    <w:pPr>
      <w:suppressAutoHyphens/>
      <w:spacing w:line="240" w:lineRule="atLeast"/>
    </w:pPr>
    <w:rPr>
      <w:rFonts w:eastAsiaTheme="minorEastAsia"/>
      <w:lang w:val="fr-BE" w:eastAsia="fr-B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2"/>
    <w:semiHidden/>
    <w:rsid w:val="002C2FA2"/>
    <w:pPr>
      <w:suppressAutoHyphens/>
      <w:spacing w:line="240" w:lineRule="atLeast"/>
    </w:pPr>
    <w:rPr>
      <w:rFonts w:eastAsiaTheme="minorEastAsia"/>
      <w:lang w:val="fr-BE" w:eastAsia="fr-B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2"/>
    <w:semiHidden/>
    <w:rsid w:val="002C2FA2"/>
    <w:pPr>
      <w:suppressAutoHyphens/>
      <w:spacing w:line="240" w:lineRule="atLeast"/>
    </w:pPr>
    <w:rPr>
      <w:rFonts w:eastAsiaTheme="minorEastAsia"/>
      <w:lang w:val="fr-BE" w:eastAsia="fr-B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2"/>
    <w:semiHidden/>
    <w:rsid w:val="002C2FA2"/>
    <w:pPr>
      <w:suppressAutoHyphens/>
      <w:spacing w:line="240" w:lineRule="atLeast"/>
    </w:pPr>
    <w:rPr>
      <w:rFonts w:eastAsiaTheme="minorEastAsia"/>
      <w:lang w:val="fr-BE" w:eastAsia="fr-B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2"/>
    <w:semiHidden/>
    <w:rsid w:val="002C2FA2"/>
    <w:pPr>
      <w:suppressAutoHyphens/>
      <w:spacing w:line="240" w:lineRule="atLeast"/>
    </w:pPr>
    <w:rPr>
      <w:rFonts w:eastAsiaTheme="minorEastAsia"/>
      <w:b/>
      <w:bCs/>
      <w:lang w:val="fr-BE" w:eastAsia="fr-B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2"/>
    <w:semiHidden/>
    <w:rsid w:val="002C2FA2"/>
    <w:pPr>
      <w:suppressAutoHyphens/>
      <w:spacing w:line="240" w:lineRule="atLeast"/>
    </w:pPr>
    <w:rPr>
      <w:rFonts w:eastAsiaTheme="minorEastAsia"/>
      <w:lang w:val="fr-BE" w:eastAsia="fr-B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2"/>
    <w:semiHidden/>
    <w:rsid w:val="002C2FA2"/>
    <w:pPr>
      <w:suppressAutoHyphens/>
      <w:spacing w:line="240" w:lineRule="atLeast"/>
    </w:pPr>
    <w:rPr>
      <w:rFonts w:eastAsiaTheme="minorEastAsia"/>
      <w:lang w:val="fr-BE" w:eastAsia="fr-B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semiHidden/>
    <w:rsid w:val="002C2FA2"/>
    <w:pPr>
      <w:suppressAutoHyphens/>
      <w:spacing w:line="240" w:lineRule="atLeast"/>
    </w:pPr>
    <w:rPr>
      <w:rFonts w:eastAsiaTheme="minorEastAsia"/>
      <w:lang w:val="fr-BE" w:eastAsia="fr-B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semiHidden/>
    <w:rsid w:val="002C2FA2"/>
    <w:pPr>
      <w:suppressAutoHyphens/>
      <w:spacing w:line="240" w:lineRule="atLeast"/>
    </w:pPr>
    <w:rPr>
      <w:rFonts w:eastAsiaTheme="minorEastAsia"/>
      <w:lang w:val="fr-BE" w:eastAsia="fr-B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2C2FA2"/>
    <w:pPr>
      <w:suppressAutoHyphens/>
      <w:spacing w:line="240" w:lineRule="atLeast"/>
    </w:pPr>
    <w:rPr>
      <w:rFonts w:eastAsiaTheme="minorEastAsia"/>
      <w:lang w:val="fr-BE" w:eastAsia="fr-B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2C2FA2"/>
    <w:pPr>
      <w:suppressAutoHyphens/>
      <w:spacing w:line="240" w:lineRule="atLeast"/>
    </w:pPr>
    <w:rPr>
      <w:rFonts w:eastAsiaTheme="minorEastAsia"/>
      <w:lang w:val="fr-BE" w:eastAsia="fr-B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2C2FA2"/>
    <w:pPr>
      <w:suppressAutoHyphens/>
      <w:spacing w:line="240" w:lineRule="atLeast"/>
    </w:pPr>
    <w:rPr>
      <w:rFonts w:eastAsiaTheme="minorEastAsia"/>
      <w:lang w:val="fr-BE" w:eastAsia="fr-B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2C2FA2"/>
    <w:pPr>
      <w:suppressAutoHyphens/>
      <w:spacing w:line="240" w:lineRule="atLeast"/>
    </w:pPr>
    <w:rPr>
      <w:rFonts w:eastAsiaTheme="minorEastAsia"/>
      <w:lang w:val="fr-BE" w:eastAsia="fr-B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2C2FA2"/>
    <w:pPr>
      <w:suppressAutoHyphens/>
      <w:spacing w:line="240" w:lineRule="atLeast"/>
    </w:pPr>
    <w:rPr>
      <w:rFonts w:eastAsiaTheme="minorEastAsia"/>
      <w:lang w:val="fr-BE" w:eastAsia="fr-B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b">
    <w:name w:val="Table Professional"/>
    <w:basedOn w:val="a2"/>
    <w:semiHidden/>
    <w:rsid w:val="002C2FA2"/>
    <w:pPr>
      <w:suppressAutoHyphens/>
      <w:spacing w:line="240" w:lineRule="atLeast"/>
    </w:pPr>
    <w:rPr>
      <w:rFonts w:eastAsiaTheme="minorEastAsia"/>
      <w:lang w:val="fr-BE" w:eastAsia="fr-B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2"/>
    <w:semiHidden/>
    <w:rsid w:val="002C2FA2"/>
    <w:pPr>
      <w:suppressAutoHyphens/>
      <w:spacing w:line="240" w:lineRule="atLeast"/>
    </w:pPr>
    <w:rPr>
      <w:rFonts w:eastAsiaTheme="minorEastAsia"/>
      <w:lang w:val="fr-BE" w:eastAsia="fr-B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2"/>
    <w:semiHidden/>
    <w:rsid w:val="002C2FA2"/>
    <w:pPr>
      <w:suppressAutoHyphens/>
      <w:spacing w:line="240" w:lineRule="atLeast"/>
    </w:pPr>
    <w:rPr>
      <w:rFonts w:eastAsiaTheme="minorEastAsia"/>
      <w:lang w:val="fr-BE" w:eastAsia="fr-B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2"/>
    <w:semiHidden/>
    <w:rsid w:val="002C2FA2"/>
    <w:pPr>
      <w:suppressAutoHyphens/>
      <w:spacing w:line="240" w:lineRule="atLeast"/>
    </w:pPr>
    <w:rPr>
      <w:rFonts w:eastAsiaTheme="minorEastAsia"/>
      <w:lang w:val="fr-BE" w:eastAsia="fr-B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2"/>
    <w:semiHidden/>
    <w:rsid w:val="002C2FA2"/>
    <w:pPr>
      <w:suppressAutoHyphens/>
      <w:spacing w:line="240" w:lineRule="atLeast"/>
    </w:pPr>
    <w:rPr>
      <w:rFonts w:eastAsiaTheme="minorEastAsia"/>
      <w:lang w:val="fr-BE" w:eastAsia="fr-B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2"/>
    <w:semiHidden/>
    <w:rsid w:val="002C2FA2"/>
    <w:pPr>
      <w:suppressAutoHyphens/>
      <w:spacing w:line="240" w:lineRule="atLeast"/>
    </w:pPr>
    <w:rPr>
      <w:rFonts w:eastAsiaTheme="minorEastAsia"/>
      <w:lang w:val="fr-BE" w:eastAsia="fr-B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c">
    <w:name w:val="Table Theme"/>
    <w:basedOn w:val="a2"/>
    <w:semiHidden/>
    <w:rsid w:val="002C2FA2"/>
    <w:pPr>
      <w:suppressAutoHyphens/>
      <w:spacing w:line="240" w:lineRule="atLeast"/>
    </w:pPr>
    <w:rPr>
      <w:rFonts w:eastAsiaTheme="minorEastAsia"/>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2"/>
    <w:rsid w:val="002C2FA2"/>
    <w:pPr>
      <w:suppressAutoHyphens/>
      <w:spacing w:line="240" w:lineRule="atLeast"/>
    </w:pPr>
    <w:rPr>
      <w:rFonts w:eastAsiaTheme="minorEastAsia"/>
      <w:lang w:val="fr-BE" w:eastAsia="fr-B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2"/>
    <w:semiHidden/>
    <w:rsid w:val="002C2FA2"/>
    <w:pPr>
      <w:suppressAutoHyphens/>
      <w:spacing w:line="240" w:lineRule="atLeast"/>
    </w:pPr>
    <w:rPr>
      <w:rFonts w:eastAsiaTheme="minorEastAsia"/>
      <w:lang w:val="fr-BE" w:eastAsia="fr-B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2"/>
    <w:semiHidden/>
    <w:rsid w:val="002C2FA2"/>
    <w:pPr>
      <w:suppressAutoHyphens/>
      <w:spacing w:line="240" w:lineRule="atLeast"/>
    </w:pPr>
    <w:rPr>
      <w:rFonts w:eastAsiaTheme="minorEastAsia"/>
      <w:lang w:val="fr-BE" w:eastAsia="fr-B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d">
    <w:name w:val="Title"/>
    <w:basedOn w:val="a0"/>
    <w:link w:val="afffe"/>
    <w:qFormat/>
    <w:rsid w:val="002C2FA2"/>
    <w:pPr>
      <w:spacing w:before="240" w:after="60"/>
      <w:jc w:val="center"/>
      <w:outlineLvl w:val="0"/>
    </w:pPr>
    <w:rPr>
      <w:rFonts w:ascii="Arial" w:eastAsiaTheme="minorEastAsia" w:hAnsi="Arial" w:cs="Arial"/>
      <w:b/>
      <w:bCs/>
      <w:kern w:val="28"/>
      <w:sz w:val="32"/>
      <w:szCs w:val="32"/>
      <w:lang w:val="en-GB"/>
    </w:rPr>
  </w:style>
  <w:style w:type="character" w:customStyle="1" w:styleId="afffe">
    <w:name w:val="Заголовок Знак"/>
    <w:basedOn w:val="a1"/>
    <w:link w:val="afffd"/>
    <w:rsid w:val="002C2FA2"/>
    <w:rPr>
      <w:rFonts w:ascii="Arial" w:eastAsiaTheme="minorEastAsia" w:hAnsi="Arial" w:cs="Arial"/>
      <w:b/>
      <w:bCs/>
      <w:kern w:val="28"/>
      <w:sz w:val="32"/>
      <w:szCs w:val="32"/>
      <w:lang w:val="en-GB" w:eastAsia="en-US"/>
    </w:rPr>
  </w:style>
  <w:style w:type="paragraph" w:styleId="affff">
    <w:name w:val="envelope address"/>
    <w:basedOn w:val="a0"/>
    <w:semiHidden/>
    <w:rsid w:val="002C2FA2"/>
    <w:pPr>
      <w:framePr w:w="7920" w:h="1980" w:hRule="exact" w:hSpace="180" w:wrap="auto" w:hAnchor="page" w:xAlign="center" w:yAlign="bottom"/>
      <w:ind w:left="2880"/>
    </w:pPr>
    <w:rPr>
      <w:rFonts w:ascii="Arial" w:eastAsiaTheme="minorEastAsia" w:hAnsi="Arial" w:cs="Arial"/>
      <w:sz w:val="24"/>
      <w:szCs w:val="24"/>
      <w:lang w:val="en-GB"/>
    </w:rPr>
  </w:style>
  <w:style w:type="paragraph" w:customStyle="1" w:styleId="Paragraphedeliste1">
    <w:name w:val="Paragraphe de liste1"/>
    <w:basedOn w:val="a0"/>
    <w:qFormat/>
    <w:rsid w:val="002C2FA2"/>
    <w:pPr>
      <w:ind w:left="720"/>
      <w:contextualSpacing/>
    </w:pPr>
    <w:rPr>
      <w:rFonts w:eastAsiaTheme="minorEastAsia" w:cs="Times New Roman"/>
      <w:szCs w:val="20"/>
      <w:lang w:val="en-GB"/>
    </w:rPr>
  </w:style>
  <w:style w:type="paragraph" w:styleId="affff0">
    <w:name w:val="annotation subject"/>
    <w:basedOn w:val="afc"/>
    <w:next w:val="afc"/>
    <w:link w:val="affff1"/>
    <w:semiHidden/>
    <w:rsid w:val="002C2FA2"/>
    <w:rPr>
      <w:b/>
      <w:bCs/>
    </w:rPr>
  </w:style>
  <w:style w:type="character" w:customStyle="1" w:styleId="affff1">
    <w:name w:val="Тема примечания Знак"/>
    <w:basedOn w:val="afd"/>
    <w:link w:val="affff0"/>
    <w:semiHidden/>
    <w:rsid w:val="002C2FA2"/>
    <w:rPr>
      <w:rFonts w:eastAsiaTheme="minorEastAsia"/>
      <w:b/>
      <w:bCs/>
      <w:lang w:val="en-GB" w:eastAsia="en-US"/>
    </w:rPr>
  </w:style>
  <w:style w:type="paragraph" w:styleId="affff2">
    <w:name w:val="List Paragraph"/>
    <w:basedOn w:val="a0"/>
    <w:uiPriority w:val="34"/>
    <w:qFormat/>
    <w:rsid w:val="002C2FA2"/>
    <w:pPr>
      <w:ind w:left="720"/>
      <w:contextualSpacing/>
    </w:pPr>
    <w:rPr>
      <w:rFonts w:eastAsiaTheme="minorEastAsia" w:cs="Times New Roman"/>
      <w:szCs w:val="20"/>
      <w:lang w:val="en-GB"/>
    </w:rPr>
  </w:style>
  <w:style w:type="paragraph" w:customStyle="1" w:styleId="Default">
    <w:name w:val="Default"/>
    <w:rsid w:val="002C2FA2"/>
    <w:pPr>
      <w:widowControl w:val="0"/>
      <w:autoSpaceDE w:val="0"/>
      <w:autoSpaceDN w:val="0"/>
      <w:adjustRightInd w:val="0"/>
    </w:pPr>
    <w:rPr>
      <w:rFonts w:eastAsiaTheme="minorEastAsia"/>
      <w:color w:val="000000"/>
      <w:sz w:val="24"/>
      <w:szCs w:val="24"/>
      <w:lang w:val="en-US" w:eastAsia="fr-BE"/>
    </w:rPr>
  </w:style>
  <w:style w:type="paragraph" w:customStyle="1" w:styleId="Terms">
    <w:name w:val="Term(s)"/>
    <w:basedOn w:val="a0"/>
    <w:rsid w:val="002C2FA2"/>
    <w:pPr>
      <w:tabs>
        <w:tab w:val="left" w:pos="397"/>
        <w:tab w:val="left" w:pos="794"/>
        <w:tab w:val="left" w:pos="1191"/>
        <w:tab w:val="left" w:pos="1588"/>
        <w:tab w:val="left" w:pos="1985"/>
        <w:tab w:val="left" w:pos="2381"/>
        <w:tab w:val="left" w:pos="2778"/>
        <w:tab w:val="left" w:pos="3175"/>
        <w:tab w:val="left" w:pos="3572"/>
        <w:tab w:val="left" w:pos="3969"/>
      </w:tabs>
    </w:pPr>
    <w:rPr>
      <w:rFonts w:ascii="Cambria" w:eastAsia="Calibri" w:hAnsi="Cambria" w:cs="Times New Roman"/>
      <w:b/>
      <w:sz w:val="22"/>
      <w:lang w:val="en-GB"/>
    </w:rPr>
  </w:style>
  <w:style w:type="character" w:customStyle="1" w:styleId="citesec">
    <w:name w:val="cite_sec"/>
    <w:rsid w:val="002C2FA2"/>
    <w:rPr>
      <w:rFonts w:ascii="Cambria" w:hAnsi="Cambria"/>
      <w:bdr w:val="none" w:sz="0" w:space="0" w:color="auto"/>
      <w:shd w:val="clear" w:color="auto" w:fill="FFCCCC"/>
    </w:rPr>
  </w:style>
  <w:style w:type="paragraph" w:customStyle="1" w:styleId="Tiret2">
    <w:name w:val="Tiret 2"/>
    <w:basedOn w:val="a0"/>
    <w:rsid w:val="002C2FA2"/>
    <w:pPr>
      <w:numPr>
        <w:numId w:val="39"/>
      </w:numPr>
      <w:suppressAutoHyphens w:val="0"/>
      <w:spacing w:before="120" w:after="120" w:line="240" w:lineRule="auto"/>
      <w:jc w:val="both"/>
    </w:pPr>
    <w:rPr>
      <w:rFonts w:eastAsia="Times New Roman" w:cs="Times New Roman"/>
      <w:sz w:val="24"/>
      <w:szCs w:val="24"/>
      <w:lang w:val="en-GB" w:eastAsia="de-DE"/>
    </w:rPr>
  </w:style>
  <w:style w:type="character" w:styleId="affff3">
    <w:name w:val="Placeholder Text"/>
    <w:basedOn w:val="a1"/>
    <w:uiPriority w:val="99"/>
    <w:semiHidden/>
    <w:rsid w:val="002C2FA2"/>
    <w:rPr>
      <w:color w:val="808080"/>
    </w:rPr>
  </w:style>
  <w:style w:type="paragraph" w:customStyle="1" w:styleId="Tablebody">
    <w:name w:val="Table body"/>
    <w:basedOn w:val="a0"/>
    <w:link w:val="TablebodyChar"/>
    <w:rsid w:val="002C2FA2"/>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pPr>
    <w:rPr>
      <w:rFonts w:ascii="Cambria" w:eastAsia="Calibri" w:hAnsi="Cambria" w:cs="Times New Roman"/>
      <w:lang w:val="en-GB"/>
    </w:rPr>
  </w:style>
  <w:style w:type="paragraph" w:customStyle="1" w:styleId="Tableheader">
    <w:name w:val="Table header"/>
    <w:basedOn w:val="Tablebody"/>
    <w:rsid w:val="002C2FA2"/>
  </w:style>
  <w:style w:type="character" w:customStyle="1" w:styleId="TablebodyChar">
    <w:name w:val="Table body Char"/>
    <w:basedOn w:val="a1"/>
    <w:link w:val="Tablebody"/>
    <w:rsid w:val="002C2FA2"/>
    <w:rPr>
      <w:rFonts w:ascii="Cambria" w:eastAsia="Calibri" w:hAnsi="Cambria"/>
      <w:szCs w:val="22"/>
      <w:lang w:val="en-GB" w:eastAsia="en-US"/>
    </w:rPr>
  </w:style>
  <w:style w:type="character" w:customStyle="1" w:styleId="HChGChar">
    <w:name w:val="_ H _Ch_G Char"/>
    <w:link w:val="HChG"/>
    <w:uiPriority w:val="99"/>
    <w:rsid w:val="002C2FA2"/>
    <w:rPr>
      <w:b/>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2</TotalTime>
  <Pages>28</Pages>
  <Words>8709</Words>
  <Characters>49643</Characters>
  <Application>Microsoft Office Word</Application>
  <DocSecurity>0</DocSecurity>
  <Lines>413</Lines>
  <Paragraphs>116</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ECE/TRANS/WP.29/GRBP/2020/16</vt:lpstr>
      <vt:lpstr>A/</vt:lpstr>
      <vt:lpstr>A/</vt:lpstr>
    </vt:vector>
  </TitlesOfParts>
  <Company>DCM</Company>
  <LinksUpToDate>false</LinksUpToDate>
  <CharactersWithSpaces>58236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ECE/TRANS/WP.29/GRBP/2020/16</dc:title>
  <dc:subject/>
  <dc:creator>Olga OVTCHINNIKOVA</dc:creator>
  <cp:keywords/>
  <cp:lastModifiedBy>Tatiana Chvets</cp:lastModifiedBy>
  <cp:revision>3</cp:revision>
  <cp:lastPrinted>2020-07-23T08:03:00Z</cp:lastPrinted>
  <dcterms:created xsi:type="dcterms:W3CDTF">2020-07-23T08:03:00Z</dcterms:created>
  <dcterms:modified xsi:type="dcterms:W3CDTF">2020-07-23T08:04:00Z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