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01C09548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6500722B" w14:textId="77777777" w:rsidR="00F35BAF" w:rsidRPr="00DB58B5" w:rsidRDefault="00F35BAF" w:rsidP="00323A47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D28D9F3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33E2290" w14:textId="30AA71BE" w:rsidR="00F35BAF" w:rsidRPr="00DB58B5" w:rsidRDefault="00323A47" w:rsidP="00323A47">
            <w:pPr>
              <w:jc w:val="right"/>
            </w:pPr>
            <w:r w:rsidRPr="00323A47">
              <w:rPr>
                <w:sz w:val="40"/>
              </w:rPr>
              <w:t>ECE</w:t>
            </w:r>
            <w:r>
              <w:t>/TRANS/WP.29/GRBP/2020/15</w:t>
            </w:r>
            <w:r w:rsidR="00ED3E56" w:rsidRPr="00ED3E56">
              <w:rPr>
                <w:rStyle w:val="Appelnotedebasdep"/>
                <w:sz w:val="20"/>
                <w:vertAlign w:val="baseline"/>
              </w:rPr>
              <w:footnoteReference w:customMarkFollows="1" w:id="2"/>
              <w:t>*</w:t>
            </w:r>
          </w:p>
        </w:tc>
      </w:tr>
      <w:tr w:rsidR="00F35BAF" w:rsidRPr="00DB58B5" w14:paraId="254EC189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42B89A7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0DF07EF" wp14:editId="1740379D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54CB9BC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B7E2CFA" w14:textId="77777777" w:rsidR="00F35BAF" w:rsidRDefault="00323A47" w:rsidP="00C97039">
            <w:pPr>
              <w:spacing w:before="240"/>
            </w:pPr>
            <w:r>
              <w:t>Distr. générale</w:t>
            </w:r>
          </w:p>
          <w:p w14:paraId="029037D5" w14:textId="77777777" w:rsidR="00323A47" w:rsidRDefault="00323A47" w:rsidP="00323A47">
            <w:pPr>
              <w:spacing w:line="240" w:lineRule="exact"/>
            </w:pPr>
            <w:r>
              <w:t>19 juin 2020</w:t>
            </w:r>
          </w:p>
          <w:p w14:paraId="71BAA504" w14:textId="77777777" w:rsidR="00323A47" w:rsidRDefault="00323A47" w:rsidP="00323A47">
            <w:pPr>
              <w:spacing w:line="240" w:lineRule="exact"/>
            </w:pPr>
            <w:r>
              <w:t>Français</w:t>
            </w:r>
          </w:p>
          <w:p w14:paraId="205984F7" w14:textId="77777777" w:rsidR="00323A47" w:rsidRPr="00DB58B5" w:rsidRDefault="00323A47" w:rsidP="00323A47">
            <w:pPr>
              <w:spacing w:line="240" w:lineRule="exact"/>
            </w:pPr>
            <w:r>
              <w:t>Original : anglais</w:t>
            </w:r>
          </w:p>
        </w:tc>
      </w:tr>
    </w:tbl>
    <w:p w14:paraId="59637B63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58815DE7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75FC580F" w14:textId="77777777" w:rsidR="00323A47" w:rsidRDefault="00323A47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6CCB1BED" w14:textId="77777777" w:rsidR="00323A47" w:rsidRDefault="00323A47" w:rsidP="00F9573C">
      <w:pPr>
        <w:spacing w:before="120" w:after="120" w:line="240" w:lineRule="exact"/>
        <w:rPr>
          <w:b/>
        </w:rPr>
      </w:pPr>
      <w:r>
        <w:rPr>
          <w:b/>
        </w:rPr>
        <w:t>Groupe de travail du bruit et des pneumatiques</w:t>
      </w:r>
    </w:p>
    <w:p w14:paraId="46FB4344" w14:textId="77777777" w:rsidR="00323A47" w:rsidRDefault="00323A47" w:rsidP="00F9573C">
      <w:pPr>
        <w:spacing w:before="120" w:line="240" w:lineRule="exact"/>
        <w:rPr>
          <w:b/>
        </w:rPr>
      </w:pPr>
      <w:r>
        <w:rPr>
          <w:b/>
        </w:rPr>
        <w:t>Soixante-douzième session</w:t>
      </w:r>
    </w:p>
    <w:p w14:paraId="30505E65" w14:textId="77777777" w:rsidR="00323A47" w:rsidRDefault="00323A47" w:rsidP="00F9573C">
      <w:pPr>
        <w:spacing w:line="240" w:lineRule="exact"/>
      </w:pPr>
      <w:r>
        <w:t>Genève, 7-9 septembre 2020</w:t>
      </w:r>
    </w:p>
    <w:p w14:paraId="1642289A" w14:textId="77777777" w:rsidR="00323A47" w:rsidRPr="00323A47" w:rsidRDefault="00323A47" w:rsidP="00F9573C">
      <w:pPr>
        <w:spacing w:line="240" w:lineRule="exact"/>
      </w:pPr>
      <w:r w:rsidRPr="00323A47">
        <w:t>Point 5 d) de l’ordre du jour provisoire</w:t>
      </w:r>
    </w:p>
    <w:p w14:paraId="031C629B" w14:textId="77777777" w:rsidR="00323A47" w:rsidRPr="00323A47" w:rsidRDefault="00323A47" w:rsidP="00323A47">
      <w:pPr>
        <w:rPr>
          <w:b/>
          <w:bCs/>
        </w:rPr>
      </w:pPr>
      <w:r w:rsidRPr="00323A47">
        <w:rPr>
          <w:b/>
          <w:bCs/>
        </w:rPr>
        <w:t>Pneumatiques : Règlement ONU n</w:t>
      </w:r>
      <w:r w:rsidRPr="00323A47">
        <w:rPr>
          <w:b/>
          <w:bCs/>
          <w:vertAlign w:val="superscript"/>
        </w:rPr>
        <w:t>o</w:t>
      </w:r>
      <w:r w:rsidRPr="00323A47">
        <w:rPr>
          <w:b/>
          <w:bCs/>
        </w:rPr>
        <w:t xml:space="preserve"> 106 (Pneumatiques </w:t>
      </w:r>
      <w:r>
        <w:rPr>
          <w:b/>
          <w:bCs/>
        </w:rPr>
        <w:br/>
      </w:r>
      <w:r w:rsidRPr="00323A47">
        <w:rPr>
          <w:b/>
          <w:bCs/>
        </w:rPr>
        <w:t>pour véhicules agricoles et leurs remorques)</w:t>
      </w:r>
    </w:p>
    <w:p w14:paraId="72FF92CC" w14:textId="77777777" w:rsidR="00323A47" w:rsidRPr="00323A47" w:rsidRDefault="00323A47" w:rsidP="00323A47">
      <w:pPr>
        <w:pStyle w:val="HChG"/>
        <w:rPr>
          <w:sz w:val="24"/>
          <w:szCs w:val="24"/>
        </w:rPr>
      </w:pPr>
      <w:r w:rsidRPr="008F51BE">
        <w:tab/>
      </w:r>
      <w:r w:rsidRPr="008F51BE">
        <w:tab/>
        <w:t>Proposition d</w:t>
      </w:r>
      <w:r>
        <w:t>’</w:t>
      </w:r>
      <w:r w:rsidRPr="008F51BE">
        <w:t xml:space="preserve">amendements au Règlement ONU </w:t>
      </w:r>
      <w:r>
        <w:t>n</w:t>
      </w:r>
      <w:r w:rsidRPr="00323A47">
        <w:rPr>
          <w:vertAlign w:val="superscript"/>
        </w:rPr>
        <w:t>o</w:t>
      </w:r>
      <w:r>
        <w:t> </w:t>
      </w:r>
      <w:r w:rsidRPr="008F51BE">
        <w:t>106</w:t>
      </w:r>
    </w:p>
    <w:p w14:paraId="51AF88AF" w14:textId="1D439B1F" w:rsidR="00323A47" w:rsidRPr="00323A47" w:rsidRDefault="00323A47" w:rsidP="00323A47">
      <w:pPr>
        <w:pStyle w:val="H1G"/>
        <w:rPr>
          <w:b w:val="0"/>
          <w:sz w:val="20"/>
        </w:rPr>
      </w:pPr>
      <w:r w:rsidRPr="008F51BE">
        <w:tab/>
      </w:r>
      <w:r w:rsidRPr="008F51BE">
        <w:tab/>
        <w:t>Communication des experts de l</w:t>
      </w:r>
      <w:r>
        <w:t>’</w:t>
      </w:r>
      <w:r w:rsidRPr="008F51BE">
        <w:t xml:space="preserve">Organisation technique européenne </w:t>
      </w:r>
      <w:r>
        <w:br/>
      </w:r>
      <w:r w:rsidRPr="008F51BE">
        <w:t>du pneumatique et de la jante</w:t>
      </w:r>
      <w:r w:rsidR="00ED3E56" w:rsidRPr="0028286F">
        <w:rPr>
          <w:rStyle w:val="Appelnotedebasdep"/>
          <w:b w:val="0"/>
          <w:bCs/>
          <w:sz w:val="20"/>
          <w:vertAlign w:val="baseline"/>
        </w:rPr>
        <w:footnoteReference w:customMarkFollows="1" w:id="3"/>
        <w:t>**</w:t>
      </w:r>
    </w:p>
    <w:p w14:paraId="561B739F" w14:textId="77777777" w:rsidR="00F9573C" w:rsidRDefault="00323A47" w:rsidP="00323A47">
      <w:pPr>
        <w:pStyle w:val="SingleTxtG"/>
        <w:ind w:firstLine="567"/>
      </w:pPr>
      <w:r w:rsidRPr="008F51BE">
        <w:t>Le texte ci-après a été établi par les experts de l</w:t>
      </w:r>
      <w:r>
        <w:t>’</w:t>
      </w:r>
      <w:r w:rsidRPr="008F51BE">
        <w:t>Organisation technique européenne du pneumatique et de la jante (ETRTO). Les modifications qu</w:t>
      </w:r>
      <w:r>
        <w:t>’</w:t>
      </w:r>
      <w:r w:rsidRPr="008F51BE">
        <w:t>il est proposé d</w:t>
      </w:r>
      <w:r>
        <w:t>’</w:t>
      </w:r>
      <w:r w:rsidRPr="008F51BE">
        <w:t>apporter au texte actuel du Règlement ONU n</w:t>
      </w:r>
      <w:r w:rsidRPr="008F51BE">
        <w:rPr>
          <w:vertAlign w:val="superscript"/>
        </w:rPr>
        <w:t>o</w:t>
      </w:r>
      <w:r w:rsidRPr="008F51BE">
        <w:t> 106 figurent en caractères gras pour les ajouts et biffés pour les suppressions.</w:t>
      </w:r>
    </w:p>
    <w:p w14:paraId="762F70A0" w14:textId="77777777" w:rsidR="00323A47" w:rsidRDefault="00323A47" w:rsidP="00323A47"/>
    <w:p w14:paraId="1500B079" w14:textId="77777777" w:rsidR="00323A47" w:rsidRDefault="00323A47" w:rsidP="00323A47">
      <w:pPr>
        <w:sectPr w:rsidR="00323A47" w:rsidSect="00323A47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endnotePr>
            <w:numFmt w:val="decimal"/>
          </w:endnotePr>
          <w:pgSz w:w="11906" w:h="16838" w:code="9"/>
          <w:pgMar w:top="1417" w:right="1134" w:bottom="1134" w:left="1134" w:header="850" w:footer="567" w:gutter="0"/>
          <w:cols w:space="708"/>
          <w:titlePg/>
          <w:docGrid w:linePitch="360"/>
        </w:sectPr>
      </w:pPr>
    </w:p>
    <w:p w14:paraId="567EDFA8" w14:textId="77777777" w:rsidR="00323A47" w:rsidRDefault="00323A47" w:rsidP="00323A47">
      <w:pPr>
        <w:pStyle w:val="HChG"/>
      </w:pPr>
      <w:r>
        <w:lastRenderedPageBreak/>
        <w:tab/>
        <w:t>I.</w:t>
      </w:r>
      <w:r>
        <w:tab/>
        <w:t>Proposition</w:t>
      </w:r>
    </w:p>
    <w:p w14:paraId="5C5717BB" w14:textId="77777777" w:rsidR="00323A47" w:rsidRPr="008F51BE" w:rsidRDefault="00323A47" w:rsidP="00323A47">
      <w:pPr>
        <w:pStyle w:val="SingleTxtG"/>
      </w:pPr>
      <w:r w:rsidRPr="00323A47">
        <w:rPr>
          <w:i/>
          <w:iCs/>
        </w:rPr>
        <w:t>Paragraphe 3.3</w:t>
      </w:r>
      <w:r w:rsidRPr="008F51BE">
        <w:t>, lire :</w:t>
      </w:r>
    </w:p>
    <w:p w14:paraId="143649C3" w14:textId="6379EE7E" w:rsidR="00323A47" w:rsidRPr="008F51BE" w:rsidRDefault="00323A47" w:rsidP="00323A47">
      <w:pPr>
        <w:pStyle w:val="SingleTxtG"/>
        <w:ind w:left="1985" w:hanging="851"/>
      </w:pPr>
      <w:r w:rsidRPr="008F51BE">
        <w:t>« 3.3</w:t>
      </w:r>
      <w:r w:rsidRPr="008F51BE">
        <w:tab/>
      </w:r>
      <w:r w:rsidRPr="008F51BE">
        <w:rPr>
          <w:strike/>
        </w:rPr>
        <w:t>Toutes l</w:t>
      </w:r>
      <w:r w:rsidRPr="00323A47">
        <w:rPr>
          <w:b/>
          <w:bCs/>
        </w:rPr>
        <w:t>L</w:t>
      </w:r>
      <w:r w:rsidRPr="00323A47">
        <w:t>es</w:t>
      </w:r>
      <w:r w:rsidRPr="008F51BE">
        <w:t xml:space="preserve"> inscriptions </w:t>
      </w:r>
      <w:r w:rsidRPr="00323A47">
        <w:rPr>
          <w:b/>
          <w:bCs/>
        </w:rPr>
        <w:t xml:space="preserve">mentionnées au paragraphe 3.1 et la marque d’homologation prévue au paragraphe 5.4 du présent Règlement </w:t>
      </w:r>
      <w:r w:rsidRPr="00323A47">
        <w:t xml:space="preserve">doivent être </w:t>
      </w:r>
      <w:r w:rsidRPr="00323A47">
        <w:rPr>
          <w:b/>
          <w:bCs/>
        </w:rPr>
        <w:t>nettement lisibles</w:t>
      </w:r>
      <w:r w:rsidR="00ED3E56">
        <w:rPr>
          <w:b/>
          <w:bCs/>
        </w:rPr>
        <w:t xml:space="preserve"> et</w:t>
      </w:r>
      <w:r w:rsidRPr="00323A47">
        <w:rPr>
          <w:b/>
          <w:bCs/>
        </w:rPr>
        <w:t xml:space="preserve"> indélébiles</w:t>
      </w:r>
      <w:r w:rsidR="00ED3E56">
        <w:rPr>
          <w:b/>
          <w:bCs/>
        </w:rPr>
        <w:t>,</w:t>
      </w:r>
      <w:r w:rsidRPr="00323A47">
        <w:rPr>
          <w:b/>
          <w:bCs/>
        </w:rPr>
        <w:t xml:space="preserve"> et</w:t>
      </w:r>
      <w:r w:rsidRPr="008F51BE">
        <w:t xml:space="preserve"> </w:t>
      </w:r>
      <w:r w:rsidRPr="00ED3E56">
        <w:rPr>
          <w:strike/>
        </w:rPr>
        <w:t xml:space="preserve">moulées </w:t>
      </w:r>
      <w:r w:rsidR="00ED3E56" w:rsidRPr="00ED3E56">
        <w:rPr>
          <w:b/>
          <w:bCs/>
        </w:rPr>
        <w:t xml:space="preserve">apparaître </w:t>
      </w:r>
      <w:r w:rsidRPr="00323A47">
        <w:rPr>
          <w:b/>
          <w:bCs/>
        </w:rPr>
        <w:t xml:space="preserve">en saillie ou en creux </w:t>
      </w:r>
      <w:r w:rsidRPr="00ED3E56">
        <w:rPr>
          <w:b/>
          <w:bCs/>
          <w:strike/>
        </w:rPr>
        <w:t>sur</w:t>
      </w:r>
      <w:r w:rsidRPr="00ED3E56">
        <w:rPr>
          <w:b/>
          <w:bCs/>
        </w:rPr>
        <w:t xml:space="preserve"> </w:t>
      </w:r>
      <w:r w:rsidR="00ED3E56">
        <w:rPr>
          <w:b/>
          <w:bCs/>
        </w:rPr>
        <w:t xml:space="preserve">par rapport à </w:t>
      </w:r>
      <w:r w:rsidRPr="00323A47">
        <w:rPr>
          <w:b/>
          <w:bCs/>
        </w:rPr>
        <w:t>la surface du pneumatique</w:t>
      </w:r>
      <w:r w:rsidRPr="008F51BE">
        <w:rPr>
          <w:strike/>
        </w:rPr>
        <w:t xml:space="preserve"> de façon claire et lisible au stade de la fabrication. Le mar</w:t>
      </w:r>
      <w:bookmarkStart w:id="0" w:name="_GoBack"/>
      <w:bookmarkEnd w:id="0"/>
      <w:r w:rsidRPr="008F51BE">
        <w:rPr>
          <w:strike/>
        </w:rPr>
        <w:t>quage après coup, au fer ou selon d</w:t>
      </w:r>
      <w:r>
        <w:rPr>
          <w:strike/>
        </w:rPr>
        <w:t>’</w:t>
      </w:r>
      <w:r w:rsidRPr="008F51BE">
        <w:rPr>
          <w:strike/>
        </w:rPr>
        <w:t>autres procédés, n</w:t>
      </w:r>
      <w:r>
        <w:rPr>
          <w:strike/>
        </w:rPr>
        <w:t>’</w:t>
      </w:r>
      <w:r w:rsidRPr="008F51BE">
        <w:rPr>
          <w:strike/>
        </w:rPr>
        <w:t>est pas autorisé</w:t>
      </w:r>
      <w:r w:rsidRPr="008F51BE">
        <w:t>. ».</w:t>
      </w:r>
    </w:p>
    <w:p w14:paraId="01B875BE" w14:textId="77777777" w:rsidR="00323A47" w:rsidRPr="008F51BE" w:rsidRDefault="00323A47" w:rsidP="00323A47">
      <w:pPr>
        <w:pStyle w:val="SingleTxtG"/>
      </w:pPr>
      <w:r w:rsidRPr="00323A47">
        <w:rPr>
          <w:i/>
          <w:iCs/>
        </w:rPr>
        <w:t>Ajouter un nouveau paragraphe 3.4.1</w:t>
      </w:r>
      <w:r w:rsidRPr="008F51BE">
        <w:t>, comme suit :</w:t>
      </w:r>
    </w:p>
    <w:p w14:paraId="1C899A78" w14:textId="77777777" w:rsidR="00323A47" w:rsidRPr="008F51BE" w:rsidRDefault="00323A47" w:rsidP="00323A47">
      <w:pPr>
        <w:pStyle w:val="SingleTxtG"/>
        <w:ind w:left="1985" w:hanging="851"/>
      </w:pPr>
      <w:r w:rsidRPr="008F51BE">
        <w:t>« </w:t>
      </w:r>
      <w:r w:rsidRPr="00323A47">
        <w:rPr>
          <w:b/>
          <w:bCs/>
        </w:rPr>
        <w:t>3.4.1</w:t>
      </w:r>
      <w:r w:rsidRPr="00323A47">
        <w:rPr>
          <w:b/>
          <w:bCs/>
        </w:rPr>
        <w:tab/>
        <w:t>Lorsque</w:t>
      </w:r>
      <w:r w:rsidRPr="00323A47">
        <w:rPr>
          <w:b/>
          <w:bCs/>
          <w:lang w:val="fr-FR"/>
        </w:rPr>
        <w:t xml:space="preserve"> la date de fabrication n’est pas moulée, elle doit être inscrite sur le pneumatique au plus tard vingt-quatre heures après que celui-ci a été retiré du moule.</w:t>
      </w:r>
      <w:r w:rsidRPr="008F51BE">
        <w:t> ».</w:t>
      </w:r>
    </w:p>
    <w:p w14:paraId="65F7BA05" w14:textId="77777777" w:rsidR="00323A47" w:rsidRPr="008F51BE" w:rsidRDefault="00323A47" w:rsidP="00323A47">
      <w:pPr>
        <w:pStyle w:val="HChG"/>
      </w:pPr>
      <w:r>
        <w:tab/>
        <w:t>II.</w:t>
      </w:r>
      <w:r>
        <w:tab/>
      </w:r>
      <w:r w:rsidRPr="008F51BE">
        <w:t>Justification</w:t>
      </w:r>
    </w:p>
    <w:p w14:paraId="6BA84D25" w14:textId="77777777" w:rsidR="00323A47" w:rsidRPr="008F51BE" w:rsidRDefault="00323A47" w:rsidP="00323A47">
      <w:pPr>
        <w:pStyle w:val="SingleTxtG"/>
      </w:pPr>
      <w:r>
        <w:rPr>
          <w:lang w:val="fr-FR"/>
        </w:rPr>
        <w:t>1.</w:t>
      </w:r>
      <w:r>
        <w:rPr>
          <w:lang w:val="fr-FR"/>
        </w:rPr>
        <w:tab/>
      </w:r>
      <w:r w:rsidRPr="008F51BE">
        <w:rPr>
          <w:lang w:val="fr-FR"/>
        </w:rPr>
        <w:t xml:space="preserve">Comme </w:t>
      </w:r>
      <w:r>
        <w:rPr>
          <w:lang w:val="fr-FR"/>
        </w:rPr>
        <w:t>précisé</w:t>
      </w:r>
      <w:r w:rsidRPr="008F51BE">
        <w:rPr>
          <w:lang w:val="fr-FR"/>
        </w:rPr>
        <w:t xml:space="preserve"> dans le document informel GRBP-71-08, l</w:t>
      </w:r>
      <w:r>
        <w:rPr>
          <w:lang w:val="fr-FR"/>
        </w:rPr>
        <w:t>’</w:t>
      </w:r>
      <w:r w:rsidRPr="008F51BE">
        <w:rPr>
          <w:lang w:val="fr-FR"/>
        </w:rPr>
        <w:t xml:space="preserve">utilisation du terme « moulé » </w:t>
      </w:r>
      <w:r w:rsidRPr="00883628">
        <w:rPr>
          <w:lang w:val="fr-FR"/>
        </w:rPr>
        <w:t>s</w:t>
      </w:r>
      <w:r>
        <w:rPr>
          <w:lang w:val="fr-FR"/>
        </w:rPr>
        <w:t>’</w:t>
      </w:r>
      <w:r w:rsidRPr="00883628">
        <w:rPr>
          <w:lang w:val="fr-FR"/>
        </w:rPr>
        <w:t>explique par</w:t>
      </w:r>
      <w:r w:rsidRPr="008F51BE">
        <w:rPr>
          <w:lang w:val="fr-FR"/>
        </w:rPr>
        <w:t xml:space="preserve"> la technologie qui était disponible à l</w:t>
      </w:r>
      <w:r>
        <w:rPr>
          <w:lang w:val="fr-FR"/>
        </w:rPr>
        <w:t>’</w:t>
      </w:r>
      <w:r w:rsidRPr="008F51BE">
        <w:rPr>
          <w:lang w:val="fr-FR"/>
        </w:rPr>
        <w:t xml:space="preserve">époque de la publication de la première édition du Règlement, mais </w:t>
      </w:r>
      <w:r w:rsidRPr="00883628">
        <w:rPr>
          <w:lang w:val="fr-FR"/>
        </w:rPr>
        <w:t xml:space="preserve">elle impose une technique </w:t>
      </w:r>
      <w:r w:rsidRPr="008F51BE">
        <w:rPr>
          <w:lang w:val="fr-FR"/>
        </w:rPr>
        <w:t>qui n</w:t>
      </w:r>
      <w:r>
        <w:rPr>
          <w:lang w:val="fr-FR"/>
        </w:rPr>
        <w:t>’</w:t>
      </w:r>
      <w:r w:rsidRPr="008F51BE">
        <w:rPr>
          <w:lang w:val="fr-FR"/>
        </w:rPr>
        <w:t>est plus actuellement qu</w:t>
      </w:r>
      <w:r>
        <w:rPr>
          <w:lang w:val="fr-FR"/>
        </w:rPr>
        <w:t>’</w:t>
      </w:r>
      <w:r w:rsidRPr="008F51BE">
        <w:rPr>
          <w:lang w:val="fr-FR"/>
        </w:rPr>
        <w:t>une solution parmi d</w:t>
      </w:r>
      <w:r>
        <w:rPr>
          <w:lang w:val="fr-FR"/>
        </w:rPr>
        <w:t>’</w:t>
      </w:r>
      <w:r w:rsidRPr="008F51BE">
        <w:rPr>
          <w:lang w:val="fr-FR"/>
        </w:rPr>
        <w:t>autres</w:t>
      </w:r>
      <w:r w:rsidRPr="008F51BE">
        <w:t>.</w:t>
      </w:r>
    </w:p>
    <w:p w14:paraId="32A483E5" w14:textId="77777777" w:rsidR="00323A47" w:rsidRPr="008F51BE" w:rsidRDefault="00323A47" w:rsidP="00323A47">
      <w:pPr>
        <w:pStyle w:val="SingleTxtG"/>
      </w:pPr>
      <w:r>
        <w:rPr>
          <w:lang w:val="fr-FR"/>
        </w:rPr>
        <w:t>2.</w:t>
      </w:r>
      <w:r>
        <w:rPr>
          <w:lang w:val="fr-FR"/>
        </w:rPr>
        <w:tab/>
        <w:t>Il</w:t>
      </w:r>
      <w:r w:rsidRPr="008F51BE">
        <w:rPr>
          <w:lang w:val="fr-FR"/>
        </w:rPr>
        <w:t xml:space="preserve"> serait souhaitable d</w:t>
      </w:r>
      <w:r>
        <w:rPr>
          <w:lang w:val="fr-FR"/>
        </w:rPr>
        <w:t>’</w:t>
      </w:r>
      <w:r w:rsidRPr="008F51BE">
        <w:rPr>
          <w:lang w:val="fr-FR"/>
        </w:rPr>
        <w:t>éliminer cette limitation technique</w:t>
      </w:r>
      <w:r>
        <w:rPr>
          <w:lang w:val="fr-FR"/>
        </w:rPr>
        <w:t xml:space="preserve"> </w:t>
      </w:r>
      <w:r w:rsidRPr="00883628">
        <w:rPr>
          <w:lang w:val="fr-FR"/>
        </w:rPr>
        <w:t>au nom du principe selon lequel l</w:t>
      </w:r>
      <w:r>
        <w:rPr>
          <w:lang w:val="fr-FR"/>
        </w:rPr>
        <w:t>’</w:t>
      </w:r>
      <w:r w:rsidRPr="00883628">
        <w:rPr>
          <w:lang w:val="fr-FR"/>
        </w:rPr>
        <w:t>innovation technologique ne doit pas être entravée</w:t>
      </w:r>
      <w:r w:rsidRPr="008F51BE">
        <w:t>.</w:t>
      </w:r>
    </w:p>
    <w:p w14:paraId="6C64C0FB" w14:textId="77777777" w:rsidR="00323A47" w:rsidRPr="008F51BE" w:rsidRDefault="00323A47" w:rsidP="00323A47">
      <w:pPr>
        <w:pStyle w:val="SingleTxtG"/>
      </w:pPr>
      <w:r>
        <w:rPr>
          <w:lang w:val="fr-FR"/>
        </w:rPr>
        <w:t>3.</w:t>
      </w:r>
      <w:r>
        <w:rPr>
          <w:lang w:val="fr-FR"/>
        </w:rPr>
        <w:tab/>
      </w:r>
      <w:r w:rsidRPr="004A4D24">
        <w:rPr>
          <w:lang w:val="fr-FR"/>
        </w:rPr>
        <w:t>L</w:t>
      </w:r>
      <w:r>
        <w:rPr>
          <w:lang w:val="fr-FR"/>
        </w:rPr>
        <w:t>’</w:t>
      </w:r>
      <w:r w:rsidRPr="004A4D24">
        <w:rPr>
          <w:lang w:val="fr-FR"/>
        </w:rPr>
        <w:t>ETRTO propose de modifier le Règlement ONU sur les pneumatiques afin d</w:t>
      </w:r>
      <w:r>
        <w:rPr>
          <w:lang w:val="fr-FR"/>
        </w:rPr>
        <w:t>’</w:t>
      </w:r>
      <w:r w:rsidRPr="004A4D24">
        <w:rPr>
          <w:lang w:val="fr-FR"/>
        </w:rPr>
        <w:t xml:space="preserve">autoriser des méthodes de marquage des pneumatiques autres que le moulage </w:t>
      </w:r>
      <w:r w:rsidRPr="00883628">
        <w:rPr>
          <w:lang w:val="fr-FR"/>
        </w:rPr>
        <w:t xml:space="preserve">à condition que </w:t>
      </w:r>
      <w:r w:rsidRPr="004A4D24">
        <w:rPr>
          <w:lang w:val="fr-FR"/>
        </w:rPr>
        <w:t>les critères suivants</w:t>
      </w:r>
      <w:r w:rsidRPr="00883628">
        <w:rPr>
          <w:lang w:val="fr-FR"/>
        </w:rPr>
        <w:t xml:space="preserve"> soient respectés</w:t>
      </w:r>
      <w:r>
        <w:rPr>
          <w:lang w:val="fr-FR"/>
        </w:rPr>
        <w:t> </w:t>
      </w:r>
      <w:r w:rsidRPr="008F51BE">
        <w:t>:</w:t>
      </w:r>
    </w:p>
    <w:p w14:paraId="704C4063" w14:textId="77777777" w:rsidR="00323A47" w:rsidRPr="008F51BE" w:rsidRDefault="00323A47" w:rsidP="00323A47">
      <w:pPr>
        <w:pStyle w:val="Bullet1G"/>
      </w:pPr>
      <w:r w:rsidRPr="004A4D24">
        <w:rPr>
          <w:lang w:val="fr-FR"/>
        </w:rPr>
        <w:t>Toute solution technique autre que le moulage doit garantir que les inscriptions sur le flanc du pneumatique soient clairement lisibles et indélébiles</w:t>
      </w:r>
      <w:r>
        <w:t> ;</w:t>
      </w:r>
    </w:p>
    <w:p w14:paraId="384F02B0" w14:textId="77777777" w:rsidR="00323A47" w:rsidRDefault="00323A47" w:rsidP="00323A47">
      <w:pPr>
        <w:pStyle w:val="Bullet1G"/>
      </w:pPr>
      <w:r w:rsidRPr="004A4D24">
        <w:rPr>
          <w:lang w:val="fr-FR"/>
        </w:rPr>
        <w:t>On doit s</w:t>
      </w:r>
      <w:r>
        <w:rPr>
          <w:lang w:val="fr-FR"/>
        </w:rPr>
        <w:t>’</w:t>
      </w:r>
      <w:r w:rsidRPr="004A4D24">
        <w:rPr>
          <w:lang w:val="fr-FR"/>
        </w:rPr>
        <w:t xml:space="preserve">assurer que la date de fabrication soit inscrite dans les </w:t>
      </w:r>
      <w:r>
        <w:rPr>
          <w:lang w:val="fr-FR"/>
        </w:rPr>
        <w:t>vingt-quatre</w:t>
      </w:r>
      <w:r w:rsidRPr="004A4D24">
        <w:rPr>
          <w:lang w:val="fr-FR"/>
        </w:rPr>
        <w:t xml:space="preserve"> heures suivant le démoulage du pneu (comme prescrit dans le Règlement 49 CFR 574.5 du recueil des règlements fédéraux des États-Unis d</w:t>
      </w:r>
      <w:r>
        <w:rPr>
          <w:lang w:val="fr-FR"/>
        </w:rPr>
        <w:t>’</w:t>
      </w:r>
      <w:r w:rsidRPr="004A4D24">
        <w:rPr>
          <w:lang w:val="fr-FR"/>
        </w:rPr>
        <w:t>Amérique)</w:t>
      </w:r>
      <w:r w:rsidRPr="008F51BE">
        <w:t>.</w:t>
      </w:r>
    </w:p>
    <w:p w14:paraId="4A26E2FE" w14:textId="77777777" w:rsidR="00323A47" w:rsidRPr="00323A47" w:rsidRDefault="00323A47" w:rsidP="00323A4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23A47" w:rsidRPr="00323A47" w:rsidSect="005267CF">
      <w:headerReference w:type="even" r:id="rId13"/>
      <w:headerReference w:type="first" r:id="rId14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9F449" w14:textId="77777777" w:rsidR="006E7464" w:rsidRDefault="006E7464" w:rsidP="00F95C08">
      <w:pPr>
        <w:spacing w:line="240" w:lineRule="auto"/>
      </w:pPr>
    </w:p>
  </w:endnote>
  <w:endnote w:type="continuationSeparator" w:id="0">
    <w:p w14:paraId="157F2546" w14:textId="77777777" w:rsidR="006E7464" w:rsidRPr="00AC3823" w:rsidRDefault="006E7464" w:rsidP="00AC3823">
      <w:pPr>
        <w:pStyle w:val="Pieddepage"/>
      </w:pPr>
    </w:p>
  </w:endnote>
  <w:endnote w:type="continuationNotice" w:id="1">
    <w:p w14:paraId="3C712382" w14:textId="77777777" w:rsidR="006E7464" w:rsidRDefault="006E746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C5705" w14:textId="77777777" w:rsidR="00323A47" w:rsidRPr="00323A47" w:rsidRDefault="00323A47" w:rsidP="00323A47">
    <w:pPr>
      <w:pStyle w:val="Pieddepage"/>
      <w:tabs>
        <w:tab w:val="right" w:pos="9638"/>
      </w:tabs>
    </w:pPr>
    <w:r w:rsidRPr="00323A47">
      <w:rPr>
        <w:b/>
        <w:sz w:val="18"/>
      </w:rPr>
      <w:fldChar w:fldCharType="begin"/>
    </w:r>
    <w:r w:rsidRPr="00323A47">
      <w:rPr>
        <w:b/>
        <w:sz w:val="18"/>
      </w:rPr>
      <w:instrText xml:space="preserve"> PAGE  \* MERGEFORMAT </w:instrText>
    </w:r>
    <w:r w:rsidRPr="00323A47">
      <w:rPr>
        <w:b/>
        <w:sz w:val="18"/>
      </w:rPr>
      <w:fldChar w:fldCharType="separate"/>
    </w:r>
    <w:r w:rsidRPr="00323A47">
      <w:rPr>
        <w:b/>
        <w:noProof/>
        <w:sz w:val="18"/>
      </w:rPr>
      <w:t>2</w:t>
    </w:r>
    <w:r w:rsidRPr="00323A47">
      <w:rPr>
        <w:b/>
        <w:sz w:val="18"/>
      </w:rPr>
      <w:fldChar w:fldCharType="end"/>
    </w:r>
    <w:r>
      <w:rPr>
        <w:b/>
        <w:sz w:val="18"/>
      </w:rPr>
      <w:tab/>
    </w:r>
    <w:r>
      <w:t>GE.20-08133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A8696" w14:textId="77777777" w:rsidR="00323A47" w:rsidRPr="00323A47" w:rsidRDefault="00323A47" w:rsidP="00323A47">
    <w:pPr>
      <w:pStyle w:val="Pieddepage"/>
      <w:tabs>
        <w:tab w:val="right" w:pos="9638"/>
      </w:tabs>
      <w:rPr>
        <w:b/>
        <w:sz w:val="18"/>
      </w:rPr>
    </w:pPr>
    <w:r>
      <w:t>GE.20-08133</w:t>
    </w:r>
    <w:r>
      <w:tab/>
    </w:r>
    <w:r w:rsidRPr="00323A47">
      <w:rPr>
        <w:b/>
        <w:sz w:val="18"/>
      </w:rPr>
      <w:fldChar w:fldCharType="begin"/>
    </w:r>
    <w:r w:rsidRPr="00323A47">
      <w:rPr>
        <w:b/>
        <w:sz w:val="18"/>
      </w:rPr>
      <w:instrText xml:space="preserve"> PAGE  \* MERGEFORMAT </w:instrText>
    </w:r>
    <w:r w:rsidRPr="00323A47">
      <w:rPr>
        <w:b/>
        <w:sz w:val="18"/>
      </w:rPr>
      <w:fldChar w:fldCharType="separate"/>
    </w:r>
    <w:r w:rsidRPr="00323A47">
      <w:rPr>
        <w:b/>
        <w:noProof/>
        <w:sz w:val="18"/>
      </w:rPr>
      <w:t>3</w:t>
    </w:r>
    <w:r w:rsidRPr="00323A4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B38FB" w14:textId="77777777" w:rsidR="007F20FA" w:rsidRPr="00323A47" w:rsidRDefault="00323A47" w:rsidP="00323A47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6192" behindDoc="0" locked="0" layoutInCell="1" allowOverlap="0" wp14:anchorId="1675913C" wp14:editId="37515894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20-08133  (F)    260620    </w:t>
    </w:r>
    <w:r w:rsidR="000C420A">
      <w:rPr>
        <w:sz w:val="20"/>
      </w:rPr>
      <w:t>29</w:t>
    </w:r>
    <w:r w:rsidRPr="000C420A">
      <w:rPr>
        <w:sz w:val="20"/>
      </w:rPr>
      <w:t>0620</w:t>
    </w:r>
    <w:r>
      <w:rPr>
        <w:sz w:val="20"/>
      </w:rPr>
      <w:br/>
    </w:r>
    <w:r w:rsidRPr="00323A47">
      <w:rPr>
        <w:rFonts w:ascii="C39T30Lfz" w:hAnsi="C39T30Lfz"/>
        <w:sz w:val="56"/>
      </w:rPr>
      <w:t></w:t>
    </w:r>
    <w:r w:rsidRPr="00323A47">
      <w:rPr>
        <w:rFonts w:ascii="C39T30Lfz" w:hAnsi="C39T30Lfz"/>
        <w:sz w:val="56"/>
      </w:rPr>
      <w:t></w:t>
    </w:r>
    <w:r w:rsidRPr="00323A47">
      <w:rPr>
        <w:rFonts w:ascii="C39T30Lfz" w:hAnsi="C39T30Lfz"/>
        <w:sz w:val="56"/>
      </w:rPr>
      <w:t></w:t>
    </w:r>
    <w:r w:rsidRPr="00323A47">
      <w:rPr>
        <w:rFonts w:ascii="C39T30Lfz" w:hAnsi="C39T30Lfz"/>
        <w:sz w:val="56"/>
      </w:rPr>
      <w:t></w:t>
    </w:r>
    <w:r w:rsidRPr="00323A47">
      <w:rPr>
        <w:rFonts w:ascii="C39T30Lfz" w:hAnsi="C39T30Lfz"/>
        <w:sz w:val="56"/>
      </w:rPr>
      <w:t></w:t>
    </w:r>
    <w:r w:rsidRPr="00323A47">
      <w:rPr>
        <w:rFonts w:ascii="C39T30Lfz" w:hAnsi="C39T30Lfz"/>
        <w:sz w:val="56"/>
      </w:rPr>
      <w:t></w:t>
    </w:r>
    <w:r w:rsidRPr="00323A47">
      <w:rPr>
        <w:rFonts w:ascii="C39T30Lfz" w:hAnsi="C39T30Lfz"/>
        <w:sz w:val="56"/>
      </w:rPr>
      <w:t></w:t>
    </w:r>
    <w:r w:rsidRPr="00323A47">
      <w:rPr>
        <w:rFonts w:ascii="C39T30Lfz" w:hAnsi="C39T30Lfz"/>
        <w:sz w:val="56"/>
      </w:rPr>
      <w:t></w:t>
    </w:r>
    <w:r w:rsidRPr="00323A47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64384" behindDoc="0" locked="0" layoutInCell="1" allowOverlap="1" wp14:anchorId="46BFFEEE" wp14:editId="4EA3D025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93D30" w14:textId="77777777" w:rsidR="006E7464" w:rsidRPr="00AC3823" w:rsidRDefault="006E7464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9254709" w14:textId="77777777" w:rsidR="006E7464" w:rsidRPr="00AC3823" w:rsidRDefault="006E7464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FA2043E" w14:textId="77777777" w:rsidR="006E7464" w:rsidRPr="00AC3823" w:rsidRDefault="006E7464">
      <w:pPr>
        <w:spacing w:line="240" w:lineRule="auto"/>
        <w:rPr>
          <w:sz w:val="2"/>
          <w:szCs w:val="2"/>
        </w:rPr>
      </w:pPr>
    </w:p>
  </w:footnote>
  <w:footnote w:id="2">
    <w:p w14:paraId="15DA46C4" w14:textId="7C7537DB" w:rsidR="00ED3E56" w:rsidRPr="00ED3E56" w:rsidRDefault="00ED3E56">
      <w:pPr>
        <w:pStyle w:val="Notedebasdepage"/>
        <w:rPr>
          <w:lang w:val="fr-FR"/>
        </w:rPr>
      </w:pPr>
      <w:r>
        <w:rPr>
          <w:rStyle w:val="Appelnotedebasdep"/>
        </w:rPr>
        <w:tab/>
      </w:r>
      <w:r w:rsidRPr="00ED3E56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 w:rsidRPr="00ED3E56">
        <w:rPr>
          <w:lang w:val="fr-FR"/>
        </w:rPr>
        <w:t>Nouveau tirage pour raisons techniques (</w:t>
      </w:r>
      <w:r w:rsidR="00060543">
        <w:rPr>
          <w:lang w:val="fr-FR"/>
        </w:rPr>
        <w:t>6</w:t>
      </w:r>
      <w:r w:rsidRPr="00ED3E56">
        <w:rPr>
          <w:lang w:val="fr-FR"/>
        </w:rPr>
        <w:t> octobre 2020).</w:t>
      </w:r>
    </w:p>
  </w:footnote>
  <w:footnote w:id="3">
    <w:p w14:paraId="45A2B0CE" w14:textId="0EFECC65" w:rsidR="00ED3E56" w:rsidRPr="00ED3E56" w:rsidRDefault="00ED3E56">
      <w:pPr>
        <w:pStyle w:val="Notedebasdepage"/>
      </w:pPr>
      <w:r>
        <w:rPr>
          <w:rStyle w:val="Appelnotedebasdep"/>
        </w:rPr>
        <w:tab/>
      </w:r>
      <w:r w:rsidRPr="00ED3E56">
        <w:rPr>
          <w:rStyle w:val="Appelnotedebasdep"/>
          <w:sz w:val="20"/>
          <w:vertAlign w:val="baseline"/>
        </w:rPr>
        <w:t>**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2020 tel qu’il figure dans le projet de budget-programme pour 2020 (A/74/6 (titre V, chap. 20), par. 20.37),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68B2D" w14:textId="127E107F" w:rsidR="00323A47" w:rsidRPr="00323A47" w:rsidRDefault="002613ED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 w:rsidR="006F1100">
      <w:t>ECE/TRANS/WP.29/GRBP/2020/15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7C4C4" w14:textId="33010EA8" w:rsidR="00323A47" w:rsidRPr="00323A47" w:rsidRDefault="002613ED" w:rsidP="00323A47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6F1100">
      <w:t>ECE/TRANS/WP.29/GRBP/2020/15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4CDEA" w14:textId="5EFE8BDC" w:rsidR="005267CF" w:rsidRPr="00323A47" w:rsidRDefault="006F1100">
    <w:pPr>
      <w:pStyle w:val="En-tte"/>
    </w:pPr>
    <w:fldSimple w:instr=" TITLE  \* MERGEFORMAT ">
      <w:r>
        <w:t>ECE/TRANS/WP.29/GRBP/2020/15</w:t>
      </w:r>
    </w:fldSimple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86DBF" w14:textId="77777777" w:rsidR="005267CF" w:rsidRDefault="005267C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E7464"/>
    <w:rsid w:val="00017F94"/>
    <w:rsid w:val="00023842"/>
    <w:rsid w:val="000334F9"/>
    <w:rsid w:val="00045FEB"/>
    <w:rsid w:val="00060543"/>
    <w:rsid w:val="0007796D"/>
    <w:rsid w:val="000B7790"/>
    <w:rsid w:val="000C420A"/>
    <w:rsid w:val="00111D73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286F"/>
    <w:rsid w:val="002832AC"/>
    <w:rsid w:val="002D7C93"/>
    <w:rsid w:val="00305801"/>
    <w:rsid w:val="00323A47"/>
    <w:rsid w:val="003916DE"/>
    <w:rsid w:val="00421996"/>
    <w:rsid w:val="00441C3B"/>
    <w:rsid w:val="00446FE5"/>
    <w:rsid w:val="00452396"/>
    <w:rsid w:val="004837D8"/>
    <w:rsid w:val="004E2EED"/>
    <w:rsid w:val="004E468C"/>
    <w:rsid w:val="005267CF"/>
    <w:rsid w:val="005505B7"/>
    <w:rsid w:val="00573BE5"/>
    <w:rsid w:val="00586ED3"/>
    <w:rsid w:val="00596AA9"/>
    <w:rsid w:val="00660C1A"/>
    <w:rsid w:val="006E7464"/>
    <w:rsid w:val="006F1100"/>
    <w:rsid w:val="0071601D"/>
    <w:rsid w:val="007544A7"/>
    <w:rsid w:val="007A62E6"/>
    <w:rsid w:val="007F20FA"/>
    <w:rsid w:val="0080684C"/>
    <w:rsid w:val="00871C75"/>
    <w:rsid w:val="008776DC"/>
    <w:rsid w:val="009446C0"/>
    <w:rsid w:val="009705C8"/>
    <w:rsid w:val="009C1CF4"/>
    <w:rsid w:val="009F6276"/>
    <w:rsid w:val="009F6B74"/>
    <w:rsid w:val="00A1449A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A0CA9"/>
    <w:rsid w:val="00BD7923"/>
    <w:rsid w:val="00C02897"/>
    <w:rsid w:val="00C17145"/>
    <w:rsid w:val="00C97039"/>
    <w:rsid w:val="00D3439C"/>
    <w:rsid w:val="00DB1831"/>
    <w:rsid w:val="00DD3BFD"/>
    <w:rsid w:val="00DF6678"/>
    <w:rsid w:val="00E0299A"/>
    <w:rsid w:val="00E85C74"/>
    <w:rsid w:val="00EA6547"/>
    <w:rsid w:val="00ED3E56"/>
    <w:rsid w:val="00EF2E22"/>
    <w:rsid w:val="00F000AD"/>
    <w:rsid w:val="00F35BAF"/>
    <w:rsid w:val="00F660DF"/>
    <w:rsid w:val="00F67543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95F136"/>
  <w15:docId w15:val="{87C7A088-CC29-44BD-A3DC-4A28EAD9B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3D6D26-CB1C-43AD-9DB3-B06DDA6053B9}"/>
</file>

<file path=customXml/itemProps2.xml><?xml version="1.0" encoding="utf-8"?>
<ds:datastoreItem xmlns:ds="http://schemas.openxmlformats.org/officeDocument/2006/customXml" ds:itemID="{004AC1D9-FB1E-442C-ADEC-DA7DD7656629}"/>
</file>

<file path=customXml/itemProps3.xml><?xml version="1.0" encoding="utf-8"?>
<ds:datastoreItem xmlns:ds="http://schemas.openxmlformats.org/officeDocument/2006/customXml" ds:itemID="{744CEBCE-B0EC-4392-BC48-5B973AB3485F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406</Words>
  <Characters>2283</Characters>
  <Application>Microsoft Office Word</Application>
  <DocSecurity>0</DocSecurity>
  <Lines>57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ECE/TRANS/WP.29/GRBP/2020/15</vt:lpstr>
    </vt:vector>
  </TitlesOfParts>
  <Company>DCM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ECE/TRANS/WP.29/GRBP/2020/15</dc:title>
  <dc:subject/>
  <dc:creator>Marie DESCHAMPS</dc:creator>
  <cp:keywords/>
  <cp:lastModifiedBy>Marie DESCHAMPS</cp:lastModifiedBy>
  <cp:revision>2</cp:revision>
  <cp:lastPrinted>2020-06-29T14:16:00Z</cp:lastPrinted>
  <dcterms:created xsi:type="dcterms:W3CDTF">2020-10-06T10:37:00Z</dcterms:created>
  <dcterms:modified xsi:type="dcterms:W3CDTF">2020-10-06T10:37:00Z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